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063FCF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ŞUBAT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212B28" w:rsidRDefault="00212B28" w:rsidP="00212B28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212B28" w:rsidRPr="000D30EA" w:rsidRDefault="00212B28" w:rsidP="00212B28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19</w:t>
      </w:r>
      <w:r w:rsidRPr="000D30EA">
        <w:rPr>
          <w:rFonts w:ascii="Arial" w:hAnsi="Arial" w:cs="Arial"/>
          <w:b/>
          <w:sz w:val="28"/>
          <w:szCs w:val="28"/>
        </w:rPr>
        <w:t xml:space="preserve"> Yılı </w:t>
      </w:r>
      <w:r>
        <w:rPr>
          <w:rFonts w:ascii="Arial" w:hAnsi="Arial" w:cs="Arial"/>
          <w:b/>
          <w:sz w:val="28"/>
          <w:szCs w:val="28"/>
        </w:rPr>
        <w:t xml:space="preserve">Şubat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126"/>
      </w:tblGrid>
      <w:tr w:rsidR="00212B28" w:rsidRPr="005227B6" w:rsidTr="00DE73C1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Şubat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126" w:type="dxa"/>
            <w:shd w:val="clear" w:color="auto" w:fill="FF0000"/>
          </w:tcPr>
          <w:p w:rsidR="00212B28" w:rsidRDefault="00212B28" w:rsidP="00DE73C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Ocak-Şubat Dönemi</w:t>
            </w:r>
          </w:p>
        </w:tc>
      </w:tr>
      <w:tr w:rsidR="00212B28" w:rsidRPr="005227B6" w:rsidTr="00DE73C1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22.901.148,20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48.533.274,06</w:t>
            </w:r>
          </w:p>
        </w:tc>
      </w:tr>
      <w:tr w:rsidR="00212B28" w:rsidRPr="005227B6" w:rsidTr="00DE73C1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83.477,10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12B28" w:rsidRPr="005227B6" w:rsidTr="00DE73C1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41.054,26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42.966,61</w:t>
            </w:r>
          </w:p>
        </w:tc>
      </w:tr>
      <w:tr w:rsidR="00212B28" w:rsidRPr="00541636" w:rsidTr="00DE73C1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25.267,04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22.599,55</w:t>
            </w:r>
          </w:p>
        </w:tc>
      </w:tr>
      <w:tr w:rsidR="00212B28" w:rsidRPr="005227B6" w:rsidTr="00DE73C1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5.420,76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12B28" w:rsidRPr="005227B6" w:rsidTr="00DE73C1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567.022,38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929.177,52</w:t>
            </w:r>
          </w:p>
        </w:tc>
      </w:tr>
      <w:tr w:rsidR="00212B28" w:rsidRPr="005227B6" w:rsidTr="00DE73C1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584.812,61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952.244,03</w:t>
            </w:r>
          </w:p>
        </w:tc>
      </w:tr>
      <w:tr w:rsidR="00212B28" w:rsidRPr="005227B6" w:rsidTr="00DE73C1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6.352.641,00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13.345.938,79</w:t>
            </w:r>
          </w:p>
        </w:tc>
      </w:tr>
      <w:tr w:rsidR="00212B28" w:rsidRPr="005227B6" w:rsidTr="00DE73C1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2.833.459.226,49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5.934.785.032,71</w:t>
            </w:r>
          </w:p>
        </w:tc>
      </w:tr>
      <w:tr w:rsidR="008C39AE" w:rsidRPr="005227B6" w:rsidTr="00DE73C1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8C39AE" w:rsidRPr="005227B6" w:rsidRDefault="008C39AE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8C39AE" w:rsidRPr="005227B6" w:rsidRDefault="008C39AE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22.630.356</w:t>
            </w:r>
          </w:p>
        </w:tc>
        <w:tc>
          <w:tcPr>
            <w:tcW w:w="2126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47.999.146</w:t>
            </w:r>
          </w:p>
        </w:tc>
      </w:tr>
      <w:tr w:rsidR="008C39AE" w:rsidRPr="005227B6" w:rsidTr="00DE73C1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8C39AE" w:rsidRPr="005227B6" w:rsidRDefault="008C39AE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8C39AE" w:rsidRPr="005227B6" w:rsidRDefault="008C39AE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17.659.138,98</w:t>
            </w:r>
          </w:p>
        </w:tc>
        <w:tc>
          <w:tcPr>
            <w:tcW w:w="2126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36.878.023,06</w:t>
            </w:r>
          </w:p>
        </w:tc>
      </w:tr>
      <w:tr w:rsidR="008C39AE" w:rsidRPr="005227B6" w:rsidTr="00DE73C1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8C39AE" w:rsidRPr="005227B6" w:rsidRDefault="008C39AE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8C39AE" w:rsidRPr="005227B6" w:rsidRDefault="008C39AE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43.886.003</w:t>
            </w:r>
          </w:p>
        </w:tc>
        <w:tc>
          <w:tcPr>
            <w:tcW w:w="2126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C39AE" w:rsidRPr="005227B6" w:rsidTr="00DE73C1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8C39AE" w:rsidRPr="005227B6" w:rsidRDefault="008C39AE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8C39AE" w:rsidRPr="005227B6" w:rsidRDefault="008C39AE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175.964</w:t>
            </w:r>
          </w:p>
        </w:tc>
        <w:tc>
          <w:tcPr>
            <w:tcW w:w="2126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318.561</w:t>
            </w:r>
          </w:p>
        </w:tc>
      </w:tr>
      <w:tr w:rsidR="008C39AE" w:rsidRPr="005227B6" w:rsidTr="00DE73C1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8C39AE" w:rsidRPr="005227B6" w:rsidRDefault="008C39AE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8C39AE" w:rsidRPr="005227B6" w:rsidRDefault="008C39AE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321.808</w:t>
            </w:r>
          </w:p>
        </w:tc>
        <w:tc>
          <w:tcPr>
            <w:tcW w:w="2126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573.758</w:t>
            </w:r>
          </w:p>
        </w:tc>
      </w:tr>
      <w:tr w:rsidR="00212B28" w:rsidRPr="005227B6" w:rsidTr="00DE73C1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446,03</w:t>
            </w:r>
          </w:p>
        </w:tc>
        <w:tc>
          <w:tcPr>
            <w:tcW w:w="2126" w:type="dxa"/>
            <w:vAlign w:val="center"/>
          </w:tcPr>
          <w:p w:rsidR="00212B28" w:rsidRPr="00A3238C" w:rsidRDefault="00212B28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444,69</w:t>
            </w:r>
          </w:p>
        </w:tc>
      </w:tr>
      <w:tr w:rsidR="00212B28" w:rsidRPr="005227B6" w:rsidTr="00DE73C1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212B28" w:rsidRPr="005227B6" w:rsidRDefault="00212B28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212B28" w:rsidRPr="005227B6" w:rsidRDefault="00212B28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212B28" w:rsidRPr="00A3238C" w:rsidRDefault="008C39AE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66,18</w:t>
            </w:r>
          </w:p>
        </w:tc>
        <w:tc>
          <w:tcPr>
            <w:tcW w:w="2126" w:type="dxa"/>
            <w:vAlign w:val="center"/>
          </w:tcPr>
          <w:p w:rsidR="00212B28" w:rsidRPr="00A3238C" w:rsidRDefault="00A3238C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71,59</w:t>
            </w:r>
          </w:p>
        </w:tc>
      </w:tr>
      <w:tr w:rsidR="008C39AE" w:rsidRPr="005227B6" w:rsidTr="00DE73C1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8C39AE" w:rsidRPr="005227B6" w:rsidRDefault="008C39AE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8C39AE" w:rsidRPr="005227B6" w:rsidRDefault="008C39AE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262,051</w:t>
            </w:r>
          </w:p>
        </w:tc>
        <w:tc>
          <w:tcPr>
            <w:tcW w:w="2126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246,875</w:t>
            </w:r>
          </w:p>
        </w:tc>
      </w:tr>
      <w:tr w:rsidR="008C39AE" w:rsidRPr="005227B6" w:rsidTr="00DE73C1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8C39AE" w:rsidRPr="005227B6" w:rsidRDefault="008C39AE" w:rsidP="00DE73C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8C39AE" w:rsidRPr="005227B6" w:rsidRDefault="008C39AE" w:rsidP="00DE73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265,423</w:t>
            </w:r>
          </w:p>
        </w:tc>
        <w:tc>
          <w:tcPr>
            <w:tcW w:w="2126" w:type="dxa"/>
            <w:vAlign w:val="center"/>
          </w:tcPr>
          <w:p w:rsidR="008C39AE" w:rsidRPr="00A3238C" w:rsidRDefault="008C39AE" w:rsidP="004B7E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225,369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A3238C" w:rsidRPr="00A3238C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145A80">
        <w:rPr>
          <w:sz w:val="24"/>
          <w:szCs w:val="24"/>
        </w:rPr>
        <w:fldChar w:fldCharType="begin"/>
      </w:r>
      <w:r w:rsidRPr="00145A80">
        <w:rPr>
          <w:sz w:val="24"/>
          <w:szCs w:val="24"/>
        </w:rPr>
        <w:instrText xml:space="preserve"> TOC \o "1-3" \h \z \u </w:instrText>
      </w:r>
      <w:r w:rsidRPr="00145A80">
        <w:rPr>
          <w:sz w:val="24"/>
          <w:szCs w:val="24"/>
        </w:rPr>
        <w:fldChar w:fldCharType="separate"/>
      </w:r>
      <w:hyperlink w:anchor="_Toc6819666" w:history="1">
        <w:r w:rsidR="00A3238C" w:rsidRPr="00A3238C">
          <w:rPr>
            <w:rStyle w:val="Kpr"/>
            <w:sz w:val="24"/>
            <w:szCs w:val="24"/>
          </w:rPr>
          <w:t>1. ÜRETİM</w:t>
        </w:r>
        <w:r w:rsidR="00A3238C" w:rsidRPr="00A3238C">
          <w:rPr>
            <w:webHidden/>
            <w:sz w:val="24"/>
            <w:szCs w:val="24"/>
          </w:rPr>
          <w:tab/>
        </w:r>
        <w:r w:rsidR="00A3238C" w:rsidRPr="00A3238C">
          <w:rPr>
            <w:webHidden/>
            <w:sz w:val="24"/>
            <w:szCs w:val="24"/>
          </w:rPr>
          <w:fldChar w:fldCharType="begin"/>
        </w:r>
        <w:r w:rsidR="00A3238C" w:rsidRPr="00A3238C">
          <w:rPr>
            <w:webHidden/>
            <w:sz w:val="24"/>
            <w:szCs w:val="24"/>
          </w:rPr>
          <w:instrText xml:space="preserve"> PAGEREF _Toc6819666 \h </w:instrText>
        </w:r>
        <w:r w:rsidR="00A3238C" w:rsidRPr="00A3238C">
          <w:rPr>
            <w:webHidden/>
            <w:sz w:val="24"/>
            <w:szCs w:val="24"/>
          </w:rPr>
        </w:r>
        <w:r w:rsidR="00A3238C" w:rsidRPr="00A3238C">
          <w:rPr>
            <w:webHidden/>
            <w:sz w:val="24"/>
            <w:szCs w:val="24"/>
          </w:rPr>
          <w:fldChar w:fldCharType="separate"/>
        </w:r>
        <w:r w:rsidR="00A3238C" w:rsidRPr="00A3238C">
          <w:rPr>
            <w:webHidden/>
            <w:sz w:val="24"/>
            <w:szCs w:val="24"/>
          </w:rPr>
          <w:t>1</w:t>
        </w:r>
        <w:r w:rsidR="00A3238C" w:rsidRPr="00A3238C">
          <w:rPr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819667" w:history="1">
        <w:r w:rsidRPr="00A3238C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_Toc6819667 \h </w:instrTex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819668" w:history="1">
        <w:r w:rsidRPr="00A3238C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_Toc6819668 \h </w:instrTex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819669" w:history="1">
        <w:r w:rsidRPr="00A3238C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_Toc6819669 \h </w:instrTex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819670" w:history="1">
        <w:r w:rsidRPr="00A3238C">
          <w:rPr>
            <w:rStyle w:val="Kpr"/>
            <w:rFonts w:eastAsiaTheme="majorEastAsia"/>
            <w:sz w:val="24"/>
            <w:szCs w:val="24"/>
          </w:rPr>
          <w:t>2. TÜKETİM</w:t>
        </w:r>
        <w:r w:rsidRPr="00A3238C">
          <w:rPr>
            <w:webHidden/>
            <w:sz w:val="24"/>
            <w:szCs w:val="24"/>
          </w:rPr>
          <w:tab/>
        </w:r>
        <w:r w:rsidRPr="00A3238C">
          <w:rPr>
            <w:webHidden/>
            <w:sz w:val="24"/>
            <w:szCs w:val="24"/>
          </w:rPr>
          <w:fldChar w:fldCharType="begin"/>
        </w:r>
        <w:r w:rsidRPr="00A3238C">
          <w:rPr>
            <w:webHidden/>
            <w:sz w:val="24"/>
            <w:szCs w:val="24"/>
          </w:rPr>
          <w:instrText xml:space="preserve"> PAGEREF _Toc6819670 \h </w:instrText>
        </w:r>
        <w:r w:rsidRPr="00A3238C">
          <w:rPr>
            <w:webHidden/>
            <w:sz w:val="24"/>
            <w:szCs w:val="24"/>
          </w:rPr>
        </w:r>
        <w:r w:rsidRPr="00A3238C">
          <w:rPr>
            <w:webHidden/>
            <w:sz w:val="24"/>
            <w:szCs w:val="24"/>
          </w:rPr>
          <w:fldChar w:fldCharType="separate"/>
        </w:r>
        <w:r w:rsidRPr="00A3238C">
          <w:rPr>
            <w:webHidden/>
            <w:sz w:val="24"/>
            <w:szCs w:val="24"/>
          </w:rPr>
          <w:t>19</w:t>
        </w:r>
        <w:r w:rsidRPr="00A3238C">
          <w:rPr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819671" w:history="1">
        <w:r w:rsidRPr="00A3238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_Toc6819671 \h </w:instrTex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819672" w:history="1">
        <w:r w:rsidRPr="00A3238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_Toc6819672 \h </w:instrTex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A3238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819673" w:history="1">
        <w:r w:rsidRPr="00A3238C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A3238C">
          <w:rPr>
            <w:webHidden/>
            <w:sz w:val="24"/>
            <w:szCs w:val="24"/>
          </w:rPr>
          <w:tab/>
        </w:r>
        <w:r w:rsidRPr="00A3238C">
          <w:rPr>
            <w:webHidden/>
            <w:sz w:val="24"/>
            <w:szCs w:val="24"/>
          </w:rPr>
          <w:fldChar w:fldCharType="begin"/>
        </w:r>
        <w:r w:rsidRPr="00A3238C">
          <w:rPr>
            <w:webHidden/>
            <w:sz w:val="24"/>
            <w:szCs w:val="24"/>
          </w:rPr>
          <w:instrText xml:space="preserve"> PAGEREF _Toc6819673 \h </w:instrText>
        </w:r>
        <w:r w:rsidRPr="00A3238C">
          <w:rPr>
            <w:webHidden/>
            <w:sz w:val="24"/>
            <w:szCs w:val="24"/>
          </w:rPr>
        </w:r>
        <w:r w:rsidRPr="00A3238C">
          <w:rPr>
            <w:webHidden/>
            <w:sz w:val="24"/>
            <w:szCs w:val="24"/>
          </w:rPr>
          <w:fldChar w:fldCharType="separate"/>
        </w:r>
        <w:r w:rsidRPr="00A3238C">
          <w:rPr>
            <w:webHidden/>
            <w:sz w:val="24"/>
            <w:szCs w:val="24"/>
          </w:rPr>
          <w:t>28</w:t>
        </w:r>
        <w:r w:rsidRPr="00A3238C">
          <w:rPr>
            <w:webHidden/>
            <w:sz w:val="24"/>
            <w:szCs w:val="24"/>
          </w:rPr>
          <w:fldChar w:fldCharType="end"/>
        </w:r>
      </w:hyperlink>
    </w:p>
    <w:p w:rsidR="00A3238C" w:rsidRPr="00A3238C" w:rsidRDefault="00A3238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819674" w:history="1">
        <w:r w:rsidRPr="00A3238C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A3238C">
          <w:rPr>
            <w:webHidden/>
            <w:sz w:val="24"/>
            <w:szCs w:val="24"/>
          </w:rPr>
          <w:tab/>
        </w:r>
        <w:r w:rsidRPr="00A3238C">
          <w:rPr>
            <w:webHidden/>
            <w:sz w:val="24"/>
            <w:szCs w:val="24"/>
          </w:rPr>
          <w:fldChar w:fldCharType="begin"/>
        </w:r>
        <w:r w:rsidRPr="00A3238C">
          <w:rPr>
            <w:webHidden/>
            <w:sz w:val="24"/>
            <w:szCs w:val="24"/>
          </w:rPr>
          <w:instrText xml:space="preserve"> PAGEREF _Toc6819674 \h </w:instrText>
        </w:r>
        <w:r w:rsidRPr="00A3238C">
          <w:rPr>
            <w:webHidden/>
            <w:sz w:val="24"/>
            <w:szCs w:val="24"/>
          </w:rPr>
        </w:r>
        <w:r w:rsidRPr="00A3238C">
          <w:rPr>
            <w:webHidden/>
            <w:sz w:val="24"/>
            <w:szCs w:val="24"/>
          </w:rPr>
          <w:fldChar w:fldCharType="separate"/>
        </w:r>
        <w:r w:rsidRPr="00A3238C">
          <w:rPr>
            <w:webHidden/>
            <w:sz w:val="24"/>
            <w:szCs w:val="24"/>
          </w:rPr>
          <w:t>30</w:t>
        </w:r>
        <w:r w:rsidRPr="00A3238C">
          <w:rPr>
            <w:webHidden/>
            <w:sz w:val="24"/>
            <w:szCs w:val="24"/>
          </w:rPr>
          <w:fldChar w:fldCharType="end"/>
        </w:r>
      </w:hyperlink>
    </w:p>
    <w:p w:rsidR="00A3238C" w:rsidRDefault="00A3238C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6819675" w:history="1">
        <w:r w:rsidRPr="00A3238C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A3238C">
          <w:rPr>
            <w:webHidden/>
            <w:sz w:val="24"/>
            <w:szCs w:val="24"/>
          </w:rPr>
          <w:tab/>
        </w:r>
        <w:r w:rsidRPr="00A3238C">
          <w:rPr>
            <w:webHidden/>
            <w:sz w:val="24"/>
            <w:szCs w:val="24"/>
          </w:rPr>
          <w:fldChar w:fldCharType="begin"/>
        </w:r>
        <w:r w:rsidRPr="00A3238C">
          <w:rPr>
            <w:webHidden/>
            <w:sz w:val="24"/>
            <w:szCs w:val="24"/>
          </w:rPr>
          <w:instrText xml:space="preserve"> PAGEREF _Toc6819675 \h </w:instrText>
        </w:r>
        <w:r w:rsidRPr="00A3238C">
          <w:rPr>
            <w:webHidden/>
            <w:sz w:val="24"/>
            <w:szCs w:val="24"/>
          </w:rPr>
        </w:r>
        <w:r w:rsidRPr="00A3238C">
          <w:rPr>
            <w:webHidden/>
            <w:sz w:val="24"/>
            <w:szCs w:val="24"/>
          </w:rPr>
          <w:fldChar w:fldCharType="separate"/>
        </w:r>
        <w:r w:rsidRPr="00A3238C">
          <w:rPr>
            <w:webHidden/>
            <w:sz w:val="24"/>
            <w:szCs w:val="24"/>
          </w:rPr>
          <w:t>38</w:t>
        </w:r>
        <w:r w:rsidRPr="00A3238C">
          <w:rPr>
            <w:webHidden/>
            <w:sz w:val="24"/>
            <w:szCs w:val="24"/>
          </w:rPr>
          <w:fldChar w:fldCharType="end"/>
        </w:r>
      </w:hyperlink>
    </w:p>
    <w:p w:rsidR="00EA44F7" w:rsidRPr="00145A8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145A80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A3238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6819681" w:history="1">
        <w:r w:rsidR="00A3238C" w:rsidRPr="00E35365">
          <w:rPr>
            <w:rStyle w:val="Kpr"/>
            <w:rFonts w:ascii="Arial" w:hAnsi="Arial" w:cs="Arial"/>
            <w:noProof/>
          </w:rPr>
          <w:t>Tablo-1.1 2019 Yılı Şubat Ayı Sonu İtibariyle Lisanslı Elektrik Kurulu Gücünün Kuruluşlara Göre Dağılımı Ve 2018 Yılı Şubat Ayı Değeriyle Karşılaştırılması (MW-%)</w:t>
        </w:r>
        <w:r w:rsidR="00A3238C">
          <w:rPr>
            <w:noProof/>
            <w:webHidden/>
          </w:rPr>
          <w:tab/>
        </w:r>
        <w:r w:rsidR="00A3238C">
          <w:rPr>
            <w:noProof/>
            <w:webHidden/>
          </w:rPr>
          <w:fldChar w:fldCharType="begin"/>
        </w:r>
        <w:r w:rsidR="00A3238C">
          <w:rPr>
            <w:noProof/>
            <w:webHidden/>
          </w:rPr>
          <w:instrText xml:space="preserve"> PAGEREF _Toc6819681 \h </w:instrText>
        </w:r>
        <w:r w:rsidR="00A3238C">
          <w:rPr>
            <w:noProof/>
            <w:webHidden/>
          </w:rPr>
        </w:r>
        <w:r w:rsidR="00A3238C">
          <w:rPr>
            <w:noProof/>
            <w:webHidden/>
          </w:rPr>
          <w:fldChar w:fldCharType="separate"/>
        </w:r>
        <w:r w:rsidR="00A3238C">
          <w:rPr>
            <w:noProof/>
            <w:webHidden/>
          </w:rPr>
          <w:t>1</w:t>
        </w:r>
        <w:r w:rsidR="00A3238C"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2" w:history="1">
        <w:r w:rsidRPr="00E35365">
          <w:rPr>
            <w:rStyle w:val="Kpr"/>
            <w:rFonts w:ascii="Arial" w:hAnsi="Arial" w:cs="Arial"/>
            <w:noProof/>
          </w:rPr>
          <w:t>Tablo-1.2 2019 Yılı Şubat Ayı Sonu İtibariyle Lisanslı Elektrik Kurulu Gücünün Kaynak Bazında Dağılımı Ve 2018 Yılı Şubat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3" w:history="1">
        <w:r w:rsidRPr="00E35365">
          <w:rPr>
            <w:rStyle w:val="Kpr"/>
            <w:rFonts w:ascii="Arial" w:hAnsi="Arial" w:cs="Arial"/>
            <w:noProof/>
          </w:rPr>
          <w:t>Tablo-1.3 2019 Yılı Şubat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4" w:history="1">
        <w:r w:rsidRPr="00E35365">
          <w:rPr>
            <w:rStyle w:val="Kpr"/>
            <w:rFonts w:ascii="Arial" w:hAnsi="Arial" w:cs="Arial"/>
            <w:noProof/>
          </w:rPr>
          <w:t>Tablo-1.4 Şubat 2019 Döneminde Lisanslı Elektrik Üretiminin Kuruluşlara Göre Dağılımı Ve 2018 Yılı Şubat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5" w:history="1">
        <w:r w:rsidRPr="00E35365">
          <w:rPr>
            <w:rStyle w:val="Kpr"/>
            <w:rFonts w:ascii="Arial" w:hAnsi="Arial" w:cs="Arial"/>
            <w:noProof/>
          </w:rPr>
          <w:t>Tablo-1.5 Şubat 2019 Döneminde Lisanslı Elektrik Üretiminin Kaynak Bazında Dağılımı Ve 2018 Yılı Şubat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6" w:history="1">
        <w:r w:rsidRPr="00E35365">
          <w:rPr>
            <w:rStyle w:val="Kpr"/>
            <w:rFonts w:ascii="Arial" w:hAnsi="Arial" w:cs="Arial"/>
            <w:noProof/>
          </w:rPr>
          <w:t>Tablo-1.7 Şubat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7" w:history="1">
        <w:r w:rsidRPr="00E35365">
          <w:rPr>
            <w:rStyle w:val="Kpr"/>
            <w:rFonts w:ascii="Arial" w:hAnsi="Arial" w:cs="Arial"/>
            <w:noProof/>
          </w:rPr>
          <w:t>Tablo 1.8 2019 Yılı Şubat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8" w:history="1">
        <w:r w:rsidRPr="00E35365">
          <w:rPr>
            <w:rStyle w:val="Kpr"/>
            <w:rFonts w:ascii="Arial" w:hAnsi="Arial" w:cs="Arial"/>
            <w:noProof/>
          </w:rPr>
          <w:t>Tablo 1.9 2019 Yılı Şubat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89" w:history="1">
        <w:r w:rsidRPr="00E35365">
          <w:rPr>
            <w:rStyle w:val="Kpr"/>
            <w:rFonts w:ascii="Arial" w:hAnsi="Arial" w:cs="Arial"/>
            <w:noProof/>
          </w:rPr>
          <w:t>Tablo 1.10 Şubat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0" w:history="1">
        <w:r w:rsidRPr="00E35365">
          <w:rPr>
            <w:rStyle w:val="Kpr"/>
            <w:rFonts w:ascii="Arial" w:hAnsi="Arial" w:cs="Arial"/>
            <w:noProof/>
          </w:rPr>
          <w:t>Tablo 1.11 Şubat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1" w:history="1">
        <w:r w:rsidRPr="00E35365">
          <w:rPr>
            <w:rStyle w:val="Kpr"/>
            <w:rFonts w:ascii="Arial" w:hAnsi="Arial" w:cs="Arial"/>
            <w:noProof/>
          </w:rPr>
          <w:t>Tablo 1.12 Şubat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2" w:history="1">
        <w:r w:rsidRPr="00E35365">
          <w:rPr>
            <w:rStyle w:val="Kpr"/>
            <w:rFonts w:ascii="Arial" w:hAnsi="Arial" w:cs="Arial"/>
            <w:noProof/>
          </w:rPr>
          <w:t>Tablo 1.13 Şubat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3" w:history="1">
        <w:r w:rsidRPr="00E35365">
          <w:rPr>
            <w:rStyle w:val="Kpr"/>
            <w:rFonts w:ascii="Arial" w:hAnsi="Arial" w:cs="Arial"/>
            <w:noProof/>
          </w:rPr>
          <w:t>Tablo 1.14 Şubat 2019 Döneminde YEKDEM Kapsamındaki Üretimin Kaynaklara Göre Dağılımı ve 2018 Yılı Şubat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4" w:history="1">
        <w:r w:rsidRPr="00E35365">
          <w:rPr>
            <w:rStyle w:val="Kpr"/>
            <w:rFonts w:ascii="Arial" w:hAnsi="Arial" w:cs="Arial"/>
            <w:noProof/>
          </w:rPr>
          <w:t>Tablo 1.15 Şubat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A3238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6819695" w:history="1">
        <w:r w:rsidR="00A3238C" w:rsidRPr="001E6560">
          <w:rPr>
            <w:rStyle w:val="Kpr"/>
            <w:rFonts w:ascii="Arial" w:hAnsi="Arial" w:cs="Arial"/>
            <w:noProof/>
          </w:rPr>
          <w:t>Şekil 1.1 2019 Yılı Şubat Ayı Sonu İtibariyle Lisanslı Elektrik Kurulu Gücünün Kuruluşlara Göre Dağılımı (%)</w:t>
        </w:r>
        <w:r w:rsidR="00A3238C">
          <w:rPr>
            <w:noProof/>
            <w:webHidden/>
          </w:rPr>
          <w:tab/>
        </w:r>
        <w:r w:rsidR="00A3238C">
          <w:rPr>
            <w:noProof/>
            <w:webHidden/>
          </w:rPr>
          <w:fldChar w:fldCharType="begin"/>
        </w:r>
        <w:r w:rsidR="00A3238C">
          <w:rPr>
            <w:noProof/>
            <w:webHidden/>
          </w:rPr>
          <w:instrText xml:space="preserve"> PAGEREF _Toc6819695 \h </w:instrText>
        </w:r>
        <w:r w:rsidR="00A3238C">
          <w:rPr>
            <w:noProof/>
            <w:webHidden/>
          </w:rPr>
        </w:r>
        <w:r w:rsidR="00A3238C">
          <w:rPr>
            <w:noProof/>
            <w:webHidden/>
          </w:rPr>
          <w:fldChar w:fldCharType="separate"/>
        </w:r>
        <w:r w:rsidR="00A3238C">
          <w:rPr>
            <w:noProof/>
            <w:webHidden/>
          </w:rPr>
          <w:t>1</w:t>
        </w:r>
        <w:r w:rsidR="00A3238C"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6" w:history="1">
        <w:r w:rsidRPr="001E6560">
          <w:rPr>
            <w:rStyle w:val="Kpr"/>
            <w:rFonts w:ascii="Arial" w:hAnsi="Arial" w:cs="Arial"/>
            <w:noProof/>
          </w:rPr>
          <w:t>Şekil 1.2 2019 Yılı Şubat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7" w:history="1">
        <w:r w:rsidRPr="001E6560">
          <w:rPr>
            <w:rStyle w:val="Kpr"/>
            <w:rFonts w:ascii="Arial" w:hAnsi="Arial" w:cs="Arial"/>
            <w:noProof/>
          </w:rPr>
          <w:t>Şekil 1.3 2019 Yılı Şubat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8" w:history="1">
        <w:r w:rsidRPr="001E6560">
          <w:rPr>
            <w:rStyle w:val="Kpr"/>
            <w:rFonts w:ascii="Arial" w:hAnsi="Arial" w:cs="Arial"/>
            <w:noProof/>
          </w:rPr>
          <w:t>Şekil 1.4 Şubat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699" w:history="1">
        <w:r w:rsidRPr="001E6560">
          <w:rPr>
            <w:rStyle w:val="Kpr"/>
            <w:rFonts w:ascii="Arial" w:hAnsi="Arial" w:cs="Arial"/>
            <w:noProof/>
          </w:rPr>
          <w:t>Şekil 1.5 Şubat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0" w:history="1">
        <w:r w:rsidRPr="001E6560">
          <w:rPr>
            <w:rStyle w:val="Kpr"/>
            <w:rFonts w:ascii="Arial" w:hAnsi="Arial" w:cs="Arial"/>
            <w:noProof/>
          </w:rPr>
          <w:t>Şekil 1.6 Şubat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1" w:history="1">
        <w:r w:rsidRPr="001E6560">
          <w:rPr>
            <w:rStyle w:val="Kpr"/>
            <w:rFonts w:ascii="Arial" w:hAnsi="Arial" w:cs="Arial"/>
            <w:noProof/>
          </w:rPr>
          <w:t>Şekil 1.7 2019 Yılı Şubat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2" w:history="1">
        <w:r w:rsidRPr="001E6560">
          <w:rPr>
            <w:rStyle w:val="Kpr"/>
            <w:rFonts w:ascii="Arial" w:hAnsi="Arial" w:cs="Arial"/>
            <w:noProof/>
          </w:rPr>
          <w:t>Şekil 1.8 Şubat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3" w:history="1">
        <w:r w:rsidRPr="001E6560">
          <w:rPr>
            <w:rStyle w:val="Kpr"/>
            <w:rFonts w:ascii="Arial" w:hAnsi="Arial" w:cs="Arial"/>
            <w:noProof/>
          </w:rPr>
          <w:t>Şekil 1.9 Şubat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4" w:history="1">
        <w:r w:rsidRPr="001E6560">
          <w:rPr>
            <w:rStyle w:val="Kpr"/>
            <w:rFonts w:ascii="Arial" w:hAnsi="Arial" w:cs="Arial"/>
            <w:noProof/>
          </w:rPr>
          <w:t>Şekil 1.10 Şubat 2019 Döneminde YEKDEM Kapsamındaki Üretimin Kaynaklara Göre Dağılımı ve 2018 Yılı Şubat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5" w:history="1">
        <w:r w:rsidRPr="001E6560">
          <w:rPr>
            <w:rStyle w:val="Kpr"/>
            <w:rFonts w:ascii="Arial" w:hAnsi="Arial" w:cs="Arial"/>
            <w:noProof/>
          </w:rPr>
          <w:t>Şekil 1.11 Şubat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6" w:history="1">
        <w:r w:rsidRPr="001E6560">
          <w:rPr>
            <w:rStyle w:val="Kpr"/>
            <w:rFonts w:ascii="Arial" w:hAnsi="Arial" w:cs="Arial"/>
            <w:noProof/>
          </w:rPr>
          <w:t>Şekil 1.12 Şubat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3238C" w:rsidRDefault="00A3238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819707" w:history="1">
        <w:r w:rsidRPr="001E6560">
          <w:rPr>
            <w:rStyle w:val="Kpr"/>
            <w:rFonts w:ascii="Arial" w:hAnsi="Arial" w:cs="Arial"/>
            <w:noProof/>
          </w:rPr>
          <w:t>Şekil 1.13 Şubat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_Toc6819707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681966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681966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6819681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063FCF">
        <w:rPr>
          <w:rFonts w:ascii="Arial" w:hAnsi="Arial" w:cs="Arial"/>
          <w:sz w:val="24"/>
          <w:szCs w:val="24"/>
        </w:rPr>
        <w:t>Şubat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063FCF">
        <w:rPr>
          <w:rFonts w:ascii="Arial" w:hAnsi="Arial" w:cs="Arial"/>
          <w:sz w:val="24"/>
          <w:szCs w:val="24"/>
        </w:rPr>
        <w:t>Şubat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992"/>
        <w:gridCol w:w="1276"/>
        <w:gridCol w:w="992"/>
        <w:gridCol w:w="1134"/>
      </w:tblGrid>
      <w:tr w:rsidR="00A37958" w:rsidRPr="00A37958" w:rsidTr="00A37958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A37958" w:rsidRPr="00A37958" w:rsidTr="00A37958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37958" w:rsidRPr="00A37958" w:rsidTr="00A3795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52.527,74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64,17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56.533,94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67,72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7,63</w:t>
            </w:r>
          </w:p>
        </w:tc>
      </w:tr>
      <w:tr w:rsidR="00A37958" w:rsidRPr="00A37958" w:rsidTr="00A3795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20.034,95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24,48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18.485,90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22,14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-7,73</w:t>
            </w:r>
          </w:p>
        </w:tc>
      </w:tr>
      <w:tr w:rsidR="00A37958" w:rsidRPr="00A37958" w:rsidTr="00A3795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7,45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3.708,74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-39,22</w:t>
            </w:r>
          </w:p>
        </w:tc>
      </w:tr>
      <w:tr w:rsidR="00A37958" w:rsidRPr="00A37958" w:rsidTr="00A3795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1.814,22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2,22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3.402,21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87,53</w:t>
            </w:r>
          </w:p>
        </w:tc>
      </w:tr>
      <w:tr w:rsidR="00A37958" w:rsidRPr="00A37958" w:rsidTr="00A3795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1.346,30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1,61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7958">
              <w:rPr>
                <w:rFonts w:ascii="Arial" w:eastAsia="Times New Roman" w:hAnsi="Arial" w:cs="Arial"/>
                <w:color w:val="000000"/>
                <w:lang w:eastAsia="tr-TR"/>
              </w:rPr>
              <w:t>-2,36</w:t>
            </w:r>
          </w:p>
        </w:tc>
      </w:tr>
      <w:tr w:rsidR="00A37958" w:rsidRPr="00A37958" w:rsidTr="00A37958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81.857,63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83.477,10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7958" w:rsidRPr="00A37958" w:rsidRDefault="00A37958" w:rsidP="00A379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795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1,98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987BBA" w:rsidRDefault="00987BBA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A37958" w:rsidP="00733C5A">
      <w:r>
        <w:rPr>
          <w:noProof/>
          <w:lang w:eastAsia="tr-TR"/>
        </w:rPr>
        <w:drawing>
          <wp:inline distT="0" distB="0" distL="0" distR="0" wp14:anchorId="49C088CB">
            <wp:extent cx="5785485" cy="3749675"/>
            <wp:effectExtent l="0" t="0" r="5715" b="317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6819695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A37958">
        <w:rPr>
          <w:rFonts w:ascii="Arial" w:hAnsi="Arial" w:cs="Arial"/>
          <w:sz w:val="24"/>
          <w:szCs w:val="24"/>
        </w:rPr>
        <w:t>Şubat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6819682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A37958">
        <w:rPr>
          <w:rFonts w:ascii="Arial" w:hAnsi="Arial" w:cs="Arial"/>
          <w:sz w:val="24"/>
          <w:szCs w:val="24"/>
        </w:rPr>
        <w:t>Şubat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A37958">
        <w:rPr>
          <w:rFonts w:ascii="Arial" w:hAnsi="Arial" w:cs="Arial"/>
          <w:sz w:val="24"/>
          <w:szCs w:val="24"/>
        </w:rPr>
        <w:t>Şubat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701"/>
        <w:gridCol w:w="850"/>
        <w:gridCol w:w="1701"/>
        <w:gridCol w:w="851"/>
        <w:gridCol w:w="1134"/>
      </w:tblGrid>
      <w:tr w:rsidR="00DD3F17" w:rsidRPr="00DD3F17" w:rsidTr="00DD3F17">
        <w:trPr>
          <w:trHeight w:val="31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DD3F17" w:rsidRPr="00DD3F17" w:rsidTr="00DD3F17">
        <w:trPr>
          <w:trHeight w:val="600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26.408,98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32,26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25.638,81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30,71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-2,92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19.886,54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24,29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20.582,34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3,50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11,32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9.852,12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6,31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7.552,85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7.784,03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9,32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3,06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6.523,59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7,97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6.967,76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6,81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1.063,73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1.302,52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22,45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718,81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-1,34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445,38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590,92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32,68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256,59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D3F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DD3F17" w:rsidRPr="00DD3F17" w:rsidTr="00DD3F17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81.857,63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83.477,10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F17" w:rsidRPr="00DD3F17" w:rsidRDefault="00DD3F17" w:rsidP="00DD3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D3F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1,98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DD3F17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8FB7735">
            <wp:extent cx="5762625" cy="3019425"/>
            <wp:effectExtent l="0" t="0" r="952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83" cy="3021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6819696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DD3F17">
        <w:rPr>
          <w:rFonts w:ascii="Arial" w:hAnsi="Arial" w:cs="Arial"/>
          <w:sz w:val="24"/>
          <w:szCs w:val="24"/>
        </w:rPr>
        <w:t>Şubat</w:t>
      </w:r>
      <w:r w:rsidR="00636845">
        <w:rPr>
          <w:rFonts w:ascii="Arial" w:hAnsi="Arial" w:cs="Arial"/>
          <w:sz w:val="24"/>
          <w:szCs w:val="24"/>
        </w:rPr>
        <w:t xml:space="preserve"> 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6819683"/>
      <w:r w:rsidRPr="00817564">
        <w:rPr>
          <w:rFonts w:ascii="Arial" w:hAnsi="Arial" w:cs="Arial"/>
          <w:sz w:val="24"/>
          <w:szCs w:val="24"/>
        </w:rPr>
        <w:t>Tablo-</w:t>
      </w:r>
      <w:proofErr w:type="gramStart"/>
      <w:r w:rsidRPr="00817564">
        <w:rPr>
          <w:rFonts w:ascii="Arial" w:hAnsi="Arial" w:cs="Arial"/>
          <w:sz w:val="24"/>
          <w:szCs w:val="24"/>
        </w:rPr>
        <w:t>1.3</w:t>
      </w:r>
      <w:proofErr w:type="gramEnd"/>
      <w:r w:rsidRPr="00817564">
        <w:rPr>
          <w:rFonts w:ascii="Arial" w:hAnsi="Arial" w:cs="Arial"/>
          <w:sz w:val="24"/>
          <w:szCs w:val="24"/>
        </w:rPr>
        <w:t xml:space="preserve"> 20</w:t>
      </w:r>
      <w:r w:rsidR="00956C79" w:rsidRPr="00817564">
        <w:rPr>
          <w:rFonts w:ascii="Arial" w:hAnsi="Arial" w:cs="Arial"/>
          <w:sz w:val="24"/>
          <w:szCs w:val="24"/>
        </w:rPr>
        <w:t>19</w:t>
      </w:r>
      <w:r w:rsidR="00C814DD" w:rsidRPr="00817564">
        <w:rPr>
          <w:rFonts w:ascii="Arial" w:hAnsi="Arial" w:cs="Arial"/>
          <w:sz w:val="24"/>
          <w:szCs w:val="24"/>
        </w:rPr>
        <w:t xml:space="preserve"> Yılı </w:t>
      </w:r>
      <w:r w:rsidR="00526290" w:rsidRPr="00817564">
        <w:rPr>
          <w:rFonts w:ascii="Arial" w:hAnsi="Arial" w:cs="Arial"/>
          <w:sz w:val="24"/>
          <w:szCs w:val="24"/>
        </w:rPr>
        <w:t>Şubat</w:t>
      </w:r>
      <w:r w:rsidR="00957326" w:rsidRPr="00817564">
        <w:rPr>
          <w:rFonts w:ascii="Arial" w:hAnsi="Arial" w:cs="Arial"/>
          <w:sz w:val="24"/>
          <w:szCs w:val="24"/>
        </w:rPr>
        <w:t xml:space="preserve"> </w:t>
      </w:r>
      <w:r w:rsidR="00C814DD" w:rsidRPr="00817564">
        <w:rPr>
          <w:rFonts w:ascii="Arial" w:hAnsi="Arial" w:cs="Arial"/>
          <w:sz w:val="24"/>
          <w:szCs w:val="24"/>
        </w:rPr>
        <w:t>Döneminde Devreye Giren</w:t>
      </w:r>
      <w:r w:rsidR="00820DBD" w:rsidRPr="00817564">
        <w:rPr>
          <w:rFonts w:ascii="Arial" w:hAnsi="Arial" w:cs="Arial"/>
          <w:sz w:val="24"/>
          <w:szCs w:val="24"/>
        </w:rPr>
        <w:t xml:space="preserve">-Devreden Çıkan </w:t>
      </w:r>
      <w:r w:rsidR="00B90190" w:rsidRPr="00817564">
        <w:rPr>
          <w:rFonts w:ascii="Arial" w:hAnsi="Arial" w:cs="Arial"/>
          <w:sz w:val="24"/>
          <w:szCs w:val="24"/>
        </w:rPr>
        <w:t xml:space="preserve">Lisanslı </w:t>
      </w:r>
      <w:r w:rsidR="00820DBD" w:rsidRPr="00817564">
        <w:rPr>
          <w:rFonts w:ascii="Arial" w:hAnsi="Arial" w:cs="Arial"/>
          <w:sz w:val="24"/>
          <w:szCs w:val="24"/>
        </w:rPr>
        <w:t xml:space="preserve">Kurulu Güç </w:t>
      </w:r>
      <w:r w:rsidR="00C814DD" w:rsidRPr="00817564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1756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95,344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81756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95,344</w:t>
            </w:r>
          </w:p>
        </w:tc>
      </w:tr>
      <w:tr w:rsidR="00B0562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05626" w:rsidRDefault="00B0562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</w:t>
            </w:r>
            <w:r w:rsidR="0081756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81756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255,00</w:t>
            </w:r>
          </w:p>
        </w:tc>
      </w:tr>
      <w:tr w:rsidR="00B0562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05626" w:rsidRDefault="00B0562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81756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54,327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81756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54,327</w:t>
            </w:r>
          </w:p>
        </w:tc>
      </w:tr>
      <w:tr w:rsidR="00B0562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05626" w:rsidRDefault="00B05626" w:rsidP="00B056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 HİDROLİK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31,350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31,350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17564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17564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25,500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17564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386,477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1756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95,644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17564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290,833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BC1EA6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3CE94E34">
            <wp:extent cx="6134100" cy="442912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901" cy="4427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6819697"/>
      <w:r w:rsidRPr="005C650D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5C650D">
        <w:rPr>
          <w:rFonts w:ascii="Arial" w:hAnsi="Arial" w:cs="Arial"/>
          <w:sz w:val="24"/>
          <w:szCs w:val="24"/>
        </w:rPr>
        <w:t>1.3</w:t>
      </w:r>
      <w:proofErr w:type="gramEnd"/>
      <w:r w:rsidRPr="005C650D">
        <w:rPr>
          <w:rFonts w:ascii="Arial" w:hAnsi="Arial" w:cs="Arial"/>
          <w:sz w:val="24"/>
          <w:szCs w:val="24"/>
        </w:rPr>
        <w:t xml:space="preserve"> 20</w:t>
      </w:r>
      <w:r w:rsidR="00956C79" w:rsidRPr="005C650D">
        <w:rPr>
          <w:rFonts w:ascii="Arial" w:hAnsi="Arial" w:cs="Arial"/>
          <w:sz w:val="24"/>
          <w:szCs w:val="24"/>
        </w:rPr>
        <w:t>19</w:t>
      </w:r>
      <w:r w:rsidRPr="005C650D">
        <w:rPr>
          <w:rFonts w:ascii="Arial" w:hAnsi="Arial" w:cs="Arial"/>
          <w:sz w:val="24"/>
          <w:szCs w:val="24"/>
        </w:rPr>
        <w:t xml:space="preserve"> Yılı </w:t>
      </w:r>
      <w:r w:rsidR="005C650D">
        <w:rPr>
          <w:rFonts w:ascii="Arial" w:hAnsi="Arial" w:cs="Arial"/>
          <w:sz w:val="24"/>
          <w:szCs w:val="24"/>
        </w:rPr>
        <w:t>Şubat</w:t>
      </w:r>
      <w:r w:rsidR="00956C79" w:rsidRPr="005C650D">
        <w:rPr>
          <w:rFonts w:ascii="Arial" w:hAnsi="Arial" w:cs="Arial"/>
          <w:sz w:val="24"/>
          <w:szCs w:val="24"/>
        </w:rPr>
        <w:t xml:space="preserve"> </w:t>
      </w:r>
      <w:r w:rsidR="00FA35CF" w:rsidRPr="005C650D">
        <w:rPr>
          <w:rFonts w:ascii="Arial" w:hAnsi="Arial" w:cs="Arial"/>
          <w:sz w:val="24"/>
          <w:szCs w:val="24"/>
        </w:rPr>
        <w:t>A</w:t>
      </w:r>
      <w:r w:rsidRPr="005C650D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6819684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212B28">
        <w:rPr>
          <w:rFonts w:ascii="Arial" w:hAnsi="Arial" w:cs="Arial"/>
          <w:sz w:val="24"/>
          <w:szCs w:val="24"/>
        </w:rPr>
        <w:t>Şubat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212B28">
        <w:rPr>
          <w:rFonts w:ascii="Arial" w:hAnsi="Arial" w:cs="Arial"/>
          <w:sz w:val="24"/>
          <w:szCs w:val="24"/>
        </w:rPr>
        <w:t>Şubat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47"/>
        <w:gridCol w:w="960"/>
        <w:gridCol w:w="1547"/>
        <w:gridCol w:w="1146"/>
        <w:gridCol w:w="1134"/>
      </w:tblGrid>
      <w:tr w:rsidR="0077556D" w:rsidRPr="0077556D" w:rsidTr="0077556D">
        <w:trPr>
          <w:trHeight w:val="315"/>
        </w:trPr>
        <w:tc>
          <w:tcPr>
            <w:tcW w:w="33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77556D" w:rsidRPr="0077556D" w:rsidTr="0077556D">
        <w:trPr>
          <w:trHeight w:val="600"/>
        </w:trPr>
        <w:tc>
          <w:tcPr>
            <w:tcW w:w="33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7556D" w:rsidRPr="0077556D" w:rsidTr="0077556D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17.042.825,58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73,70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16.630.945,53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72,62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-2,42</w:t>
            </w:r>
          </w:p>
        </w:tc>
      </w:tr>
      <w:tr w:rsidR="0077556D" w:rsidRPr="0077556D" w:rsidTr="0077556D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3.396.096,90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14,69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4.013.925,63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18,19</w:t>
            </w:r>
          </w:p>
        </w:tc>
      </w:tr>
      <w:tr w:rsidR="0077556D" w:rsidRPr="0077556D" w:rsidTr="0077556D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1.843.497,83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7,97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1.316.991,81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-28,56</w:t>
            </w:r>
          </w:p>
        </w:tc>
      </w:tr>
      <w:tr w:rsidR="0077556D" w:rsidRPr="0077556D" w:rsidTr="0077556D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568.085,01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2,46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835.540,45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47,08</w:t>
            </w:r>
          </w:p>
        </w:tc>
      </w:tr>
      <w:tr w:rsidR="0077556D" w:rsidRPr="0077556D" w:rsidTr="0077556D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273.806,55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1,18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103.744,79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7556D">
              <w:rPr>
                <w:rFonts w:ascii="Arial" w:eastAsia="Times New Roman" w:hAnsi="Arial" w:cs="Arial"/>
                <w:color w:val="000000"/>
                <w:lang w:eastAsia="tr-TR"/>
              </w:rPr>
              <w:t>-62,11</w:t>
            </w:r>
          </w:p>
        </w:tc>
      </w:tr>
      <w:tr w:rsidR="0077556D" w:rsidRPr="0077556D" w:rsidTr="0077556D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23.124.311,87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22.901.148,20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556D" w:rsidRPr="0077556D" w:rsidRDefault="0077556D" w:rsidP="0077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55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-0,97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77556D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204E467">
            <wp:extent cx="5953125" cy="3952875"/>
            <wp:effectExtent l="0" t="0" r="9525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9507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1EA6" w:rsidRDefault="00BC1EA6" w:rsidP="00EA44F7">
      <w:pPr>
        <w:jc w:val="both"/>
        <w:rPr>
          <w:rFonts w:ascii="Times New Roman" w:hAnsi="Times New Roman" w:cs="Times New Roman"/>
        </w:rPr>
      </w:pP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681969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1.4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77556D">
        <w:rPr>
          <w:rFonts w:ascii="Arial" w:hAnsi="Arial" w:cs="Arial"/>
          <w:sz w:val="24"/>
          <w:szCs w:val="24"/>
        </w:rPr>
        <w:t>Şubat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6819685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1202B1">
        <w:rPr>
          <w:rFonts w:ascii="Arial" w:hAnsi="Arial" w:cs="Arial"/>
          <w:sz w:val="24"/>
          <w:szCs w:val="24"/>
        </w:rPr>
        <w:t>Şubat</w:t>
      </w:r>
      <w:r w:rsidR="00B87236">
        <w:rPr>
          <w:rFonts w:ascii="Arial" w:hAnsi="Arial" w:cs="Arial"/>
          <w:sz w:val="24"/>
          <w:szCs w:val="24"/>
        </w:rPr>
        <w:t xml:space="preserve"> 2019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>
        <w:rPr>
          <w:rFonts w:ascii="Arial" w:hAnsi="Arial" w:cs="Arial"/>
          <w:sz w:val="24"/>
          <w:szCs w:val="24"/>
        </w:rPr>
        <w:t>2018</w:t>
      </w:r>
      <w:r w:rsidR="00A82ECE" w:rsidRPr="00BF2B40">
        <w:rPr>
          <w:rFonts w:ascii="Arial" w:hAnsi="Arial" w:cs="Arial"/>
          <w:sz w:val="24"/>
          <w:szCs w:val="24"/>
        </w:rPr>
        <w:t xml:space="preserve"> Yılı </w:t>
      </w:r>
      <w:r w:rsidR="001202B1">
        <w:rPr>
          <w:rFonts w:ascii="Arial" w:hAnsi="Arial" w:cs="Arial"/>
          <w:sz w:val="24"/>
          <w:szCs w:val="24"/>
        </w:rPr>
        <w:t>Şubat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850"/>
        <w:gridCol w:w="1843"/>
        <w:gridCol w:w="851"/>
        <w:gridCol w:w="1134"/>
      </w:tblGrid>
      <w:tr w:rsidR="00345C51" w:rsidRPr="00345C51" w:rsidTr="00345C51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ŞUBAT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345C51" w:rsidRPr="00345C51" w:rsidTr="00345C51">
        <w:trPr>
          <w:trHeight w:val="3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5.394.334,81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23,33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5.323.288,19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-1,32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2.120.524,32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9,17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5.047.541,03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138,03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7.692.220,57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33,26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3.638.218,61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-52,70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3.540.146,17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15,31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3.406.721,56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-3,77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1.479.160,41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6,40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2.144.906,53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9,37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45,01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1.672.688,70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7,23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1.879.611,24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12,37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586.486,53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713.189,49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21,60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224.810,51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260.188,80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15,74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176.639,86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238.278,63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34,90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176.118,91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159.971,81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-9,17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58.673,60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79.587,50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35,64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2.139,48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9.644,81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350,80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368,00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5C51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345C51" w:rsidRPr="00345C51" w:rsidTr="00345C5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23.124.311,87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22.901.148,20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5C51" w:rsidRPr="00345C51" w:rsidRDefault="00345C51" w:rsidP="00345C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5C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-0,97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Pr="00CC0B01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046E17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52F7AA76">
            <wp:extent cx="5931149" cy="3486150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20" cy="34867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6819699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046E17">
        <w:rPr>
          <w:rFonts w:ascii="Arial" w:hAnsi="Arial" w:cs="Arial"/>
          <w:sz w:val="24"/>
          <w:szCs w:val="24"/>
        </w:rPr>
        <w:t>Şubat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6819686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046E17">
        <w:rPr>
          <w:rFonts w:ascii="Arial" w:hAnsi="Arial" w:cs="Arial"/>
          <w:sz w:val="24"/>
          <w:szCs w:val="24"/>
        </w:rPr>
        <w:t>Şubat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51"/>
        <w:gridCol w:w="1985"/>
        <w:gridCol w:w="1701"/>
        <w:gridCol w:w="1134"/>
      </w:tblGrid>
      <w:tr w:rsidR="00E80CA9" w:rsidRPr="00E80CA9" w:rsidTr="00E80CA9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2.016.601,18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8,81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74.978,54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1.964.563,00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8,58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69.140,52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1.943.405,92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8,49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64.428,80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1.187.511,47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62.805,63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1.060.058,98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62.291,11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1.010.436,14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61.112,08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799.283,09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57.910,49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767.395,37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55.911,74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766.263,88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55.628,80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760.053,69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54.767,91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708.077,48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51.914,60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603.261,20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51.519,22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573.011,76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48.115,14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531.364,62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43.610,44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517.266,94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42.988,11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478.370,80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35.233,60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474.309,12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33.670,82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462.455,35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32.438,16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420.740,92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29.251,47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413.102,73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24.367,55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E80CA9" w:rsidRPr="00E80CA9" w:rsidTr="00E80CA9">
        <w:trPr>
          <w:trHeight w:val="2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389.053,58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23.726,63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E80CA9" w:rsidRPr="00E80CA9" w:rsidTr="00E80CA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379.520,58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23.102,95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E80CA9" w:rsidRPr="00E80CA9" w:rsidTr="00E80CA9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360.963,79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20.737,93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E80CA9" w:rsidRPr="00E80CA9" w:rsidTr="00E80CA9">
        <w:trPr>
          <w:trHeight w:val="25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333.449,14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20.460,34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E80CA9" w:rsidRPr="00E80CA9" w:rsidTr="00E80CA9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324.446,56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18.071,50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E80CA9" w:rsidRPr="00E80CA9" w:rsidTr="00E80CA9">
        <w:trPr>
          <w:trHeight w:val="1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293.341,00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16.298,44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E80CA9" w:rsidRPr="00E80CA9" w:rsidTr="00E80CA9">
        <w:trPr>
          <w:trHeight w:val="2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283.299,78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12.888,69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80CA9" w:rsidRPr="00E80CA9" w:rsidTr="00E80CA9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223.223,11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12.429,76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80CA9" w:rsidRPr="00E80CA9" w:rsidTr="00E80CA9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205.466,07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10.800,36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80CA9" w:rsidRPr="00E80CA9" w:rsidTr="00E80CA9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203.103,21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7.311,03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80CA9" w:rsidRPr="00E80CA9" w:rsidTr="00E80CA9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180.896,38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5.263,18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80CA9" w:rsidRPr="00E80CA9" w:rsidTr="00E80CA9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160.304,47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4.607,10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80CA9" w:rsidRPr="00E80CA9" w:rsidTr="00E80CA9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135.419,09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4.187,62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80CA9" w:rsidRPr="00E80CA9" w:rsidTr="00E80CA9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124.694,07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4.019,40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80CA9" w:rsidRPr="00E80CA9" w:rsidTr="00E80CA9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123.182,32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3.157,40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80CA9" w:rsidRPr="00E80CA9" w:rsidTr="00E80CA9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114.600,17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2.682,93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80CA9" w:rsidRPr="00E80CA9" w:rsidTr="00E80CA9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110.808,88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2.058,57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80CA9" w:rsidRPr="00E80CA9" w:rsidTr="00E80CA9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110.329,48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846,498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80CA9" w:rsidRPr="00E80CA9" w:rsidTr="00E80CA9">
        <w:trPr>
          <w:trHeight w:val="9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101.865,15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392,383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80CA9" w:rsidRPr="00E80CA9" w:rsidTr="00E80CA9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80.520,31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22.901.148,20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CA9" w:rsidRPr="00E80CA9" w:rsidRDefault="00E80CA9" w:rsidP="00E80C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80CA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A67F81" w:rsidRPr="00244034" w:rsidRDefault="00A67F81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</w:p>
    <w:p w:rsidR="009410B1" w:rsidRDefault="00BC1EA6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036768F1">
            <wp:extent cx="5705475" cy="4105275"/>
            <wp:effectExtent l="0" t="0" r="9525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103" cy="410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6819700"/>
      <w:r w:rsidRPr="00BC1EA6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1EA6">
        <w:rPr>
          <w:rFonts w:ascii="Arial" w:hAnsi="Arial" w:cs="Arial"/>
          <w:sz w:val="24"/>
          <w:szCs w:val="24"/>
        </w:rPr>
        <w:t>1.6</w:t>
      </w:r>
      <w:proofErr w:type="gramEnd"/>
      <w:r w:rsidRPr="00BC1EA6">
        <w:rPr>
          <w:rFonts w:ascii="Arial" w:hAnsi="Arial" w:cs="Arial"/>
          <w:sz w:val="24"/>
          <w:szCs w:val="24"/>
        </w:rPr>
        <w:t xml:space="preserve"> </w:t>
      </w:r>
      <w:r w:rsidR="00BC1EA6">
        <w:rPr>
          <w:rFonts w:ascii="Arial" w:hAnsi="Arial" w:cs="Arial"/>
          <w:sz w:val="24"/>
          <w:szCs w:val="24"/>
        </w:rPr>
        <w:t>Şubat</w:t>
      </w:r>
      <w:r w:rsidR="001A32D2" w:rsidRPr="00BC1EA6">
        <w:rPr>
          <w:rFonts w:ascii="Arial" w:hAnsi="Arial" w:cs="Arial"/>
          <w:sz w:val="24"/>
          <w:szCs w:val="24"/>
        </w:rPr>
        <w:t xml:space="preserve"> 2019</w:t>
      </w:r>
      <w:r w:rsidRPr="00BC1EA6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6819668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6819687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1A32D2">
        <w:rPr>
          <w:rFonts w:ascii="Arial" w:hAnsi="Arial" w:cs="Arial"/>
          <w:sz w:val="24"/>
          <w:szCs w:val="24"/>
        </w:rPr>
        <w:t>19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7A5621">
        <w:rPr>
          <w:rFonts w:ascii="Arial" w:hAnsi="Arial" w:cs="Arial"/>
          <w:sz w:val="24"/>
          <w:szCs w:val="24"/>
        </w:rPr>
        <w:t>Şubat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2551"/>
        <w:gridCol w:w="1985"/>
      </w:tblGrid>
      <w:tr w:rsidR="007A5621" w:rsidRPr="007A5621" w:rsidTr="007A5621">
        <w:trPr>
          <w:trHeight w:val="330"/>
        </w:trPr>
        <w:tc>
          <w:tcPr>
            <w:tcW w:w="3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7A5621" w:rsidRPr="007A5621" w:rsidTr="007A5621">
        <w:trPr>
          <w:trHeight w:val="315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5.109,45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94,26</w:t>
            </w:r>
          </w:p>
        </w:tc>
      </w:tr>
      <w:tr w:rsidR="007A5621" w:rsidRPr="007A5621" w:rsidTr="007A5621">
        <w:trPr>
          <w:trHeight w:val="315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166,8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7A5621" w:rsidRPr="007A5621" w:rsidTr="007A5621">
        <w:trPr>
          <w:trHeight w:val="315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7A5621" w:rsidRPr="007A5621" w:rsidTr="007A5621">
        <w:trPr>
          <w:trHeight w:val="315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55,9114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7A5621" w:rsidRPr="007A5621" w:rsidTr="007A5621">
        <w:trPr>
          <w:trHeight w:val="315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8,90932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7A5621" w:rsidRPr="007A5621" w:rsidTr="007A5621">
        <w:trPr>
          <w:trHeight w:val="315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A5621" w:rsidRPr="007A5621" w:rsidTr="007A5621">
        <w:trPr>
          <w:trHeight w:val="330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5.420,76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A5621" w:rsidRPr="007A5621" w:rsidRDefault="007A5621" w:rsidP="007A5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A56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 w:rsidR="007A5621">
        <w:rPr>
          <w:noProof/>
          <w:lang w:eastAsia="tr-TR"/>
        </w:rPr>
        <w:t xml:space="preserve">      </w:t>
      </w:r>
      <w:r w:rsidR="00E40B20">
        <w:rPr>
          <w:noProof/>
          <w:lang w:eastAsia="tr-TR"/>
        </w:rPr>
        <w:t xml:space="preserve">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7A5621" w:rsidP="005E5AD8">
      <w:r>
        <w:rPr>
          <w:noProof/>
          <w:lang w:eastAsia="tr-TR"/>
        </w:rPr>
        <w:lastRenderedPageBreak/>
        <w:drawing>
          <wp:inline distT="0" distB="0" distL="0" distR="0" wp14:anchorId="4D1C5F6B">
            <wp:extent cx="5689854" cy="3248025"/>
            <wp:effectExtent l="0" t="0" r="635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250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6819701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0A7A28">
        <w:rPr>
          <w:rFonts w:ascii="Arial" w:hAnsi="Arial" w:cs="Arial"/>
          <w:sz w:val="24"/>
          <w:szCs w:val="24"/>
        </w:rPr>
        <w:t>19</w:t>
      </w:r>
      <w:r w:rsidR="00B04DD5">
        <w:rPr>
          <w:rFonts w:ascii="Arial" w:hAnsi="Arial" w:cs="Arial"/>
          <w:sz w:val="24"/>
          <w:szCs w:val="24"/>
        </w:rPr>
        <w:t xml:space="preserve"> </w:t>
      </w:r>
      <w:r w:rsidR="00A67F81">
        <w:rPr>
          <w:rFonts w:ascii="Arial" w:hAnsi="Arial" w:cs="Arial"/>
          <w:sz w:val="24"/>
          <w:szCs w:val="24"/>
        </w:rPr>
        <w:t xml:space="preserve">Yılı </w:t>
      </w:r>
      <w:r w:rsidR="007A5621">
        <w:rPr>
          <w:rFonts w:ascii="Arial" w:hAnsi="Arial" w:cs="Arial"/>
          <w:sz w:val="24"/>
          <w:szCs w:val="24"/>
        </w:rPr>
        <w:t>Şubat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6819688"/>
      <w:r w:rsidRPr="001531C2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1531C2">
        <w:rPr>
          <w:rFonts w:ascii="Arial" w:hAnsi="Arial" w:cs="Arial"/>
          <w:sz w:val="24"/>
          <w:szCs w:val="24"/>
        </w:rPr>
        <w:t>1.</w:t>
      </w:r>
      <w:r w:rsidR="00554725" w:rsidRPr="001531C2">
        <w:rPr>
          <w:rFonts w:ascii="Arial" w:hAnsi="Arial" w:cs="Arial"/>
          <w:sz w:val="24"/>
          <w:szCs w:val="24"/>
        </w:rPr>
        <w:t>9</w:t>
      </w:r>
      <w:proofErr w:type="gramEnd"/>
      <w:r w:rsidRPr="001531C2">
        <w:rPr>
          <w:rFonts w:ascii="Arial" w:hAnsi="Arial" w:cs="Arial"/>
          <w:sz w:val="24"/>
          <w:szCs w:val="24"/>
        </w:rPr>
        <w:t xml:space="preserve"> </w:t>
      </w:r>
      <w:r w:rsidR="000A7A28" w:rsidRPr="001531C2">
        <w:rPr>
          <w:rFonts w:ascii="Arial" w:hAnsi="Arial" w:cs="Arial"/>
          <w:sz w:val="24"/>
          <w:szCs w:val="24"/>
        </w:rPr>
        <w:t>2019</w:t>
      </w:r>
      <w:r w:rsidR="00EA44F7" w:rsidRPr="001531C2">
        <w:rPr>
          <w:rFonts w:ascii="Arial" w:hAnsi="Arial" w:cs="Arial"/>
          <w:sz w:val="24"/>
          <w:szCs w:val="24"/>
        </w:rPr>
        <w:t xml:space="preserve"> Yılı </w:t>
      </w:r>
      <w:r w:rsidR="007A5621">
        <w:rPr>
          <w:rFonts w:ascii="Arial" w:hAnsi="Arial" w:cs="Arial"/>
          <w:sz w:val="24"/>
          <w:szCs w:val="24"/>
        </w:rPr>
        <w:t>Şubat</w:t>
      </w:r>
      <w:r w:rsidR="00297DA0" w:rsidRPr="001531C2">
        <w:rPr>
          <w:rFonts w:ascii="Arial" w:hAnsi="Arial" w:cs="Arial"/>
          <w:sz w:val="24"/>
          <w:szCs w:val="24"/>
        </w:rPr>
        <w:t xml:space="preserve"> </w:t>
      </w:r>
      <w:r w:rsidR="00EA44F7" w:rsidRPr="001531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1531C2">
        <w:rPr>
          <w:rFonts w:ascii="Arial" w:hAnsi="Arial" w:cs="Arial"/>
          <w:sz w:val="24"/>
          <w:szCs w:val="24"/>
        </w:rPr>
        <w:t>cünün İllere Göre Dağılımı (</w:t>
      </w:r>
      <w:r w:rsidR="00FE2F9A" w:rsidRPr="001531C2">
        <w:rPr>
          <w:rFonts w:ascii="Arial" w:hAnsi="Arial" w:cs="Arial"/>
          <w:sz w:val="24"/>
          <w:szCs w:val="24"/>
        </w:rPr>
        <w:t>MW</w:t>
      </w:r>
      <w:r w:rsidR="00D77B78" w:rsidRPr="001531C2">
        <w:rPr>
          <w:rFonts w:ascii="Arial" w:hAnsi="Arial" w:cs="Arial"/>
          <w:sz w:val="24"/>
          <w:szCs w:val="24"/>
        </w:rPr>
        <w:t>-</w:t>
      </w:r>
      <w:r w:rsidR="00EA44F7" w:rsidRPr="001531C2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0"/>
        <w:gridCol w:w="1559"/>
        <w:gridCol w:w="993"/>
        <w:gridCol w:w="1701"/>
        <w:gridCol w:w="1417"/>
        <w:gridCol w:w="992"/>
      </w:tblGrid>
      <w:tr w:rsidR="004D4B8E" w:rsidRPr="004D4B8E" w:rsidTr="004D4B8E">
        <w:trPr>
          <w:trHeight w:val="630"/>
          <w:tblHeader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Oran </w:t>
            </w: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505,93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9,33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43,27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40,93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313,46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5,78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259,81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211,17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209,91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178,91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178,61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162,76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149,64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139,61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136,88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131,39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124,39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112,41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96,97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96,74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92,10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88,31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81,69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73,69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64,68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61,36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59,15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56,91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D4B8E" w:rsidRPr="004D4B8E" w:rsidTr="004D4B8E">
        <w:trPr>
          <w:trHeight w:val="31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B8E" w:rsidRPr="004D4B8E" w:rsidRDefault="004D4B8E" w:rsidP="004D4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B8E" w:rsidRPr="004D4B8E" w:rsidRDefault="004D4B8E" w:rsidP="004D4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B8E" w:rsidRPr="004D4B8E" w:rsidRDefault="004D4B8E" w:rsidP="004D4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F94F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5.420,76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D4B8E" w:rsidRPr="004D4B8E" w:rsidRDefault="004D4B8E" w:rsidP="004D4B8E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D4B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6819689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4D4B8E">
        <w:rPr>
          <w:rFonts w:ascii="Arial" w:hAnsi="Arial" w:cs="Arial"/>
          <w:sz w:val="24"/>
          <w:szCs w:val="24"/>
        </w:rPr>
        <w:t>Şubat</w:t>
      </w:r>
      <w:r w:rsidR="001531C2">
        <w:rPr>
          <w:rFonts w:ascii="Arial" w:hAnsi="Arial" w:cs="Arial"/>
          <w:sz w:val="24"/>
          <w:szCs w:val="24"/>
        </w:rPr>
        <w:t xml:space="preserve"> 2019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508" w:type="dxa"/>
        <w:tblInd w:w="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7"/>
        <w:gridCol w:w="1134"/>
        <w:gridCol w:w="850"/>
        <w:gridCol w:w="1418"/>
        <w:gridCol w:w="1134"/>
        <w:gridCol w:w="992"/>
        <w:gridCol w:w="850"/>
        <w:gridCol w:w="993"/>
      </w:tblGrid>
      <w:tr w:rsidR="00462E1F" w:rsidRPr="00462E1F" w:rsidTr="007554F2">
        <w:trPr>
          <w:trHeight w:val="623"/>
          <w:tblHeader/>
        </w:trPr>
        <w:tc>
          <w:tcPr>
            <w:tcW w:w="213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503,47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505,93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299,69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313,46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259,81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259,81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211,17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211,17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178,87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209,91</w:t>
            </w:r>
          </w:p>
        </w:tc>
      </w:tr>
      <w:tr w:rsidR="00462E1F" w:rsidRPr="00462E1F" w:rsidTr="00FA1A01">
        <w:trPr>
          <w:trHeight w:val="136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168,92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178,91</w:t>
            </w:r>
          </w:p>
        </w:tc>
      </w:tr>
      <w:tr w:rsidR="00462E1F" w:rsidRPr="00462E1F" w:rsidTr="00FA1A01">
        <w:trPr>
          <w:trHeight w:val="126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16,44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148,53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178,61</w:t>
            </w:r>
          </w:p>
        </w:tc>
      </w:tr>
      <w:tr w:rsidR="00462E1F" w:rsidRPr="00462E1F" w:rsidTr="00FA1A01">
        <w:trPr>
          <w:trHeight w:val="116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161,20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162,76</w:t>
            </w:r>
          </w:p>
        </w:tc>
      </w:tr>
      <w:tr w:rsidR="00462E1F" w:rsidRPr="00462E1F" w:rsidTr="00FA1A01">
        <w:trPr>
          <w:trHeight w:val="106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146,55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</w:tr>
      <w:tr w:rsidR="00462E1F" w:rsidRPr="00462E1F" w:rsidTr="00FA1A01">
        <w:trPr>
          <w:trHeight w:val="252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149,14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149,64</w:t>
            </w:r>
          </w:p>
        </w:tc>
      </w:tr>
      <w:tr w:rsidR="00462E1F" w:rsidRPr="00462E1F" w:rsidTr="00FA1A01">
        <w:trPr>
          <w:trHeight w:val="197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139,61</w:t>
            </w:r>
          </w:p>
        </w:tc>
      </w:tr>
      <w:tr w:rsidR="00462E1F" w:rsidRPr="00462E1F" w:rsidTr="00FA1A01">
        <w:trPr>
          <w:trHeight w:val="60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136,88</w:t>
            </w:r>
          </w:p>
        </w:tc>
      </w:tr>
      <w:tr w:rsidR="00462E1F" w:rsidRPr="00462E1F" w:rsidTr="00FA1A01">
        <w:trPr>
          <w:trHeight w:val="20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129,79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131,39</w:t>
            </w:r>
          </w:p>
        </w:tc>
      </w:tr>
      <w:tr w:rsidR="00462E1F" w:rsidRPr="00462E1F" w:rsidTr="00FA1A01">
        <w:trPr>
          <w:trHeight w:val="194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104,84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124,39</w:t>
            </w:r>
          </w:p>
        </w:tc>
      </w:tr>
      <w:tr w:rsidR="00462E1F" w:rsidRPr="00462E1F" w:rsidTr="00FA1A01">
        <w:trPr>
          <w:trHeight w:val="184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</w:tr>
      <w:tr w:rsidR="00462E1F" w:rsidRPr="00462E1F" w:rsidTr="00FA1A01">
        <w:trPr>
          <w:trHeight w:val="189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112,41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96,97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96,74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79,00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92,10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85,91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88,31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86,25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81,93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79,84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81,69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73,69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73,69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64,68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61,36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59,15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56,91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43,27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40,93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31,43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14,81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24,39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17,62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16,01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15,47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10,80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7,08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7,33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462E1F" w:rsidRPr="00462E1F" w:rsidTr="00FA1A01">
        <w:trPr>
          <w:trHeight w:val="220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462E1F" w:rsidRPr="00462E1F" w:rsidTr="00FA1A01">
        <w:trPr>
          <w:trHeight w:val="168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462E1F" w:rsidRPr="00462E1F" w:rsidTr="00FA1A01">
        <w:trPr>
          <w:trHeight w:val="258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462E1F" w:rsidRPr="00462E1F" w:rsidTr="00FA1A01">
        <w:trPr>
          <w:trHeight w:val="206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462E1F" w:rsidRPr="00462E1F" w:rsidTr="00FA1A01">
        <w:trPr>
          <w:trHeight w:val="154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462E1F" w:rsidRPr="00462E1F" w:rsidTr="00FA1A01">
        <w:trPr>
          <w:trHeight w:val="116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462E1F" w:rsidRPr="00462E1F" w:rsidTr="00FA1A01">
        <w:trPr>
          <w:trHeight w:val="192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462E1F" w:rsidRPr="00462E1F" w:rsidTr="00FA1A01">
        <w:trPr>
          <w:trHeight w:val="140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462E1F" w:rsidRPr="00462E1F" w:rsidTr="00FA1A01">
        <w:trPr>
          <w:trHeight w:val="24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62E1F" w:rsidRPr="00462E1F" w:rsidTr="007554F2">
        <w:trPr>
          <w:trHeight w:val="315"/>
        </w:trPr>
        <w:tc>
          <w:tcPr>
            <w:tcW w:w="2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166,80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5.109,45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55,91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2E1F" w:rsidRPr="00462E1F" w:rsidRDefault="00462E1F" w:rsidP="00462E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62E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5.420,76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6819690"/>
      <w:r w:rsidRPr="00C2610E">
        <w:rPr>
          <w:rFonts w:ascii="Arial" w:hAnsi="Arial" w:cs="Arial"/>
          <w:sz w:val="24"/>
          <w:szCs w:val="24"/>
        </w:rPr>
        <w:t>Tablo 1.</w:t>
      </w:r>
      <w:r w:rsidR="00554725" w:rsidRPr="00C2610E">
        <w:rPr>
          <w:rFonts w:ascii="Arial" w:hAnsi="Arial" w:cs="Arial"/>
          <w:sz w:val="24"/>
          <w:szCs w:val="24"/>
        </w:rPr>
        <w:t>11</w:t>
      </w:r>
      <w:r w:rsidRPr="00C2610E">
        <w:rPr>
          <w:rFonts w:ascii="Arial" w:hAnsi="Arial" w:cs="Arial"/>
          <w:sz w:val="24"/>
          <w:szCs w:val="24"/>
        </w:rPr>
        <w:t xml:space="preserve"> </w:t>
      </w:r>
      <w:r w:rsidR="00212B28">
        <w:rPr>
          <w:rFonts w:ascii="Arial" w:hAnsi="Arial" w:cs="Arial"/>
          <w:sz w:val="24"/>
          <w:szCs w:val="24"/>
        </w:rPr>
        <w:t>Şubat</w:t>
      </w:r>
      <w:r w:rsidR="00921662">
        <w:rPr>
          <w:rFonts w:ascii="Arial" w:hAnsi="Arial" w:cs="Arial"/>
          <w:sz w:val="24"/>
          <w:szCs w:val="24"/>
        </w:rPr>
        <w:t xml:space="preserve"> 2019</w:t>
      </w:r>
      <w:r w:rsidRPr="00C2610E">
        <w:rPr>
          <w:rFonts w:ascii="Arial" w:hAnsi="Arial" w:cs="Arial"/>
          <w:sz w:val="24"/>
          <w:szCs w:val="24"/>
        </w:rPr>
        <w:t xml:space="preserve"> Döneminde </w:t>
      </w:r>
      <w:r w:rsidR="004632BA" w:rsidRPr="00C2610E">
        <w:rPr>
          <w:rFonts w:ascii="Arial" w:hAnsi="Arial" w:cs="Arial"/>
          <w:sz w:val="24"/>
          <w:szCs w:val="24"/>
        </w:rPr>
        <w:t>Lisanssız Elektrik Üretimi</w:t>
      </w:r>
      <w:r w:rsidRPr="00C2610E">
        <w:rPr>
          <w:rFonts w:ascii="Arial" w:hAnsi="Arial" w:cs="Arial"/>
          <w:sz w:val="24"/>
          <w:szCs w:val="24"/>
        </w:rPr>
        <w:t xml:space="preserve"> </w:t>
      </w:r>
      <w:r w:rsidR="0030568B" w:rsidRPr="00C2610E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C2610E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C2610E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C2610E">
        <w:rPr>
          <w:rFonts w:ascii="Arial" w:hAnsi="Arial" w:cs="Arial"/>
          <w:sz w:val="24"/>
          <w:szCs w:val="24"/>
        </w:rPr>
        <w:t>-TL</w:t>
      </w:r>
      <w:r w:rsidRPr="00C2610E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600"/>
        <w:gridCol w:w="813"/>
        <w:gridCol w:w="1738"/>
        <w:gridCol w:w="813"/>
        <w:gridCol w:w="1738"/>
        <w:gridCol w:w="851"/>
      </w:tblGrid>
      <w:tr w:rsidR="00440540" w:rsidRPr="00440540" w:rsidTr="00440540">
        <w:trPr>
          <w:trHeight w:val="1378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</w:tr>
      <w:tr w:rsidR="00440540" w:rsidRPr="00440540" w:rsidTr="0044054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534.601,06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94,28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535.113,58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91,50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374.481.298,55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95,33</w:t>
            </w:r>
          </w:p>
        </w:tc>
      </w:tr>
      <w:tr w:rsidR="00440540" w:rsidRPr="00440540" w:rsidTr="0044054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4405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18.334,66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19.675,74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3,36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12.874.847,63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3,28</w:t>
            </w:r>
          </w:p>
        </w:tc>
      </w:tr>
      <w:tr w:rsidR="00440540" w:rsidRPr="00440540" w:rsidTr="0044054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10.724,02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11.545,20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1,97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4.164.944,37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</w:tr>
      <w:tr w:rsidR="00440540" w:rsidRPr="00440540" w:rsidTr="0044054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3.362,64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3.512,09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1.305.073,33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</w:tr>
      <w:tr w:rsidR="00440540" w:rsidRPr="00440540" w:rsidTr="0044054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14.965,99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2,56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405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40540" w:rsidRPr="00440540" w:rsidTr="00440540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567.022,38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584.812,61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392.826.163,89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40540" w:rsidRPr="00440540" w:rsidRDefault="00440540" w:rsidP="004405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405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DD6596" w:rsidRDefault="00DD6596" w:rsidP="005E5AD8">
      <w:pPr>
        <w:rPr>
          <w:noProof/>
          <w:lang w:eastAsia="tr-TR"/>
        </w:rPr>
      </w:pPr>
    </w:p>
    <w:p w:rsidR="003B7810" w:rsidRDefault="00440540" w:rsidP="005E5AD8">
      <w:r>
        <w:rPr>
          <w:noProof/>
          <w:lang w:eastAsia="tr-TR"/>
        </w:rPr>
        <w:lastRenderedPageBreak/>
        <w:drawing>
          <wp:inline distT="0" distB="0" distL="0" distR="0" wp14:anchorId="0F1592B6">
            <wp:extent cx="5442151" cy="3324225"/>
            <wp:effectExtent l="0" t="0" r="635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076" cy="3330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6819702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872B14">
        <w:rPr>
          <w:rFonts w:ascii="Arial" w:hAnsi="Arial" w:cs="Arial"/>
          <w:sz w:val="24"/>
          <w:szCs w:val="24"/>
        </w:rPr>
        <w:t>Şubat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440540" w:rsidP="005E5AD8">
      <w:r>
        <w:rPr>
          <w:noProof/>
          <w:lang w:eastAsia="tr-TR"/>
        </w:rPr>
        <w:drawing>
          <wp:inline distT="0" distB="0" distL="0" distR="0" wp14:anchorId="4E56574A">
            <wp:extent cx="5871210" cy="354838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54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681970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872B14">
        <w:rPr>
          <w:rFonts w:ascii="Arial" w:hAnsi="Arial" w:cs="Arial"/>
          <w:sz w:val="24"/>
          <w:szCs w:val="24"/>
        </w:rPr>
        <w:t>Şubat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6819691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872B14">
        <w:rPr>
          <w:rFonts w:ascii="Arial" w:hAnsi="Arial" w:cs="Arial"/>
          <w:sz w:val="24"/>
          <w:szCs w:val="24"/>
        </w:rPr>
        <w:t>Şubat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091"/>
        <w:gridCol w:w="1701"/>
        <w:gridCol w:w="1560"/>
        <w:gridCol w:w="1134"/>
      </w:tblGrid>
      <w:tr w:rsidR="009C0A45" w:rsidRPr="009C0A45" w:rsidTr="009C0A45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52.566,93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9,27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4.451,19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36.552,83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3.982,13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30.965,17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5,46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3.698,08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26.235,62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2.532,31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22.558,62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2.304,69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20.772,86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2.126,12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20.475,86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2.071,22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20.401,21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2.003,46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18.116,61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1.720,50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17.189,14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1.403,71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15.944,59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1.378,34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15.931,95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1.322,55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15.678,01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923,84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14.659,29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848,40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12.847,33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794,08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11.762,93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712,34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11.744,94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654,96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11.328,29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615,25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10.934,34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489,55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10.903,61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485,57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10.646,81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441,32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10.341,68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376,15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10.264,39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368,89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9.810,32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361,91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9.608,73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353,41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9.454,16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285,62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8.654,04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218,10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7.935,16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135,97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7.283,28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128,37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7.240,75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108,33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6.904,09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71,85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6.220,90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6.214,19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6.176,87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5.495,61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5.114,51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4.661,59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C0A45" w:rsidRPr="009C0A45" w:rsidTr="009C0A45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567.022,38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0A45" w:rsidRPr="009C0A45" w:rsidRDefault="009C0A45" w:rsidP="009C0A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C0A4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B7E2F" w:rsidRDefault="005B7E2F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6819692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7B0C45">
        <w:rPr>
          <w:rFonts w:ascii="Arial" w:hAnsi="Arial" w:cs="Arial"/>
          <w:sz w:val="24"/>
          <w:szCs w:val="24"/>
        </w:rPr>
        <w:t>Şubat</w:t>
      </w:r>
      <w:r w:rsidR="00A642CB">
        <w:rPr>
          <w:rFonts w:ascii="Arial" w:hAnsi="Arial" w:cs="Arial"/>
          <w:sz w:val="24"/>
          <w:szCs w:val="24"/>
        </w:rPr>
        <w:t xml:space="preserve"> 2019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418"/>
        <w:gridCol w:w="1276"/>
        <w:gridCol w:w="1417"/>
        <w:gridCol w:w="1418"/>
      </w:tblGrid>
      <w:tr w:rsidR="00545E37" w:rsidRPr="00545E37" w:rsidTr="00545E37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10.261,63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10.264,39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9.608,73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9.608,73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22.558,62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22.558,62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149,92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10.496,88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10.646,81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2.034,11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85,17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185,41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2.304,69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26.235,62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26.235,62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12.847,33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12.847,33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135,97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135,97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2.960,75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12.971,20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15.931,95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5.564,80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4.776,88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10.341,68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3,42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1.720,50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1.720,50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1.403,71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1.403,71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4.451,19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4.451,19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353,41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353,41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1.322,55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1.322,55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218,10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218,10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6.904,09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6.904,09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3.073,30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1.014,63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2.126,26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6.214,19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842,08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1.229,14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2.071,22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4.661,59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4.661,59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7.283,28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7.283,28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15.678,01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15.678,01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3.698,08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3.698,08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10,44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322,85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166,70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489,55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15.944,59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15.944,59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5.114,51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5.114,51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8.654,04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8.654,04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5.088,84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15.387,02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20.475,86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11.762,93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11.762,93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128,37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128,37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1.367,37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1.378,34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1,17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11.744,94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11.744,94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507,77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615,25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20.142,85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630,01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20.772,86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17.189,14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17.189,14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794,08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794,08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358,95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6.881,80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7.240,75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441,32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441,32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285,62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285,62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36.552,83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36.552,83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3.982,13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3.982,13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35,65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303,36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5.192,26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5.495,61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923,84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923,84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271,07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293,93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1.438,46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2.003,46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52.566,93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52.566,93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748,52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10.185,83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10.934,34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842,17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8.612,00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9.454,16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656,72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19.744,49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20.401,21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368,89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368,89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4.087,60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14.029,00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18.116,61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10.903,61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10.903,61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71,85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71,85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904,32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13.754,97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14.659,29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11.328,29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11.328,29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376,15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376,15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6.220,90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6.220,90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712,34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712,34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6,08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1.475,70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112,05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538,37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2.126,12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485,57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485,57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7.935,16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7.935,16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30.965,17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30.965,17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287,26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74,65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361,91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927,86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1.126,58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477,87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2.532,31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108,33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108,33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9.810,32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9.810,32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848,40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848,40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654,96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654,96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6.176,87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6.176,87</w:t>
            </w:r>
          </w:p>
        </w:tc>
      </w:tr>
      <w:tr w:rsidR="00545E37" w:rsidRPr="00545E37" w:rsidTr="00545E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18.334,66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534.601,06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3.362,64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10.724,02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45E37" w:rsidRPr="00545E37" w:rsidRDefault="00545E37" w:rsidP="00545E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45E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567.022,38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6819669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6819693"/>
      <w:r w:rsidRPr="00366FFF">
        <w:rPr>
          <w:rFonts w:ascii="Arial" w:hAnsi="Arial" w:cs="Arial"/>
          <w:sz w:val="24"/>
          <w:szCs w:val="24"/>
        </w:rPr>
        <w:t>Tablo 1.</w:t>
      </w:r>
      <w:r w:rsidR="00554725" w:rsidRPr="00366FFF">
        <w:rPr>
          <w:rFonts w:ascii="Arial" w:hAnsi="Arial" w:cs="Arial"/>
          <w:sz w:val="24"/>
          <w:szCs w:val="24"/>
        </w:rPr>
        <w:t>14</w:t>
      </w:r>
      <w:r w:rsidR="00C84A49" w:rsidRPr="00366FFF">
        <w:rPr>
          <w:rFonts w:ascii="Arial" w:hAnsi="Arial" w:cs="Arial"/>
          <w:sz w:val="24"/>
          <w:szCs w:val="24"/>
        </w:rPr>
        <w:t xml:space="preserve"> </w:t>
      </w:r>
      <w:r w:rsidR="00D473BC">
        <w:rPr>
          <w:rFonts w:ascii="Arial" w:hAnsi="Arial" w:cs="Arial"/>
          <w:sz w:val="24"/>
          <w:szCs w:val="24"/>
        </w:rPr>
        <w:t>Şubat</w:t>
      </w:r>
      <w:r w:rsidR="00943B3A">
        <w:rPr>
          <w:rFonts w:ascii="Arial" w:hAnsi="Arial" w:cs="Arial"/>
          <w:sz w:val="24"/>
          <w:szCs w:val="24"/>
        </w:rPr>
        <w:t xml:space="preserve"> 2019</w:t>
      </w:r>
      <w:r w:rsidR="00DF55DC" w:rsidRPr="00366FFF">
        <w:rPr>
          <w:rFonts w:ascii="Arial" w:hAnsi="Arial" w:cs="Arial"/>
          <w:sz w:val="24"/>
          <w:szCs w:val="24"/>
        </w:rPr>
        <w:t xml:space="preserve"> Döneminde </w:t>
      </w:r>
      <w:r w:rsidRPr="00366F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>
        <w:rPr>
          <w:rFonts w:ascii="Arial" w:hAnsi="Arial" w:cs="Arial"/>
          <w:sz w:val="24"/>
          <w:szCs w:val="24"/>
        </w:rPr>
        <w:t>18</w:t>
      </w:r>
      <w:r w:rsidRPr="00366FFF">
        <w:rPr>
          <w:rFonts w:ascii="Arial" w:hAnsi="Arial" w:cs="Arial"/>
          <w:sz w:val="24"/>
          <w:szCs w:val="24"/>
        </w:rPr>
        <w:t xml:space="preserve"> Yılı </w:t>
      </w:r>
      <w:r w:rsidR="00D473BC">
        <w:rPr>
          <w:rFonts w:ascii="Arial" w:hAnsi="Arial" w:cs="Arial"/>
          <w:sz w:val="24"/>
          <w:szCs w:val="24"/>
        </w:rPr>
        <w:t>Şubat</w:t>
      </w:r>
      <w:r w:rsidR="00BF74AD">
        <w:rPr>
          <w:rFonts w:ascii="Arial" w:hAnsi="Arial" w:cs="Arial"/>
          <w:sz w:val="24"/>
          <w:szCs w:val="24"/>
        </w:rPr>
        <w:t xml:space="preserve"> Ayı</w:t>
      </w:r>
      <w:r w:rsidRPr="00366FFF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366FFF">
        <w:rPr>
          <w:rFonts w:ascii="Arial" w:hAnsi="Arial" w:cs="Arial"/>
          <w:sz w:val="24"/>
          <w:szCs w:val="24"/>
        </w:rPr>
        <w:t>-%</w:t>
      </w:r>
      <w:r w:rsidRPr="00366FFF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780"/>
        <w:gridCol w:w="1120"/>
        <w:gridCol w:w="1800"/>
        <w:gridCol w:w="1120"/>
        <w:gridCol w:w="1384"/>
      </w:tblGrid>
      <w:tr w:rsidR="00786286" w:rsidRPr="00786286" w:rsidTr="00786286">
        <w:trPr>
          <w:trHeight w:val="1662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Şubat Ayı YEKDEM Kapsamındaki Üretim (</w:t>
            </w:r>
            <w:proofErr w:type="spellStart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 Payı (%)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Şubat Ayı YEKDEM Kapsamındaki Üretim (</w:t>
            </w:r>
            <w:proofErr w:type="spellStart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proofErr w:type="gramStart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  Payı</w:t>
            </w:r>
            <w:proofErr w:type="gramEnd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  2018</w:t>
            </w:r>
            <w:proofErr w:type="gramEnd"/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 Şubat 2019 Değişimi (%)</w:t>
            </w:r>
          </w:p>
        </w:tc>
      </w:tr>
      <w:tr w:rsidR="00786286" w:rsidRPr="00786286" w:rsidTr="0078628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78628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151.723,94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205.643,22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35,54</w:t>
            </w:r>
          </w:p>
        </w:tc>
      </w:tr>
      <w:tr w:rsidR="00786286" w:rsidRPr="00786286" w:rsidTr="0078628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2.137,05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10.095,73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372,42</w:t>
            </w:r>
          </w:p>
        </w:tc>
      </w:tr>
      <w:tr w:rsidR="00786286" w:rsidRPr="00786286" w:rsidTr="0078628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1.972.092,55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3.230.407,47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50,85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63,81</w:t>
            </w:r>
          </w:p>
        </w:tc>
      </w:tr>
      <w:tr w:rsidR="00786286" w:rsidRPr="00786286" w:rsidTr="0078628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476.175,52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590.401,11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23,99</w:t>
            </w:r>
          </w:p>
        </w:tc>
      </w:tr>
      <w:tr w:rsidR="00786286" w:rsidRPr="00786286" w:rsidTr="0078628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1.615.850,33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1.749.071,08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27,53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8,24</w:t>
            </w:r>
          </w:p>
        </w:tc>
      </w:tr>
      <w:tr w:rsidR="00786286" w:rsidRPr="00786286" w:rsidTr="0078628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380.346,09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567.022,38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8628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49,08</w:t>
            </w:r>
          </w:p>
        </w:tc>
      </w:tr>
      <w:tr w:rsidR="00786286" w:rsidRPr="00786286" w:rsidTr="00786286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4.598.325,47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6.352.641,00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6286" w:rsidRPr="00786286" w:rsidRDefault="00786286" w:rsidP="00786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628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38,15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786286" w:rsidP="00672405">
      <w:r>
        <w:rPr>
          <w:noProof/>
          <w:lang w:eastAsia="tr-TR"/>
        </w:rPr>
        <w:drawing>
          <wp:inline distT="0" distB="0" distL="0" distR="0" wp14:anchorId="13D8C706">
            <wp:extent cx="5968365" cy="3676015"/>
            <wp:effectExtent l="0" t="0" r="0" b="63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67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6819704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786286">
        <w:rPr>
          <w:rFonts w:ascii="Arial" w:hAnsi="Arial" w:cs="Arial"/>
          <w:sz w:val="24"/>
          <w:szCs w:val="24"/>
        </w:rPr>
        <w:t>Şubat</w:t>
      </w:r>
      <w:r w:rsidR="00D602C6">
        <w:rPr>
          <w:rFonts w:ascii="Arial" w:hAnsi="Arial" w:cs="Arial"/>
          <w:sz w:val="24"/>
          <w:szCs w:val="24"/>
        </w:rPr>
        <w:t xml:space="preserve"> 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786286">
        <w:rPr>
          <w:rFonts w:ascii="Arial" w:hAnsi="Arial" w:cs="Arial"/>
          <w:sz w:val="24"/>
          <w:szCs w:val="24"/>
        </w:rPr>
        <w:t>Şubat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2456BB" w:rsidP="00F34B58">
      <w:r>
        <w:rPr>
          <w:noProof/>
          <w:lang w:eastAsia="tr-TR"/>
        </w:rPr>
        <w:lastRenderedPageBreak/>
        <w:drawing>
          <wp:inline distT="0" distB="0" distL="0" distR="0" wp14:anchorId="5EC2B48E">
            <wp:extent cx="6067425" cy="3371850"/>
            <wp:effectExtent l="0" t="0" r="952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068" cy="337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6A20">
        <w:rPr>
          <w:noProof/>
          <w:lang w:eastAsia="tr-TR"/>
        </w:rPr>
        <w:t xml:space="preserve">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6819705"/>
      <w:r w:rsidRPr="0007106C">
        <w:rPr>
          <w:rFonts w:ascii="Arial" w:hAnsi="Arial" w:cs="Arial"/>
          <w:sz w:val="24"/>
          <w:szCs w:val="24"/>
        </w:rPr>
        <w:t xml:space="preserve">Şekil 1.11 </w:t>
      </w:r>
      <w:r w:rsidR="00786286">
        <w:rPr>
          <w:rFonts w:ascii="Arial" w:hAnsi="Arial" w:cs="Arial"/>
          <w:sz w:val="24"/>
          <w:szCs w:val="24"/>
        </w:rPr>
        <w:t>Şubat</w:t>
      </w:r>
      <w:r w:rsidR="00D602C6" w:rsidRPr="0007106C">
        <w:rPr>
          <w:rFonts w:ascii="Arial" w:hAnsi="Arial" w:cs="Arial"/>
          <w:sz w:val="24"/>
          <w:szCs w:val="24"/>
        </w:rPr>
        <w:t xml:space="preserve"> 2019</w:t>
      </w:r>
      <w:r w:rsidRPr="0007106C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07106C">
        <w:rPr>
          <w:rFonts w:ascii="Arial" w:hAnsi="Arial" w:cs="Arial"/>
          <w:sz w:val="24"/>
          <w:szCs w:val="24"/>
        </w:rPr>
        <w:t>MWh</w:t>
      </w:r>
      <w:proofErr w:type="spellEnd"/>
      <w:r w:rsidRPr="0007106C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891623" w:rsidRPr="001C2271" w:rsidRDefault="00891623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E6691F" w:rsidP="005A41D7">
      <w:r>
        <w:rPr>
          <w:noProof/>
          <w:lang w:eastAsia="tr-TR"/>
        </w:rPr>
        <w:drawing>
          <wp:inline distT="0" distB="0" distL="0" distR="0" wp14:anchorId="2A7B282C">
            <wp:extent cx="5800725" cy="3533155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870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6819706"/>
      <w:r w:rsidRPr="009B75E4">
        <w:rPr>
          <w:rFonts w:ascii="Arial" w:hAnsi="Arial" w:cs="Arial"/>
          <w:sz w:val="24"/>
          <w:szCs w:val="24"/>
        </w:rPr>
        <w:t xml:space="preserve">Şekil 1.12 </w:t>
      </w:r>
      <w:r w:rsidR="00786286">
        <w:rPr>
          <w:rFonts w:ascii="Arial" w:hAnsi="Arial" w:cs="Arial"/>
          <w:sz w:val="24"/>
          <w:szCs w:val="24"/>
        </w:rPr>
        <w:t>Şubat</w:t>
      </w:r>
      <w:r w:rsidR="00D602C6" w:rsidRPr="009B75E4">
        <w:rPr>
          <w:rFonts w:ascii="Arial" w:hAnsi="Arial" w:cs="Arial"/>
          <w:sz w:val="24"/>
          <w:szCs w:val="24"/>
        </w:rPr>
        <w:t xml:space="preserve"> 2019</w:t>
      </w:r>
      <w:r w:rsidRPr="009B75E4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9B75E4">
        <w:rPr>
          <w:rFonts w:ascii="Arial" w:hAnsi="Arial" w:cs="Arial"/>
          <w:sz w:val="24"/>
          <w:szCs w:val="24"/>
        </w:rPr>
        <w:t>MWh</w:t>
      </w:r>
      <w:proofErr w:type="spellEnd"/>
      <w:r w:rsidRPr="009B75E4">
        <w:rPr>
          <w:rFonts w:ascii="Arial" w:hAnsi="Arial" w:cs="Arial"/>
          <w:sz w:val="24"/>
          <w:szCs w:val="24"/>
        </w:rPr>
        <w:t>)</w:t>
      </w:r>
      <w:bookmarkEnd w:id="30"/>
    </w:p>
    <w:p w:rsidR="0022795A" w:rsidRDefault="0022795A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6819694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E6691F">
        <w:rPr>
          <w:rFonts w:ascii="Arial" w:hAnsi="Arial" w:cs="Arial"/>
          <w:sz w:val="24"/>
          <w:szCs w:val="24"/>
        </w:rPr>
        <w:t>Şubat</w:t>
      </w:r>
      <w:r w:rsidR="00783F26">
        <w:rPr>
          <w:rFonts w:ascii="Arial" w:hAnsi="Arial" w:cs="Arial"/>
          <w:sz w:val="24"/>
          <w:szCs w:val="24"/>
        </w:rPr>
        <w:t xml:space="preserve"> 2019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700"/>
        <w:gridCol w:w="1117"/>
        <w:gridCol w:w="1117"/>
        <w:gridCol w:w="1547"/>
        <w:gridCol w:w="1420"/>
        <w:gridCol w:w="1744"/>
      </w:tblGrid>
      <w:tr w:rsidR="00097CE0" w:rsidRPr="00533FB3" w:rsidTr="00DE73C1">
        <w:trPr>
          <w:trHeight w:val="150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97CE0" w:rsidRPr="00442ACE" w:rsidTr="00097CE0">
        <w:trPr>
          <w:trHeight w:val="516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CE0" w:rsidRDefault="00097CE0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 Şubat</w:t>
            </w:r>
          </w:p>
          <w:p w:rsidR="00097CE0" w:rsidRPr="00442ACE" w:rsidRDefault="00097CE0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164818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1.292.952.047,93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A3238C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281,18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A3238C" w:rsidRDefault="00A3238C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A3238C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4.598.325,47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CE0" w:rsidRPr="00A3238C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23.124.311,87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097CE0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19,88</w:t>
            </w:r>
          </w:p>
        </w:tc>
      </w:tr>
      <w:tr w:rsidR="00097CE0" w:rsidRPr="00533FB3" w:rsidTr="00DE73C1">
        <w:trPr>
          <w:trHeight w:val="439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CE0" w:rsidRPr="00442ACE" w:rsidRDefault="00097CE0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164818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2.833.459.226,49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442ACE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446,03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097CE0" w:rsidRDefault="00A3238C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A3238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097CE0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6.352.641,00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CE0" w:rsidRPr="00097CE0" w:rsidRDefault="00097CE0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22.901.148,20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097CE0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27,74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3B6803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9409C60">
            <wp:extent cx="6210300" cy="390525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865" cy="3903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6819707"/>
      <w:r w:rsidRPr="003B6803">
        <w:rPr>
          <w:rFonts w:ascii="Arial" w:hAnsi="Arial" w:cs="Arial"/>
          <w:sz w:val="24"/>
          <w:szCs w:val="24"/>
        </w:rPr>
        <w:t xml:space="preserve">Şekil 1.13 </w:t>
      </w:r>
      <w:r w:rsidR="00097CE0" w:rsidRPr="003B6803">
        <w:rPr>
          <w:rFonts w:ascii="Arial" w:hAnsi="Arial" w:cs="Arial"/>
          <w:sz w:val="24"/>
          <w:szCs w:val="24"/>
        </w:rPr>
        <w:t>Şubat</w:t>
      </w:r>
      <w:r w:rsidR="00783F26" w:rsidRPr="003B6803">
        <w:rPr>
          <w:rFonts w:ascii="Arial" w:hAnsi="Arial" w:cs="Arial"/>
          <w:sz w:val="24"/>
          <w:szCs w:val="24"/>
        </w:rPr>
        <w:t xml:space="preserve"> 2019</w:t>
      </w:r>
      <w:r w:rsidRPr="003B6803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3B6803">
        <w:rPr>
          <w:rFonts w:ascii="Arial" w:hAnsi="Arial" w:cs="Arial"/>
          <w:sz w:val="24"/>
          <w:szCs w:val="24"/>
        </w:rPr>
        <w:t>MWh</w:t>
      </w:r>
      <w:proofErr w:type="spellEnd"/>
      <w:r w:rsidRPr="003B6803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075A40" w:rsidRDefault="00075A40" w:rsidP="00C05B05"/>
    <w:p w:rsidR="00075A40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6819670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B83A21" w:rsidRDefault="00B83A21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7553111"/>
      <w:bookmarkStart w:id="37" w:name="_Toc533157119"/>
    </w:p>
    <w:p w:rsidR="00DE73C1" w:rsidRDefault="00DE73C1" w:rsidP="00DE73C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8" w:name="_Toc3989397"/>
      <w:bookmarkStart w:id="39" w:name="_Toc6819671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8"/>
      <w:bookmarkEnd w:id="39"/>
    </w:p>
    <w:p w:rsidR="008C39AE" w:rsidRPr="00435610" w:rsidRDefault="008C39AE" w:rsidP="00DE73C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DE73C1" w:rsidRPr="00435610" w:rsidRDefault="00DE73C1" w:rsidP="00DE73C1">
      <w:r>
        <w:rPr>
          <w:noProof/>
          <w:lang w:eastAsia="tr-TR"/>
        </w:rPr>
        <w:drawing>
          <wp:inline distT="0" distB="0" distL="0" distR="0" wp14:anchorId="52744117" wp14:editId="50F1E2AD">
            <wp:extent cx="5924550" cy="28384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035" cy="284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40" w:name="_Toc482195682"/>
      <w:bookmarkStart w:id="41" w:name="_Toc490727443"/>
      <w:bookmarkStart w:id="42" w:name="_Toc517184485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Elektrik Tüketiminin Saatlik Gelişimi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0"/>
      <w:bookmarkEnd w:id="41"/>
      <w:bookmarkEnd w:id="42"/>
    </w:p>
    <w:p w:rsidR="00DE73C1" w:rsidRPr="00435610" w:rsidRDefault="00DE73C1" w:rsidP="00DE73C1"/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A91E016" wp14:editId="794E92A4">
            <wp:extent cx="5924550" cy="33147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805" cy="3316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43" w:name="_Toc482195683"/>
      <w:bookmarkStart w:id="44" w:name="_Toc490727444"/>
      <w:bookmarkStart w:id="45" w:name="_Toc517184486"/>
      <w:bookmarkStart w:id="46" w:name="_Toc482195684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Elektrik Tüketiminin Saat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3"/>
      <w:bookmarkEnd w:id="44"/>
      <w:bookmarkEnd w:id="45"/>
    </w:p>
    <w:bookmarkEnd w:id="46"/>
    <w:p w:rsidR="00DE73C1" w:rsidRPr="00435610" w:rsidRDefault="00DE73C1" w:rsidP="00DE73C1">
      <w:r>
        <w:rPr>
          <w:noProof/>
          <w:lang w:eastAsia="tr-TR"/>
        </w:rPr>
        <w:lastRenderedPageBreak/>
        <w:drawing>
          <wp:inline distT="0" distB="0" distL="0" distR="0" wp14:anchorId="565C97EF" wp14:editId="393D9D7E">
            <wp:extent cx="5819775" cy="316230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702" cy="3166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  <w:sectPr w:rsidR="00DE73C1" w:rsidRPr="00435610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7" w:name="_Toc490727445"/>
      <w:bookmarkStart w:id="48" w:name="_Toc517184487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 w:rsidR="008C39AE">
        <w:rPr>
          <w:rFonts w:ascii="Arial" w:hAnsi="Arial" w:cs="Arial"/>
          <w:b/>
          <w:sz w:val="24"/>
          <w:szCs w:val="24"/>
        </w:rPr>
        <w:t>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Elektrik Tüketiminin Gün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7"/>
      <w:bookmarkEnd w:id="48"/>
    </w:p>
    <w:p w:rsidR="00DE73C1" w:rsidRPr="00435610" w:rsidRDefault="00DE73C1" w:rsidP="00DE73C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27553112"/>
      <w:bookmarkStart w:id="52" w:name="_Toc533157120"/>
      <w:bookmarkStart w:id="53" w:name="_Toc3989398"/>
      <w:bookmarkStart w:id="54" w:name="_Toc6819672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  <w:bookmarkEnd w:id="52"/>
      <w:bookmarkEnd w:id="53"/>
      <w:bookmarkEnd w:id="54"/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55" w:name="_Toc482195655"/>
      <w:bookmarkStart w:id="56" w:name="_Toc490727416"/>
      <w:bookmarkStart w:id="57" w:name="_Toc517184458"/>
      <w:bookmarkStart w:id="58" w:name="_Toc527553144"/>
      <w:bookmarkStart w:id="59" w:name="_Toc533167585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Dağıtım Bölgesi Bazında</w:t>
      </w:r>
      <w:bookmarkEnd w:id="55"/>
      <w:bookmarkEnd w:id="56"/>
      <w:bookmarkEnd w:id="57"/>
      <w:bookmarkEnd w:id="58"/>
      <w:bookmarkEnd w:id="59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60" w:name="_Toc482195656"/>
      <w:bookmarkStart w:id="61" w:name="_Toc490727417"/>
      <w:bookmarkStart w:id="62" w:name="_Toc517184459"/>
      <w:bookmarkStart w:id="63" w:name="_Toc527553145"/>
      <w:bookmarkStart w:id="64" w:name="_Toc533167586"/>
      <w:r w:rsidRPr="00435610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60"/>
      <w:bookmarkEnd w:id="61"/>
      <w:bookmarkEnd w:id="62"/>
      <w:bookmarkEnd w:id="63"/>
      <w:bookmarkEnd w:id="64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DE73C1" w:rsidRPr="00435610" w:rsidTr="00DE73C1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E73C1" w:rsidRPr="00435610" w:rsidTr="00DE73C1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E73C1" w:rsidRPr="00435610" w:rsidTr="00DE73C1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2.375.752,02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12,787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2.297.783,65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13,012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-3,28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2.127.941,99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11,453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2.084.609,99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11,805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-2,04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1.753.250,01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9,436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1.574.929,56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8,918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-10,17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1.653.992,33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8,902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1.500.997,86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8,500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-9,25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1.470.866,62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7,916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1.446.788,97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8,193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-1,64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1.322.650,88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7,119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1.246.936,53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7,061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-5,72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İST.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1.091.636,24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5,875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1.076.085,82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6,094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-1,42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825.643,41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4,444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767.106,17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4,344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-7,09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835.374,42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4,496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766.388,74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-8,26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682.087,39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3,671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725.775,22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6,41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731.443,61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3,937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710.442,97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-2,87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809.918,10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4,359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627.730,08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3,555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-22,49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635.539,98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3,421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610.665,93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-3,91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493.603,23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2,657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478.661,00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2,711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-3,03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392.256,38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2,111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379.430,14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-3,27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277.345,52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1,493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277.129,78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-0,08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287.860,94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1,549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276.396,05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-3,98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239.252,72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1,288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236.376,30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1,339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-1,20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190.388,97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1,025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214.608,53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12,72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242.471,72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1,305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198.379,57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1,123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-18,18</w:t>
            </w:r>
          </w:p>
        </w:tc>
      </w:tr>
      <w:tr w:rsidR="00DE73C1" w:rsidRPr="00E26CFC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140.727,53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0,757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161.916,13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0,917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15,06</w:t>
            </w:r>
          </w:p>
        </w:tc>
      </w:tr>
      <w:tr w:rsidR="00DE73C1" w:rsidRPr="00435610" w:rsidTr="00DE73C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18.580.004,01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17.659.138,98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</w:tbl>
    <w:p w:rsidR="00DE73C1" w:rsidRPr="00435610" w:rsidRDefault="00DE73C1" w:rsidP="00DE73C1">
      <w:pPr>
        <w:jc w:val="both"/>
        <w:rPr>
          <w:sz w:val="24"/>
          <w:szCs w:val="24"/>
        </w:rPr>
      </w:pPr>
    </w:p>
    <w:p w:rsidR="00DE73C1" w:rsidRPr="00435610" w:rsidRDefault="00DE73C1" w:rsidP="00DE73C1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FC1CD54" wp14:editId="58EEFB09">
            <wp:extent cx="5742940" cy="329819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65" w:name="_Toc482195685"/>
      <w:bookmarkStart w:id="66" w:name="_Toc490727446"/>
      <w:bookmarkStart w:id="67" w:name="_Toc517184488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 Faturalanan Elektrik Tüketiminin Dağıtım Bölgesi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65"/>
      <w:bookmarkEnd w:id="66"/>
      <w:bookmarkEnd w:id="67"/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68" w:name="_Toc482195657"/>
      <w:bookmarkStart w:id="69" w:name="_Toc490727418"/>
      <w:bookmarkStart w:id="70" w:name="_Toc517184460"/>
      <w:bookmarkStart w:id="71" w:name="_Toc527553146"/>
      <w:bookmarkStart w:id="72" w:name="_Toc533167587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Tüketici Türü Bazında Dağılımının</w:t>
      </w:r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73" w:name="_Toc482195658"/>
      <w:bookmarkStart w:id="74" w:name="_Toc490727419"/>
      <w:bookmarkStart w:id="75" w:name="_Toc517184461"/>
      <w:bookmarkStart w:id="76" w:name="_Toc527553147"/>
      <w:bookmarkStart w:id="77" w:name="_Toc533167588"/>
      <w:r w:rsidRPr="00435610">
        <w:rPr>
          <w:rFonts w:ascii="Arial" w:hAnsi="Arial" w:cs="Arial"/>
          <w:b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73"/>
      <w:bookmarkEnd w:id="74"/>
      <w:bookmarkEnd w:id="75"/>
      <w:bookmarkEnd w:id="76"/>
      <w:bookmarkEnd w:id="7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DE73C1" w:rsidRPr="00435610" w:rsidTr="00DE73C1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E73C1" w:rsidRPr="00435610" w:rsidTr="00DE73C1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E73C1" w:rsidRPr="00E26CFC" w:rsidTr="00DE73C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7.817.918,45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42,077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7.073.086,86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40,053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-9,53</w:t>
            </w:r>
          </w:p>
        </w:tc>
      </w:tr>
      <w:tr w:rsidR="00DE73C1" w:rsidRPr="00E26CFC" w:rsidTr="00DE73C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5.305.509,12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28,555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5.182.719,31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29,349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-2,31</w:t>
            </w:r>
          </w:p>
        </w:tc>
      </w:tr>
      <w:tr w:rsidR="00DE73C1" w:rsidRPr="00E26CFC" w:rsidTr="00DE73C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4.861.396,93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26,165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4.898.373,48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27,738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</w:tr>
      <w:tr w:rsidR="00DE73C1" w:rsidRPr="00E26CFC" w:rsidTr="00DE73C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441.908,34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2,378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472.055,63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2,673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6,82</w:t>
            </w:r>
          </w:p>
        </w:tc>
      </w:tr>
      <w:tr w:rsidR="00DE73C1" w:rsidRPr="00E26CFC" w:rsidTr="00DE73C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153.271,17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0,825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32.903,70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0,186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color w:val="000000"/>
                <w:lang w:eastAsia="tr-TR"/>
              </w:rPr>
              <w:t>-78,53</w:t>
            </w:r>
          </w:p>
        </w:tc>
      </w:tr>
      <w:tr w:rsidR="00DE73C1" w:rsidRPr="00435610" w:rsidTr="00DE73C1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18.580.004,01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26CF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17.659.138,98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4,96</w:t>
            </w:r>
          </w:p>
        </w:tc>
      </w:tr>
    </w:tbl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0B16C7A3" wp14:editId="03F5816C">
            <wp:extent cx="5487035" cy="3042285"/>
            <wp:effectExtent l="0" t="0" r="0" b="571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78" w:name="_Toc482195686"/>
      <w:bookmarkStart w:id="79" w:name="_Toc490727447"/>
      <w:bookmarkStart w:id="80" w:name="_Toc517184489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Faturalanan Elektrik Tüketiminin Tüketici</w:t>
      </w:r>
      <w:bookmarkEnd w:id="78"/>
      <w:bookmarkEnd w:id="79"/>
      <w:bookmarkEnd w:id="80"/>
      <w:r w:rsidRPr="00435610">
        <w:rPr>
          <w:rFonts w:ascii="Arial" w:hAnsi="Arial" w:cs="Arial"/>
          <w:b/>
          <w:sz w:val="24"/>
          <w:szCs w:val="24"/>
        </w:rPr>
        <w:t xml:space="preserve">  </w:t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81" w:name="_Toc482195687"/>
      <w:bookmarkStart w:id="82" w:name="_Toc490727448"/>
      <w:r w:rsidRPr="00435610">
        <w:rPr>
          <w:rFonts w:ascii="Arial" w:hAnsi="Arial" w:cs="Arial"/>
          <w:b/>
          <w:sz w:val="24"/>
          <w:szCs w:val="24"/>
        </w:rPr>
        <w:t xml:space="preserve">               </w:t>
      </w:r>
      <w:bookmarkStart w:id="83" w:name="_Toc517184490"/>
      <w:r w:rsidRPr="00435610">
        <w:rPr>
          <w:rFonts w:ascii="Arial" w:hAnsi="Arial" w:cs="Arial"/>
          <w:b/>
          <w:sz w:val="24"/>
          <w:szCs w:val="24"/>
        </w:rPr>
        <w:t>Türü Bazında Dağılımı (%)</w:t>
      </w:r>
      <w:bookmarkEnd w:id="81"/>
      <w:bookmarkEnd w:id="82"/>
      <w:bookmarkEnd w:id="83"/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84" w:name="_Toc482195659"/>
      <w:bookmarkStart w:id="85" w:name="_Toc490727420"/>
      <w:bookmarkStart w:id="86" w:name="_Toc517184462"/>
      <w:bookmarkStart w:id="87" w:name="_Toc527553148"/>
      <w:bookmarkStart w:id="88" w:name="_Toc533167589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Tüketici Sayısının Tüketici Türü Bazında Dağılımının Dönemler Arası</w:t>
      </w:r>
      <w:bookmarkEnd w:id="84"/>
      <w:bookmarkEnd w:id="85"/>
      <w:bookmarkEnd w:id="86"/>
      <w:bookmarkEnd w:id="87"/>
      <w:bookmarkEnd w:id="88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89" w:name="_Toc482195660"/>
      <w:bookmarkStart w:id="90" w:name="_Toc490727421"/>
      <w:bookmarkStart w:id="91" w:name="_Toc517184463"/>
      <w:bookmarkStart w:id="92" w:name="_Toc527553149"/>
      <w:bookmarkStart w:id="93" w:name="_Toc533167590"/>
      <w:r w:rsidRPr="00435610">
        <w:rPr>
          <w:rFonts w:ascii="Arial" w:hAnsi="Arial" w:cs="Arial"/>
          <w:b/>
          <w:sz w:val="24"/>
          <w:szCs w:val="24"/>
        </w:rPr>
        <w:t>Karşılaştırılması (Adet-%)</w:t>
      </w:r>
      <w:bookmarkEnd w:id="89"/>
      <w:bookmarkEnd w:id="90"/>
      <w:bookmarkEnd w:id="91"/>
      <w:bookmarkEnd w:id="92"/>
      <w:bookmarkEnd w:id="93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DE73C1" w:rsidRPr="00435610" w:rsidTr="00DE73C1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DE73C1" w:rsidRPr="00435610" w:rsidTr="00DE73C1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DE73C1" w:rsidRPr="001E44C7" w:rsidTr="00DE73C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338.740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348.772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2,96</w:t>
            </w:r>
          </w:p>
        </w:tc>
      </w:tr>
      <w:tr w:rsidR="00DE73C1" w:rsidRPr="001E44C7" w:rsidTr="00DE73C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34.740.169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81,298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35.809.527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81,597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DE73C1" w:rsidRPr="001E44C7" w:rsidTr="00DE73C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62.609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66.594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6,36</w:t>
            </w:r>
          </w:p>
        </w:tc>
      </w:tr>
      <w:tr w:rsidR="00DE73C1" w:rsidRPr="001E44C7" w:rsidTr="00DE73C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631.984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649.249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2,73</w:t>
            </w:r>
          </w:p>
        </w:tc>
      </w:tr>
      <w:tr w:rsidR="00DE73C1" w:rsidRPr="001E44C7" w:rsidTr="00DE73C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6.958.270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16,284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7.011.861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15,977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DE73C1" w:rsidRPr="00435610" w:rsidTr="00DE73C1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42.731.772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43.886.003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2,70</w:t>
            </w:r>
          </w:p>
        </w:tc>
      </w:tr>
    </w:tbl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94" w:name="_Toc482195661"/>
      <w:bookmarkStart w:id="95" w:name="_Toc490727422"/>
      <w:bookmarkStart w:id="96" w:name="_Toc517184464"/>
      <w:bookmarkStart w:id="97" w:name="_Toc527553150"/>
      <w:bookmarkStart w:id="98" w:name="_Toc533167591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Tüketici Sayısının Dağıtım Bölgesi Bazında Dağılımının Dönemler</w:t>
      </w:r>
      <w:bookmarkEnd w:id="94"/>
      <w:bookmarkEnd w:id="95"/>
      <w:bookmarkEnd w:id="96"/>
      <w:bookmarkEnd w:id="97"/>
      <w:bookmarkEnd w:id="98"/>
      <w:r w:rsidRPr="00435610">
        <w:rPr>
          <w:rFonts w:ascii="Arial" w:hAnsi="Arial" w:cs="Arial"/>
          <w:b/>
          <w:sz w:val="24"/>
          <w:szCs w:val="24"/>
        </w:rPr>
        <w:t xml:space="preserve">  </w:t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99" w:name="_Toc482195662"/>
      <w:bookmarkStart w:id="100" w:name="_Toc490727423"/>
      <w:bookmarkStart w:id="101" w:name="_Toc517184465"/>
      <w:bookmarkStart w:id="102" w:name="_Toc527553151"/>
      <w:bookmarkStart w:id="103" w:name="_Toc533167592"/>
      <w:r w:rsidRPr="00435610">
        <w:rPr>
          <w:rFonts w:ascii="Arial" w:hAnsi="Arial" w:cs="Arial"/>
          <w:b/>
          <w:sz w:val="24"/>
          <w:szCs w:val="24"/>
        </w:rPr>
        <w:t>Arası Karşılaştırılması (Adet-%)</w:t>
      </w:r>
      <w:bookmarkEnd w:id="99"/>
      <w:bookmarkEnd w:id="100"/>
      <w:bookmarkEnd w:id="101"/>
      <w:bookmarkEnd w:id="102"/>
      <w:bookmarkEnd w:id="10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DE73C1" w:rsidRPr="00435610" w:rsidTr="00DE73C1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1.841.813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1.903.771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2.090.670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2.177.738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681.181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717.196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970.550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1.006.356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4.236.075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4.214.921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5.067.249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5.048.816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950.473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979.849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1.308.396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1.364.833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1.759.911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1.852.248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921.219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960.968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3.182.067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3.334.535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2.850.364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2.869.865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700.036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723.306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2.034.010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2.107.900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1.730.354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1.795.633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1.752.626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1.847.285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3.836.072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3.907.021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1.049.049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1.094.563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3.106.356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3.203.520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654.247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688.699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DE73C1" w:rsidRPr="001E44C7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2.009.054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2.086.980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DE73C1" w:rsidRPr="00435610" w:rsidTr="00DE73C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42.731.772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44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43.886.003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2,70</w:t>
            </w:r>
          </w:p>
        </w:tc>
      </w:tr>
    </w:tbl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04" w:name="_Toc482195663"/>
      <w:bookmarkStart w:id="105" w:name="_Toc490727424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06" w:name="_Toc517184466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07" w:name="_Toc527553152"/>
      <w:bookmarkStart w:id="108" w:name="_Toc533167593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>. Tüketici Sayısının İl Bazında Dağılımının Dönemler Arası Karşılaştırılması (Adet-%)</w:t>
      </w:r>
      <w:bookmarkEnd w:id="104"/>
      <w:bookmarkEnd w:id="105"/>
      <w:bookmarkEnd w:id="106"/>
      <w:bookmarkEnd w:id="107"/>
      <w:bookmarkEnd w:id="108"/>
      <w:r w:rsidRPr="00435610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DE73C1" w:rsidRPr="00435610" w:rsidTr="00DE73C1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7.917.613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7.918.681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257.115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264.781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2,98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2.969.218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2.947.059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-0,75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256.364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263.470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2.385.719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2.500.026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239.808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249.709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4,13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1.636.768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1.707.108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230.735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235.919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2,25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1.591.167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1.641.226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222.708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232.009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4,18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1.142.029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1.180.975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220.433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229.682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1.072.899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1.085.568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211.702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219.749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1.001.774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1.018.047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208.915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218.270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4,48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932.621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958.089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202.868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212.194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887.138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933.280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202.881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211.007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4,01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796.348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834.509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202.270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209.853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787.039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821.442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186.444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195.612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4,92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745.184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760.998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186.387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191.920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2,97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719.675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738.555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174.730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184.256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5,45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700.036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718.489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173.598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181.639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4,63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670.221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698.127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174.230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179.846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610.481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623.640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168.714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174.129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593.318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624.823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164.251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169.709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3,32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580.232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610.033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164.343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163.537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-0,49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572.530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596.085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157.888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159.756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1,18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561.111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582.004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150.489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155.437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3,29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545.544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574.293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148.403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155.064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4,49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517.776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541.797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145.408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149.477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512.372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532.277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138.559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137.585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-0,70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504.814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538.547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133.099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137.885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458.473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485.187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130.128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131.922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1,38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419.895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435.763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125.616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131.747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4,88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420.016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435.413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120.435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129.830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7,80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384.397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396.218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120.409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123.944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389.253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389.671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118.864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123.079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380.298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394.352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110.892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120.706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8,85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367.596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385.688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108.783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114.009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4,80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355.396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369.366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92.770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96.221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3,72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349.668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369.032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89.827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93.304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342.511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352.545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73.833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76.694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326.513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335.508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70.180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73.911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5,32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323.356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336.404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65.805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67.934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3,24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312.808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323.583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57.412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59.321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3,33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286.686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285.391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-0,45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54.735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57.280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4,65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280.304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288.991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48.519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50.371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3,82</w:t>
            </w:r>
          </w:p>
        </w:tc>
      </w:tr>
      <w:tr w:rsidR="00DE73C1" w:rsidRPr="001E44C7" w:rsidTr="00DE73C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270.425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284.445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42.731.772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43.886.003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E44C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</w:tbl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09" w:name="_Toc482195664"/>
      <w:bookmarkStart w:id="110" w:name="_Toc490727425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11" w:name="_Toc517184467"/>
      <w:bookmarkStart w:id="112" w:name="_Toc527553153"/>
      <w:bookmarkStart w:id="113" w:name="_Toc533167594"/>
      <w:r w:rsidRPr="00435610">
        <w:rPr>
          <w:rFonts w:ascii="Arial" w:hAnsi="Arial" w:cs="Arial"/>
          <w:b/>
          <w:sz w:val="24"/>
          <w:szCs w:val="24"/>
        </w:rPr>
        <w:lastRenderedPageBreak/>
        <w:t>Tablo 2.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 xml:space="preserve">6  </w:t>
      </w:r>
      <w:r>
        <w:rPr>
          <w:rFonts w:ascii="Arial" w:hAnsi="Arial" w:cs="Arial"/>
          <w:b/>
          <w:sz w:val="24"/>
          <w:szCs w:val="24"/>
        </w:rPr>
        <w:t>Şubat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r w:rsidRPr="00435610">
        <w:rPr>
          <w:rFonts w:ascii="Arial" w:hAnsi="Arial" w:cs="Arial"/>
          <w:b/>
          <w:sz w:val="24"/>
          <w:szCs w:val="24"/>
        </w:rPr>
        <w:t>2019 Döneminde Faturalanan Elektrik Tüketiminin İl ve</w:t>
      </w:r>
      <w:bookmarkEnd w:id="109"/>
      <w:bookmarkEnd w:id="110"/>
      <w:bookmarkEnd w:id="111"/>
      <w:bookmarkEnd w:id="112"/>
      <w:bookmarkEnd w:id="113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DE73C1" w:rsidRPr="00435610" w:rsidRDefault="00DE73C1" w:rsidP="00DE73C1">
      <w:pPr>
        <w:tabs>
          <w:tab w:val="left" w:pos="6435"/>
        </w:tabs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14" w:name="_Toc482195665"/>
      <w:bookmarkStart w:id="115" w:name="_Toc490727426"/>
      <w:bookmarkStart w:id="116" w:name="_Toc517184468"/>
      <w:bookmarkStart w:id="117" w:name="_Toc527553154"/>
      <w:bookmarkStart w:id="118" w:name="_Toc533167595"/>
      <w:r w:rsidRPr="00435610">
        <w:rPr>
          <w:rFonts w:ascii="Arial" w:hAnsi="Arial" w:cs="Arial"/>
          <w:b/>
          <w:sz w:val="24"/>
          <w:szCs w:val="24"/>
        </w:rPr>
        <w:t>Tüketici Türü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14"/>
      <w:bookmarkEnd w:id="115"/>
      <w:bookmarkEnd w:id="116"/>
      <w:bookmarkEnd w:id="117"/>
      <w:bookmarkEnd w:id="11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DE73C1" w:rsidRPr="00435610" w:rsidTr="00DE73C1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12.142,01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158.102,47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221.336,24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117.713,89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511.970,33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2,90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22.020,55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36.714,72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18.261,08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81.091,47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5.540,17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35.242,97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53.937,83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40.659,38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137.426,17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15.627,20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15.316,04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34.487,27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2.636,52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16.793,09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20.014,16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15.754,95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55.910,13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2.517,07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17.033,50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12.346,46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14.497,58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46.542,39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26.590,57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353.935,04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294.771,37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458.329,13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1.134.857,55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6,43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16.116,37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254.934,30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83.570,68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5.285,64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230.827,05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590.734,04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3,35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1.086,12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3.485,07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6.217,29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10.873,68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10.013,52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11.346,16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10.536,63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34.596,64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6.280,53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85.103,95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43.038,73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1.327,82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69.001,19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204.752,21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9.263,62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77.835,54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92.926,04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78.392,93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258.989,92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9.569,95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7.562,23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29.593,58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4.901,61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23.264,56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20.972,98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20.587,62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69.770,12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3.407,40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7.630,33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11.754,79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113.478,05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12.877,77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140.046,52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8.876,28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5.199,59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8.702,90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23.954,82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2.589,17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10.736,10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11.594,83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25.624,56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17.206,77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37.219,89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28.693,27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85.568,71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2.333,04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11.060,10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31.620,07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12.321,72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57.727,05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12.319,56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172.431,72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570.543,51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2.127,34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196.168,46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953.590,60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5,40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31.372,22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148.687,71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40.731,24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225.333,07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7.541,67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17.185,08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7.431,74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34.589,09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25.260,08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14.109,22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19.471,04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62.837,17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7.399,55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59.239,03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152.426,30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59.070,85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278.897,99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-4.212,96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61.680,91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54.497,64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4.031,24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63.360,11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179.356,94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23.884,51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40.729,33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20.802,85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88.116,65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24.501,84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25.565,18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29.687,59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84.645,01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3.284,08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22.893,31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22.655,36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34.216,12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83.362,72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8.991,34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23.258,41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12.289,68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46.786,28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5.926,91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29.978,82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4.430,25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35.536,90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75.882,30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55.410,62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120.454,31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58.360,20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239.495,53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98.553,90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407.197,44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95.217,54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610.504,60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5.780,02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23.927,61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5.202,65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18.977,87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53.894,38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5.035,73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6.879,96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5.076,01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18.945,38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9.809,91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12.406,73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23.372,88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7.937,98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109.155,07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130.678,13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67.201,29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315.925,43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1,79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1.409,57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6.672,16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7.597,43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16.225,33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3.567,53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22.635,16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22.157,27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28.476,41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77.314,13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57.854,91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1.073.613,22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819.218,49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473,27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1.422.709,58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3.373.869,47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19,11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19.501,78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394.757,66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508.291,64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6.521,10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321.763,07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1.250.835,24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6.400,01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47.336,26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190.578,73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1.343,89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52.679,78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298.338,66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11.500,68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17.926,58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11.562,44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43.522,48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10.697,93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20.374,41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11.338,70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44.704,33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7.818,70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12.415,48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22.723,36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4.593,29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17.726,97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28.519,61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16.177,72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67.074,27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10.262,40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67.231,21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134.064,50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838,21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63.654,61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276.050,94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13.706,63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15.592,28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13.308,28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44.363,14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21.152,64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107.075,17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24.876,25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155.964,13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10.368,86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10.646,35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29.879,68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14.707,33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3.864,47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8.514,44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28.193,30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8.172,37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109.886,58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558.813,05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127.569,69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804.840,07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13.592,01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104.785,92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144.623,47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5.136,71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101.463,70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369.601,82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2,09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4.539,70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28.809,80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59.816,01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28.281,81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121.569,37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34.260,57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42.478,67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37.221,65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119.025,03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76.698,57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162.601,98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75.914,98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324.094,31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1,84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29.492,71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29.678,33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20.374,62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29.707,63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110.907,01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10.024,62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133.061,10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93.674,12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105.653,47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345.778,99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6.688,84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91.608,87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35.185,58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92.151,25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226.792,77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12.132,02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5.871,02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11.965,33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32.239,88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3.070,69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14.480,38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9.228,42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18.513,37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46.025,68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13.818,40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32.416,35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14.777,27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64.544,29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38.250,36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27.380,30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28.292,46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100.205,96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29.309,46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220.489,01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19.529,80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272.237,35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4.189,87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20.314,41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7.698,86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18.419,67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50.623,17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6.042,60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59.084,69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142.171,89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60.961,49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268.411,11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9.018,67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70.064,59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100.489,06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61.545,03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241.407,80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-528,13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17.221,75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-211,88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9.509,59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36.855,19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2.176,96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11.718,22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5.336,23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8.424,76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27.667,67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8.373,90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24.371,27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31.463,30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25.926,42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90.351,13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26.218,23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86.529,02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51.240,19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-45.363,28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67.492,82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186.116,98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1,05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14.441,19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25.716,91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44.723,85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3.748,27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50.294,05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404.549,20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67.542,90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526.497,03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7.272,35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23.107,74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9.449,25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19.795,00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59.743,45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8.184,41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52.826,89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14.468,24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43.537,19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119.070,21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3.439,37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5.317,29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10.033,74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19.369,92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85.443,33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19.584,69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127.851,15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35.862,60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36.305,50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80.678,82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16.778,43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25.793,48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18.356,91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63.084,28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6.750,62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16.786,97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7.843,92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17.064,58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48.630,10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6.678,24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30.714,89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32.188,52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23.194,47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92.788,85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DE73C1" w:rsidRPr="00E26CFC" w:rsidTr="00DE73C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E26CFC" w:rsidRDefault="00DE73C1" w:rsidP="00DE73C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472.055,63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4.898.373,48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7.073.086,86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32.903,70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5.182.719,31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1E44C7" w:rsidRDefault="00DE73C1" w:rsidP="00DE73C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17.659.138,98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3C1" w:rsidRPr="001E44C7" w:rsidRDefault="00DE73C1" w:rsidP="00DE73C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1E44C7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DE73C1" w:rsidRPr="00435610" w:rsidRDefault="00DE73C1" w:rsidP="00DE73C1">
      <w:pPr>
        <w:sectPr w:rsidR="00DE73C1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E73C1" w:rsidRPr="00435610" w:rsidRDefault="00DE73C1" w:rsidP="00DE73C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19" w:name="_Toc482195638"/>
      <w:bookmarkStart w:id="120" w:name="_Toc490727399"/>
      <w:bookmarkStart w:id="121" w:name="_Toc527553113"/>
      <w:bookmarkStart w:id="122" w:name="_Toc533157121"/>
      <w:bookmarkStart w:id="123" w:name="_Toc3989399"/>
      <w:bookmarkStart w:id="124" w:name="_Toc6819673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19"/>
      <w:bookmarkEnd w:id="120"/>
      <w:bookmarkEnd w:id="121"/>
      <w:bookmarkEnd w:id="122"/>
      <w:bookmarkEnd w:id="123"/>
      <w:bookmarkEnd w:id="124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DE73C1" w:rsidRPr="00435610" w:rsidRDefault="00DE73C1" w:rsidP="00DE73C1">
      <w:pPr>
        <w:rPr>
          <w:rFonts w:ascii="Arial" w:hAnsi="Arial" w:cs="Arial"/>
          <w:sz w:val="28"/>
          <w:szCs w:val="28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25" w:name="_Toc482195666"/>
      <w:bookmarkStart w:id="126" w:name="_Toc490727427"/>
      <w:bookmarkStart w:id="127" w:name="_Toc517184469"/>
      <w:bookmarkStart w:id="128" w:name="_Toc527553155"/>
      <w:bookmarkStart w:id="129" w:name="_Toc533167596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 2019</w:t>
      </w:r>
      <w:r w:rsidRPr="00435610">
        <w:rPr>
          <w:rFonts w:ascii="Arial" w:hAnsi="Arial" w:cs="Arial"/>
          <w:b/>
          <w:sz w:val="24"/>
          <w:szCs w:val="24"/>
        </w:rPr>
        <w:t xml:space="preserve"> Döneminde Ülke Bazında Yurtdışı Elektrik Ticareti*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25"/>
      <w:bookmarkEnd w:id="126"/>
      <w:bookmarkEnd w:id="127"/>
      <w:bookmarkEnd w:id="128"/>
      <w:bookmarkEnd w:id="129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DE73C1" w:rsidRPr="00435610" w:rsidTr="00DE73C1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DE73C1" w:rsidRPr="00607F54" w:rsidTr="00DE73C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607F54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7F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318.946</w:t>
            </w:r>
          </w:p>
        </w:tc>
      </w:tr>
      <w:tr w:rsidR="00DE73C1" w:rsidRPr="00607F54" w:rsidTr="00DE73C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607F54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7F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8.898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28</w:t>
            </w:r>
          </w:p>
        </w:tc>
      </w:tr>
      <w:tr w:rsidR="00DE73C1" w:rsidRPr="00607F54" w:rsidTr="00DE73C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607F54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7F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167.066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2.834</w:t>
            </w:r>
          </w:p>
        </w:tc>
      </w:tr>
      <w:tr w:rsidR="00DE73C1" w:rsidRPr="00607F54" w:rsidTr="00DE73C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E73C1" w:rsidRPr="00607F54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7F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175.964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E73C1" w:rsidRPr="00607F54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7F54">
              <w:rPr>
                <w:rFonts w:ascii="Arial" w:eastAsia="Times New Roman" w:hAnsi="Arial" w:cs="Arial"/>
                <w:color w:val="000000"/>
                <w:lang w:eastAsia="tr-TR"/>
              </w:rPr>
              <w:t>321.808</w:t>
            </w:r>
          </w:p>
        </w:tc>
      </w:tr>
      <w:tr w:rsidR="00DE73C1" w:rsidRPr="00607F54" w:rsidTr="00DE73C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3C1" w:rsidRPr="00435610" w:rsidRDefault="00DE73C1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7F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175.964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E73C1" w:rsidRPr="00435610" w:rsidRDefault="00DE73C1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7F5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321.808</w:t>
            </w:r>
          </w:p>
        </w:tc>
      </w:tr>
    </w:tbl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DE73C1" w:rsidRPr="00435610" w:rsidRDefault="00DE73C1" w:rsidP="00DE73C1">
      <w:pPr>
        <w:rPr>
          <w:rFonts w:ascii="Arial" w:hAnsi="Arial" w:cs="Arial"/>
        </w:rPr>
      </w:pPr>
    </w:p>
    <w:p w:rsidR="00DE73C1" w:rsidRPr="00435610" w:rsidRDefault="00DE73C1" w:rsidP="00DE73C1">
      <w:pPr>
        <w:rPr>
          <w:rFonts w:ascii="Arial" w:hAnsi="Arial" w:cs="Arial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B9D414A" wp14:editId="1ADE76DF">
            <wp:extent cx="5695950" cy="3503848"/>
            <wp:effectExtent l="0" t="0" r="0" b="190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148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30" w:name="_Toc482195688"/>
      <w:bookmarkStart w:id="131" w:name="_Toc490727449"/>
      <w:bookmarkStart w:id="132" w:name="_Toc517184491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Günlük Bazda Yurtdışı Elektrik Ticareti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30"/>
      <w:bookmarkEnd w:id="131"/>
      <w:bookmarkEnd w:id="132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3830B52" wp14:editId="35563F7A">
            <wp:extent cx="5762625" cy="3352800"/>
            <wp:effectExtent l="0" t="0" r="952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cs="Times New Roman"/>
          <w:b/>
        </w:rPr>
        <w:sectPr w:rsidR="00DE73C1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33" w:name="_Toc482195689"/>
      <w:bookmarkStart w:id="134" w:name="_Toc490727450"/>
      <w:bookmarkStart w:id="135" w:name="_Toc517184492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Saatlik Bazda Yurtdışı Elektrik Ticareti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33"/>
      <w:bookmarkEnd w:id="134"/>
      <w:bookmarkEnd w:id="135"/>
      <w:r w:rsidRPr="00435610">
        <w:rPr>
          <w:rFonts w:cs="Times New Roman"/>
          <w:b/>
        </w:rPr>
        <w:tab/>
      </w:r>
    </w:p>
    <w:p w:rsidR="00DE73C1" w:rsidRPr="00435610" w:rsidRDefault="00DE73C1" w:rsidP="00DE73C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6" w:name="_Toc482195639"/>
      <w:bookmarkStart w:id="137" w:name="_Toc490727400"/>
      <w:bookmarkStart w:id="138" w:name="_Toc527553114"/>
      <w:bookmarkStart w:id="139" w:name="_Toc533157122"/>
      <w:bookmarkStart w:id="140" w:name="_Toc3989400"/>
      <w:bookmarkStart w:id="141" w:name="_Toc6819674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36"/>
      <w:bookmarkEnd w:id="137"/>
      <w:bookmarkEnd w:id="138"/>
      <w:bookmarkEnd w:id="139"/>
      <w:bookmarkEnd w:id="140"/>
      <w:bookmarkEnd w:id="141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bookmarkStart w:id="142" w:name="_Toc482195691"/>
      <w:r>
        <w:rPr>
          <w:noProof/>
          <w:lang w:eastAsia="tr-TR"/>
        </w:rPr>
        <w:drawing>
          <wp:inline distT="0" distB="0" distL="0" distR="0" wp14:anchorId="48CDFA5F" wp14:editId="210ADA31">
            <wp:extent cx="5962650" cy="3504125"/>
            <wp:effectExtent l="0" t="0" r="0" b="127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479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43" w:name="_Toc482195690"/>
      <w:bookmarkStart w:id="144" w:name="_Toc490727451"/>
      <w:bookmarkStart w:id="145" w:name="_Toc517184493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Piyasa Takas Fiyatının (PTF) Saatlik Gelişimi (TL/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43"/>
      <w:bookmarkEnd w:id="144"/>
      <w:bookmarkEnd w:id="145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bookmarkEnd w:id="142"/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8614ECF" wp14:editId="08194035">
            <wp:extent cx="5962650" cy="3362325"/>
            <wp:effectExtent l="0" t="0" r="0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28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90727452"/>
      <w:bookmarkStart w:id="147" w:name="_Toc517184494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Gün Öncesi Piyasası (GÖP) İşlem Hacminin Saatlik Gelişimi (TL-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46"/>
      <w:bookmarkEnd w:id="147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BC0DF09" wp14:editId="4139356F">
            <wp:extent cx="5905500" cy="3343275"/>
            <wp:effectExtent l="0" t="0" r="0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124" cy="3343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48" w:name="_Toc482195692"/>
      <w:bookmarkStart w:id="149" w:name="_Toc490727453"/>
      <w:bookmarkStart w:id="150" w:name="_Toc517184495"/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4.3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Gün Öncesi Piyasası (GÖP) Alış Miktarlarının Şirket Bazında Dağılımı ve İlk 10 Şirketin Payı (%)</w:t>
      </w:r>
      <w:bookmarkEnd w:id="148"/>
      <w:bookmarkEnd w:id="149"/>
      <w:bookmarkEnd w:id="150"/>
    </w:p>
    <w:p w:rsidR="00DE73C1" w:rsidRPr="00435610" w:rsidRDefault="00DE73C1" w:rsidP="00DE73C1"/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AC3C302" wp14:editId="531CFBD7">
            <wp:extent cx="5905500" cy="358140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094" cy="358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51" w:name="_Toc482195693"/>
      <w:bookmarkStart w:id="152" w:name="_Toc490727454"/>
      <w:bookmarkStart w:id="153" w:name="_Toc517184496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Gün Öncesi Piyasası (GÖP) Satış Miktarlarının Şirket Bazında Dağılımı ve İlk 10 Şirketin Payı (%)</w:t>
      </w:r>
      <w:bookmarkEnd w:id="151"/>
      <w:bookmarkEnd w:id="152"/>
      <w:bookmarkEnd w:id="153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9F65853" wp14:editId="1AA72D3D">
            <wp:extent cx="5956300" cy="3401695"/>
            <wp:effectExtent l="0" t="0" r="6350" b="825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54" w:name="_Toc482195694"/>
      <w:bookmarkStart w:id="155" w:name="_Toc490727455"/>
      <w:bookmarkStart w:id="156" w:name="_Toc517184497"/>
      <w:bookmarkStart w:id="157" w:name="_Toc482195695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Sistem Marjinal Fiyatının (SMF) Saatlik Gelişimi (TL/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54"/>
      <w:bookmarkEnd w:id="155"/>
      <w:bookmarkEnd w:id="156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58" w:name="_Toc482195696"/>
      <w:bookmarkEnd w:id="157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A7F42C5" wp14:editId="1F314F98">
            <wp:extent cx="5953125" cy="3234952"/>
            <wp:effectExtent l="0" t="0" r="0" b="381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317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59" w:name="_Toc490727456"/>
      <w:bookmarkStart w:id="160" w:name="_Toc517184498"/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4.6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Dengeleme Güç Piyasasında (DGP) Verilen Talimatların Oranı (%)</w:t>
      </w:r>
      <w:bookmarkEnd w:id="159"/>
      <w:bookmarkEnd w:id="160"/>
    </w:p>
    <w:p w:rsidR="00DE73C1" w:rsidRPr="00435610" w:rsidRDefault="00DE73C1" w:rsidP="00DE73C1"/>
    <w:bookmarkEnd w:id="158"/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1C72D65" wp14:editId="112557DB">
            <wp:extent cx="5886450" cy="394335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877" cy="395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61" w:name="_Toc490727457"/>
      <w:bookmarkStart w:id="162" w:name="_Toc517184499"/>
      <w:bookmarkStart w:id="163" w:name="_Toc482195697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4.7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</w:t>
      </w:r>
      <w:r w:rsidRPr="0081517C">
        <w:rPr>
          <w:rFonts w:ascii="Arial" w:hAnsi="Arial" w:cs="Arial"/>
          <w:b/>
          <w:sz w:val="24"/>
          <w:szCs w:val="24"/>
        </w:rPr>
        <w:t xml:space="preserve"> 2019</w:t>
      </w:r>
      <w:r w:rsidRPr="00435610">
        <w:rPr>
          <w:rFonts w:ascii="Arial" w:hAnsi="Arial" w:cs="Arial"/>
          <w:b/>
          <w:sz w:val="24"/>
          <w:szCs w:val="24"/>
        </w:rPr>
        <w:t xml:space="preserve"> Döneminde Dengeleme Güç Piyasasında (DGP) Verilen Talimatların Saatlik Bazda Dağılımı (MW)</w:t>
      </w:r>
      <w:bookmarkEnd w:id="161"/>
      <w:bookmarkEnd w:id="162"/>
    </w:p>
    <w:p w:rsidR="00DE73C1" w:rsidRPr="00435610" w:rsidRDefault="00DE73C1" w:rsidP="00DE73C1"/>
    <w:p w:rsidR="00DE73C1" w:rsidRPr="00435610" w:rsidRDefault="00DE73C1" w:rsidP="00DE73C1">
      <w:r>
        <w:rPr>
          <w:noProof/>
          <w:lang w:eastAsia="tr-TR"/>
        </w:rPr>
        <w:drawing>
          <wp:inline distT="0" distB="0" distL="0" distR="0" wp14:anchorId="60A83011" wp14:editId="2F48EF44">
            <wp:extent cx="5934075" cy="3200400"/>
            <wp:effectExtent l="0" t="0" r="952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64" w:name="_Toc490727458"/>
      <w:bookmarkStart w:id="165" w:name="_Toc517184500"/>
      <w:bookmarkStart w:id="166" w:name="_Toc482195698"/>
      <w:bookmarkEnd w:id="163"/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4.8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Şubat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64"/>
      <w:bookmarkEnd w:id="165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bookmarkEnd w:id="166"/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C0FDD8B" wp14:editId="27B2EF2B">
            <wp:extent cx="5895340" cy="3529965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67" w:name="_Toc490727459"/>
      <w:bookmarkStart w:id="168" w:name="_Toc517184501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4.9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Dengeleme Güç Piyasası (DGP) Satış Miktarlarının Şirket Bazında Dağılımı ve İlk 10 Şirketin Payı (%)</w:t>
      </w:r>
      <w:bookmarkEnd w:id="167"/>
      <w:bookmarkEnd w:id="168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68E1E03" wp14:editId="65222750">
            <wp:extent cx="5895975" cy="3286125"/>
            <wp:effectExtent l="0" t="0" r="9525" b="952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69" w:name="_Toc482195699"/>
      <w:bookmarkStart w:id="170" w:name="_Toc490727460"/>
      <w:bookmarkStart w:id="171" w:name="_Toc517184502"/>
      <w:bookmarkStart w:id="172" w:name="_Toc482195700"/>
      <w:r w:rsidRPr="00435610">
        <w:rPr>
          <w:rFonts w:ascii="Arial" w:hAnsi="Arial" w:cs="Arial"/>
          <w:b/>
          <w:sz w:val="24"/>
          <w:szCs w:val="24"/>
        </w:rPr>
        <w:t xml:space="preserve">Şekil 4.10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Gün İçi Piyasası (GİP) İşlem Hacminin Saatlik Gelişimi (TL-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69"/>
      <w:bookmarkEnd w:id="170"/>
      <w:bookmarkEnd w:id="171"/>
    </w:p>
    <w:bookmarkEnd w:id="172"/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A4B1A2D" wp14:editId="5E3822B0">
            <wp:extent cx="5876925" cy="3562350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002" cy="3565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73" w:name="_Toc490727461"/>
      <w:bookmarkStart w:id="174" w:name="_Toc517184503"/>
      <w:r w:rsidRPr="00435610">
        <w:rPr>
          <w:rFonts w:ascii="Arial" w:hAnsi="Arial" w:cs="Arial"/>
          <w:b/>
          <w:sz w:val="24"/>
          <w:szCs w:val="24"/>
        </w:rPr>
        <w:t xml:space="preserve">Şekil 4.11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Gün İçi Piyasası (GİP) Alış Miktarlarının Şirket Bazında Dağılımı ve İlk 10 Şirketin Payı (%)</w:t>
      </w:r>
      <w:bookmarkEnd w:id="173"/>
      <w:bookmarkEnd w:id="174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979AD2" wp14:editId="151B3ED0">
            <wp:extent cx="5876925" cy="363855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088" cy="3642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75" w:name="_Toc490727462"/>
      <w:bookmarkStart w:id="176" w:name="_Toc517184504"/>
      <w:bookmarkStart w:id="177" w:name="_Toc482195701"/>
      <w:r w:rsidRPr="00435610">
        <w:rPr>
          <w:rFonts w:ascii="Arial" w:hAnsi="Arial" w:cs="Arial"/>
          <w:b/>
          <w:sz w:val="24"/>
          <w:szCs w:val="24"/>
        </w:rPr>
        <w:t xml:space="preserve">Şekil 4.12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Gün İçi Piyasası (GİP) Satış Miktarlarının Şirket Bazında Dağılımı ve İlk 10 Şirketin Payı (%)</w:t>
      </w:r>
      <w:bookmarkEnd w:id="175"/>
      <w:bookmarkEnd w:id="176"/>
    </w:p>
    <w:bookmarkEnd w:id="177"/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14560D7" wp14:editId="6DA1098B">
            <wp:extent cx="5871210" cy="3328670"/>
            <wp:effectExtent l="0" t="0" r="0" b="508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78" w:name="_Toc490727463"/>
      <w:bookmarkStart w:id="179" w:name="_Toc517184505"/>
      <w:r w:rsidRPr="00435610">
        <w:rPr>
          <w:rFonts w:ascii="Arial" w:hAnsi="Arial" w:cs="Arial"/>
          <w:b/>
          <w:sz w:val="24"/>
          <w:szCs w:val="24"/>
        </w:rPr>
        <w:t xml:space="preserve">Şekil 4.13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İkili Anlaşma Hacminin Saatlik Gelişimi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78"/>
      <w:bookmarkEnd w:id="179"/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80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5F819D9" wp14:editId="2A047984">
            <wp:extent cx="5915025" cy="3705225"/>
            <wp:effectExtent l="0" t="0" r="9525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052" cy="370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81" w:name="_Toc482195702"/>
      <w:bookmarkStart w:id="182" w:name="_Toc490727464"/>
      <w:bookmarkStart w:id="183" w:name="_Toc517184506"/>
      <w:r w:rsidRPr="00435610">
        <w:rPr>
          <w:rFonts w:ascii="Arial" w:hAnsi="Arial" w:cs="Arial"/>
          <w:b/>
          <w:sz w:val="24"/>
          <w:szCs w:val="24"/>
        </w:rPr>
        <w:t xml:space="preserve">Şekil 4.14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İkili Anlaşma Alış Miktarlarının Şirket Bazında Dağılımı ve İlk 10 Şirketin Payı (%)</w:t>
      </w:r>
      <w:bookmarkEnd w:id="181"/>
      <w:bookmarkEnd w:id="182"/>
      <w:bookmarkEnd w:id="183"/>
    </w:p>
    <w:bookmarkEnd w:id="180"/>
    <w:p w:rsidR="00DE73C1" w:rsidRPr="00435610" w:rsidRDefault="00DE73C1" w:rsidP="00DE73C1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08B69513" wp14:editId="5F819E64">
            <wp:extent cx="5819775" cy="3724275"/>
            <wp:effectExtent l="0" t="0" r="9525" b="952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45" cy="3729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84" w:name="_Toc490727465"/>
      <w:bookmarkStart w:id="185" w:name="_Toc517184507"/>
      <w:r w:rsidRPr="00435610">
        <w:rPr>
          <w:rFonts w:ascii="Arial" w:hAnsi="Arial" w:cs="Arial"/>
          <w:b/>
          <w:sz w:val="24"/>
          <w:szCs w:val="24"/>
        </w:rPr>
        <w:t xml:space="preserve">Şekil 4.15 </w:t>
      </w:r>
      <w:r>
        <w:rPr>
          <w:rFonts w:ascii="Arial" w:hAnsi="Arial" w:cs="Arial"/>
          <w:b/>
          <w:sz w:val="24"/>
          <w:szCs w:val="24"/>
        </w:rPr>
        <w:t xml:space="preserve">Şubat </w:t>
      </w:r>
      <w:r w:rsidRPr="00435610">
        <w:rPr>
          <w:rFonts w:ascii="Arial" w:hAnsi="Arial" w:cs="Arial"/>
          <w:b/>
          <w:sz w:val="24"/>
          <w:szCs w:val="24"/>
        </w:rPr>
        <w:t>2019 Döneminde İkili Anlaşma Satış Miktarlarının Şirket Bazında Dağılımı ve İlk 10 Şirketin Payı (%)</w:t>
      </w:r>
      <w:bookmarkEnd w:id="184"/>
      <w:bookmarkEnd w:id="185"/>
    </w:p>
    <w:p w:rsidR="00DE73C1" w:rsidRPr="00435610" w:rsidRDefault="00DE73C1" w:rsidP="00DE73C1"/>
    <w:p w:rsidR="00DE73C1" w:rsidRPr="00435610" w:rsidRDefault="00DE73C1" w:rsidP="00DE73C1"/>
    <w:p w:rsidR="00DE73C1" w:rsidRPr="00435610" w:rsidRDefault="00DE73C1" w:rsidP="00DE73C1">
      <w:pPr>
        <w:sectPr w:rsidR="00DE73C1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E73C1" w:rsidRPr="00435610" w:rsidRDefault="00DE73C1" w:rsidP="00DE73C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6" w:name="_Toc482195640"/>
      <w:bookmarkStart w:id="187" w:name="_Toc490727401"/>
      <w:bookmarkStart w:id="188" w:name="_Toc527553115"/>
      <w:bookmarkStart w:id="189" w:name="_Toc533157123"/>
      <w:bookmarkStart w:id="190" w:name="_Toc3989401"/>
      <w:bookmarkStart w:id="191" w:name="_Toc6819675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6"/>
      <w:bookmarkEnd w:id="187"/>
      <w:bookmarkEnd w:id="188"/>
      <w:bookmarkEnd w:id="189"/>
      <w:bookmarkEnd w:id="190"/>
      <w:bookmarkEnd w:id="191"/>
    </w:p>
    <w:p w:rsidR="00DE73C1" w:rsidRPr="00435610" w:rsidRDefault="00DE73C1" w:rsidP="00DE73C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bookmarkStart w:id="192" w:name="_Toc482195667"/>
      <w:bookmarkStart w:id="193" w:name="_Toc490727428"/>
      <w:bookmarkStart w:id="194" w:name="_Toc517184470"/>
      <w:bookmarkStart w:id="195" w:name="_Toc527553156"/>
      <w:bookmarkStart w:id="196" w:name="_Toc533167597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5.1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İl ve Tüketici Türü Bazında</w:t>
      </w:r>
      <w:bookmarkEnd w:id="192"/>
      <w:bookmarkEnd w:id="193"/>
      <w:bookmarkEnd w:id="194"/>
      <w:bookmarkEnd w:id="195"/>
      <w:bookmarkEnd w:id="196"/>
      <w:r w:rsidRPr="00435610">
        <w:rPr>
          <w:rFonts w:ascii="Arial" w:hAnsi="Arial" w:cs="Arial"/>
          <w:b/>
          <w:sz w:val="24"/>
          <w:szCs w:val="24"/>
        </w:rPr>
        <w:t xml:space="preserve">                   </w:t>
      </w:r>
    </w:p>
    <w:p w:rsidR="00DE73C1" w:rsidRPr="00435610" w:rsidRDefault="00DE73C1" w:rsidP="00DE73C1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97" w:name="_Toc482195668"/>
      <w:bookmarkStart w:id="198" w:name="_Toc490727429"/>
      <w:bookmarkStart w:id="199" w:name="_Toc517184471"/>
      <w:bookmarkStart w:id="200" w:name="_Toc527553157"/>
      <w:bookmarkStart w:id="201" w:name="_Toc533167598"/>
      <w:r w:rsidRPr="00435610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197"/>
      <w:bookmarkEnd w:id="198"/>
      <w:bookmarkEnd w:id="199"/>
      <w:bookmarkEnd w:id="200"/>
      <w:bookmarkEnd w:id="201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15"/>
        <w:gridCol w:w="796"/>
        <w:gridCol w:w="1474"/>
        <w:gridCol w:w="992"/>
        <w:gridCol w:w="993"/>
      </w:tblGrid>
      <w:tr w:rsidR="00DE73C1" w:rsidRPr="00E26CFC" w:rsidTr="00DE73C1">
        <w:trPr>
          <w:trHeight w:val="54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2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E73C1" w:rsidRPr="00E26CFC" w:rsidTr="00DE73C1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36.839,26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57.854,91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57,05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1.071.792,35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1.073.613,22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839.907,54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819.218,49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1.518.472,93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1.422.709,58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3.467.388,26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3.373.869,47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21.426,97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19.501,78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415.757,73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394.757,66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626.483,57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508.291,64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321.549,46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321.763,07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1.391.853,08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1.250.835,24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25.831,39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352.983,13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353.935,04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309.792,64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294.771,37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446.073,64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458.329,13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1.135.901,76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1.134.857,55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12.572,52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201.994,95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172.431,72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614.953,70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570.543,51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219.821,70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196.168,46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1.050.948,96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953.590,60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7.362,64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125.239,08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109.886,58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580.439,95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558.813,05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140.339,97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127.569,69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853.744,68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804.840,07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90.803,71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98.553,90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391.798,07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407.197,44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89.369,21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95.217,54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580.940,75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610.504,60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13.349,24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208.665,73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254.934,30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81.022,18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83.570,68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208.315,04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230.827,05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516.354,40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590.734,04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148.819,80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158.102,47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249.247,10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221.336,24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109.431,02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117.713,89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520.442,97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511.970,33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32.394,77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-88,43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50.294,05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1.831,08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368.299,22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404.549,20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51,44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67.542,90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337,55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418.974,35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526.497,03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102.787,97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104.785,92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159.877,53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144.623,47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113.891,60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101.463,70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391.979,86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369.601,82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81.052,99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76.698,57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190.307,09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162.601,98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81.656,79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75.914,98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361.396,93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324.094,31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8.433,02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106.145,37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109.155,07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179.099,05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130.678,13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-70,66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70.465,44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67.201,29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367.391,36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315.925,43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77.029,49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133.061,10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95.661,29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93.674,12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129.649,73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105.653,47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314.223,64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345.778,99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42.205,72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47.336,26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212.760,87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190.578,73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47.399,42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52.679,78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308.743,41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298.338,66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23.501,83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29.309,46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278.636,93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220.489,01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-38,62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323.603,45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272.237,35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61.029,63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59.084,69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181.651,30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142.171,89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-69,38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59.797,06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60.961,49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308.529,23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268.411,11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63.972,04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67.231,21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153.202,76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134.064,50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60.796,94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63.654,61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287.860,94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276.050,94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96.828,24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77.835,54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99.725,95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92.926,04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85.584,59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78.392,93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292.556,19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258.989,92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54.240,88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59.239,03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152.030,16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152.426,30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56.015,20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59.070,85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269.814,36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278.897,99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-47,98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30.718,29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21.152,64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-31,14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276.424,51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107.075,17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-61,26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-61,78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39.913,16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24.876,25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-37,67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352.647,06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155.964,13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-55,77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53.575,73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123.880,63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120.454,31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-52,55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62.295,22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58.360,20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245.949,42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239.495,53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26.218,23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401,57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103.040,52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86.529,02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54.176,56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51.240,19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54.502,46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-45.363,28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-183,23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78.070,37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67.492,82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295.017,18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186.116,98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-36,91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72.668,89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84.084,56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100.489,06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70.559,12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61.545,03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237.266,67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241.407,80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31.372,22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162.020,55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148.687,71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45.230,26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40.731,24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252.656,48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225.333,07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92.336,96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91.608,87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61.659,15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35.185,58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-42,94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88.333,10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250.331,25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226.792,77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6.831,90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86.952,98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85.103,95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50.114,02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43.038,73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66.051,29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69.001,19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211.298,00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204.752,21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-4.212,96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-222,91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81.945,95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61.680,91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49.532,36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54.497,64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81.993,98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63.360,11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221.279,53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179.356,94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133.328,36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113.478,05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163.700,83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140.046,52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33.152,09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35.242,97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62.838,73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53.937,83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42.541,76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40.659,38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146.293,49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137.426,17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99.112,05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18.370,37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140.153,94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127.851,15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28.250,23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74.859,84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59.816,01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31.261,96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28.281,81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139.276,73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121.569,37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33.673,04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34.260,57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51.182,35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42.478,67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35.055,40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37.221,65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124.648,04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119.025,03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-44,76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33.021,40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29.492,71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38.855,53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20.374,62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-47,56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128.830,44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110.907,01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52.810,27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52.826,89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14.126,26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44.405,40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43.537,19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118.715,41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119.070,21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38.463,92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38.250,36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29.919,98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27.380,30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58,48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33.642,16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28.292,46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108.274,44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100.205,96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61,62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28.760,75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24.371,27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50.935,29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31.463,30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-38,23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-50,69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25.926,42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114.280,49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90.351,13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30.714,89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33.861,74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32.188,52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24.304,30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23.194,47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98.332,82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92.788,85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18.730,55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23.884,51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44.810,10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40.729,33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20.802,85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86.783,37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88.116,65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3.100,59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21.730,60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22.635,16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42.152,84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-47,44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28.261,09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95.622,78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77.314,13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23.811,84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36.714,72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302,43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20.317,26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18.261,08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83.512,97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81.091,47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22.893,31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22.655,36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29.037,77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34.216,12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80.012,07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83.362,72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15.217,75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17.206,77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28.321,51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37.219,89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42,41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27.837,88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28.693,27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73.593,60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85.568,71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31.812,79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35.862,60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30.771,16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36.305,50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69.591,18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80.678,82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134,07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23.264,56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21.957,23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-90,99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24.952,84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20.587,62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78.668,53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69.770,12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28.717,57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29.978,82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33.796,02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35.536,90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71.932,02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75.882,30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26.426,03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25.565,18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14.301,81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29.687,59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107,58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54.022,00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84.645,01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17.293,40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17.726,97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31.379,52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28.519,61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-46,02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16.177,72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67.074,27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13.818,40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37.989,69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14.777,27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68.158,51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64.544,29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25.079,53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25.260,08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14.109,22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22.086,34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69.146,72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62.837,17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28.385,37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23.107,74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-43,99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71.824,10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59.743,45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44.372,85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31.620,07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-28,74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12.490,12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70.110,21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57.727,05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19.490,99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16.778,43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57.830,70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63.084,28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91,02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16.531,07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23.042,05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20.014,16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13.771,91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15.754,95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55.489,06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55.910,13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5.500,12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5.780,02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22.920,10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23.927,61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5.202,65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-52,52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18.385,04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18.977,87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53.894,38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55,80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19.206,06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16.786,97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12.513,47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-68,36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17.064,58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56.367,13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48.630,10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20.314,41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7.698,86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18.050,00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17.125,08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18.419,67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50.542,49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50.623,17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-39,55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19.172,57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-24,68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29.995,56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25.716,91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54.094,23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17.033,50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11.976,07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12.346,46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14.497,58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48.074,70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46.542,39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39,25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11.930,14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17.247,87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18.513,37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46.563,35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46.025,68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13.706,63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12.677,50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13.308,28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45.945,43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44.363,14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18.576,74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44.424,19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43.522,48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19.197,93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20.374,41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42.282,34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44.704,33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8.991,34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204,62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30.975,81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46.786,28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8.292,63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-41,68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7.431,74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39.857,84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34.589,09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-127,79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125,23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-4.763,81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9.584,62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32.028,19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36.855,19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17.040,83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-41,25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-41,56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8.229,16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37.920,76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273,22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15.316,04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29.473,54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34.487,27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12.132,02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11.965,33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29.258,53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10.368,86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8.165,51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31.066,87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29.879,68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11.346,16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161,60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751,21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25.161,44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34.596,64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37,50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13.681,80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5.336,23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-17,56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-39,43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27.667,67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56,13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-51,72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7.412,25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21.339,81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28.193,30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17.264,44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-60,15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70,30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30.195,38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-37,26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2.129,01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-199,98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11.038,44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11.594,83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25.624,56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8.699,45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-66,07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23.954,82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-76,63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-97,24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25.354,97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22.723,36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77,80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6.624,83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101,65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23.372,88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-34,42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15.383,08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-33,00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-21,66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-30,12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-36,78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DE73C1" w:rsidRPr="00E26CFC" w:rsidTr="00DE73C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18.580.004,01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17.659.138,98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E73C1" w:rsidRPr="00E26CFC" w:rsidRDefault="00DE73C1" w:rsidP="00DE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26C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</w:tbl>
    <w:p w:rsidR="00DE73C1" w:rsidRPr="00435610" w:rsidRDefault="00DE73C1" w:rsidP="00DE73C1"/>
    <w:p w:rsidR="00DE73C1" w:rsidRPr="00435610" w:rsidRDefault="00DE73C1" w:rsidP="00DE73C1"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DE73C1" w:rsidRPr="00435610" w:rsidRDefault="00DE73C1" w:rsidP="00DE73C1"/>
    <w:p w:rsidR="00DE73C1" w:rsidRPr="00435610" w:rsidRDefault="00DE73C1" w:rsidP="00DE73C1"/>
    <w:p w:rsidR="00DE73C1" w:rsidRDefault="00DE73C1" w:rsidP="00DE73C1"/>
    <w:p w:rsidR="00DE73C1" w:rsidRDefault="00DE73C1" w:rsidP="00DE73C1"/>
    <w:bookmarkEnd w:id="34"/>
    <w:bookmarkEnd w:id="35"/>
    <w:bookmarkEnd w:id="36"/>
    <w:bookmarkEnd w:id="37"/>
    <w:p w:rsidR="00DE73C1" w:rsidRDefault="00DE73C1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sectPr w:rsidR="00DE73C1" w:rsidSect="00A3238C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AF9" w:rsidRDefault="00FD7AF9">
      <w:pPr>
        <w:spacing w:after="0" w:line="240" w:lineRule="auto"/>
      </w:pPr>
      <w:r>
        <w:separator/>
      </w:r>
    </w:p>
  </w:endnote>
  <w:endnote w:type="continuationSeparator" w:id="0">
    <w:p w:rsidR="00FD7AF9" w:rsidRDefault="00FD7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E73C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3C1" w:rsidRDefault="00DE73C1" w:rsidP="00063FCF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|Şubat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3C1" w:rsidRDefault="00DE73C1">
          <w:pPr>
            <w:pStyle w:val="stbilgi"/>
            <w:rPr>
              <w:color w:val="FFFFFF" w:themeColor="background1"/>
            </w:rPr>
          </w:pPr>
        </w:p>
      </w:tc>
    </w:tr>
  </w:tbl>
  <w:p w:rsidR="00DE73C1" w:rsidRDefault="00DE73C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E73C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3C1" w:rsidRDefault="00DE73C1" w:rsidP="00063FCF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|Şubat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3C1" w:rsidRDefault="00DE73C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A3238C" w:rsidRPr="00A3238C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E73C1" w:rsidRDefault="00DE73C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E73C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3C1" w:rsidRDefault="00DE73C1" w:rsidP="00DE73C1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|Şubat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3C1" w:rsidRDefault="00DE73C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A3238C" w:rsidRPr="00A3238C">
            <w:rPr>
              <w:noProof/>
              <w:color w:val="FFFFFF" w:themeColor="background1"/>
            </w:rPr>
            <w:t>16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E73C1" w:rsidRDefault="00DE73C1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E73C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3C1" w:rsidRDefault="00DE73C1" w:rsidP="008C39AE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</w:t>
          </w:r>
          <w:r w:rsidR="008C39AE">
            <w:t>Şubat</w:t>
          </w:r>
          <w:r>
            <w:t xml:space="preserve">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3C1" w:rsidRDefault="00DE73C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A3238C" w:rsidRPr="00A3238C">
            <w:rPr>
              <w:noProof/>
              <w:color w:val="FFFFFF" w:themeColor="background1"/>
            </w:rPr>
            <w:t>38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E73C1" w:rsidRDefault="00DE73C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AF9" w:rsidRDefault="00FD7AF9">
      <w:pPr>
        <w:spacing w:after="0" w:line="240" w:lineRule="auto"/>
      </w:pPr>
      <w:r>
        <w:separator/>
      </w:r>
    </w:p>
  </w:footnote>
  <w:footnote w:type="continuationSeparator" w:id="0">
    <w:p w:rsidR="00FD7AF9" w:rsidRDefault="00FD7A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344"/>
    <w:rsid w:val="00045E5D"/>
    <w:rsid w:val="00046B1D"/>
    <w:rsid w:val="00046E17"/>
    <w:rsid w:val="000534FB"/>
    <w:rsid w:val="00054643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354C"/>
    <w:rsid w:val="00094323"/>
    <w:rsid w:val="000948FB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CE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61DAA"/>
    <w:rsid w:val="001639E0"/>
    <w:rsid w:val="00164818"/>
    <w:rsid w:val="00165070"/>
    <w:rsid w:val="00167A0E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C04"/>
    <w:rsid w:val="00264221"/>
    <w:rsid w:val="00264559"/>
    <w:rsid w:val="002650F3"/>
    <w:rsid w:val="00273070"/>
    <w:rsid w:val="0027533F"/>
    <w:rsid w:val="002758F5"/>
    <w:rsid w:val="00275EC9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C72FF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F00A6"/>
    <w:rsid w:val="002F068B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FF0"/>
    <w:rsid w:val="00331160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80A42"/>
    <w:rsid w:val="00381D04"/>
    <w:rsid w:val="00381F8C"/>
    <w:rsid w:val="00385709"/>
    <w:rsid w:val="00385F66"/>
    <w:rsid w:val="00386916"/>
    <w:rsid w:val="003869E6"/>
    <w:rsid w:val="00387EAD"/>
    <w:rsid w:val="003A1398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3680"/>
    <w:rsid w:val="00453C72"/>
    <w:rsid w:val="00453FE6"/>
    <w:rsid w:val="004561D7"/>
    <w:rsid w:val="0045662B"/>
    <w:rsid w:val="00457777"/>
    <w:rsid w:val="00457CD8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4775"/>
    <w:rsid w:val="00486F59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E85"/>
    <w:rsid w:val="004D4B8E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21E6"/>
    <w:rsid w:val="005030AA"/>
    <w:rsid w:val="00507DAA"/>
    <w:rsid w:val="00512F9D"/>
    <w:rsid w:val="005132A9"/>
    <w:rsid w:val="005148CD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5B73"/>
    <w:rsid w:val="00537853"/>
    <w:rsid w:val="005412D1"/>
    <w:rsid w:val="00542653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7B0B"/>
    <w:rsid w:val="005A2282"/>
    <w:rsid w:val="005A34F1"/>
    <w:rsid w:val="005A41D7"/>
    <w:rsid w:val="005A611A"/>
    <w:rsid w:val="005A62C7"/>
    <w:rsid w:val="005A71D5"/>
    <w:rsid w:val="005B1BFB"/>
    <w:rsid w:val="005B2AB6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13C5"/>
    <w:rsid w:val="005F5541"/>
    <w:rsid w:val="005F5F8B"/>
    <w:rsid w:val="005F6308"/>
    <w:rsid w:val="005F63B1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473D"/>
    <w:rsid w:val="00644ACF"/>
    <w:rsid w:val="0064628B"/>
    <w:rsid w:val="00647CDA"/>
    <w:rsid w:val="00650B00"/>
    <w:rsid w:val="0065178C"/>
    <w:rsid w:val="00652589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2C47"/>
    <w:rsid w:val="006A69CC"/>
    <w:rsid w:val="006B0A2C"/>
    <w:rsid w:val="006B2A35"/>
    <w:rsid w:val="006B3E6D"/>
    <w:rsid w:val="006B76F7"/>
    <w:rsid w:val="006C01B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043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43D69"/>
    <w:rsid w:val="00750C8F"/>
    <w:rsid w:val="0075200E"/>
    <w:rsid w:val="007531B2"/>
    <w:rsid w:val="007554F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4BD9"/>
    <w:rsid w:val="0077556D"/>
    <w:rsid w:val="007803CD"/>
    <w:rsid w:val="00780C43"/>
    <w:rsid w:val="00781FB7"/>
    <w:rsid w:val="00783142"/>
    <w:rsid w:val="00783F26"/>
    <w:rsid w:val="00785E4A"/>
    <w:rsid w:val="007861BA"/>
    <w:rsid w:val="00786286"/>
    <w:rsid w:val="007869CC"/>
    <w:rsid w:val="00787C10"/>
    <w:rsid w:val="00791CA7"/>
    <w:rsid w:val="007943A0"/>
    <w:rsid w:val="00796244"/>
    <w:rsid w:val="007A367C"/>
    <w:rsid w:val="007A5621"/>
    <w:rsid w:val="007A5957"/>
    <w:rsid w:val="007A6627"/>
    <w:rsid w:val="007A6A39"/>
    <w:rsid w:val="007A7944"/>
    <w:rsid w:val="007B0C45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0119"/>
    <w:rsid w:val="007D2533"/>
    <w:rsid w:val="007D2ED1"/>
    <w:rsid w:val="007D33D1"/>
    <w:rsid w:val="007D3A65"/>
    <w:rsid w:val="007D4C04"/>
    <w:rsid w:val="007D5AA2"/>
    <w:rsid w:val="007D61B5"/>
    <w:rsid w:val="007D69F2"/>
    <w:rsid w:val="007D6AE3"/>
    <w:rsid w:val="007D6CF0"/>
    <w:rsid w:val="007E1302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581C"/>
    <w:rsid w:val="00815B92"/>
    <w:rsid w:val="0081640D"/>
    <w:rsid w:val="00817564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4CBC"/>
    <w:rsid w:val="008E7792"/>
    <w:rsid w:val="008F00D6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5948"/>
    <w:rsid w:val="00906F51"/>
    <w:rsid w:val="00907703"/>
    <w:rsid w:val="00912D66"/>
    <w:rsid w:val="009133E3"/>
    <w:rsid w:val="00913972"/>
    <w:rsid w:val="009201F8"/>
    <w:rsid w:val="0092099B"/>
    <w:rsid w:val="00921662"/>
    <w:rsid w:val="00923078"/>
    <w:rsid w:val="00923A69"/>
    <w:rsid w:val="00923CDA"/>
    <w:rsid w:val="0092421A"/>
    <w:rsid w:val="00924BA1"/>
    <w:rsid w:val="009304B8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3B3A"/>
    <w:rsid w:val="00946336"/>
    <w:rsid w:val="009465EC"/>
    <w:rsid w:val="009472F2"/>
    <w:rsid w:val="009473E4"/>
    <w:rsid w:val="0095095D"/>
    <w:rsid w:val="00951348"/>
    <w:rsid w:val="00951AB6"/>
    <w:rsid w:val="00951DE3"/>
    <w:rsid w:val="00953C5B"/>
    <w:rsid w:val="00954C48"/>
    <w:rsid w:val="00954E48"/>
    <w:rsid w:val="009564E0"/>
    <w:rsid w:val="00956C79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75E4"/>
    <w:rsid w:val="009B7B85"/>
    <w:rsid w:val="009B7F97"/>
    <w:rsid w:val="009C0A45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6FE8"/>
    <w:rsid w:val="00A27CB9"/>
    <w:rsid w:val="00A3238A"/>
    <w:rsid w:val="00A3238C"/>
    <w:rsid w:val="00A34CEE"/>
    <w:rsid w:val="00A37958"/>
    <w:rsid w:val="00A4078A"/>
    <w:rsid w:val="00A41446"/>
    <w:rsid w:val="00A419B2"/>
    <w:rsid w:val="00A45C4F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3430"/>
    <w:rsid w:val="00B04927"/>
    <w:rsid w:val="00B04DD5"/>
    <w:rsid w:val="00B04F98"/>
    <w:rsid w:val="00B05626"/>
    <w:rsid w:val="00B07D72"/>
    <w:rsid w:val="00B1244C"/>
    <w:rsid w:val="00B12568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7744D"/>
    <w:rsid w:val="00B83A21"/>
    <w:rsid w:val="00B83F58"/>
    <w:rsid w:val="00B84029"/>
    <w:rsid w:val="00B84C9D"/>
    <w:rsid w:val="00B87236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2610E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B27"/>
    <w:rsid w:val="00CB5912"/>
    <w:rsid w:val="00CB66E8"/>
    <w:rsid w:val="00CB737B"/>
    <w:rsid w:val="00CC0107"/>
    <w:rsid w:val="00CC0B01"/>
    <w:rsid w:val="00CC5286"/>
    <w:rsid w:val="00CD24D5"/>
    <w:rsid w:val="00CD279B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510E"/>
    <w:rsid w:val="00D573F3"/>
    <w:rsid w:val="00D57AB3"/>
    <w:rsid w:val="00D602C6"/>
    <w:rsid w:val="00D6069F"/>
    <w:rsid w:val="00D615AD"/>
    <w:rsid w:val="00D64168"/>
    <w:rsid w:val="00D65B8D"/>
    <w:rsid w:val="00D706CA"/>
    <w:rsid w:val="00D70931"/>
    <w:rsid w:val="00D72A65"/>
    <w:rsid w:val="00D73211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2E70"/>
    <w:rsid w:val="00D93DE9"/>
    <w:rsid w:val="00D94B41"/>
    <w:rsid w:val="00D9667D"/>
    <w:rsid w:val="00DA0BA8"/>
    <w:rsid w:val="00DA1863"/>
    <w:rsid w:val="00DA7AAA"/>
    <w:rsid w:val="00DB056F"/>
    <w:rsid w:val="00DB15BD"/>
    <w:rsid w:val="00DB2B69"/>
    <w:rsid w:val="00DB4807"/>
    <w:rsid w:val="00DB4CB1"/>
    <w:rsid w:val="00DB63A1"/>
    <w:rsid w:val="00DB6E41"/>
    <w:rsid w:val="00DB71BD"/>
    <w:rsid w:val="00DB7E00"/>
    <w:rsid w:val="00DC0040"/>
    <w:rsid w:val="00DC1279"/>
    <w:rsid w:val="00DC27D1"/>
    <w:rsid w:val="00DD3F17"/>
    <w:rsid w:val="00DD4337"/>
    <w:rsid w:val="00DD6596"/>
    <w:rsid w:val="00DD7843"/>
    <w:rsid w:val="00DE0226"/>
    <w:rsid w:val="00DE378B"/>
    <w:rsid w:val="00DE5A8C"/>
    <w:rsid w:val="00DE73C1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1B19"/>
    <w:rsid w:val="00E02384"/>
    <w:rsid w:val="00E03578"/>
    <w:rsid w:val="00E03AF3"/>
    <w:rsid w:val="00E04905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1E72"/>
    <w:rsid w:val="00E26199"/>
    <w:rsid w:val="00E30562"/>
    <w:rsid w:val="00E30D11"/>
    <w:rsid w:val="00E31407"/>
    <w:rsid w:val="00E316B7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11DD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43BB"/>
    <w:rsid w:val="00F057BF"/>
    <w:rsid w:val="00F05A8D"/>
    <w:rsid w:val="00F0660A"/>
    <w:rsid w:val="00F06898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E87"/>
    <w:rsid w:val="00F8534D"/>
    <w:rsid w:val="00F879B6"/>
    <w:rsid w:val="00F92E1B"/>
    <w:rsid w:val="00F94F5D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19A9"/>
    <w:rsid w:val="00FE1B75"/>
    <w:rsid w:val="00FE23B2"/>
    <w:rsid w:val="00FE2891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F8E49-F0D9-42E4-9FC8-767F0692D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56</Pages>
  <Words>10201</Words>
  <Characters>58149</Characters>
  <Application>Microsoft Office Word</Application>
  <DocSecurity>0</DocSecurity>
  <Lines>484</Lines>
  <Paragraphs>136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16</cp:revision>
  <cp:lastPrinted>2019-03-20T12:48:00Z</cp:lastPrinted>
  <dcterms:created xsi:type="dcterms:W3CDTF">2019-03-19T14:13:00Z</dcterms:created>
  <dcterms:modified xsi:type="dcterms:W3CDTF">2019-04-22T07:01:00Z</dcterms:modified>
</cp:coreProperties>
</file>