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65" w:rsidRPr="005859F1" w:rsidRDefault="005D5B65" w:rsidP="00342CE0">
      <w:pPr>
        <w:pStyle w:val="Balk1"/>
      </w:pPr>
    </w:p>
    <w:p w:rsidR="005D5B65" w:rsidRPr="005859F1" w:rsidRDefault="005D5B65" w:rsidP="005D5B65">
      <w:pPr>
        <w:rPr>
          <w:rFonts w:asciiTheme="minorHAnsi" w:hAnsiTheme="minorHAnsi"/>
          <w:noProof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9D4B62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13F4D95" wp14:editId="64901582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" name="Resim 1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 xml:space="preserve">PETROL PİYASASI </w:t>
      </w: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9D4B62" w:rsidRDefault="00CB727B" w:rsidP="009D4B62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NİSAN</w:t>
      </w:r>
      <w:r w:rsidR="005A613B">
        <w:rPr>
          <w:rFonts w:asciiTheme="minorHAnsi" w:hAnsiTheme="minorHAnsi"/>
          <w:b/>
          <w:sz w:val="72"/>
          <w:szCs w:val="72"/>
        </w:rPr>
        <w:t xml:space="preserve"> 2014</w:t>
      </w:r>
    </w:p>
    <w:p w:rsidR="004349E6" w:rsidRPr="0033391F" w:rsidRDefault="004349E6">
      <w:pPr>
        <w:rPr>
          <w:rFonts w:asciiTheme="minorHAnsi" w:hAnsiTheme="minorHAnsi"/>
          <w:sz w:val="72"/>
          <w:szCs w:val="72"/>
        </w:rPr>
      </w:pP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33391F" w:rsidRDefault="0072193E" w:rsidP="005D5B65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5D5B65" w:rsidRPr="005859F1" w:rsidRDefault="005D5B65" w:rsidP="005D5B65">
      <w:pPr>
        <w:rPr>
          <w:rFonts w:asciiTheme="minorHAnsi" w:hAnsiTheme="minorHAnsi"/>
          <w:sz w:val="20"/>
          <w:szCs w:val="20"/>
        </w:rPr>
      </w:pPr>
    </w:p>
    <w:p w:rsidR="005D5B65" w:rsidRPr="005859F1" w:rsidRDefault="005D5B65">
      <w:pPr>
        <w:rPr>
          <w:rFonts w:asciiTheme="minorHAnsi" w:hAnsiTheme="minorHAnsi"/>
          <w:sz w:val="20"/>
          <w:szCs w:val="20"/>
        </w:rPr>
      </w:pPr>
    </w:p>
    <w:p w:rsidR="0033391F" w:rsidRDefault="0033391F">
      <w:pPr>
        <w:spacing w:after="200"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:rsidR="00A41B97" w:rsidRPr="002360DE" w:rsidRDefault="0033391F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Ö</w:t>
      </w:r>
      <w:r w:rsidR="00A41B97" w:rsidRPr="002360DE">
        <w:rPr>
          <w:rFonts w:asciiTheme="minorHAnsi" w:hAnsiTheme="minorHAnsi"/>
          <w:b/>
          <w:sz w:val="32"/>
          <w:szCs w:val="32"/>
        </w:rPr>
        <w:t>ZET</w:t>
      </w:r>
    </w:p>
    <w:p w:rsidR="00BC0EA5" w:rsidRDefault="00BC0EA5">
      <w:pPr>
        <w:rPr>
          <w:rFonts w:asciiTheme="minorHAnsi" w:hAnsiTheme="minorHAnsi"/>
          <w:b/>
          <w:sz w:val="20"/>
          <w:szCs w:val="20"/>
        </w:rPr>
      </w:pPr>
    </w:p>
    <w:p w:rsidR="00BC0EA5" w:rsidRDefault="00BC0EA5">
      <w:pPr>
        <w:rPr>
          <w:rFonts w:asciiTheme="minorHAnsi" w:hAnsiTheme="minorHAnsi"/>
          <w:b/>
          <w:sz w:val="20"/>
          <w:szCs w:val="20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Üretim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Rafinerici lisansı sahiplerinin </w:t>
      </w:r>
      <w:r w:rsidR="001823EA">
        <w:rPr>
          <w:rFonts w:asciiTheme="minorHAnsi" w:hAnsiTheme="minorHAnsi"/>
          <w:bCs/>
          <w:sz w:val="23"/>
          <w:szCs w:val="23"/>
        </w:rPr>
        <w:t xml:space="preserve">Nisan ayında </w:t>
      </w:r>
      <w:r>
        <w:rPr>
          <w:rFonts w:asciiTheme="minorHAnsi" w:hAnsiTheme="minorHAnsi"/>
          <w:bCs/>
          <w:sz w:val="23"/>
          <w:szCs w:val="23"/>
        </w:rPr>
        <w:t xml:space="preserve">toplam benzin ve motorin üretimi </w:t>
      </w:r>
      <w:r w:rsidR="007E413C">
        <w:rPr>
          <w:rFonts w:asciiTheme="minorHAnsi" w:hAnsiTheme="minorHAnsi"/>
          <w:bCs/>
          <w:sz w:val="23"/>
          <w:szCs w:val="23"/>
        </w:rPr>
        <w:t>777</w:t>
      </w:r>
      <w:r w:rsidR="00DC7ADE">
        <w:rPr>
          <w:rFonts w:asciiTheme="minorHAnsi" w:hAnsiTheme="minorHAnsi"/>
          <w:bCs/>
          <w:sz w:val="23"/>
          <w:szCs w:val="23"/>
        </w:rPr>
        <w:t>.</w:t>
      </w:r>
      <w:r w:rsidR="007E413C">
        <w:rPr>
          <w:rFonts w:asciiTheme="minorHAnsi" w:hAnsiTheme="minorHAnsi"/>
          <w:bCs/>
          <w:sz w:val="23"/>
          <w:szCs w:val="23"/>
        </w:rPr>
        <w:t>414</w:t>
      </w:r>
      <w:r>
        <w:rPr>
          <w:rFonts w:asciiTheme="minorHAnsi" w:hAnsiTheme="minorHAnsi"/>
          <w:bCs/>
          <w:sz w:val="23"/>
          <w:szCs w:val="23"/>
        </w:rPr>
        <w:t xml:space="preserve"> ton olurken, toplam petrol ürünleri üretimi </w:t>
      </w:r>
      <w:r w:rsidR="00DC7ADE">
        <w:rPr>
          <w:rFonts w:asciiTheme="minorHAnsi" w:hAnsiTheme="minorHAnsi"/>
          <w:bCs/>
          <w:sz w:val="23"/>
          <w:szCs w:val="23"/>
        </w:rPr>
        <w:t>1.</w:t>
      </w:r>
      <w:r w:rsidR="007E413C">
        <w:rPr>
          <w:rFonts w:asciiTheme="minorHAnsi" w:hAnsiTheme="minorHAnsi"/>
          <w:bCs/>
          <w:sz w:val="23"/>
          <w:szCs w:val="23"/>
        </w:rPr>
        <w:t>623</w:t>
      </w:r>
      <w:r w:rsidR="00DC7ADE">
        <w:rPr>
          <w:rFonts w:asciiTheme="minorHAnsi" w:hAnsiTheme="minorHAnsi"/>
          <w:bCs/>
          <w:sz w:val="23"/>
          <w:szCs w:val="23"/>
        </w:rPr>
        <w:t>.</w:t>
      </w:r>
      <w:r w:rsidR="007E413C">
        <w:rPr>
          <w:rFonts w:asciiTheme="minorHAnsi" w:hAnsiTheme="minorHAnsi"/>
          <w:bCs/>
          <w:sz w:val="23"/>
          <w:szCs w:val="23"/>
        </w:rPr>
        <w:t>620</w:t>
      </w:r>
      <w:r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Rafinerici lisansı sahiplerinin, 2013 yılı Ocak</w:t>
      </w:r>
      <w:r w:rsidR="007E413C">
        <w:rPr>
          <w:rFonts w:asciiTheme="minorHAnsi" w:hAnsiTheme="minorHAnsi"/>
          <w:bCs/>
          <w:sz w:val="23"/>
          <w:szCs w:val="23"/>
        </w:rPr>
        <w:t>-Nisan</w:t>
      </w:r>
      <w:r w:rsidR="00DC7ADE">
        <w:rPr>
          <w:rFonts w:asciiTheme="minorHAnsi" w:hAnsiTheme="minorHAnsi"/>
          <w:bCs/>
          <w:sz w:val="23"/>
          <w:szCs w:val="23"/>
        </w:rPr>
        <w:t xml:space="preserve"> dönemine</w:t>
      </w:r>
      <w:r>
        <w:rPr>
          <w:rFonts w:asciiTheme="minorHAnsi" w:hAnsiTheme="minorHAnsi"/>
          <w:bCs/>
          <w:sz w:val="23"/>
          <w:szCs w:val="23"/>
        </w:rPr>
        <w:t xml:space="preserve"> göre 2014 yılı Ocak</w:t>
      </w:r>
      <w:r w:rsidR="00DC7ADE">
        <w:rPr>
          <w:rFonts w:asciiTheme="minorHAnsi" w:hAnsiTheme="minorHAnsi"/>
          <w:bCs/>
          <w:sz w:val="23"/>
          <w:szCs w:val="23"/>
        </w:rPr>
        <w:t>-</w:t>
      </w:r>
      <w:r w:rsidR="007E413C">
        <w:rPr>
          <w:rFonts w:asciiTheme="minorHAnsi" w:hAnsiTheme="minorHAnsi"/>
          <w:bCs/>
          <w:sz w:val="23"/>
          <w:szCs w:val="23"/>
        </w:rPr>
        <w:t>Nisan</w:t>
      </w:r>
      <w:r w:rsidR="00DC7ADE">
        <w:rPr>
          <w:rFonts w:asciiTheme="minorHAnsi" w:hAnsiTheme="minorHAnsi"/>
          <w:bCs/>
          <w:sz w:val="23"/>
          <w:szCs w:val="23"/>
        </w:rPr>
        <w:t xml:space="preserve"> döneminde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7E413C">
        <w:rPr>
          <w:rFonts w:asciiTheme="minorHAnsi" w:hAnsiTheme="minorHAnsi"/>
          <w:bCs/>
          <w:sz w:val="23"/>
          <w:szCs w:val="23"/>
        </w:rPr>
        <w:t>toplam üretimi yaklaşık %0</w:t>
      </w:r>
      <w:r w:rsidR="00DC7ADE">
        <w:rPr>
          <w:rFonts w:asciiTheme="minorHAnsi" w:hAnsiTheme="minorHAnsi"/>
          <w:bCs/>
          <w:sz w:val="23"/>
          <w:szCs w:val="23"/>
        </w:rPr>
        <w:t xml:space="preserve">,2 </w:t>
      </w:r>
      <w:r w:rsidR="007E413C">
        <w:rPr>
          <w:rFonts w:asciiTheme="minorHAnsi" w:hAnsiTheme="minorHAnsi"/>
          <w:bCs/>
          <w:sz w:val="23"/>
          <w:szCs w:val="23"/>
        </w:rPr>
        <w:t>artarak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7E413C">
        <w:rPr>
          <w:rFonts w:asciiTheme="minorHAnsi" w:hAnsiTheme="minorHAnsi"/>
          <w:bCs/>
          <w:sz w:val="23"/>
          <w:szCs w:val="23"/>
        </w:rPr>
        <w:t>6.194.455</w:t>
      </w:r>
      <w:r>
        <w:rPr>
          <w:rFonts w:asciiTheme="minorHAnsi" w:hAnsiTheme="minorHAnsi"/>
          <w:bCs/>
          <w:sz w:val="23"/>
          <w:szCs w:val="23"/>
        </w:rPr>
        <w:t xml:space="preserve"> ton olmuştur. 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İthalat.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Ham petrol ithalatı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1"/>
      </w:r>
      <w:r w:rsidR="00DC7ADE">
        <w:rPr>
          <w:rFonts w:asciiTheme="minorHAnsi" w:hAnsiTheme="minorHAnsi"/>
          <w:bCs/>
          <w:sz w:val="23"/>
          <w:szCs w:val="23"/>
        </w:rPr>
        <w:t>, geçen aya göre %</w:t>
      </w:r>
      <w:r w:rsidR="007E413C">
        <w:rPr>
          <w:rFonts w:asciiTheme="minorHAnsi" w:hAnsiTheme="minorHAnsi"/>
          <w:bCs/>
          <w:sz w:val="23"/>
          <w:szCs w:val="23"/>
        </w:rPr>
        <w:t>12,6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7E413C">
        <w:rPr>
          <w:rFonts w:asciiTheme="minorHAnsi" w:hAnsiTheme="minorHAnsi"/>
          <w:bCs/>
          <w:sz w:val="23"/>
          <w:szCs w:val="23"/>
        </w:rPr>
        <w:t>artarak 1.435.385</w:t>
      </w:r>
      <w:r w:rsidR="00DC7ADE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Motorin ithalatı, bir önceki aya göre </w:t>
      </w:r>
      <w:r w:rsidR="00DC7ADE">
        <w:rPr>
          <w:rFonts w:asciiTheme="minorHAnsi" w:hAnsiTheme="minorHAnsi"/>
          <w:bCs/>
          <w:sz w:val="23"/>
          <w:szCs w:val="23"/>
        </w:rPr>
        <w:t>%</w:t>
      </w:r>
      <w:r w:rsidR="00AB410C">
        <w:rPr>
          <w:rFonts w:asciiTheme="minorHAnsi" w:hAnsiTheme="minorHAnsi"/>
          <w:bCs/>
          <w:sz w:val="23"/>
          <w:szCs w:val="23"/>
        </w:rPr>
        <w:t>8</w:t>
      </w:r>
      <w:r w:rsidR="00DC7ADE">
        <w:rPr>
          <w:rFonts w:asciiTheme="minorHAnsi" w:hAnsiTheme="minorHAnsi"/>
          <w:bCs/>
          <w:sz w:val="23"/>
          <w:szCs w:val="23"/>
        </w:rPr>
        <w:t xml:space="preserve">,7 </w:t>
      </w:r>
      <w:r w:rsidR="00AB410C">
        <w:rPr>
          <w:rFonts w:asciiTheme="minorHAnsi" w:hAnsiTheme="minorHAnsi"/>
          <w:bCs/>
          <w:sz w:val="23"/>
          <w:szCs w:val="23"/>
        </w:rPr>
        <w:t>artarak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AB410C">
        <w:rPr>
          <w:rFonts w:asciiTheme="minorHAnsi" w:hAnsiTheme="minorHAnsi"/>
          <w:bCs/>
          <w:sz w:val="23"/>
          <w:szCs w:val="23"/>
        </w:rPr>
        <w:t>865</w:t>
      </w:r>
      <w:r w:rsidR="00DC7ADE">
        <w:rPr>
          <w:rFonts w:asciiTheme="minorHAnsi" w:hAnsiTheme="minorHAnsi"/>
          <w:bCs/>
          <w:sz w:val="23"/>
          <w:szCs w:val="23"/>
        </w:rPr>
        <w:t>.</w:t>
      </w:r>
      <w:r w:rsidR="00AB410C">
        <w:rPr>
          <w:rFonts w:asciiTheme="minorHAnsi" w:hAnsiTheme="minorHAnsi"/>
          <w:bCs/>
          <w:sz w:val="23"/>
          <w:szCs w:val="23"/>
        </w:rPr>
        <w:t>898</w:t>
      </w:r>
      <w:r>
        <w:rPr>
          <w:rFonts w:asciiTheme="minorHAnsi" w:hAnsiTheme="minorHAnsi"/>
          <w:bCs/>
          <w:sz w:val="23"/>
          <w:szCs w:val="23"/>
        </w:rPr>
        <w:t xml:space="preserve"> ton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2"/>
      </w:r>
      <w:r>
        <w:rPr>
          <w:rFonts w:asciiTheme="minorHAnsi" w:hAnsiTheme="minorHAnsi"/>
          <w:bCs/>
          <w:sz w:val="23"/>
          <w:szCs w:val="23"/>
        </w:rPr>
        <w:t xml:space="preserve">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</w:t>
      </w:r>
      <w:r w:rsidR="00AB410C">
        <w:rPr>
          <w:rFonts w:asciiTheme="minorHAnsi" w:hAnsiTheme="minorHAnsi"/>
          <w:bCs/>
          <w:sz w:val="23"/>
          <w:szCs w:val="23"/>
        </w:rPr>
        <w:t>-Nisan</w:t>
      </w:r>
      <w:r w:rsidR="00DC7ADE">
        <w:rPr>
          <w:rFonts w:asciiTheme="minorHAnsi" w:hAnsiTheme="minorHAnsi"/>
          <w:bCs/>
          <w:sz w:val="23"/>
          <w:szCs w:val="23"/>
        </w:rPr>
        <w:t xml:space="preserve"> döneminde</w:t>
      </w:r>
      <w:r>
        <w:rPr>
          <w:rFonts w:asciiTheme="minorHAnsi" w:hAnsiTheme="minorHAnsi"/>
          <w:bCs/>
          <w:sz w:val="23"/>
          <w:szCs w:val="23"/>
        </w:rPr>
        <w:t xml:space="preserve"> ham petrol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3"/>
      </w:r>
      <w:r>
        <w:rPr>
          <w:rFonts w:asciiTheme="minorHAnsi" w:hAnsiTheme="minorHAnsi"/>
          <w:bCs/>
          <w:sz w:val="23"/>
          <w:szCs w:val="23"/>
        </w:rPr>
        <w:t xml:space="preserve"> ithalatı, geçen yılın </w:t>
      </w:r>
      <w:r w:rsidR="00DC7ADE">
        <w:rPr>
          <w:rFonts w:asciiTheme="minorHAnsi" w:hAnsiTheme="minorHAnsi"/>
          <w:bCs/>
          <w:sz w:val="23"/>
          <w:szCs w:val="23"/>
        </w:rPr>
        <w:t>aynı dönemine göre yaklaşık %</w:t>
      </w:r>
      <w:r w:rsidR="00AB410C">
        <w:rPr>
          <w:rFonts w:asciiTheme="minorHAnsi" w:hAnsiTheme="minorHAnsi"/>
          <w:bCs/>
          <w:sz w:val="23"/>
          <w:szCs w:val="23"/>
        </w:rPr>
        <w:t>4,6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azalarak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AB410C">
        <w:rPr>
          <w:rFonts w:asciiTheme="minorHAnsi" w:hAnsiTheme="minorHAnsi"/>
          <w:bCs/>
          <w:sz w:val="23"/>
          <w:szCs w:val="23"/>
        </w:rPr>
        <w:t>5.119.778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2013 yılı Ocak</w:t>
      </w:r>
      <w:r w:rsidR="00DC7ADE">
        <w:rPr>
          <w:rFonts w:asciiTheme="minorHAnsi" w:hAnsiTheme="minorHAnsi"/>
          <w:bCs/>
          <w:sz w:val="23"/>
          <w:szCs w:val="23"/>
        </w:rPr>
        <w:t>-</w:t>
      </w:r>
      <w:r w:rsidR="00AB410C">
        <w:rPr>
          <w:rFonts w:asciiTheme="minorHAnsi" w:hAnsiTheme="minorHAnsi"/>
          <w:bCs/>
          <w:sz w:val="23"/>
          <w:szCs w:val="23"/>
        </w:rPr>
        <w:t>Nisan</w:t>
      </w:r>
      <w:r w:rsidR="00DC7ADE">
        <w:rPr>
          <w:rFonts w:asciiTheme="minorHAnsi" w:hAnsiTheme="minorHAnsi"/>
          <w:bCs/>
          <w:sz w:val="23"/>
          <w:szCs w:val="23"/>
        </w:rPr>
        <w:t xml:space="preserve"> dönemine göre</w:t>
      </w:r>
      <w:r w:rsidR="00B729AD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 xml:space="preserve">2014 yılı </w:t>
      </w:r>
      <w:r w:rsidR="00B729AD">
        <w:rPr>
          <w:rFonts w:asciiTheme="minorHAnsi" w:hAnsiTheme="minorHAnsi"/>
          <w:bCs/>
          <w:sz w:val="23"/>
          <w:szCs w:val="23"/>
        </w:rPr>
        <w:t>Ocak-</w:t>
      </w:r>
      <w:r w:rsidR="00AB410C">
        <w:rPr>
          <w:rFonts w:asciiTheme="minorHAnsi" w:hAnsiTheme="minorHAnsi"/>
          <w:bCs/>
          <w:sz w:val="23"/>
          <w:szCs w:val="23"/>
        </w:rPr>
        <w:t>Nisan</w:t>
      </w:r>
      <w:r w:rsidR="00B729AD">
        <w:rPr>
          <w:rFonts w:asciiTheme="minorHAnsi" w:hAnsiTheme="minorHAnsi"/>
          <w:bCs/>
          <w:sz w:val="23"/>
          <w:szCs w:val="23"/>
        </w:rPr>
        <w:t xml:space="preserve"> döneminde </w:t>
      </w:r>
      <w:r w:rsidR="00AB410C">
        <w:rPr>
          <w:rFonts w:asciiTheme="minorHAnsi" w:hAnsiTheme="minorHAnsi"/>
          <w:bCs/>
          <w:sz w:val="23"/>
          <w:szCs w:val="23"/>
        </w:rPr>
        <w:t>motorin ithalatı %15</w:t>
      </w:r>
      <w:r w:rsidR="00DC7ADE">
        <w:rPr>
          <w:rFonts w:asciiTheme="minorHAnsi" w:hAnsiTheme="minorHAnsi"/>
          <w:bCs/>
          <w:sz w:val="23"/>
          <w:szCs w:val="23"/>
        </w:rPr>
        <w:t>,9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AB410C">
        <w:rPr>
          <w:rFonts w:asciiTheme="minorHAnsi" w:hAnsiTheme="minorHAnsi"/>
          <w:bCs/>
          <w:sz w:val="23"/>
          <w:szCs w:val="23"/>
        </w:rPr>
        <w:t>3</w:t>
      </w:r>
      <w:r w:rsidR="00DC7ADE">
        <w:rPr>
          <w:rFonts w:asciiTheme="minorHAnsi" w:hAnsiTheme="minorHAnsi"/>
          <w:bCs/>
          <w:sz w:val="23"/>
          <w:szCs w:val="23"/>
        </w:rPr>
        <w:t>.</w:t>
      </w:r>
      <w:r w:rsidR="00AB410C">
        <w:rPr>
          <w:rFonts w:asciiTheme="minorHAnsi" w:hAnsiTheme="minorHAnsi"/>
          <w:bCs/>
          <w:sz w:val="23"/>
          <w:szCs w:val="23"/>
        </w:rPr>
        <w:t>171</w:t>
      </w:r>
      <w:r w:rsidR="00DC7ADE">
        <w:rPr>
          <w:rFonts w:asciiTheme="minorHAnsi" w:hAnsiTheme="minorHAnsi"/>
          <w:bCs/>
          <w:sz w:val="23"/>
          <w:szCs w:val="23"/>
        </w:rPr>
        <w:t>.</w:t>
      </w:r>
      <w:r w:rsidR="00AB410C">
        <w:rPr>
          <w:rFonts w:asciiTheme="minorHAnsi" w:hAnsiTheme="minorHAnsi"/>
          <w:bCs/>
          <w:sz w:val="23"/>
          <w:szCs w:val="23"/>
        </w:rPr>
        <w:t>547</w:t>
      </w:r>
      <w:r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BC0EA5" w:rsidRPr="00746413" w:rsidRDefault="00BC0EA5" w:rsidP="00746413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İhracat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Benzin ihracatı bi</w:t>
      </w:r>
      <w:r w:rsidR="00746413">
        <w:rPr>
          <w:rFonts w:asciiTheme="minorHAnsi" w:hAnsiTheme="minorHAnsi"/>
          <w:bCs/>
          <w:sz w:val="23"/>
          <w:szCs w:val="23"/>
        </w:rPr>
        <w:t>r önceki aya göre yaklaşık %21,2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artarak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746413">
        <w:rPr>
          <w:rFonts w:asciiTheme="minorHAnsi" w:hAnsiTheme="minorHAnsi"/>
          <w:bCs/>
          <w:sz w:val="23"/>
          <w:szCs w:val="23"/>
        </w:rPr>
        <w:t>201</w:t>
      </w:r>
      <w:r w:rsidR="00DC7ADE">
        <w:rPr>
          <w:rFonts w:asciiTheme="minorHAnsi" w:hAnsiTheme="minorHAnsi"/>
          <w:bCs/>
          <w:sz w:val="23"/>
          <w:szCs w:val="23"/>
        </w:rPr>
        <w:t>.</w:t>
      </w:r>
      <w:r w:rsidR="00746413">
        <w:rPr>
          <w:rFonts w:asciiTheme="minorHAnsi" w:hAnsiTheme="minorHAnsi"/>
          <w:bCs/>
          <w:sz w:val="23"/>
          <w:szCs w:val="23"/>
        </w:rPr>
        <w:t>289</w:t>
      </w:r>
      <w:r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Rafinerici, dağıtıcı ve </w:t>
      </w:r>
      <w:proofErr w:type="spellStart"/>
      <w:r>
        <w:rPr>
          <w:rFonts w:asciiTheme="minorHAnsi" w:hAnsiTheme="minorHAnsi"/>
          <w:bCs/>
          <w:sz w:val="23"/>
          <w:szCs w:val="23"/>
        </w:rPr>
        <w:t>ihrakiye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teslimi lisansı sahiplerinin havacılık yakıtlar</w:t>
      </w:r>
      <w:r w:rsidR="00DC7ADE">
        <w:rPr>
          <w:rFonts w:asciiTheme="minorHAnsi" w:hAnsiTheme="minorHAnsi"/>
          <w:bCs/>
          <w:sz w:val="23"/>
          <w:szCs w:val="23"/>
        </w:rPr>
        <w:t>ı ihracatı geçen aya göre %</w:t>
      </w:r>
      <w:r w:rsidR="00746413">
        <w:rPr>
          <w:rFonts w:asciiTheme="minorHAnsi" w:hAnsiTheme="minorHAnsi"/>
          <w:bCs/>
          <w:sz w:val="23"/>
          <w:szCs w:val="23"/>
        </w:rPr>
        <w:t>19,25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746413">
        <w:rPr>
          <w:rFonts w:asciiTheme="minorHAnsi" w:hAnsiTheme="minorHAnsi"/>
          <w:bCs/>
          <w:sz w:val="23"/>
          <w:szCs w:val="23"/>
        </w:rPr>
        <w:t>artarak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746413">
        <w:rPr>
          <w:rFonts w:asciiTheme="minorHAnsi" w:hAnsiTheme="minorHAnsi"/>
          <w:bCs/>
          <w:sz w:val="23"/>
          <w:szCs w:val="23"/>
        </w:rPr>
        <w:t>203</w:t>
      </w:r>
      <w:r w:rsidR="00DC7ADE">
        <w:rPr>
          <w:rFonts w:asciiTheme="minorHAnsi" w:hAnsiTheme="minorHAnsi"/>
          <w:bCs/>
          <w:sz w:val="23"/>
          <w:szCs w:val="23"/>
        </w:rPr>
        <w:t>.</w:t>
      </w:r>
      <w:r w:rsidR="00746413">
        <w:rPr>
          <w:rFonts w:asciiTheme="minorHAnsi" w:hAnsiTheme="minorHAnsi"/>
          <w:bCs/>
          <w:sz w:val="23"/>
          <w:szCs w:val="23"/>
        </w:rPr>
        <w:t>478</w:t>
      </w:r>
      <w:r>
        <w:rPr>
          <w:rFonts w:asciiTheme="minorHAnsi" w:hAnsiTheme="minorHAnsi"/>
          <w:bCs/>
          <w:sz w:val="23"/>
          <w:szCs w:val="23"/>
        </w:rPr>
        <w:t xml:space="preserve"> ton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4"/>
      </w:r>
      <w:r>
        <w:rPr>
          <w:rFonts w:asciiTheme="minorHAnsi" w:hAnsiTheme="minorHAnsi"/>
          <w:bCs/>
          <w:sz w:val="23"/>
          <w:szCs w:val="23"/>
        </w:rPr>
        <w:t xml:space="preserve"> olurken, bu miktar </w:t>
      </w:r>
      <w:r w:rsidR="00DA57D5">
        <w:rPr>
          <w:rFonts w:asciiTheme="minorHAnsi" w:hAnsiTheme="minorHAnsi"/>
          <w:bCs/>
          <w:sz w:val="23"/>
          <w:szCs w:val="23"/>
        </w:rPr>
        <w:t>d</w:t>
      </w:r>
      <w:r>
        <w:rPr>
          <w:rFonts w:asciiTheme="minorHAnsi" w:hAnsiTheme="minorHAnsi"/>
          <w:bCs/>
          <w:sz w:val="23"/>
          <w:szCs w:val="23"/>
        </w:rPr>
        <w:t>enizcilik yakıt</w:t>
      </w:r>
      <w:r w:rsidR="00DC7ADE">
        <w:rPr>
          <w:rFonts w:asciiTheme="minorHAnsi" w:hAnsiTheme="minorHAnsi"/>
          <w:bCs/>
          <w:sz w:val="23"/>
          <w:szCs w:val="23"/>
        </w:rPr>
        <w:t>larında %</w:t>
      </w:r>
      <w:r w:rsidR="006F6F72">
        <w:rPr>
          <w:rFonts w:asciiTheme="minorHAnsi" w:hAnsiTheme="minorHAnsi"/>
          <w:bCs/>
          <w:sz w:val="23"/>
          <w:szCs w:val="23"/>
        </w:rPr>
        <w:t>15</w:t>
      </w:r>
      <w:r w:rsidR="00DC7ADE">
        <w:rPr>
          <w:rFonts w:asciiTheme="minorHAnsi" w:hAnsiTheme="minorHAnsi"/>
          <w:bCs/>
          <w:sz w:val="23"/>
          <w:szCs w:val="23"/>
        </w:rPr>
        <w:t xml:space="preserve"> artış ile </w:t>
      </w:r>
      <w:r w:rsidR="006F6F72">
        <w:rPr>
          <w:rFonts w:asciiTheme="minorHAnsi" w:hAnsiTheme="minorHAnsi"/>
          <w:bCs/>
          <w:sz w:val="23"/>
          <w:szCs w:val="23"/>
        </w:rPr>
        <w:t>206</w:t>
      </w:r>
      <w:r w:rsidR="00DC7ADE">
        <w:rPr>
          <w:rFonts w:asciiTheme="minorHAnsi" w:hAnsiTheme="minorHAnsi"/>
          <w:bCs/>
          <w:sz w:val="23"/>
          <w:szCs w:val="23"/>
        </w:rPr>
        <w:t>.</w:t>
      </w:r>
      <w:r w:rsidR="006F6F72">
        <w:rPr>
          <w:rFonts w:asciiTheme="minorHAnsi" w:hAnsiTheme="minorHAnsi"/>
          <w:bCs/>
          <w:sz w:val="23"/>
          <w:szCs w:val="23"/>
        </w:rPr>
        <w:t>630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</w:t>
      </w:r>
      <w:r w:rsidR="00DC7ADE">
        <w:rPr>
          <w:rFonts w:asciiTheme="minorHAnsi" w:hAnsiTheme="minorHAnsi"/>
          <w:bCs/>
          <w:sz w:val="23"/>
          <w:szCs w:val="23"/>
        </w:rPr>
        <w:t>-</w:t>
      </w:r>
      <w:r w:rsidR="006F6F72">
        <w:rPr>
          <w:rFonts w:asciiTheme="minorHAnsi" w:hAnsiTheme="minorHAnsi"/>
          <w:bCs/>
          <w:sz w:val="23"/>
          <w:szCs w:val="23"/>
        </w:rPr>
        <w:t>Nisan</w:t>
      </w:r>
      <w:r w:rsidR="00DC7ADE">
        <w:rPr>
          <w:rFonts w:asciiTheme="minorHAnsi" w:hAnsiTheme="minorHAnsi"/>
          <w:bCs/>
          <w:sz w:val="23"/>
          <w:szCs w:val="23"/>
        </w:rPr>
        <w:t xml:space="preserve"> döneminde</w:t>
      </w:r>
      <w:r>
        <w:rPr>
          <w:rFonts w:asciiTheme="minorHAnsi" w:hAnsiTheme="minorHAnsi"/>
          <w:bCs/>
          <w:sz w:val="23"/>
          <w:szCs w:val="23"/>
        </w:rPr>
        <w:t xml:space="preserve"> benzin ihracatı bir önceki yılın </w:t>
      </w:r>
      <w:r w:rsidR="00DC7ADE">
        <w:rPr>
          <w:rFonts w:asciiTheme="minorHAnsi" w:hAnsiTheme="minorHAnsi"/>
          <w:bCs/>
          <w:sz w:val="23"/>
          <w:szCs w:val="23"/>
        </w:rPr>
        <w:t>aynı dönemin</w:t>
      </w:r>
      <w:r w:rsidR="006607DB">
        <w:rPr>
          <w:rFonts w:asciiTheme="minorHAnsi" w:hAnsiTheme="minorHAnsi"/>
          <w:bCs/>
          <w:sz w:val="23"/>
          <w:szCs w:val="23"/>
        </w:rPr>
        <w:t>e göre %</w:t>
      </w:r>
      <w:r w:rsidR="006F6F72">
        <w:rPr>
          <w:rFonts w:asciiTheme="minorHAnsi" w:hAnsiTheme="minorHAnsi"/>
          <w:bCs/>
          <w:sz w:val="23"/>
          <w:szCs w:val="23"/>
        </w:rPr>
        <w:t>18,2</w:t>
      </w:r>
      <w:r>
        <w:rPr>
          <w:rFonts w:asciiTheme="minorHAnsi" w:hAnsiTheme="minorHAnsi"/>
          <w:bCs/>
          <w:sz w:val="23"/>
          <w:szCs w:val="23"/>
        </w:rPr>
        <w:t xml:space="preserve"> azalarak </w:t>
      </w:r>
      <w:r w:rsidR="006F6F72">
        <w:rPr>
          <w:rFonts w:asciiTheme="minorHAnsi" w:hAnsiTheme="minorHAnsi"/>
          <w:bCs/>
          <w:sz w:val="23"/>
          <w:szCs w:val="23"/>
        </w:rPr>
        <w:t>670.912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Havacılık yakıtları ihracatı, 2013 yılının Ocak</w:t>
      </w:r>
      <w:r w:rsidR="00DC7ADE">
        <w:rPr>
          <w:rFonts w:asciiTheme="minorHAnsi" w:hAnsiTheme="minorHAnsi"/>
          <w:bCs/>
          <w:sz w:val="23"/>
          <w:szCs w:val="23"/>
        </w:rPr>
        <w:t>-</w:t>
      </w:r>
      <w:r w:rsidR="006F6F72">
        <w:rPr>
          <w:rFonts w:asciiTheme="minorHAnsi" w:hAnsiTheme="minorHAnsi"/>
          <w:bCs/>
          <w:sz w:val="23"/>
          <w:szCs w:val="23"/>
        </w:rPr>
        <w:t>Nisan</w:t>
      </w:r>
      <w:r w:rsidR="00DC7ADE">
        <w:rPr>
          <w:rFonts w:asciiTheme="minorHAnsi" w:hAnsiTheme="minorHAnsi"/>
          <w:bCs/>
          <w:sz w:val="23"/>
          <w:szCs w:val="23"/>
        </w:rPr>
        <w:t xml:space="preserve"> dönemine</w:t>
      </w:r>
      <w:r>
        <w:rPr>
          <w:rFonts w:asciiTheme="minorHAnsi" w:hAnsiTheme="minorHAnsi"/>
          <w:bCs/>
          <w:sz w:val="23"/>
          <w:szCs w:val="23"/>
        </w:rPr>
        <w:t xml:space="preserve"> göre 2014 yılı Ocak</w:t>
      </w:r>
      <w:r w:rsidR="00DC7ADE">
        <w:rPr>
          <w:rFonts w:asciiTheme="minorHAnsi" w:hAnsiTheme="minorHAnsi"/>
          <w:bCs/>
          <w:sz w:val="23"/>
          <w:szCs w:val="23"/>
        </w:rPr>
        <w:t>-</w:t>
      </w:r>
      <w:r w:rsidR="006F6F72">
        <w:rPr>
          <w:rFonts w:asciiTheme="minorHAnsi" w:hAnsiTheme="minorHAnsi"/>
          <w:bCs/>
          <w:sz w:val="23"/>
          <w:szCs w:val="23"/>
        </w:rPr>
        <w:t>Nisan</w:t>
      </w:r>
      <w:r w:rsidR="00DC7ADE">
        <w:rPr>
          <w:rFonts w:asciiTheme="minorHAnsi" w:hAnsiTheme="minorHAnsi"/>
          <w:bCs/>
          <w:sz w:val="23"/>
          <w:szCs w:val="23"/>
        </w:rPr>
        <w:t xml:space="preserve"> döneminde %</w:t>
      </w:r>
      <w:r w:rsidR="006F6F72">
        <w:rPr>
          <w:rFonts w:asciiTheme="minorHAnsi" w:hAnsiTheme="minorHAnsi"/>
          <w:bCs/>
          <w:sz w:val="23"/>
          <w:szCs w:val="23"/>
        </w:rPr>
        <w:t>18</w:t>
      </w:r>
      <w:r w:rsidR="00DC7ADE">
        <w:rPr>
          <w:rFonts w:asciiTheme="minorHAnsi" w:hAnsiTheme="minorHAnsi"/>
          <w:bCs/>
          <w:sz w:val="23"/>
          <w:szCs w:val="23"/>
        </w:rPr>
        <w:t>,</w:t>
      </w:r>
      <w:r w:rsidR="006F6F72">
        <w:rPr>
          <w:rFonts w:asciiTheme="minorHAnsi" w:hAnsiTheme="minorHAnsi"/>
          <w:bCs/>
          <w:sz w:val="23"/>
          <w:szCs w:val="23"/>
        </w:rPr>
        <w:t>8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6F6F72">
        <w:rPr>
          <w:rFonts w:asciiTheme="minorHAnsi" w:hAnsiTheme="minorHAnsi"/>
          <w:bCs/>
          <w:sz w:val="23"/>
          <w:szCs w:val="23"/>
        </w:rPr>
        <w:t>731</w:t>
      </w:r>
      <w:r w:rsidR="00DC7ADE">
        <w:rPr>
          <w:rFonts w:asciiTheme="minorHAnsi" w:hAnsiTheme="minorHAnsi"/>
          <w:bCs/>
          <w:sz w:val="23"/>
          <w:szCs w:val="23"/>
        </w:rPr>
        <w:t>.</w:t>
      </w:r>
      <w:r w:rsidR="006F6F72">
        <w:rPr>
          <w:rFonts w:asciiTheme="minorHAnsi" w:hAnsiTheme="minorHAnsi"/>
          <w:bCs/>
          <w:sz w:val="23"/>
          <w:szCs w:val="23"/>
        </w:rPr>
        <w:t>392</w:t>
      </w:r>
      <w:r>
        <w:rPr>
          <w:rFonts w:asciiTheme="minorHAnsi" w:hAnsiTheme="minorHAnsi"/>
          <w:bCs/>
          <w:sz w:val="23"/>
          <w:szCs w:val="23"/>
        </w:rPr>
        <w:t xml:space="preserve"> ton olurken bu miktar denizcilik </w:t>
      </w:r>
      <w:r w:rsidR="00DC7ADE">
        <w:rPr>
          <w:rFonts w:asciiTheme="minorHAnsi" w:hAnsiTheme="minorHAnsi"/>
          <w:bCs/>
          <w:sz w:val="23"/>
          <w:szCs w:val="23"/>
        </w:rPr>
        <w:t>yakıtlarında %</w:t>
      </w:r>
      <w:r w:rsidR="006F6F72">
        <w:rPr>
          <w:rFonts w:asciiTheme="minorHAnsi" w:hAnsiTheme="minorHAnsi"/>
          <w:bCs/>
          <w:sz w:val="23"/>
          <w:szCs w:val="23"/>
        </w:rPr>
        <w:t>16</w:t>
      </w:r>
      <w:r w:rsidR="00DC7ADE">
        <w:rPr>
          <w:rFonts w:asciiTheme="minorHAnsi" w:hAnsiTheme="minorHAnsi"/>
          <w:bCs/>
          <w:sz w:val="23"/>
          <w:szCs w:val="23"/>
        </w:rPr>
        <w:t xml:space="preserve"> artışla </w:t>
      </w:r>
      <w:r w:rsidR="006F6F72">
        <w:rPr>
          <w:rFonts w:asciiTheme="minorHAnsi" w:hAnsiTheme="minorHAnsi"/>
          <w:bCs/>
          <w:sz w:val="23"/>
          <w:szCs w:val="23"/>
        </w:rPr>
        <w:t>711</w:t>
      </w:r>
      <w:r w:rsidR="00DC7ADE">
        <w:rPr>
          <w:rFonts w:asciiTheme="minorHAnsi" w:hAnsiTheme="minorHAnsi"/>
          <w:bCs/>
          <w:sz w:val="23"/>
          <w:szCs w:val="23"/>
        </w:rPr>
        <w:t>.</w:t>
      </w:r>
      <w:r w:rsidR="006F6F72">
        <w:rPr>
          <w:rFonts w:asciiTheme="minorHAnsi" w:hAnsiTheme="minorHAnsi"/>
          <w:bCs/>
          <w:sz w:val="23"/>
          <w:szCs w:val="23"/>
        </w:rPr>
        <w:t>177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Yurtiçi Satışlar</w:t>
      </w:r>
      <w:r>
        <w:rPr>
          <w:rStyle w:val="DipnotBavurusu"/>
          <w:rFonts w:asciiTheme="minorHAnsi" w:hAnsiTheme="minorHAnsi"/>
          <w:b/>
          <w:bCs/>
          <w:sz w:val="24"/>
          <w:szCs w:val="24"/>
        </w:rPr>
        <w:footnoteReference w:id="5"/>
      </w:r>
      <w:r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Dağıtıcı lisansı sahiplerinin </w:t>
      </w:r>
      <w:r w:rsidR="00A32521">
        <w:rPr>
          <w:rFonts w:asciiTheme="minorHAnsi" w:hAnsiTheme="minorHAnsi"/>
          <w:bCs/>
          <w:sz w:val="23"/>
          <w:szCs w:val="23"/>
        </w:rPr>
        <w:t xml:space="preserve">yurtiçi benzin satışları </w:t>
      </w:r>
      <w:r w:rsidR="000D0D31">
        <w:rPr>
          <w:rFonts w:asciiTheme="minorHAnsi" w:hAnsiTheme="minorHAnsi"/>
          <w:bCs/>
          <w:sz w:val="23"/>
          <w:szCs w:val="23"/>
        </w:rPr>
        <w:t>144</w:t>
      </w:r>
      <w:r w:rsidR="00A32521">
        <w:rPr>
          <w:rFonts w:asciiTheme="minorHAnsi" w:hAnsiTheme="minorHAnsi"/>
          <w:bCs/>
          <w:sz w:val="23"/>
          <w:szCs w:val="23"/>
        </w:rPr>
        <w:t>.</w:t>
      </w:r>
      <w:r w:rsidR="000D0D31">
        <w:rPr>
          <w:rFonts w:asciiTheme="minorHAnsi" w:hAnsiTheme="minorHAnsi"/>
          <w:bCs/>
          <w:sz w:val="23"/>
          <w:szCs w:val="23"/>
        </w:rPr>
        <w:t>290</w:t>
      </w:r>
      <w:r>
        <w:rPr>
          <w:rFonts w:asciiTheme="minorHAnsi" w:hAnsiTheme="minorHAnsi"/>
          <w:bCs/>
          <w:sz w:val="23"/>
          <w:szCs w:val="23"/>
        </w:rPr>
        <w:t xml:space="preserve"> ton olarak gerçekleşmiş, motorin satışları ise </w:t>
      </w:r>
      <w:r w:rsidR="00A32521">
        <w:rPr>
          <w:rFonts w:asciiTheme="minorHAnsi" w:hAnsiTheme="minorHAnsi"/>
          <w:bCs/>
          <w:sz w:val="23"/>
          <w:szCs w:val="23"/>
        </w:rPr>
        <w:t>1.</w:t>
      </w:r>
      <w:r w:rsidR="000D0D31">
        <w:rPr>
          <w:rFonts w:asciiTheme="minorHAnsi" w:hAnsiTheme="minorHAnsi"/>
          <w:bCs/>
          <w:sz w:val="23"/>
          <w:szCs w:val="23"/>
        </w:rPr>
        <w:t>283</w:t>
      </w:r>
      <w:r w:rsidR="00A32521">
        <w:rPr>
          <w:rFonts w:asciiTheme="minorHAnsi" w:hAnsiTheme="minorHAnsi"/>
          <w:bCs/>
          <w:sz w:val="23"/>
          <w:szCs w:val="23"/>
        </w:rPr>
        <w:t>.</w:t>
      </w:r>
      <w:r w:rsidR="000D0D31">
        <w:rPr>
          <w:rFonts w:asciiTheme="minorHAnsi" w:hAnsiTheme="minorHAnsi"/>
          <w:bCs/>
          <w:sz w:val="23"/>
          <w:szCs w:val="23"/>
        </w:rPr>
        <w:t>413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A9014E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2013 yılı Ocak</w:t>
      </w:r>
      <w:r w:rsidR="00A32521">
        <w:rPr>
          <w:rFonts w:asciiTheme="minorHAnsi" w:hAnsiTheme="minorHAnsi"/>
          <w:bCs/>
          <w:sz w:val="23"/>
          <w:szCs w:val="23"/>
        </w:rPr>
        <w:t>-</w:t>
      </w:r>
      <w:r w:rsidR="000D0D31">
        <w:rPr>
          <w:rFonts w:asciiTheme="minorHAnsi" w:hAnsiTheme="minorHAnsi"/>
          <w:bCs/>
          <w:sz w:val="23"/>
          <w:szCs w:val="23"/>
        </w:rPr>
        <w:t>Nisan</w:t>
      </w:r>
      <w:r w:rsidR="00A32521">
        <w:rPr>
          <w:rFonts w:asciiTheme="minorHAnsi" w:hAnsiTheme="minorHAnsi"/>
          <w:bCs/>
          <w:sz w:val="23"/>
          <w:szCs w:val="23"/>
        </w:rPr>
        <w:t xml:space="preserve"> dönemine</w:t>
      </w:r>
      <w:r>
        <w:rPr>
          <w:rFonts w:asciiTheme="minorHAnsi" w:hAnsiTheme="minorHAnsi"/>
          <w:bCs/>
          <w:sz w:val="23"/>
          <w:szCs w:val="23"/>
        </w:rPr>
        <w:t xml:space="preserve"> göre 2014 yılı Ocak</w:t>
      </w:r>
      <w:r w:rsidR="00A32521">
        <w:rPr>
          <w:rFonts w:asciiTheme="minorHAnsi" w:hAnsiTheme="minorHAnsi"/>
          <w:bCs/>
          <w:sz w:val="23"/>
          <w:szCs w:val="23"/>
        </w:rPr>
        <w:t>-</w:t>
      </w:r>
      <w:r w:rsidR="000D0D31">
        <w:rPr>
          <w:rFonts w:asciiTheme="minorHAnsi" w:hAnsiTheme="minorHAnsi"/>
          <w:bCs/>
          <w:sz w:val="23"/>
          <w:szCs w:val="23"/>
        </w:rPr>
        <w:t>Nisan</w:t>
      </w:r>
      <w:r w:rsidR="00A32521">
        <w:rPr>
          <w:rFonts w:asciiTheme="minorHAnsi" w:hAnsiTheme="minorHAnsi"/>
          <w:bCs/>
          <w:sz w:val="23"/>
          <w:szCs w:val="23"/>
        </w:rPr>
        <w:t xml:space="preserve"> döneminde</w:t>
      </w:r>
      <w:r>
        <w:rPr>
          <w:rFonts w:asciiTheme="minorHAnsi" w:hAnsiTheme="minorHAnsi"/>
          <w:bCs/>
          <w:sz w:val="23"/>
          <w:szCs w:val="23"/>
        </w:rPr>
        <w:t xml:space="preserve"> yurtiçi benzin</w:t>
      </w:r>
      <w:r w:rsidR="00A32521">
        <w:rPr>
          <w:rFonts w:asciiTheme="minorHAnsi" w:hAnsiTheme="minorHAnsi"/>
          <w:bCs/>
          <w:sz w:val="23"/>
          <w:szCs w:val="23"/>
        </w:rPr>
        <w:t xml:space="preserve"> </w:t>
      </w:r>
      <w:r w:rsidR="003B6AA4">
        <w:rPr>
          <w:rFonts w:asciiTheme="minorHAnsi" w:hAnsiTheme="minorHAnsi"/>
          <w:bCs/>
          <w:sz w:val="23"/>
          <w:szCs w:val="23"/>
        </w:rPr>
        <w:t>türleri satışları yaklaşık %</w:t>
      </w:r>
      <w:r w:rsidR="000D0D31">
        <w:rPr>
          <w:rFonts w:asciiTheme="minorHAnsi" w:hAnsiTheme="minorHAnsi"/>
          <w:bCs/>
          <w:sz w:val="23"/>
          <w:szCs w:val="23"/>
        </w:rPr>
        <w:t>1</w:t>
      </w:r>
      <w:r w:rsidR="003B6AA4">
        <w:rPr>
          <w:rFonts w:asciiTheme="minorHAnsi" w:hAnsiTheme="minorHAnsi"/>
          <w:bCs/>
          <w:sz w:val="23"/>
          <w:szCs w:val="23"/>
        </w:rPr>
        <w:t>,</w:t>
      </w:r>
      <w:r w:rsidR="000D0D31">
        <w:rPr>
          <w:rFonts w:asciiTheme="minorHAnsi" w:hAnsiTheme="minorHAnsi"/>
          <w:bCs/>
          <w:sz w:val="23"/>
          <w:szCs w:val="23"/>
        </w:rPr>
        <w:t>8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0D0D31">
        <w:rPr>
          <w:rFonts w:asciiTheme="minorHAnsi" w:hAnsiTheme="minorHAnsi"/>
          <w:bCs/>
          <w:sz w:val="23"/>
          <w:szCs w:val="23"/>
        </w:rPr>
        <w:t>551</w:t>
      </w:r>
      <w:r w:rsidR="00A32521">
        <w:rPr>
          <w:rFonts w:asciiTheme="minorHAnsi" w:hAnsiTheme="minorHAnsi"/>
          <w:bCs/>
          <w:sz w:val="23"/>
          <w:szCs w:val="23"/>
        </w:rPr>
        <w:t>.</w:t>
      </w:r>
      <w:r w:rsidR="000D0D31">
        <w:rPr>
          <w:rFonts w:asciiTheme="minorHAnsi" w:hAnsiTheme="minorHAnsi"/>
          <w:bCs/>
          <w:sz w:val="23"/>
          <w:szCs w:val="23"/>
        </w:rPr>
        <w:t>475</w:t>
      </w:r>
      <w:r w:rsidR="00A32521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ton olarak gerçekleşmiş, mot</w:t>
      </w:r>
      <w:r w:rsidR="00A32521">
        <w:rPr>
          <w:rFonts w:asciiTheme="minorHAnsi" w:hAnsiTheme="minorHAnsi"/>
          <w:bCs/>
          <w:sz w:val="23"/>
          <w:szCs w:val="23"/>
        </w:rPr>
        <w:t>orin türleri satışları ise %</w:t>
      </w:r>
      <w:r w:rsidR="00806E96">
        <w:rPr>
          <w:rFonts w:asciiTheme="minorHAnsi" w:hAnsiTheme="minorHAnsi"/>
          <w:bCs/>
          <w:sz w:val="23"/>
          <w:szCs w:val="23"/>
        </w:rPr>
        <w:t>3</w:t>
      </w:r>
      <w:r w:rsidR="00A32521">
        <w:rPr>
          <w:rFonts w:asciiTheme="minorHAnsi" w:hAnsiTheme="minorHAnsi"/>
          <w:bCs/>
          <w:sz w:val="23"/>
          <w:szCs w:val="23"/>
        </w:rPr>
        <w:t>,</w:t>
      </w:r>
      <w:r w:rsidR="00806E96">
        <w:rPr>
          <w:rFonts w:asciiTheme="minorHAnsi" w:hAnsiTheme="minorHAnsi"/>
          <w:bCs/>
          <w:sz w:val="23"/>
          <w:szCs w:val="23"/>
        </w:rPr>
        <w:t>1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806E96">
        <w:rPr>
          <w:rFonts w:asciiTheme="minorHAnsi" w:hAnsiTheme="minorHAnsi"/>
          <w:bCs/>
          <w:sz w:val="23"/>
          <w:szCs w:val="23"/>
        </w:rPr>
        <w:t>4.937.242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A9014E" w:rsidRPr="00A9014E" w:rsidRDefault="00A9014E" w:rsidP="00A9014E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BC0EA5" w:rsidRDefault="00DA57D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/>
          <w:b/>
          <w:bCs/>
          <w:sz w:val="23"/>
          <w:szCs w:val="23"/>
        </w:rPr>
        <w:t>İhrakiye Satışları</w:t>
      </w:r>
    </w:p>
    <w:p w:rsidR="00BC0EA5" w:rsidRDefault="003B6AA4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2014 yılı </w:t>
      </w:r>
      <w:r w:rsidR="00A9014E">
        <w:rPr>
          <w:rFonts w:asciiTheme="minorHAnsi" w:hAnsiTheme="minorHAnsi"/>
          <w:bCs/>
          <w:sz w:val="23"/>
          <w:szCs w:val="23"/>
        </w:rPr>
        <w:t>Nisan</w:t>
      </w:r>
      <w:r w:rsidR="00A32521" w:rsidRPr="00625E1C">
        <w:rPr>
          <w:rFonts w:asciiTheme="minorHAnsi" w:hAnsiTheme="minorHAnsi"/>
          <w:bCs/>
          <w:sz w:val="23"/>
          <w:szCs w:val="23"/>
        </w:rPr>
        <w:t xml:space="preserve"> döneminde </w:t>
      </w:r>
      <w:r w:rsidR="00A9014E">
        <w:rPr>
          <w:rFonts w:asciiTheme="minorHAnsi" w:hAnsiTheme="minorHAnsi"/>
          <w:sz w:val="23"/>
          <w:szCs w:val="23"/>
        </w:rPr>
        <w:t>77</w:t>
      </w:r>
      <w:r w:rsidR="00625E1C" w:rsidRPr="00625E1C">
        <w:rPr>
          <w:rFonts w:asciiTheme="minorHAnsi" w:hAnsiTheme="minorHAnsi"/>
          <w:sz w:val="23"/>
          <w:szCs w:val="23"/>
        </w:rPr>
        <w:t>,</w:t>
      </w:r>
      <w:r w:rsidR="00A9014E">
        <w:rPr>
          <w:rFonts w:asciiTheme="minorHAnsi" w:hAnsiTheme="minorHAnsi"/>
          <w:sz w:val="23"/>
          <w:szCs w:val="23"/>
        </w:rPr>
        <w:t>638</w:t>
      </w:r>
      <w:r w:rsidR="00BC0EA5" w:rsidRPr="00625E1C">
        <w:rPr>
          <w:rFonts w:asciiTheme="minorHAnsi" w:hAnsiTheme="minorHAnsi"/>
          <w:bCs/>
          <w:sz w:val="23"/>
          <w:szCs w:val="23"/>
        </w:rPr>
        <w:t xml:space="preserve"> ton ÖTV’si sıfır </w:t>
      </w:r>
      <w:proofErr w:type="spellStart"/>
      <w:r w:rsidR="00BC0EA5" w:rsidRPr="00625E1C"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="00625E1C">
        <w:rPr>
          <w:rFonts w:asciiTheme="minorHAnsi" w:hAnsiTheme="minorHAnsi"/>
          <w:bCs/>
          <w:sz w:val="23"/>
          <w:szCs w:val="23"/>
        </w:rPr>
        <w:t xml:space="preserve"> ve</w:t>
      </w:r>
      <w:r w:rsidR="00DA57D5" w:rsidRPr="00625E1C">
        <w:rPr>
          <w:rFonts w:asciiTheme="minorHAnsi" w:hAnsiTheme="minorHAnsi"/>
          <w:bCs/>
          <w:sz w:val="23"/>
          <w:szCs w:val="23"/>
        </w:rPr>
        <w:t xml:space="preserve"> </w:t>
      </w:r>
      <w:r w:rsidR="00A9014E">
        <w:rPr>
          <w:rFonts w:asciiTheme="minorHAnsi" w:hAnsiTheme="minorHAnsi"/>
          <w:bCs/>
          <w:sz w:val="23"/>
          <w:szCs w:val="23"/>
        </w:rPr>
        <w:t>303</w:t>
      </w:r>
      <w:r w:rsidR="00A32521" w:rsidRPr="00625E1C">
        <w:rPr>
          <w:rFonts w:asciiTheme="minorHAnsi" w:hAnsiTheme="minorHAnsi"/>
          <w:bCs/>
          <w:sz w:val="23"/>
          <w:szCs w:val="23"/>
        </w:rPr>
        <w:t>.</w:t>
      </w:r>
      <w:r w:rsidR="00A9014E">
        <w:rPr>
          <w:rFonts w:asciiTheme="minorHAnsi" w:hAnsiTheme="minorHAnsi"/>
          <w:bCs/>
          <w:sz w:val="23"/>
          <w:szCs w:val="23"/>
        </w:rPr>
        <w:t>751</w:t>
      </w:r>
      <w:r w:rsidR="00DA57D5" w:rsidRPr="00625E1C">
        <w:rPr>
          <w:rFonts w:asciiTheme="minorHAnsi" w:hAnsiTheme="minorHAnsi"/>
          <w:bCs/>
          <w:sz w:val="23"/>
          <w:szCs w:val="23"/>
        </w:rPr>
        <w:t xml:space="preserve"> ton ihracat rejimine tabi </w:t>
      </w:r>
      <w:proofErr w:type="spellStart"/>
      <w:r w:rsidR="00DA57D5" w:rsidRPr="00625E1C"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="00BC0EA5">
        <w:rPr>
          <w:rFonts w:asciiTheme="minorHAnsi" w:hAnsiTheme="minorHAnsi"/>
          <w:bCs/>
          <w:sz w:val="23"/>
          <w:szCs w:val="23"/>
        </w:rPr>
        <w:t xml:space="preserve"> teslimi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</w:t>
      </w:r>
      <w:r w:rsidR="00A32521">
        <w:rPr>
          <w:rFonts w:asciiTheme="minorHAnsi" w:hAnsiTheme="minorHAnsi"/>
          <w:bCs/>
          <w:sz w:val="23"/>
          <w:szCs w:val="23"/>
        </w:rPr>
        <w:t>-</w:t>
      </w:r>
      <w:r w:rsidR="00A9014E">
        <w:rPr>
          <w:rFonts w:asciiTheme="minorHAnsi" w:hAnsiTheme="minorHAnsi"/>
          <w:bCs/>
          <w:sz w:val="23"/>
          <w:szCs w:val="23"/>
        </w:rPr>
        <w:t>Nisan</w:t>
      </w:r>
      <w:r w:rsidR="00A32521">
        <w:rPr>
          <w:rFonts w:asciiTheme="minorHAnsi" w:hAnsiTheme="minorHAnsi"/>
          <w:bCs/>
          <w:sz w:val="23"/>
          <w:szCs w:val="23"/>
        </w:rPr>
        <w:t xml:space="preserve"> döneminde</w:t>
      </w:r>
      <w:r>
        <w:rPr>
          <w:rFonts w:asciiTheme="minorHAnsi" w:hAnsiTheme="minorHAnsi"/>
          <w:bCs/>
          <w:sz w:val="23"/>
          <w:szCs w:val="23"/>
        </w:rPr>
        <w:t xml:space="preserve"> toplam </w:t>
      </w:r>
      <w:proofErr w:type="spellStart"/>
      <w:r>
        <w:rPr>
          <w:rFonts w:asciiTheme="minorHAnsi" w:hAnsiTheme="minorHAnsi"/>
          <w:bCs/>
          <w:sz w:val="23"/>
          <w:szCs w:val="23"/>
        </w:rPr>
        <w:t>ihrakiye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satışları geçen yılın </w:t>
      </w:r>
      <w:r w:rsidR="00A32521">
        <w:rPr>
          <w:rFonts w:asciiTheme="minorHAnsi" w:hAnsiTheme="minorHAnsi"/>
          <w:bCs/>
          <w:sz w:val="23"/>
          <w:szCs w:val="23"/>
        </w:rPr>
        <w:t>aynı dönemine göre %</w:t>
      </w:r>
      <w:r w:rsidR="00A9014E">
        <w:rPr>
          <w:rFonts w:asciiTheme="minorHAnsi" w:hAnsiTheme="minorHAnsi"/>
          <w:bCs/>
          <w:sz w:val="23"/>
          <w:szCs w:val="23"/>
        </w:rPr>
        <w:t>1</w:t>
      </w:r>
      <w:r w:rsidR="00A32521">
        <w:rPr>
          <w:rFonts w:asciiTheme="minorHAnsi" w:hAnsiTheme="minorHAnsi"/>
          <w:bCs/>
          <w:sz w:val="23"/>
          <w:szCs w:val="23"/>
        </w:rPr>
        <w:t>,</w:t>
      </w:r>
      <w:r w:rsidR="00A9014E">
        <w:rPr>
          <w:rFonts w:asciiTheme="minorHAnsi" w:hAnsiTheme="minorHAnsi"/>
          <w:bCs/>
          <w:sz w:val="23"/>
          <w:szCs w:val="23"/>
        </w:rPr>
        <w:t>6</w:t>
      </w:r>
      <w:r w:rsidR="00A32521">
        <w:rPr>
          <w:rFonts w:asciiTheme="minorHAnsi" w:hAnsiTheme="minorHAnsi"/>
          <w:bCs/>
          <w:sz w:val="23"/>
          <w:szCs w:val="23"/>
        </w:rPr>
        <w:t xml:space="preserve"> artarak </w:t>
      </w:r>
      <w:r w:rsidR="00A9014E">
        <w:rPr>
          <w:rFonts w:asciiTheme="minorHAnsi" w:hAnsiTheme="minorHAnsi"/>
          <w:bCs/>
          <w:sz w:val="23"/>
          <w:szCs w:val="23"/>
        </w:rPr>
        <w:t xml:space="preserve">1.682.281 </w:t>
      </w:r>
      <w:r>
        <w:rPr>
          <w:rFonts w:asciiTheme="minorHAnsi" w:hAnsiTheme="minorHAnsi"/>
          <w:bCs/>
          <w:sz w:val="23"/>
          <w:szCs w:val="23"/>
        </w:rPr>
        <w:t>ton olmuştur.</w:t>
      </w:r>
    </w:p>
    <w:p w:rsidR="00BC0EA5" w:rsidRDefault="00BC0EA5" w:rsidP="00BC0EA5">
      <w:pPr>
        <w:pStyle w:val="ListeParagraf"/>
        <w:spacing w:after="120" w:line="240" w:lineRule="auto"/>
        <w:jc w:val="both"/>
        <w:rPr>
          <w:rFonts w:asciiTheme="minorHAnsi" w:hAnsiTheme="minorHAnsi"/>
          <w:bCs/>
          <w:sz w:val="23"/>
          <w:szCs w:val="23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Bayiler Aracılığı ile Yapılan Akaryakıt Satışları</w:t>
      </w:r>
    </w:p>
    <w:p w:rsidR="0061357B" w:rsidRPr="0061357B" w:rsidRDefault="00F84F93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Nisan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bayilik lisansı sahipleri; motorin türle</w:t>
      </w:r>
      <w:r w:rsidR="00CF2A57">
        <w:rPr>
          <w:rFonts w:asciiTheme="minorHAnsi" w:hAnsiTheme="minorHAnsi"/>
          <w:bCs/>
          <w:sz w:val="23"/>
          <w:szCs w:val="23"/>
        </w:rPr>
        <w:t>rinin %72,</w:t>
      </w:r>
      <w:r>
        <w:rPr>
          <w:rFonts w:asciiTheme="minorHAnsi" w:hAnsiTheme="minorHAnsi"/>
          <w:bCs/>
          <w:sz w:val="23"/>
          <w:szCs w:val="23"/>
        </w:rPr>
        <w:t>12</w:t>
      </w:r>
      <w:r w:rsidR="0061357B" w:rsidRPr="0061357B">
        <w:rPr>
          <w:rFonts w:asciiTheme="minorHAnsi" w:hAnsiTheme="minorHAnsi"/>
          <w:bCs/>
          <w:sz w:val="23"/>
          <w:szCs w:val="23"/>
        </w:rPr>
        <w:t>’</w:t>
      </w:r>
      <w:r>
        <w:rPr>
          <w:rFonts w:asciiTheme="minorHAnsi" w:hAnsiTheme="minorHAnsi"/>
          <w:bCs/>
          <w:sz w:val="23"/>
          <w:szCs w:val="23"/>
        </w:rPr>
        <w:t>s</w:t>
      </w:r>
      <w:r w:rsidR="00CF2A57">
        <w:rPr>
          <w:rFonts w:asciiTheme="minorHAnsi" w:hAnsiTheme="minorHAnsi"/>
          <w:bCs/>
          <w:sz w:val="23"/>
          <w:szCs w:val="23"/>
        </w:rPr>
        <w:t xml:space="preserve">ini,  benzin türlerinin </w:t>
      </w:r>
      <w:r>
        <w:rPr>
          <w:rFonts w:asciiTheme="minorHAnsi" w:hAnsiTheme="minorHAnsi"/>
          <w:bCs/>
          <w:sz w:val="23"/>
          <w:szCs w:val="23"/>
        </w:rPr>
        <w:t>%99,38’</w:t>
      </w:r>
      <w:r w:rsidR="00CF2A57">
        <w:rPr>
          <w:rFonts w:asciiTheme="minorHAnsi" w:hAnsiTheme="minorHAnsi"/>
          <w:bCs/>
          <w:sz w:val="23"/>
          <w:szCs w:val="23"/>
        </w:rPr>
        <w:t>ini ve gazyağının da %</w:t>
      </w:r>
      <w:r w:rsidR="00BD7F01">
        <w:rPr>
          <w:rFonts w:asciiTheme="minorHAnsi" w:hAnsiTheme="minorHAnsi"/>
          <w:bCs/>
          <w:sz w:val="23"/>
          <w:szCs w:val="23"/>
        </w:rPr>
        <w:t>72</w:t>
      </w:r>
      <w:r w:rsidR="00CF2A57">
        <w:rPr>
          <w:rFonts w:asciiTheme="minorHAnsi" w:hAnsiTheme="minorHAnsi"/>
          <w:bCs/>
          <w:sz w:val="23"/>
          <w:szCs w:val="23"/>
        </w:rPr>
        <w:t>,</w:t>
      </w:r>
      <w:r w:rsidR="00BD7F01">
        <w:rPr>
          <w:rFonts w:asciiTheme="minorHAnsi" w:hAnsiTheme="minorHAnsi"/>
          <w:bCs/>
          <w:sz w:val="23"/>
          <w:szCs w:val="23"/>
        </w:rPr>
        <w:t>53</w:t>
      </w:r>
      <w:r w:rsidR="00CF2A57">
        <w:rPr>
          <w:rFonts w:asciiTheme="minorHAnsi" w:hAnsiTheme="minorHAnsi"/>
          <w:bCs/>
          <w:sz w:val="23"/>
          <w:szCs w:val="23"/>
        </w:rPr>
        <w:t>’</w:t>
      </w:r>
      <w:r w:rsidR="00BD7F01">
        <w:rPr>
          <w:rFonts w:asciiTheme="minorHAnsi" w:hAnsiTheme="minorHAnsi"/>
          <w:bCs/>
          <w:sz w:val="23"/>
          <w:szCs w:val="23"/>
        </w:rPr>
        <w:t>ü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pompa aracılığı ile satmıştır. </w:t>
      </w:r>
    </w:p>
    <w:p w:rsidR="0061357B" w:rsidRPr="0061357B" w:rsidRDefault="00BD7F01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Nisan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Fuel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Oil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türlerine ilişkin satışlar, söz konusu ürünlerin istasyonlu ve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bayilerin tankına giriş olmadan yapılmıştır.</w:t>
      </w:r>
    </w:p>
    <w:p w:rsidR="0061357B" w:rsidRPr="0061357B" w:rsidRDefault="00BD7F01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Nisan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istasyonlu bayiler aracıl</w:t>
      </w:r>
      <w:r w:rsidR="00CF2A57">
        <w:rPr>
          <w:rFonts w:asciiTheme="minorHAnsi" w:hAnsiTheme="minorHAnsi"/>
          <w:bCs/>
          <w:sz w:val="23"/>
          <w:szCs w:val="23"/>
        </w:rPr>
        <w:t>ığıyla yapılan satışların %9</w:t>
      </w:r>
      <w:r>
        <w:rPr>
          <w:rFonts w:asciiTheme="minorHAnsi" w:hAnsiTheme="minorHAnsi"/>
          <w:bCs/>
          <w:sz w:val="23"/>
          <w:szCs w:val="23"/>
        </w:rPr>
        <w:t>9</w:t>
      </w:r>
      <w:r w:rsidR="00CF2A57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19’lu</w:t>
      </w:r>
      <w:r w:rsidR="00CF2A57">
        <w:rPr>
          <w:rFonts w:asciiTheme="minorHAnsi" w:hAnsiTheme="minorHAnsi"/>
          <w:bCs/>
          <w:sz w:val="23"/>
          <w:szCs w:val="23"/>
        </w:rPr>
        <w:t>k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kısmını beyaz ürün (benzin ve motorin türleri) satışları oluşturmaktadır. </w:t>
      </w:r>
    </w:p>
    <w:p w:rsidR="0061357B" w:rsidRPr="0061357B" w:rsidRDefault="00BD7F01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Nisan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bayiler tarafından yapıla</w:t>
      </w:r>
      <w:r w:rsidR="00CF2A57">
        <w:rPr>
          <w:rFonts w:asciiTheme="minorHAnsi" w:hAnsiTheme="minorHAnsi"/>
          <w:bCs/>
          <w:sz w:val="23"/>
          <w:szCs w:val="23"/>
        </w:rPr>
        <w:t>n s</w:t>
      </w:r>
      <w:r w:rsidR="00300386">
        <w:rPr>
          <w:rFonts w:asciiTheme="minorHAnsi" w:hAnsiTheme="minorHAnsi"/>
          <w:bCs/>
          <w:sz w:val="23"/>
          <w:szCs w:val="23"/>
        </w:rPr>
        <w:t>iyah ürün satışlarının %</w:t>
      </w:r>
      <w:r>
        <w:rPr>
          <w:rFonts w:asciiTheme="minorHAnsi" w:hAnsiTheme="minorHAnsi"/>
          <w:bCs/>
          <w:sz w:val="23"/>
          <w:szCs w:val="23"/>
        </w:rPr>
        <w:t>61</w:t>
      </w:r>
      <w:r w:rsidR="0030038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66’lı</w:t>
      </w:r>
      <w:r w:rsidR="00CF2A57">
        <w:rPr>
          <w:rFonts w:asciiTheme="minorHAnsi" w:hAnsiTheme="minorHAnsi"/>
          <w:bCs/>
          <w:sz w:val="23"/>
          <w:szCs w:val="23"/>
        </w:rPr>
        <w:t>k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kısmını kalorifer yakıtı satışları oluşturmaktadır.</w:t>
      </w:r>
    </w:p>
    <w:p w:rsidR="0061357B" w:rsidRPr="0061357B" w:rsidRDefault="00BD7F01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Nisan</w:t>
      </w:r>
      <w:r w:rsidR="00CF2A57" w:rsidRPr="0061357B">
        <w:rPr>
          <w:rFonts w:asciiTheme="minorHAnsi" w:hAnsiTheme="minorHAnsi"/>
          <w:bCs/>
          <w:sz w:val="23"/>
          <w:szCs w:val="23"/>
        </w:rPr>
        <w:t xml:space="preserve"> 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2014 döneminde ülkemiz genelinde kredi kartı ve banka kartı ile yapılan işlemlerin sırasıyla </w:t>
      </w:r>
      <w:r w:rsidR="00CF2A57">
        <w:rPr>
          <w:rFonts w:asciiTheme="minorHAnsi" w:hAnsiTheme="minorHAnsi"/>
          <w:bCs/>
          <w:sz w:val="23"/>
          <w:szCs w:val="23"/>
        </w:rPr>
        <w:t>(işlem sayısı itibariyle) %</w:t>
      </w:r>
      <w:r>
        <w:rPr>
          <w:rFonts w:asciiTheme="minorHAnsi" w:hAnsiTheme="minorHAnsi"/>
          <w:bCs/>
          <w:sz w:val="23"/>
          <w:szCs w:val="23"/>
        </w:rPr>
        <w:t>9,7’li</w:t>
      </w:r>
      <w:r w:rsidR="00CF2A57">
        <w:rPr>
          <w:rFonts w:asciiTheme="minorHAnsi" w:hAnsiTheme="minorHAnsi"/>
          <w:bCs/>
          <w:sz w:val="23"/>
          <w:szCs w:val="23"/>
        </w:rPr>
        <w:t>k ve %6,</w:t>
      </w:r>
      <w:r>
        <w:rPr>
          <w:rFonts w:asciiTheme="minorHAnsi" w:hAnsiTheme="minorHAnsi"/>
          <w:bCs/>
          <w:sz w:val="23"/>
          <w:szCs w:val="23"/>
        </w:rPr>
        <w:t>3’lü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k kısımları akaryakıt bayileri tarafından gerçekleştirilmiştir. </w:t>
      </w:r>
    </w:p>
    <w:p w:rsidR="0061357B" w:rsidRPr="00AC73E4" w:rsidRDefault="00BD7F01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Nisan</w:t>
      </w:r>
      <w:r w:rsidR="0061357B">
        <w:rPr>
          <w:rFonts w:asciiTheme="minorHAnsi" w:hAnsiTheme="minorHAnsi"/>
          <w:bCs/>
          <w:sz w:val="23"/>
          <w:szCs w:val="23"/>
        </w:rPr>
        <w:t xml:space="preserve"> 2014</w:t>
      </w:r>
      <w:r w:rsidR="0061357B" w:rsidRPr="00A00EC1">
        <w:rPr>
          <w:rFonts w:asciiTheme="minorHAnsi" w:hAnsiTheme="minorHAnsi"/>
          <w:bCs/>
          <w:sz w:val="23"/>
          <w:szCs w:val="23"/>
        </w:rPr>
        <w:t xml:space="preserve"> </w:t>
      </w:r>
      <w:r w:rsidR="0061357B" w:rsidRPr="00AC73E4">
        <w:rPr>
          <w:rFonts w:asciiTheme="minorHAnsi" w:hAnsiTheme="minorHAnsi"/>
          <w:bCs/>
          <w:sz w:val="23"/>
          <w:szCs w:val="23"/>
        </w:rPr>
        <w:t>döneminde ülkemiz genelinde kredi kartı ve banka kartı ile yapılan işlem tutarlarının sırasıyla (parasal hac</w:t>
      </w:r>
      <w:r w:rsidR="00CF2A57">
        <w:rPr>
          <w:rFonts w:asciiTheme="minorHAnsi" w:hAnsiTheme="minorHAnsi"/>
          <w:bCs/>
          <w:sz w:val="23"/>
          <w:szCs w:val="23"/>
        </w:rPr>
        <w:t>im itibariyle) %1</w:t>
      </w:r>
      <w:r>
        <w:rPr>
          <w:rFonts w:asciiTheme="minorHAnsi" w:hAnsiTheme="minorHAnsi"/>
          <w:bCs/>
          <w:sz w:val="23"/>
          <w:szCs w:val="23"/>
        </w:rPr>
        <w:t>0</w:t>
      </w:r>
      <w:r w:rsidR="00CF2A57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5</w:t>
      </w:r>
      <w:r w:rsidR="00CF2A57">
        <w:rPr>
          <w:rFonts w:asciiTheme="minorHAnsi" w:hAnsiTheme="minorHAnsi"/>
          <w:bCs/>
          <w:sz w:val="23"/>
          <w:szCs w:val="23"/>
        </w:rPr>
        <w:t>’lik ve %</w:t>
      </w:r>
      <w:r>
        <w:rPr>
          <w:rFonts w:asciiTheme="minorHAnsi" w:hAnsiTheme="minorHAnsi"/>
          <w:bCs/>
          <w:sz w:val="23"/>
          <w:szCs w:val="23"/>
        </w:rPr>
        <w:t>9,8</w:t>
      </w:r>
      <w:r w:rsidR="00CF2A57">
        <w:rPr>
          <w:rFonts w:asciiTheme="minorHAnsi" w:hAnsiTheme="minorHAnsi"/>
          <w:bCs/>
          <w:sz w:val="23"/>
          <w:szCs w:val="23"/>
        </w:rPr>
        <w:t>’l</w:t>
      </w:r>
      <w:r>
        <w:rPr>
          <w:rFonts w:asciiTheme="minorHAnsi" w:hAnsiTheme="minorHAnsi"/>
          <w:bCs/>
          <w:sz w:val="23"/>
          <w:szCs w:val="23"/>
        </w:rPr>
        <w:t>i</w:t>
      </w:r>
      <w:r w:rsidR="00CF2A57">
        <w:rPr>
          <w:rFonts w:asciiTheme="minorHAnsi" w:hAnsiTheme="minorHAnsi"/>
          <w:bCs/>
          <w:sz w:val="23"/>
          <w:szCs w:val="23"/>
        </w:rPr>
        <w:t>k</w:t>
      </w:r>
      <w:r w:rsidR="0061357B" w:rsidRPr="00AC73E4">
        <w:rPr>
          <w:rFonts w:asciiTheme="minorHAnsi" w:hAnsiTheme="minorHAnsi"/>
          <w:bCs/>
          <w:sz w:val="23"/>
          <w:szCs w:val="23"/>
        </w:rPr>
        <w:t xml:space="preserve"> kısımları akaryakıt bayileri tarafından gerçekleştirilmiştir. Bu kapsamda, aynı dönemde bayiler tarafından kredi ve banka kartları ile yaklaşık</w:t>
      </w:r>
      <w:r w:rsidR="00CF2A57">
        <w:rPr>
          <w:rFonts w:asciiTheme="minorHAnsi" w:hAnsiTheme="minorHAnsi"/>
          <w:bCs/>
          <w:sz w:val="23"/>
          <w:szCs w:val="23"/>
        </w:rPr>
        <w:t xml:space="preserve"> 3,</w:t>
      </w:r>
      <w:r>
        <w:rPr>
          <w:rFonts w:asciiTheme="minorHAnsi" w:hAnsiTheme="minorHAnsi"/>
          <w:bCs/>
          <w:sz w:val="23"/>
          <w:szCs w:val="23"/>
        </w:rPr>
        <w:t>67</w:t>
      </w:r>
      <w:r w:rsidR="0061357B" w:rsidRPr="00AC73E4">
        <w:rPr>
          <w:rFonts w:asciiTheme="minorHAnsi" w:hAnsiTheme="minorHAnsi"/>
          <w:bCs/>
          <w:sz w:val="23"/>
          <w:szCs w:val="23"/>
        </w:rPr>
        <w:t xml:space="preserve"> milyar TL’lik akaryakıt satışı yapılmıştır.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BD6C58" w:rsidRPr="005859F1" w:rsidRDefault="00BD6C58">
      <w:pPr>
        <w:rPr>
          <w:rFonts w:asciiTheme="minorHAnsi" w:hAnsiTheme="minorHAnsi"/>
          <w:sz w:val="20"/>
          <w:szCs w:val="20"/>
        </w:rPr>
      </w:pP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A41B97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D6C58" w:rsidRPr="005859F1" w:rsidRDefault="00BD6C58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5D5B65" w:rsidRPr="002360DE" w:rsidRDefault="00A41B97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A41B97" w:rsidRPr="00357B71" w:rsidRDefault="00A41B97" w:rsidP="00357B71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4D7BA5" w:rsidRPr="004D7BA5" w:rsidRDefault="00362BB1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4D7BA5">
        <w:rPr>
          <w:rFonts w:asciiTheme="minorHAnsi" w:hAnsiTheme="minorHAnsi"/>
          <w:sz w:val="20"/>
          <w:szCs w:val="20"/>
        </w:rPr>
        <w:fldChar w:fldCharType="begin"/>
      </w:r>
      <w:r w:rsidRPr="004D7BA5">
        <w:rPr>
          <w:rFonts w:asciiTheme="minorHAnsi" w:hAnsiTheme="minorHAnsi"/>
          <w:sz w:val="20"/>
          <w:szCs w:val="20"/>
        </w:rPr>
        <w:instrText xml:space="preserve"> TOC \h \z \c "Tablo" </w:instrText>
      </w:r>
      <w:r w:rsidRPr="004D7BA5">
        <w:rPr>
          <w:rFonts w:asciiTheme="minorHAnsi" w:hAnsiTheme="minorHAnsi"/>
          <w:sz w:val="20"/>
          <w:szCs w:val="20"/>
        </w:rPr>
        <w:fldChar w:fldCharType="separate"/>
      </w:r>
      <w:hyperlink w:anchor="_Toc390694860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1: Nisan 2014 Dönemi Petrol İthalat Miktarları (ton)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_Toc390694860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1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61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2: Mart 2014 ve Nisan 2014 Dönemlerinde Petrol İthalatının Karşılaştırması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_Toc390694861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62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3: Ocak-Nisan 2013 ve Ocak-Nisan 2014 Dönemlerinde Petrol İthalatının Karşılaştırması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_Toc390694862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63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4: Nisan 2014 Dönemi Petrol İhracat Miktarları* (ton)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_Toc390694863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5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64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5: Mart 2014 ve Nisan 2014 Dönemlerinde Petrol İhracatının Karşılaştırması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_Toc390694864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65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6: Ocak-Nisan 2013 ve Ocak-Nisan 2014 Dönemlerinde Petrol İhracatının Karşılaştırması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_Toc390694865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66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7: Nisan 2014 Dönemi Rafineri Üretimi (ton)*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_Toc390694866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9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67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8: Ocak-Nisan 2013 ve Ocak-Nisan 2014 Dönemlerinde Rafineri Üretiminin Karşılaştırılması (ton)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_Toc390694867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10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68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9: Nisan 2014 Dönemi Rafineri Satışları (ton)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_Toc390694868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69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10: Ocak-Nisan 2013 ve Ocak-Nisan 2014 Dönemlerinde Rafineri Satışlarının Karşılaştırılması (ton)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_Toc390694869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70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11: Nisan 2014 Döneminde Dağıtıcı Lisansı Sahiplerinin Temin Kaynaklarının Dağılımı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_Toc390694870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71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12: Nisan 2014 Dönemi Dağıtıcıların Akaryakıt Satışları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_Toc390694871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72" w:history="1">
        <w:r w:rsidR="004D7BA5" w:rsidRPr="004D7BA5">
          <w:rPr>
            <w:rStyle w:val="Kpr"/>
            <w:rFonts w:asciiTheme="minorHAnsi" w:hAnsiTheme="minorHAnsi"/>
            <w:bCs/>
            <w:noProof/>
            <w:sz w:val="20"/>
            <w:szCs w:val="20"/>
          </w:rPr>
          <w:t>Tablo 13: Ocak-Nisan 2013 ve Ocak-Nisan 2014 Dönemlerinde Akaryakıt Satışlarının Karşılaştırması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_Toc390694872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25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73" w:history="1">
        <w:r w:rsidR="004D7BA5" w:rsidRPr="004D7BA5">
          <w:rPr>
            <w:rStyle w:val="Kpr"/>
            <w:rFonts w:asciiTheme="minorHAnsi" w:hAnsiTheme="minorHAnsi"/>
            <w:bCs/>
            <w:noProof/>
            <w:sz w:val="20"/>
            <w:szCs w:val="20"/>
          </w:rPr>
          <w:t>Tablo 14: Nisan 2014 Dönemi İhrakiye Satışları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_Toc390694873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26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74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15: Ocak-Nisan 2013 ve Ocak-Nisan 2014 Dönemlerinde İhrakiye Satışlarının Karşılaştırması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_Toc390694874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26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75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16: Nisan 2014 Döneminde İstasyon Pompa Satışı Pazar Payı %1’i Geçen Dağıtıcılar (Benzin Türleri)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_Toc390694875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27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76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17: Nisan 2014 Döneminde İstasyon Pompa Satışı Pazar Payı %1’i Geçen Dağıtıcılar (Motorin Türleri)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_Toc390694876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27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77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18: 2014 Nisan Ayında Akaryakıt Bayilerinde Kredi Kartı ve Banka Kartı Kullanılarak Yapılan İşlemler*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_Toc390694877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31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878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Tablo 19: Nisan 2014 Dönemi Petrol Piyasası Genel Görünümü (ton)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_Toc390694878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32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A41B97" w:rsidRPr="005859F1" w:rsidRDefault="00362BB1" w:rsidP="004D7BA5">
      <w:pPr>
        <w:spacing w:line="360" w:lineRule="auto"/>
        <w:rPr>
          <w:rFonts w:asciiTheme="minorHAnsi" w:hAnsiTheme="minorHAnsi"/>
          <w:sz w:val="20"/>
          <w:szCs w:val="20"/>
        </w:rPr>
      </w:pPr>
      <w:r w:rsidRPr="004D7BA5">
        <w:rPr>
          <w:rFonts w:asciiTheme="minorHAnsi" w:hAnsiTheme="minorHAnsi"/>
          <w:sz w:val="20"/>
          <w:szCs w:val="20"/>
        </w:rPr>
        <w:fldChar w:fldCharType="end"/>
      </w:r>
    </w:p>
    <w:p w:rsidR="00A41B97" w:rsidRPr="005859F1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A41B97" w:rsidRPr="002360DE" w:rsidRDefault="00A41B97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ŞEKİLLER LİSTESİ</w:t>
      </w: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4D7BA5" w:rsidRPr="004D7BA5" w:rsidRDefault="005859F1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4D7BA5">
        <w:rPr>
          <w:rFonts w:asciiTheme="minorHAnsi" w:hAnsiTheme="minorHAnsi"/>
          <w:sz w:val="20"/>
          <w:szCs w:val="20"/>
        </w:rPr>
        <w:fldChar w:fldCharType="begin"/>
      </w:r>
      <w:r w:rsidRPr="004D7BA5">
        <w:rPr>
          <w:rFonts w:asciiTheme="minorHAnsi" w:hAnsiTheme="minorHAnsi"/>
          <w:sz w:val="20"/>
          <w:szCs w:val="20"/>
        </w:rPr>
        <w:instrText xml:space="preserve"> TOC \h \z \c "Şekil" </w:instrText>
      </w:r>
      <w:r w:rsidRPr="004D7BA5">
        <w:rPr>
          <w:rFonts w:asciiTheme="minorHAnsi" w:hAnsiTheme="minorHAnsi"/>
          <w:sz w:val="20"/>
          <w:szCs w:val="20"/>
        </w:rPr>
        <w:fldChar w:fldCharType="separate"/>
      </w:r>
      <w:hyperlink w:anchor="_Toc390694930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1: Nisan 2014 döneminde petrol ithalatının ülkeler arasında dağılımı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_Toc390694930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3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31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2: Nisan 2014 döneminde petrol ithalatının ürünler arasında dağılımı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_Toc390694931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3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32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3: Nisan 2014 döneminde petrol ithalatının lisans sahipleri arasında dağılımı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_Toc390694932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4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33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4: Ocak-Nisan 2014 döneminde petrol ithalatının lisans sahipleri arasında dağılımı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_Toc390694933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4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34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5: Nisan 2014 Döneminde Petrol İhracatının Ülkelere Göre Dağılımı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_Toc390694934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35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6: Nisan 2014 Döneminde Petrol İhracatının Ürünlere Göre Dağılımı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_Toc390694935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36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7: Nisan 2014 döneminde petrol ihracatının lisans sahipleri arasında dağılımı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_Toc390694936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37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8: Ocak-Nisan 2014 döneminde petrol ihracatının lisans sahipleri arasında dağılımı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_Toc390694937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38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9: Nisan 2014 Döneminde Bayiler Aracılığı ile Yapılan Motorin Türleri Satışı*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_Toc390694938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28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39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10: Nisan 2014 Döneminde Bayiler Aracılığı ile Yapılan Benzin Türleri Satışı*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_Toc390694939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28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40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11: Nisan 2014 Döneminde Bayiler Aracılığı ile Yapılan Fuel Oil Türleri Satışı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_Toc390694940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29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41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12: Nisan 2014 Döneminde Bayiler Aracılığı ile Yapılan Gazyağı Satışı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_Toc390694941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29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42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13: Nisan 2014 Döneminde İstasyonlu Bayi Satışlarının Ürünlere Göre Dağılımı*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_Toc390694942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30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43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14: Nisan 2014 Döneminde İstasyonsuz Bayi Satışlarının Ürünlere Göre Dağılımı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_Toc390694943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30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D7BA5" w:rsidRPr="004D7BA5" w:rsidRDefault="007C0D03" w:rsidP="004D7BA5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0694944" w:history="1">
        <w:r w:rsidR="004D7BA5" w:rsidRPr="004D7BA5">
          <w:rPr>
            <w:rStyle w:val="Kpr"/>
            <w:rFonts w:asciiTheme="minorHAnsi" w:hAnsiTheme="minorHAnsi"/>
            <w:noProof/>
            <w:sz w:val="20"/>
            <w:szCs w:val="20"/>
          </w:rPr>
          <w:t>Şekil 15: Nisan 2014 Döneminde Akaryakıt Bayileri Aracılığıyla Yapılan Motorin ve Benzin Türündeki Pompa Satışlarının Günlere Göre Dağılımı (litre)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_Toc390694944 \h </w:instrTex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63206">
          <w:rPr>
            <w:rFonts w:asciiTheme="minorHAnsi" w:hAnsiTheme="minorHAnsi"/>
            <w:noProof/>
            <w:webHidden/>
            <w:sz w:val="20"/>
            <w:szCs w:val="20"/>
          </w:rPr>
          <w:t>31</w:t>
        </w:r>
        <w:r w:rsidR="004D7BA5" w:rsidRPr="004D7BA5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5859F1" w:rsidRPr="005859F1" w:rsidRDefault="005859F1" w:rsidP="004D7BA5">
      <w:pPr>
        <w:spacing w:line="360" w:lineRule="auto"/>
        <w:rPr>
          <w:rFonts w:asciiTheme="minorHAnsi" w:hAnsiTheme="minorHAnsi"/>
          <w:sz w:val="20"/>
          <w:szCs w:val="20"/>
        </w:rPr>
      </w:pPr>
      <w:r w:rsidRPr="004D7BA5">
        <w:rPr>
          <w:rFonts w:asciiTheme="minorHAnsi" w:hAnsiTheme="minorHAnsi"/>
          <w:sz w:val="20"/>
          <w:szCs w:val="20"/>
        </w:rPr>
        <w:fldChar w:fldCharType="end"/>
      </w: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4F7739" w:rsidRPr="005859F1" w:rsidRDefault="004F7739">
      <w:pPr>
        <w:rPr>
          <w:rFonts w:asciiTheme="minorHAnsi" w:hAnsiTheme="minorHAnsi"/>
          <w:sz w:val="20"/>
          <w:szCs w:val="20"/>
        </w:rPr>
        <w:sectPr w:rsidR="004F7739" w:rsidRPr="005859F1" w:rsidSect="007242F8"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4F7739" w:rsidRPr="005859F1" w:rsidRDefault="004F7739" w:rsidP="00BB3EA5">
      <w:pPr>
        <w:pStyle w:val="ResimYazs"/>
        <w:spacing w:after="12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0" w:name="_Toc390694860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08A0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DF0AC4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8098B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Petrol İthalat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 xml:space="preserve"> Miktarları (ton)</w:t>
      </w:r>
      <w:bookmarkEnd w:id="0"/>
    </w:p>
    <w:tbl>
      <w:tblPr>
        <w:tblStyle w:val="OrtaKlavuz3-Vurgu1"/>
        <w:tblW w:w="12496" w:type="dxa"/>
        <w:jc w:val="center"/>
        <w:tblLayout w:type="fixed"/>
        <w:tblLook w:val="05E0" w:firstRow="1" w:lastRow="1" w:firstColumn="1" w:lastColumn="1" w:noHBand="0" w:noVBand="1"/>
      </w:tblPr>
      <w:tblGrid>
        <w:gridCol w:w="2440"/>
        <w:gridCol w:w="1436"/>
        <w:gridCol w:w="1437"/>
        <w:gridCol w:w="1436"/>
        <w:gridCol w:w="1437"/>
        <w:gridCol w:w="1436"/>
        <w:gridCol w:w="1437"/>
        <w:gridCol w:w="1437"/>
      </w:tblGrid>
      <w:tr w:rsidR="00BB3EA5" w:rsidRPr="009F7F73" w:rsidTr="00BB3E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  <w:hideMark/>
          </w:tcPr>
          <w:p w:rsidR="00BB3EA5" w:rsidRPr="009F7F73" w:rsidRDefault="00BB3EA5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Ülke</w:t>
            </w:r>
          </w:p>
        </w:tc>
        <w:tc>
          <w:tcPr>
            <w:tcW w:w="1436" w:type="dxa"/>
            <w:vAlign w:val="center"/>
          </w:tcPr>
          <w:p w:rsidR="00BB3EA5" w:rsidRPr="009F7F73" w:rsidRDefault="00BB3EA5" w:rsidP="008E62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color w:val="FFFFFF"/>
                <w:sz w:val="20"/>
                <w:szCs w:val="20"/>
              </w:rPr>
            </w:pPr>
            <w:r w:rsidRPr="009F7F7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Ham Petrol</w:t>
            </w:r>
          </w:p>
        </w:tc>
        <w:tc>
          <w:tcPr>
            <w:tcW w:w="1437" w:type="dxa"/>
            <w:vAlign w:val="center"/>
          </w:tcPr>
          <w:p w:rsidR="00BB3EA5" w:rsidRPr="009F7F73" w:rsidRDefault="002034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9F7F7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Uçak Benzini</w:t>
            </w:r>
          </w:p>
        </w:tc>
        <w:tc>
          <w:tcPr>
            <w:tcW w:w="1436" w:type="dxa"/>
            <w:vAlign w:val="center"/>
          </w:tcPr>
          <w:p w:rsidR="00BB3EA5" w:rsidRPr="009F7F73" w:rsidRDefault="002034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9F7F7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Jet Yakıtı</w:t>
            </w:r>
          </w:p>
        </w:tc>
        <w:tc>
          <w:tcPr>
            <w:tcW w:w="1437" w:type="dxa"/>
            <w:vAlign w:val="center"/>
          </w:tcPr>
          <w:p w:rsidR="00BB3EA5" w:rsidRPr="009F7F7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9F7F7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436" w:type="dxa"/>
            <w:vAlign w:val="center"/>
          </w:tcPr>
          <w:p w:rsidR="00BB3EA5" w:rsidRPr="009F7F7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proofErr w:type="spellStart"/>
            <w:r w:rsidRPr="009F7F7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Fuel</w:t>
            </w:r>
            <w:proofErr w:type="spellEnd"/>
            <w:r w:rsidRPr="009F7F7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9F7F7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37" w:type="dxa"/>
            <w:vAlign w:val="center"/>
          </w:tcPr>
          <w:p w:rsidR="00BB3EA5" w:rsidRPr="009F7F7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9F7F7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Rafineri Ara Ürünleri*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:rsidR="00BB3EA5" w:rsidRPr="009F7F73" w:rsidRDefault="00BB3EA5">
            <w:pPr>
              <w:jc w:val="center"/>
              <w:rPr>
                <w:rFonts w:ascii="Calibri" w:hAnsi="Calibri"/>
                <w:color w:val="FFFFFF"/>
                <w:sz w:val="20"/>
                <w:szCs w:val="20"/>
              </w:rPr>
            </w:pPr>
            <w:r w:rsidRPr="009F7F7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Toplam</w:t>
            </w:r>
          </w:p>
        </w:tc>
      </w:tr>
      <w:tr w:rsidR="00572E37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Belçika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19.161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19.161</w:t>
            </w:r>
          </w:p>
        </w:tc>
      </w:tr>
      <w:tr w:rsidR="00572E37" w:rsidRPr="009F7F73" w:rsidTr="00DF0AC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Bulgaristan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10.673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10.040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20.713</w:t>
            </w:r>
          </w:p>
        </w:tc>
      </w:tr>
      <w:tr w:rsidR="00572E37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Güney Kore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700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700</w:t>
            </w:r>
          </w:p>
        </w:tc>
      </w:tr>
      <w:tr w:rsidR="00572E37" w:rsidRPr="009F7F73" w:rsidTr="00DF0AC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Hindistan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173.163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173.163</w:t>
            </w:r>
          </w:p>
        </w:tc>
      </w:tr>
      <w:tr w:rsidR="00572E37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Hollanda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12.025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7.950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19.975</w:t>
            </w:r>
          </w:p>
        </w:tc>
      </w:tr>
      <w:tr w:rsidR="00572E37" w:rsidRPr="009F7F73" w:rsidTr="00DF0AC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Irak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247.799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247.799</w:t>
            </w:r>
          </w:p>
        </w:tc>
      </w:tr>
      <w:tr w:rsidR="00572E37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İran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457.560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457.560</w:t>
            </w:r>
          </w:p>
        </w:tc>
      </w:tr>
      <w:tr w:rsidR="00572E37" w:rsidRPr="009F7F73" w:rsidTr="00DF0AC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İspanya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4.867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4.867</w:t>
            </w:r>
          </w:p>
        </w:tc>
      </w:tr>
      <w:tr w:rsidR="00572E37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İsrail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215.969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215.969</w:t>
            </w:r>
          </w:p>
        </w:tc>
      </w:tr>
      <w:tr w:rsidR="00572E37" w:rsidRPr="009F7F73" w:rsidTr="00DF0AC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İtalya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7.264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52.475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10.990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70.729</w:t>
            </w:r>
          </w:p>
        </w:tc>
      </w:tr>
      <w:tr w:rsidR="00572E37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Kazakistan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79.755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79.755</w:t>
            </w:r>
          </w:p>
        </w:tc>
      </w:tr>
      <w:tr w:rsidR="00572E37" w:rsidRPr="009F7F73" w:rsidTr="00DF0AC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Nijerya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284.734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284.734</w:t>
            </w:r>
          </w:p>
        </w:tc>
      </w:tr>
      <w:tr w:rsidR="00572E37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Romanya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36.181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20.934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6.362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63.477</w:t>
            </w:r>
          </w:p>
        </w:tc>
      </w:tr>
      <w:tr w:rsidR="00572E37" w:rsidRPr="009F7F73" w:rsidTr="00DF0AC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Rusya Federasyonu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79.673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211.060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48.404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339.137</w:t>
            </w:r>
          </w:p>
        </w:tc>
      </w:tr>
      <w:tr w:rsidR="00572E37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Suudi Arabistan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278.600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278.600</w:t>
            </w:r>
          </w:p>
        </w:tc>
      </w:tr>
      <w:tr w:rsidR="00572E37" w:rsidRPr="009F7F73" w:rsidTr="00DF0AC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Yunanistan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40.923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107.386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148.309</w:t>
            </w:r>
          </w:p>
        </w:tc>
      </w:tr>
      <w:tr w:rsidR="00572E37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bottom"/>
          </w:tcPr>
          <w:p w:rsidR="00572E37" w:rsidRPr="009F7F73" w:rsidRDefault="00572E37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Diğer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135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43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58.291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58.469</w:t>
            </w:r>
          </w:p>
        </w:tc>
      </w:tr>
      <w:tr w:rsidR="00572E37" w:rsidRPr="009F7F73" w:rsidTr="00DF0AC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72E37" w:rsidRPr="009F7F73" w:rsidRDefault="00572E37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9F7F73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1.435.385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135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40.966</w:t>
            </w:r>
          </w:p>
        </w:tc>
        <w:tc>
          <w:tcPr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865.898</w:t>
            </w:r>
          </w:p>
        </w:tc>
        <w:tc>
          <w:tcPr>
            <w:tcW w:w="1436" w:type="dxa"/>
            <w:noWrap/>
            <w:vAlign w:val="center"/>
          </w:tcPr>
          <w:p w:rsidR="00572E37" w:rsidRPr="009F7F73" w:rsidRDefault="00572E37" w:rsidP="00DF0AC4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67.977</w:t>
            </w:r>
          </w:p>
        </w:tc>
        <w:tc>
          <w:tcPr>
            <w:tcW w:w="1437" w:type="dxa"/>
            <w:vAlign w:val="center"/>
          </w:tcPr>
          <w:p w:rsidR="00572E37" w:rsidRPr="009F7F73" w:rsidRDefault="00572E37" w:rsidP="00DF0AC4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72.756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72E37" w:rsidRPr="009F7F73" w:rsidRDefault="00572E37" w:rsidP="00DF0AC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2.483.117</w:t>
            </w:r>
          </w:p>
        </w:tc>
      </w:tr>
    </w:tbl>
    <w:p w:rsidR="004F7739" w:rsidRPr="002738B8" w:rsidRDefault="004F7739">
      <w:pPr>
        <w:rPr>
          <w:rFonts w:asciiTheme="minorHAnsi" w:hAnsiTheme="minorHAnsi"/>
          <w:sz w:val="16"/>
          <w:szCs w:val="16"/>
        </w:rPr>
      </w:pPr>
      <w:r w:rsidRPr="002738B8">
        <w:rPr>
          <w:rFonts w:asciiTheme="minorHAnsi" w:hAnsiTheme="minorHAnsi"/>
          <w:sz w:val="16"/>
          <w:szCs w:val="16"/>
        </w:rPr>
        <w:t>*2710.19.31.00.00</w:t>
      </w:r>
      <w:r w:rsidR="004667A8" w:rsidRPr="002738B8">
        <w:rPr>
          <w:rFonts w:asciiTheme="minorHAnsi" w:hAnsiTheme="minorHAnsi"/>
          <w:sz w:val="16"/>
          <w:szCs w:val="16"/>
        </w:rPr>
        <w:t xml:space="preserve">, </w:t>
      </w:r>
      <w:r w:rsidR="003E39BE" w:rsidRPr="002738B8">
        <w:rPr>
          <w:rFonts w:asciiTheme="minorHAnsi" w:hAnsiTheme="minorHAnsi"/>
          <w:sz w:val="16"/>
          <w:szCs w:val="16"/>
        </w:rPr>
        <w:t>2710.12.11.00.00, 2710.19.64</w:t>
      </w:r>
      <w:r w:rsidR="00342CE0" w:rsidRPr="002738B8">
        <w:rPr>
          <w:rFonts w:asciiTheme="minorHAnsi" w:hAnsiTheme="minorHAnsi"/>
          <w:sz w:val="16"/>
          <w:szCs w:val="16"/>
        </w:rPr>
        <w:t>.00.</w:t>
      </w:r>
      <w:r w:rsidR="003E39BE" w:rsidRPr="002738B8">
        <w:rPr>
          <w:rFonts w:asciiTheme="minorHAnsi" w:hAnsiTheme="minorHAnsi"/>
          <w:sz w:val="16"/>
          <w:szCs w:val="16"/>
        </w:rPr>
        <w:t>29</w:t>
      </w:r>
      <w:r w:rsidRPr="002738B8">
        <w:rPr>
          <w:rFonts w:asciiTheme="minorHAnsi" w:hAnsiTheme="minorHAnsi"/>
          <w:sz w:val="16"/>
          <w:szCs w:val="16"/>
        </w:rPr>
        <w:t xml:space="preserve"> ve 2909.19.90.00</w:t>
      </w:r>
      <w:r w:rsidR="00561922" w:rsidRPr="002738B8">
        <w:rPr>
          <w:rFonts w:asciiTheme="minorHAnsi" w:hAnsiTheme="minorHAnsi"/>
          <w:sz w:val="16"/>
          <w:szCs w:val="16"/>
        </w:rPr>
        <w:t>.13 GTİP numaralı ürünleri içermektedir.</w:t>
      </w:r>
    </w:p>
    <w:p w:rsidR="0051170F" w:rsidRPr="005859F1" w:rsidRDefault="0051170F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51170F" w:rsidRPr="005859F1" w:rsidRDefault="0051170F" w:rsidP="0051170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" w:name="_Toc374717462"/>
      <w:bookmarkStart w:id="2" w:name="_Toc390694861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bookmarkEnd w:id="1"/>
      <w:r w:rsidR="0009637B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561922">
        <w:rPr>
          <w:rFonts w:asciiTheme="minorHAnsi" w:hAnsiTheme="minorHAnsi"/>
          <w:b w:val="0"/>
          <w:color w:val="auto"/>
          <w:sz w:val="20"/>
          <w:szCs w:val="20"/>
        </w:rPr>
        <w:t xml:space="preserve"> 2014 ve </w:t>
      </w:r>
      <w:r w:rsidR="0009637B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Petrol İthalatının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2"/>
    </w:p>
    <w:tbl>
      <w:tblPr>
        <w:tblStyle w:val="OrtaKlavuz3-Vurgu1"/>
        <w:tblW w:w="11658" w:type="dxa"/>
        <w:jc w:val="center"/>
        <w:tblInd w:w="536" w:type="dxa"/>
        <w:tblLook w:val="05E0" w:firstRow="1" w:lastRow="1" w:firstColumn="1" w:lastColumn="1" w:noHBand="0" w:noVBand="1"/>
      </w:tblPr>
      <w:tblGrid>
        <w:gridCol w:w="3116"/>
        <w:gridCol w:w="1553"/>
        <w:gridCol w:w="1398"/>
        <w:gridCol w:w="1397"/>
        <w:gridCol w:w="1398"/>
        <w:gridCol w:w="2796"/>
      </w:tblGrid>
      <w:tr w:rsidR="0051170F" w:rsidRPr="009F7F73" w:rsidTr="00DF0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vMerge w:val="restart"/>
            <w:vAlign w:val="center"/>
            <w:hideMark/>
          </w:tcPr>
          <w:p w:rsidR="0051170F" w:rsidRPr="009F7F73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9F7F73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951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51170F" w:rsidRPr="009F7F73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9F7F73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2795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51170F" w:rsidRPr="009F7F73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9F7F73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Align w:val="center"/>
            <w:hideMark/>
          </w:tcPr>
          <w:p w:rsidR="0051170F" w:rsidRPr="009F7F73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9F7F73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2034EA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vMerge/>
            <w:vAlign w:val="center"/>
            <w:hideMark/>
          </w:tcPr>
          <w:p w:rsidR="002034EA" w:rsidRPr="009F7F73" w:rsidRDefault="002034EA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553" w:type="dxa"/>
            <w:shd w:val="clear" w:color="auto" w:fill="4F81BD" w:themeFill="accent1"/>
            <w:vAlign w:val="center"/>
          </w:tcPr>
          <w:p w:rsidR="002034EA" w:rsidRPr="009F7F73" w:rsidRDefault="002034EA" w:rsidP="00203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9F7F73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Mart 2014</w:t>
            </w:r>
          </w:p>
        </w:tc>
        <w:tc>
          <w:tcPr>
            <w:tcW w:w="1398" w:type="dxa"/>
            <w:shd w:val="clear" w:color="auto" w:fill="4F81BD" w:themeFill="accent1"/>
            <w:vAlign w:val="center"/>
          </w:tcPr>
          <w:p w:rsidR="002034EA" w:rsidRPr="009F7F73" w:rsidRDefault="002034EA" w:rsidP="00B80D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9F7F73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Nisan 2014</w:t>
            </w:r>
          </w:p>
        </w:tc>
        <w:tc>
          <w:tcPr>
            <w:tcW w:w="1397" w:type="dxa"/>
            <w:shd w:val="clear" w:color="auto" w:fill="4F81BD" w:themeFill="accent1"/>
            <w:vAlign w:val="center"/>
            <w:hideMark/>
          </w:tcPr>
          <w:p w:rsidR="002034EA" w:rsidRPr="009F7F73" w:rsidRDefault="002034EA" w:rsidP="00203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9F7F73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Mart 2014</w:t>
            </w:r>
          </w:p>
        </w:tc>
        <w:tc>
          <w:tcPr>
            <w:tcW w:w="1398" w:type="dxa"/>
            <w:shd w:val="clear" w:color="auto" w:fill="4F81BD" w:themeFill="accent1"/>
            <w:vAlign w:val="center"/>
          </w:tcPr>
          <w:p w:rsidR="002034EA" w:rsidRPr="009F7F73" w:rsidRDefault="002034EA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</w:pPr>
            <w:r w:rsidRPr="009F7F73">
              <w:rPr>
                <w:rFonts w:asciiTheme="minorHAnsi" w:hAnsiTheme="minorHAnsi"/>
                <w:b/>
                <w:color w:val="FFFFFF" w:themeColor="background1"/>
                <w:sz w:val="20"/>
                <w:szCs w:val="20"/>
              </w:rPr>
              <w:t>Nisan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Align w:val="center"/>
            <w:hideMark/>
          </w:tcPr>
          <w:p w:rsidR="002034EA" w:rsidRPr="009F7F73" w:rsidRDefault="0009637B" w:rsidP="0009637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9F7F73">
              <w:rPr>
                <w:rFonts w:asciiTheme="minorHAnsi" w:hAnsiTheme="minorHAnsi"/>
                <w:color w:val="FFFFFF"/>
                <w:sz w:val="20"/>
                <w:szCs w:val="20"/>
              </w:rPr>
              <w:t>Mart</w:t>
            </w:r>
            <w:r w:rsidR="002034EA" w:rsidRPr="009F7F73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 → </w:t>
            </w:r>
            <w:r w:rsidRPr="009F7F73">
              <w:rPr>
                <w:rFonts w:asciiTheme="minorHAnsi" w:hAnsiTheme="minorHAnsi"/>
                <w:color w:val="FFFFFF"/>
                <w:sz w:val="20"/>
                <w:szCs w:val="20"/>
              </w:rPr>
              <w:t>Nisan</w:t>
            </w:r>
            <w:r w:rsidR="002034EA" w:rsidRPr="009F7F73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6A2A53" w:rsidRPr="009F7F73" w:rsidTr="00DF0AC4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vAlign w:val="center"/>
          </w:tcPr>
          <w:p w:rsidR="006A2A53" w:rsidRPr="009F7F73" w:rsidRDefault="006A2A53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Ham Petrol</w:t>
            </w:r>
          </w:p>
        </w:tc>
        <w:tc>
          <w:tcPr>
            <w:tcW w:w="1553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1.274.554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1.435.385</w:t>
            </w:r>
          </w:p>
        </w:tc>
        <w:tc>
          <w:tcPr>
            <w:tcW w:w="1397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54,9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57,8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6A2A53" w:rsidRPr="00DF0AC4" w:rsidRDefault="006A2A53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sz w:val="20"/>
                <w:szCs w:val="20"/>
              </w:rPr>
              <w:t>12,6</w:t>
            </w:r>
          </w:p>
        </w:tc>
      </w:tr>
      <w:tr w:rsidR="006A2A53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vAlign w:val="center"/>
          </w:tcPr>
          <w:p w:rsidR="006A2A53" w:rsidRPr="009F7F73" w:rsidRDefault="006A2A53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553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796.391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865.898</w:t>
            </w:r>
          </w:p>
        </w:tc>
        <w:tc>
          <w:tcPr>
            <w:tcW w:w="1397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34,3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34,9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6A2A53" w:rsidRPr="00DF0AC4" w:rsidRDefault="006A2A53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sz w:val="20"/>
                <w:szCs w:val="20"/>
              </w:rPr>
              <w:t>8,7</w:t>
            </w:r>
          </w:p>
        </w:tc>
      </w:tr>
      <w:tr w:rsidR="006A2A53" w:rsidRPr="009F7F73" w:rsidTr="00DF0AC4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vAlign w:val="center"/>
          </w:tcPr>
          <w:p w:rsidR="006A2A53" w:rsidRPr="009F7F73" w:rsidRDefault="006A2A53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Ara Ürün</w:t>
            </w:r>
          </w:p>
        </w:tc>
        <w:tc>
          <w:tcPr>
            <w:tcW w:w="1553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141.230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72.756</w:t>
            </w:r>
          </w:p>
        </w:tc>
        <w:tc>
          <w:tcPr>
            <w:tcW w:w="1397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6,1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2,9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6A2A53" w:rsidRPr="00DF0AC4" w:rsidRDefault="006A2A53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sz w:val="20"/>
                <w:szCs w:val="20"/>
              </w:rPr>
              <w:t>-48,5</w:t>
            </w:r>
          </w:p>
        </w:tc>
      </w:tr>
      <w:tr w:rsidR="006A2A53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vAlign w:val="center"/>
          </w:tcPr>
          <w:p w:rsidR="006A2A53" w:rsidRPr="009F7F73" w:rsidRDefault="006A2A53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9F7F73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9F7F73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9F7F73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553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70.671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67.977</w:t>
            </w:r>
          </w:p>
        </w:tc>
        <w:tc>
          <w:tcPr>
            <w:tcW w:w="1397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2,7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6A2A53" w:rsidRPr="00DF0AC4" w:rsidRDefault="006A2A53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sz w:val="20"/>
                <w:szCs w:val="20"/>
              </w:rPr>
              <w:t>-3,8</w:t>
            </w:r>
          </w:p>
        </w:tc>
      </w:tr>
      <w:tr w:rsidR="006A2A53" w:rsidRPr="009F7F73" w:rsidTr="00DF0AC4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vAlign w:val="center"/>
          </w:tcPr>
          <w:p w:rsidR="006A2A53" w:rsidRPr="009F7F73" w:rsidRDefault="006A2A53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Jet Yakıtı</w:t>
            </w:r>
          </w:p>
        </w:tc>
        <w:tc>
          <w:tcPr>
            <w:tcW w:w="1553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37.099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40.966</w:t>
            </w:r>
          </w:p>
        </w:tc>
        <w:tc>
          <w:tcPr>
            <w:tcW w:w="1397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6A2A53" w:rsidRPr="00DF0AC4" w:rsidRDefault="006A2A53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sz w:val="20"/>
                <w:szCs w:val="20"/>
              </w:rPr>
              <w:t>10,4</w:t>
            </w:r>
          </w:p>
        </w:tc>
      </w:tr>
      <w:tr w:rsidR="006A2A53" w:rsidRPr="009F7F73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vAlign w:val="center"/>
          </w:tcPr>
          <w:p w:rsidR="006A2A53" w:rsidRPr="009F7F73" w:rsidRDefault="006A2A53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Uçak Benzini</w:t>
            </w:r>
          </w:p>
        </w:tc>
        <w:tc>
          <w:tcPr>
            <w:tcW w:w="1553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2.935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6A2A53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397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F7F73"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B55E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6A2A53" w:rsidRPr="00DF0AC4" w:rsidRDefault="006A2A53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sz w:val="20"/>
                <w:szCs w:val="20"/>
              </w:rPr>
              <w:t>-95,4</w:t>
            </w:r>
          </w:p>
        </w:tc>
      </w:tr>
      <w:tr w:rsidR="006A2A53" w:rsidRPr="009F7F73" w:rsidTr="00DF0AC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noWrap/>
            <w:vAlign w:val="center"/>
          </w:tcPr>
          <w:p w:rsidR="006A2A53" w:rsidRPr="009F7F73" w:rsidRDefault="006A2A53">
            <w:pPr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Toplam</w:t>
            </w:r>
          </w:p>
        </w:tc>
        <w:tc>
          <w:tcPr>
            <w:tcW w:w="1553" w:type="dxa"/>
            <w:noWrap/>
            <w:vAlign w:val="center"/>
          </w:tcPr>
          <w:p w:rsidR="006A2A53" w:rsidRPr="009F7F73" w:rsidRDefault="006A2A53" w:rsidP="002034EA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2.322.880</w:t>
            </w:r>
          </w:p>
        </w:tc>
        <w:tc>
          <w:tcPr>
            <w:tcW w:w="1398" w:type="dxa"/>
            <w:noWrap/>
            <w:vAlign w:val="center"/>
          </w:tcPr>
          <w:p w:rsidR="006A2A53" w:rsidRPr="009F7F73" w:rsidRDefault="00EF6FBF" w:rsidP="00C22B9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F7F73">
              <w:rPr>
                <w:rFonts w:ascii="Calibri" w:hAnsi="Calibri"/>
                <w:sz w:val="20"/>
                <w:szCs w:val="20"/>
              </w:rPr>
              <w:t>2.483.117</w:t>
            </w:r>
          </w:p>
        </w:tc>
        <w:tc>
          <w:tcPr>
            <w:tcW w:w="1397" w:type="dxa"/>
            <w:noWrap/>
            <w:vAlign w:val="center"/>
          </w:tcPr>
          <w:p w:rsidR="006A2A53" w:rsidRPr="00DF0AC4" w:rsidRDefault="006A2A53" w:rsidP="002034EA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 w:val="0"/>
                <w:sz w:val="20"/>
                <w:szCs w:val="20"/>
              </w:rPr>
            </w:pPr>
            <w:r w:rsidRPr="00DF0AC4">
              <w:rPr>
                <w:rFonts w:ascii="Calibri" w:hAnsi="Calibri"/>
                <w:b w:val="0"/>
                <w:sz w:val="20"/>
                <w:szCs w:val="20"/>
              </w:rPr>
              <w:t>100</w:t>
            </w:r>
          </w:p>
        </w:tc>
        <w:tc>
          <w:tcPr>
            <w:tcW w:w="1398" w:type="dxa"/>
            <w:noWrap/>
            <w:vAlign w:val="center"/>
          </w:tcPr>
          <w:p w:rsidR="006A2A53" w:rsidRPr="00DF0AC4" w:rsidRDefault="006A2A53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 w:val="0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6A2A53" w:rsidRPr="00DF0AC4" w:rsidRDefault="006A2A53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sz w:val="20"/>
                <w:szCs w:val="20"/>
              </w:rPr>
              <w:t>6,9</w:t>
            </w:r>
          </w:p>
        </w:tc>
      </w:tr>
    </w:tbl>
    <w:p w:rsidR="00F10132" w:rsidRPr="005859F1" w:rsidRDefault="00F10132" w:rsidP="008E04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" w:name="_Toc335221811"/>
      <w:bookmarkStart w:id="4" w:name="_Toc374717463"/>
    </w:p>
    <w:p w:rsidR="0051170F" w:rsidRPr="005859F1" w:rsidRDefault="008E04D3" w:rsidP="008E04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" w:name="_Toc39069486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bookmarkEnd w:id="3"/>
      <w:bookmarkEnd w:id="4"/>
      <w:r w:rsidR="00DF1533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BA63BC">
        <w:rPr>
          <w:rFonts w:asciiTheme="minorHAnsi" w:hAnsiTheme="minorHAnsi"/>
          <w:b w:val="0"/>
          <w:color w:val="auto"/>
          <w:sz w:val="20"/>
          <w:szCs w:val="20"/>
        </w:rPr>
        <w:t>-</w:t>
      </w:r>
      <w:r w:rsidR="0009637B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2013 ve Ocak</w:t>
      </w:r>
      <w:r w:rsidR="00C22B9D">
        <w:rPr>
          <w:rFonts w:asciiTheme="minorHAnsi" w:hAnsiTheme="minorHAnsi"/>
          <w:b w:val="0"/>
          <w:color w:val="auto"/>
          <w:sz w:val="20"/>
          <w:szCs w:val="20"/>
        </w:rPr>
        <w:t>-</w:t>
      </w:r>
      <w:r w:rsidR="0009637B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Petrol İthalatının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5"/>
    </w:p>
    <w:tbl>
      <w:tblPr>
        <w:tblStyle w:val="OrtaKlavuz3-Vurgu1"/>
        <w:tblW w:w="11592" w:type="dxa"/>
        <w:jc w:val="center"/>
        <w:tblInd w:w="561" w:type="dxa"/>
        <w:tblLook w:val="05E0" w:firstRow="1" w:lastRow="1" w:firstColumn="1" w:lastColumn="1" w:noHBand="0" w:noVBand="1"/>
      </w:tblPr>
      <w:tblGrid>
        <w:gridCol w:w="3073"/>
        <w:gridCol w:w="1577"/>
        <w:gridCol w:w="1418"/>
        <w:gridCol w:w="1417"/>
        <w:gridCol w:w="1418"/>
        <w:gridCol w:w="2689"/>
      </w:tblGrid>
      <w:tr w:rsidR="0051170F" w:rsidRPr="00DF0AC4" w:rsidTr="00DF0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 w:val="restart"/>
            <w:vAlign w:val="center"/>
            <w:hideMark/>
          </w:tcPr>
          <w:p w:rsidR="0051170F" w:rsidRPr="00DF0AC4" w:rsidRDefault="0051170F" w:rsidP="007E1661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51170F" w:rsidRPr="00DF0AC4" w:rsidRDefault="0051170F" w:rsidP="00DF0A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2835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51170F" w:rsidRPr="00DF0AC4" w:rsidRDefault="0051170F" w:rsidP="00DF0A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vAlign w:val="center"/>
            <w:hideMark/>
          </w:tcPr>
          <w:p w:rsidR="0051170F" w:rsidRPr="00DF0AC4" w:rsidRDefault="0051170F" w:rsidP="00DF0AC4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4F604B" w:rsidRPr="00DF0AC4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Merge/>
            <w:hideMark/>
          </w:tcPr>
          <w:p w:rsidR="004F604B" w:rsidRPr="00DF0AC4" w:rsidRDefault="004F604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577" w:type="dxa"/>
            <w:shd w:val="clear" w:color="auto" w:fill="4F81BD" w:themeFill="accent1"/>
            <w:vAlign w:val="center"/>
            <w:hideMark/>
          </w:tcPr>
          <w:p w:rsidR="004F604B" w:rsidRPr="00DF0AC4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2013</w:t>
            </w:r>
          </w:p>
          <w:p w:rsidR="004F604B" w:rsidRPr="00DF0AC4" w:rsidRDefault="004F604B" w:rsidP="00EF6F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EF6FBF"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tcW w:w="1418" w:type="dxa"/>
            <w:shd w:val="clear" w:color="auto" w:fill="4F81BD" w:themeFill="accent1"/>
            <w:vAlign w:val="center"/>
            <w:hideMark/>
          </w:tcPr>
          <w:p w:rsidR="004F604B" w:rsidRPr="00DF0AC4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2014</w:t>
            </w:r>
          </w:p>
          <w:p w:rsidR="004F604B" w:rsidRPr="00DF0AC4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EF6FBF"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tcW w:w="1417" w:type="dxa"/>
            <w:shd w:val="clear" w:color="auto" w:fill="4F81BD" w:themeFill="accent1"/>
            <w:vAlign w:val="center"/>
            <w:hideMark/>
          </w:tcPr>
          <w:p w:rsidR="004F604B" w:rsidRPr="00DF0AC4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2013</w:t>
            </w:r>
          </w:p>
          <w:p w:rsidR="004F604B" w:rsidRPr="00DF0AC4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EF6FBF"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tcW w:w="1418" w:type="dxa"/>
            <w:shd w:val="clear" w:color="auto" w:fill="4F81BD" w:themeFill="accent1"/>
            <w:vAlign w:val="center"/>
            <w:hideMark/>
          </w:tcPr>
          <w:p w:rsidR="004F604B" w:rsidRPr="00DF0AC4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2014</w:t>
            </w:r>
          </w:p>
          <w:p w:rsidR="004F604B" w:rsidRPr="00DF0AC4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EF6FBF" w:rsidRPr="00DF0AC4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vAlign w:val="center"/>
            <w:hideMark/>
          </w:tcPr>
          <w:p w:rsidR="004F604B" w:rsidRPr="00DF0AC4" w:rsidRDefault="00EF6FBF" w:rsidP="004F604B">
            <w:pPr>
              <w:jc w:val="center"/>
              <w:rPr>
                <w:rFonts w:asciiTheme="minorHAnsi" w:hAnsiTheme="minorHAnsi"/>
                <w:color w:val="FFFFFF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>Ocak-Nisan</w:t>
            </w:r>
            <w:r w:rsidR="00C22B9D"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</w:t>
            </w:r>
            <w:r w:rsidR="004F604B"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2013 </w:t>
            </w:r>
            <w:r w:rsidR="004F604B" w:rsidRPr="00DF0AC4"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  <w:sym w:font="Wingdings" w:char="F0E0"/>
            </w:r>
          </w:p>
          <w:p w:rsidR="004F604B" w:rsidRPr="00DF0AC4" w:rsidRDefault="004F604B" w:rsidP="00EF6FB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>Ocak-</w:t>
            </w:r>
            <w:r w:rsidR="00EF6FBF"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>Nisan</w:t>
            </w:r>
            <w:r w:rsidR="00C22B9D"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</w:t>
            </w:r>
            <w:r w:rsidRPr="00DF0AC4">
              <w:rPr>
                <w:rFonts w:asciiTheme="minorHAnsi" w:hAnsiTheme="minorHAnsi"/>
                <w:color w:val="FFFFFF"/>
                <w:sz w:val="20"/>
                <w:szCs w:val="20"/>
              </w:rPr>
              <w:t>2014</w:t>
            </w:r>
          </w:p>
        </w:tc>
      </w:tr>
      <w:tr w:rsidR="00EF6FBF" w:rsidRPr="00DF0AC4" w:rsidTr="00DF0AC4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Align w:val="center"/>
          </w:tcPr>
          <w:p w:rsidR="00EF6FBF" w:rsidRPr="00DF0AC4" w:rsidRDefault="00EF6FBF" w:rsidP="00DF0AC4">
            <w:pPr>
              <w:rPr>
                <w:rFonts w:ascii="Calibri" w:hAnsi="Calibri"/>
                <w:sz w:val="20"/>
                <w:szCs w:val="20"/>
              </w:rPr>
            </w:pPr>
            <w:r w:rsidRPr="00DF0AC4">
              <w:rPr>
                <w:rFonts w:ascii="Calibri" w:hAnsi="Calibri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5.364.023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5.119.778</w:t>
            </w:r>
          </w:p>
        </w:tc>
        <w:tc>
          <w:tcPr>
            <w:tcW w:w="1417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58,4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55,4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EF6FBF" w:rsidRPr="00DF0AC4" w:rsidRDefault="00EF6FBF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-4,6</w:t>
            </w:r>
          </w:p>
        </w:tc>
      </w:tr>
      <w:tr w:rsidR="00EF6FBF" w:rsidRPr="00DF0AC4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Align w:val="center"/>
          </w:tcPr>
          <w:p w:rsidR="00EF6FBF" w:rsidRPr="00DF0AC4" w:rsidRDefault="00EF6FBF" w:rsidP="00DF0AC4">
            <w:pPr>
              <w:rPr>
                <w:rFonts w:ascii="Calibri" w:hAnsi="Calibri"/>
                <w:sz w:val="20"/>
                <w:szCs w:val="20"/>
              </w:rPr>
            </w:pPr>
            <w:r w:rsidRPr="00DF0AC4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577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2.737.508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3.171.547</w:t>
            </w:r>
          </w:p>
        </w:tc>
        <w:tc>
          <w:tcPr>
            <w:tcW w:w="1417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29,8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34,3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EF6FBF" w:rsidRPr="00DF0AC4" w:rsidRDefault="00EF6FBF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15,9</w:t>
            </w:r>
          </w:p>
        </w:tc>
      </w:tr>
      <w:tr w:rsidR="00EF6FBF" w:rsidRPr="00DF0AC4" w:rsidTr="00DF0AC4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Align w:val="center"/>
          </w:tcPr>
          <w:p w:rsidR="00EF6FBF" w:rsidRPr="00DF0AC4" w:rsidRDefault="00EF6FBF" w:rsidP="00DF0AC4">
            <w:pPr>
              <w:rPr>
                <w:rFonts w:ascii="Calibri" w:hAnsi="Calibri"/>
                <w:sz w:val="20"/>
                <w:szCs w:val="20"/>
              </w:rPr>
            </w:pPr>
            <w:r w:rsidRPr="00DF0AC4">
              <w:rPr>
                <w:rFonts w:ascii="Calibri" w:hAnsi="Calibri"/>
                <w:sz w:val="20"/>
                <w:szCs w:val="20"/>
              </w:rPr>
              <w:t>Ara Ürün</w:t>
            </w:r>
          </w:p>
        </w:tc>
        <w:tc>
          <w:tcPr>
            <w:tcW w:w="1577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745.850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446.750</w:t>
            </w:r>
          </w:p>
        </w:tc>
        <w:tc>
          <w:tcPr>
            <w:tcW w:w="1417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8,1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4,8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EF6FBF" w:rsidRPr="00DF0AC4" w:rsidRDefault="00EF6FBF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-40,1</w:t>
            </w:r>
          </w:p>
        </w:tc>
      </w:tr>
      <w:tr w:rsidR="00EF6FBF" w:rsidRPr="00DF0AC4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Align w:val="center"/>
          </w:tcPr>
          <w:p w:rsidR="00EF6FBF" w:rsidRPr="00DF0AC4" w:rsidRDefault="00EF6FBF" w:rsidP="00DF0AC4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DF0AC4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DF0AC4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DF0AC4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577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245.861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372.118</w:t>
            </w:r>
          </w:p>
        </w:tc>
        <w:tc>
          <w:tcPr>
            <w:tcW w:w="1417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4,0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EF6FBF" w:rsidRPr="00DF0AC4" w:rsidRDefault="00EF6FBF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51,4</w:t>
            </w:r>
          </w:p>
        </w:tc>
      </w:tr>
      <w:tr w:rsidR="00EF6FBF" w:rsidRPr="00DF0AC4" w:rsidTr="00DF0AC4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Align w:val="center"/>
          </w:tcPr>
          <w:p w:rsidR="00EF6FBF" w:rsidRPr="00DF0AC4" w:rsidRDefault="00EF6FBF" w:rsidP="00DF0AC4">
            <w:pPr>
              <w:rPr>
                <w:rFonts w:ascii="Calibri" w:hAnsi="Calibri"/>
                <w:sz w:val="20"/>
                <w:szCs w:val="20"/>
              </w:rPr>
            </w:pPr>
            <w:r w:rsidRPr="00DF0AC4">
              <w:rPr>
                <w:rFonts w:ascii="Calibri" w:hAnsi="Calibri"/>
                <w:sz w:val="20"/>
                <w:szCs w:val="20"/>
              </w:rPr>
              <w:t>Jet Yakıtı</w:t>
            </w:r>
          </w:p>
        </w:tc>
        <w:tc>
          <w:tcPr>
            <w:tcW w:w="1577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85.771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121.226</w:t>
            </w:r>
          </w:p>
        </w:tc>
        <w:tc>
          <w:tcPr>
            <w:tcW w:w="1417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EF6FBF" w:rsidRPr="00DF0AC4" w:rsidRDefault="00EF6FBF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41,3</w:t>
            </w:r>
          </w:p>
        </w:tc>
      </w:tr>
      <w:tr w:rsidR="00EF6FBF" w:rsidRPr="00DF0AC4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Align w:val="center"/>
          </w:tcPr>
          <w:p w:rsidR="00EF6FBF" w:rsidRPr="00DF0AC4" w:rsidRDefault="00EF6FBF" w:rsidP="00DF0AC4">
            <w:pPr>
              <w:rPr>
                <w:rFonts w:ascii="Calibri" w:hAnsi="Calibri"/>
                <w:sz w:val="20"/>
                <w:szCs w:val="20"/>
              </w:rPr>
            </w:pPr>
            <w:r w:rsidRPr="00DF0AC4">
              <w:rPr>
                <w:rFonts w:ascii="Calibri" w:hAnsi="Calibri"/>
                <w:sz w:val="20"/>
                <w:szCs w:val="20"/>
              </w:rPr>
              <w:t>Kurşunsuz Benzin 95 Oktan</w:t>
            </w:r>
          </w:p>
        </w:tc>
        <w:tc>
          <w:tcPr>
            <w:tcW w:w="1577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10.767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EF6FBF" w:rsidRPr="00DF0AC4" w:rsidRDefault="00EF6FBF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-98,1</w:t>
            </w:r>
          </w:p>
        </w:tc>
      </w:tr>
      <w:tr w:rsidR="00EF6FBF" w:rsidRPr="00DF0AC4" w:rsidTr="00DF0AC4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Align w:val="center"/>
          </w:tcPr>
          <w:p w:rsidR="00EF6FBF" w:rsidRPr="00DF0AC4" w:rsidRDefault="00EF6FBF" w:rsidP="00DF0AC4">
            <w:pPr>
              <w:rPr>
                <w:rFonts w:ascii="Calibri" w:hAnsi="Calibri"/>
                <w:sz w:val="20"/>
                <w:szCs w:val="20"/>
              </w:rPr>
            </w:pPr>
            <w:r w:rsidRPr="00DF0AC4">
              <w:rPr>
                <w:rFonts w:ascii="Calibri" w:hAnsi="Calibri"/>
                <w:sz w:val="20"/>
                <w:szCs w:val="20"/>
              </w:rPr>
              <w:t>Uçak Benzini</w:t>
            </w:r>
          </w:p>
        </w:tc>
        <w:tc>
          <w:tcPr>
            <w:tcW w:w="1577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3.221</w:t>
            </w:r>
          </w:p>
        </w:tc>
        <w:tc>
          <w:tcPr>
            <w:tcW w:w="1417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F0AC4"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EF6FBF" w:rsidRPr="00DF0AC4" w:rsidRDefault="00EF6FBF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50,9</w:t>
            </w:r>
          </w:p>
        </w:tc>
      </w:tr>
      <w:tr w:rsidR="00EF6FBF" w:rsidRPr="00DF0AC4" w:rsidTr="00DF0AC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3" w:type="dxa"/>
            <w:vAlign w:val="center"/>
          </w:tcPr>
          <w:p w:rsidR="00EF6FBF" w:rsidRPr="00DF0AC4" w:rsidRDefault="00EF6FBF" w:rsidP="00DF0AC4">
            <w:pPr>
              <w:rPr>
                <w:rFonts w:ascii="Calibri" w:hAnsi="Calibri"/>
                <w:sz w:val="20"/>
                <w:szCs w:val="20"/>
              </w:rPr>
            </w:pPr>
            <w:r w:rsidRPr="00DF0AC4">
              <w:rPr>
                <w:rFonts w:ascii="Calibri" w:hAnsi="Calibri"/>
                <w:sz w:val="20"/>
                <w:szCs w:val="20"/>
              </w:rPr>
              <w:t>Toplam</w:t>
            </w:r>
          </w:p>
        </w:tc>
        <w:tc>
          <w:tcPr>
            <w:tcW w:w="1577" w:type="dxa"/>
            <w:vAlign w:val="center"/>
          </w:tcPr>
          <w:p w:rsidR="00EF6FBF" w:rsidRPr="00DF0AC4" w:rsidRDefault="00EF6FB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sz w:val="20"/>
                <w:szCs w:val="20"/>
              </w:rPr>
              <w:t>9.191.914</w:t>
            </w:r>
          </w:p>
        </w:tc>
        <w:tc>
          <w:tcPr>
            <w:tcW w:w="1418" w:type="dxa"/>
            <w:vAlign w:val="center"/>
          </w:tcPr>
          <w:p w:rsidR="00EF6FBF" w:rsidRPr="00DF0AC4" w:rsidRDefault="00EF6FB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9.234.840</w:t>
            </w:r>
          </w:p>
        </w:tc>
        <w:tc>
          <w:tcPr>
            <w:tcW w:w="1417" w:type="dxa"/>
            <w:noWrap/>
            <w:vAlign w:val="center"/>
          </w:tcPr>
          <w:p w:rsidR="00EF6FBF" w:rsidRPr="00DF0AC4" w:rsidRDefault="00EF6FB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  <w:vAlign w:val="center"/>
          </w:tcPr>
          <w:p w:rsidR="00EF6FBF" w:rsidRPr="00DF0AC4" w:rsidRDefault="00EF6FB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EF6FBF" w:rsidRPr="00DF0AC4" w:rsidRDefault="00EF6FBF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0AC4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0,5</w:t>
            </w:r>
          </w:p>
        </w:tc>
      </w:tr>
    </w:tbl>
    <w:p w:rsidR="00A102F8" w:rsidRPr="005859F1" w:rsidRDefault="00A102F8">
      <w:pPr>
        <w:rPr>
          <w:rFonts w:asciiTheme="minorHAnsi" w:hAnsiTheme="minorHAnsi"/>
          <w:sz w:val="20"/>
          <w:szCs w:val="20"/>
        </w:rPr>
        <w:sectPr w:rsidR="00A102F8" w:rsidRPr="005859F1" w:rsidSect="007242F8">
          <w:footerReference w:type="default" r:id="rId13"/>
          <w:pgSz w:w="16838" w:h="11906" w:orient="landscape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4F7739" w:rsidRPr="005859F1" w:rsidRDefault="00E57E09" w:rsidP="008940D3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3882FD9" wp14:editId="0AA061DD">
            <wp:extent cx="5581650" cy="3733800"/>
            <wp:effectExtent l="0" t="0" r="0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940D3" w:rsidRPr="005859F1" w:rsidRDefault="008940D3">
      <w:pPr>
        <w:rPr>
          <w:rFonts w:asciiTheme="minorHAnsi" w:hAnsiTheme="minorHAnsi"/>
          <w:sz w:val="20"/>
          <w:szCs w:val="20"/>
        </w:rPr>
      </w:pPr>
    </w:p>
    <w:p w:rsidR="008940D3" w:rsidRDefault="008940D3" w:rsidP="00FF1C4D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" w:name="_Toc39069493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6A1E00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</w:t>
      </w:r>
      <w:r w:rsidR="00E83C6F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ülkeler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arasında dağılımı</w:t>
      </w:r>
      <w:bookmarkEnd w:id="6"/>
    </w:p>
    <w:p w:rsidR="00FF1C4D" w:rsidRPr="002738B8" w:rsidRDefault="002738B8" w:rsidP="00FF1C4D">
      <w:pPr>
        <w:jc w:val="center"/>
        <w:rPr>
          <w:rFonts w:asciiTheme="minorHAnsi" w:hAnsiTheme="minorHAnsi"/>
          <w:bCs/>
          <w:sz w:val="16"/>
          <w:szCs w:val="16"/>
        </w:rPr>
      </w:pPr>
      <w:r w:rsidRPr="002738B8">
        <w:rPr>
          <w:rFonts w:asciiTheme="minorHAnsi" w:hAnsiTheme="minorHAnsi"/>
          <w:bCs/>
          <w:sz w:val="16"/>
          <w:szCs w:val="16"/>
        </w:rPr>
        <w:t>*</w:t>
      </w:r>
      <w:r w:rsidR="00FF1C4D" w:rsidRPr="002738B8">
        <w:rPr>
          <w:rFonts w:asciiTheme="minorHAnsi" w:hAnsiTheme="minorHAnsi"/>
          <w:bCs/>
          <w:sz w:val="16"/>
          <w:szCs w:val="16"/>
        </w:rPr>
        <w:t xml:space="preserve">Toplam ithalat içerisindeki payı %1’den az olan ülkeler “Diğer” </w:t>
      </w:r>
      <w:r w:rsidRPr="002738B8">
        <w:rPr>
          <w:rFonts w:asciiTheme="minorHAnsi" w:hAnsiTheme="minorHAnsi"/>
          <w:bCs/>
          <w:sz w:val="16"/>
          <w:szCs w:val="16"/>
        </w:rPr>
        <w:t>başlığı altında gösterilmiştir.</w:t>
      </w: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E57E09" w:rsidRDefault="00E57E09" w:rsidP="008940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r>
        <w:rPr>
          <w:noProof/>
        </w:rPr>
        <w:drawing>
          <wp:inline distT="0" distB="0" distL="0" distR="0" wp14:anchorId="45D72072" wp14:editId="690481FD">
            <wp:extent cx="5486400" cy="3343275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940D3" w:rsidRPr="005859F1" w:rsidRDefault="008940D3" w:rsidP="008940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7" w:name="_Toc39069493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57E09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ürünler arasında dağılımı</w:t>
      </w:r>
      <w:bookmarkEnd w:id="7"/>
    </w:p>
    <w:p w:rsidR="00DE140B" w:rsidRPr="005859F1" w:rsidRDefault="00DE140B">
      <w:pPr>
        <w:rPr>
          <w:rFonts w:asciiTheme="minorHAnsi" w:hAnsiTheme="minorHAnsi"/>
          <w:sz w:val="20"/>
          <w:szCs w:val="20"/>
        </w:rPr>
      </w:pPr>
    </w:p>
    <w:p w:rsidR="00F10132" w:rsidRPr="005859F1" w:rsidRDefault="0075438E" w:rsidP="00F10132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CFBB92C" wp14:editId="0FFBCD44">
            <wp:extent cx="5591175" cy="274320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10132" w:rsidRDefault="00F10132" w:rsidP="00F1013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8" w:name="_Toc39069493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0AC4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lisans sahipleri arasında dağılımı</w:t>
      </w:r>
      <w:bookmarkEnd w:id="8"/>
    </w:p>
    <w:p w:rsidR="006E7155" w:rsidRDefault="006E7155" w:rsidP="006E7155"/>
    <w:p w:rsidR="006E7155" w:rsidRDefault="006E7155" w:rsidP="006E7155"/>
    <w:p w:rsidR="006E7155" w:rsidRDefault="006E7155" w:rsidP="006E7155"/>
    <w:p w:rsidR="006E7155" w:rsidRPr="006E7155" w:rsidRDefault="006E7155" w:rsidP="006E7155"/>
    <w:p w:rsidR="00DE140B" w:rsidRDefault="00954055" w:rsidP="00F10132">
      <w:pPr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49FE5BFB" wp14:editId="3E1B8174">
            <wp:extent cx="5657850" cy="2743200"/>
            <wp:effectExtent l="0" t="0" r="0" b="0"/>
            <wp:docPr id="15" name="Grafik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E148A1" w:rsidRPr="00E148A1" w:rsidRDefault="00E148A1" w:rsidP="00E148A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9" w:name="_Toc390694933"/>
      <w:r w:rsidRPr="00E148A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DF0AC4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petrol ithalatının lisans sahipleri arasında dağılımı</w:t>
      </w:r>
      <w:bookmarkEnd w:id="9"/>
    </w:p>
    <w:p w:rsidR="00DE140B" w:rsidRPr="005859F1" w:rsidRDefault="00DE140B" w:rsidP="00DE140B">
      <w:pPr>
        <w:rPr>
          <w:rFonts w:asciiTheme="minorHAnsi" w:hAnsiTheme="minorHAnsi"/>
          <w:sz w:val="20"/>
          <w:szCs w:val="20"/>
        </w:rPr>
      </w:pPr>
    </w:p>
    <w:p w:rsidR="00B551FE" w:rsidRPr="005859F1" w:rsidRDefault="00B551FE" w:rsidP="00DE140B">
      <w:pPr>
        <w:rPr>
          <w:rFonts w:asciiTheme="minorHAnsi" w:hAnsiTheme="minorHAnsi"/>
          <w:sz w:val="20"/>
          <w:szCs w:val="20"/>
        </w:rPr>
        <w:sectPr w:rsidR="00B551FE" w:rsidRPr="005859F1" w:rsidSect="009F7F7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A102F8" w:rsidRPr="005859F1" w:rsidRDefault="00A102F8" w:rsidP="00A102F8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A102F8" w:rsidRPr="005859F1" w:rsidRDefault="00A102F8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0" w:name="_Toc39069486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2724D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>Petrol İhracat Miktarları* (ton)</w:t>
      </w:r>
      <w:bookmarkEnd w:id="10"/>
    </w:p>
    <w:tbl>
      <w:tblPr>
        <w:tblStyle w:val="OrtaKlavuz3-Vurgu1"/>
        <w:tblW w:w="14174" w:type="dxa"/>
        <w:jc w:val="center"/>
        <w:tblLayout w:type="fixed"/>
        <w:tblLook w:val="05E0" w:firstRow="1" w:lastRow="1" w:firstColumn="1" w:lastColumn="1" w:noHBand="0" w:noVBand="1"/>
      </w:tblPr>
      <w:tblGrid>
        <w:gridCol w:w="2403"/>
        <w:gridCol w:w="1307"/>
        <w:gridCol w:w="1308"/>
        <w:gridCol w:w="1308"/>
        <w:gridCol w:w="1308"/>
        <w:gridCol w:w="1308"/>
        <w:gridCol w:w="1308"/>
        <w:gridCol w:w="1308"/>
        <w:gridCol w:w="1308"/>
        <w:gridCol w:w="1308"/>
      </w:tblGrid>
      <w:tr w:rsidR="00A94C28" w:rsidRPr="003C0E3D" w:rsidTr="00DF0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  <w:hideMark/>
          </w:tcPr>
          <w:p w:rsidR="00A94C28" w:rsidRPr="003C0E3D" w:rsidRDefault="00A94C28" w:rsidP="00DF0A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Ülkeler</w:t>
            </w:r>
          </w:p>
        </w:tc>
        <w:tc>
          <w:tcPr>
            <w:tcW w:w="1307" w:type="dxa"/>
            <w:vAlign w:val="center"/>
            <w:hideMark/>
          </w:tcPr>
          <w:p w:rsidR="00A94C28" w:rsidRPr="003C0E3D" w:rsidRDefault="00A94C28" w:rsidP="00DF0A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DF0A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Uçak Benzini</w:t>
            </w:r>
          </w:p>
        </w:tc>
        <w:tc>
          <w:tcPr>
            <w:tcW w:w="1308" w:type="dxa"/>
            <w:vAlign w:val="center"/>
            <w:hideMark/>
          </w:tcPr>
          <w:p w:rsidR="00A94C28" w:rsidRPr="003C0E3D" w:rsidRDefault="00A94C28" w:rsidP="00DF0A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Jet Yakıtı</w:t>
            </w:r>
          </w:p>
        </w:tc>
        <w:tc>
          <w:tcPr>
            <w:tcW w:w="1308" w:type="dxa"/>
            <w:vAlign w:val="center"/>
            <w:hideMark/>
          </w:tcPr>
          <w:p w:rsidR="00A94C28" w:rsidRPr="003C0E3D" w:rsidRDefault="00A94C28" w:rsidP="00DF0A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308" w:type="dxa"/>
            <w:vAlign w:val="center"/>
            <w:hideMark/>
          </w:tcPr>
          <w:p w:rsidR="00A94C28" w:rsidRPr="003C0E3D" w:rsidRDefault="00A94C28" w:rsidP="00DF0A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Deniz Motorini</w:t>
            </w:r>
          </w:p>
        </w:tc>
        <w:tc>
          <w:tcPr>
            <w:tcW w:w="1308" w:type="dxa"/>
            <w:vAlign w:val="center"/>
            <w:hideMark/>
          </w:tcPr>
          <w:p w:rsidR="00A94C28" w:rsidRPr="003C0E3D" w:rsidRDefault="00A94C28" w:rsidP="00DF0A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Denizcilik Yakıtı</w:t>
            </w:r>
          </w:p>
        </w:tc>
        <w:tc>
          <w:tcPr>
            <w:tcW w:w="1308" w:type="dxa"/>
            <w:vAlign w:val="center"/>
            <w:hideMark/>
          </w:tcPr>
          <w:p w:rsidR="00A94C28" w:rsidRPr="003C0E3D" w:rsidRDefault="00A94C28" w:rsidP="00DF0A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Rafineri Ara Ürünleri**</w:t>
            </w:r>
          </w:p>
        </w:tc>
        <w:tc>
          <w:tcPr>
            <w:tcW w:w="1308" w:type="dxa"/>
            <w:vAlign w:val="center"/>
            <w:hideMark/>
          </w:tcPr>
          <w:p w:rsidR="00A94C28" w:rsidRPr="003C0E3D" w:rsidRDefault="00A94C28" w:rsidP="00DF0AC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3C0E3D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3C0E3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3C0E3D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vAlign w:val="center"/>
            <w:hideMark/>
          </w:tcPr>
          <w:p w:rsidR="00A94C28" w:rsidRPr="003C0E3D" w:rsidRDefault="00A94C28" w:rsidP="00DF0AC4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</w:tr>
      <w:tr w:rsidR="00A94C28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Malta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1.072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23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78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67.145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68.318</w:t>
            </w:r>
          </w:p>
        </w:tc>
      </w:tr>
      <w:tr w:rsidR="00A94C28" w:rsidRPr="003C0E3D" w:rsidTr="003C0E3D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İspanya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88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66.583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66.679</w:t>
            </w:r>
          </w:p>
        </w:tc>
      </w:tr>
      <w:tr w:rsidR="00A94C28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Birleşik Arap Emirlikleri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61.307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2.522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63.829</w:t>
            </w:r>
          </w:p>
        </w:tc>
      </w:tr>
      <w:tr w:rsidR="00A94C28" w:rsidRPr="003C0E3D" w:rsidTr="003C0E3D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Suudi Arabistan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34.807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3.405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177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707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39.096</w:t>
            </w:r>
          </w:p>
        </w:tc>
      </w:tr>
      <w:tr w:rsidR="00A94C28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Mısır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34.918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307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356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3.456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39.037</w:t>
            </w:r>
          </w:p>
        </w:tc>
      </w:tr>
      <w:tr w:rsidR="00A94C28" w:rsidRPr="003C0E3D" w:rsidTr="003C0E3D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Ürdün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34.908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229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130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35.267</w:t>
            </w:r>
          </w:p>
        </w:tc>
      </w:tr>
      <w:tr w:rsidR="00A94C28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Cebelitarık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30.369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40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85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30.494</w:t>
            </w:r>
          </w:p>
        </w:tc>
      </w:tr>
      <w:tr w:rsidR="00A94C28" w:rsidRPr="003C0E3D" w:rsidTr="003C0E3D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K.K.T.C.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4.980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2.142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1.720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29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132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3.983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11.900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24.886</w:t>
            </w:r>
          </w:p>
        </w:tc>
      </w:tr>
      <w:tr w:rsidR="00A94C28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Almanya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11.882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11.982</w:t>
            </w:r>
          </w:p>
        </w:tc>
      </w:tr>
      <w:tr w:rsidR="00A94C28" w:rsidRPr="003C0E3D" w:rsidTr="003C0E3D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İtalya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308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148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7.701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8.160</w:t>
            </w:r>
          </w:p>
        </w:tc>
      </w:tr>
      <w:tr w:rsidR="00A94C28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Ukrayna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649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994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4.671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6.314</w:t>
            </w:r>
          </w:p>
        </w:tc>
      </w:tr>
      <w:tr w:rsidR="00A94C28" w:rsidRPr="003C0E3D" w:rsidTr="003C0E3D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Gürcistan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5.443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51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600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6.094</w:t>
            </w:r>
          </w:p>
        </w:tc>
      </w:tr>
      <w:tr w:rsidR="00A94C28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Diğer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135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175.296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255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4.608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48.531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228.825</w:t>
            </w:r>
          </w:p>
        </w:tc>
      </w:tr>
      <w:tr w:rsidR="00A94C28" w:rsidRPr="003C0E3D" w:rsidTr="003C0E3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6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A94C28" w:rsidRPr="003C0E3D" w:rsidRDefault="00A94C28" w:rsidP="003C0E3D">
            <w:pPr>
              <w:rPr>
                <w:rFonts w:asciiTheme="minorHAnsi" w:hAnsiTheme="minorHAnsi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1307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201.289</w:t>
            </w:r>
          </w:p>
        </w:tc>
        <w:tc>
          <w:tcPr>
            <w:tcW w:w="1308" w:type="dxa"/>
            <w:vAlign w:val="center"/>
          </w:tcPr>
          <w:p w:rsidR="00A94C28" w:rsidRPr="003C0E3D" w:rsidRDefault="00A94C28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sz w:val="20"/>
                <w:szCs w:val="20"/>
              </w:rPr>
              <w:t>135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203.343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2.001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6.489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199.841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3.983</w:t>
            </w:r>
          </w:p>
        </w:tc>
        <w:tc>
          <w:tcPr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11.900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A94C28" w:rsidRPr="003C0E3D" w:rsidRDefault="00A94C28" w:rsidP="003C0E3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628.981</w:t>
            </w:r>
          </w:p>
        </w:tc>
      </w:tr>
    </w:tbl>
    <w:p w:rsidR="00A102F8" w:rsidRPr="00D4590C" w:rsidRDefault="00A102F8" w:rsidP="00A102F8">
      <w:pPr>
        <w:rPr>
          <w:rFonts w:asciiTheme="minorHAnsi" w:hAnsiTheme="minorHAnsi"/>
          <w:sz w:val="16"/>
          <w:szCs w:val="16"/>
        </w:rPr>
      </w:pPr>
      <w:r w:rsidRPr="00D4590C">
        <w:rPr>
          <w:rFonts w:asciiTheme="minorHAnsi" w:hAnsiTheme="minorHAnsi"/>
          <w:sz w:val="16"/>
          <w:szCs w:val="16"/>
        </w:rPr>
        <w:t>*İhracatı aynı döneme ait toplam ihracatın %1’inden fazla olan ülkelere yer verilmiştir.</w:t>
      </w:r>
    </w:p>
    <w:p w:rsidR="00690F1E" w:rsidRPr="00D4590C" w:rsidRDefault="00A102F8" w:rsidP="00A102F8">
      <w:pPr>
        <w:rPr>
          <w:rFonts w:asciiTheme="minorHAnsi" w:hAnsiTheme="minorHAnsi"/>
          <w:sz w:val="16"/>
          <w:szCs w:val="16"/>
        </w:rPr>
      </w:pPr>
      <w:r w:rsidRPr="00D4590C">
        <w:rPr>
          <w:rFonts w:asciiTheme="minorHAnsi" w:hAnsiTheme="minorHAnsi"/>
          <w:sz w:val="16"/>
          <w:szCs w:val="16"/>
        </w:rPr>
        <w:t>**2710.19.47.00.18 GTİP numaralı ürünlerin ihracatını gösterir.</w:t>
      </w:r>
    </w:p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</w:p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</w:p>
    <w:p w:rsidR="006C45F1" w:rsidRPr="005859F1" w:rsidRDefault="006C45F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6C45F1" w:rsidRPr="005859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1" w:name="_Toc390694864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2724D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5A12D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B2724D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Petrol </w:t>
      </w:r>
      <w:r w:rsidR="00074D07">
        <w:rPr>
          <w:rFonts w:asciiTheme="minorHAnsi" w:hAnsiTheme="minorHAnsi"/>
          <w:b w:val="0"/>
          <w:color w:val="auto"/>
          <w:sz w:val="20"/>
          <w:szCs w:val="20"/>
        </w:rPr>
        <w:t>İhracatının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11"/>
    </w:p>
    <w:tbl>
      <w:tblPr>
        <w:tblStyle w:val="OrtaKlavuz3-Vurgu1"/>
        <w:tblW w:w="14049" w:type="dxa"/>
        <w:jc w:val="center"/>
        <w:tblLook w:val="05E0" w:firstRow="1" w:lastRow="1" w:firstColumn="1" w:lastColumn="1" w:noHBand="0" w:noVBand="1"/>
      </w:tblPr>
      <w:tblGrid>
        <w:gridCol w:w="4535"/>
        <w:gridCol w:w="1701"/>
        <w:gridCol w:w="1701"/>
        <w:gridCol w:w="1701"/>
        <w:gridCol w:w="1701"/>
        <w:gridCol w:w="2710"/>
      </w:tblGrid>
      <w:tr w:rsidR="006C45F1" w:rsidRPr="003C0E3D" w:rsidTr="003C0E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 w:val="restart"/>
            <w:vAlign w:val="center"/>
            <w:hideMark/>
          </w:tcPr>
          <w:p w:rsidR="006C45F1" w:rsidRPr="003C0E3D" w:rsidRDefault="006C45F1" w:rsidP="003C0E3D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6C45F1" w:rsidRPr="003C0E3D" w:rsidRDefault="006C45F1" w:rsidP="003C0E3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6C45F1" w:rsidRPr="003C0E3D" w:rsidRDefault="006C45F1" w:rsidP="003C0E3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vAlign w:val="center"/>
            <w:hideMark/>
          </w:tcPr>
          <w:p w:rsidR="006C45F1" w:rsidRPr="003C0E3D" w:rsidRDefault="006C45F1" w:rsidP="003C0E3D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E3174A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/>
            <w:vAlign w:val="center"/>
            <w:hideMark/>
          </w:tcPr>
          <w:p w:rsidR="00E3174A" w:rsidRPr="003C0E3D" w:rsidRDefault="00E3174A" w:rsidP="003C0E3D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4F81BD" w:themeFill="accent1"/>
            <w:vAlign w:val="center"/>
          </w:tcPr>
          <w:p w:rsidR="00E3174A" w:rsidRPr="003C0E3D" w:rsidRDefault="00E3174A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Mart 2014</w:t>
            </w:r>
          </w:p>
        </w:tc>
        <w:tc>
          <w:tcPr>
            <w:tcW w:w="1701" w:type="dxa"/>
            <w:shd w:val="clear" w:color="auto" w:fill="4F81BD" w:themeFill="accent1"/>
            <w:vAlign w:val="center"/>
          </w:tcPr>
          <w:p w:rsidR="00E3174A" w:rsidRPr="003C0E3D" w:rsidRDefault="00E3174A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Nisan 2014</w:t>
            </w:r>
          </w:p>
        </w:tc>
        <w:tc>
          <w:tcPr>
            <w:tcW w:w="1701" w:type="dxa"/>
            <w:shd w:val="clear" w:color="auto" w:fill="4F81BD" w:themeFill="accent1"/>
            <w:vAlign w:val="center"/>
          </w:tcPr>
          <w:p w:rsidR="00E3174A" w:rsidRPr="003C0E3D" w:rsidRDefault="00E3174A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Mart 2014</w:t>
            </w:r>
          </w:p>
        </w:tc>
        <w:tc>
          <w:tcPr>
            <w:tcW w:w="1701" w:type="dxa"/>
            <w:shd w:val="clear" w:color="auto" w:fill="4F81BD" w:themeFill="accent1"/>
            <w:vAlign w:val="center"/>
          </w:tcPr>
          <w:p w:rsidR="00E3174A" w:rsidRPr="003C0E3D" w:rsidRDefault="00E3174A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Nisan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vAlign w:val="center"/>
            <w:hideMark/>
          </w:tcPr>
          <w:p w:rsidR="00E3174A" w:rsidRPr="003C0E3D" w:rsidRDefault="00AD0EA0" w:rsidP="003C0E3D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3C0E3D">
              <w:rPr>
                <w:rFonts w:asciiTheme="minorHAnsi" w:hAnsiTheme="minorHAnsi"/>
                <w:color w:val="FFFFFF"/>
                <w:sz w:val="20"/>
                <w:szCs w:val="20"/>
              </w:rPr>
              <w:t>Mart</w:t>
            </w:r>
            <w:r w:rsidR="00E3174A" w:rsidRPr="003C0E3D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 → </w:t>
            </w:r>
            <w:r w:rsidRPr="003C0E3D">
              <w:rPr>
                <w:rFonts w:asciiTheme="minorHAnsi" w:hAnsiTheme="minorHAnsi"/>
                <w:color w:val="FFFFFF"/>
                <w:sz w:val="20"/>
                <w:szCs w:val="20"/>
              </w:rPr>
              <w:t>Nisan</w:t>
            </w:r>
            <w:r w:rsidR="00E3174A" w:rsidRPr="003C0E3D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AD0EA0" w:rsidRPr="003C0E3D" w:rsidTr="003C0E3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center"/>
          </w:tcPr>
          <w:p w:rsidR="00AD0EA0" w:rsidRPr="003C0E3D" w:rsidRDefault="00AD0EA0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166.039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201.289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32,0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AD0EA0" w:rsidRPr="003C0E3D" w:rsidRDefault="00AD0EA0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 w:val="0"/>
                <w:bCs w:val="0"/>
                <w:color w:val="FFFFFF"/>
                <w:sz w:val="20"/>
                <w:szCs w:val="20"/>
              </w:rPr>
              <w:t>21,2</w:t>
            </w:r>
          </w:p>
        </w:tc>
      </w:tr>
      <w:tr w:rsidR="00AD0EA0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center"/>
          </w:tcPr>
          <w:p w:rsidR="00AD0EA0" w:rsidRPr="003C0E3D" w:rsidRDefault="00AD0EA0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Jet Yakıtı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170.542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203.343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28,5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32,3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AD0EA0" w:rsidRPr="003C0E3D" w:rsidRDefault="00AD0EA0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 w:val="0"/>
                <w:bCs w:val="0"/>
                <w:color w:val="FFFFFF"/>
                <w:sz w:val="20"/>
                <w:szCs w:val="20"/>
              </w:rPr>
              <w:t>19,2</w:t>
            </w:r>
          </w:p>
        </w:tc>
      </w:tr>
      <w:tr w:rsidR="00AD0EA0" w:rsidRPr="003C0E3D" w:rsidTr="003C0E3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center"/>
          </w:tcPr>
          <w:p w:rsidR="00AD0EA0" w:rsidRPr="003C0E3D" w:rsidRDefault="00AD0EA0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1.231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2.001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AD0EA0" w:rsidRPr="003C0E3D" w:rsidRDefault="00AD0EA0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 w:val="0"/>
                <w:bCs w:val="0"/>
                <w:color w:val="FFFFFF"/>
                <w:sz w:val="20"/>
                <w:szCs w:val="20"/>
              </w:rPr>
              <w:t>62,6</w:t>
            </w:r>
          </w:p>
        </w:tc>
      </w:tr>
      <w:tr w:rsidR="00AD0EA0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center"/>
          </w:tcPr>
          <w:p w:rsidR="00AD0EA0" w:rsidRPr="003C0E3D" w:rsidRDefault="00AD0EA0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Deniz Motorini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8.410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6.489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AD0EA0" w:rsidRPr="003C0E3D" w:rsidRDefault="00AD0EA0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 w:val="0"/>
                <w:bCs w:val="0"/>
                <w:color w:val="FFFFFF"/>
                <w:sz w:val="20"/>
                <w:szCs w:val="20"/>
              </w:rPr>
              <w:t>-22,8</w:t>
            </w:r>
          </w:p>
        </w:tc>
      </w:tr>
      <w:tr w:rsidR="00AD0EA0" w:rsidRPr="003C0E3D" w:rsidTr="003C0E3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center"/>
          </w:tcPr>
          <w:p w:rsidR="00AD0EA0" w:rsidRPr="003C0E3D" w:rsidRDefault="00AD0EA0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Denizcilik Yakıtı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170.933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199.841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28,6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31,8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AD0EA0" w:rsidRPr="003C0E3D" w:rsidRDefault="00AD0EA0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 w:val="0"/>
                <w:bCs w:val="0"/>
                <w:color w:val="FFFFFF"/>
                <w:sz w:val="20"/>
                <w:szCs w:val="20"/>
              </w:rPr>
              <w:t>16,9</w:t>
            </w:r>
          </w:p>
        </w:tc>
      </w:tr>
      <w:tr w:rsidR="00AD0EA0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center"/>
          </w:tcPr>
          <w:p w:rsidR="00AD0EA0" w:rsidRPr="003C0E3D" w:rsidRDefault="00AD0EA0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3C0E3D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3C0E3D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3C0E3D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77.521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11.900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AD0EA0" w:rsidRPr="003C0E3D" w:rsidRDefault="00AD0EA0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 w:val="0"/>
                <w:bCs w:val="0"/>
                <w:color w:val="FFFFFF"/>
                <w:sz w:val="20"/>
                <w:szCs w:val="20"/>
              </w:rPr>
              <w:t>-84,6</w:t>
            </w:r>
          </w:p>
        </w:tc>
      </w:tr>
      <w:tr w:rsidR="00AD0EA0" w:rsidRPr="003C0E3D" w:rsidTr="003C0E3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center"/>
          </w:tcPr>
          <w:p w:rsidR="00AD0EA0" w:rsidRPr="003C0E3D" w:rsidRDefault="00AD0EA0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Uçak Benzini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AD0EA0" w:rsidRPr="003C0E3D" w:rsidRDefault="00AD0EA0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 w:val="0"/>
                <w:bCs w:val="0"/>
                <w:color w:val="FFFFFF"/>
                <w:sz w:val="20"/>
                <w:szCs w:val="20"/>
              </w:rPr>
              <w:t>60,7</w:t>
            </w:r>
          </w:p>
        </w:tc>
      </w:tr>
      <w:tr w:rsidR="00AD0EA0" w:rsidRPr="003C0E3D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center"/>
          </w:tcPr>
          <w:p w:rsidR="00AD0EA0" w:rsidRPr="003C0E3D" w:rsidRDefault="00AD0EA0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Rafineri Ara Ürünleri*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3.013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3.983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color w:val="000000"/>
                <w:sz w:val="20"/>
                <w:szCs w:val="20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AD0EA0" w:rsidRPr="003C0E3D" w:rsidRDefault="00AD0EA0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 w:val="0"/>
                <w:bCs w:val="0"/>
                <w:color w:val="FFFFFF"/>
                <w:sz w:val="20"/>
                <w:szCs w:val="20"/>
              </w:rPr>
              <w:t>32,2</w:t>
            </w:r>
          </w:p>
        </w:tc>
      </w:tr>
      <w:tr w:rsidR="00AD0EA0" w:rsidRPr="003C0E3D" w:rsidTr="003C0E3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center"/>
          </w:tcPr>
          <w:p w:rsidR="00AD0EA0" w:rsidRPr="003C0E3D" w:rsidRDefault="00AD0EA0" w:rsidP="003C0E3D">
            <w:pPr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Toplam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597.773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6C444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628.981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 w:rsidP="00AA3CA8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AD0EA0" w:rsidRPr="003C0E3D" w:rsidRDefault="00AD0E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 w:val="0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AD0EA0" w:rsidRPr="003C0E3D" w:rsidRDefault="00AD0EA0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 w:val="0"/>
                <w:bCs w:val="0"/>
                <w:color w:val="FFFFFF"/>
                <w:sz w:val="20"/>
                <w:szCs w:val="20"/>
              </w:rPr>
              <w:t>5,2</w:t>
            </w:r>
          </w:p>
        </w:tc>
      </w:tr>
    </w:tbl>
    <w:p w:rsidR="00FC1A79" w:rsidRPr="005859F1" w:rsidRDefault="00FC1A79" w:rsidP="00FC1A79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 2710.1</w:t>
      </w:r>
      <w:r w:rsidR="00983762">
        <w:rPr>
          <w:rFonts w:asciiTheme="minorHAnsi" w:hAnsiTheme="minorHAnsi"/>
          <w:sz w:val="20"/>
          <w:szCs w:val="20"/>
        </w:rPr>
        <w:t xml:space="preserve">9.47.00.18 </w:t>
      </w:r>
      <w:r w:rsidRPr="005859F1">
        <w:rPr>
          <w:rFonts w:asciiTheme="minorHAnsi" w:hAnsiTheme="minorHAnsi"/>
          <w:sz w:val="20"/>
          <w:szCs w:val="20"/>
        </w:rPr>
        <w:t>GTİP numaral</w:t>
      </w:r>
      <w:r w:rsidR="00983762">
        <w:rPr>
          <w:rFonts w:asciiTheme="minorHAnsi" w:hAnsiTheme="minorHAnsi"/>
          <w:sz w:val="20"/>
          <w:szCs w:val="20"/>
        </w:rPr>
        <w:t>ı ürün</w:t>
      </w:r>
      <w:r>
        <w:rPr>
          <w:rFonts w:asciiTheme="minorHAnsi" w:hAnsiTheme="minorHAnsi"/>
          <w:sz w:val="20"/>
          <w:szCs w:val="20"/>
        </w:rPr>
        <w:t xml:space="preserve"> ihracatını göstermektedir.</w:t>
      </w:r>
    </w:p>
    <w:p w:rsidR="00EC47BC" w:rsidRPr="005859F1" w:rsidRDefault="00EC47BC" w:rsidP="006C45F1">
      <w:pPr>
        <w:pStyle w:val="ResimYazs"/>
        <w:rPr>
          <w:rFonts w:asciiTheme="minorHAnsi" w:hAnsiTheme="minorHAnsi"/>
          <w:sz w:val="20"/>
          <w:szCs w:val="20"/>
        </w:rPr>
      </w:pPr>
    </w:p>
    <w:p w:rsidR="006C45F1" w:rsidRPr="005859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2" w:name="_Toc39069486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5A12D3">
        <w:rPr>
          <w:rFonts w:asciiTheme="minorHAnsi" w:hAnsiTheme="minorHAnsi"/>
          <w:b w:val="0"/>
          <w:color w:val="auto"/>
          <w:sz w:val="20"/>
          <w:szCs w:val="20"/>
        </w:rPr>
        <w:t>-</w:t>
      </w:r>
      <w:r w:rsidR="00CB5D06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2013 ve Ocak</w:t>
      </w:r>
      <w:r w:rsidR="005A12D3">
        <w:rPr>
          <w:rFonts w:asciiTheme="minorHAnsi" w:hAnsiTheme="minorHAnsi"/>
          <w:b w:val="0"/>
          <w:color w:val="auto"/>
          <w:sz w:val="20"/>
          <w:szCs w:val="20"/>
        </w:rPr>
        <w:t>-</w:t>
      </w:r>
      <w:r w:rsidR="00CB5D06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Petrol </w:t>
      </w:r>
      <w:r w:rsidR="00074D07">
        <w:rPr>
          <w:rFonts w:asciiTheme="minorHAnsi" w:hAnsiTheme="minorHAnsi"/>
          <w:b w:val="0"/>
          <w:color w:val="auto"/>
          <w:sz w:val="20"/>
          <w:szCs w:val="20"/>
        </w:rPr>
        <w:t>İhracatının</w:t>
      </w:r>
      <w:r w:rsidR="00074D07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12"/>
    </w:p>
    <w:tbl>
      <w:tblPr>
        <w:tblStyle w:val="OrtaKlavuz3-Vurgu1"/>
        <w:tblW w:w="14174" w:type="dxa"/>
        <w:jc w:val="center"/>
        <w:tblLook w:val="05E0" w:firstRow="1" w:lastRow="1" w:firstColumn="1" w:lastColumn="1" w:noHBand="0" w:noVBand="1"/>
      </w:tblPr>
      <w:tblGrid>
        <w:gridCol w:w="4644"/>
        <w:gridCol w:w="1701"/>
        <w:gridCol w:w="1701"/>
        <w:gridCol w:w="1701"/>
        <w:gridCol w:w="1701"/>
        <w:gridCol w:w="2726"/>
      </w:tblGrid>
      <w:tr w:rsidR="006C45F1" w:rsidRPr="007F082E" w:rsidTr="00DF0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Merge w:val="restart"/>
            <w:vAlign w:val="center"/>
            <w:hideMark/>
          </w:tcPr>
          <w:p w:rsidR="006C45F1" w:rsidRPr="007F082E" w:rsidRDefault="006C45F1" w:rsidP="003C0E3D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6C45F1" w:rsidRPr="007F082E" w:rsidRDefault="006C45F1" w:rsidP="003C0E3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6C45F1" w:rsidRPr="007F082E" w:rsidRDefault="007F082E" w:rsidP="003C0E3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Pay</w:t>
            </w:r>
            <w:r w:rsidR="006C45F1" w:rsidRPr="007F082E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Align w:val="center"/>
            <w:hideMark/>
          </w:tcPr>
          <w:p w:rsidR="006C45F1" w:rsidRPr="007F082E" w:rsidRDefault="006C45F1" w:rsidP="003C0E3D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B84285" w:rsidRPr="007F082E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Merge/>
            <w:vAlign w:val="center"/>
            <w:hideMark/>
          </w:tcPr>
          <w:p w:rsidR="00B84285" w:rsidRPr="007F082E" w:rsidRDefault="00B84285" w:rsidP="003C0E3D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4F81BD" w:themeFill="accent1"/>
            <w:vAlign w:val="center"/>
            <w:hideMark/>
          </w:tcPr>
          <w:p w:rsidR="00B84285" w:rsidRPr="007F082E" w:rsidRDefault="00B84285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2013</w:t>
            </w:r>
          </w:p>
          <w:p w:rsidR="00B84285" w:rsidRPr="007F082E" w:rsidRDefault="00B84285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A007EC"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tcW w:w="1701" w:type="dxa"/>
            <w:vMerge w:val="restart"/>
            <w:shd w:val="clear" w:color="auto" w:fill="4F81BD" w:themeFill="accent1"/>
            <w:vAlign w:val="center"/>
            <w:hideMark/>
          </w:tcPr>
          <w:p w:rsidR="00B84285" w:rsidRPr="007F082E" w:rsidRDefault="00B84285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2014</w:t>
            </w:r>
          </w:p>
          <w:p w:rsidR="00B84285" w:rsidRPr="007F082E" w:rsidRDefault="00B84285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A007EC"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tcW w:w="1701" w:type="dxa"/>
            <w:vMerge w:val="restart"/>
            <w:shd w:val="clear" w:color="auto" w:fill="4F81BD" w:themeFill="accent1"/>
            <w:vAlign w:val="center"/>
            <w:hideMark/>
          </w:tcPr>
          <w:p w:rsidR="00B84285" w:rsidRPr="007F082E" w:rsidRDefault="00B84285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2013</w:t>
            </w:r>
          </w:p>
          <w:p w:rsidR="00B84285" w:rsidRPr="007F082E" w:rsidRDefault="00B84285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0012F5"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tcW w:w="1701" w:type="dxa"/>
            <w:vMerge w:val="restart"/>
            <w:shd w:val="clear" w:color="auto" w:fill="4F81BD" w:themeFill="accent1"/>
            <w:vAlign w:val="center"/>
            <w:hideMark/>
          </w:tcPr>
          <w:p w:rsidR="00B84285" w:rsidRPr="007F082E" w:rsidRDefault="00B84285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2014</w:t>
            </w:r>
          </w:p>
          <w:p w:rsidR="00B84285" w:rsidRPr="007F082E" w:rsidRDefault="00B84285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A007EC" w:rsidRPr="007F082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Merge w:val="restart"/>
            <w:vAlign w:val="center"/>
            <w:hideMark/>
          </w:tcPr>
          <w:p w:rsidR="00B84285" w:rsidRPr="007F082E" w:rsidRDefault="00B84285" w:rsidP="003C0E3D">
            <w:pPr>
              <w:jc w:val="center"/>
              <w:rPr>
                <w:rFonts w:asciiTheme="minorHAnsi" w:hAnsiTheme="minorHAnsi"/>
                <w:color w:val="FFFFFF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color w:val="FFFFFF"/>
                <w:sz w:val="20"/>
                <w:szCs w:val="20"/>
              </w:rPr>
              <w:t>Ocak-</w:t>
            </w:r>
            <w:r w:rsidR="000012F5" w:rsidRPr="007F082E">
              <w:rPr>
                <w:rFonts w:asciiTheme="minorHAnsi" w:hAnsiTheme="minorHAnsi"/>
                <w:color w:val="FFFFFF"/>
                <w:sz w:val="20"/>
                <w:szCs w:val="20"/>
              </w:rPr>
              <w:t>Nisan</w:t>
            </w:r>
            <w:r w:rsidRPr="007F082E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2013 </w:t>
            </w:r>
            <w:r w:rsidRPr="007F082E"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  <w:sym w:font="Wingdings" w:char="F0E0"/>
            </w:r>
          </w:p>
          <w:p w:rsidR="00B84285" w:rsidRPr="007F082E" w:rsidRDefault="00B84285" w:rsidP="003C0E3D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color w:val="FFFFFF"/>
                <w:sz w:val="20"/>
                <w:szCs w:val="20"/>
              </w:rPr>
              <w:t>Ocak-</w:t>
            </w:r>
            <w:r w:rsidR="000012F5" w:rsidRPr="007F082E">
              <w:rPr>
                <w:rFonts w:asciiTheme="minorHAnsi" w:hAnsiTheme="minorHAnsi"/>
                <w:color w:val="FFFFFF"/>
                <w:sz w:val="20"/>
                <w:szCs w:val="20"/>
              </w:rPr>
              <w:t>Nisan</w:t>
            </w:r>
            <w:r w:rsidRPr="007F082E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6C45F1" w:rsidRPr="007F082E" w:rsidTr="00DF0AC4">
        <w:trPr>
          <w:trHeight w:val="3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Merge/>
            <w:hideMark/>
          </w:tcPr>
          <w:p w:rsidR="006C45F1" w:rsidRPr="007F082E" w:rsidRDefault="006C45F1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vAlign w:val="center"/>
            <w:hideMark/>
          </w:tcPr>
          <w:p w:rsidR="006C45F1" w:rsidRPr="007F082E" w:rsidRDefault="006C45F1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vAlign w:val="center"/>
            <w:hideMark/>
          </w:tcPr>
          <w:p w:rsidR="006C45F1" w:rsidRPr="007F082E" w:rsidRDefault="006C45F1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F81BD" w:themeFill="accent1"/>
            <w:vAlign w:val="center"/>
            <w:hideMark/>
          </w:tcPr>
          <w:p w:rsidR="006C45F1" w:rsidRPr="007F082E" w:rsidRDefault="006C45F1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</w:tcBorders>
            <w:shd w:val="clear" w:color="auto" w:fill="4F81BD" w:themeFill="accent1"/>
            <w:vAlign w:val="center"/>
            <w:hideMark/>
          </w:tcPr>
          <w:p w:rsidR="006C45F1" w:rsidRPr="007F082E" w:rsidRDefault="006C45F1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Merge/>
            <w:vAlign w:val="center"/>
            <w:hideMark/>
          </w:tcPr>
          <w:p w:rsidR="006C45F1" w:rsidRPr="007F082E" w:rsidRDefault="006C45F1" w:rsidP="003C0E3D">
            <w:pPr>
              <w:jc w:val="right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</w:tr>
      <w:tr w:rsidR="000012F5" w:rsidRPr="007F082E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Align w:val="center"/>
          </w:tcPr>
          <w:p w:rsidR="000012F5" w:rsidRPr="007F082E" w:rsidRDefault="000012F5" w:rsidP="003C0E3D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820.485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bCs/>
                <w:color w:val="000000"/>
                <w:sz w:val="20"/>
                <w:szCs w:val="20"/>
              </w:rPr>
              <w:t>670.912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26,9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  <w:vAlign w:val="center"/>
          </w:tcPr>
          <w:p w:rsidR="000012F5" w:rsidRPr="003C0E3D" w:rsidRDefault="000012F5" w:rsidP="003C0E3D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Cs w:val="0"/>
                <w:sz w:val="20"/>
                <w:szCs w:val="20"/>
              </w:rPr>
              <w:t>-18,2</w:t>
            </w:r>
          </w:p>
        </w:tc>
      </w:tr>
      <w:tr w:rsidR="000012F5" w:rsidRPr="007F082E" w:rsidTr="00DF0AC4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Align w:val="center"/>
          </w:tcPr>
          <w:p w:rsidR="000012F5" w:rsidRPr="007F082E" w:rsidRDefault="000012F5" w:rsidP="003C0E3D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Jet Yakıtı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615.759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bCs/>
                <w:color w:val="000000"/>
                <w:sz w:val="20"/>
                <w:szCs w:val="20"/>
              </w:rPr>
              <w:t>731.022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29,4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  <w:vAlign w:val="center"/>
          </w:tcPr>
          <w:p w:rsidR="000012F5" w:rsidRPr="003C0E3D" w:rsidRDefault="000012F5" w:rsidP="003C0E3D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Cs w:val="0"/>
                <w:sz w:val="20"/>
                <w:szCs w:val="20"/>
              </w:rPr>
              <w:t>18,7</w:t>
            </w:r>
          </w:p>
        </w:tc>
      </w:tr>
      <w:tr w:rsidR="000012F5" w:rsidRPr="007F082E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Align w:val="center"/>
          </w:tcPr>
          <w:p w:rsidR="000012F5" w:rsidRPr="007F082E" w:rsidRDefault="000012F5" w:rsidP="003C0E3D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7.674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bCs/>
                <w:color w:val="000000"/>
                <w:sz w:val="20"/>
                <w:szCs w:val="20"/>
              </w:rPr>
              <w:t>38.550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  <w:vAlign w:val="center"/>
          </w:tcPr>
          <w:p w:rsidR="000012F5" w:rsidRPr="003C0E3D" w:rsidRDefault="000012F5" w:rsidP="003C0E3D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Cs w:val="0"/>
                <w:sz w:val="20"/>
                <w:szCs w:val="20"/>
              </w:rPr>
              <w:t>402,3</w:t>
            </w:r>
          </w:p>
        </w:tc>
      </w:tr>
      <w:tr w:rsidR="000012F5" w:rsidRPr="007F082E" w:rsidTr="00DF0AC4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Align w:val="center"/>
          </w:tcPr>
          <w:p w:rsidR="000012F5" w:rsidRPr="007F082E" w:rsidRDefault="000012F5" w:rsidP="003C0E3D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Deniz Motorini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47.329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bCs/>
                <w:color w:val="000000"/>
                <w:sz w:val="20"/>
                <w:szCs w:val="20"/>
              </w:rPr>
              <w:t>27.745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  <w:vAlign w:val="center"/>
          </w:tcPr>
          <w:p w:rsidR="000012F5" w:rsidRPr="003C0E3D" w:rsidRDefault="000012F5" w:rsidP="003C0E3D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Cs w:val="0"/>
                <w:sz w:val="20"/>
                <w:szCs w:val="20"/>
              </w:rPr>
              <w:t>-41,4</w:t>
            </w:r>
          </w:p>
        </w:tc>
      </w:tr>
      <w:tr w:rsidR="000012F5" w:rsidRPr="007F082E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Align w:val="center"/>
          </w:tcPr>
          <w:p w:rsidR="000012F5" w:rsidRPr="007F082E" w:rsidRDefault="000012F5" w:rsidP="003C0E3D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Denizcilik Yakıtı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565.565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bCs/>
                <w:color w:val="000000"/>
                <w:sz w:val="20"/>
                <w:szCs w:val="20"/>
              </w:rPr>
              <w:t>683.432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27,4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  <w:vAlign w:val="center"/>
          </w:tcPr>
          <w:p w:rsidR="000012F5" w:rsidRPr="003C0E3D" w:rsidRDefault="000012F5" w:rsidP="003C0E3D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Cs w:val="0"/>
                <w:sz w:val="20"/>
                <w:szCs w:val="20"/>
              </w:rPr>
              <w:t>20,8</w:t>
            </w:r>
          </w:p>
        </w:tc>
      </w:tr>
      <w:tr w:rsidR="000012F5" w:rsidRPr="007F082E" w:rsidTr="00DF0AC4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Align w:val="center"/>
          </w:tcPr>
          <w:p w:rsidR="000012F5" w:rsidRPr="007F082E" w:rsidRDefault="000012F5" w:rsidP="003C0E3D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390.785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bCs/>
                <w:color w:val="000000"/>
                <w:sz w:val="20"/>
                <w:szCs w:val="20"/>
              </w:rPr>
              <w:t>309.115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15,9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12,4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  <w:vAlign w:val="center"/>
          </w:tcPr>
          <w:p w:rsidR="000012F5" w:rsidRPr="003C0E3D" w:rsidRDefault="000012F5" w:rsidP="003C0E3D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Cs w:val="0"/>
                <w:sz w:val="20"/>
                <w:szCs w:val="20"/>
              </w:rPr>
              <w:t>-20,9</w:t>
            </w:r>
          </w:p>
        </w:tc>
      </w:tr>
      <w:tr w:rsidR="000012F5" w:rsidRPr="007F082E" w:rsidTr="00DF0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Align w:val="center"/>
          </w:tcPr>
          <w:p w:rsidR="000012F5" w:rsidRPr="007F082E" w:rsidRDefault="000012F5" w:rsidP="003C0E3D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Uçak Benzini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bCs/>
                <w:color w:val="000000"/>
                <w:sz w:val="20"/>
                <w:szCs w:val="20"/>
              </w:rPr>
              <w:t>370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  <w:vAlign w:val="center"/>
          </w:tcPr>
          <w:p w:rsidR="000012F5" w:rsidRPr="003C0E3D" w:rsidRDefault="000012F5" w:rsidP="003C0E3D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- </w:t>
            </w:r>
          </w:p>
        </w:tc>
      </w:tr>
      <w:tr w:rsidR="000012F5" w:rsidRPr="007F082E" w:rsidTr="00DF0AC4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Align w:val="center"/>
          </w:tcPr>
          <w:p w:rsidR="000012F5" w:rsidRPr="007F082E" w:rsidRDefault="000012F5" w:rsidP="003C0E3D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Rafineri Ara Ürünleri*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14.955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bCs/>
                <w:color w:val="000000"/>
                <w:sz w:val="20"/>
                <w:szCs w:val="20"/>
              </w:rPr>
              <w:t>29.011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701" w:type="dxa"/>
            <w:noWrap/>
            <w:vAlign w:val="center"/>
          </w:tcPr>
          <w:p w:rsidR="000012F5" w:rsidRPr="007F082E" w:rsidRDefault="000012F5" w:rsidP="003C0E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F082E">
              <w:rPr>
                <w:rFonts w:ascii="Calibri" w:hAnsi="Calibri"/>
                <w:color w:val="000000"/>
                <w:sz w:val="20"/>
                <w:szCs w:val="20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  <w:vAlign w:val="center"/>
          </w:tcPr>
          <w:p w:rsidR="000012F5" w:rsidRPr="003C0E3D" w:rsidRDefault="000012F5" w:rsidP="003C0E3D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Cs w:val="0"/>
                <w:sz w:val="20"/>
                <w:szCs w:val="20"/>
              </w:rPr>
              <w:t>94,0</w:t>
            </w:r>
          </w:p>
        </w:tc>
      </w:tr>
      <w:tr w:rsidR="000012F5" w:rsidRPr="007F082E" w:rsidTr="00DF0AC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vAlign w:val="center"/>
          </w:tcPr>
          <w:p w:rsidR="000012F5" w:rsidRPr="007F082E" w:rsidRDefault="000012F5" w:rsidP="003C0E3D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0012F5" w:rsidRPr="007F082E" w:rsidRDefault="000012F5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2.462.552</w:t>
            </w:r>
          </w:p>
        </w:tc>
        <w:tc>
          <w:tcPr>
            <w:tcW w:w="1701" w:type="dxa"/>
            <w:vAlign w:val="center"/>
          </w:tcPr>
          <w:p w:rsidR="000012F5" w:rsidRPr="007F082E" w:rsidRDefault="000012F5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2.490.157</w:t>
            </w:r>
          </w:p>
        </w:tc>
        <w:tc>
          <w:tcPr>
            <w:tcW w:w="1701" w:type="dxa"/>
            <w:noWrap/>
            <w:vAlign w:val="center"/>
          </w:tcPr>
          <w:p w:rsidR="000012F5" w:rsidRPr="003C0E3D" w:rsidRDefault="000012F5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0012F5" w:rsidRPr="003C0E3D" w:rsidRDefault="000012F5" w:rsidP="003C0E3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C0E3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  <w:vAlign w:val="center"/>
          </w:tcPr>
          <w:p w:rsidR="000012F5" w:rsidRPr="003C0E3D" w:rsidRDefault="000012F5" w:rsidP="003C0E3D">
            <w:pPr>
              <w:jc w:val="right"/>
              <w:rPr>
                <w:rFonts w:ascii="Calibri" w:hAnsi="Calibri"/>
                <w:color w:val="FFFFFF"/>
                <w:sz w:val="20"/>
                <w:szCs w:val="20"/>
              </w:rPr>
            </w:pPr>
            <w:r w:rsidRPr="003C0E3D">
              <w:rPr>
                <w:rFonts w:ascii="Calibri" w:hAnsi="Calibri"/>
                <w:bCs w:val="0"/>
                <w:sz w:val="20"/>
                <w:szCs w:val="20"/>
              </w:rPr>
              <w:t>1,1</w:t>
            </w:r>
          </w:p>
        </w:tc>
      </w:tr>
    </w:tbl>
    <w:p w:rsidR="006C45F1" w:rsidRPr="00D4590C" w:rsidRDefault="006C45F1" w:rsidP="006C45F1">
      <w:pPr>
        <w:rPr>
          <w:rFonts w:asciiTheme="minorHAnsi" w:hAnsiTheme="minorHAnsi"/>
          <w:sz w:val="16"/>
          <w:szCs w:val="16"/>
        </w:rPr>
      </w:pPr>
      <w:r w:rsidRPr="00D4590C">
        <w:rPr>
          <w:rFonts w:asciiTheme="minorHAnsi" w:hAnsiTheme="minorHAnsi"/>
          <w:sz w:val="16"/>
          <w:szCs w:val="16"/>
        </w:rPr>
        <w:t>* 2710.1</w:t>
      </w:r>
      <w:r w:rsidR="00FC1A79" w:rsidRPr="00D4590C">
        <w:rPr>
          <w:rFonts w:asciiTheme="minorHAnsi" w:hAnsiTheme="minorHAnsi"/>
          <w:sz w:val="16"/>
          <w:szCs w:val="16"/>
        </w:rPr>
        <w:t>9.47.00.18 ve</w:t>
      </w:r>
      <w:r w:rsidR="0018703E" w:rsidRPr="00D4590C">
        <w:rPr>
          <w:rFonts w:asciiTheme="minorHAnsi" w:hAnsiTheme="minorHAnsi"/>
          <w:sz w:val="16"/>
          <w:szCs w:val="16"/>
        </w:rPr>
        <w:t>/veya</w:t>
      </w:r>
      <w:r w:rsidR="00FC1A79" w:rsidRPr="00D4590C">
        <w:rPr>
          <w:rFonts w:asciiTheme="minorHAnsi" w:hAnsiTheme="minorHAnsi"/>
          <w:sz w:val="16"/>
          <w:szCs w:val="16"/>
        </w:rPr>
        <w:t xml:space="preserve"> 2710.12.11.00.00 </w:t>
      </w:r>
      <w:r w:rsidRPr="00D4590C">
        <w:rPr>
          <w:rFonts w:asciiTheme="minorHAnsi" w:hAnsiTheme="minorHAnsi"/>
          <w:sz w:val="16"/>
          <w:szCs w:val="16"/>
        </w:rPr>
        <w:t>GTİP numaral</w:t>
      </w:r>
      <w:r w:rsidR="00FC1A79" w:rsidRPr="00D4590C">
        <w:rPr>
          <w:rFonts w:asciiTheme="minorHAnsi" w:hAnsiTheme="minorHAnsi"/>
          <w:sz w:val="16"/>
          <w:szCs w:val="16"/>
        </w:rPr>
        <w:t>ı ürünlerin ihracatını göstermektedir.</w:t>
      </w:r>
    </w:p>
    <w:p w:rsidR="00FD4DCB" w:rsidRPr="005859F1" w:rsidRDefault="00FD4DCB" w:rsidP="006C45F1">
      <w:pPr>
        <w:rPr>
          <w:rFonts w:asciiTheme="minorHAnsi" w:hAnsiTheme="minorHAnsi"/>
          <w:sz w:val="20"/>
          <w:szCs w:val="20"/>
        </w:rPr>
      </w:pPr>
    </w:p>
    <w:p w:rsidR="005F2EBD" w:rsidRDefault="005F2EBD">
      <w:pPr>
        <w:spacing w:after="200" w:line="276" w:lineRule="auto"/>
        <w:rPr>
          <w:rFonts w:asciiTheme="minorHAnsi" w:hAnsiTheme="minorHAnsi"/>
          <w:sz w:val="20"/>
          <w:szCs w:val="20"/>
        </w:rPr>
        <w:sectPr w:rsidR="005F2EBD" w:rsidSect="003C0E3D">
          <w:pgSz w:w="16838" w:h="11906" w:orient="landscape"/>
          <w:pgMar w:top="993" w:right="1440" w:bottom="1135" w:left="1440" w:header="708" w:footer="708" w:gutter="0"/>
          <w:cols w:space="708"/>
          <w:docGrid w:linePitch="360"/>
        </w:sectPr>
      </w:pPr>
    </w:p>
    <w:p w:rsidR="008940D3" w:rsidRPr="005859F1" w:rsidRDefault="00A94C28" w:rsidP="008940D3">
      <w:pPr>
        <w:spacing w:after="200" w:line="276" w:lineRule="auto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0420DBE" wp14:editId="4115FA41">
            <wp:extent cx="4572000" cy="3629025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940D3" w:rsidRDefault="008940D3" w:rsidP="00E36B76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3" w:name="_Toc390694934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2441FF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Petrol İhracatının Ülkelere Göre Dağılımı</w:t>
      </w:r>
      <w:bookmarkEnd w:id="13"/>
    </w:p>
    <w:p w:rsidR="008940D3" w:rsidRPr="00D4590C" w:rsidRDefault="00D4590C" w:rsidP="00E36B76">
      <w:pPr>
        <w:jc w:val="center"/>
        <w:rPr>
          <w:rFonts w:asciiTheme="minorHAnsi" w:hAnsiTheme="minorHAnsi"/>
          <w:bCs/>
          <w:sz w:val="16"/>
          <w:szCs w:val="16"/>
        </w:rPr>
      </w:pPr>
      <w:r w:rsidRPr="00D4590C">
        <w:rPr>
          <w:rFonts w:asciiTheme="minorHAnsi" w:hAnsiTheme="minorHAnsi"/>
          <w:bCs/>
          <w:sz w:val="16"/>
          <w:szCs w:val="16"/>
        </w:rPr>
        <w:t>*</w:t>
      </w:r>
      <w:r w:rsidR="00E36B76" w:rsidRPr="00D4590C">
        <w:rPr>
          <w:rFonts w:asciiTheme="minorHAnsi" w:hAnsiTheme="minorHAnsi"/>
          <w:bCs/>
          <w:sz w:val="16"/>
          <w:szCs w:val="16"/>
        </w:rPr>
        <w:t>Toplam ihracat içerisindeki payı %1’den az olan ülkeler “Diğer” b</w:t>
      </w:r>
      <w:r w:rsidRPr="00D4590C">
        <w:rPr>
          <w:rFonts w:asciiTheme="minorHAnsi" w:hAnsiTheme="minorHAnsi"/>
          <w:bCs/>
          <w:sz w:val="16"/>
          <w:szCs w:val="16"/>
        </w:rPr>
        <w:t>aşlığı altında gösterilmiştir.</w:t>
      </w:r>
    </w:p>
    <w:p w:rsidR="00E36B76" w:rsidRPr="00E36B76" w:rsidRDefault="00E36B76" w:rsidP="00E36B76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8940D3" w:rsidRPr="005859F1" w:rsidRDefault="00C13229" w:rsidP="008940D3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032E6D5A" wp14:editId="2725D217">
            <wp:extent cx="5705475" cy="3905250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5859F1" w:rsidRDefault="008940D3" w:rsidP="00A91E7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4" w:name="_Toc39069493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C13229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Petrol İhracatının Ürünlere Göre Dağılımı</w:t>
      </w:r>
      <w:bookmarkEnd w:id="14"/>
    </w:p>
    <w:p w:rsidR="00CA004C" w:rsidRPr="005859F1" w:rsidRDefault="00CA004C" w:rsidP="00CA004C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8761E2" w:rsidRPr="005859F1" w:rsidRDefault="002954BD" w:rsidP="005F2EBD">
      <w:pPr>
        <w:spacing w:after="200" w:line="276" w:lineRule="auto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0F97F44" wp14:editId="2E944C6A">
            <wp:extent cx="4572000" cy="2743200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1212F1" w:rsidRPr="005859F1" w:rsidRDefault="001212F1" w:rsidP="001212F1">
      <w:pPr>
        <w:pStyle w:val="ResimYazs"/>
        <w:jc w:val="center"/>
        <w:rPr>
          <w:rFonts w:asciiTheme="minorHAnsi" w:hAnsiTheme="minorHAnsi"/>
          <w:sz w:val="20"/>
          <w:szCs w:val="20"/>
        </w:rPr>
      </w:pPr>
      <w:bookmarkStart w:id="15" w:name="_Toc390694936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CB5D06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ihracatının lisans sahipleri arasında dağılımı</w:t>
      </w:r>
      <w:bookmarkEnd w:id="15"/>
    </w:p>
    <w:p w:rsidR="001212F1" w:rsidRPr="005859F1" w:rsidRDefault="001212F1" w:rsidP="001212F1">
      <w:pPr>
        <w:rPr>
          <w:rFonts w:asciiTheme="minorHAnsi" w:hAnsiTheme="minorHAnsi"/>
          <w:sz w:val="20"/>
          <w:szCs w:val="20"/>
        </w:rPr>
      </w:pPr>
    </w:p>
    <w:p w:rsidR="00B105B0" w:rsidRPr="005859F1" w:rsidRDefault="00B105B0" w:rsidP="001212F1">
      <w:pPr>
        <w:rPr>
          <w:rFonts w:asciiTheme="minorHAnsi" w:hAnsiTheme="minorHAnsi"/>
          <w:sz w:val="20"/>
          <w:szCs w:val="20"/>
        </w:rPr>
      </w:pPr>
    </w:p>
    <w:p w:rsidR="005F2EBD" w:rsidRDefault="005F2EBD" w:rsidP="00A91E7D">
      <w:pPr>
        <w:rPr>
          <w:rFonts w:asciiTheme="minorHAnsi" w:hAnsiTheme="minorHAnsi"/>
          <w:sz w:val="20"/>
          <w:szCs w:val="20"/>
        </w:rPr>
      </w:pPr>
    </w:p>
    <w:p w:rsidR="00FA70EE" w:rsidRDefault="00FA70EE" w:rsidP="002954BD">
      <w:pPr>
        <w:jc w:val="center"/>
        <w:rPr>
          <w:noProof/>
        </w:rPr>
      </w:pPr>
    </w:p>
    <w:p w:rsidR="002954BD" w:rsidRDefault="00BC74DF" w:rsidP="002954BD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0A4449F7" wp14:editId="78D638D5">
            <wp:extent cx="4572000" cy="2743200"/>
            <wp:effectExtent l="0" t="0" r="0" b="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A70EE" w:rsidRPr="00FA70EE" w:rsidRDefault="00FA70EE" w:rsidP="00FA70E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  <w:sectPr w:rsidR="00FA70EE" w:rsidRPr="00FA70EE" w:rsidSect="009F7F73">
          <w:pgSz w:w="11906" w:h="16838"/>
          <w:pgMar w:top="1440" w:right="1440" w:bottom="1440" w:left="1440" w:header="709" w:footer="317" w:gutter="0"/>
          <w:cols w:space="708"/>
          <w:titlePg/>
          <w:docGrid w:linePitch="360"/>
        </w:sectPr>
      </w:pPr>
      <w:bookmarkStart w:id="16" w:name="_Toc390694937"/>
      <w:r w:rsidRPr="00463AC4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463AC4" w:rsidRPr="00463AC4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2954BD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petrol ihracatının lisans sahipleri arasında dağılımı</w:t>
      </w:r>
      <w:bookmarkEnd w:id="16"/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7" w:name="_Toc390694866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A4BFD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*</w:t>
      </w:r>
      <w:bookmarkEnd w:id="17"/>
    </w:p>
    <w:tbl>
      <w:tblPr>
        <w:tblStyle w:val="OrtaKlavuz3-Vurgu4"/>
        <w:tblW w:w="12233" w:type="dxa"/>
        <w:jc w:val="center"/>
        <w:tblLook w:val="05E0" w:firstRow="1" w:lastRow="1" w:firstColumn="1" w:lastColumn="1" w:noHBand="0" w:noVBand="1"/>
      </w:tblPr>
      <w:tblGrid>
        <w:gridCol w:w="3781"/>
        <w:gridCol w:w="1701"/>
        <w:gridCol w:w="1701"/>
        <w:gridCol w:w="1915"/>
        <w:gridCol w:w="1701"/>
        <w:gridCol w:w="1434"/>
      </w:tblGrid>
      <w:tr w:rsidR="005E39DB" w:rsidRPr="008E62AC" w:rsidTr="007F08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  <w:hideMark/>
          </w:tcPr>
          <w:p w:rsidR="005E39DB" w:rsidRPr="008E62AC" w:rsidRDefault="005E39DB" w:rsidP="005E39DB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Ürün Adı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İzmit Rafinerisi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İzmir Rafinerisi</w:t>
            </w:r>
          </w:p>
        </w:tc>
        <w:tc>
          <w:tcPr>
            <w:tcW w:w="1915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Kırıkkale Rafinerisi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Toplam</w:t>
            </w:r>
          </w:p>
        </w:tc>
      </w:tr>
      <w:tr w:rsidR="00AA3CA8" w:rsidRPr="008E62AC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9.830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9.830</w:t>
            </w:r>
          </w:p>
        </w:tc>
      </w:tr>
      <w:tr w:rsidR="00AA3CA8" w:rsidRPr="008E62AC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24.080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30.526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41.287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35.451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131.344</w:t>
            </w:r>
          </w:p>
        </w:tc>
      </w:tr>
      <w:tr w:rsidR="00AA3CA8" w:rsidRPr="008E62AC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64.538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130.833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195.371</w:t>
            </w:r>
          </w:p>
        </w:tc>
      </w:tr>
      <w:tr w:rsidR="00AA3CA8" w:rsidRPr="008E62AC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7.574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3.327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10.901</w:t>
            </w:r>
          </w:p>
        </w:tc>
      </w:tr>
      <w:tr w:rsidR="00AA3CA8" w:rsidRPr="008E62AC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40.588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30.788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-5.121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21.964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88.219</w:t>
            </w:r>
          </w:p>
        </w:tc>
      </w:tr>
      <w:tr w:rsidR="00AA3CA8" w:rsidRPr="008E62AC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-10.471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-10.135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-1.097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-817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-22.520</w:t>
            </w:r>
          </w:p>
        </w:tc>
      </w:tr>
      <w:tr w:rsidR="00AA3CA8" w:rsidRPr="008E62AC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9.912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9.912</w:t>
            </w:r>
          </w:p>
        </w:tc>
      </w:tr>
      <w:tr w:rsidR="00AA3CA8" w:rsidRPr="008E62AC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Jet Yakıtı (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Kerosen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164.435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119.428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34.404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318.267</w:t>
            </w:r>
          </w:p>
        </w:tc>
      </w:tr>
      <w:tr w:rsidR="00AA3CA8" w:rsidRPr="008E62AC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13.845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2.257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16.102</w:t>
            </w:r>
          </w:p>
        </w:tc>
      </w:tr>
      <w:tr w:rsidR="00AA3CA8" w:rsidRPr="008E62AC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143.097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110.106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44.776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297.953</w:t>
            </w:r>
          </w:p>
        </w:tc>
      </w:tr>
      <w:tr w:rsidR="00AA3CA8" w:rsidRPr="008E62AC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24.765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18.814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9.196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52.775</w:t>
            </w:r>
          </w:p>
        </w:tc>
      </w:tr>
      <w:tr w:rsidR="00AA3CA8" w:rsidRPr="008E62AC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172.664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193.413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113.372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479.461</w:t>
            </w:r>
          </w:p>
        </w:tc>
      </w:tr>
      <w:tr w:rsidR="00AA3CA8" w:rsidRPr="008E62AC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-15.160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8.131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-8.642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6.231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-9.440</w:t>
            </w:r>
          </w:p>
        </w:tc>
      </w:tr>
      <w:tr w:rsidR="00AA3CA8" w:rsidRPr="008E62AC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Yüksek Kükürtlü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6.460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-1.738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40.723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45.445</w:t>
            </w:r>
          </w:p>
        </w:tc>
      </w:tr>
      <w:tr w:rsidR="00AA3CA8" w:rsidRPr="008E62AC" w:rsidTr="007F082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AA3CA8" w:rsidRPr="008E62AC" w:rsidRDefault="00AA3CA8" w:rsidP="005E39DB">
            <w:pPr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636.415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645.580</w:t>
            </w:r>
          </w:p>
        </w:tc>
        <w:tc>
          <w:tcPr>
            <w:tcW w:w="1915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278.810</w:t>
            </w:r>
          </w:p>
        </w:tc>
        <w:tc>
          <w:tcPr>
            <w:tcW w:w="1701" w:type="dxa"/>
            <w:noWrap/>
            <w:vAlign w:val="center"/>
          </w:tcPr>
          <w:p w:rsidR="00AA3CA8" w:rsidRPr="003B59E3" w:rsidRDefault="00AA3CA8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62.815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AA3CA8" w:rsidRPr="003B59E3" w:rsidRDefault="00AA3CA8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B59E3">
              <w:rPr>
                <w:rFonts w:ascii="Calibri" w:hAnsi="Calibri"/>
                <w:sz w:val="20"/>
                <w:szCs w:val="20"/>
              </w:rPr>
              <w:t>1.623.620</w:t>
            </w:r>
          </w:p>
        </w:tc>
      </w:tr>
    </w:tbl>
    <w:p w:rsidR="005E39DB" w:rsidRPr="005859F1" w:rsidRDefault="005E39DB" w:rsidP="005E39DB">
      <w:pPr>
        <w:pStyle w:val="ResimYazs"/>
        <w:keepNext/>
        <w:spacing w:after="0"/>
        <w:jc w:val="both"/>
        <w:rPr>
          <w:rFonts w:asciiTheme="minorHAnsi" w:hAnsiTheme="minorHAnsi" w:cs="Tahoma"/>
          <w:b w:val="0"/>
          <w:color w:val="auto"/>
          <w:sz w:val="20"/>
          <w:szCs w:val="20"/>
        </w:rPr>
      </w:pP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>*Tabloda üretim miktarının eksi olması, stokta bulunan  ya da ithal edilen ürünün rafineri tarafından yeniden kullanıldığını ve bu ürünle yeni ürünün ya da ürünlerin üretildiğini göstermektedir.</w:t>
      </w:r>
    </w:p>
    <w:p w:rsidR="008940D3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 xml:space="preserve">**Diğer Ürünler </w:t>
      </w:r>
      <w:r w:rsidR="008A4BFD">
        <w:rPr>
          <w:rFonts w:asciiTheme="minorHAnsi" w:hAnsiTheme="minorHAnsi" w:cs="Tahoma"/>
          <w:b w:val="0"/>
          <w:color w:val="auto"/>
          <w:sz w:val="20"/>
          <w:szCs w:val="20"/>
        </w:rPr>
        <w:t>hesaplanırken a</w:t>
      </w: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 xml:space="preserve">ra </w:t>
      </w:r>
      <w:r w:rsidR="008A4BFD">
        <w:rPr>
          <w:rFonts w:asciiTheme="minorHAnsi" w:hAnsiTheme="minorHAnsi" w:cs="Tahoma"/>
          <w:b w:val="0"/>
          <w:color w:val="auto"/>
          <w:sz w:val="20"/>
          <w:szCs w:val="20"/>
        </w:rPr>
        <w:t>ü</w:t>
      </w: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>rünler</w:t>
      </w:r>
      <w:r w:rsidR="008A4BFD">
        <w:rPr>
          <w:rFonts w:asciiTheme="minorHAnsi" w:hAnsiTheme="minorHAnsi" w:cs="Tahoma"/>
          <w:b w:val="0"/>
          <w:color w:val="auto"/>
          <w:sz w:val="20"/>
          <w:szCs w:val="20"/>
        </w:rPr>
        <w:t xml:space="preserve"> ve listede yer almayan diğer ürünler</w:t>
      </w: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 xml:space="preserve"> dikkate alınmıştır.</w:t>
      </w: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5859F1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EF3985" w:rsidRPr="005859F1" w:rsidRDefault="00EF3985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8" w:name="_Toc390694867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40A83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B77081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2013</w:t>
      </w:r>
      <w:r w:rsidR="002D13C1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40A83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B77081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2D13C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Dönemlerinde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nin Karşılaştırılması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8"/>
    </w:p>
    <w:tbl>
      <w:tblPr>
        <w:tblStyle w:val="OrtaKlavuz3-Vurgu4"/>
        <w:tblW w:w="12179" w:type="dxa"/>
        <w:jc w:val="center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540"/>
      </w:tblGrid>
      <w:tr w:rsidR="005E39DB" w:rsidRPr="005859F1" w:rsidTr="007F08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vAlign w:val="center"/>
            <w:hideMark/>
          </w:tcPr>
          <w:p w:rsidR="005E39DB" w:rsidRPr="006268AB" w:rsidRDefault="005E39DB" w:rsidP="006268A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5E39DB" w:rsidRPr="006268AB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5E39DB" w:rsidRPr="006268AB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vAlign w:val="center"/>
            <w:hideMark/>
          </w:tcPr>
          <w:p w:rsidR="005E39DB" w:rsidRPr="006268AB" w:rsidRDefault="005E39DB" w:rsidP="005E39D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EE7D96" w:rsidRPr="005859F1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vAlign w:val="center"/>
            <w:hideMark/>
          </w:tcPr>
          <w:p w:rsidR="00EE7D96" w:rsidRPr="005859F1" w:rsidRDefault="00EE7D96" w:rsidP="005E39DB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vAlign w:val="center"/>
            <w:hideMark/>
          </w:tcPr>
          <w:p w:rsidR="00EE7D96" w:rsidRPr="007F082E" w:rsidRDefault="00EE7D96" w:rsidP="00B55E1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2013 Ocak-</w:t>
            </w:r>
            <w:r w:rsidR="00B55E10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tcW w:w="1701" w:type="dxa"/>
            <w:shd w:val="clear" w:color="auto" w:fill="8064A2" w:themeFill="accent4"/>
            <w:vAlign w:val="center"/>
            <w:hideMark/>
          </w:tcPr>
          <w:p w:rsidR="00EE7D96" w:rsidRPr="007F082E" w:rsidRDefault="00EE7D96" w:rsidP="00607D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2014 Ocak-</w:t>
            </w:r>
            <w:r w:rsidR="00B55E10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tcW w:w="1701" w:type="dxa"/>
            <w:shd w:val="clear" w:color="auto" w:fill="8064A2" w:themeFill="accent4"/>
            <w:vAlign w:val="center"/>
            <w:hideMark/>
          </w:tcPr>
          <w:p w:rsidR="00EE7D96" w:rsidRPr="007F082E" w:rsidRDefault="00EE7D96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2013 Ocak-</w:t>
            </w:r>
            <w:r w:rsidR="00B55E10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tcW w:w="1701" w:type="dxa"/>
            <w:shd w:val="clear" w:color="auto" w:fill="8064A2" w:themeFill="accent4"/>
            <w:vAlign w:val="center"/>
            <w:hideMark/>
          </w:tcPr>
          <w:p w:rsidR="00EE7D96" w:rsidRPr="007F082E" w:rsidRDefault="00EE7D96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2014 Ocak-</w:t>
            </w:r>
            <w:r w:rsidR="00B55E10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Nisan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vAlign w:val="center"/>
            <w:hideMark/>
          </w:tcPr>
          <w:p w:rsidR="00EE7D96" w:rsidRDefault="00EE7D96" w:rsidP="00EE7D96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 w:rsidR="00B55E10" w:rsidRPr="00B55E10">
              <w:rPr>
                <w:rFonts w:asciiTheme="minorHAnsi" w:hAnsiTheme="minorHAnsi" w:cs="Calibri"/>
                <w:bCs w:val="0"/>
                <w:sz w:val="20"/>
                <w:szCs w:val="20"/>
              </w:rPr>
              <w:t>Nisan</w:t>
            </w:r>
            <w:r w:rsidR="007026DF" w:rsidRPr="007026DF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2013 </w:t>
            </w:r>
            <w:r w:rsidRPr="00EE7D96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EE7D96" w:rsidRPr="006268AB" w:rsidRDefault="00EE7D96" w:rsidP="00EE7D96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 w:rsidR="00B55E10" w:rsidRPr="00B55E10">
              <w:rPr>
                <w:rFonts w:asciiTheme="minorHAnsi" w:hAnsiTheme="minorHAnsi" w:cs="Calibri"/>
                <w:bCs w:val="0"/>
                <w:sz w:val="20"/>
                <w:szCs w:val="20"/>
              </w:rPr>
              <w:t>Nisan</w:t>
            </w:r>
            <w:r w:rsidR="007026DF" w:rsidRPr="007026DF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2014</w:t>
            </w:r>
          </w:p>
        </w:tc>
      </w:tr>
      <w:tr w:rsidR="006E5A69" w:rsidRPr="005859F1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1.316.620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1.183.203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21,3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19,1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082E">
              <w:rPr>
                <w:rFonts w:ascii="Calibri" w:hAnsi="Calibri"/>
                <w:b w:val="0"/>
                <w:bCs w:val="0"/>
                <w:sz w:val="20"/>
                <w:szCs w:val="20"/>
              </w:rPr>
              <w:t>-10,1</w:t>
            </w:r>
          </w:p>
        </w:tc>
      </w:tr>
      <w:tr w:rsidR="006E5A69" w:rsidRPr="005859F1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2.186.653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1.912.087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35,4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082E">
              <w:rPr>
                <w:rFonts w:ascii="Calibri" w:hAnsi="Calibri"/>
                <w:b w:val="0"/>
                <w:bCs w:val="0"/>
                <w:sz w:val="20"/>
                <w:szCs w:val="20"/>
              </w:rPr>
              <w:t>-12,6</w:t>
            </w:r>
          </w:p>
        </w:tc>
      </w:tr>
      <w:tr w:rsidR="006E5A69" w:rsidRPr="005859F1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6268A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6268AB">
              <w:rPr>
                <w:rFonts w:asciiTheme="minorHAnsi" w:hAnsiTheme="minorHAnsi" w:cs="Arial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385.595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303.159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6,2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082E">
              <w:rPr>
                <w:rFonts w:ascii="Calibri" w:hAnsi="Calibri"/>
                <w:b w:val="0"/>
                <w:bCs w:val="0"/>
                <w:sz w:val="20"/>
                <w:szCs w:val="20"/>
              </w:rPr>
              <w:t>-21,4</w:t>
            </w:r>
          </w:p>
        </w:tc>
      </w:tr>
      <w:tr w:rsidR="006E5A69" w:rsidRPr="005859F1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627.088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712.335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10,1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082E">
              <w:rPr>
                <w:rFonts w:ascii="Calibri" w:hAnsi="Calibri"/>
                <w:b w:val="0"/>
                <w:bCs w:val="0"/>
                <w:sz w:val="20"/>
                <w:szCs w:val="20"/>
              </w:rPr>
              <w:t>13,6</w:t>
            </w:r>
          </w:p>
        </w:tc>
      </w:tr>
      <w:tr w:rsidR="006E5A69" w:rsidRPr="005859F1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960.627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1.046.198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15,5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16,9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082E">
              <w:rPr>
                <w:rFonts w:ascii="Calibri" w:hAnsi="Calibri"/>
                <w:b w:val="0"/>
                <w:bCs w:val="0"/>
                <w:sz w:val="20"/>
                <w:szCs w:val="20"/>
              </w:rPr>
              <w:t>8,9</w:t>
            </w:r>
          </w:p>
        </w:tc>
      </w:tr>
      <w:tr w:rsidR="006E5A69" w:rsidRPr="005859F1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213.553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214.122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3,5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082E">
              <w:rPr>
                <w:rFonts w:ascii="Calibri" w:hAnsi="Calibri"/>
                <w:b w:val="0"/>
                <w:bCs w:val="0"/>
                <w:sz w:val="20"/>
                <w:szCs w:val="20"/>
              </w:rPr>
              <w:t>0,3</w:t>
            </w:r>
          </w:p>
        </w:tc>
      </w:tr>
      <w:tr w:rsidR="006E5A69" w:rsidRPr="005859F1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19.349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21.361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0,3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082E">
              <w:rPr>
                <w:rFonts w:ascii="Calibri" w:hAnsi="Calibri"/>
                <w:b w:val="0"/>
                <w:bCs w:val="0"/>
                <w:sz w:val="20"/>
                <w:szCs w:val="20"/>
              </w:rPr>
              <w:t>10,4</w:t>
            </w:r>
          </w:p>
        </w:tc>
      </w:tr>
      <w:tr w:rsidR="006E5A69" w:rsidRPr="005859F1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559.482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547.194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9,1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082E">
              <w:rPr>
                <w:rFonts w:ascii="Calibri" w:hAnsi="Calibri"/>
                <w:b w:val="0"/>
                <w:bCs w:val="0"/>
                <w:sz w:val="20"/>
                <w:szCs w:val="20"/>
              </w:rPr>
              <w:t>-2,2</w:t>
            </w:r>
          </w:p>
        </w:tc>
      </w:tr>
      <w:tr w:rsidR="006E5A69" w:rsidRPr="005859F1" w:rsidTr="007F082E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Bazyağ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38.552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53.081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0,6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082E">
              <w:rPr>
                <w:rFonts w:ascii="Calibri" w:hAnsi="Calibri"/>
                <w:b w:val="0"/>
                <w:bCs w:val="0"/>
                <w:sz w:val="20"/>
                <w:szCs w:val="20"/>
              </w:rPr>
              <w:t>37,7</w:t>
            </w:r>
          </w:p>
        </w:tc>
      </w:tr>
      <w:tr w:rsidR="006E5A69" w:rsidRPr="005859F1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Diğerleri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-127.218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201.715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-2,1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6E5A69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b w:val="0"/>
                <w:bCs w:val="0"/>
                <w:sz w:val="20"/>
                <w:szCs w:val="20"/>
              </w:rPr>
            </w:pPr>
            <w:r w:rsidRPr="007F082E">
              <w:rPr>
                <w:rFonts w:ascii="Calibri" w:hAnsi="Calibri"/>
                <w:b w:val="0"/>
                <w:bCs w:val="0"/>
                <w:sz w:val="20"/>
                <w:szCs w:val="20"/>
              </w:rPr>
              <w:t>-258,6</w:t>
            </w:r>
          </w:p>
        </w:tc>
      </w:tr>
      <w:tr w:rsidR="006E5A69" w:rsidRPr="005859F1" w:rsidTr="007F082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E5A69" w:rsidRPr="006268AB" w:rsidRDefault="006E5A69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6E5A69" w:rsidRPr="007F082E" w:rsidRDefault="006E5A69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6.180.301</w:t>
            </w:r>
          </w:p>
        </w:tc>
        <w:tc>
          <w:tcPr>
            <w:tcW w:w="1701" w:type="dxa"/>
            <w:vAlign w:val="center"/>
          </w:tcPr>
          <w:p w:rsidR="006E5A69" w:rsidRPr="007F082E" w:rsidRDefault="006E5A69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6.194.455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2A1911" w:rsidP="002A191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6E5A69" w:rsidRPr="007F082E" w:rsidRDefault="002A1911" w:rsidP="002A191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6E5A69" w:rsidRPr="007F082E" w:rsidRDefault="006E5A69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0,2</w:t>
            </w:r>
          </w:p>
        </w:tc>
      </w:tr>
    </w:tbl>
    <w:p w:rsidR="005E39DB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5859F1" w:rsidRDefault="005E39DB" w:rsidP="005E39DB">
      <w:pPr>
        <w:rPr>
          <w:rFonts w:asciiTheme="minorHAnsi" w:hAnsiTheme="minorHAnsi"/>
          <w:sz w:val="20"/>
          <w:szCs w:val="20"/>
        </w:rPr>
      </w:pPr>
    </w:p>
    <w:p w:rsidR="005E39DB" w:rsidRPr="005859F1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9" w:name="_Toc39069486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08A0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Satışları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9"/>
    </w:p>
    <w:tbl>
      <w:tblPr>
        <w:tblStyle w:val="OrtaKlavuz3-Vurgu4"/>
        <w:tblW w:w="13176" w:type="dxa"/>
        <w:jc w:val="center"/>
        <w:tblLayout w:type="fixed"/>
        <w:tblLook w:val="05E0" w:firstRow="1" w:lastRow="1" w:firstColumn="1" w:lastColumn="1" w:noHBand="0" w:noVBand="1"/>
      </w:tblPr>
      <w:tblGrid>
        <w:gridCol w:w="3417"/>
        <w:gridCol w:w="1773"/>
        <w:gridCol w:w="1774"/>
        <w:gridCol w:w="2262"/>
        <w:gridCol w:w="2268"/>
        <w:gridCol w:w="1682"/>
      </w:tblGrid>
      <w:tr w:rsidR="001108A0" w:rsidRPr="007F082E" w:rsidTr="001108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6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bottom"/>
            <w:hideMark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 w:val="0"/>
                <w:bCs w:val="0"/>
                <w:sz w:val="20"/>
                <w:szCs w:val="20"/>
              </w:rPr>
              <w:t> </w:t>
            </w:r>
          </w:p>
        </w:tc>
        <w:tc>
          <w:tcPr>
            <w:tcW w:w="1773" w:type="dxa"/>
            <w:noWrap/>
            <w:vAlign w:val="center"/>
            <w:hideMark/>
          </w:tcPr>
          <w:p w:rsidR="001108A0" w:rsidRPr="007F082E" w:rsidRDefault="001108A0" w:rsidP="001108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İzmit Rafinerisi</w:t>
            </w:r>
          </w:p>
        </w:tc>
        <w:tc>
          <w:tcPr>
            <w:tcW w:w="1774" w:type="dxa"/>
            <w:noWrap/>
            <w:vAlign w:val="center"/>
            <w:hideMark/>
          </w:tcPr>
          <w:p w:rsidR="001108A0" w:rsidRPr="007F082E" w:rsidRDefault="001108A0" w:rsidP="001108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İzmir Rafinerisi</w:t>
            </w:r>
          </w:p>
        </w:tc>
        <w:tc>
          <w:tcPr>
            <w:tcW w:w="2262" w:type="dxa"/>
            <w:noWrap/>
            <w:vAlign w:val="center"/>
            <w:hideMark/>
          </w:tcPr>
          <w:p w:rsidR="001108A0" w:rsidRPr="007F082E" w:rsidRDefault="001108A0" w:rsidP="001108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Kırıkkale Rafinerisi</w:t>
            </w:r>
          </w:p>
        </w:tc>
        <w:tc>
          <w:tcPr>
            <w:tcW w:w="2268" w:type="dxa"/>
            <w:noWrap/>
            <w:vAlign w:val="center"/>
            <w:hideMark/>
          </w:tcPr>
          <w:p w:rsidR="001108A0" w:rsidRPr="007F082E" w:rsidRDefault="001108A0" w:rsidP="001108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  <w:hideMark/>
          </w:tcPr>
          <w:p w:rsidR="001108A0" w:rsidRPr="007F082E" w:rsidRDefault="001108A0" w:rsidP="001108A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Genel Toplam</w:t>
            </w:r>
          </w:p>
        </w:tc>
      </w:tr>
      <w:tr w:rsidR="001108A0" w:rsidRPr="007F082E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Ara Ürünler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45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45</w:t>
            </w:r>
          </w:p>
        </w:tc>
      </w:tr>
      <w:tr w:rsidR="001108A0" w:rsidRPr="007F082E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Baz yağlar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11.688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11.688</w:t>
            </w:r>
          </w:p>
        </w:tc>
      </w:tr>
      <w:tr w:rsidR="001108A0" w:rsidRPr="007F082E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7F082E">
              <w:rPr>
                <w:rFonts w:asciiTheme="minorHAnsi" w:hAnsiTheme="minorHAnsi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26.228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26.633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37.891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10.311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101.063</w:t>
            </w:r>
          </w:p>
        </w:tc>
      </w:tr>
      <w:tr w:rsidR="001108A0" w:rsidRPr="007F082E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Denizcilik Yakıtı (Artık)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202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1.649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1.851</w:t>
            </w:r>
          </w:p>
        </w:tc>
      </w:tr>
      <w:tr w:rsidR="001108A0" w:rsidRPr="007F082E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Diğer Ürünler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2.906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7.004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3.784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13.694</w:t>
            </w:r>
          </w:p>
        </w:tc>
      </w:tr>
      <w:tr w:rsidR="001108A0" w:rsidRPr="007F082E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7F082E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7.988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6.866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14.854</w:t>
            </w:r>
          </w:p>
        </w:tc>
      </w:tr>
      <w:tr w:rsidR="001108A0" w:rsidRPr="007F082E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Gazyağı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3.008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3.008</w:t>
            </w:r>
          </w:p>
        </w:tc>
      </w:tr>
      <w:tr w:rsidR="001108A0" w:rsidRPr="007F082E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Jet Yakıtı (</w:t>
            </w:r>
            <w:proofErr w:type="spellStart"/>
            <w:r w:rsidRPr="007F082E">
              <w:rPr>
                <w:rFonts w:asciiTheme="minorHAnsi" w:hAnsiTheme="minorHAnsi"/>
                <w:sz w:val="20"/>
                <w:szCs w:val="20"/>
              </w:rPr>
              <w:t>Kerosen</w:t>
            </w:r>
            <w:proofErr w:type="spellEnd"/>
            <w:r w:rsidRPr="007F082E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32.996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19.891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24.297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77.184</w:t>
            </w:r>
          </w:p>
        </w:tc>
      </w:tr>
      <w:tr w:rsidR="001108A0" w:rsidRPr="007F082E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 xml:space="preserve">Kalorifer Yakıtı 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15.511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3.342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18.853</w:t>
            </w:r>
          </w:p>
        </w:tc>
      </w:tr>
      <w:tr w:rsidR="001108A0" w:rsidRPr="007F082E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58.374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35.655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48.907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2.099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145.035</w:t>
            </w:r>
          </w:p>
        </w:tc>
      </w:tr>
      <w:tr w:rsidR="001108A0" w:rsidRPr="007F082E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LPG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21.820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18.852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20.384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61.056</w:t>
            </w:r>
          </w:p>
        </w:tc>
      </w:tr>
      <w:tr w:rsidR="001108A0" w:rsidRPr="007F082E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194.363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197.133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120.977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11.807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524.280</w:t>
            </w:r>
          </w:p>
        </w:tc>
      </w:tr>
      <w:tr w:rsidR="001108A0" w:rsidRPr="007F082E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Nafta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7.180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7.180</w:t>
            </w:r>
          </w:p>
        </w:tc>
      </w:tr>
      <w:tr w:rsidR="001108A0" w:rsidRPr="007F082E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Uçak Benzini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1.250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1.250</w:t>
            </w:r>
          </w:p>
        </w:tc>
      </w:tr>
      <w:tr w:rsidR="001108A0" w:rsidRPr="007F082E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  <w:r w:rsidRPr="007F082E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2.045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sz w:val="20"/>
                <w:szCs w:val="20"/>
              </w:rPr>
              <w:t>2.045</w:t>
            </w:r>
          </w:p>
        </w:tc>
      </w:tr>
      <w:tr w:rsidR="001108A0" w:rsidRPr="007F082E" w:rsidTr="007F082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1108A0" w:rsidRPr="007F082E" w:rsidRDefault="001108A0" w:rsidP="001108A0">
            <w:pPr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Genel Toplam</w:t>
            </w:r>
          </w:p>
        </w:tc>
        <w:tc>
          <w:tcPr>
            <w:tcW w:w="1773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368.863</w:t>
            </w:r>
          </w:p>
        </w:tc>
        <w:tc>
          <w:tcPr>
            <w:tcW w:w="1774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328.713</w:t>
            </w:r>
          </w:p>
        </w:tc>
        <w:tc>
          <w:tcPr>
            <w:tcW w:w="2262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261.293</w:t>
            </w:r>
          </w:p>
        </w:tc>
        <w:tc>
          <w:tcPr>
            <w:tcW w:w="2268" w:type="dxa"/>
            <w:noWrap/>
            <w:vAlign w:val="center"/>
          </w:tcPr>
          <w:p w:rsidR="001108A0" w:rsidRPr="007F082E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24.217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vAlign w:val="center"/>
          </w:tcPr>
          <w:p w:rsidR="001108A0" w:rsidRPr="007F082E" w:rsidRDefault="001108A0" w:rsidP="001108A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F082E">
              <w:rPr>
                <w:rFonts w:asciiTheme="minorHAnsi" w:hAnsiTheme="minorHAnsi"/>
                <w:bCs w:val="0"/>
                <w:sz w:val="20"/>
                <w:szCs w:val="20"/>
              </w:rPr>
              <w:t>983.086</w:t>
            </w:r>
          </w:p>
        </w:tc>
      </w:tr>
    </w:tbl>
    <w:p w:rsidR="005E39DB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5859F1" w:rsidRDefault="005E39DB" w:rsidP="005E39DB">
      <w:pPr>
        <w:rPr>
          <w:rFonts w:asciiTheme="minorHAnsi" w:hAnsiTheme="minorHAnsi"/>
          <w:sz w:val="20"/>
          <w:szCs w:val="20"/>
        </w:rPr>
      </w:pPr>
    </w:p>
    <w:p w:rsidR="003E7321" w:rsidRPr="005859F1" w:rsidRDefault="003E732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3E7321" w:rsidRPr="005859F1" w:rsidRDefault="003E7321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0" w:name="_Toc39069486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08A0">
        <w:rPr>
          <w:rFonts w:asciiTheme="minorHAnsi" w:hAnsiTheme="minorHAnsi"/>
          <w:b w:val="0"/>
          <w:color w:val="auto"/>
          <w:sz w:val="20"/>
          <w:szCs w:val="20"/>
        </w:rPr>
        <w:t>Ocak-Nisan</w:t>
      </w:r>
      <w:r w:rsidR="001108A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1108A0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="001108A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08A0">
        <w:rPr>
          <w:rFonts w:asciiTheme="minorHAnsi" w:hAnsiTheme="minorHAnsi"/>
          <w:b w:val="0"/>
          <w:color w:val="auto"/>
          <w:sz w:val="20"/>
          <w:szCs w:val="20"/>
        </w:rPr>
        <w:t>Ocak-Nisan</w:t>
      </w:r>
      <w:r w:rsidR="001108A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1108A0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Dönemlerinde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Satışlarının Karşılaştırılması (ton)</w:t>
      </w:r>
      <w:bookmarkEnd w:id="20"/>
    </w:p>
    <w:tbl>
      <w:tblPr>
        <w:tblStyle w:val="OrtaKlavuz3-Vurgu4"/>
        <w:tblW w:w="11907" w:type="dxa"/>
        <w:jc w:val="center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268"/>
      </w:tblGrid>
      <w:tr w:rsidR="001108A0" w:rsidRPr="00273736" w:rsidTr="007F08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vAlign w:val="center"/>
            <w:hideMark/>
          </w:tcPr>
          <w:p w:rsidR="001108A0" w:rsidRPr="00273736" w:rsidRDefault="001108A0" w:rsidP="001108A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1108A0" w:rsidRPr="00273736" w:rsidRDefault="001108A0" w:rsidP="001108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1108A0" w:rsidRPr="00273736" w:rsidRDefault="001108A0" w:rsidP="001108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Align w:val="center"/>
            <w:hideMark/>
          </w:tcPr>
          <w:p w:rsidR="001108A0" w:rsidRPr="00273736" w:rsidRDefault="001108A0" w:rsidP="001108A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1108A0" w:rsidRPr="00273736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vAlign w:val="center"/>
            <w:hideMark/>
          </w:tcPr>
          <w:p w:rsidR="001108A0" w:rsidRPr="00273736" w:rsidRDefault="001108A0" w:rsidP="001108A0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vAlign w:val="center"/>
            <w:hideMark/>
          </w:tcPr>
          <w:p w:rsidR="001108A0" w:rsidRPr="007F082E" w:rsidRDefault="001108A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2013 Ocak-Nisan</w:t>
            </w:r>
          </w:p>
        </w:tc>
        <w:tc>
          <w:tcPr>
            <w:tcW w:w="1701" w:type="dxa"/>
            <w:shd w:val="clear" w:color="auto" w:fill="8064A2" w:themeFill="accent4"/>
            <w:vAlign w:val="center"/>
            <w:hideMark/>
          </w:tcPr>
          <w:p w:rsidR="001108A0" w:rsidRPr="007F082E" w:rsidRDefault="001108A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2014 Ocak-Nisan</w:t>
            </w:r>
          </w:p>
        </w:tc>
        <w:tc>
          <w:tcPr>
            <w:tcW w:w="1701" w:type="dxa"/>
            <w:shd w:val="clear" w:color="auto" w:fill="8064A2" w:themeFill="accent4"/>
            <w:vAlign w:val="center"/>
            <w:hideMark/>
          </w:tcPr>
          <w:p w:rsidR="001108A0" w:rsidRPr="007F082E" w:rsidRDefault="001108A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2013 Ocak-Nisan</w:t>
            </w:r>
          </w:p>
        </w:tc>
        <w:tc>
          <w:tcPr>
            <w:tcW w:w="1701" w:type="dxa"/>
            <w:shd w:val="clear" w:color="auto" w:fill="8064A2" w:themeFill="accent4"/>
            <w:vAlign w:val="center"/>
            <w:hideMark/>
          </w:tcPr>
          <w:p w:rsidR="001108A0" w:rsidRPr="007F082E" w:rsidRDefault="001108A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2014 Ocak-Nisan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Align w:val="center"/>
            <w:hideMark/>
          </w:tcPr>
          <w:p w:rsidR="001108A0" w:rsidRDefault="001108A0" w:rsidP="001108A0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Ocak-Nisan</w:t>
            </w:r>
            <w:r w:rsidRPr="00EE7D9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2013 </w:t>
            </w:r>
            <w:r w:rsidRPr="00EE7D96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1108A0" w:rsidRPr="006268AB" w:rsidRDefault="001108A0" w:rsidP="001108A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Ocak-Nisan</w:t>
            </w:r>
            <w:r w:rsidRPr="00EE7D9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2014</w:t>
            </w:r>
          </w:p>
        </w:tc>
      </w:tr>
      <w:tr w:rsidR="001108A0" w:rsidRPr="00273736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514.795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534.443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11,9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3,8</w:t>
            </w:r>
          </w:p>
        </w:tc>
      </w:tr>
      <w:tr w:rsidR="001108A0" w:rsidRPr="00273736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2.387.992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1.982.815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55,2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51,7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-17,0</w:t>
            </w:r>
          </w:p>
        </w:tc>
      </w:tr>
      <w:tr w:rsidR="001108A0" w:rsidRPr="00273736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273736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273736">
              <w:rPr>
                <w:rFonts w:asciiTheme="minorHAnsi" w:hAnsiTheme="minorHAnsi" w:cs="Arial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236.825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212.544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5,5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-10,3</w:t>
            </w:r>
          </w:p>
        </w:tc>
      </w:tr>
      <w:tr w:rsidR="001108A0" w:rsidRPr="00273736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12.843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32.509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0,3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153,1</w:t>
            </w:r>
          </w:p>
        </w:tc>
      </w:tr>
      <w:tr w:rsidR="001108A0" w:rsidRPr="00273736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402.037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345.068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9,3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-14,2</w:t>
            </w:r>
          </w:p>
        </w:tc>
      </w:tr>
      <w:tr w:rsidR="001108A0" w:rsidRPr="00273736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235.745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243.399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5,4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3,2</w:t>
            </w:r>
          </w:p>
        </w:tc>
      </w:tr>
      <w:tr w:rsidR="001108A0" w:rsidRPr="00273736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20.600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12.978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0,5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-37,0</w:t>
            </w:r>
          </w:p>
        </w:tc>
      </w:tr>
      <w:tr w:rsidR="001108A0" w:rsidRPr="00273736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358.447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327.392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8,3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-8,7</w:t>
            </w:r>
          </w:p>
        </w:tc>
      </w:tr>
      <w:tr w:rsidR="001108A0" w:rsidRPr="00273736" w:rsidTr="001108A0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Bazyağ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52.398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46.071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1,2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-12,1</w:t>
            </w:r>
          </w:p>
        </w:tc>
      </w:tr>
      <w:tr w:rsidR="001108A0" w:rsidRPr="00273736" w:rsidTr="00110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Diğerleri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102.845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101.021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2,4</w:t>
            </w:r>
          </w:p>
        </w:tc>
        <w:tc>
          <w:tcPr>
            <w:tcW w:w="1701" w:type="dxa"/>
            <w:noWrap/>
            <w:vAlign w:val="center"/>
          </w:tcPr>
          <w:p w:rsidR="001108A0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-1,8</w:t>
            </w:r>
          </w:p>
        </w:tc>
      </w:tr>
      <w:tr w:rsidR="001108A0" w:rsidRPr="00273736" w:rsidTr="007F082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1108A0" w:rsidRPr="00273736" w:rsidRDefault="001108A0" w:rsidP="001108A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1108A0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4.324.527</w:t>
            </w:r>
          </w:p>
        </w:tc>
        <w:tc>
          <w:tcPr>
            <w:tcW w:w="1701" w:type="dxa"/>
            <w:vAlign w:val="center"/>
          </w:tcPr>
          <w:p w:rsidR="001108A0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3.838.240</w:t>
            </w:r>
          </w:p>
        </w:tc>
        <w:tc>
          <w:tcPr>
            <w:tcW w:w="1701" w:type="dxa"/>
            <w:noWrap/>
            <w:vAlign w:val="center"/>
          </w:tcPr>
          <w:p w:rsidR="001108A0" w:rsidRPr="00552613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1108A0" w:rsidRPr="00552613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1108A0" w:rsidRDefault="001108A0" w:rsidP="001108A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-11,2</w:t>
            </w:r>
          </w:p>
        </w:tc>
      </w:tr>
    </w:tbl>
    <w:p w:rsidR="003E7321" w:rsidRPr="005859F1" w:rsidRDefault="003E7321" w:rsidP="003E7321">
      <w:pPr>
        <w:rPr>
          <w:rFonts w:asciiTheme="minorHAnsi" w:hAnsiTheme="minorHAnsi"/>
          <w:sz w:val="20"/>
          <w:szCs w:val="20"/>
        </w:rPr>
      </w:pPr>
    </w:p>
    <w:p w:rsidR="009A337E" w:rsidRPr="005859F1" w:rsidRDefault="009A337E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8236E6" w:rsidRPr="005859F1" w:rsidRDefault="008236E6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1" w:name="_Toc39069487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08A0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E7471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Dağıtıcı Lisansı Sahiplerinin Temin Kaynakların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ın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Dağılımı</w:t>
      </w:r>
      <w:bookmarkEnd w:id="21"/>
    </w:p>
    <w:tbl>
      <w:tblPr>
        <w:tblStyle w:val="OrtaKlavuz3-Vurgu2"/>
        <w:tblW w:w="12355" w:type="dxa"/>
        <w:jc w:val="center"/>
        <w:tblInd w:w="1863" w:type="dxa"/>
        <w:tblLook w:val="04E0" w:firstRow="1" w:lastRow="1" w:firstColumn="1" w:lastColumn="0" w:noHBand="0" w:noVBand="1"/>
      </w:tblPr>
      <w:tblGrid>
        <w:gridCol w:w="3196"/>
        <w:gridCol w:w="1878"/>
        <w:gridCol w:w="1861"/>
        <w:gridCol w:w="1837"/>
        <w:gridCol w:w="1751"/>
        <w:gridCol w:w="1832"/>
      </w:tblGrid>
      <w:tr w:rsidR="001108A0" w:rsidRPr="007F082E" w:rsidTr="007F08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6" w:type="dxa"/>
            <w:vAlign w:val="center"/>
            <w:hideMark/>
          </w:tcPr>
          <w:p w:rsidR="001108A0" w:rsidRPr="007F082E" w:rsidRDefault="001108A0" w:rsidP="007F082E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78" w:type="dxa"/>
            <w:vAlign w:val="center"/>
            <w:hideMark/>
          </w:tcPr>
          <w:p w:rsidR="001108A0" w:rsidRPr="007F082E" w:rsidRDefault="001108A0" w:rsidP="007F0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Rafineriden Temin</w:t>
            </w:r>
          </w:p>
        </w:tc>
        <w:tc>
          <w:tcPr>
            <w:tcW w:w="1861" w:type="dxa"/>
            <w:vAlign w:val="center"/>
            <w:hideMark/>
          </w:tcPr>
          <w:p w:rsidR="001108A0" w:rsidRPr="007F082E" w:rsidRDefault="001108A0" w:rsidP="007F0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Dağıtıcılar Arası Temin</w:t>
            </w:r>
          </w:p>
        </w:tc>
        <w:tc>
          <w:tcPr>
            <w:tcW w:w="1837" w:type="dxa"/>
            <w:vAlign w:val="center"/>
            <w:hideMark/>
          </w:tcPr>
          <w:p w:rsidR="001108A0" w:rsidRPr="007F082E" w:rsidRDefault="001108A0" w:rsidP="007F0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İthalat</w:t>
            </w:r>
          </w:p>
        </w:tc>
        <w:tc>
          <w:tcPr>
            <w:tcW w:w="1751" w:type="dxa"/>
            <w:vAlign w:val="center"/>
          </w:tcPr>
          <w:p w:rsidR="001108A0" w:rsidRPr="007F082E" w:rsidRDefault="001108A0" w:rsidP="007F0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Rafineriden İhraç Kayıtlı Temin</w:t>
            </w:r>
          </w:p>
        </w:tc>
        <w:tc>
          <w:tcPr>
            <w:tcW w:w="1832" w:type="dxa"/>
            <w:vAlign w:val="center"/>
            <w:hideMark/>
          </w:tcPr>
          <w:p w:rsidR="001108A0" w:rsidRPr="007F082E" w:rsidRDefault="001108A0" w:rsidP="007F0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Diğer Temin</w:t>
            </w:r>
          </w:p>
        </w:tc>
      </w:tr>
      <w:tr w:rsidR="001108A0" w:rsidRPr="007F082E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6" w:type="dxa"/>
            <w:vAlign w:val="center"/>
          </w:tcPr>
          <w:p w:rsidR="001108A0" w:rsidRPr="007F082E" w:rsidRDefault="001108A0" w:rsidP="001108A0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Kurşunsuz Benzin 95 Oktan</w:t>
            </w:r>
          </w:p>
        </w:tc>
        <w:tc>
          <w:tcPr>
            <w:tcW w:w="1878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146.670</w:t>
            </w:r>
          </w:p>
        </w:tc>
        <w:tc>
          <w:tcPr>
            <w:tcW w:w="1861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24.825</w:t>
            </w:r>
          </w:p>
        </w:tc>
        <w:tc>
          <w:tcPr>
            <w:tcW w:w="1837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51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832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174</w:t>
            </w:r>
          </w:p>
        </w:tc>
      </w:tr>
      <w:tr w:rsidR="001108A0" w:rsidRPr="007F082E" w:rsidTr="007F082E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6" w:type="dxa"/>
            <w:vAlign w:val="center"/>
          </w:tcPr>
          <w:p w:rsidR="001108A0" w:rsidRPr="007F082E" w:rsidRDefault="001108A0" w:rsidP="001108A0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878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511.620</w:t>
            </w:r>
          </w:p>
        </w:tc>
        <w:tc>
          <w:tcPr>
            <w:tcW w:w="1861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254.131</w:t>
            </w:r>
          </w:p>
        </w:tc>
        <w:tc>
          <w:tcPr>
            <w:tcW w:w="1837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838.292</w:t>
            </w:r>
          </w:p>
        </w:tc>
        <w:tc>
          <w:tcPr>
            <w:tcW w:w="1751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832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2.358</w:t>
            </w:r>
          </w:p>
        </w:tc>
      </w:tr>
      <w:tr w:rsidR="001108A0" w:rsidRPr="007F082E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6" w:type="dxa"/>
            <w:vAlign w:val="center"/>
          </w:tcPr>
          <w:p w:rsidR="001108A0" w:rsidRPr="007F082E" w:rsidRDefault="001108A0" w:rsidP="001108A0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878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14.814</w:t>
            </w:r>
          </w:p>
        </w:tc>
        <w:tc>
          <w:tcPr>
            <w:tcW w:w="1861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4.066</w:t>
            </w:r>
          </w:p>
        </w:tc>
        <w:tc>
          <w:tcPr>
            <w:tcW w:w="1837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24.028</w:t>
            </w:r>
          </w:p>
        </w:tc>
        <w:tc>
          <w:tcPr>
            <w:tcW w:w="1751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832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17</w:t>
            </w:r>
          </w:p>
        </w:tc>
      </w:tr>
      <w:tr w:rsidR="001108A0" w:rsidRPr="007F082E" w:rsidTr="007F082E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6" w:type="dxa"/>
            <w:vAlign w:val="center"/>
          </w:tcPr>
          <w:p w:rsidR="001108A0" w:rsidRPr="007F082E" w:rsidRDefault="001108A0" w:rsidP="001108A0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878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10.028</w:t>
            </w:r>
          </w:p>
        </w:tc>
        <w:tc>
          <w:tcPr>
            <w:tcW w:w="1861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116</w:t>
            </w:r>
          </w:p>
        </w:tc>
        <w:tc>
          <w:tcPr>
            <w:tcW w:w="1837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51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832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</w:tr>
      <w:tr w:rsidR="001108A0" w:rsidRPr="007F082E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6" w:type="dxa"/>
            <w:vAlign w:val="center"/>
          </w:tcPr>
          <w:p w:rsidR="001108A0" w:rsidRPr="007F082E" w:rsidRDefault="001108A0" w:rsidP="001108A0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878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3.830</w:t>
            </w:r>
          </w:p>
        </w:tc>
        <w:tc>
          <w:tcPr>
            <w:tcW w:w="1861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837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51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18.110</w:t>
            </w:r>
          </w:p>
        </w:tc>
        <w:tc>
          <w:tcPr>
            <w:tcW w:w="1832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</w:tr>
      <w:tr w:rsidR="001108A0" w:rsidRPr="007F082E" w:rsidTr="007F082E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6" w:type="dxa"/>
            <w:vAlign w:val="center"/>
          </w:tcPr>
          <w:p w:rsidR="001108A0" w:rsidRPr="007F082E" w:rsidRDefault="001108A0" w:rsidP="001108A0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878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3.036</w:t>
            </w:r>
          </w:p>
        </w:tc>
        <w:tc>
          <w:tcPr>
            <w:tcW w:w="1861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199</w:t>
            </w:r>
          </w:p>
        </w:tc>
        <w:tc>
          <w:tcPr>
            <w:tcW w:w="1837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51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832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</w:tr>
      <w:tr w:rsidR="001108A0" w:rsidRPr="007F082E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6" w:type="dxa"/>
            <w:vAlign w:val="center"/>
          </w:tcPr>
          <w:p w:rsidR="001108A0" w:rsidRPr="007F082E" w:rsidRDefault="001108A0" w:rsidP="001108A0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Jet Yakıtı</w:t>
            </w:r>
          </w:p>
        </w:tc>
        <w:tc>
          <w:tcPr>
            <w:tcW w:w="1878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14.003</w:t>
            </w:r>
          </w:p>
        </w:tc>
        <w:tc>
          <w:tcPr>
            <w:tcW w:w="1861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2.930</w:t>
            </w:r>
          </w:p>
        </w:tc>
        <w:tc>
          <w:tcPr>
            <w:tcW w:w="1837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41.165</w:t>
            </w:r>
          </w:p>
        </w:tc>
        <w:tc>
          <w:tcPr>
            <w:tcW w:w="1751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24.784</w:t>
            </w:r>
          </w:p>
        </w:tc>
        <w:tc>
          <w:tcPr>
            <w:tcW w:w="1832" w:type="dxa"/>
            <w:vAlign w:val="center"/>
          </w:tcPr>
          <w:p w:rsidR="001108A0" w:rsidRPr="007F082E" w:rsidRDefault="001108A0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</w:tr>
      <w:tr w:rsidR="001108A0" w:rsidRPr="007F082E" w:rsidTr="007F082E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6" w:type="dxa"/>
            <w:vAlign w:val="center"/>
          </w:tcPr>
          <w:p w:rsidR="001108A0" w:rsidRPr="007F082E" w:rsidRDefault="001108A0" w:rsidP="001108A0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Denizcilik Motorini </w:t>
            </w:r>
          </w:p>
        </w:tc>
        <w:tc>
          <w:tcPr>
            <w:tcW w:w="1878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861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837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751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1.358</w:t>
            </w:r>
          </w:p>
        </w:tc>
        <w:tc>
          <w:tcPr>
            <w:tcW w:w="1832" w:type="dxa"/>
            <w:vAlign w:val="center"/>
          </w:tcPr>
          <w:p w:rsidR="001108A0" w:rsidRPr="007F082E" w:rsidRDefault="001108A0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</w:tr>
      <w:tr w:rsidR="001108A0" w:rsidRPr="007F082E" w:rsidTr="007F082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4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6" w:type="dxa"/>
            <w:vAlign w:val="center"/>
          </w:tcPr>
          <w:p w:rsidR="001108A0" w:rsidRPr="007F082E" w:rsidRDefault="001108A0" w:rsidP="001108A0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Toplam</w:t>
            </w:r>
          </w:p>
        </w:tc>
        <w:tc>
          <w:tcPr>
            <w:tcW w:w="1878" w:type="dxa"/>
            <w:vAlign w:val="center"/>
          </w:tcPr>
          <w:p w:rsidR="001108A0" w:rsidRPr="007F082E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704.001</w:t>
            </w:r>
          </w:p>
        </w:tc>
        <w:tc>
          <w:tcPr>
            <w:tcW w:w="1861" w:type="dxa"/>
            <w:vAlign w:val="center"/>
          </w:tcPr>
          <w:p w:rsidR="001108A0" w:rsidRPr="007F082E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286.267</w:t>
            </w:r>
          </w:p>
        </w:tc>
        <w:tc>
          <w:tcPr>
            <w:tcW w:w="1837" w:type="dxa"/>
            <w:vAlign w:val="center"/>
          </w:tcPr>
          <w:p w:rsidR="001108A0" w:rsidRPr="007F082E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903.485</w:t>
            </w:r>
          </w:p>
        </w:tc>
        <w:tc>
          <w:tcPr>
            <w:tcW w:w="1751" w:type="dxa"/>
            <w:vAlign w:val="center"/>
          </w:tcPr>
          <w:p w:rsidR="001108A0" w:rsidRPr="007F082E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44.252</w:t>
            </w:r>
          </w:p>
        </w:tc>
        <w:tc>
          <w:tcPr>
            <w:tcW w:w="1832" w:type="dxa"/>
            <w:vAlign w:val="center"/>
          </w:tcPr>
          <w:p w:rsidR="001108A0" w:rsidRPr="007F082E" w:rsidRDefault="001108A0" w:rsidP="001108A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2.549</w:t>
            </w:r>
          </w:p>
        </w:tc>
      </w:tr>
    </w:tbl>
    <w:p w:rsidR="008236E6" w:rsidRPr="005859F1" w:rsidRDefault="008236E6" w:rsidP="008236E6">
      <w:pPr>
        <w:pStyle w:val="ResimYazs"/>
        <w:rPr>
          <w:rFonts w:asciiTheme="minorHAnsi" w:hAnsiTheme="minorHAnsi"/>
          <w:b w:val="0"/>
          <w:color w:val="auto"/>
          <w:sz w:val="20"/>
          <w:szCs w:val="20"/>
        </w:rPr>
        <w:sectPr w:rsidR="008236E6" w:rsidRPr="005859F1" w:rsidSect="009F7F73">
          <w:pgSz w:w="16838" w:h="11906" w:orient="landscape"/>
          <w:pgMar w:top="993" w:right="1418" w:bottom="284" w:left="1418" w:header="709" w:footer="317" w:gutter="0"/>
          <w:cols w:space="708"/>
          <w:titlePg/>
          <w:docGrid w:linePitch="360"/>
        </w:sectPr>
      </w:pPr>
    </w:p>
    <w:p w:rsidR="008236E6" w:rsidRPr="005859F1" w:rsidRDefault="008F60E6" w:rsidP="00551F24">
      <w:pPr>
        <w:pStyle w:val="ResimYazs"/>
        <w:tabs>
          <w:tab w:val="center" w:pos="6979"/>
          <w:tab w:val="left" w:pos="9255"/>
        </w:tabs>
        <w:spacing w:after="0"/>
        <w:rPr>
          <w:rFonts w:asciiTheme="minorHAnsi" w:hAnsiTheme="minorHAnsi"/>
          <w:b w:val="0"/>
          <w:color w:val="auto"/>
          <w:sz w:val="20"/>
          <w:szCs w:val="20"/>
        </w:rPr>
      </w:pPr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ab/>
      </w:r>
      <w:bookmarkStart w:id="22" w:name="_Toc390694871"/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08A0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1D4A3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9363B"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9363B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Dönemi 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 xml:space="preserve">Dağıtıcıların 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>Akaryakıt Satışları</w:t>
      </w:r>
      <w:bookmarkEnd w:id="22"/>
    </w:p>
    <w:tbl>
      <w:tblPr>
        <w:tblStyle w:val="OrtaKlavuz3-Vurgu2"/>
        <w:tblW w:w="13575" w:type="dxa"/>
        <w:jc w:val="center"/>
        <w:tblLayout w:type="fixed"/>
        <w:tblLook w:val="05A0" w:firstRow="1" w:lastRow="0" w:firstColumn="1" w:lastColumn="1" w:noHBand="0" w:noVBand="1"/>
      </w:tblPr>
      <w:tblGrid>
        <w:gridCol w:w="582"/>
        <w:gridCol w:w="4771"/>
        <w:gridCol w:w="2268"/>
        <w:gridCol w:w="1488"/>
        <w:gridCol w:w="1489"/>
        <w:gridCol w:w="1488"/>
        <w:gridCol w:w="1489"/>
      </w:tblGrid>
      <w:tr w:rsidR="001108A0" w:rsidRPr="007F082E" w:rsidTr="005D7F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8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Align w:val="center"/>
            <w:hideMark/>
          </w:tcPr>
          <w:p w:rsidR="001108A0" w:rsidRPr="007F082E" w:rsidRDefault="001108A0" w:rsidP="001108A0">
            <w:pPr>
              <w:rPr>
                <w:rFonts w:ascii="Calibri" w:hAnsi="Calibri"/>
                <w:sz w:val="20"/>
                <w:szCs w:val="20"/>
              </w:rPr>
            </w:pPr>
            <w:bookmarkStart w:id="23" w:name="_GoBack" w:colFirst="5" w:colLast="5"/>
            <w:r w:rsidRPr="007F082E">
              <w:rPr>
                <w:rFonts w:ascii="Calibri" w:hAnsi="Calibri"/>
                <w:sz w:val="20"/>
                <w:szCs w:val="20"/>
              </w:rPr>
              <w:t>Sıra</w:t>
            </w:r>
          </w:p>
        </w:tc>
        <w:tc>
          <w:tcPr>
            <w:tcW w:w="4771" w:type="dxa"/>
            <w:vAlign w:val="center"/>
            <w:hideMark/>
          </w:tcPr>
          <w:p w:rsidR="001108A0" w:rsidRPr="007F082E" w:rsidRDefault="001108A0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Dağıtıcı Unvanı</w:t>
            </w:r>
          </w:p>
        </w:tc>
        <w:tc>
          <w:tcPr>
            <w:tcW w:w="2268" w:type="dxa"/>
            <w:vAlign w:val="center"/>
            <w:hideMark/>
          </w:tcPr>
          <w:p w:rsidR="001108A0" w:rsidRPr="007F082E" w:rsidRDefault="001108A0" w:rsidP="007F0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Akaryakıt Türü</w:t>
            </w:r>
          </w:p>
        </w:tc>
        <w:tc>
          <w:tcPr>
            <w:tcW w:w="1488" w:type="dxa"/>
            <w:vAlign w:val="center"/>
            <w:hideMark/>
          </w:tcPr>
          <w:p w:rsidR="001108A0" w:rsidRPr="007F082E" w:rsidRDefault="001108A0" w:rsidP="007F0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Satış Miktarı (ton)</w:t>
            </w:r>
          </w:p>
        </w:tc>
        <w:tc>
          <w:tcPr>
            <w:tcW w:w="1489" w:type="dxa"/>
            <w:vAlign w:val="center"/>
            <w:hideMark/>
          </w:tcPr>
          <w:p w:rsidR="001108A0" w:rsidRPr="007F082E" w:rsidRDefault="001108A0" w:rsidP="007F08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Toplam Satış Miktarı (ton)</w:t>
            </w:r>
          </w:p>
        </w:tc>
        <w:tc>
          <w:tcPr>
            <w:tcW w:w="1488" w:type="dxa"/>
            <w:vAlign w:val="center"/>
            <w:hideMark/>
          </w:tcPr>
          <w:p w:rsidR="001108A0" w:rsidRPr="005D7F2A" w:rsidRDefault="001108A0" w:rsidP="005D7F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Ürün Pazar 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Align w:val="center"/>
            <w:hideMark/>
          </w:tcPr>
          <w:p w:rsidR="001108A0" w:rsidRPr="005D7F2A" w:rsidRDefault="001108A0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Genel Pazar Payı (%)</w:t>
            </w:r>
          </w:p>
        </w:tc>
      </w:tr>
      <w:bookmarkEnd w:id="23"/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OMV PETROL OFİSİ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32.063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392.914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25,2</w:t>
            </w: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351.897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26,0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5.083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42,9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2.081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5,4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1.532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75,0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258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8,5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35.826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276.183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23,9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17,7</w:t>
            </w: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239.241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17,6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301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796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OPET PETROLCÜLÜK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30.449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259.339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16,6</w:t>
            </w: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227.233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16,8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866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7,3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757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34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BP PETROLLERİ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17.812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140.450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9,0</w:t>
            </w: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119.918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8,8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826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7,0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1.541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4,0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126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6,2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227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7,5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TOTAL OIL TÜRKİYE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7.926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83.225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5,3</w:t>
            </w: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74.777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5,5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172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174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7,3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6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TP PETROL DAĞITIM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2.066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77.812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5,0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42.493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3,1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974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8,2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32.272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83,9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LUKOİL EURASIA PETROL A.Ş.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4.068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38.344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2,5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34.076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2.736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30.275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1,9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27.282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206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ALTINBAŞ PETROL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1.734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24.967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1,6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22.922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286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MİLAN PETROL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2.217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23.825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1,5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21.314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178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11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TURKUAZ PETROL ÜRÜNLERİ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1.117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20.825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1,3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19.262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192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179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tcW w:w="4771" w:type="dxa"/>
            <w:vMerge w:val="restart"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1.226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20.810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1,3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19.186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300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13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1.144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19.546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1,3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18.016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341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1.154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16.068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1,0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14.783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15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TECO PETROLCÜLÜK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814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14.646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0,9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13.520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139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84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16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SİYAM PETROLCÜLÜK SAN. VE TİC. A.Ş .(S OIL)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825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14.317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0,9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13.271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17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N-PET PETROL ÜRÜNLERİ PAZARLAMA NAKLİYE SANAYİ TİCARET VE DAĞITIM LTD.ŞTİ.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751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11.059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0,7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9.833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161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306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18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KALELİ BEST OİL PETROLCÜLÜK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472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10.254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0,7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9.507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249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19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PETLİNE PETROL ÜRÜNLERİ TİCARET A.Ş.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819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10.198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0,7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9.202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130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20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AKPET AKARYAKIT DAĞITIM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722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9.742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0,6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8.923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21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STARPET GARZAN AKARYAKIT DAĞITIM PAZARLAMA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790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8.792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0,6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7.157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729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110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22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ENERJİ PETROL ÜRÜNLERİ PAZARLAMA A.Ş.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389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6.705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0,4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6.204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23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DELTA AKARYAKIT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467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5.588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0,4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5.121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24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SOCAR TURKEY PETROL ENERJİ DAĞITIM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26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5.355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0,3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5.329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25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OZAN ENERJİ LPG AKARYAKIT DAĞITIM VE NAKLİYE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201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3.850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0,2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3.649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26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CAN ASLAN PETROLCÜLÜK SANAYİ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389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3.636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0,2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3.196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27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MAKRO PETROL ÜRÜNLERİ OTOMOTİV PLASTİK METAL VE ENJEKSİYON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201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3.278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0,2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3.026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28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RMG PETROL ÜRÜNLERİ DAĞITIM SANAYİ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70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2.938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0,2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1.937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290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548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29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VTM AKARYAKIT PETROL ÜRÜNLERİ DAĞITIM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338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2.737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0,2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2.399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30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PASİFİK LİMAN İŞLETMECİLİĞİ VE PETROLCÜLÜK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196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2.489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0,2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2.238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31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PARS PETROL MADENİ YAĞLAR İTHALAT İHRACAT PAZARLAMA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90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2.040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1.797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153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32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ANTOİL AKARYAKIT DAĞITIM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119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1.799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1.580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33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BİRLEŞİK PETROL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58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1.797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843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885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34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YÖRPET AKARYAKIT DAĞITIM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1.590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1.587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35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DOĞAL KAYNAKLAR AKARYAKIT DAĞITIM VE GAZ İŞLETMELERİ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34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1.543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1.509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36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MFD AKARYAKIT NAKLİYAT TURİZM İNŞAAT TAŞIMACILIK SANAYİ VE TİCARET LİMİTED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20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1.175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1.155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37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DENİZATI PETROL ÜRÜNLERİ LİKİT PETROL GAZI MADENİ YAĞ TAŞIMACILIK PAZARLAMA SANAYİ VE TİCARET LİMİTED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1.075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1.072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38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MOLAVER AKARYAKIT DAĞITIM TAŞIMACILIK İNŞAAT İTHALAT İHRACAT SANAYİ VE TİCARET LİMİTED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47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1.074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1.027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39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DAMLA OİL AKARYAKIT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180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1.037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857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40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İPRA ENERJİ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146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1.004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858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41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TURKISH OIL PETROLCÜLÜK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13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988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975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42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SAMANYOLU ENERJİ NAKLİYAT PETROL VE SANAYİ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53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968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915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43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SANOİL PETROL ÜRÜNLERİ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34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879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845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44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HEMA AKARYAKIT DAĞITIM ULUSLARARASI NAKLİYE İNŞAAT GIDA İTHALAT İHRACAT SANAYİ VE TİCARET LİMİTED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49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731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682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45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MEMOİL AKARYAKIT TAŞIMACILIK İNŞAAT TEKSTİL GIDA SANAYİ VE TİCARET LİMİTED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703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693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46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SÜPER AKARYAKIT DAĞITIM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593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591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47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PETSA PETROLCÜLÜK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24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538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514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48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ERGAZ AKARYAKIT LPG LNG CNG DAĞITIM SANAYİ VE TİCARET LİMİTED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18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355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337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49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CV YAPI İNŞAAT PETROL NAKLİYE HAFRİYAT TAAHHÜT SANAYİ VE TİCARET LİMİTED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26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344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318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50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ANA AKARYAKIT LPG LNG CNG DAĞITIM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47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284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237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51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LİNK KİMYA PETROL ÜRÜ</w:t>
            </w:r>
            <w:r>
              <w:rPr>
                <w:rFonts w:ascii="Calibri" w:hAnsi="Calibri"/>
                <w:sz w:val="20"/>
                <w:szCs w:val="20"/>
              </w:rPr>
              <w:t xml:space="preserve">NLERİ SANAYİ VE TİCARET LİMİTED </w:t>
            </w:r>
            <w:r w:rsidRPr="007F082E">
              <w:rPr>
                <w:rFonts w:ascii="Calibri" w:hAnsi="Calibri"/>
                <w:sz w:val="20"/>
                <w:szCs w:val="20"/>
              </w:rPr>
              <w:t>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16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225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204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52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MİMAG PETROL AKARYAKIT DAĞITIM</w:t>
            </w:r>
            <w:r>
              <w:rPr>
                <w:rFonts w:ascii="Calibri" w:hAnsi="Calibri"/>
                <w:sz w:val="20"/>
                <w:szCs w:val="20"/>
              </w:rPr>
              <w:t xml:space="preserve"> VE DEPOLAMA SANAYİ</w:t>
            </w:r>
            <w:r w:rsidRPr="007F082E">
              <w:rPr>
                <w:rFonts w:ascii="Calibri" w:hAnsi="Calibri"/>
                <w:sz w:val="20"/>
                <w:szCs w:val="20"/>
              </w:rPr>
              <w:t xml:space="preserve">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217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205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53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AS GOLDOİL AKARYAKIT DAĞITIM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13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146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133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54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MAVİ GÖK-DENİZ AKARYAKIT DAĞITIM İTHALAT İHRACAT SANAYİ VE TİCARET LİMİTED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55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LİG AKARYAKIT PETROL ÜRÜNLERİ DAĞITIM SANAYİ VE TİCARET ANONİM ŞİRKETİ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18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18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D7F2A" w:rsidRPr="007F082E" w:rsidRDefault="005D7F2A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5D7F2A" w:rsidRPr="007F082E" w:rsidRDefault="005D7F2A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D7F2A" w:rsidRPr="007F082E" w:rsidRDefault="005D7F2A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D7F2A" w:rsidRPr="005D7F2A" w:rsidRDefault="005D7F2A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5D7F2A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D7F2A" w:rsidRPr="007F082E" w:rsidRDefault="005D7F2A" w:rsidP="001108A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lastRenderedPageBreak/>
              <w:t>56</w:t>
            </w:r>
          </w:p>
        </w:tc>
        <w:tc>
          <w:tcPr>
            <w:tcW w:w="4771" w:type="dxa"/>
            <w:vMerge w:val="restart"/>
            <w:noWrap/>
            <w:vAlign w:val="center"/>
          </w:tcPr>
          <w:p w:rsidR="005D7F2A" w:rsidRPr="007F082E" w:rsidRDefault="005D7F2A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MAKSPET AKARYAKIT DAĞITIM SANAYİ VE TİCARET LİMİTED ŞİRKETİ  </w:t>
            </w:r>
          </w:p>
        </w:tc>
        <w:tc>
          <w:tcPr>
            <w:tcW w:w="2268" w:type="dxa"/>
            <w:noWrap/>
            <w:vAlign w:val="center"/>
          </w:tcPr>
          <w:p w:rsidR="005D7F2A" w:rsidRPr="007F082E" w:rsidRDefault="005D7F2A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D7F2A" w:rsidRPr="007F082E" w:rsidRDefault="005D7F2A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 w:val="restart"/>
            <w:noWrap/>
            <w:vAlign w:val="center"/>
          </w:tcPr>
          <w:p w:rsidR="005D7F2A" w:rsidRPr="007F082E" w:rsidRDefault="005D7F2A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1488" w:type="dxa"/>
            <w:noWrap/>
            <w:vAlign w:val="center"/>
          </w:tcPr>
          <w:p w:rsidR="005D7F2A" w:rsidRPr="005D7F2A" w:rsidRDefault="005D7F2A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</w:tcPr>
          <w:p w:rsidR="005D7F2A" w:rsidRPr="005D7F2A" w:rsidRDefault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7C0D03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7C0D03" w:rsidRPr="007F082E" w:rsidRDefault="007C0D03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7C0D03" w:rsidRPr="007F082E" w:rsidRDefault="007C0D03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1489" w:type="dxa"/>
            <w:vMerge/>
            <w:vAlign w:val="center"/>
          </w:tcPr>
          <w:p w:rsidR="007C0D03" w:rsidRPr="007F082E" w:rsidRDefault="007C0D03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7C0D03" w:rsidRPr="005D7F2A" w:rsidRDefault="007C0D03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7C0D03" w:rsidRPr="005D7F2A" w:rsidRDefault="007C0D03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7C0D03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7C0D03" w:rsidRPr="007F082E" w:rsidRDefault="007C0D03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7C0D03" w:rsidRPr="007F082E" w:rsidRDefault="007C0D03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7C0D03" w:rsidRPr="007F082E" w:rsidRDefault="007C0D03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7C0D03" w:rsidRPr="005D7F2A" w:rsidRDefault="007C0D03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7C0D03" w:rsidRPr="005D7F2A" w:rsidRDefault="007C0D03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7C0D03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7C0D03" w:rsidRPr="007F082E" w:rsidRDefault="007C0D03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7C0D03" w:rsidRPr="007F082E" w:rsidRDefault="007C0D03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7C0D03" w:rsidRPr="007F082E" w:rsidRDefault="007C0D03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7C0D03" w:rsidRPr="005D7F2A" w:rsidRDefault="007C0D03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7C0D03" w:rsidRPr="005D7F2A" w:rsidRDefault="007C0D03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7C0D03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7C0D03" w:rsidRPr="007F082E" w:rsidRDefault="007C0D03" w:rsidP="00110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7C0D03" w:rsidRPr="007F082E" w:rsidRDefault="007C0D03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7C0D03" w:rsidRPr="007F082E" w:rsidRDefault="007C0D03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7C0D03" w:rsidRPr="005D7F2A" w:rsidRDefault="007C0D03" w:rsidP="005D7F2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7C0D03" w:rsidRPr="005D7F2A" w:rsidRDefault="007C0D03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7C0D03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771" w:type="dxa"/>
            <w:vMerge/>
            <w:vAlign w:val="center"/>
          </w:tcPr>
          <w:p w:rsidR="007C0D03" w:rsidRPr="007F082E" w:rsidRDefault="007C0D03" w:rsidP="00110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7C0D03" w:rsidRPr="007F082E" w:rsidRDefault="007C0D03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89" w:type="dxa"/>
            <w:vMerge/>
            <w:tcBorders>
              <w:bottom w:val="single" w:sz="8" w:space="0" w:color="FFFFFF" w:themeColor="background1"/>
            </w:tcBorders>
            <w:vAlign w:val="center"/>
          </w:tcPr>
          <w:p w:rsidR="007C0D03" w:rsidRPr="007F082E" w:rsidRDefault="007C0D03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8" w:type="dxa"/>
            <w:noWrap/>
            <w:vAlign w:val="center"/>
          </w:tcPr>
          <w:p w:rsidR="007C0D03" w:rsidRPr="005D7F2A" w:rsidRDefault="007C0D03" w:rsidP="005D7F2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7C0D03" w:rsidRPr="005D7F2A" w:rsidRDefault="007C0D03" w:rsidP="001108A0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7C0D03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gridSpan w:val="2"/>
            <w:vMerge w:val="restart"/>
            <w:noWrap/>
            <w:vAlign w:val="center"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Toplam</w:t>
            </w: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F082E">
              <w:rPr>
                <w:rFonts w:ascii="Calibri" w:hAnsi="Calibri"/>
                <w:b/>
                <w:sz w:val="20"/>
                <w:szCs w:val="20"/>
              </w:rPr>
              <w:t>Benzin Türleri</w:t>
            </w:r>
          </w:p>
        </w:tc>
        <w:tc>
          <w:tcPr>
            <w:tcW w:w="1488" w:type="dxa"/>
            <w:noWrap/>
            <w:vAlign w:val="bottom"/>
          </w:tcPr>
          <w:p w:rsidR="007C0D03" w:rsidRPr="007C0D03" w:rsidRDefault="007C0D03" w:rsidP="007C0D0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C0D03">
              <w:rPr>
                <w:rFonts w:ascii="Calibri" w:hAnsi="Calibri"/>
                <w:b/>
                <w:sz w:val="20"/>
                <w:szCs w:val="20"/>
              </w:rPr>
              <w:t>150.125</w:t>
            </w:r>
          </w:p>
        </w:tc>
        <w:tc>
          <w:tcPr>
            <w:tcW w:w="1489" w:type="dxa"/>
            <w:vMerge w:val="restart"/>
            <w:shd w:val="clear" w:color="auto" w:fill="C0504D" w:themeFill="accent2"/>
            <w:noWrap/>
            <w:vAlign w:val="center"/>
          </w:tcPr>
          <w:p w:rsidR="007C0D03" w:rsidRPr="007F082E" w:rsidRDefault="007C0D03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1.561.395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 w:val="restart"/>
            <w:shd w:val="clear" w:color="auto" w:fill="FFFFFF" w:themeFill="background1"/>
            <w:noWrap/>
            <w:vAlign w:val="center"/>
          </w:tcPr>
          <w:p w:rsidR="007C0D03" w:rsidRPr="005D7F2A" w:rsidRDefault="007C0D03" w:rsidP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5D7F2A">
              <w:rPr>
                <w:rFonts w:ascii="Calibri" w:hAnsi="Calibri"/>
                <w:sz w:val="20"/>
                <w:szCs w:val="20"/>
              </w:rPr>
              <w:t>1.485.552</w:t>
            </w:r>
          </w:p>
        </w:tc>
      </w:tr>
      <w:tr w:rsidR="007C0D03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gridSpan w:val="2"/>
            <w:vMerge/>
            <w:vAlign w:val="center"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F082E">
              <w:rPr>
                <w:rFonts w:ascii="Calibri" w:hAnsi="Calibri"/>
                <w:b/>
                <w:sz w:val="20"/>
                <w:szCs w:val="20"/>
              </w:rPr>
              <w:t>Motorin</w:t>
            </w:r>
          </w:p>
        </w:tc>
        <w:tc>
          <w:tcPr>
            <w:tcW w:w="1488" w:type="dxa"/>
            <w:noWrap/>
            <w:vAlign w:val="bottom"/>
          </w:tcPr>
          <w:p w:rsidR="007C0D03" w:rsidRPr="007C0D03" w:rsidRDefault="007C0D03" w:rsidP="007C0D0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C0D03">
              <w:rPr>
                <w:rFonts w:ascii="Calibri" w:hAnsi="Calibri"/>
                <w:b/>
                <w:sz w:val="20"/>
                <w:szCs w:val="20"/>
              </w:rPr>
              <w:t>1.355.869</w:t>
            </w:r>
          </w:p>
        </w:tc>
        <w:tc>
          <w:tcPr>
            <w:tcW w:w="1489" w:type="dxa"/>
            <w:vMerge/>
            <w:tcBorders>
              <w:top w:val="single" w:sz="8" w:space="0" w:color="FFFFFF" w:themeColor="background1"/>
              <w:bottom w:val="single" w:sz="8" w:space="0" w:color="FFFFFF" w:themeColor="background1"/>
            </w:tcBorders>
            <w:shd w:val="clear" w:color="auto" w:fill="C0504D" w:themeFill="accent2"/>
            <w:vAlign w:val="bottom"/>
            <w:hideMark/>
          </w:tcPr>
          <w:p w:rsidR="007C0D03" w:rsidRPr="007F082E" w:rsidRDefault="007C0D03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7C0D03" w:rsidRPr="005D7F2A" w:rsidRDefault="007C0D03" w:rsidP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7C0D03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gridSpan w:val="2"/>
            <w:vMerge/>
            <w:vAlign w:val="center"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F082E">
              <w:rPr>
                <w:rFonts w:ascii="Calibri" w:hAnsi="Calibri"/>
                <w:b/>
                <w:sz w:val="20"/>
                <w:szCs w:val="20"/>
              </w:rPr>
              <w:t>Kalorifer Yakıtı</w:t>
            </w:r>
          </w:p>
        </w:tc>
        <w:tc>
          <w:tcPr>
            <w:tcW w:w="1488" w:type="dxa"/>
            <w:noWrap/>
            <w:vAlign w:val="bottom"/>
          </w:tcPr>
          <w:p w:rsidR="007C0D03" w:rsidRPr="007C0D03" w:rsidRDefault="007C0D03" w:rsidP="007C0D0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C0D03">
              <w:rPr>
                <w:rFonts w:ascii="Calibri" w:hAnsi="Calibri"/>
                <w:b/>
                <w:sz w:val="20"/>
                <w:szCs w:val="20"/>
              </w:rPr>
              <w:t>11.844</w:t>
            </w:r>
          </w:p>
        </w:tc>
        <w:tc>
          <w:tcPr>
            <w:tcW w:w="1489" w:type="dxa"/>
            <w:vMerge/>
            <w:shd w:val="clear" w:color="auto" w:fill="C0504D" w:themeFill="accent2"/>
            <w:vAlign w:val="bottom"/>
            <w:hideMark/>
          </w:tcPr>
          <w:p w:rsidR="007C0D03" w:rsidRPr="007F082E" w:rsidRDefault="007C0D03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7C0D03" w:rsidRPr="005D7F2A" w:rsidRDefault="007C0D03" w:rsidP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7C0D03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gridSpan w:val="2"/>
            <w:vMerge/>
            <w:vAlign w:val="center"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7F082E">
              <w:rPr>
                <w:rFonts w:ascii="Calibri" w:hAnsi="Calibri"/>
                <w:b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b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bottom"/>
          </w:tcPr>
          <w:p w:rsidR="007C0D03" w:rsidRPr="007C0D03" w:rsidRDefault="007C0D03" w:rsidP="007C0D0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C0D03">
              <w:rPr>
                <w:rFonts w:ascii="Calibri" w:hAnsi="Calibri"/>
                <w:b/>
                <w:sz w:val="20"/>
                <w:szCs w:val="20"/>
              </w:rPr>
              <w:t>38.477</w:t>
            </w:r>
          </w:p>
        </w:tc>
        <w:tc>
          <w:tcPr>
            <w:tcW w:w="1489" w:type="dxa"/>
            <w:vMerge/>
            <w:tcBorders>
              <w:top w:val="single" w:sz="8" w:space="0" w:color="FFFFFF" w:themeColor="background1"/>
              <w:bottom w:val="single" w:sz="8" w:space="0" w:color="FFFFFF" w:themeColor="background1"/>
            </w:tcBorders>
            <w:shd w:val="clear" w:color="auto" w:fill="C0504D" w:themeFill="accent2"/>
            <w:vAlign w:val="bottom"/>
            <w:hideMark/>
          </w:tcPr>
          <w:p w:rsidR="007C0D03" w:rsidRPr="007F082E" w:rsidRDefault="007C0D03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7C0D03" w:rsidRPr="005D7F2A" w:rsidRDefault="007C0D03" w:rsidP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7C0D03" w:rsidRPr="007F082E" w:rsidTr="005D7F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gridSpan w:val="2"/>
            <w:vMerge/>
            <w:vAlign w:val="center"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F082E">
              <w:rPr>
                <w:rFonts w:ascii="Calibri" w:hAnsi="Calibri"/>
                <w:b/>
                <w:sz w:val="20"/>
                <w:szCs w:val="20"/>
              </w:rPr>
              <w:t xml:space="preserve">Yüksek Kükürtlü </w:t>
            </w:r>
            <w:proofErr w:type="spellStart"/>
            <w:r w:rsidRPr="007F082E">
              <w:rPr>
                <w:rFonts w:ascii="Calibri" w:hAnsi="Calibri"/>
                <w:b/>
                <w:sz w:val="20"/>
                <w:szCs w:val="20"/>
              </w:rPr>
              <w:t>Fuel</w:t>
            </w:r>
            <w:proofErr w:type="spellEnd"/>
            <w:r w:rsidRPr="007F082E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7F082E">
              <w:rPr>
                <w:rFonts w:ascii="Calibri" w:hAnsi="Calibri"/>
                <w:b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bottom"/>
          </w:tcPr>
          <w:p w:rsidR="007C0D03" w:rsidRPr="007C0D03" w:rsidRDefault="007C0D03" w:rsidP="007C0D0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C0D03">
              <w:rPr>
                <w:rFonts w:ascii="Calibri" w:hAnsi="Calibri"/>
                <w:b/>
                <w:sz w:val="20"/>
                <w:szCs w:val="20"/>
              </w:rPr>
              <w:t>2.044</w:t>
            </w:r>
          </w:p>
        </w:tc>
        <w:tc>
          <w:tcPr>
            <w:tcW w:w="1489" w:type="dxa"/>
            <w:vMerge/>
            <w:shd w:val="clear" w:color="auto" w:fill="C0504D" w:themeFill="accent2"/>
            <w:vAlign w:val="bottom"/>
            <w:hideMark/>
          </w:tcPr>
          <w:p w:rsidR="007C0D03" w:rsidRPr="007F082E" w:rsidRDefault="007C0D03" w:rsidP="001108A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7C0D03" w:rsidRPr="005D7F2A" w:rsidRDefault="007C0D03" w:rsidP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7C0D03" w:rsidRPr="007F082E" w:rsidTr="005D7F2A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3" w:type="dxa"/>
            <w:gridSpan w:val="2"/>
            <w:vMerge/>
            <w:vAlign w:val="center"/>
          </w:tcPr>
          <w:p w:rsidR="007C0D03" w:rsidRPr="007F082E" w:rsidRDefault="007C0D03" w:rsidP="001108A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noWrap/>
            <w:vAlign w:val="center"/>
          </w:tcPr>
          <w:p w:rsidR="007C0D03" w:rsidRPr="007F082E" w:rsidRDefault="007C0D03" w:rsidP="007F08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F082E">
              <w:rPr>
                <w:rFonts w:ascii="Calibri" w:hAnsi="Calibri"/>
                <w:b/>
                <w:sz w:val="20"/>
                <w:szCs w:val="20"/>
              </w:rPr>
              <w:t>Gazyağı</w:t>
            </w:r>
          </w:p>
        </w:tc>
        <w:tc>
          <w:tcPr>
            <w:tcW w:w="1488" w:type="dxa"/>
            <w:noWrap/>
            <w:vAlign w:val="bottom"/>
          </w:tcPr>
          <w:p w:rsidR="007C0D03" w:rsidRPr="007C0D03" w:rsidRDefault="007C0D03" w:rsidP="007C0D0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C0D03">
              <w:rPr>
                <w:rFonts w:ascii="Calibri" w:hAnsi="Calibri"/>
                <w:b/>
                <w:sz w:val="20"/>
                <w:szCs w:val="20"/>
              </w:rPr>
              <w:t>3.036</w:t>
            </w:r>
          </w:p>
        </w:tc>
        <w:tc>
          <w:tcPr>
            <w:tcW w:w="1489" w:type="dxa"/>
            <w:vMerge/>
            <w:tcBorders>
              <w:top w:val="single" w:sz="8" w:space="0" w:color="FFFFFF" w:themeColor="background1"/>
              <w:bottom w:val="single" w:sz="8" w:space="0" w:color="FFFFFF" w:themeColor="background1"/>
            </w:tcBorders>
            <w:shd w:val="clear" w:color="auto" w:fill="C0504D" w:themeFill="accent2"/>
            <w:vAlign w:val="bottom"/>
            <w:hideMark/>
          </w:tcPr>
          <w:p w:rsidR="007C0D03" w:rsidRPr="007F082E" w:rsidRDefault="007C0D03" w:rsidP="001108A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7C0D03" w:rsidRPr="005D7F2A" w:rsidRDefault="007C0D03" w:rsidP="005D7F2A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551F24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551F24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B45F1" w:rsidRPr="005859F1" w:rsidRDefault="002B45F1" w:rsidP="002B45F1">
      <w:pPr>
        <w:jc w:val="center"/>
        <w:rPr>
          <w:rFonts w:asciiTheme="minorHAnsi" w:hAnsiTheme="minorHAnsi"/>
          <w:bCs/>
          <w:sz w:val="20"/>
          <w:szCs w:val="20"/>
        </w:rPr>
      </w:pPr>
      <w:bookmarkStart w:id="24" w:name="_Toc390694872"/>
      <w:r w:rsidRPr="005859F1">
        <w:rPr>
          <w:rFonts w:asciiTheme="minorHAnsi" w:hAnsiTheme="minorHAnsi"/>
          <w:bCs/>
          <w:sz w:val="20"/>
          <w:szCs w:val="20"/>
        </w:rPr>
        <w:t xml:space="preserve">Tablo </w:t>
      </w:r>
      <w:r w:rsidRPr="005859F1">
        <w:rPr>
          <w:rFonts w:asciiTheme="minorHAnsi" w:hAnsiTheme="minorHAnsi"/>
          <w:bCs/>
          <w:sz w:val="20"/>
          <w:szCs w:val="20"/>
        </w:rPr>
        <w:fldChar w:fldCharType="begin"/>
      </w:r>
      <w:r w:rsidRPr="005859F1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Cs/>
          <w:sz w:val="20"/>
          <w:szCs w:val="20"/>
        </w:rPr>
        <w:fldChar w:fldCharType="separate"/>
      </w:r>
      <w:r w:rsidR="00F63206">
        <w:rPr>
          <w:rFonts w:asciiTheme="minorHAnsi" w:hAnsiTheme="minorHAnsi"/>
          <w:bCs/>
          <w:noProof/>
          <w:sz w:val="20"/>
          <w:szCs w:val="20"/>
        </w:rPr>
        <w:t>13</w:t>
      </w:r>
      <w:r w:rsidRPr="005859F1">
        <w:rPr>
          <w:rFonts w:asciiTheme="minorHAnsi" w:hAnsiTheme="minorHAnsi"/>
          <w:bCs/>
          <w:sz w:val="20"/>
          <w:szCs w:val="20"/>
        </w:rPr>
        <w:fldChar w:fldCharType="end"/>
      </w:r>
      <w:r w:rsidRPr="005859F1">
        <w:rPr>
          <w:rFonts w:asciiTheme="minorHAnsi" w:hAnsiTheme="minorHAnsi"/>
          <w:bCs/>
          <w:sz w:val="20"/>
          <w:szCs w:val="20"/>
        </w:rPr>
        <w:t xml:space="preserve">: </w:t>
      </w:r>
      <w:r w:rsidR="001108A0">
        <w:rPr>
          <w:rFonts w:asciiTheme="minorHAnsi" w:hAnsiTheme="minorHAnsi"/>
          <w:bCs/>
          <w:sz w:val="20"/>
          <w:szCs w:val="20"/>
        </w:rPr>
        <w:t xml:space="preserve">Ocak-Nisan </w:t>
      </w:r>
      <w:r w:rsidR="001108A0" w:rsidRPr="005859F1">
        <w:rPr>
          <w:rFonts w:asciiTheme="minorHAnsi" w:hAnsiTheme="minorHAnsi"/>
          <w:bCs/>
          <w:sz w:val="20"/>
          <w:szCs w:val="20"/>
        </w:rPr>
        <w:t>2013</w:t>
      </w:r>
      <w:r w:rsidR="001108A0">
        <w:rPr>
          <w:rFonts w:asciiTheme="minorHAnsi" w:hAnsiTheme="minorHAnsi"/>
          <w:bCs/>
          <w:sz w:val="20"/>
          <w:szCs w:val="20"/>
        </w:rPr>
        <w:t xml:space="preserve"> ve</w:t>
      </w:r>
      <w:r w:rsidR="001108A0"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1108A0">
        <w:rPr>
          <w:rFonts w:asciiTheme="minorHAnsi" w:hAnsiTheme="minorHAnsi"/>
          <w:bCs/>
          <w:sz w:val="20"/>
          <w:szCs w:val="20"/>
        </w:rPr>
        <w:t xml:space="preserve">Ocak-Nisan </w:t>
      </w:r>
      <w:r w:rsidR="001108A0" w:rsidRPr="005859F1">
        <w:rPr>
          <w:rFonts w:asciiTheme="minorHAnsi" w:hAnsiTheme="minorHAnsi"/>
          <w:bCs/>
          <w:sz w:val="20"/>
          <w:szCs w:val="20"/>
        </w:rPr>
        <w:t>2014</w:t>
      </w:r>
      <w:r w:rsidR="001108A0">
        <w:rPr>
          <w:rFonts w:asciiTheme="minorHAnsi" w:hAnsiTheme="minorHAnsi"/>
          <w:bCs/>
          <w:sz w:val="20"/>
          <w:szCs w:val="20"/>
        </w:rPr>
        <w:t xml:space="preserve"> </w:t>
      </w:r>
      <w:r w:rsidR="009D3C97" w:rsidRPr="009D3C97">
        <w:rPr>
          <w:rFonts w:asciiTheme="minorHAnsi" w:hAnsiTheme="minorHAnsi"/>
          <w:bCs/>
          <w:sz w:val="20"/>
          <w:szCs w:val="20"/>
        </w:rPr>
        <w:t>Dönemlerinde Akaryakıt Satışlarının Karşılaştırması</w:t>
      </w:r>
      <w:bookmarkEnd w:id="24"/>
    </w:p>
    <w:p w:rsidR="002B45F1" w:rsidRPr="005859F1" w:rsidRDefault="002B45F1" w:rsidP="002B45F1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OrtaKlavuz3-Vurgu2"/>
        <w:tblW w:w="11787" w:type="dxa"/>
        <w:jc w:val="center"/>
        <w:tblLook w:val="05E0" w:firstRow="1" w:lastRow="1" w:firstColumn="1" w:lastColumn="1" w:noHBand="0" w:noVBand="1"/>
      </w:tblPr>
      <w:tblGrid>
        <w:gridCol w:w="2551"/>
        <w:gridCol w:w="1701"/>
        <w:gridCol w:w="1701"/>
        <w:gridCol w:w="1701"/>
        <w:gridCol w:w="1701"/>
        <w:gridCol w:w="2432"/>
      </w:tblGrid>
      <w:tr w:rsidR="001108A0" w:rsidRPr="00B13C20" w:rsidTr="003C0E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Merge w:val="restart"/>
            <w:vAlign w:val="center"/>
            <w:hideMark/>
          </w:tcPr>
          <w:p w:rsidR="001108A0" w:rsidRPr="00B13C20" w:rsidRDefault="001108A0" w:rsidP="001108A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13C20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1108A0" w:rsidRPr="00B13C20" w:rsidRDefault="001108A0" w:rsidP="001108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13C20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1108A0" w:rsidRPr="00B13C20" w:rsidRDefault="001108A0" w:rsidP="001108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13C20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vAlign w:val="center"/>
            <w:hideMark/>
          </w:tcPr>
          <w:p w:rsidR="001108A0" w:rsidRPr="00B13C20" w:rsidRDefault="001108A0" w:rsidP="001108A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13C20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1108A0" w:rsidRPr="00B13C20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1108A0" w:rsidRPr="00B13C20" w:rsidRDefault="001108A0" w:rsidP="001108A0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vAlign w:val="center"/>
            <w:hideMark/>
          </w:tcPr>
          <w:p w:rsidR="001108A0" w:rsidRPr="007F082E" w:rsidRDefault="001108A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Ocak-Nisan 2013</w:t>
            </w:r>
          </w:p>
        </w:tc>
        <w:tc>
          <w:tcPr>
            <w:tcW w:w="1701" w:type="dxa"/>
            <w:shd w:val="clear" w:color="auto" w:fill="C0504D" w:themeFill="accent2"/>
            <w:vAlign w:val="center"/>
            <w:hideMark/>
          </w:tcPr>
          <w:p w:rsidR="001108A0" w:rsidRPr="007F082E" w:rsidRDefault="001108A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Ocak-Nisan 2014</w:t>
            </w:r>
          </w:p>
        </w:tc>
        <w:tc>
          <w:tcPr>
            <w:tcW w:w="1701" w:type="dxa"/>
            <w:shd w:val="clear" w:color="auto" w:fill="C0504D" w:themeFill="accent2"/>
            <w:vAlign w:val="center"/>
            <w:hideMark/>
          </w:tcPr>
          <w:p w:rsidR="001108A0" w:rsidRPr="007F082E" w:rsidRDefault="001108A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Ocak-Nisan 2013</w:t>
            </w:r>
          </w:p>
        </w:tc>
        <w:tc>
          <w:tcPr>
            <w:tcW w:w="1701" w:type="dxa"/>
            <w:shd w:val="clear" w:color="auto" w:fill="C0504D" w:themeFill="accent2"/>
            <w:vAlign w:val="center"/>
            <w:hideMark/>
          </w:tcPr>
          <w:p w:rsidR="001108A0" w:rsidRPr="007F082E" w:rsidRDefault="001108A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F082E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Ocak-Nisan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vAlign w:val="center"/>
            <w:hideMark/>
          </w:tcPr>
          <w:p w:rsidR="001108A0" w:rsidRPr="00B13C20" w:rsidRDefault="001108A0" w:rsidP="001108A0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 w:rsidRPr="00B13C20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proofErr w:type="spellStart"/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Nİsan</w:t>
            </w:r>
            <w:proofErr w:type="spellEnd"/>
            <w:r w:rsidRPr="00B13C20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2013 </w:t>
            </w:r>
            <w:r w:rsidRPr="00B13C20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1108A0" w:rsidRPr="00B13C20" w:rsidRDefault="001108A0" w:rsidP="001108A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13C20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Nisan</w:t>
            </w:r>
            <w:r w:rsidRPr="00B13C20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1108A0" w:rsidRPr="00B13C20" w:rsidTr="007F082E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108A0" w:rsidRPr="00B13C20" w:rsidRDefault="001108A0" w:rsidP="007F082E">
            <w:pPr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Benzin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541.491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551.475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9,7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9,6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  <w:vAlign w:val="center"/>
          </w:tcPr>
          <w:p w:rsidR="001108A0" w:rsidRPr="00B13C20" w:rsidRDefault="001108A0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1,8</w:t>
            </w:r>
          </w:p>
        </w:tc>
      </w:tr>
      <w:tr w:rsidR="001108A0" w:rsidRPr="00B13C20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108A0" w:rsidRPr="00B13C20" w:rsidRDefault="001108A0" w:rsidP="007F082E">
            <w:pPr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4.788.410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4.937.242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86,3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86,3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  <w:vAlign w:val="center"/>
          </w:tcPr>
          <w:p w:rsidR="001108A0" w:rsidRPr="00B13C20" w:rsidRDefault="001108A0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3,1</w:t>
            </w:r>
          </w:p>
        </w:tc>
      </w:tr>
      <w:tr w:rsidR="001108A0" w:rsidRPr="00B13C20" w:rsidTr="007F082E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108A0" w:rsidRPr="00B13C20" w:rsidRDefault="001108A0" w:rsidP="007F082E">
            <w:pPr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97.407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80.538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1,7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  <w:vAlign w:val="center"/>
          </w:tcPr>
          <w:p w:rsidR="001108A0" w:rsidRPr="00B13C20" w:rsidRDefault="001108A0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-17,3</w:t>
            </w:r>
          </w:p>
        </w:tc>
      </w:tr>
      <w:tr w:rsidR="001108A0" w:rsidRPr="00B13C20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108A0" w:rsidRPr="00B13C20" w:rsidRDefault="001108A0" w:rsidP="007F082E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B13C20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B13C20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B13C20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94.538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135.461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1,7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2,4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  <w:vAlign w:val="center"/>
          </w:tcPr>
          <w:p w:rsidR="001108A0" w:rsidRPr="00B13C20" w:rsidRDefault="001108A0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43,3</w:t>
            </w:r>
          </w:p>
        </w:tc>
      </w:tr>
      <w:tr w:rsidR="001108A0" w:rsidRPr="00B13C20" w:rsidTr="007F082E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108A0" w:rsidRPr="00B13C20" w:rsidRDefault="001108A0" w:rsidP="007F082E">
            <w:pPr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 xml:space="preserve">Yüksek Kükürtlü </w:t>
            </w:r>
            <w:proofErr w:type="spellStart"/>
            <w:r w:rsidRPr="00B13C20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B13C20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B13C20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10.058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8.154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0,2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  <w:vAlign w:val="center"/>
          </w:tcPr>
          <w:p w:rsidR="001108A0" w:rsidRPr="00B13C20" w:rsidRDefault="001108A0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-18,9</w:t>
            </w:r>
          </w:p>
        </w:tc>
      </w:tr>
      <w:tr w:rsidR="001108A0" w:rsidRPr="00B13C20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108A0" w:rsidRPr="00B13C20" w:rsidRDefault="001108A0" w:rsidP="007F082E">
            <w:pPr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19.868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12.630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0,4</w:t>
            </w:r>
          </w:p>
        </w:tc>
        <w:tc>
          <w:tcPr>
            <w:tcW w:w="1701" w:type="dxa"/>
            <w:noWrap/>
            <w:vAlign w:val="center"/>
          </w:tcPr>
          <w:p w:rsidR="001108A0" w:rsidRPr="00B13C20" w:rsidRDefault="001108A0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  <w:vAlign w:val="center"/>
          </w:tcPr>
          <w:p w:rsidR="001108A0" w:rsidRPr="00B13C20" w:rsidRDefault="001108A0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-36,4</w:t>
            </w:r>
          </w:p>
        </w:tc>
      </w:tr>
      <w:tr w:rsidR="001108A0" w:rsidRPr="00B13C20" w:rsidTr="007F082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  <w:hideMark/>
          </w:tcPr>
          <w:p w:rsidR="001108A0" w:rsidRPr="00B13C20" w:rsidRDefault="001108A0" w:rsidP="007F082E">
            <w:pPr>
              <w:rPr>
                <w:rFonts w:ascii="Calibri" w:hAnsi="Calibri"/>
                <w:sz w:val="20"/>
                <w:szCs w:val="20"/>
              </w:rPr>
            </w:pPr>
            <w:r w:rsidRPr="00B13C20">
              <w:rPr>
                <w:rFonts w:ascii="Calibri" w:hAnsi="Calibri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1108A0" w:rsidRPr="007F082E" w:rsidRDefault="001108A0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bCs w:val="0"/>
                <w:sz w:val="20"/>
                <w:szCs w:val="20"/>
              </w:rPr>
              <w:t>5.551.772</w:t>
            </w:r>
          </w:p>
        </w:tc>
        <w:tc>
          <w:tcPr>
            <w:tcW w:w="1701" w:type="dxa"/>
            <w:vAlign w:val="center"/>
          </w:tcPr>
          <w:p w:rsidR="001108A0" w:rsidRPr="007F082E" w:rsidRDefault="001108A0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bCs w:val="0"/>
                <w:sz w:val="20"/>
                <w:szCs w:val="20"/>
              </w:rPr>
              <w:t>5.725.500</w:t>
            </w:r>
          </w:p>
        </w:tc>
        <w:tc>
          <w:tcPr>
            <w:tcW w:w="1701" w:type="dxa"/>
            <w:noWrap/>
            <w:vAlign w:val="center"/>
          </w:tcPr>
          <w:p w:rsidR="001108A0" w:rsidRPr="007F082E" w:rsidRDefault="001108A0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1108A0" w:rsidRPr="007F082E" w:rsidRDefault="001108A0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32" w:type="dxa"/>
            <w:noWrap/>
            <w:vAlign w:val="center"/>
          </w:tcPr>
          <w:p w:rsidR="001108A0" w:rsidRPr="007F082E" w:rsidRDefault="001108A0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F082E">
              <w:rPr>
                <w:rFonts w:ascii="Calibri" w:hAnsi="Calibri"/>
                <w:sz w:val="20"/>
                <w:szCs w:val="20"/>
              </w:rPr>
              <w:t>3,1</w:t>
            </w:r>
          </w:p>
        </w:tc>
      </w:tr>
    </w:tbl>
    <w:p w:rsidR="002F365C" w:rsidRDefault="002F365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F082E" w:rsidRDefault="007F082E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F082E" w:rsidRDefault="007F082E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62737C" w:rsidRDefault="0062737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1F50AA" w:rsidRPr="005859F1" w:rsidRDefault="001F50AA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A906CE" w:rsidRPr="005859F1" w:rsidRDefault="00924B4B" w:rsidP="00924B4B">
      <w:pPr>
        <w:jc w:val="center"/>
        <w:rPr>
          <w:rFonts w:asciiTheme="minorHAnsi" w:hAnsiTheme="minorHAnsi"/>
          <w:bCs/>
          <w:sz w:val="20"/>
          <w:szCs w:val="20"/>
        </w:rPr>
      </w:pPr>
      <w:bookmarkStart w:id="25" w:name="_Toc390694873"/>
      <w:r w:rsidRPr="005859F1">
        <w:rPr>
          <w:rFonts w:asciiTheme="minorHAnsi" w:hAnsiTheme="minorHAnsi"/>
          <w:bCs/>
          <w:sz w:val="20"/>
          <w:szCs w:val="20"/>
        </w:rPr>
        <w:t xml:space="preserve">Tablo </w:t>
      </w:r>
      <w:r w:rsidRPr="005859F1">
        <w:rPr>
          <w:rFonts w:asciiTheme="minorHAnsi" w:hAnsiTheme="minorHAnsi"/>
          <w:bCs/>
          <w:sz w:val="20"/>
          <w:szCs w:val="20"/>
        </w:rPr>
        <w:fldChar w:fldCharType="begin"/>
      </w:r>
      <w:r w:rsidRPr="005859F1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Cs/>
          <w:sz w:val="20"/>
          <w:szCs w:val="20"/>
        </w:rPr>
        <w:fldChar w:fldCharType="separate"/>
      </w:r>
      <w:r w:rsidR="00F63206">
        <w:rPr>
          <w:rFonts w:asciiTheme="minorHAnsi" w:hAnsiTheme="minorHAnsi"/>
          <w:bCs/>
          <w:noProof/>
          <w:sz w:val="20"/>
          <w:szCs w:val="20"/>
        </w:rPr>
        <w:t>14</w:t>
      </w:r>
      <w:r w:rsidRPr="005859F1">
        <w:rPr>
          <w:rFonts w:asciiTheme="minorHAnsi" w:hAnsiTheme="minorHAnsi"/>
          <w:bCs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Cs/>
          <w:sz w:val="20"/>
          <w:szCs w:val="20"/>
        </w:rPr>
        <w:t>:</w:t>
      </w:r>
      <w:r w:rsidR="003945AC"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0C2DE1">
        <w:rPr>
          <w:rFonts w:asciiTheme="minorHAnsi" w:hAnsiTheme="minorHAnsi"/>
          <w:bCs/>
          <w:sz w:val="20"/>
          <w:szCs w:val="20"/>
        </w:rPr>
        <w:t>Nisan</w:t>
      </w:r>
      <w:r w:rsidR="00772B54">
        <w:rPr>
          <w:rFonts w:asciiTheme="minorHAnsi" w:hAnsiTheme="minorHAnsi"/>
          <w:bCs/>
          <w:sz w:val="20"/>
          <w:szCs w:val="20"/>
        </w:rPr>
        <w:t xml:space="preserve"> </w:t>
      </w:r>
      <w:r w:rsidR="003945AC" w:rsidRPr="005859F1">
        <w:rPr>
          <w:rFonts w:asciiTheme="minorHAnsi" w:hAnsiTheme="minorHAnsi"/>
          <w:bCs/>
          <w:sz w:val="20"/>
          <w:szCs w:val="20"/>
        </w:rPr>
        <w:t>2014</w:t>
      </w:r>
      <w:r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772B54" w:rsidRPr="005859F1">
        <w:rPr>
          <w:rFonts w:asciiTheme="minorHAnsi" w:hAnsiTheme="minorHAnsi"/>
          <w:bCs/>
          <w:sz w:val="20"/>
          <w:szCs w:val="20"/>
        </w:rPr>
        <w:t>Dönemi İhrakiye Satışları</w:t>
      </w:r>
      <w:bookmarkEnd w:id="25"/>
    </w:p>
    <w:p w:rsidR="00924B4B" w:rsidRPr="005859F1" w:rsidRDefault="00924B4B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tbl>
      <w:tblPr>
        <w:tblStyle w:val="OrtaKlavuz3-Vurgu2"/>
        <w:tblW w:w="0" w:type="auto"/>
        <w:tblLook w:val="05E0" w:firstRow="1" w:lastRow="1" w:firstColumn="1" w:lastColumn="1" w:noHBand="0" w:noVBand="1"/>
      </w:tblPr>
      <w:tblGrid>
        <w:gridCol w:w="2014"/>
        <w:gridCol w:w="2014"/>
        <w:gridCol w:w="2014"/>
        <w:gridCol w:w="2014"/>
        <w:gridCol w:w="2014"/>
        <w:gridCol w:w="2014"/>
        <w:gridCol w:w="2014"/>
      </w:tblGrid>
      <w:tr w:rsidR="00924B4B" w:rsidRPr="005859F1" w:rsidTr="007F08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24B4B" w:rsidRPr="005859F1" w:rsidRDefault="00924B4B" w:rsidP="00924B4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ÖTV’li</w:t>
            </w:r>
            <w:proofErr w:type="spellEnd"/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ÖTV’si Sıfır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Transit Rejime Tabi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İhracat Rejimine Tabi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İhrakiye Bayilerine Teslim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24B4B" w:rsidRPr="00873B1C" w:rsidRDefault="00924B4B" w:rsidP="00873B1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Toplam</w:t>
            </w:r>
          </w:p>
        </w:tc>
      </w:tr>
      <w:tr w:rsidR="00873B1C" w:rsidRPr="005859F1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5859F1" w:rsidRDefault="00873B1C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Benzin Türleri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0</w:t>
            </w:r>
          </w:p>
        </w:tc>
      </w:tr>
      <w:tr w:rsidR="00873B1C" w:rsidRPr="005859F1" w:rsidTr="007F082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5859F1" w:rsidRDefault="00873B1C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Motorin Türleri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20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980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592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23.638</w:t>
            </w:r>
          </w:p>
        </w:tc>
      </w:tr>
      <w:tr w:rsidR="00873B1C" w:rsidRPr="005859F1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5859F1" w:rsidRDefault="00873B1C" w:rsidP="00924B4B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5859F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  <w:r w:rsidRPr="005859F1">
              <w:rPr>
                <w:rFonts w:asciiTheme="minorHAnsi" w:hAnsiTheme="minorHAnsi"/>
                <w:sz w:val="20"/>
                <w:szCs w:val="20"/>
              </w:rPr>
              <w:t xml:space="preserve"> Türleri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1726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38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67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711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210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108.852</w:t>
            </w:r>
          </w:p>
        </w:tc>
      </w:tr>
      <w:tr w:rsidR="00873B1C" w:rsidRPr="005859F1" w:rsidTr="007F082E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5859F1" w:rsidRDefault="00873B1C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Denizcilik Yakıtları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21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893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504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012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29.409</w:t>
            </w:r>
          </w:p>
        </w:tc>
      </w:tr>
      <w:tr w:rsidR="00873B1C" w:rsidRPr="005859F1" w:rsidTr="007F08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5859F1" w:rsidRDefault="00873B1C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Havacılık Yakıtları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19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862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54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622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229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7F082E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color w:val="000000"/>
                <w:sz w:val="20"/>
                <w:szCs w:val="20"/>
              </w:rPr>
              <w:t>376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307.035</w:t>
            </w:r>
          </w:p>
        </w:tc>
      </w:tr>
      <w:tr w:rsidR="00873B1C" w:rsidRPr="005859F1" w:rsidTr="007F082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5859F1" w:rsidRDefault="00873B1C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20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sz w:val="20"/>
                <w:szCs w:val="20"/>
              </w:rPr>
              <w:t>136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77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sz w:val="20"/>
                <w:szCs w:val="20"/>
              </w:rPr>
              <w:t>638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63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sz w:val="20"/>
                <w:szCs w:val="20"/>
              </w:rPr>
              <w:t>219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303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sz w:val="20"/>
                <w:szCs w:val="20"/>
              </w:rPr>
              <w:t>751</w:t>
            </w:r>
          </w:p>
        </w:tc>
        <w:tc>
          <w:tcPr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4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sz w:val="20"/>
                <w:szCs w:val="20"/>
              </w:rPr>
              <w:t>190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873B1C" w:rsidRPr="00873B1C" w:rsidRDefault="00873B1C" w:rsidP="007F082E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73B1C">
              <w:rPr>
                <w:rFonts w:ascii="Calibri" w:hAnsi="Calibri"/>
                <w:sz w:val="20"/>
                <w:szCs w:val="20"/>
              </w:rPr>
              <w:t>468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  <w:r w:rsidRPr="00873B1C">
              <w:rPr>
                <w:rFonts w:ascii="Calibri" w:hAnsi="Calibri"/>
                <w:sz w:val="20"/>
                <w:szCs w:val="20"/>
              </w:rPr>
              <w:t>934</w:t>
            </w:r>
          </w:p>
        </w:tc>
      </w:tr>
    </w:tbl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2F365C" w:rsidRPr="005859F1" w:rsidRDefault="002F365C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4B4B" w:rsidRPr="005859F1" w:rsidRDefault="00924B4B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6" w:name="_Toc390694874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66296A">
        <w:rPr>
          <w:rFonts w:asciiTheme="minorHAnsi" w:hAnsiTheme="minorHAnsi"/>
          <w:b w:val="0"/>
          <w:color w:val="auto"/>
          <w:sz w:val="20"/>
          <w:szCs w:val="20"/>
        </w:rPr>
        <w:t>Ocak-Nisan 2013 ve Ocak-Nisan</w:t>
      </w:r>
      <w:r w:rsidR="00617859" w:rsidRPr="00617859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="00E074C1" w:rsidRPr="00E074C1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="00E074C1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r w:rsidR="00E074C1" w:rsidRPr="00E074C1">
        <w:rPr>
          <w:rFonts w:asciiTheme="minorHAnsi" w:hAnsiTheme="minorHAnsi"/>
          <w:b w:val="0"/>
          <w:color w:val="auto"/>
          <w:sz w:val="20"/>
          <w:szCs w:val="20"/>
        </w:rPr>
        <w:t xml:space="preserve"> Satışlarının Karşılaştırması</w:t>
      </w:r>
      <w:bookmarkEnd w:id="26"/>
    </w:p>
    <w:tbl>
      <w:tblPr>
        <w:tblStyle w:val="OrtaKlavuz3-Vurgu2"/>
        <w:tblW w:w="11503" w:type="dxa"/>
        <w:jc w:val="center"/>
        <w:tblLook w:val="05E0" w:firstRow="1" w:lastRow="1" w:firstColumn="1" w:lastColumn="1" w:noHBand="0" w:noVBand="1"/>
      </w:tblPr>
      <w:tblGrid>
        <w:gridCol w:w="2551"/>
        <w:gridCol w:w="1701"/>
        <w:gridCol w:w="1701"/>
        <w:gridCol w:w="1701"/>
        <w:gridCol w:w="1701"/>
        <w:gridCol w:w="2148"/>
      </w:tblGrid>
      <w:tr w:rsidR="00924B4B" w:rsidRPr="00F259E6" w:rsidTr="006273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Merge w:val="restart"/>
            <w:vAlign w:val="center"/>
            <w:hideMark/>
          </w:tcPr>
          <w:p w:rsidR="00924B4B" w:rsidRPr="00F259E6" w:rsidRDefault="00924B4B" w:rsidP="001141C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924B4B" w:rsidRPr="00F259E6" w:rsidRDefault="00924B4B" w:rsidP="001141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tcBorders>
              <w:bottom w:val="single" w:sz="8" w:space="0" w:color="FFFFFF" w:themeColor="background1"/>
            </w:tcBorders>
            <w:vAlign w:val="center"/>
            <w:hideMark/>
          </w:tcPr>
          <w:p w:rsidR="00924B4B" w:rsidRPr="00F259E6" w:rsidRDefault="00924B4B" w:rsidP="001141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vAlign w:val="center"/>
            <w:hideMark/>
          </w:tcPr>
          <w:p w:rsidR="00924B4B" w:rsidRPr="00F259E6" w:rsidRDefault="00924B4B" w:rsidP="001141C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617859" w:rsidRPr="005859F1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617859" w:rsidRPr="00F259E6" w:rsidRDefault="00617859" w:rsidP="001141C0">
            <w:pPr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vAlign w:val="center"/>
            <w:hideMark/>
          </w:tcPr>
          <w:p w:rsidR="00617859" w:rsidRPr="0062737C" w:rsidRDefault="00617859" w:rsidP="00873B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873B1C"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Nisan</w:t>
            </w:r>
            <w:r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 xml:space="preserve"> 2013</w:t>
            </w:r>
          </w:p>
        </w:tc>
        <w:tc>
          <w:tcPr>
            <w:tcW w:w="1701" w:type="dxa"/>
            <w:shd w:val="clear" w:color="auto" w:fill="C0504D" w:themeFill="accent2"/>
            <w:vAlign w:val="center"/>
            <w:hideMark/>
          </w:tcPr>
          <w:p w:rsidR="00617859" w:rsidRPr="0062737C" w:rsidRDefault="00617859" w:rsidP="00203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873B1C"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Nisan</w:t>
            </w:r>
            <w:r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 xml:space="preserve"> 2014</w:t>
            </w:r>
          </w:p>
        </w:tc>
        <w:tc>
          <w:tcPr>
            <w:tcW w:w="1701" w:type="dxa"/>
            <w:shd w:val="clear" w:color="auto" w:fill="C0504D" w:themeFill="accent2"/>
            <w:vAlign w:val="center"/>
            <w:hideMark/>
          </w:tcPr>
          <w:p w:rsidR="00617859" w:rsidRPr="0062737C" w:rsidRDefault="00617859" w:rsidP="00203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873B1C"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Nisan</w:t>
            </w:r>
            <w:r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 xml:space="preserve"> 2013</w:t>
            </w:r>
          </w:p>
        </w:tc>
        <w:tc>
          <w:tcPr>
            <w:tcW w:w="1701" w:type="dxa"/>
            <w:shd w:val="clear" w:color="auto" w:fill="C0504D" w:themeFill="accent2"/>
            <w:vAlign w:val="center"/>
            <w:hideMark/>
          </w:tcPr>
          <w:p w:rsidR="00617859" w:rsidRPr="0062737C" w:rsidRDefault="00617859" w:rsidP="00203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Ocak-</w:t>
            </w:r>
            <w:r w:rsidR="00873B1C"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>Nisan</w:t>
            </w:r>
            <w:r w:rsidRPr="0062737C">
              <w:rPr>
                <w:rFonts w:asciiTheme="minorHAnsi" w:hAnsiTheme="minorHAnsi" w:cs="Calibri"/>
                <w:b/>
                <w:bCs/>
                <w:color w:val="FFFFFF" w:themeColor="background1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vAlign w:val="center"/>
            <w:hideMark/>
          </w:tcPr>
          <w:p w:rsidR="00617859" w:rsidRDefault="00617859" w:rsidP="002034EA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-</w:t>
            </w:r>
            <w:r w:rsidR="00873B1C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Nisan</w:t>
            </w:r>
            <w:r w:rsidRPr="00271280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</w:t>
            </w: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2013 </w:t>
            </w:r>
            <w:r w:rsidRPr="001F50AA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617859" w:rsidRPr="00D331C5" w:rsidRDefault="00617859" w:rsidP="00873B1C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-</w:t>
            </w:r>
            <w:r w:rsidR="00873B1C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Nisan</w:t>
            </w:r>
            <w:r w:rsidRPr="00271280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</w:t>
            </w: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2014</w:t>
            </w:r>
          </w:p>
        </w:tc>
      </w:tr>
      <w:tr w:rsidR="0066296A" w:rsidRPr="005859F1" w:rsidTr="0062737C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66296A" w:rsidRPr="00F259E6" w:rsidRDefault="0066296A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  <w:vAlign w:val="center"/>
          </w:tcPr>
          <w:p w:rsidR="0066296A" w:rsidRPr="0062737C" w:rsidRDefault="0066296A" w:rsidP="0062737C">
            <w:pPr>
              <w:jc w:val="right"/>
              <w:rPr>
                <w:rFonts w:ascii="Calibri" w:hAnsi="Calibri"/>
                <w:bCs w:val="0"/>
                <w:sz w:val="20"/>
                <w:szCs w:val="20"/>
              </w:rPr>
            </w:pPr>
            <w:r w:rsidRPr="0062737C">
              <w:rPr>
                <w:rFonts w:ascii="Calibri" w:hAnsi="Calibri"/>
                <w:bCs w:val="0"/>
                <w:sz w:val="20"/>
                <w:szCs w:val="20"/>
              </w:rPr>
              <w:t>16,7</w:t>
            </w:r>
          </w:p>
        </w:tc>
      </w:tr>
      <w:tr w:rsidR="0066296A" w:rsidRPr="005859F1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66296A" w:rsidRPr="00F259E6" w:rsidRDefault="0066296A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105.555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96.547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5,7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  <w:vAlign w:val="center"/>
          </w:tcPr>
          <w:p w:rsidR="0066296A" w:rsidRPr="0062737C" w:rsidRDefault="0066296A" w:rsidP="0062737C">
            <w:pPr>
              <w:jc w:val="right"/>
              <w:rPr>
                <w:rFonts w:ascii="Calibri" w:hAnsi="Calibri"/>
                <w:bCs w:val="0"/>
                <w:sz w:val="20"/>
                <w:szCs w:val="20"/>
              </w:rPr>
            </w:pPr>
            <w:r w:rsidRPr="0062737C">
              <w:rPr>
                <w:rFonts w:ascii="Calibri" w:hAnsi="Calibri"/>
                <w:bCs w:val="0"/>
                <w:sz w:val="20"/>
                <w:szCs w:val="20"/>
              </w:rPr>
              <w:t>-8,5</w:t>
            </w:r>
          </w:p>
        </w:tc>
      </w:tr>
      <w:tr w:rsidR="0066296A" w:rsidRPr="005859F1" w:rsidTr="0062737C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66296A" w:rsidRPr="00F259E6" w:rsidRDefault="0066296A" w:rsidP="001141C0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F259E6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F259E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259E6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  <w:r w:rsidRPr="00F259E6">
              <w:rPr>
                <w:rFonts w:asciiTheme="minorHAnsi" w:hAnsiTheme="minorHAnsi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463.810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415.985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24,7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  <w:vAlign w:val="center"/>
          </w:tcPr>
          <w:p w:rsidR="0066296A" w:rsidRPr="0062737C" w:rsidRDefault="0066296A" w:rsidP="0062737C">
            <w:pPr>
              <w:jc w:val="right"/>
              <w:rPr>
                <w:rFonts w:ascii="Calibri" w:hAnsi="Calibri"/>
                <w:bCs w:val="0"/>
                <w:sz w:val="20"/>
                <w:szCs w:val="20"/>
              </w:rPr>
            </w:pPr>
            <w:r w:rsidRPr="0062737C">
              <w:rPr>
                <w:rFonts w:ascii="Calibri" w:hAnsi="Calibri"/>
                <w:bCs w:val="0"/>
                <w:sz w:val="20"/>
                <w:szCs w:val="20"/>
              </w:rPr>
              <w:t>-10,3</w:t>
            </w:r>
          </w:p>
        </w:tc>
      </w:tr>
      <w:tr w:rsidR="0066296A" w:rsidRPr="005859F1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66296A" w:rsidRPr="00F259E6" w:rsidRDefault="0066296A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136.762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102.595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6,1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  <w:vAlign w:val="center"/>
          </w:tcPr>
          <w:p w:rsidR="0066296A" w:rsidRPr="0062737C" w:rsidRDefault="0066296A" w:rsidP="0062737C">
            <w:pPr>
              <w:jc w:val="right"/>
              <w:rPr>
                <w:rFonts w:ascii="Calibri" w:hAnsi="Calibri"/>
                <w:bCs w:val="0"/>
                <w:sz w:val="20"/>
                <w:szCs w:val="20"/>
              </w:rPr>
            </w:pPr>
            <w:r w:rsidRPr="0062737C">
              <w:rPr>
                <w:rFonts w:ascii="Calibri" w:hAnsi="Calibri"/>
                <w:bCs w:val="0"/>
                <w:sz w:val="20"/>
                <w:szCs w:val="20"/>
              </w:rPr>
              <w:t>-25,0</w:t>
            </w:r>
          </w:p>
        </w:tc>
      </w:tr>
      <w:tr w:rsidR="0066296A" w:rsidRPr="005859F1" w:rsidTr="0062737C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66296A" w:rsidRPr="00F259E6" w:rsidRDefault="0066296A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950.137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1.067.056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701" w:type="dxa"/>
            <w:noWrap/>
            <w:vAlign w:val="center"/>
          </w:tcPr>
          <w:p w:rsidR="0066296A" w:rsidRPr="0066296A" w:rsidRDefault="0066296A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6296A">
              <w:rPr>
                <w:rFonts w:ascii="Calibri" w:hAnsi="Calibri"/>
                <w:color w:val="000000"/>
                <w:sz w:val="20"/>
                <w:szCs w:val="20"/>
              </w:rPr>
              <w:t>63,4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  <w:vAlign w:val="center"/>
          </w:tcPr>
          <w:p w:rsidR="0066296A" w:rsidRPr="0062737C" w:rsidRDefault="0066296A" w:rsidP="0062737C">
            <w:pPr>
              <w:jc w:val="right"/>
              <w:rPr>
                <w:rFonts w:ascii="Calibri" w:hAnsi="Calibri"/>
                <w:bCs w:val="0"/>
                <w:sz w:val="20"/>
                <w:szCs w:val="20"/>
              </w:rPr>
            </w:pPr>
            <w:r w:rsidRPr="0062737C">
              <w:rPr>
                <w:rFonts w:ascii="Calibri" w:hAnsi="Calibri"/>
                <w:bCs w:val="0"/>
                <w:sz w:val="20"/>
                <w:szCs w:val="20"/>
              </w:rPr>
              <w:t>12,3</w:t>
            </w:r>
          </w:p>
        </w:tc>
      </w:tr>
      <w:tr w:rsidR="0066296A" w:rsidRPr="00F259E6" w:rsidTr="0062737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  <w:hideMark/>
          </w:tcPr>
          <w:p w:rsidR="0066296A" w:rsidRPr="00F259E6" w:rsidRDefault="0066296A" w:rsidP="001141C0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66296A" w:rsidRPr="0062737C" w:rsidRDefault="0066296A" w:rsidP="0062737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sz w:val="20"/>
                <w:szCs w:val="20"/>
              </w:rPr>
            </w:pPr>
            <w:r w:rsidRPr="0062737C">
              <w:rPr>
                <w:rFonts w:ascii="Calibri" w:hAnsi="Calibri"/>
                <w:bCs w:val="0"/>
                <w:sz w:val="20"/>
                <w:szCs w:val="20"/>
              </w:rPr>
              <w:t>1.656.348</w:t>
            </w:r>
          </w:p>
        </w:tc>
        <w:tc>
          <w:tcPr>
            <w:tcW w:w="1701" w:type="dxa"/>
            <w:vAlign w:val="center"/>
          </w:tcPr>
          <w:p w:rsidR="0066296A" w:rsidRPr="0062737C" w:rsidRDefault="0066296A" w:rsidP="0062737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sz w:val="20"/>
                <w:szCs w:val="20"/>
              </w:rPr>
            </w:pPr>
            <w:r w:rsidRPr="0062737C">
              <w:rPr>
                <w:rFonts w:ascii="Calibri" w:hAnsi="Calibri"/>
                <w:bCs w:val="0"/>
                <w:sz w:val="20"/>
                <w:szCs w:val="20"/>
              </w:rPr>
              <w:t>1.682.281</w:t>
            </w:r>
          </w:p>
        </w:tc>
        <w:tc>
          <w:tcPr>
            <w:tcW w:w="1701" w:type="dxa"/>
            <w:noWrap/>
            <w:vAlign w:val="center"/>
          </w:tcPr>
          <w:p w:rsidR="0066296A" w:rsidRPr="0062737C" w:rsidRDefault="0066296A" w:rsidP="0062737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sz w:val="20"/>
                <w:szCs w:val="20"/>
              </w:rPr>
            </w:pPr>
            <w:r w:rsidRPr="0062737C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66296A" w:rsidRPr="0062737C" w:rsidRDefault="0066296A" w:rsidP="0062737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sz w:val="20"/>
                <w:szCs w:val="20"/>
              </w:rPr>
            </w:pPr>
            <w:r w:rsidRPr="0062737C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  <w:vAlign w:val="center"/>
          </w:tcPr>
          <w:p w:rsidR="0066296A" w:rsidRPr="0062737C" w:rsidRDefault="0066296A" w:rsidP="0062737C">
            <w:pPr>
              <w:jc w:val="right"/>
              <w:rPr>
                <w:rFonts w:ascii="Calibri" w:hAnsi="Calibri"/>
                <w:bCs w:val="0"/>
                <w:sz w:val="20"/>
                <w:szCs w:val="20"/>
              </w:rPr>
            </w:pPr>
            <w:r w:rsidRPr="0062737C">
              <w:rPr>
                <w:rFonts w:ascii="Calibri" w:hAnsi="Calibri"/>
                <w:bCs w:val="0"/>
                <w:sz w:val="20"/>
                <w:szCs w:val="20"/>
              </w:rPr>
              <w:t>1,6</w:t>
            </w:r>
          </w:p>
        </w:tc>
      </w:tr>
    </w:tbl>
    <w:p w:rsidR="009E4CA3" w:rsidRPr="005859F1" w:rsidRDefault="009E4CA3" w:rsidP="00924B4B">
      <w:pPr>
        <w:rPr>
          <w:rFonts w:asciiTheme="minorHAnsi" w:hAnsiTheme="minorHAnsi"/>
          <w:sz w:val="20"/>
          <w:szCs w:val="20"/>
        </w:rPr>
        <w:sectPr w:rsidR="009E4CA3" w:rsidRPr="005859F1" w:rsidSect="002A1911">
          <w:pgSz w:w="16838" w:h="11906" w:orient="landscape"/>
          <w:pgMar w:top="1276" w:right="1440" w:bottom="1440" w:left="1440" w:header="708" w:footer="708" w:gutter="0"/>
          <w:cols w:space="708"/>
          <w:docGrid w:linePitch="360"/>
        </w:sectPr>
      </w:pPr>
    </w:p>
    <w:p w:rsidR="00A67F90" w:rsidRPr="005859F1" w:rsidRDefault="00A67F90" w:rsidP="002F0399">
      <w:pPr>
        <w:pStyle w:val="ResimYazs"/>
        <w:rPr>
          <w:rFonts w:asciiTheme="minorHAnsi" w:hAnsiTheme="minorHAnsi"/>
          <w:sz w:val="20"/>
          <w:szCs w:val="20"/>
        </w:rPr>
      </w:pPr>
    </w:p>
    <w:p w:rsidR="004D306E" w:rsidRPr="005859F1" w:rsidRDefault="002F0399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7" w:name="_Toc39069487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F0FBD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11032" w:rsidRPr="005859F1">
        <w:rPr>
          <w:rFonts w:asciiTheme="minorHAnsi" w:hAnsiTheme="minorHAnsi"/>
          <w:b w:val="0"/>
          <w:color w:val="auto"/>
          <w:sz w:val="20"/>
          <w:szCs w:val="20"/>
        </w:rPr>
        <w:t>Döneminde İstasyon Pompa Satışı Pazar Payı %1’i Geçen Dağıtıcılar (Benzin Türleri)</w:t>
      </w:r>
      <w:bookmarkEnd w:id="27"/>
    </w:p>
    <w:tbl>
      <w:tblPr>
        <w:tblStyle w:val="OrtaKlavuz3-Vurgu2"/>
        <w:tblW w:w="0" w:type="auto"/>
        <w:tblLook w:val="04A0" w:firstRow="1" w:lastRow="0" w:firstColumn="1" w:lastColumn="0" w:noHBand="0" w:noVBand="1"/>
      </w:tblPr>
      <w:tblGrid>
        <w:gridCol w:w="753"/>
        <w:gridCol w:w="7354"/>
        <w:gridCol w:w="997"/>
      </w:tblGrid>
      <w:tr w:rsidR="00686EA6" w:rsidRPr="000F46F8" w:rsidTr="006273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A67F90" w:rsidRPr="000F46F8" w:rsidRDefault="00A67F90" w:rsidP="00686EA6">
            <w:pPr>
              <w:rPr>
                <w:rFonts w:asciiTheme="minorHAnsi" w:eastAsia="Arial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Sıra</w:t>
            </w:r>
          </w:p>
        </w:tc>
        <w:tc>
          <w:tcPr>
            <w:tcW w:w="7354" w:type="dxa"/>
            <w:vAlign w:val="center"/>
          </w:tcPr>
          <w:p w:rsidR="00A67F90" w:rsidRPr="000F46F8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Dağıtıcı adı</w:t>
            </w:r>
          </w:p>
        </w:tc>
        <w:tc>
          <w:tcPr>
            <w:tcW w:w="997" w:type="dxa"/>
            <w:vAlign w:val="center"/>
          </w:tcPr>
          <w:p w:rsidR="00A67F90" w:rsidRPr="000F46F8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Pay (%)</w:t>
            </w:r>
          </w:p>
        </w:tc>
      </w:tr>
      <w:tr w:rsidR="003B729B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B729B" w:rsidRPr="000F46F8" w:rsidRDefault="003B729B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1</w:t>
            </w:r>
          </w:p>
        </w:tc>
        <w:tc>
          <w:tcPr>
            <w:tcW w:w="7354" w:type="dxa"/>
            <w:vAlign w:val="center"/>
          </w:tcPr>
          <w:p w:rsidR="003B729B" w:rsidRPr="000F46F8" w:rsidRDefault="003B729B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997" w:type="dxa"/>
            <w:vAlign w:val="center"/>
          </w:tcPr>
          <w:p w:rsidR="003B729B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23,76</w:t>
            </w:r>
          </w:p>
        </w:tc>
      </w:tr>
      <w:tr w:rsidR="003B729B" w:rsidRPr="000F46F8" w:rsidTr="0062737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B729B" w:rsidRPr="000F46F8" w:rsidRDefault="003B729B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2</w:t>
            </w:r>
          </w:p>
        </w:tc>
        <w:tc>
          <w:tcPr>
            <w:tcW w:w="7354" w:type="dxa"/>
            <w:vAlign w:val="center"/>
          </w:tcPr>
          <w:p w:rsidR="003B729B" w:rsidRPr="000F46F8" w:rsidRDefault="003B729B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OMV PETROL OFİSİ ANONİM ŞİRKETİ</w:t>
            </w:r>
          </w:p>
        </w:tc>
        <w:tc>
          <w:tcPr>
            <w:tcW w:w="997" w:type="dxa"/>
            <w:vAlign w:val="center"/>
          </w:tcPr>
          <w:p w:rsidR="003B729B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21,36</w:t>
            </w:r>
          </w:p>
        </w:tc>
      </w:tr>
      <w:tr w:rsidR="003B729B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B729B" w:rsidRPr="000F46F8" w:rsidRDefault="003B729B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3</w:t>
            </w:r>
          </w:p>
        </w:tc>
        <w:tc>
          <w:tcPr>
            <w:tcW w:w="7354" w:type="dxa"/>
            <w:vAlign w:val="center"/>
          </w:tcPr>
          <w:p w:rsidR="003B729B" w:rsidRPr="000F46F8" w:rsidRDefault="003B729B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OPET PETROLCÜLÜK ANONİM ŞİRKETİ</w:t>
            </w:r>
          </w:p>
        </w:tc>
        <w:tc>
          <w:tcPr>
            <w:tcW w:w="997" w:type="dxa"/>
            <w:vAlign w:val="center"/>
          </w:tcPr>
          <w:p w:rsidR="003B729B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20,40</w:t>
            </w:r>
          </w:p>
        </w:tc>
      </w:tr>
      <w:tr w:rsidR="003B729B" w:rsidRPr="000F46F8" w:rsidTr="0062737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B729B" w:rsidRPr="000F46F8" w:rsidRDefault="003B729B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4</w:t>
            </w:r>
          </w:p>
        </w:tc>
        <w:tc>
          <w:tcPr>
            <w:tcW w:w="7354" w:type="dxa"/>
            <w:vAlign w:val="center"/>
          </w:tcPr>
          <w:p w:rsidR="003B729B" w:rsidRPr="000F46F8" w:rsidRDefault="003B729B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BP PETROLLERİ ANONİM ŞİRKETİ</w:t>
            </w:r>
          </w:p>
        </w:tc>
        <w:tc>
          <w:tcPr>
            <w:tcW w:w="997" w:type="dxa"/>
            <w:vAlign w:val="center"/>
          </w:tcPr>
          <w:p w:rsidR="003B729B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11,97</w:t>
            </w:r>
          </w:p>
        </w:tc>
      </w:tr>
      <w:tr w:rsidR="003B729B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B729B" w:rsidRPr="000F46F8" w:rsidRDefault="003B729B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5</w:t>
            </w:r>
          </w:p>
        </w:tc>
        <w:tc>
          <w:tcPr>
            <w:tcW w:w="7354" w:type="dxa"/>
            <w:vAlign w:val="center"/>
          </w:tcPr>
          <w:p w:rsidR="003B729B" w:rsidRPr="000F46F8" w:rsidRDefault="003B729B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TOTAL OIL TÜRKİYE ANONİM ŞİRKETİ</w:t>
            </w:r>
          </w:p>
        </w:tc>
        <w:tc>
          <w:tcPr>
            <w:tcW w:w="997" w:type="dxa"/>
            <w:vAlign w:val="center"/>
          </w:tcPr>
          <w:p w:rsidR="003B729B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5,20</w:t>
            </w:r>
          </w:p>
        </w:tc>
      </w:tr>
      <w:tr w:rsidR="003B729B" w:rsidRPr="000F46F8" w:rsidTr="0062737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B729B" w:rsidRPr="000F46F8" w:rsidRDefault="003B729B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6</w:t>
            </w:r>
          </w:p>
        </w:tc>
        <w:tc>
          <w:tcPr>
            <w:tcW w:w="7354" w:type="dxa"/>
            <w:vAlign w:val="center"/>
          </w:tcPr>
          <w:p w:rsidR="003B729B" w:rsidRPr="000F46F8" w:rsidRDefault="003B729B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LUKOİL EURASIA PETROL ANONİM ŞİRKETİ</w:t>
            </w:r>
          </w:p>
        </w:tc>
        <w:tc>
          <w:tcPr>
            <w:tcW w:w="997" w:type="dxa"/>
            <w:vAlign w:val="center"/>
          </w:tcPr>
          <w:p w:rsidR="003B729B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2,73</w:t>
            </w:r>
          </w:p>
        </w:tc>
      </w:tr>
      <w:tr w:rsidR="003B729B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B729B" w:rsidRPr="000F46F8" w:rsidRDefault="003B729B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7</w:t>
            </w:r>
          </w:p>
        </w:tc>
        <w:tc>
          <w:tcPr>
            <w:tcW w:w="7354" w:type="dxa"/>
            <w:vAlign w:val="center"/>
          </w:tcPr>
          <w:p w:rsidR="003B729B" w:rsidRPr="000F46F8" w:rsidRDefault="003B729B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997" w:type="dxa"/>
            <w:vAlign w:val="center"/>
          </w:tcPr>
          <w:p w:rsidR="003B729B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1,81</w:t>
            </w:r>
          </w:p>
        </w:tc>
      </w:tr>
      <w:tr w:rsidR="003B729B" w:rsidRPr="000F46F8" w:rsidTr="0062737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B729B" w:rsidRPr="000F46F8" w:rsidRDefault="003B729B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8</w:t>
            </w:r>
          </w:p>
        </w:tc>
        <w:tc>
          <w:tcPr>
            <w:tcW w:w="7354" w:type="dxa"/>
            <w:vAlign w:val="center"/>
          </w:tcPr>
          <w:p w:rsidR="003B729B" w:rsidRPr="000F46F8" w:rsidRDefault="003B729B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MİLAN PETROL SANAYİ VE TİCARET ANONİM ŞİRKETİ</w:t>
            </w:r>
          </w:p>
        </w:tc>
        <w:tc>
          <w:tcPr>
            <w:tcW w:w="997" w:type="dxa"/>
            <w:vAlign w:val="center"/>
          </w:tcPr>
          <w:p w:rsidR="003B729B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1,42</w:t>
            </w:r>
          </w:p>
        </w:tc>
      </w:tr>
      <w:tr w:rsidR="003B729B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B729B" w:rsidRPr="000F46F8" w:rsidRDefault="003B729B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9</w:t>
            </w:r>
          </w:p>
        </w:tc>
        <w:tc>
          <w:tcPr>
            <w:tcW w:w="7354" w:type="dxa"/>
            <w:vAlign w:val="center"/>
          </w:tcPr>
          <w:p w:rsidR="003B729B" w:rsidRPr="000F46F8" w:rsidRDefault="003B729B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TP PETROL DAĞITIM ANONİM ŞİRKETİ</w:t>
            </w:r>
          </w:p>
        </w:tc>
        <w:tc>
          <w:tcPr>
            <w:tcW w:w="997" w:type="dxa"/>
            <w:vAlign w:val="center"/>
          </w:tcPr>
          <w:p w:rsidR="003B729B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1,38</w:t>
            </w:r>
          </w:p>
        </w:tc>
      </w:tr>
      <w:tr w:rsidR="003B729B" w:rsidRPr="000F46F8" w:rsidTr="0062737C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B729B" w:rsidRPr="000F46F8" w:rsidRDefault="003B729B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10</w:t>
            </w:r>
          </w:p>
        </w:tc>
        <w:tc>
          <w:tcPr>
            <w:tcW w:w="7354" w:type="dxa"/>
            <w:vAlign w:val="center"/>
          </w:tcPr>
          <w:p w:rsidR="003B729B" w:rsidRPr="000F46F8" w:rsidRDefault="003B729B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ALTINBAŞ PETROL VE TİCARET ANONİM ŞİRKETİ</w:t>
            </w:r>
          </w:p>
        </w:tc>
        <w:tc>
          <w:tcPr>
            <w:tcW w:w="997" w:type="dxa"/>
            <w:vAlign w:val="center"/>
          </w:tcPr>
          <w:p w:rsidR="003B729B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1,10</w:t>
            </w:r>
          </w:p>
        </w:tc>
      </w:tr>
    </w:tbl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8" w:name="_Toc390694876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83272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11032" w:rsidRPr="005859F1">
        <w:rPr>
          <w:rFonts w:asciiTheme="minorHAnsi" w:hAnsiTheme="minorHAnsi"/>
          <w:b w:val="0"/>
          <w:color w:val="auto"/>
          <w:sz w:val="20"/>
          <w:szCs w:val="20"/>
        </w:rPr>
        <w:t>Döneminde İstasyon Pompa Satışı Pazar Payı %1’i Geçen Dağıtıcılar (Motorin Türleri)</w:t>
      </w:r>
      <w:bookmarkEnd w:id="28"/>
    </w:p>
    <w:tbl>
      <w:tblPr>
        <w:tblStyle w:val="OrtaKlavuz3-Vurgu2"/>
        <w:tblW w:w="0" w:type="auto"/>
        <w:tblLook w:val="04A0" w:firstRow="1" w:lastRow="0" w:firstColumn="1" w:lastColumn="0" w:noHBand="0" w:noVBand="1"/>
      </w:tblPr>
      <w:tblGrid>
        <w:gridCol w:w="767"/>
        <w:gridCol w:w="7471"/>
        <w:gridCol w:w="1004"/>
      </w:tblGrid>
      <w:tr w:rsidR="00686EA6" w:rsidRPr="000F46F8" w:rsidTr="006273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A67F90" w:rsidRPr="000F46F8" w:rsidRDefault="00A67F90" w:rsidP="00686EA6">
            <w:pPr>
              <w:rPr>
                <w:rFonts w:asciiTheme="minorHAnsi" w:eastAsia="Arial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Sıra</w:t>
            </w:r>
          </w:p>
        </w:tc>
        <w:tc>
          <w:tcPr>
            <w:tcW w:w="7471" w:type="dxa"/>
            <w:vAlign w:val="center"/>
          </w:tcPr>
          <w:p w:rsidR="00A67F90" w:rsidRPr="000F46F8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Dağıtıcı adı</w:t>
            </w:r>
          </w:p>
        </w:tc>
        <w:tc>
          <w:tcPr>
            <w:tcW w:w="1004" w:type="dxa"/>
            <w:vAlign w:val="center"/>
          </w:tcPr>
          <w:p w:rsidR="00A67F90" w:rsidRPr="000F46F8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Pay (%)</w:t>
            </w:r>
          </w:p>
        </w:tc>
      </w:tr>
      <w:tr w:rsidR="0011538A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1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OMV PETROL OFİSİ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25,22</w:t>
            </w:r>
          </w:p>
        </w:tc>
      </w:tr>
      <w:tr w:rsidR="0011538A" w:rsidRPr="000F46F8" w:rsidTr="0062737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2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19,30</w:t>
            </w:r>
          </w:p>
        </w:tc>
      </w:tr>
      <w:tr w:rsidR="0011538A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3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OPET PETROLCÜLÜK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16,06</w:t>
            </w:r>
          </w:p>
        </w:tc>
      </w:tr>
      <w:tr w:rsidR="0011538A" w:rsidRPr="000F46F8" w:rsidTr="0062737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4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BP PETROLLERİ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8,79</w:t>
            </w:r>
          </w:p>
        </w:tc>
      </w:tr>
      <w:tr w:rsidR="0011538A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5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TOTAL OIL TÜRKİYE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5,16</w:t>
            </w:r>
          </w:p>
        </w:tc>
      </w:tr>
      <w:tr w:rsidR="0011538A" w:rsidRPr="000F46F8" w:rsidTr="0062737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6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LUKOİL EURASIA PETROL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2,99</w:t>
            </w:r>
          </w:p>
        </w:tc>
      </w:tr>
      <w:tr w:rsidR="0011538A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7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2,25</w:t>
            </w:r>
          </w:p>
        </w:tc>
      </w:tr>
      <w:tr w:rsidR="0011538A" w:rsidRPr="000F46F8" w:rsidTr="0062737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8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ALTINBAŞ PETROL VE TİCARET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1,91</w:t>
            </w:r>
          </w:p>
        </w:tc>
      </w:tr>
      <w:tr w:rsidR="0011538A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9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TP PETROL DAĞITIM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1,91</w:t>
            </w:r>
          </w:p>
        </w:tc>
      </w:tr>
      <w:tr w:rsidR="0011538A" w:rsidRPr="000F46F8" w:rsidTr="0062737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10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MİLAN PETROL SANAYİ VE TİCARET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1,90</w:t>
            </w:r>
          </w:p>
        </w:tc>
      </w:tr>
      <w:tr w:rsidR="0011538A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11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1,42</w:t>
            </w:r>
          </w:p>
        </w:tc>
      </w:tr>
      <w:tr w:rsidR="0011538A" w:rsidRPr="000F46F8" w:rsidTr="0062737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12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TURKUAZ PETROL ÜRÜNLERİ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1,41</w:t>
            </w:r>
          </w:p>
        </w:tc>
      </w:tr>
      <w:tr w:rsidR="0011538A" w:rsidRPr="000F46F8" w:rsidTr="006273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13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KADOOĞLU PETROLCÜLÜK TAŞIMACILIK TİCARET SANAYİ İ</w:t>
            </w:r>
            <w:r w:rsidR="0062737C"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THALAT VE İHRACAT A.Ş.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1,34</w:t>
            </w:r>
          </w:p>
        </w:tc>
      </w:tr>
      <w:tr w:rsidR="0011538A" w:rsidRPr="000F46F8" w:rsidTr="0062737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11538A" w:rsidRPr="000F46F8" w:rsidRDefault="0011538A" w:rsidP="0062737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F46F8">
              <w:rPr>
                <w:rFonts w:asciiTheme="minorHAnsi" w:eastAsia="Arial" w:hAnsiTheme="minorHAnsi"/>
                <w:sz w:val="20"/>
                <w:szCs w:val="20"/>
              </w:rPr>
              <w:t>14</w:t>
            </w:r>
          </w:p>
        </w:tc>
        <w:tc>
          <w:tcPr>
            <w:tcW w:w="7471" w:type="dxa"/>
            <w:vAlign w:val="center"/>
          </w:tcPr>
          <w:p w:rsidR="0011538A" w:rsidRPr="000F46F8" w:rsidRDefault="0011538A" w:rsidP="00627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1004" w:type="dxa"/>
            <w:vAlign w:val="center"/>
          </w:tcPr>
          <w:p w:rsidR="0011538A" w:rsidRPr="000F46F8" w:rsidRDefault="0062737C" w:rsidP="0062737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F46F8">
              <w:rPr>
                <w:rFonts w:asciiTheme="minorHAnsi" w:hAnsiTheme="minorHAnsi" w:cs="Arial"/>
                <w:color w:val="000000"/>
                <w:sz w:val="20"/>
                <w:szCs w:val="20"/>
              </w:rPr>
              <w:t>1,28</w:t>
            </w:r>
          </w:p>
        </w:tc>
      </w:tr>
    </w:tbl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A67F90" w:rsidRPr="005859F1" w:rsidRDefault="00A67F90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4D306E" w:rsidRPr="005859F1" w:rsidRDefault="00251A82" w:rsidP="005859F1">
      <w:pPr>
        <w:pStyle w:val="ResimYazs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D4F34BF" wp14:editId="72A7567B">
            <wp:extent cx="4933950" cy="3609975"/>
            <wp:effectExtent l="0" t="0" r="0" b="9525"/>
            <wp:docPr id="1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9" w:name="_Toc374717510"/>
      <w:bookmarkStart w:id="30" w:name="_Toc39069493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251A82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Bayiler Aracılığı ile Yapılan Motorin Türleri Satışı*</w:t>
      </w:r>
      <w:bookmarkEnd w:id="29"/>
      <w:bookmarkEnd w:id="30"/>
    </w:p>
    <w:p w:rsidR="004D306E" w:rsidRPr="000F46F8" w:rsidRDefault="004D306E" w:rsidP="004D306E">
      <w:pPr>
        <w:rPr>
          <w:rFonts w:asciiTheme="minorHAnsi" w:hAnsiTheme="minorHAnsi"/>
          <w:sz w:val="16"/>
          <w:szCs w:val="16"/>
        </w:rPr>
      </w:pPr>
      <w:r w:rsidRPr="000F46F8">
        <w:rPr>
          <w:rFonts w:asciiTheme="minorHAnsi" w:hAnsiTheme="minorHAnsi"/>
          <w:sz w:val="16"/>
          <w:szCs w:val="16"/>
        </w:rPr>
        <w:t>*Motorin türleri sadece istasyonlu bayi tarafından satılabilmekte olup; bu şekilde yer alan dış satış, bayinin istasyon tankına girmeden son kullanıcıya yaptığı satışı ifade etmektedir.</w:t>
      </w: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B3260E" w:rsidP="004D306E">
      <w:pPr>
        <w:pStyle w:val="ResimYazs"/>
        <w:keepNext/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18AD9762" wp14:editId="56955741">
            <wp:extent cx="5114925" cy="38481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9579" cy="385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1" w:name="_Toc374717511"/>
      <w:bookmarkStart w:id="32" w:name="_Toc39069493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385CF3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Bayiler Aracılığı ile Yapılan Benzin Türleri Satışı*</w:t>
      </w:r>
      <w:bookmarkEnd w:id="31"/>
      <w:bookmarkEnd w:id="32"/>
    </w:p>
    <w:p w:rsidR="004D306E" w:rsidRPr="00D4590C" w:rsidRDefault="004D306E" w:rsidP="004D306E">
      <w:pPr>
        <w:rPr>
          <w:rFonts w:asciiTheme="minorHAnsi" w:hAnsiTheme="minorHAnsi"/>
          <w:sz w:val="16"/>
          <w:szCs w:val="16"/>
        </w:rPr>
      </w:pPr>
      <w:r w:rsidRPr="00D4590C">
        <w:rPr>
          <w:rFonts w:asciiTheme="minorHAnsi" w:hAnsiTheme="minorHAnsi"/>
          <w:sz w:val="16"/>
          <w:szCs w:val="16"/>
        </w:rPr>
        <w:t>*Benzin türleri sadece istasyonlu bayi tarafından satılabilmekte olup; bu şekilde yer alan dış satış, bayinin istasyon tankına girmeden son kullanıcıya yaptığı satışı ifade etmektedir.</w:t>
      </w:r>
    </w:p>
    <w:p w:rsidR="004D306E" w:rsidRPr="005859F1" w:rsidRDefault="00CE76FE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A412B7C" wp14:editId="712E09D6">
            <wp:extent cx="4914900" cy="3590925"/>
            <wp:effectExtent l="0" t="0" r="0" b="9525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8307" cy="359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3" w:name="_Toc374717512"/>
      <w:bookmarkStart w:id="34" w:name="_Toc39069494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CE76FE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Bayiler Aracılığı ile Yapılan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Fuel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Oil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Türleri Satışı</w:t>
      </w:r>
      <w:bookmarkEnd w:id="33"/>
      <w:bookmarkEnd w:id="34"/>
    </w:p>
    <w:p w:rsidR="004D306E" w:rsidRDefault="004D306E" w:rsidP="004D306E">
      <w:pPr>
        <w:rPr>
          <w:rFonts w:asciiTheme="minorHAnsi" w:hAnsiTheme="minorHAnsi"/>
          <w:sz w:val="20"/>
          <w:szCs w:val="20"/>
        </w:rPr>
      </w:pPr>
    </w:p>
    <w:p w:rsidR="0099382B" w:rsidRDefault="0099382B" w:rsidP="004D306E">
      <w:pPr>
        <w:rPr>
          <w:rFonts w:asciiTheme="minorHAnsi" w:hAnsiTheme="minorHAnsi"/>
          <w:sz w:val="20"/>
          <w:szCs w:val="20"/>
        </w:rPr>
      </w:pPr>
    </w:p>
    <w:p w:rsidR="00D4590C" w:rsidRPr="005859F1" w:rsidRDefault="00D4590C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CE76FE" w:rsidP="00357B71">
      <w:pPr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0E3C5620" wp14:editId="3BC0B502">
            <wp:extent cx="5200650" cy="3914775"/>
            <wp:effectExtent l="0" t="0" r="0" b="0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5250" cy="3918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4D306E" w:rsidP="004D306E">
      <w:pPr>
        <w:jc w:val="center"/>
        <w:rPr>
          <w:rFonts w:asciiTheme="minorHAnsi" w:hAnsiTheme="minorHAnsi"/>
          <w:sz w:val="20"/>
          <w:szCs w:val="20"/>
        </w:rPr>
      </w:pP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5" w:name="_Toc374717513"/>
      <w:bookmarkStart w:id="36" w:name="_Toc39069494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CE76FE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Bayiler Aracılığı ile Yapılan Gazyağı Satışı</w:t>
      </w:r>
      <w:bookmarkEnd w:id="35"/>
      <w:bookmarkEnd w:id="36"/>
    </w:p>
    <w:p w:rsidR="004D306E" w:rsidRPr="005859F1" w:rsidRDefault="00B3260E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AECEE15" wp14:editId="1E768C19">
            <wp:extent cx="5286375" cy="3733800"/>
            <wp:effectExtent l="0" t="0" r="9525" b="0"/>
            <wp:docPr id="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4034" cy="3732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7" w:name="_Toc374717514"/>
      <w:bookmarkStart w:id="38" w:name="_Toc39069494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D83272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İstasyonlu Bayi Satışlarının Ürünlere Göre Dağılımı*</w:t>
      </w:r>
      <w:bookmarkEnd w:id="37"/>
      <w:bookmarkEnd w:id="38"/>
    </w:p>
    <w:p w:rsidR="004D306E" w:rsidRPr="000F46F8" w:rsidRDefault="004D306E" w:rsidP="004D306E">
      <w:pPr>
        <w:rPr>
          <w:rFonts w:asciiTheme="minorHAnsi" w:hAnsiTheme="minorHAnsi"/>
          <w:sz w:val="16"/>
          <w:szCs w:val="16"/>
        </w:rPr>
      </w:pPr>
      <w:r w:rsidRPr="000F46F8">
        <w:rPr>
          <w:rFonts w:asciiTheme="minorHAnsi" w:hAnsiTheme="minorHAnsi"/>
          <w:sz w:val="16"/>
          <w:szCs w:val="16"/>
        </w:rPr>
        <w:t xml:space="preserve">*İstasyonlu bayi satışları; bayilerin dış satış, istasyon pompası, lisansa derç edilmiş köy pompası ve tarımsal amaçlı satış tankeri aracılığı ile yapmış olduğu satışların tamamını içermektedir. </w:t>
      </w: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Default="004D306E" w:rsidP="004D306E">
      <w:pPr>
        <w:rPr>
          <w:rFonts w:asciiTheme="minorHAnsi" w:hAnsiTheme="minorHAnsi"/>
          <w:sz w:val="20"/>
          <w:szCs w:val="20"/>
        </w:rPr>
      </w:pPr>
    </w:p>
    <w:p w:rsidR="00D4590C" w:rsidRDefault="00D4590C" w:rsidP="004D306E">
      <w:pPr>
        <w:rPr>
          <w:rFonts w:asciiTheme="minorHAnsi" w:hAnsiTheme="minorHAnsi"/>
          <w:sz w:val="20"/>
          <w:szCs w:val="20"/>
        </w:rPr>
      </w:pPr>
    </w:p>
    <w:p w:rsidR="00D4590C" w:rsidRPr="005859F1" w:rsidRDefault="00D4590C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654124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44E96749" wp14:editId="492C2AF1">
            <wp:extent cx="4648200" cy="3343275"/>
            <wp:effectExtent l="0" t="0" r="0" b="9525"/>
            <wp:docPr id="19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001" cy="3344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9" w:name="_Toc374717515"/>
      <w:bookmarkStart w:id="40" w:name="_Toc39069494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6E2361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İstasyonsuz Bayi Satışlarının Ürünlere Göre Dağılımı</w:t>
      </w:r>
      <w:bookmarkEnd w:id="39"/>
      <w:bookmarkEnd w:id="40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CE76FE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E784E12" wp14:editId="2857DF4F">
            <wp:extent cx="5495925" cy="3514725"/>
            <wp:effectExtent l="0" t="0" r="9525" b="9525"/>
            <wp:docPr id="18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3293" cy="351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59F1" w:rsidRPr="005859F1">
        <w:rPr>
          <w:rFonts w:asciiTheme="minorHAnsi" w:hAnsiTheme="minorHAnsi"/>
          <w:sz w:val="20"/>
          <w:szCs w:val="20"/>
        </w:rPr>
        <w:t xml:space="preserve"> </w:t>
      </w:r>
    </w:p>
    <w:p w:rsidR="004D306E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1" w:name="_Toc374717516"/>
      <w:bookmarkStart w:id="42" w:name="_Toc390694944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6E2361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Akaryakıt Bayileri Aracılığıyla Yapılan Motorin ve Benzin Türündeki Pompa Satışlarının Günlere Göre Dağılımı (litre)</w:t>
      </w:r>
      <w:bookmarkEnd w:id="41"/>
      <w:bookmarkEnd w:id="42"/>
    </w:p>
    <w:p w:rsidR="006850E2" w:rsidRPr="006850E2" w:rsidRDefault="006850E2" w:rsidP="006850E2"/>
    <w:p w:rsidR="00273464" w:rsidRDefault="00273464" w:rsidP="00273464"/>
    <w:p w:rsidR="007F1C39" w:rsidRPr="00273464" w:rsidRDefault="007F1C39" w:rsidP="00273464"/>
    <w:p w:rsidR="009F0B33" w:rsidRPr="005859F1" w:rsidRDefault="009F0B33" w:rsidP="009F0B3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3" w:name="_Toc382483050"/>
      <w:bookmarkStart w:id="44" w:name="_Toc390694877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18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: 2014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83272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Ayında Akaryakıt Bayilerinde Kredi Kartı ve Banka Kartı Kullanılarak Yapılan İşlemler*</w:t>
      </w:r>
      <w:bookmarkEnd w:id="43"/>
      <w:bookmarkEnd w:id="44"/>
    </w:p>
    <w:tbl>
      <w:tblPr>
        <w:tblStyle w:val="OrtaKlavuz3-Vurgu5"/>
        <w:tblW w:w="7818" w:type="dxa"/>
        <w:jc w:val="center"/>
        <w:tblInd w:w="-783" w:type="dxa"/>
        <w:tblLook w:val="04A0" w:firstRow="1" w:lastRow="0" w:firstColumn="1" w:lastColumn="0" w:noHBand="0" w:noVBand="1"/>
      </w:tblPr>
      <w:tblGrid>
        <w:gridCol w:w="1985"/>
        <w:gridCol w:w="1416"/>
        <w:gridCol w:w="1670"/>
        <w:gridCol w:w="1298"/>
        <w:gridCol w:w="1449"/>
      </w:tblGrid>
      <w:tr w:rsidR="00617D6B" w:rsidRPr="005859F1" w:rsidTr="003C0E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  <w:tcBorders>
              <w:bottom w:val="nil"/>
            </w:tcBorders>
            <w:shd w:val="clear" w:color="auto" w:fill="4F81BD" w:themeFill="accent1"/>
            <w:vAlign w:val="center"/>
            <w:hideMark/>
          </w:tcPr>
          <w:p w:rsidR="00617D6B" w:rsidRPr="005859F1" w:rsidRDefault="00617D6B" w:rsidP="003C0E3D">
            <w:pPr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İşyeri Grubu</w:t>
            </w:r>
          </w:p>
        </w:tc>
        <w:tc>
          <w:tcPr>
            <w:tcW w:w="3086" w:type="dxa"/>
            <w:gridSpan w:val="2"/>
            <w:tcBorders>
              <w:bottom w:val="single" w:sz="6" w:space="0" w:color="FFFFFF"/>
            </w:tcBorders>
            <w:shd w:val="clear" w:color="auto" w:fill="4F81BD" w:themeFill="accent1"/>
            <w:vAlign w:val="center"/>
            <w:hideMark/>
          </w:tcPr>
          <w:p w:rsidR="00617D6B" w:rsidRPr="005859F1" w:rsidRDefault="00617D6B" w:rsidP="003C0E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İşlem Adedi</w:t>
            </w:r>
          </w:p>
        </w:tc>
        <w:tc>
          <w:tcPr>
            <w:tcW w:w="2747" w:type="dxa"/>
            <w:gridSpan w:val="2"/>
            <w:tcBorders>
              <w:bottom w:val="single" w:sz="6" w:space="0" w:color="FFFFFF"/>
            </w:tcBorders>
            <w:shd w:val="clear" w:color="auto" w:fill="4F81BD" w:themeFill="accent1"/>
            <w:vAlign w:val="center"/>
            <w:hideMark/>
          </w:tcPr>
          <w:p w:rsidR="00617D6B" w:rsidRPr="005859F1" w:rsidRDefault="00617D6B" w:rsidP="003C0E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İşlem Tutarı(Milyon TL)</w:t>
            </w:r>
          </w:p>
        </w:tc>
      </w:tr>
      <w:tr w:rsidR="00617D6B" w:rsidRPr="005859F1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tcBorders>
              <w:top w:val="nil"/>
              <w:bottom w:val="single" w:sz="6" w:space="0" w:color="FFFFFF"/>
            </w:tcBorders>
            <w:shd w:val="clear" w:color="auto" w:fill="4F81BD" w:themeFill="accent1"/>
            <w:vAlign w:val="center"/>
            <w:hideMark/>
          </w:tcPr>
          <w:p w:rsidR="00617D6B" w:rsidRPr="005859F1" w:rsidRDefault="00617D6B" w:rsidP="003C0E3D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F81BD" w:themeFill="accent1"/>
            <w:vAlign w:val="center"/>
            <w:hideMark/>
          </w:tcPr>
          <w:p w:rsidR="00617D6B" w:rsidRPr="005859F1" w:rsidRDefault="003C0E3D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67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F81BD" w:themeFill="accent1"/>
            <w:vAlign w:val="center"/>
            <w:hideMark/>
          </w:tcPr>
          <w:p w:rsidR="00617D6B" w:rsidRPr="005859F1" w:rsidRDefault="003C0E3D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  <w:tc>
          <w:tcPr>
            <w:tcW w:w="129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F81BD" w:themeFill="accent1"/>
            <w:vAlign w:val="center"/>
            <w:hideMark/>
          </w:tcPr>
          <w:p w:rsidR="00617D6B" w:rsidRPr="005859F1" w:rsidRDefault="003C0E3D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44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F81BD" w:themeFill="accent1"/>
            <w:vAlign w:val="center"/>
            <w:hideMark/>
          </w:tcPr>
          <w:p w:rsidR="00617D6B" w:rsidRPr="005859F1" w:rsidRDefault="003C0E3D" w:rsidP="003C0E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</w:tr>
      <w:tr w:rsidR="00617D6B" w:rsidRPr="005859F1" w:rsidTr="003C0E3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vAlign w:val="center"/>
            <w:hideMark/>
          </w:tcPr>
          <w:p w:rsidR="00617D6B" w:rsidRPr="005859F1" w:rsidRDefault="00617D6B" w:rsidP="001108A0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Akaryakıt Bayileri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21.677.390</w:t>
            </w:r>
          </w:p>
        </w:tc>
        <w:tc>
          <w:tcPr>
            <w:tcW w:w="167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3.837.521</w:t>
            </w:r>
          </w:p>
        </w:tc>
        <w:tc>
          <w:tcPr>
            <w:tcW w:w="129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3.582,86</w:t>
            </w:r>
          </w:p>
        </w:tc>
        <w:tc>
          <w:tcPr>
            <w:tcW w:w="144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258,75</w:t>
            </w:r>
          </w:p>
        </w:tc>
      </w:tr>
      <w:tr w:rsidR="00617D6B" w:rsidRPr="005859F1" w:rsidTr="003C0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noWrap/>
            <w:vAlign w:val="center"/>
            <w:hideMark/>
          </w:tcPr>
          <w:p w:rsidR="00617D6B" w:rsidRPr="005859F1" w:rsidRDefault="00617D6B" w:rsidP="001108A0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 xml:space="preserve">Toplam 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222.552.441</w:t>
            </w:r>
          </w:p>
        </w:tc>
        <w:tc>
          <w:tcPr>
            <w:tcW w:w="167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60.748.579</w:t>
            </w:r>
          </w:p>
        </w:tc>
        <w:tc>
          <w:tcPr>
            <w:tcW w:w="129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34.111,45</w:t>
            </w:r>
          </w:p>
        </w:tc>
        <w:tc>
          <w:tcPr>
            <w:tcW w:w="144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2.635,53</w:t>
            </w:r>
          </w:p>
        </w:tc>
      </w:tr>
      <w:tr w:rsidR="00617D6B" w:rsidRPr="005859F1" w:rsidTr="003C0E3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6" w:space="0" w:color="FFFFFF"/>
            </w:tcBorders>
            <w:shd w:val="clear" w:color="auto" w:fill="4F81BD" w:themeFill="accent1"/>
            <w:noWrap/>
            <w:vAlign w:val="center"/>
            <w:hideMark/>
          </w:tcPr>
          <w:p w:rsidR="00617D6B" w:rsidRPr="005859F1" w:rsidRDefault="00617D6B" w:rsidP="001108A0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Pay</w:t>
            </w:r>
            <w: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 xml:space="preserve"> (%)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9,7</w:t>
            </w:r>
          </w:p>
        </w:tc>
        <w:tc>
          <w:tcPr>
            <w:tcW w:w="167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6,3</w:t>
            </w:r>
          </w:p>
        </w:tc>
        <w:tc>
          <w:tcPr>
            <w:tcW w:w="1298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449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vAlign w:val="center"/>
            <w:hideMark/>
          </w:tcPr>
          <w:p w:rsidR="00617D6B" w:rsidRPr="00056280" w:rsidRDefault="00617D6B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56280">
              <w:rPr>
                <w:rFonts w:asciiTheme="minorHAnsi" w:hAnsiTheme="minorHAnsi"/>
                <w:color w:val="000000"/>
                <w:sz w:val="20"/>
                <w:szCs w:val="20"/>
              </w:rPr>
              <w:t>9,8</w:t>
            </w:r>
          </w:p>
        </w:tc>
      </w:tr>
    </w:tbl>
    <w:p w:rsidR="009F0B33" w:rsidRPr="000F46F8" w:rsidRDefault="009F0B33" w:rsidP="009F0B33">
      <w:pPr>
        <w:jc w:val="both"/>
        <w:rPr>
          <w:rFonts w:asciiTheme="minorHAnsi" w:hAnsiTheme="minorHAnsi"/>
          <w:sz w:val="16"/>
          <w:szCs w:val="16"/>
        </w:rPr>
      </w:pPr>
      <w:r w:rsidRPr="000F46F8">
        <w:rPr>
          <w:rFonts w:asciiTheme="minorHAnsi" w:hAnsiTheme="minorHAnsi"/>
          <w:sz w:val="16"/>
          <w:szCs w:val="16"/>
        </w:rPr>
        <w:t xml:space="preserve"> *Bu tabloda yer alan veriler ayrı bir POS cihazı kullanılmadığı sürece istasyon içerisindeki marketlerde yapılan alışverişleri de içermektedir. Kaynak: </w:t>
      </w:r>
      <w:proofErr w:type="spellStart"/>
      <w:r w:rsidRPr="000F46F8">
        <w:rPr>
          <w:rFonts w:asciiTheme="minorHAnsi" w:hAnsiTheme="minorHAnsi"/>
          <w:sz w:val="16"/>
          <w:szCs w:val="16"/>
        </w:rPr>
        <w:t>Bankalararası</w:t>
      </w:r>
      <w:proofErr w:type="spellEnd"/>
      <w:r w:rsidRPr="000F46F8">
        <w:rPr>
          <w:rFonts w:asciiTheme="minorHAnsi" w:hAnsiTheme="minorHAnsi"/>
          <w:sz w:val="16"/>
          <w:szCs w:val="16"/>
        </w:rPr>
        <w:t xml:space="preserve"> Kart Merkezi </w:t>
      </w:r>
      <w:proofErr w:type="gramStart"/>
      <w:r w:rsidRPr="000F46F8">
        <w:rPr>
          <w:rFonts w:asciiTheme="minorHAnsi" w:hAnsiTheme="minorHAnsi"/>
          <w:sz w:val="16"/>
          <w:szCs w:val="16"/>
        </w:rPr>
        <w:t>(</w:t>
      </w:r>
      <w:proofErr w:type="gramEnd"/>
      <w:hyperlink r:id="rId29" w:history="1">
        <w:r w:rsidRPr="000F46F8">
          <w:rPr>
            <w:rStyle w:val="Kpr"/>
            <w:rFonts w:asciiTheme="minorHAnsi" w:hAnsiTheme="minorHAnsi"/>
            <w:sz w:val="16"/>
            <w:szCs w:val="16"/>
          </w:rPr>
          <w:t>http://www.bkm.com.tr/donemsel-bilgiler.aspx</w:t>
        </w:r>
      </w:hyperlink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9E4CA3">
      <w:pPr>
        <w:rPr>
          <w:rFonts w:asciiTheme="minorHAnsi" w:hAnsiTheme="minorHAnsi"/>
          <w:sz w:val="20"/>
          <w:szCs w:val="20"/>
        </w:rPr>
        <w:sectPr w:rsidR="001141C0" w:rsidRPr="005859F1" w:rsidSect="0062737C">
          <w:pgSz w:w="11906" w:h="16838"/>
          <w:pgMar w:top="1440" w:right="1440" w:bottom="993" w:left="1440" w:header="708" w:footer="708" w:gutter="0"/>
          <w:cols w:space="708"/>
          <w:docGrid w:linePitch="360"/>
        </w:sectPr>
      </w:pPr>
    </w:p>
    <w:p w:rsidR="001141C0" w:rsidRPr="005859F1" w:rsidRDefault="001141C0" w:rsidP="001141C0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1141C0" w:rsidRPr="005859F1" w:rsidRDefault="005F3492" w:rsidP="00AC799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5" w:name="_Toc374717481"/>
      <w:bookmarkStart w:id="46" w:name="_Toc39069487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63206">
        <w:rPr>
          <w:rFonts w:asciiTheme="minorHAnsi" w:hAnsiTheme="minorHAnsi"/>
          <w:b w:val="0"/>
          <w:noProof/>
          <w:color w:val="auto"/>
          <w:sz w:val="20"/>
          <w:szCs w:val="20"/>
        </w:rPr>
        <w:t>19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852CA">
        <w:rPr>
          <w:rFonts w:asciiTheme="minorHAnsi" w:hAnsiTheme="minorHAnsi"/>
          <w:b w:val="0"/>
          <w:color w:val="auto"/>
          <w:sz w:val="20"/>
          <w:szCs w:val="20"/>
        </w:rPr>
        <w:t>Nisan</w:t>
      </w:r>
      <w:r w:rsidR="00AC799B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C799B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etrol Piyasası Genel Görünümü (t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on)</w:t>
      </w:r>
      <w:bookmarkEnd w:id="45"/>
      <w:bookmarkEnd w:id="46"/>
    </w:p>
    <w:tbl>
      <w:tblPr>
        <w:tblStyle w:val="OrtaKlavuz3-Vurgu1"/>
        <w:tblW w:w="15034" w:type="dxa"/>
        <w:jc w:val="center"/>
        <w:tblLayout w:type="fixed"/>
        <w:tblLook w:val="04A0" w:firstRow="1" w:lastRow="0" w:firstColumn="1" w:lastColumn="0" w:noHBand="0" w:noVBand="1"/>
      </w:tblPr>
      <w:tblGrid>
        <w:gridCol w:w="1482"/>
        <w:gridCol w:w="1036"/>
        <w:gridCol w:w="1036"/>
        <w:gridCol w:w="1037"/>
        <w:gridCol w:w="1036"/>
        <w:gridCol w:w="1037"/>
        <w:gridCol w:w="1036"/>
        <w:gridCol w:w="1037"/>
        <w:gridCol w:w="1036"/>
        <w:gridCol w:w="1037"/>
        <w:gridCol w:w="1114"/>
        <w:gridCol w:w="1037"/>
        <w:gridCol w:w="1036"/>
        <w:gridCol w:w="1037"/>
      </w:tblGrid>
      <w:tr w:rsidR="003852CA" w:rsidRPr="005859F1" w:rsidTr="007E41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852CA" w:rsidRPr="00174141" w:rsidRDefault="003852CA" w:rsidP="007E413C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1036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Üretimi</w:t>
            </w:r>
          </w:p>
        </w:tc>
        <w:tc>
          <w:tcPr>
            <w:tcW w:w="1036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İthalatı</w:t>
            </w:r>
          </w:p>
        </w:tc>
        <w:tc>
          <w:tcPr>
            <w:tcW w:w="1037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İthalatı</w:t>
            </w:r>
          </w:p>
        </w:tc>
        <w:tc>
          <w:tcPr>
            <w:tcW w:w="1036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İTLS</w:t>
            </w: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(1)</w:t>
            </w: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İthalatı</w:t>
            </w:r>
          </w:p>
        </w:tc>
        <w:tc>
          <w:tcPr>
            <w:tcW w:w="1037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İhrakiye İhracatı</w:t>
            </w:r>
          </w:p>
        </w:tc>
        <w:tc>
          <w:tcPr>
            <w:tcW w:w="1036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İTLS İhrakiye İhracatı</w:t>
            </w:r>
          </w:p>
        </w:tc>
        <w:tc>
          <w:tcPr>
            <w:tcW w:w="1037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İhrakiye İhracatı</w:t>
            </w:r>
          </w:p>
        </w:tc>
        <w:tc>
          <w:tcPr>
            <w:tcW w:w="1036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Akaryakıt İhracatı</w:t>
            </w:r>
          </w:p>
        </w:tc>
        <w:tc>
          <w:tcPr>
            <w:tcW w:w="1037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İhracatı</w:t>
            </w:r>
          </w:p>
        </w:tc>
        <w:tc>
          <w:tcPr>
            <w:tcW w:w="1114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  <w:highlight w:val="red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Satışları</w:t>
            </w: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037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  <w:highlight w:val="red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Diğer Rafineri Satışları</w:t>
            </w: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(3)</w:t>
            </w:r>
          </w:p>
        </w:tc>
        <w:tc>
          <w:tcPr>
            <w:tcW w:w="1036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İhrakiye Satışları</w:t>
            </w: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(4)</w:t>
            </w:r>
          </w:p>
        </w:tc>
        <w:tc>
          <w:tcPr>
            <w:tcW w:w="1037" w:type="dxa"/>
            <w:vAlign w:val="center"/>
            <w:hideMark/>
          </w:tcPr>
          <w:p w:rsidR="003852CA" w:rsidRPr="00174141" w:rsidRDefault="003852CA" w:rsidP="007E41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İTLS İhrakiye Satışları</w:t>
            </w: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(4)</w:t>
            </w:r>
          </w:p>
        </w:tc>
      </w:tr>
      <w:tr w:rsidR="003852CA" w:rsidRPr="005859F1" w:rsidTr="000F4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852CA" w:rsidRPr="00174141" w:rsidRDefault="003852CA" w:rsidP="007E413C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Benzin Türleri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297.953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201.289</w:t>
            </w:r>
          </w:p>
        </w:tc>
        <w:tc>
          <w:tcPr>
            <w:tcW w:w="1114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144.290</w:t>
            </w:r>
          </w:p>
        </w:tc>
        <w:tc>
          <w:tcPr>
            <w:tcW w:w="1037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036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3852CA" w:rsidRPr="005859F1" w:rsidTr="000F46F8">
        <w:trPr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852CA" w:rsidRPr="00174141" w:rsidRDefault="003852CA" w:rsidP="007E413C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479.461</w:t>
            </w:r>
          </w:p>
        </w:tc>
        <w:tc>
          <w:tcPr>
            <w:tcW w:w="1036" w:type="dxa"/>
            <w:vAlign w:val="center"/>
          </w:tcPr>
          <w:p w:rsidR="003852CA" w:rsidRPr="00693BBC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29.833</w:t>
            </w:r>
          </w:p>
        </w:tc>
        <w:tc>
          <w:tcPr>
            <w:tcW w:w="1037" w:type="dxa"/>
            <w:vAlign w:val="center"/>
          </w:tcPr>
          <w:p w:rsidR="003852CA" w:rsidRPr="00693BBC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836.065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1.710</w:t>
            </w:r>
          </w:p>
        </w:tc>
        <w:tc>
          <w:tcPr>
            <w:tcW w:w="1114" w:type="dxa"/>
            <w:vAlign w:val="center"/>
          </w:tcPr>
          <w:p w:rsidR="003852CA" w:rsidRPr="0036200B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1.283.413</w:t>
            </w:r>
          </w:p>
        </w:tc>
        <w:tc>
          <w:tcPr>
            <w:tcW w:w="1037" w:type="dxa"/>
            <w:vAlign w:val="center"/>
          </w:tcPr>
          <w:p w:rsidR="003852CA" w:rsidRPr="0036200B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852CA" w:rsidRPr="0036200B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21.187</w:t>
            </w:r>
          </w:p>
        </w:tc>
        <w:tc>
          <w:tcPr>
            <w:tcW w:w="1037" w:type="dxa"/>
            <w:vAlign w:val="center"/>
          </w:tcPr>
          <w:p w:rsidR="003852CA" w:rsidRPr="0036200B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3852CA" w:rsidRPr="005859F1" w:rsidTr="000F4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852CA" w:rsidRPr="00174141" w:rsidRDefault="003852CA" w:rsidP="007E413C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Fuel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Oil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Türleri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39.027</w:t>
            </w:r>
          </w:p>
        </w:tc>
        <w:tc>
          <w:tcPr>
            <w:tcW w:w="1036" w:type="dxa"/>
            <w:vAlign w:val="center"/>
          </w:tcPr>
          <w:p w:rsidR="003852CA" w:rsidRPr="00693BBC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43.949</w:t>
            </w:r>
          </w:p>
        </w:tc>
        <w:tc>
          <w:tcPr>
            <w:tcW w:w="1037" w:type="dxa"/>
            <w:vAlign w:val="center"/>
          </w:tcPr>
          <w:p w:rsidR="003852CA" w:rsidRPr="00693BBC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24.028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11.900</w:t>
            </w:r>
          </w:p>
        </w:tc>
        <w:tc>
          <w:tcPr>
            <w:tcW w:w="1114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11</w:t>
            </w:r>
            <w:r w:rsidR="002F4357">
              <w:rPr>
                <w:rFonts w:ascii="Calibri" w:hAnsi="Calibri"/>
                <w:sz w:val="20"/>
                <w:szCs w:val="20"/>
              </w:rPr>
              <w:t>.</w:t>
            </w:r>
            <w:r>
              <w:rPr>
                <w:rFonts w:ascii="Calibri" w:hAnsi="Calibri"/>
                <w:sz w:val="20"/>
                <w:szCs w:val="20"/>
              </w:rPr>
              <w:t>064</w:t>
            </w:r>
          </w:p>
        </w:tc>
        <w:tc>
          <w:tcPr>
            <w:tcW w:w="1037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8.840</w:t>
            </w:r>
          </w:p>
        </w:tc>
        <w:tc>
          <w:tcPr>
            <w:tcW w:w="1036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1.793</w:t>
            </w:r>
          </w:p>
        </w:tc>
        <w:tc>
          <w:tcPr>
            <w:tcW w:w="1037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3852CA" w:rsidRPr="005859F1" w:rsidTr="000F46F8">
        <w:trPr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852CA" w:rsidRPr="00174141" w:rsidRDefault="003852CA" w:rsidP="007E413C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Denizcilik Yakıtları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206.272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9</w:t>
            </w:r>
            <w:r w:rsidR="00393E15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074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65.570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131</w:t>
            </w:r>
            <w:r w:rsidR="00393E15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686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3852CA" w:rsidRPr="0036200B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36200B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852CA" w:rsidRPr="0036200B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36200B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3852CA" w:rsidRPr="005859F1" w:rsidTr="000F4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852CA" w:rsidRPr="00174141" w:rsidRDefault="003852CA" w:rsidP="007E413C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318.267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40.923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28.453</w:t>
            </w: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175.025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036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AF3375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16.118</w:t>
            </w:r>
          </w:p>
        </w:tc>
        <w:tc>
          <w:tcPr>
            <w:tcW w:w="1036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19.863</w:t>
            </w:r>
          </w:p>
        </w:tc>
        <w:tc>
          <w:tcPr>
            <w:tcW w:w="1037" w:type="dxa"/>
            <w:vAlign w:val="center"/>
          </w:tcPr>
          <w:p w:rsidR="003852CA" w:rsidRPr="0036200B" w:rsidRDefault="003852CA" w:rsidP="000F46F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54.932</w:t>
            </w:r>
          </w:p>
        </w:tc>
      </w:tr>
      <w:tr w:rsidR="003852CA" w:rsidRPr="005859F1" w:rsidTr="000F46F8">
        <w:trPr>
          <w:trHeight w:val="6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852CA" w:rsidRPr="00174141" w:rsidRDefault="003852CA" w:rsidP="007E413C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Toplam </w:t>
            </w:r>
          </w:p>
        </w:tc>
        <w:tc>
          <w:tcPr>
            <w:tcW w:w="1036" w:type="dxa"/>
            <w:vAlign w:val="center"/>
          </w:tcPr>
          <w:p w:rsidR="003852CA" w:rsidRPr="00693BBC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1.340.980</w:t>
            </w:r>
          </w:p>
        </w:tc>
        <w:tc>
          <w:tcPr>
            <w:tcW w:w="1036" w:type="dxa"/>
            <w:vAlign w:val="center"/>
          </w:tcPr>
          <w:p w:rsidR="003852CA" w:rsidRPr="00693BBC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73.782</w:t>
            </w:r>
          </w:p>
        </w:tc>
        <w:tc>
          <w:tcPr>
            <w:tcW w:w="1037" w:type="dxa"/>
            <w:vAlign w:val="center"/>
          </w:tcPr>
          <w:p w:rsidR="003852CA" w:rsidRPr="00693BBC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901.016</w:t>
            </w:r>
          </w:p>
        </w:tc>
        <w:tc>
          <w:tcPr>
            <w:tcW w:w="1036" w:type="dxa"/>
            <w:vAlign w:val="center"/>
          </w:tcPr>
          <w:p w:rsidR="003852CA" w:rsidRPr="00693BBC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1037" w:type="dxa"/>
            <w:vAlign w:val="center"/>
          </w:tcPr>
          <w:p w:rsidR="003852CA" w:rsidRPr="00693BBC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37.527</w:t>
            </w:r>
          </w:p>
        </w:tc>
        <w:tc>
          <w:tcPr>
            <w:tcW w:w="1036" w:type="dxa"/>
            <w:vAlign w:val="center"/>
          </w:tcPr>
          <w:p w:rsidR="003852CA" w:rsidRPr="00693BBC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240.728</w:t>
            </w:r>
          </w:p>
        </w:tc>
        <w:tc>
          <w:tcPr>
            <w:tcW w:w="1037" w:type="dxa"/>
            <w:vAlign w:val="center"/>
          </w:tcPr>
          <w:p w:rsidR="003852CA" w:rsidRPr="00693BBC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693BBC">
              <w:rPr>
                <w:rFonts w:asciiTheme="minorHAnsi" w:hAnsiTheme="minorHAnsi"/>
                <w:color w:val="000000"/>
                <w:sz w:val="20"/>
                <w:szCs w:val="20"/>
              </w:rPr>
              <w:t>131.686</w:t>
            </w:r>
          </w:p>
        </w:tc>
        <w:tc>
          <w:tcPr>
            <w:tcW w:w="1036" w:type="dxa"/>
            <w:vAlign w:val="center"/>
          </w:tcPr>
          <w:p w:rsidR="003852CA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037" w:type="dxa"/>
            <w:vAlign w:val="center"/>
          </w:tcPr>
          <w:p w:rsidR="003852CA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214.899</w:t>
            </w:r>
          </w:p>
        </w:tc>
        <w:tc>
          <w:tcPr>
            <w:tcW w:w="1114" w:type="dxa"/>
            <w:vAlign w:val="center"/>
          </w:tcPr>
          <w:p w:rsidR="003852CA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1.438.767</w:t>
            </w:r>
          </w:p>
        </w:tc>
        <w:tc>
          <w:tcPr>
            <w:tcW w:w="1037" w:type="dxa"/>
            <w:vAlign w:val="center"/>
          </w:tcPr>
          <w:p w:rsidR="003852CA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25.351</w:t>
            </w:r>
          </w:p>
        </w:tc>
        <w:tc>
          <w:tcPr>
            <w:tcW w:w="1036" w:type="dxa"/>
            <w:vAlign w:val="center"/>
          </w:tcPr>
          <w:p w:rsidR="003852CA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42.843</w:t>
            </w:r>
          </w:p>
        </w:tc>
        <w:tc>
          <w:tcPr>
            <w:tcW w:w="1037" w:type="dxa"/>
            <w:vAlign w:val="center"/>
          </w:tcPr>
          <w:p w:rsidR="003852CA" w:rsidRDefault="003852CA" w:rsidP="000F46F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54.932</w:t>
            </w:r>
          </w:p>
        </w:tc>
      </w:tr>
      <w:tr w:rsidR="003852CA" w:rsidRPr="005859F1" w:rsidTr="007E41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852CA" w:rsidRPr="00E56238" w:rsidRDefault="003852CA" w:rsidP="007E413C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E56238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4145" w:type="dxa"/>
            <w:gridSpan w:val="4"/>
            <w:vAlign w:val="center"/>
          </w:tcPr>
          <w:p w:rsidR="003852CA" w:rsidRDefault="003852CA" w:rsidP="007E41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000000"/>
              </w:rPr>
            </w:pPr>
            <w:r w:rsidRPr="00693BBC">
              <w:rPr>
                <w:rFonts w:ascii="Calibri" w:hAnsi="Calibri"/>
                <w:b/>
                <w:bCs/>
                <w:color w:val="000000"/>
              </w:rPr>
              <w:t>2</w:t>
            </w:r>
            <w:r>
              <w:rPr>
                <w:rFonts w:ascii="Calibri" w:hAnsi="Calibri"/>
                <w:b/>
                <w:bCs/>
                <w:color w:val="000000"/>
              </w:rPr>
              <w:t>.</w:t>
            </w:r>
            <w:r w:rsidRPr="00693BBC">
              <w:rPr>
                <w:rFonts w:ascii="Calibri" w:hAnsi="Calibri"/>
                <w:b/>
                <w:bCs/>
                <w:color w:val="000000"/>
              </w:rPr>
              <w:t>315</w:t>
            </w:r>
            <w:r>
              <w:rPr>
                <w:rFonts w:ascii="Calibri" w:hAnsi="Calibri"/>
                <w:b/>
                <w:bCs/>
                <w:color w:val="000000"/>
              </w:rPr>
              <w:t>.</w:t>
            </w:r>
            <w:r w:rsidRPr="00693BBC">
              <w:rPr>
                <w:rFonts w:ascii="Calibri" w:hAnsi="Calibri"/>
                <w:b/>
                <w:bCs/>
                <w:color w:val="000000"/>
              </w:rPr>
              <w:t>956</w:t>
            </w:r>
          </w:p>
        </w:tc>
        <w:tc>
          <w:tcPr>
            <w:tcW w:w="9407" w:type="dxa"/>
            <w:gridSpan w:val="9"/>
            <w:vAlign w:val="center"/>
          </w:tcPr>
          <w:p w:rsidR="003852CA" w:rsidRPr="00693BBC" w:rsidRDefault="003852CA" w:rsidP="007E41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000000"/>
              </w:rPr>
            </w:pPr>
            <w:r w:rsidRPr="00693BBC">
              <w:rPr>
                <w:rFonts w:ascii="Calibri" w:hAnsi="Calibri"/>
                <w:b/>
                <w:bCs/>
                <w:color w:val="000000"/>
              </w:rPr>
              <w:t>2</w:t>
            </w:r>
            <w:r>
              <w:rPr>
                <w:rFonts w:ascii="Calibri" w:hAnsi="Calibri"/>
                <w:b/>
                <w:bCs/>
                <w:color w:val="000000"/>
              </w:rPr>
              <w:t>.</w:t>
            </w:r>
            <w:r w:rsidRPr="00693BBC">
              <w:rPr>
                <w:rFonts w:ascii="Calibri" w:hAnsi="Calibri"/>
                <w:b/>
                <w:bCs/>
                <w:color w:val="000000"/>
              </w:rPr>
              <w:t>186</w:t>
            </w:r>
            <w:r>
              <w:rPr>
                <w:rFonts w:ascii="Calibri" w:hAnsi="Calibri"/>
                <w:b/>
                <w:bCs/>
                <w:color w:val="000000"/>
              </w:rPr>
              <w:t>.</w:t>
            </w:r>
            <w:r w:rsidRPr="00693BBC">
              <w:rPr>
                <w:rFonts w:ascii="Calibri" w:hAnsi="Calibri"/>
                <w:b/>
                <w:bCs/>
                <w:color w:val="000000"/>
              </w:rPr>
              <w:t>891</w:t>
            </w:r>
          </w:p>
        </w:tc>
      </w:tr>
    </w:tbl>
    <w:tbl>
      <w:tblPr>
        <w:tblW w:w="14317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2"/>
        <w:gridCol w:w="7605"/>
      </w:tblGrid>
      <w:tr w:rsidR="001141C0" w:rsidRPr="005859F1" w:rsidTr="001141C0">
        <w:trPr>
          <w:trHeight w:val="300"/>
        </w:trPr>
        <w:tc>
          <w:tcPr>
            <w:tcW w:w="14317" w:type="dxa"/>
            <w:gridSpan w:val="2"/>
            <w:noWrap/>
            <w:vAlign w:val="bottom"/>
            <w:hideMark/>
          </w:tcPr>
          <w:p w:rsidR="001141C0" w:rsidRPr="000F46F8" w:rsidRDefault="000471C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0F46F8">
              <w:rPr>
                <w:rFonts w:asciiTheme="minorHAnsi" w:hAnsiTheme="minorHAnsi" w:cs="Calibri"/>
                <w:color w:val="000000"/>
                <w:sz w:val="16"/>
                <w:szCs w:val="16"/>
                <w:vertAlign w:val="superscript"/>
              </w:rPr>
              <w:t>(1)</w:t>
            </w:r>
            <w:r w:rsidR="001141C0" w:rsidRPr="000F46F8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İTLS İhrakiye Teslim Lisansı Sahiplerini temsil etmektedir.</w:t>
            </w:r>
          </w:p>
          <w:p w:rsidR="001141C0" w:rsidRPr="000F46F8" w:rsidRDefault="000471C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0F46F8">
              <w:rPr>
                <w:rFonts w:asciiTheme="minorHAnsi" w:hAnsiTheme="minorHAnsi"/>
                <w:color w:val="000000"/>
                <w:sz w:val="16"/>
                <w:szCs w:val="16"/>
                <w:vertAlign w:val="superscript"/>
              </w:rPr>
              <w:t>(2)</w:t>
            </w:r>
            <w:r w:rsidR="001141C0" w:rsidRPr="000F46F8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1141C0" w:rsidRPr="000F46F8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Piyasa içinde serbest kullanıcıya teslim edilen </w:t>
            </w:r>
            <w:proofErr w:type="spellStart"/>
            <w:r w:rsidR="001141C0" w:rsidRPr="000F46F8">
              <w:rPr>
                <w:rFonts w:asciiTheme="minorHAnsi" w:hAnsiTheme="minorHAnsi"/>
                <w:color w:val="000000"/>
                <w:sz w:val="16"/>
                <w:szCs w:val="16"/>
              </w:rPr>
              <w:t>ÖTV’li</w:t>
            </w:r>
            <w:proofErr w:type="spellEnd"/>
            <w:r w:rsidR="001141C0" w:rsidRPr="000F46F8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ve ÖTV’siz satışları, lisans sahibinin bayilerine teslim ettiği miktarları (TTS dahil), piyasa içinde ihrakiye hariç diğer ÖTV’siz satışları içerirken Askeri teslim kapsamında yapılan satışları içermemektedir.</w:t>
            </w:r>
          </w:p>
        </w:tc>
      </w:tr>
      <w:tr w:rsidR="001141C0" w:rsidRPr="000F46F8" w:rsidTr="000F46F8">
        <w:trPr>
          <w:gridAfter w:val="1"/>
          <w:wAfter w:w="7605" w:type="dxa"/>
          <w:trHeight w:val="80"/>
        </w:trPr>
        <w:tc>
          <w:tcPr>
            <w:tcW w:w="6712" w:type="dxa"/>
            <w:noWrap/>
            <w:vAlign w:val="bottom"/>
            <w:hideMark/>
          </w:tcPr>
          <w:p w:rsidR="001141C0" w:rsidRPr="000F46F8" w:rsidRDefault="000471C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0F46F8">
              <w:rPr>
                <w:rFonts w:asciiTheme="minorHAnsi" w:hAnsiTheme="minorHAnsi" w:cs="Calibri"/>
                <w:color w:val="000000"/>
                <w:sz w:val="16"/>
                <w:szCs w:val="16"/>
                <w:vertAlign w:val="superscript"/>
              </w:rPr>
              <w:t xml:space="preserve">(3) </w:t>
            </w:r>
            <w:r w:rsidR="001141C0" w:rsidRPr="000F46F8">
              <w:rPr>
                <w:rFonts w:asciiTheme="minorHAnsi" w:hAnsiTheme="minorHAnsi"/>
                <w:color w:val="000000"/>
                <w:sz w:val="16"/>
                <w:szCs w:val="16"/>
              </w:rPr>
              <w:t>Askeri Satışlar hesaplamaya dâhil edilmiştir.</w:t>
            </w:r>
          </w:p>
          <w:p w:rsidR="000471C5" w:rsidRPr="000F46F8" w:rsidRDefault="000471C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0F46F8">
              <w:rPr>
                <w:rFonts w:asciiTheme="minorHAnsi" w:hAnsiTheme="minorHAnsi"/>
                <w:color w:val="000000"/>
                <w:sz w:val="16"/>
                <w:szCs w:val="16"/>
                <w:vertAlign w:val="superscript"/>
              </w:rPr>
              <w:t>(4)</w:t>
            </w:r>
            <w:r w:rsidRPr="000F46F8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İhracat ve transit rejimi kapsamındaki teslimler dahil edilmemiştir.</w:t>
            </w:r>
          </w:p>
        </w:tc>
      </w:tr>
    </w:tbl>
    <w:p w:rsidR="00C90096" w:rsidRPr="005859F1" w:rsidRDefault="00C90096" w:rsidP="009E4CA3">
      <w:pPr>
        <w:rPr>
          <w:rFonts w:asciiTheme="minorHAnsi" w:hAnsiTheme="minorHAnsi"/>
          <w:sz w:val="20"/>
          <w:szCs w:val="20"/>
        </w:rPr>
      </w:pPr>
    </w:p>
    <w:sectPr w:rsidR="00C90096" w:rsidRPr="005859F1" w:rsidSect="009F7F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68" w:rsidRDefault="005B0668" w:rsidP="0051170F">
      <w:r>
        <w:separator/>
      </w:r>
    </w:p>
  </w:endnote>
  <w:endnote w:type="continuationSeparator" w:id="0">
    <w:p w:rsidR="005B0668" w:rsidRDefault="005B0668" w:rsidP="0051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3" w:rsidRDefault="007C0D03">
    <w:pPr>
      <w:pStyle w:val="Altbilgi"/>
      <w:jc w:val="right"/>
    </w:pPr>
  </w:p>
  <w:p w:rsidR="007C0D03" w:rsidRDefault="007C0D03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3" w:rsidRPr="007242F8" w:rsidRDefault="007C0D03">
    <w:pPr>
      <w:pStyle w:val="Altbilgi"/>
      <w:jc w:val="right"/>
      <w:rPr>
        <w:rFonts w:asciiTheme="minorHAnsi" w:hAnsiTheme="minorHAnsi"/>
        <w:sz w:val="20"/>
        <w:szCs w:val="20"/>
      </w:rPr>
    </w:pPr>
  </w:p>
  <w:p w:rsidR="007C0D03" w:rsidRDefault="007C0D03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6415242"/>
      <w:docPartObj>
        <w:docPartGallery w:val="Page Numbers (Bottom of Page)"/>
        <w:docPartUnique/>
      </w:docPartObj>
    </w:sdtPr>
    <w:sdtContent>
      <w:p w:rsidR="007C0D03" w:rsidRDefault="007C0D03">
        <w:pPr>
          <w:pStyle w:val="Altbilgi"/>
          <w:jc w:val="right"/>
        </w:pPr>
        <w:r w:rsidRPr="007242F8">
          <w:rPr>
            <w:rFonts w:asciiTheme="minorHAnsi" w:hAnsiTheme="minorHAnsi"/>
            <w:sz w:val="20"/>
            <w:szCs w:val="20"/>
          </w:rPr>
          <w:fldChar w:fldCharType="begin"/>
        </w:r>
        <w:r w:rsidRPr="007242F8">
          <w:rPr>
            <w:rFonts w:asciiTheme="minorHAnsi" w:hAnsiTheme="minorHAnsi"/>
            <w:sz w:val="20"/>
            <w:szCs w:val="20"/>
          </w:rPr>
          <w:instrText xml:space="preserve"> PAGE  \* Arabic  \* MERGEFORMAT </w:instrText>
        </w:r>
        <w:r w:rsidRPr="007242F8">
          <w:rPr>
            <w:rFonts w:asciiTheme="minorHAnsi" w:hAnsiTheme="minorHAnsi"/>
            <w:sz w:val="20"/>
            <w:szCs w:val="20"/>
          </w:rPr>
          <w:fldChar w:fldCharType="separate"/>
        </w:r>
        <w:r w:rsidR="005D7F2A">
          <w:rPr>
            <w:rFonts w:asciiTheme="minorHAnsi" w:hAnsiTheme="minorHAnsi"/>
            <w:noProof/>
            <w:sz w:val="20"/>
            <w:szCs w:val="20"/>
          </w:rPr>
          <w:t>14</w:t>
        </w:r>
        <w:r w:rsidRPr="007242F8">
          <w:rPr>
            <w:rFonts w:asciiTheme="minorHAnsi" w:hAnsiTheme="minorHAnsi"/>
            <w:sz w:val="20"/>
            <w:szCs w:val="20"/>
          </w:rPr>
          <w:fldChar w:fldCharType="end"/>
        </w:r>
      </w:p>
    </w:sdtContent>
  </w:sdt>
  <w:p w:rsidR="007C0D03" w:rsidRDefault="007C0D0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68" w:rsidRDefault="005B0668" w:rsidP="0051170F">
      <w:r>
        <w:separator/>
      </w:r>
    </w:p>
  </w:footnote>
  <w:footnote w:type="continuationSeparator" w:id="0">
    <w:p w:rsidR="005B0668" w:rsidRDefault="005B0668" w:rsidP="0051170F">
      <w:r>
        <w:continuationSeparator/>
      </w:r>
    </w:p>
  </w:footnote>
  <w:footnote w:id="1">
    <w:p w:rsidR="007C0D03" w:rsidRDefault="007C0D03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proofErr w:type="spellStart"/>
      <w:r>
        <w:rPr>
          <w:rFonts w:asciiTheme="minorHAnsi" w:hAnsiTheme="minorHAnsi"/>
          <w:bCs/>
          <w:sz w:val="16"/>
          <w:szCs w:val="16"/>
        </w:rPr>
        <w:t>Kondensat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ithalatını içerir.</w:t>
      </w:r>
    </w:p>
  </w:footnote>
  <w:footnote w:id="2">
    <w:p w:rsidR="007C0D03" w:rsidRDefault="007C0D03" w:rsidP="00BC0EA5">
      <w:pPr>
        <w:pStyle w:val="DipnotMetni"/>
      </w:pPr>
      <w:r>
        <w:rPr>
          <w:rStyle w:val="DipnotBavurusu"/>
        </w:rPr>
        <w:footnoteRef/>
      </w:r>
      <w:r>
        <w:rPr>
          <w:rFonts w:asciiTheme="minorHAnsi" w:hAnsiTheme="minorHAnsi"/>
          <w:bCs/>
          <w:sz w:val="16"/>
          <w:szCs w:val="16"/>
        </w:rPr>
        <w:t>Motorin ve Motorin (</w:t>
      </w:r>
      <w:proofErr w:type="spellStart"/>
      <w:r>
        <w:rPr>
          <w:rFonts w:asciiTheme="minorHAnsi" w:hAnsiTheme="minorHAnsi"/>
          <w:bCs/>
          <w:sz w:val="16"/>
          <w:szCs w:val="16"/>
        </w:rPr>
        <w:t>Biodizel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ihtiva eden) ithalatını ifade eder.</w:t>
      </w:r>
    </w:p>
  </w:footnote>
  <w:footnote w:id="3">
    <w:p w:rsidR="007C0D03" w:rsidRDefault="007C0D03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proofErr w:type="spellStart"/>
      <w:r>
        <w:rPr>
          <w:rFonts w:asciiTheme="minorHAnsi" w:hAnsiTheme="minorHAnsi"/>
          <w:bCs/>
          <w:sz w:val="16"/>
          <w:szCs w:val="16"/>
        </w:rPr>
        <w:t>Kondensat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içerir.</w:t>
      </w:r>
    </w:p>
  </w:footnote>
  <w:footnote w:id="4">
    <w:p w:rsidR="007C0D03" w:rsidRDefault="007C0D03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rPr>
          <w:rFonts w:asciiTheme="minorHAnsi" w:hAnsiTheme="minorHAnsi"/>
          <w:bCs/>
          <w:sz w:val="16"/>
          <w:szCs w:val="16"/>
        </w:rPr>
        <w:t>Jet Yakıtı ve Uçak Benzini ihracatını ifade eder.</w:t>
      </w:r>
    </w:p>
  </w:footnote>
  <w:footnote w:id="5">
    <w:p w:rsidR="007C0D03" w:rsidRDefault="007C0D03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r>
        <w:rPr>
          <w:rFonts w:asciiTheme="minorHAnsi" w:hAnsiTheme="minorHAnsi"/>
          <w:bCs/>
          <w:sz w:val="16"/>
          <w:szCs w:val="16"/>
        </w:rPr>
        <w:t xml:space="preserve">Serbest dolaşımdaki akaryakıtın bayi ve serbest kullanıcılara satışını ifade eder.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3" w:rsidRDefault="007C0D03">
    <w:pPr>
      <w:pStyle w:val="stbilgi"/>
      <w:jc w:val="right"/>
    </w:pPr>
  </w:p>
  <w:p w:rsidR="007C0D03" w:rsidRDefault="007C0D03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63"/>
    <w:rsid w:val="000012F5"/>
    <w:rsid w:val="0002648E"/>
    <w:rsid w:val="00034D8D"/>
    <w:rsid w:val="00040A83"/>
    <w:rsid w:val="00043A48"/>
    <w:rsid w:val="000460F8"/>
    <w:rsid w:val="000471C5"/>
    <w:rsid w:val="00056280"/>
    <w:rsid w:val="00074D07"/>
    <w:rsid w:val="00077930"/>
    <w:rsid w:val="0008098B"/>
    <w:rsid w:val="0008529C"/>
    <w:rsid w:val="0009363B"/>
    <w:rsid w:val="0009637B"/>
    <w:rsid w:val="000A076C"/>
    <w:rsid w:val="000A1107"/>
    <w:rsid w:val="000B020B"/>
    <w:rsid w:val="000C2DE1"/>
    <w:rsid w:val="000C2E6F"/>
    <w:rsid w:val="000D0D31"/>
    <w:rsid w:val="000E4535"/>
    <w:rsid w:val="000F03AE"/>
    <w:rsid w:val="000F46F8"/>
    <w:rsid w:val="000F7EA9"/>
    <w:rsid w:val="001107BB"/>
    <w:rsid w:val="001108A0"/>
    <w:rsid w:val="001141C0"/>
    <w:rsid w:val="0011538A"/>
    <w:rsid w:val="00120541"/>
    <w:rsid w:val="00121221"/>
    <w:rsid w:val="001212F1"/>
    <w:rsid w:val="00126225"/>
    <w:rsid w:val="00126760"/>
    <w:rsid w:val="00130717"/>
    <w:rsid w:val="0015580B"/>
    <w:rsid w:val="001718D4"/>
    <w:rsid w:val="00172D01"/>
    <w:rsid w:val="00174141"/>
    <w:rsid w:val="001823EA"/>
    <w:rsid w:val="00186060"/>
    <w:rsid w:val="00186CAC"/>
    <w:rsid w:val="0018703E"/>
    <w:rsid w:val="001A53E4"/>
    <w:rsid w:val="001B43B4"/>
    <w:rsid w:val="001B59FB"/>
    <w:rsid w:val="001C2514"/>
    <w:rsid w:val="001D4A31"/>
    <w:rsid w:val="001E4951"/>
    <w:rsid w:val="001E510E"/>
    <w:rsid w:val="001F4EAC"/>
    <w:rsid w:val="001F50AA"/>
    <w:rsid w:val="002034EA"/>
    <w:rsid w:val="002061EB"/>
    <w:rsid w:val="00206F8B"/>
    <w:rsid w:val="00225D67"/>
    <w:rsid w:val="002328FF"/>
    <w:rsid w:val="002360DE"/>
    <w:rsid w:val="002441FF"/>
    <w:rsid w:val="00251A82"/>
    <w:rsid w:val="002647F2"/>
    <w:rsid w:val="00271280"/>
    <w:rsid w:val="00271F4A"/>
    <w:rsid w:val="00273464"/>
    <w:rsid w:val="00273736"/>
    <w:rsid w:val="002738B8"/>
    <w:rsid w:val="0028563F"/>
    <w:rsid w:val="002954BD"/>
    <w:rsid w:val="002A1911"/>
    <w:rsid w:val="002B45F1"/>
    <w:rsid w:val="002C3A92"/>
    <w:rsid w:val="002C5980"/>
    <w:rsid w:val="002C7693"/>
    <w:rsid w:val="002D13C1"/>
    <w:rsid w:val="002D3F4D"/>
    <w:rsid w:val="002D56B6"/>
    <w:rsid w:val="002D5D43"/>
    <w:rsid w:val="002E3BC8"/>
    <w:rsid w:val="002F0399"/>
    <w:rsid w:val="002F2012"/>
    <w:rsid w:val="002F365C"/>
    <w:rsid w:val="002F4357"/>
    <w:rsid w:val="00300386"/>
    <w:rsid w:val="00327154"/>
    <w:rsid w:val="0033391F"/>
    <w:rsid w:val="00342CE0"/>
    <w:rsid w:val="00357B71"/>
    <w:rsid w:val="0036200B"/>
    <w:rsid w:val="00362BB1"/>
    <w:rsid w:val="003852CA"/>
    <w:rsid w:val="00385CF3"/>
    <w:rsid w:val="00393E15"/>
    <w:rsid w:val="003945AC"/>
    <w:rsid w:val="00395DEC"/>
    <w:rsid w:val="003A1C9B"/>
    <w:rsid w:val="003B59E3"/>
    <w:rsid w:val="003B6AA4"/>
    <w:rsid w:val="003B729B"/>
    <w:rsid w:val="003C0E3D"/>
    <w:rsid w:val="003C6C39"/>
    <w:rsid w:val="003D640E"/>
    <w:rsid w:val="003D7384"/>
    <w:rsid w:val="003E1B09"/>
    <w:rsid w:val="003E3960"/>
    <w:rsid w:val="003E39BE"/>
    <w:rsid w:val="003E7321"/>
    <w:rsid w:val="0040187B"/>
    <w:rsid w:val="00411C8D"/>
    <w:rsid w:val="00416304"/>
    <w:rsid w:val="004349E6"/>
    <w:rsid w:val="004412CB"/>
    <w:rsid w:val="00457228"/>
    <w:rsid w:val="00461850"/>
    <w:rsid w:val="00461ED7"/>
    <w:rsid w:val="00463AC4"/>
    <w:rsid w:val="004643F4"/>
    <w:rsid w:val="004667A8"/>
    <w:rsid w:val="0047036E"/>
    <w:rsid w:val="00474A08"/>
    <w:rsid w:val="004B05D4"/>
    <w:rsid w:val="004B0EC8"/>
    <w:rsid w:val="004D24FA"/>
    <w:rsid w:val="004D26F0"/>
    <w:rsid w:val="004D306E"/>
    <w:rsid w:val="004D3354"/>
    <w:rsid w:val="004D505C"/>
    <w:rsid w:val="004D5256"/>
    <w:rsid w:val="004D58CB"/>
    <w:rsid w:val="004D7BA5"/>
    <w:rsid w:val="004E1F39"/>
    <w:rsid w:val="004F5AFF"/>
    <w:rsid w:val="004F604B"/>
    <w:rsid w:val="004F75F1"/>
    <w:rsid w:val="004F7739"/>
    <w:rsid w:val="005032F0"/>
    <w:rsid w:val="0051170F"/>
    <w:rsid w:val="00514D55"/>
    <w:rsid w:val="00526E38"/>
    <w:rsid w:val="005326E8"/>
    <w:rsid w:val="0053337E"/>
    <w:rsid w:val="0054343D"/>
    <w:rsid w:val="0055126E"/>
    <w:rsid w:val="00551F24"/>
    <w:rsid w:val="00552613"/>
    <w:rsid w:val="00561922"/>
    <w:rsid w:val="00562D46"/>
    <w:rsid w:val="00570391"/>
    <w:rsid w:val="00572551"/>
    <w:rsid w:val="00572E37"/>
    <w:rsid w:val="005859F1"/>
    <w:rsid w:val="00586837"/>
    <w:rsid w:val="00591E71"/>
    <w:rsid w:val="005A12D3"/>
    <w:rsid w:val="005A3E69"/>
    <w:rsid w:val="005A468D"/>
    <w:rsid w:val="005A613B"/>
    <w:rsid w:val="005B0668"/>
    <w:rsid w:val="005B32D2"/>
    <w:rsid w:val="005B57EB"/>
    <w:rsid w:val="005C462B"/>
    <w:rsid w:val="005D5B65"/>
    <w:rsid w:val="005D7F2A"/>
    <w:rsid w:val="005E0C5B"/>
    <w:rsid w:val="005E39DB"/>
    <w:rsid w:val="005E4742"/>
    <w:rsid w:val="005F2EBD"/>
    <w:rsid w:val="005F3492"/>
    <w:rsid w:val="0060652A"/>
    <w:rsid w:val="00607751"/>
    <w:rsid w:val="00607D73"/>
    <w:rsid w:val="0061357B"/>
    <w:rsid w:val="00613F1B"/>
    <w:rsid w:val="00617859"/>
    <w:rsid w:val="00617D6B"/>
    <w:rsid w:val="00625E1C"/>
    <w:rsid w:val="006268AB"/>
    <w:rsid w:val="0062737C"/>
    <w:rsid w:val="00633E22"/>
    <w:rsid w:val="00640764"/>
    <w:rsid w:val="0064573C"/>
    <w:rsid w:val="006466B1"/>
    <w:rsid w:val="0065365C"/>
    <w:rsid w:val="00654124"/>
    <w:rsid w:val="006541D7"/>
    <w:rsid w:val="006607DB"/>
    <w:rsid w:val="00661200"/>
    <w:rsid w:val="0066296A"/>
    <w:rsid w:val="00664838"/>
    <w:rsid w:val="006850E2"/>
    <w:rsid w:val="00686EA6"/>
    <w:rsid w:val="00690F1E"/>
    <w:rsid w:val="006942A7"/>
    <w:rsid w:val="006A1E00"/>
    <w:rsid w:val="006A2A53"/>
    <w:rsid w:val="006A5ED8"/>
    <w:rsid w:val="006B0C1D"/>
    <w:rsid w:val="006B172F"/>
    <w:rsid w:val="006C3AE8"/>
    <w:rsid w:val="006C42AF"/>
    <w:rsid w:val="006C4442"/>
    <w:rsid w:val="006C45F1"/>
    <w:rsid w:val="006C5BDF"/>
    <w:rsid w:val="006C7CDB"/>
    <w:rsid w:val="006E0FB4"/>
    <w:rsid w:val="006E2361"/>
    <w:rsid w:val="006E5A3E"/>
    <w:rsid w:val="006E5A69"/>
    <w:rsid w:val="006E7155"/>
    <w:rsid w:val="006E7AC8"/>
    <w:rsid w:val="006F4311"/>
    <w:rsid w:val="006F6F72"/>
    <w:rsid w:val="007026DF"/>
    <w:rsid w:val="007056B3"/>
    <w:rsid w:val="007142D9"/>
    <w:rsid w:val="0072193E"/>
    <w:rsid w:val="00722467"/>
    <w:rsid w:val="007242F8"/>
    <w:rsid w:val="007301CD"/>
    <w:rsid w:val="00731CE2"/>
    <w:rsid w:val="00735E87"/>
    <w:rsid w:val="00746413"/>
    <w:rsid w:val="0075438E"/>
    <w:rsid w:val="00755A44"/>
    <w:rsid w:val="00757C68"/>
    <w:rsid w:val="00772B54"/>
    <w:rsid w:val="00785977"/>
    <w:rsid w:val="00792AF5"/>
    <w:rsid w:val="007957FF"/>
    <w:rsid w:val="007A4F0C"/>
    <w:rsid w:val="007C0D03"/>
    <w:rsid w:val="007C1A40"/>
    <w:rsid w:val="007C4F91"/>
    <w:rsid w:val="007D07C5"/>
    <w:rsid w:val="007D56A1"/>
    <w:rsid w:val="007E1661"/>
    <w:rsid w:val="007E2112"/>
    <w:rsid w:val="007E413C"/>
    <w:rsid w:val="007F082E"/>
    <w:rsid w:val="007F1C39"/>
    <w:rsid w:val="007F1E29"/>
    <w:rsid w:val="00806E96"/>
    <w:rsid w:val="0081006E"/>
    <w:rsid w:val="0081324B"/>
    <w:rsid w:val="008236E6"/>
    <w:rsid w:val="0082560E"/>
    <w:rsid w:val="00833684"/>
    <w:rsid w:val="00835995"/>
    <w:rsid w:val="008651EF"/>
    <w:rsid w:val="00873B1C"/>
    <w:rsid w:val="008761E2"/>
    <w:rsid w:val="0088158D"/>
    <w:rsid w:val="0089263A"/>
    <w:rsid w:val="008940D3"/>
    <w:rsid w:val="008973D7"/>
    <w:rsid w:val="008A09D0"/>
    <w:rsid w:val="008A4BFD"/>
    <w:rsid w:val="008B7E67"/>
    <w:rsid w:val="008C5CEE"/>
    <w:rsid w:val="008D0B53"/>
    <w:rsid w:val="008D5B11"/>
    <w:rsid w:val="008E04D3"/>
    <w:rsid w:val="008E21D9"/>
    <w:rsid w:val="008E62AC"/>
    <w:rsid w:val="008F60E6"/>
    <w:rsid w:val="008F7236"/>
    <w:rsid w:val="0090016D"/>
    <w:rsid w:val="00924B4B"/>
    <w:rsid w:val="009521CC"/>
    <w:rsid w:val="00953D06"/>
    <w:rsid w:val="00954055"/>
    <w:rsid w:val="00954ED5"/>
    <w:rsid w:val="009575CF"/>
    <w:rsid w:val="009654BC"/>
    <w:rsid w:val="00983762"/>
    <w:rsid w:val="0098514B"/>
    <w:rsid w:val="0099382B"/>
    <w:rsid w:val="00994048"/>
    <w:rsid w:val="009A337E"/>
    <w:rsid w:val="009B4FA9"/>
    <w:rsid w:val="009B7DA3"/>
    <w:rsid w:val="009C0276"/>
    <w:rsid w:val="009C4C61"/>
    <w:rsid w:val="009D07BE"/>
    <w:rsid w:val="009D3C97"/>
    <w:rsid w:val="009D4B62"/>
    <w:rsid w:val="009E3B9C"/>
    <w:rsid w:val="009E4CA3"/>
    <w:rsid w:val="009E7085"/>
    <w:rsid w:val="009F0B33"/>
    <w:rsid w:val="009F7F73"/>
    <w:rsid w:val="00A007EC"/>
    <w:rsid w:val="00A102F8"/>
    <w:rsid w:val="00A11AAA"/>
    <w:rsid w:val="00A1201A"/>
    <w:rsid w:val="00A170CF"/>
    <w:rsid w:val="00A2387A"/>
    <w:rsid w:val="00A32521"/>
    <w:rsid w:val="00A3708C"/>
    <w:rsid w:val="00A400D4"/>
    <w:rsid w:val="00A41B97"/>
    <w:rsid w:val="00A4630F"/>
    <w:rsid w:val="00A52297"/>
    <w:rsid w:val="00A67F90"/>
    <w:rsid w:val="00A8410E"/>
    <w:rsid w:val="00A9014E"/>
    <w:rsid w:val="00A906CE"/>
    <w:rsid w:val="00A91E7D"/>
    <w:rsid w:val="00A93ED5"/>
    <w:rsid w:val="00A94C28"/>
    <w:rsid w:val="00A9695A"/>
    <w:rsid w:val="00AA3CA8"/>
    <w:rsid w:val="00AA5755"/>
    <w:rsid w:val="00AB2154"/>
    <w:rsid w:val="00AB410C"/>
    <w:rsid w:val="00AB45D7"/>
    <w:rsid w:val="00AB7B84"/>
    <w:rsid w:val="00AC3691"/>
    <w:rsid w:val="00AC799B"/>
    <w:rsid w:val="00AD0EA0"/>
    <w:rsid w:val="00AD456C"/>
    <w:rsid w:val="00AE7471"/>
    <w:rsid w:val="00AF173C"/>
    <w:rsid w:val="00AF19C1"/>
    <w:rsid w:val="00AF3375"/>
    <w:rsid w:val="00AF48EB"/>
    <w:rsid w:val="00AF65FA"/>
    <w:rsid w:val="00B00338"/>
    <w:rsid w:val="00B01E87"/>
    <w:rsid w:val="00B05F7E"/>
    <w:rsid w:val="00B06AF8"/>
    <w:rsid w:val="00B105B0"/>
    <w:rsid w:val="00B11032"/>
    <w:rsid w:val="00B2724D"/>
    <w:rsid w:val="00B3260E"/>
    <w:rsid w:val="00B4764D"/>
    <w:rsid w:val="00B5062E"/>
    <w:rsid w:val="00B536DA"/>
    <w:rsid w:val="00B551FE"/>
    <w:rsid w:val="00B55E10"/>
    <w:rsid w:val="00B57845"/>
    <w:rsid w:val="00B61F37"/>
    <w:rsid w:val="00B729AD"/>
    <w:rsid w:val="00B76F6F"/>
    <w:rsid w:val="00B77081"/>
    <w:rsid w:val="00B80DF8"/>
    <w:rsid w:val="00B84285"/>
    <w:rsid w:val="00B97E73"/>
    <w:rsid w:val="00BA401C"/>
    <w:rsid w:val="00BA4582"/>
    <w:rsid w:val="00BA63BC"/>
    <w:rsid w:val="00BB3EA5"/>
    <w:rsid w:val="00BB3F2D"/>
    <w:rsid w:val="00BC0EA5"/>
    <w:rsid w:val="00BC74DF"/>
    <w:rsid w:val="00BD6C58"/>
    <w:rsid w:val="00BD7F01"/>
    <w:rsid w:val="00BE2D03"/>
    <w:rsid w:val="00BE5B4B"/>
    <w:rsid w:val="00BF1E02"/>
    <w:rsid w:val="00C01337"/>
    <w:rsid w:val="00C02266"/>
    <w:rsid w:val="00C024A8"/>
    <w:rsid w:val="00C03B7E"/>
    <w:rsid w:val="00C07090"/>
    <w:rsid w:val="00C13229"/>
    <w:rsid w:val="00C13356"/>
    <w:rsid w:val="00C13FD0"/>
    <w:rsid w:val="00C17D10"/>
    <w:rsid w:val="00C20F8D"/>
    <w:rsid w:val="00C22B9D"/>
    <w:rsid w:val="00C22F2C"/>
    <w:rsid w:val="00C23A19"/>
    <w:rsid w:val="00C33E59"/>
    <w:rsid w:val="00C55305"/>
    <w:rsid w:val="00C567D1"/>
    <w:rsid w:val="00C64437"/>
    <w:rsid w:val="00C674B5"/>
    <w:rsid w:val="00C77D0C"/>
    <w:rsid w:val="00C87021"/>
    <w:rsid w:val="00C90096"/>
    <w:rsid w:val="00CA004C"/>
    <w:rsid w:val="00CA0CD6"/>
    <w:rsid w:val="00CA4924"/>
    <w:rsid w:val="00CB465E"/>
    <w:rsid w:val="00CB5D06"/>
    <w:rsid w:val="00CB727B"/>
    <w:rsid w:val="00CB7F4D"/>
    <w:rsid w:val="00CC3696"/>
    <w:rsid w:val="00CD257D"/>
    <w:rsid w:val="00CE2675"/>
    <w:rsid w:val="00CE76FE"/>
    <w:rsid w:val="00CF070F"/>
    <w:rsid w:val="00CF2A57"/>
    <w:rsid w:val="00D12FFB"/>
    <w:rsid w:val="00D1359A"/>
    <w:rsid w:val="00D13940"/>
    <w:rsid w:val="00D221E9"/>
    <w:rsid w:val="00D230E9"/>
    <w:rsid w:val="00D3164F"/>
    <w:rsid w:val="00D331C5"/>
    <w:rsid w:val="00D4590C"/>
    <w:rsid w:val="00D607C6"/>
    <w:rsid w:val="00D715B6"/>
    <w:rsid w:val="00D725A2"/>
    <w:rsid w:val="00D72CE9"/>
    <w:rsid w:val="00D7397C"/>
    <w:rsid w:val="00D83272"/>
    <w:rsid w:val="00D9437F"/>
    <w:rsid w:val="00DA28E7"/>
    <w:rsid w:val="00DA57D5"/>
    <w:rsid w:val="00DB0FA5"/>
    <w:rsid w:val="00DB543D"/>
    <w:rsid w:val="00DC78EB"/>
    <w:rsid w:val="00DC7ADE"/>
    <w:rsid w:val="00DE140B"/>
    <w:rsid w:val="00DF0AC4"/>
    <w:rsid w:val="00DF1533"/>
    <w:rsid w:val="00E017F2"/>
    <w:rsid w:val="00E074C1"/>
    <w:rsid w:val="00E0790F"/>
    <w:rsid w:val="00E079C1"/>
    <w:rsid w:val="00E148A1"/>
    <w:rsid w:val="00E253D3"/>
    <w:rsid w:val="00E3174A"/>
    <w:rsid w:val="00E32BA9"/>
    <w:rsid w:val="00E36B76"/>
    <w:rsid w:val="00E378E9"/>
    <w:rsid w:val="00E56238"/>
    <w:rsid w:val="00E57E09"/>
    <w:rsid w:val="00E8274E"/>
    <w:rsid w:val="00E83C6F"/>
    <w:rsid w:val="00EC2508"/>
    <w:rsid w:val="00EC47BC"/>
    <w:rsid w:val="00EE4FF3"/>
    <w:rsid w:val="00EE61A7"/>
    <w:rsid w:val="00EE7D96"/>
    <w:rsid w:val="00EF3985"/>
    <w:rsid w:val="00EF6FBF"/>
    <w:rsid w:val="00EF7AC1"/>
    <w:rsid w:val="00F026B2"/>
    <w:rsid w:val="00F05B2D"/>
    <w:rsid w:val="00F10132"/>
    <w:rsid w:val="00F15F5F"/>
    <w:rsid w:val="00F22936"/>
    <w:rsid w:val="00F259E6"/>
    <w:rsid w:val="00F27906"/>
    <w:rsid w:val="00F45F17"/>
    <w:rsid w:val="00F50CA6"/>
    <w:rsid w:val="00F63206"/>
    <w:rsid w:val="00F84F93"/>
    <w:rsid w:val="00F93ED7"/>
    <w:rsid w:val="00FA2164"/>
    <w:rsid w:val="00FA40BA"/>
    <w:rsid w:val="00FA668F"/>
    <w:rsid w:val="00FA6765"/>
    <w:rsid w:val="00FA70EE"/>
    <w:rsid w:val="00FB1262"/>
    <w:rsid w:val="00FC1A79"/>
    <w:rsid w:val="00FD1C8A"/>
    <w:rsid w:val="00FD4DCB"/>
    <w:rsid w:val="00FD725D"/>
    <w:rsid w:val="00FD7646"/>
    <w:rsid w:val="00FE4D63"/>
    <w:rsid w:val="00FF0FBD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4F7739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single" w:sz="24" w:space="0" w:color="FFFFFF"/>
          <w:left w:val="nil"/>
          <w:bottom w:val="nil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  <w:shd w:val="clear" w:color="auto" w:fill="84C6D8"/>
      </w:tcPr>
    </w:tblStylePr>
    <w:tblStylePr w:type="lastCol"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FE2EB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FF0F5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4F7739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single" w:sz="24" w:space="0" w:color="FFFFFF"/>
          <w:left w:val="nil"/>
          <w:bottom w:val="nil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  <w:shd w:val="clear" w:color="auto" w:fill="84C6D8"/>
      </w:tcPr>
    </w:tblStylePr>
    <w:tblStylePr w:type="lastCol"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FE2EB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FF0F5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chart" Target="charts/chart5.xml"/><Relationship Id="rId26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hart" Target="charts/chart4.xml"/><Relationship Id="rId25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7.xml"/><Relationship Id="rId29" Type="http://schemas.openxmlformats.org/officeDocument/2006/relationships/hyperlink" Target="http://www.bkm.com.tr/donemsel-bilgiler.asp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image" Target="media/image3.png"/><Relationship Id="rId28" Type="http://schemas.openxmlformats.org/officeDocument/2006/relationships/image" Target="media/image8.png"/><Relationship Id="rId10" Type="http://schemas.openxmlformats.org/officeDocument/2006/relationships/footer" Target="footer1.xml"/><Relationship Id="rId19" Type="http://schemas.openxmlformats.org/officeDocument/2006/relationships/chart" Target="charts/chart6.xm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1.xml"/><Relationship Id="rId22" Type="http://schemas.openxmlformats.org/officeDocument/2006/relationships/image" Target="media/image2.png"/><Relationship Id="rId27" Type="http://schemas.openxmlformats.org/officeDocument/2006/relationships/image" Target="media/image7.png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zcan\Desktop\AY_01%20-%20Toplam%20&#304;thalat%20Beyan&#305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zcan\Desktop\AY_01%20-%20Toplam%20&#304;thalat%20Beyan&#305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zcan\Desktop\AY_01%20-%20Toplam%20&#304;thalat%20Beyan&#30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zcan\Desktop\AY_01%20-%20&#304;thalat%20Beyan&#305;-Ocak%20Nisan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zcan\Desktop\yeni%20daire\2014%20Nisan%20Raporu\AY_02%20-%20&#304;hracat%20Beyan&#305;-T&#252;m%20lisansla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zcan\Desktop\AY_02%20-%20&#304;hracat%20Beyan&#305;-T&#252;m%20lisansla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zcan\Desktop\AY_02%20-%20&#304;hracat%20Beyan&#305;-T&#252;m%20lisansla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zcan\Desktop\AY_02%20-%20&#304;hracat%20Beyan&#305;-Ocak-Nisan-Lisansa%20g&#246;re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dLbls>
            <c:dLbl>
              <c:idx val="0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1"/>
              <c:tx>
                <c:rich>
                  <a:bodyPr/>
                  <a:lstStyle/>
                  <a:p>
                    <a:pPr>
                      <a:defRPr>
                        <a:solidFill>
                          <a:schemeClr val="bg1"/>
                        </a:solidFill>
                      </a:defRPr>
                    </a:pPr>
                    <a:r>
                      <a:rPr lang="en-US"/>
                      <a:t>Diğer</a:t>
                    </a:r>
                    <a:r>
                      <a:rPr lang="tr-TR"/>
                      <a:t>*</a:t>
                    </a:r>
                    <a:r>
                      <a:rPr lang="en-US"/>
                      <a:t>
%5</a:t>
                    </a:r>
                  </a:p>
                </c:rich>
              </c:tx>
              <c:numFmt formatCode="%0" sourceLinked="0"/>
              <c:spPr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%0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Sayfa5!$A$3:$A$14</c:f>
              <c:strCache>
                <c:ptCount val="12"/>
                <c:pt idx="0">
                  <c:v>İran</c:v>
                </c:pt>
                <c:pt idx="1">
                  <c:v>Rusya Federasyonu</c:v>
                </c:pt>
                <c:pt idx="2">
                  <c:v>Nijerya</c:v>
                </c:pt>
                <c:pt idx="3">
                  <c:v>Suudi Arabistan</c:v>
                </c:pt>
                <c:pt idx="4">
                  <c:v>Irak</c:v>
                </c:pt>
                <c:pt idx="5">
                  <c:v>İsrail</c:v>
                </c:pt>
                <c:pt idx="6">
                  <c:v>Hindistan</c:v>
                </c:pt>
                <c:pt idx="7">
                  <c:v>Yunanistan</c:v>
                </c:pt>
                <c:pt idx="8">
                  <c:v>Kazakistan</c:v>
                </c:pt>
                <c:pt idx="9">
                  <c:v>İtalya</c:v>
                </c:pt>
                <c:pt idx="10">
                  <c:v>Romanya</c:v>
                </c:pt>
                <c:pt idx="11">
                  <c:v>Diğer</c:v>
                </c:pt>
              </c:strCache>
            </c:strRef>
          </c:cat>
          <c:val>
            <c:numRef>
              <c:f>Sayfa5!$B$3:$B$14</c:f>
              <c:numCache>
                <c:formatCode>General</c:formatCode>
                <c:ptCount val="12"/>
                <c:pt idx="0">
                  <c:v>457560</c:v>
                </c:pt>
                <c:pt idx="1">
                  <c:v>339137</c:v>
                </c:pt>
                <c:pt idx="2">
                  <c:v>284734</c:v>
                </c:pt>
                <c:pt idx="3">
                  <c:v>278600</c:v>
                </c:pt>
                <c:pt idx="4">
                  <c:v>247799</c:v>
                </c:pt>
                <c:pt idx="5">
                  <c:v>215969</c:v>
                </c:pt>
                <c:pt idx="6">
                  <c:v>173163</c:v>
                </c:pt>
                <c:pt idx="7">
                  <c:v>148309</c:v>
                </c:pt>
                <c:pt idx="8">
                  <c:v>79755</c:v>
                </c:pt>
                <c:pt idx="9">
                  <c:v>70729</c:v>
                </c:pt>
                <c:pt idx="10">
                  <c:v>63477</c:v>
                </c:pt>
                <c:pt idx="11">
                  <c:v>123885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0.18458305993000876"/>
                  <c:y val="-8.1297829224338411E-2"/>
                </c:manualLayout>
              </c:layout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delete val="1"/>
            </c:dLbl>
            <c:dLbl>
              <c:idx val="3"/>
              <c:layout>
                <c:manualLayout>
                  <c:x val="0.17760881452318461"/>
                  <c:y val="2.8876176802685991E-2"/>
                </c:manualLayout>
              </c:layout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0.27817876932050162"/>
                  <c:y val="1.614434947768281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%0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Sayfa6!$B$11:$B$16</c:f>
              <c:strCache>
                <c:ptCount val="6"/>
                <c:pt idx="0">
                  <c:v>Ham Petrol</c:v>
                </c:pt>
                <c:pt idx="1">
                  <c:v>Uçak Benzini</c:v>
                </c:pt>
                <c:pt idx="2">
                  <c:v>Jet Yakıtı</c:v>
                </c:pt>
                <c:pt idx="3">
                  <c:v> Motorin</c:v>
                </c:pt>
                <c:pt idx="4">
                  <c:v>Fuel Oil </c:v>
                </c:pt>
                <c:pt idx="5">
                  <c:v>Rafineri Ara Ürünleri</c:v>
                </c:pt>
              </c:strCache>
            </c:strRef>
          </c:cat>
          <c:val>
            <c:numRef>
              <c:f>Sayfa6!$C$11:$C$16</c:f>
              <c:numCache>
                <c:formatCode>General</c:formatCode>
                <c:ptCount val="6"/>
                <c:pt idx="0">
                  <c:v>1435385</c:v>
                </c:pt>
                <c:pt idx="1">
                  <c:v>135</c:v>
                </c:pt>
                <c:pt idx="2">
                  <c:v>40966</c:v>
                </c:pt>
                <c:pt idx="3">
                  <c:v>865898</c:v>
                </c:pt>
                <c:pt idx="4">
                  <c:v>67977</c:v>
                </c:pt>
                <c:pt idx="5">
                  <c:v>72756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Sayfa8!$C$9</c:f>
              <c:strCache>
                <c:ptCount val="1"/>
                <c:pt idx="0">
                  <c:v>Dağıtıcı</c:v>
                </c:pt>
              </c:strCache>
            </c:strRef>
          </c:tx>
          <c:invertIfNegative val="0"/>
          <c:cat>
            <c:strRef>
              <c:f>Sayfa8!$D$8:$F$8</c:f>
              <c:strCache>
                <c:ptCount val="3"/>
                <c:pt idx="0">
                  <c:v>Havacılık Yakıtları</c:v>
                </c:pt>
                <c:pt idx="1">
                  <c:v>Motorin</c:v>
                </c:pt>
                <c:pt idx="2">
                  <c:v>Fuel Oil Türleri</c:v>
                </c:pt>
              </c:strCache>
            </c:strRef>
          </c:cat>
          <c:val>
            <c:numRef>
              <c:f>Sayfa8!$D$9:$F$9</c:f>
              <c:numCache>
                <c:formatCode>General</c:formatCode>
                <c:ptCount val="3"/>
                <c:pt idx="0">
                  <c:v>40923</c:v>
                </c:pt>
                <c:pt idx="1">
                  <c:v>836065</c:v>
                </c:pt>
                <c:pt idx="2">
                  <c:v>24028</c:v>
                </c:pt>
              </c:numCache>
            </c:numRef>
          </c:val>
        </c:ser>
        <c:ser>
          <c:idx val="1"/>
          <c:order val="1"/>
          <c:tx>
            <c:strRef>
              <c:f>Sayfa8!$C$10</c:f>
              <c:strCache>
                <c:ptCount val="1"/>
                <c:pt idx="0">
                  <c:v>İhrakiye Teslim</c:v>
                </c:pt>
              </c:strCache>
            </c:strRef>
          </c:tx>
          <c:invertIfNegative val="0"/>
          <c:cat>
            <c:strRef>
              <c:f>Sayfa8!$D$8:$F$8</c:f>
              <c:strCache>
                <c:ptCount val="3"/>
                <c:pt idx="0">
                  <c:v>Havacılık Yakıtları</c:v>
                </c:pt>
                <c:pt idx="1">
                  <c:v>Motorin</c:v>
                </c:pt>
                <c:pt idx="2">
                  <c:v>Fuel Oil Türleri</c:v>
                </c:pt>
              </c:strCache>
            </c:strRef>
          </c:cat>
          <c:val>
            <c:numRef>
              <c:f>Sayfa8!$D$10:$F$10</c:f>
              <c:numCache>
                <c:formatCode>General</c:formatCode>
                <c:ptCount val="3"/>
                <c:pt idx="0">
                  <c:v>313</c:v>
                </c:pt>
              </c:numCache>
            </c:numRef>
          </c:val>
        </c:ser>
        <c:ser>
          <c:idx val="2"/>
          <c:order val="2"/>
          <c:tx>
            <c:strRef>
              <c:f>Sayfa8!$C$11</c:f>
              <c:strCache>
                <c:ptCount val="1"/>
                <c:pt idx="0">
                  <c:v>Rafinerici</c:v>
                </c:pt>
              </c:strCache>
            </c:strRef>
          </c:tx>
          <c:invertIfNegative val="0"/>
          <c:cat>
            <c:strRef>
              <c:f>Sayfa8!$D$8:$F$8</c:f>
              <c:strCache>
                <c:ptCount val="3"/>
                <c:pt idx="0">
                  <c:v>Havacılık Yakıtları</c:v>
                </c:pt>
                <c:pt idx="1">
                  <c:v>Motorin</c:v>
                </c:pt>
                <c:pt idx="2">
                  <c:v>Fuel Oil Türleri</c:v>
                </c:pt>
              </c:strCache>
            </c:strRef>
          </c:cat>
          <c:val>
            <c:numRef>
              <c:f>Sayfa8!$D$11:$F$11</c:f>
              <c:numCache>
                <c:formatCode>General</c:formatCode>
                <c:ptCount val="3"/>
                <c:pt idx="0">
                  <c:v>0</c:v>
                </c:pt>
                <c:pt idx="1">
                  <c:v>29833</c:v>
                </c:pt>
                <c:pt idx="2">
                  <c:v>43949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4654208"/>
        <c:axId val="154655744"/>
      </c:barChart>
      <c:catAx>
        <c:axId val="154654208"/>
        <c:scaling>
          <c:orientation val="minMax"/>
        </c:scaling>
        <c:delete val="0"/>
        <c:axPos val="b"/>
        <c:majorTickMark val="out"/>
        <c:minorTickMark val="none"/>
        <c:tickLblPos val="nextTo"/>
        <c:crossAx val="154655744"/>
        <c:crosses val="autoZero"/>
        <c:auto val="1"/>
        <c:lblAlgn val="ctr"/>
        <c:lblOffset val="100"/>
        <c:noMultiLvlLbl val="0"/>
      </c:catAx>
      <c:valAx>
        <c:axId val="154655744"/>
        <c:scaling>
          <c:orientation val="minMax"/>
        </c:scaling>
        <c:delete val="0"/>
        <c:axPos val="l"/>
        <c:majorGridlines/>
        <c:numFmt formatCode="%0" sourceLinked="0"/>
        <c:majorTickMark val="out"/>
        <c:minorTickMark val="none"/>
        <c:tickLblPos val="nextTo"/>
        <c:crossAx val="154654208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Sayfa3!$B$6</c:f>
              <c:strCache>
                <c:ptCount val="1"/>
                <c:pt idx="0">
                  <c:v>Dağıtıcı</c:v>
                </c:pt>
              </c:strCache>
            </c:strRef>
          </c:tx>
          <c:invertIfNegative val="0"/>
          <c:cat>
            <c:strRef>
              <c:f>Sayfa3!$C$5:$E$5</c:f>
              <c:strCache>
                <c:ptCount val="3"/>
                <c:pt idx="0">
                  <c:v>Havacılık Yakıtları</c:v>
                </c:pt>
                <c:pt idx="1">
                  <c:v>Motorin</c:v>
                </c:pt>
                <c:pt idx="2">
                  <c:v>Fuel Oil </c:v>
                </c:pt>
              </c:strCache>
            </c:strRef>
          </c:cat>
          <c:val>
            <c:numRef>
              <c:f>Sayfa3!$C$6:$E$6</c:f>
              <c:numCache>
                <c:formatCode>General</c:formatCode>
                <c:ptCount val="3"/>
                <c:pt idx="0">
                  <c:v>124487</c:v>
                </c:pt>
                <c:pt idx="1">
                  <c:v>3105884</c:v>
                </c:pt>
                <c:pt idx="2">
                  <c:v>72968</c:v>
                </c:pt>
              </c:numCache>
            </c:numRef>
          </c:val>
        </c:ser>
        <c:ser>
          <c:idx val="1"/>
          <c:order val="1"/>
          <c:tx>
            <c:strRef>
              <c:f>Sayfa3!$B$7</c:f>
              <c:strCache>
                <c:ptCount val="1"/>
                <c:pt idx="0">
                  <c:v>İhrakiye Teslim</c:v>
                </c:pt>
              </c:strCache>
            </c:strRef>
          </c:tx>
          <c:invertIfNegative val="0"/>
          <c:cat>
            <c:strRef>
              <c:f>Sayfa3!$C$5:$E$5</c:f>
              <c:strCache>
                <c:ptCount val="3"/>
                <c:pt idx="0">
                  <c:v>Havacılık Yakıtları</c:v>
                </c:pt>
                <c:pt idx="1">
                  <c:v>Motorin</c:v>
                </c:pt>
                <c:pt idx="2">
                  <c:v>Fuel Oil </c:v>
                </c:pt>
              </c:strCache>
            </c:strRef>
          </c:cat>
          <c:val>
            <c:numRef>
              <c:f>Sayfa3!$C$7:$E$7</c:f>
              <c:numCache>
                <c:formatCode>General</c:formatCode>
                <c:ptCount val="3"/>
                <c:pt idx="0">
                  <c:v>3827</c:v>
                </c:pt>
              </c:numCache>
            </c:numRef>
          </c:val>
        </c:ser>
        <c:ser>
          <c:idx val="2"/>
          <c:order val="2"/>
          <c:tx>
            <c:strRef>
              <c:f>Sayfa3!$B$8</c:f>
              <c:strCache>
                <c:ptCount val="1"/>
                <c:pt idx="0">
                  <c:v>Rafinerici</c:v>
                </c:pt>
              </c:strCache>
            </c:strRef>
          </c:tx>
          <c:invertIfNegative val="0"/>
          <c:cat>
            <c:strRef>
              <c:f>Sayfa3!$C$5:$E$5</c:f>
              <c:strCache>
                <c:ptCount val="3"/>
                <c:pt idx="0">
                  <c:v>Havacılık Yakıtları</c:v>
                </c:pt>
                <c:pt idx="1">
                  <c:v>Motorin</c:v>
                </c:pt>
                <c:pt idx="2">
                  <c:v>Fuel Oil </c:v>
                </c:pt>
              </c:strCache>
            </c:strRef>
          </c:cat>
          <c:val>
            <c:numRef>
              <c:f>Sayfa3!$C$8:$E$8</c:f>
              <c:numCache>
                <c:formatCode>General</c:formatCode>
                <c:ptCount val="3"/>
                <c:pt idx="1">
                  <c:v>145170</c:v>
                </c:pt>
                <c:pt idx="2">
                  <c:v>296456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2560768"/>
        <c:axId val="172562304"/>
      </c:barChart>
      <c:catAx>
        <c:axId val="172560768"/>
        <c:scaling>
          <c:orientation val="minMax"/>
        </c:scaling>
        <c:delete val="0"/>
        <c:axPos val="b"/>
        <c:majorTickMark val="out"/>
        <c:minorTickMark val="none"/>
        <c:tickLblPos val="nextTo"/>
        <c:crossAx val="172562304"/>
        <c:crosses val="autoZero"/>
        <c:auto val="1"/>
        <c:lblAlgn val="ctr"/>
        <c:lblOffset val="100"/>
        <c:noMultiLvlLbl val="0"/>
      </c:catAx>
      <c:valAx>
        <c:axId val="172562304"/>
        <c:scaling>
          <c:orientation val="minMax"/>
        </c:scaling>
        <c:delete val="0"/>
        <c:axPos val="l"/>
        <c:majorGridlines/>
        <c:numFmt formatCode="%0" sourceLinked="0"/>
        <c:majorTickMark val="out"/>
        <c:minorTickMark val="none"/>
        <c:tickLblPos val="nextTo"/>
        <c:crossAx val="172560768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Lbls>
            <c:dLbl>
              <c:idx val="0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2"/>
              <c:layout>
                <c:manualLayout>
                  <c:x val="0.18355041557305338"/>
                  <c:y val="0.11034892292006807"/>
                </c:manualLayout>
              </c:layout>
              <c:tx>
                <c:rich>
                  <a:bodyPr/>
                  <a:lstStyle/>
                  <a:p>
                    <a:pPr>
                      <a:defRPr>
                        <a:solidFill>
                          <a:schemeClr val="bg1"/>
                        </a:solidFill>
                      </a:defRPr>
                    </a:pPr>
                    <a:r>
                      <a:rPr lang="en-US"/>
                      <a:t>Diğer</a:t>
                    </a:r>
                    <a:r>
                      <a:rPr lang="tr-TR"/>
                      <a:t>*</a:t>
                    </a:r>
                    <a:r>
                      <a:rPr lang="en-US"/>
                      <a:t>
%36</a:t>
                    </a:r>
                  </a:p>
                </c:rich>
              </c:tx>
              <c:numFmt formatCode="%0" sourceLinked="0"/>
              <c:spPr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%0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Sayfa15!$B$5:$B$17</c:f>
              <c:strCache>
                <c:ptCount val="13"/>
                <c:pt idx="0">
                  <c:v>Malta</c:v>
                </c:pt>
                <c:pt idx="1">
                  <c:v>İspanya</c:v>
                </c:pt>
                <c:pt idx="2">
                  <c:v>Birleşik Arap Emirlikleri</c:v>
                </c:pt>
                <c:pt idx="3">
                  <c:v>Suudi Arabistan</c:v>
                </c:pt>
                <c:pt idx="4">
                  <c:v>Mısır</c:v>
                </c:pt>
                <c:pt idx="5">
                  <c:v>Ürdün</c:v>
                </c:pt>
                <c:pt idx="6">
                  <c:v>Cebelitarık</c:v>
                </c:pt>
                <c:pt idx="7">
                  <c:v>K.K.T.C.</c:v>
                </c:pt>
                <c:pt idx="8">
                  <c:v>Almanya</c:v>
                </c:pt>
                <c:pt idx="9">
                  <c:v>İtalya</c:v>
                </c:pt>
                <c:pt idx="10">
                  <c:v>Ukrayna</c:v>
                </c:pt>
                <c:pt idx="11">
                  <c:v>Gürcistan</c:v>
                </c:pt>
                <c:pt idx="12">
                  <c:v>Diğer</c:v>
                </c:pt>
              </c:strCache>
            </c:strRef>
          </c:cat>
          <c:val>
            <c:numRef>
              <c:f>Sayfa15!$C$5:$C$17</c:f>
              <c:numCache>
                <c:formatCode>#,##0</c:formatCode>
                <c:ptCount val="13"/>
                <c:pt idx="0">
                  <c:v>68318</c:v>
                </c:pt>
                <c:pt idx="1">
                  <c:v>66679</c:v>
                </c:pt>
                <c:pt idx="2">
                  <c:v>63829</c:v>
                </c:pt>
                <c:pt idx="3">
                  <c:v>39096</c:v>
                </c:pt>
                <c:pt idx="4">
                  <c:v>39037</c:v>
                </c:pt>
                <c:pt idx="5">
                  <c:v>35267</c:v>
                </c:pt>
                <c:pt idx="6">
                  <c:v>30494</c:v>
                </c:pt>
                <c:pt idx="7">
                  <c:v>24886</c:v>
                </c:pt>
                <c:pt idx="8">
                  <c:v>11982</c:v>
                </c:pt>
                <c:pt idx="9">
                  <c:v>8160</c:v>
                </c:pt>
                <c:pt idx="10">
                  <c:v>6314</c:v>
                </c:pt>
                <c:pt idx="11">
                  <c:v>6094</c:v>
                </c:pt>
                <c:pt idx="12">
                  <c:v>228825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0.20869322887226743"/>
                  <c:y val="0.17515139875808206"/>
                </c:manualLayout>
              </c:layout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7707947191075239E-2"/>
                  <c:y val="-0.2604552845528455"/>
                </c:manualLayout>
              </c:layout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0.20299799753745307"/>
                  <c:y val="0.10325280071698355"/>
                </c:manualLayout>
              </c:layout>
              <c:numFmt formatCode="%0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%0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Sayfa10!$G$7:$K$7</c:f>
              <c:strCache>
                <c:ptCount val="5"/>
                <c:pt idx="0">
                  <c:v>Kurşunsuz Benzin 95 Oktan</c:v>
                </c:pt>
                <c:pt idx="1">
                  <c:v>Jet Yakıtı</c:v>
                </c:pt>
                <c:pt idx="2">
                  <c:v>Deniz Motorini</c:v>
                </c:pt>
                <c:pt idx="3">
                  <c:v>Denizcilik Yakıtı</c:v>
                </c:pt>
                <c:pt idx="4">
                  <c:v>Yüksek Kükürtlü Fuel Oil</c:v>
                </c:pt>
              </c:strCache>
            </c:strRef>
          </c:cat>
          <c:val>
            <c:numRef>
              <c:f>Sayfa10!$G$8:$K$8</c:f>
              <c:numCache>
                <c:formatCode>#,##0</c:formatCode>
                <c:ptCount val="5"/>
                <c:pt idx="0">
                  <c:v>201289</c:v>
                </c:pt>
                <c:pt idx="1">
                  <c:v>203343</c:v>
                </c:pt>
                <c:pt idx="2">
                  <c:v>6489</c:v>
                </c:pt>
                <c:pt idx="3">
                  <c:v>199841</c:v>
                </c:pt>
                <c:pt idx="4">
                  <c:v>11900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Sayfa12!$D$9:$E$9</c:f>
              <c:strCache>
                <c:ptCount val="1"/>
                <c:pt idx="0">
                  <c:v>Dağıtıcı</c:v>
                </c:pt>
              </c:strCache>
            </c:strRef>
          </c:tx>
          <c:invertIfNegative val="0"/>
          <c:cat>
            <c:strRef>
              <c:f>Sayfa12!$F$8:$J$8</c:f>
              <c:strCache>
                <c:ptCount val="5"/>
                <c:pt idx="0">
                  <c:v>Benzin türleri</c:v>
                </c:pt>
                <c:pt idx="1">
                  <c:v>Havacılık Yakıtları</c:v>
                </c:pt>
                <c:pt idx="2">
                  <c:v>Motorin Türleri</c:v>
                </c:pt>
                <c:pt idx="3">
                  <c:v>Fuel Oil Türleri</c:v>
                </c:pt>
                <c:pt idx="4">
                  <c:v>Denizcilik Yakıtları</c:v>
                </c:pt>
              </c:strCache>
            </c:strRef>
          </c:cat>
          <c:val>
            <c:numRef>
              <c:f>Sayfa12!$F$9:$J$9</c:f>
              <c:numCache>
                <c:formatCode>General</c:formatCode>
                <c:ptCount val="5"/>
                <c:pt idx="1">
                  <c:v>28453</c:v>
                </c:pt>
                <c:pt idx="2">
                  <c:v>158</c:v>
                </c:pt>
                <c:pt idx="4">
                  <c:v>9074</c:v>
                </c:pt>
              </c:numCache>
            </c:numRef>
          </c:val>
        </c:ser>
        <c:ser>
          <c:idx val="1"/>
          <c:order val="1"/>
          <c:tx>
            <c:strRef>
              <c:f>Sayfa12!$D$10:$E$10</c:f>
              <c:strCache>
                <c:ptCount val="1"/>
                <c:pt idx="0">
                  <c:v>İhrakiye Teslim</c:v>
                </c:pt>
              </c:strCache>
            </c:strRef>
          </c:tx>
          <c:invertIfNegative val="0"/>
          <c:cat>
            <c:strRef>
              <c:f>Sayfa12!$F$8:$J$8</c:f>
              <c:strCache>
                <c:ptCount val="5"/>
                <c:pt idx="0">
                  <c:v>Benzin türleri</c:v>
                </c:pt>
                <c:pt idx="1">
                  <c:v>Havacılık Yakıtları</c:v>
                </c:pt>
                <c:pt idx="2">
                  <c:v>Motorin Türleri</c:v>
                </c:pt>
                <c:pt idx="3">
                  <c:v>Fuel Oil Türleri</c:v>
                </c:pt>
                <c:pt idx="4">
                  <c:v>Denizcilik Yakıtları</c:v>
                </c:pt>
              </c:strCache>
            </c:strRef>
          </c:cat>
          <c:val>
            <c:numRef>
              <c:f>Sayfa12!$F$10:$J$10</c:f>
              <c:numCache>
                <c:formatCode>General</c:formatCode>
                <c:ptCount val="5"/>
                <c:pt idx="1">
                  <c:v>175025</c:v>
                </c:pt>
                <c:pt idx="2">
                  <c:v>133</c:v>
                </c:pt>
                <c:pt idx="4">
                  <c:v>65570</c:v>
                </c:pt>
              </c:numCache>
            </c:numRef>
          </c:val>
        </c:ser>
        <c:ser>
          <c:idx val="2"/>
          <c:order val="2"/>
          <c:tx>
            <c:strRef>
              <c:f>Sayfa12!$D$11:$E$11</c:f>
              <c:strCache>
                <c:ptCount val="1"/>
                <c:pt idx="0">
                  <c:v>Rafinerici</c:v>
                </c:pt>
              </c:strCache>
            </c:strRef>
          </c:tx>
          <c:invertIfNegative val="0"/>
          <c:cat>
            <c:strRef>
              <c:f>Sayfa12!$F$8:$J$8</c:f>
              <c:strCache>
                <c:ptCount val="5"/>
                <c:pt idx="0">
                  <c:v>Benzin türleri</c:v>
                </c:pt>
                <c:pt idx="1">
                  <c:v>Havacılık Yakıtları</c:v>
                </c:pt>
                <c:pt idx="2">
                  <c:v>Motorin Türleri</c:v>
                </c:pt>
                <c:pt idx="3">
                  <c:v>Fuel Oil Türleri</c:v>
                </c:pt>
                <c:pt idx="4">
                  <c:v>Denizcilik Yakıtları</c:v>
                </c:pt>
              </c:strCache>
            </c:strRef>
          </c:cat>
          <c:val>
            <c:numRef>
              <c:f>Sayfa12!$F$11:$J$11</c:f>
              <c:numCache>
                <c:formatCode>General</c:formatCode>
                <c:ptCount val="5"/>
                <c:pt idx="0">
                  <c:v>201289</c:v>
                </c:pt>
                <c:pt idx="2">
                  <c:v>1710</c:v>
                </c:pt>
                <c:pt idx="3">
                  <c:v>11900</c:v>
                </c:pt>
                <c:pt idx="4">
                  <c:v>131686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2612224"/>
        <c:axId val="172618112"/>
      </c:barChart>
      <c:catAx>
        <c:axId val="172612224"/>
        <c:scaling>
          <c:orientation val="minMax"/>
        </c:scaling>
        <c:delete val="0"/>
        <c:axPos val="b"/>
        <c:majorTickMark val="out"/>
        <c:minorTickMark val="none"/>
        <c:tickLblPos val="nextTo"/>
        <c:crossAx val="172618112"/>
        <c:crosses val="autoZero"/>
        <c:auto val="1"/>
        <c:lblAlgn val="ctr"/>
        <c:lblOffset val="100"/>
        <c:noMultiLvlLbl val="0"/>
      </c:catAx>
      <c:valAx>
        <c:axId val="172618112"/>
        <c:scaling>
          <c:orientation val="minMax"/>
        </c:scaling>
        <c:delete val="0"/>
        <c:axPos val="l"/>
        <c:majorGridlines/>
        <c:numFmt formatCode="%0" sourceLinked="0"/>
        <c:majorTickMark val="out"/>
        <c:minorTickMark val="none"/>
        <c:tickLblPos val="nextTo"/>
        <c:crossAx val="172612224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Sayfa2!$F$12</c:f>
              <c:strCache>
                <c:ptCount val="1"/>
                <c:pt idx="0">
                  <c:v>Dağıtıcı</c:v>
                </c:pt>
              </c:strCache>
            </c:strRef>
          </c:tx>
          <c:invertIfNegative val="0"/>
          <c:cat>
            <c:strRef>
              <c:f>Sayfa2!$G$11:$K$11</c:f>
              <c:strCache>
                <c:ptCount val="5"/>
                <c:pt idx="0">
                  <c:v>Kurşunsuz Benzin 95 Oktan</c:v>
                </c:pt>
                <c:pt idx="1">
                  <c:v>Havacılık Yakıtları </c:v>
                </c:pt>
                <c:pt idx="2">
                  <c:v>Motorin Türleri</c:v>
                </c:pt>
                <c:pt idx="3">
                  <c:v>Yüksek Kükürtlü Fuel Oil</c:v>
                </c:pt>
                <c:pt idx="4">
                  <c:v>Denizcilik Yakıtları</c:v>
                </c:pt>
              </c:strCache>
            </c:strRef>
          </c:cat>
          <c:val>
            <c:numRef>
              <c:f>Sayfa2!$G$12:$K$12</c:f>
              <c:numCache>
                <c:formatCode>General</c:formatCode>
                <c:ptCount val="5"/>
                <c:pt idx="1">
                  <c:v>95053</c:v>
                </c:pt>
                <c:pt idx="2">
                  <c:v>224</c:v>
                </c:pt>
                <c:pt idx="4">
                  <c:v>49017</c:v>
                </c:pt>
              </c:numCache>
            </c:numRef>
          </c:val>
        </c:ser>
        <c:ser>
          <c:idx val="1"/>
          <c:order val="1"/>
          <c:tx>
            <c:strRef>
              <c:f>Sayfa2!$F$13</c:f>
              <c:strCache>
                <c:ptCount val="1"/>
                <c:pt idx="0">
                  <c:v>İhrakiye Teslim</c:v>
                </c:pt>
              </c:strCache>
            </c:strRef>
          </c:tx>
          <c:invertIfNegative val="0"/>
          <c:cat>
            <c:strRef>
              <c:f>Sayfa2!$G$11:$K$11</c:f>
              <c:strCache>
                <c:ptCount val="5"/>
                <c:pt idx="0">
                  <c:v>Kurşunsuz Benzin 95 Oktan</c:v>
                </c:pt>
                <c:pt idx="1">
                  <c:v>Havacılık Yakıtları </c:v>
                </c:pt>
                <c:pt idx="2">
                  <c:v>Motorin Türleri</c:v>
                </c:pt>
                <c:pt idx="3">
                  <c:v>Yüksek Kükürtlü Fuel Oil</c:v>
                </c:pt>
                <c:pt idx="4">
                  <c:v>Denizcilik Yakıtları</c:v>
                </c:pt>
              </c:strCache>
            </c:strRef>
          </c:cat>
          <c:val>
            <c:numRef>
              <c:f>Sayfa2!$G$13:$K$13</c:f>
              <c:numCache>
                <c:formatCode>General</c:formatCode>
                <c:ptCount val="5"/>
                <c:pt idx="1">
                  <c:v>635682</c:v>
                </c:pt>
                <c:pt idx="2">
                  <c:v>609</c:v>
                </c:pt>
                <c:pt idx="4">
                  <c:v>280717</c:v>
                </c:pt>
              </c:numCache>
            </c:numRef>
          </c:val>
        </c:ser>
        <c:ser>
          <c:idx val="2"/>
          <c:order val="2"/>
          <c:tx>
            <c:strRef>
              <c:f>Sayfa2!$F$14</c:f>
              <c:strCache>
                <c:ptCount val="1"/>
                <c:pt idx="0">
                  <c:v>Rafinerici</c:v>
                </c:pt>
              </c:strCache>
            </c:strRef>
          </c:tx>
          <c:invertIfNegative val="0"/>
          <c:cat>
            <c:strRef>
              <c:f>Sayfa2!$G$11:$K$11</c:f>
              <c:strCache>
                <c:ptCount val="5"/>
                <c:pt idx="0">
                  <c:v>Kurşunsuz Benzin 95 Oktan</c:v>
                </c:pt>
                <c:pt idx="1">
                  <c:v>Havacılık Yakıtları </c:v>
                </c:pt>
                <c:pt idx="2">
                  <c:v>Motorin Türleri</c:v>
                </c:pt>
                <c:pt idx="3">
                  <c:v>Yüksek Kükürtlü Fuel Oil</c:v>
                </c:pt>
                <c:pt idx="4">
                  <c:v>Denizcilik Yakıtları</c:v>
                </c:pt>
              </c:strCache>
            </c:strRef>
          </c:cat>
          <c:val>
            <c:numRef>
              <c:f>Sayfa2!$G$14:$K$14</c:f>
              <c:numCache>
                <c:formatCode>General</c:formatCode>
                <c:ptCount val="5"/>
                <c:pt idx="0">
                  <c:v>670912</c:v>
                </c:pt>
                <c:pt idx="1">
                  <c:v>287</c:v>
                </c:pt>
                <c:pt idx="2">
                  <c:v>37717</c:v>
                </c:pt>
                <c:pt idx="3">
                  <c:v>309115</c:v>
                </c:pt>
                <c:pt idx="4">
                  <c:v>381443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7219072"/>
        <c:axId val="177220608"/>
      </c:barChart>
      <c:catAx>
        <c:axId val="177219072"/>
        <c:scaling>
          <c:orientation val="minMax"/>
        </c:scaling>
        <c:delete val="0"/>
        <c:axPos val="b"/>
        <c:majorTickMark val="out"/>
        <c:minorTickMark val="none"/>
        <c:tickLblPos val="nextTo"/>
        <c:crossAx val="177220608"/>
        <c:crosses val="autoZero"/>
        <c:auto val="1"/>
        <c:lblAlgn val="ctr"/>
        <c:lblOffset val="100"/>
        <c:noMultiLvlLbl val="0"/>
      </c:catAx>
      <c:valAx>
        <c:axId val="177220608"/>
        <c:scaling>
          <c:orientation val="minMax"/>
        </c:scaling>
        <c:delete val="0"/>
        <c:axPos val="l"/>
        <c:majorGridlines/>
        <c:numFmt formatCode="%0" sourceLinked="0"/>
        <c:majorTickMark val="out"/>
        <c:minorTickMark val="none"/>
        <c:tickLblPos val="nextTo"/>
        <c:crossAx val="177219072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75CAF-D074-44F2-B6C6-8A57B6AF3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37</Pages>
  <Words>5535</Words>
  <Characters>31556</Characters>
  <Application>Microsoft Office Word</Application>
  <DocSecurity>0</DocSecurity>
  <Lines>262</Lines>
  <Paragraphs>74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KÜRKÇÜ</dc:creator>
  <cp:lastModifiedBy>Alp Ulusoy</cp:lastModifiedBy>
  <cp:revision>10</cp:revision>
  <cp:lastPrinted>2014-06-17T10:59:00Z</cp:lastPrinted>
  <dcterms:created xsi:type="dcterms:W3CDTF">2014-06-16T13:54:00Z</dcterms:created>
  <dcterms:modified xsi:type="dcterms:W3CDTF">2014-06-19T13:09:00Z</dcterms:modified>
</cp:coreProperties>
</file>