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974D5" w14:textId="77777777" w:rsidR="00A94B6A" w:rsidRPr="00AC3E26" w:rsidRDefault="00772D60" w:rsidP="00170FC5">
      <w:pPr>
        <w:spacing w:after="0" w:line="240" w:lineRule="auto"/>
        <w:jc w:val="center"/>
        <w:rPr>
          <w:b/>
          <w:bCs/>
        </w:rPr>
      </w:pPr>
      <w:bookmarkStart w:id="0" w:name="_GoBack"/>
      <w:bookmarkEnd w:id="0"/>
      <w:r w:rsidRPr="00AC3E26">
        <w:rPr>
          <w:b/>
          <w:bCs/>
        </w:rPr>
        <w:t>ELEKTRİK VE DOĞAL GAZ DAĞITIM ŞİRKETLERİNİN ARAŞTIRMA, GELİŞTİRME VE YENİLİK FAALİYETLERİNİN DESTEKLENMESİNE</w:t>
      </w:r>
    </w:p>
    <w:p w14:paraId="71E3D639" w14:textId="77777777" w:rsidR="006B2D9E" w:rsidRPr="00AC3E26" w:rsidRDefault="00772D60" w:rsidP="00170FC5">
      <w:pPr>
        <w:spacing w:after="0" w:line="240" w:lineRule="auto"/>
        <w:jc w:val="center"/>
        <w:rPr>
          <w:b/>
          <w:bCs/>
        </w:rPr>
      </w:pPr>
      <w:r w:rsidRPr="00AC3E26">
        <w:rPr>
          <w:b/>
          <w:bCs/>
        </w:rPr>
        <w:t>İLİŞKİN USUL VE ESASLAR</w:t>
      </w:r>
      <w:r w:rsidR="008B3447" w:rsidRPr="00AC3E26">
        <w:rPr>
          <w:b/>
          <w:bCs/>
        </w:rPr>
        <w:t xml:space="preserve"> TASLAĞI</w:t>
      </w:r>
    </w:p>
    <w:p w14:paraId="4C9E2BC3" w14:textId="77777777" w:rsidR="00772D60" w:rsidRPr="00AC3E26" w:rsidRDefault="00772D60" w:rsidP="00170FC5">
      <w:pPr>
        <w:spacing w:after="0" w:line="240" w:lineRule="auto"/>
      </w:pPr>
    </w:p>
    <w:p w14:paraId="6B01B6C6" w14:textId="77777777" w:rsidR="00772D60" w:rsidRPr="00AC3E26" w:rsidRDefault="00772D60" w:rsidP="00170FC5">
      <w:pPr>
        <w:pStyle w:val="NormalWeb"/>
        <w:tabs>
          <w:tab w:val="left" w:pos="1134"/>
        </w:tabs>
        <w:spacing w:before="0" w:beforeAutospacing="0" w:after="0" w:afterAutospacing="0"/>
        <w:jc w:val="center"/>
        <w:rPr>
          <w:rFonts w:ascii="Times New Roman" w:hAnsi="Times New Roman"/>
          <w:b/>
          <w:sz w:val="24"/>
          <w:szCs w:val="24"/>
          <w:lang w:val="tr-TR"/>
        </w:rPr>
      </w:pPr>
      <w:bookmarkStart w:id="1" w:name="_Toc410891483"/>
      <w:r w:rsidRPr="00AC3E26">
        <w:rPr>
          <w:rFonts w:ascii="Times New Roman" w:hAnsi="Times New Roman"/>
          <w:b/>
          <w:sz w:val="24"/>
          <w:szCs w:val="24"/>
          <w:lang w:val="tr-TR"/>
        </w:rPr>
        <w:t>BİRİNCİ BÖLÜM</w:t>
      </w:r>
      <w:bookmarkEnd w:id="1"/>
    </w:p>
    <w:p w14:paraId="3BCDA917" w14:textId="77777777" w:rsidR="00772D60" w:rsidRPr="00AC3E26" w:rsidRDefault="00772D60" w:rsidP="00170FC5">
      <w:pPr>
        <w:pStyle w:val="NormalWeb"/>
        <w:tabs>
          <w:tab w:val="left" w:pos="1134"/>
        </w:tabs>
        <w:spacing w:before="0" w:beforeAutospacing="0" w:after="0" w:afterAutospacing="0"/>
        <w:jc w:val="center"/>
        <w:rPr>
          <w:rFonts w:ascii="Times New Roman" w:eastAsia="Times New Roman" w:hAnsi="Times New Roman"/>
          <w:b/>
          <w:sz w:val="24"/>
          <w:szCs w:val="24"/>
          <w:lang w:val="tr-TR" w:eastAsia="tr-TR"/>
        </w:rPr>
      </w:pPr>
      <w:bookmarkStart w:id="2" w:name="_Toc410891484"/>
      <w:r w:rsidRPr="00AC3E26">
        <w:rPr>
          <w:rFonts w:ascii="Times New Roman" w:hAnsi="Times New Roman"/>
          <w:b/>
          <w:sz w:val="24"/>
          <w:szCs w:val="24"/>
          <w:lang w:val="tr-TR"/>
        </w:rPr>
        <w:t>Amaç, Kapsam, Dayanak, Tanımlar ve Kısaltmalar</w:t>
      </w:r>
      <w:bookmarkEnd w:id="2"/>
    </w:p>
    <w:p w14:paraId="5BDCA534" w14:textId="77777777" w:rsidR="00170FC5" w:rsidRPr="00AC3E26" w:rsidRDefault="00170FC5" w:rsidP="00170FC5">
      <w:pPr>
        <w:pStyle w:val="NormalWeb"/>
        <w:widowControl w:val="0"/>
        <w:tabs>
          <w:tab w:val="left" w:pos="1134"/>
        </w:tabs>
        <w:spacing w:before="0" w:beforeAutospacing="0" w:after="0" w:afterAutospacing="0"/>
        <w:rPr>
          <w:rFonts w:ascii="Times New Roman" w:hAnsi="Times New Roman"/>
          <w:b/>
          <w:sz w:val="24"/>
          <w:szCs w:val="24"/>
          <w:lang w:val="tr-TR"/>
        </w:rPr>
      </w:pPr>
      <w:bookmarkStart w:id="3" w:name="_Toc410891485"/>
    </w:p>
    <w:p w14:paraId="3ABAB187" w14:textId="77777777" w:rsidR="00772D60" w:rsidRPr="00AC3E26" w:rsidRDefault="00772D60" w:rsidP="003C40A9">
      <w:pPr>
        <w:pStyle w:val="NormalWeb"/>
        <w:widowControl w:val="0"/>
        <w:tabs>
          <w:tab w:val="left" w:pos="1134"/>
        </w:tabs>
        <w:spacing w:before="0" w:beforeAutospacing="0" w:after="0" w:afterAutospacing="0"/>
        <w:ind w:firstLine="709"/>
        <w:rPr>
          <w:rFonts w:ascii="Times New Roman" w:hAnsi="Times New Roman"/>
          <w:b/>
          <w:sz w:val="24"/>
          <w:szCs w:val="24"/>
          <w:lang w:val="tr-TR"/>
        </w:rPr>
      </w:pPr>
      <w:r w:rsidRPr="00AC3E26">
        <w:rPr>
          <w:rFonts w:ascii="Times New Roman" w:hAnsi="Times New Roman"/>
          <w:b/>
          <w:sz w:val="24"/>
          <w:szCs w:val="24"/>
          <w:lang w:val="tr-TR"/>
        </w:rPr>
        <w:t>Amaç</w:t>
      </w:r>
      <w:bookmarkEnd w:id="3"/>
    </w:p>
    <w:p w14:paraId="273968A1" w14:textId="4D57B6DC" w:rsidR="00104ACA" w:rsidRPr="00AC3E26" w:rsidRDefault="00772D60" w:rsidP="003C40A9">
      <w:pPr>
        <w:spacing w:after="0" w:line="240" w:lineRule="auto"/>
        <w:ind w:firstLine="709"/>
      </w:pPr>
      <w:r w:rsidRPr="00AC3E26">
        <w:rPr>
          <w:b/>
          <w:bCs/>
        </w:rPr>
        <w:t xml:space="preserve">MADDE </w:t>
      </w:r>
      <w:r w:rsidRPr="00AC3E26">
        <w:rPr>
          <w:b/>
          <w:bCs/>
        </w:rPr>
        <w:fldChar w:fldCharType="begin"/>
      </w:r>
      <w:r w:rsidRPr="00AC3E26">
        <w:rPr>
          <w:b/>
          <w:bCs/>
        </w:rPr>
        <w:instrText xml:space="preserve"> AUTONUM  \* Arabic \s - </w:instrText>
      </w:r>
      <w:r w:rsidRPr="00AC3E26">
        <w:rPr>
          <w:b/>
          <w:bCs/>
        </w:rPr>
        <w:fldChar w:fldCharType="end"/>
      </w:r>
      <w:r w:rsidR="00170FC5" w:rsidRPr="00AC3E26">
        <w:rPr>
          <w:b/>
          <w:bCs/>
        </w:rPr>
        <w:t xml:space="preserve"> </w:t>
      </w:r>
      <w:r w:rsidRPr="00AC3E26">
        <w:t xml:space="preserve">Bu </w:t>
      </w:r>
      <w:r w:rsidR="00104ACA" w:rsidRPr="00AC3E26">
        <w:t>U</w:t>
      </w:r>
      <w:r w:rsidRPr="00AC3E26">
        <w:t xml:space="preserve">sul ve </w:t>
      </w:r>
      <w:r w:rsidR="00104ACA" w:rsidRPr="00AC3E26">
        <w:t>E</w:t>
      </w:r>
      <w:r w:rsidRPr="00AC3E26">
        <w:t xml:space="preserve">sasların amacı; </w:t>
      </w:r>
      <w:r w:rsidR="00104ACA" w:rsidRPr="00AC3E26">
        <w:t>ülkemiz elek</w:t>
      </w:r>
      <w:r w:rsidR="003C40A9" w:rsidRPr="00AC3E26">
        <w:t>trik ve doğal</w:t>
      </w:r>
      <w:r w:rsidR="00F1740F" w:rsidRPr="00AC3E26">
        <w:t xml:space="preserve"> </w:t>
      </w:r>
      <w:r w:rsidR="003C40A9" w:rsidRPr="00AC3E26">
        <w:t xml:space="preserve">gaz dağıtım sistemlerinin </w:t>
      </w:r>
      <w:r w:rsidR="00104ACA" w:rsidRPr="00AC3E26">
        <w:t xml:space="preserve">uluslararası kalite standartları </w:t>
      </w:r>
      <w:r w:rsidR="003C40A9" w:rsidRPr="00AC3E26">
        <w:t>düzeyine ulaştırılması, sistem</w:t>
      </w:r>
      <w:r w:rsidR="00104ACA" w:rsidRPr="00AC3E26">
        <w:t xml:space="preserve"> işletimine yönelik teknoloji geliştirilmesi, bilgi üretilmesi, yenilik yapılması, yerlilik oranının, verimliliğin ve hizmet kalitesinin artırılması</w:t>
      </w:r>
      <w:r w:rsidR="003C40A9" w:rsidRPr="00AC3E26">
        <w:t xml:space="preserve">, hizmet maliyetinin ve kayıpların </w:t>
      </w:r>
      <w:r w:rsidR="00104ACA" w:rsidRPr="00AC3E26">
        <w:t>düşürülmesi</w:t>
      </w:r>
      <w:r w:rsidR="00E60362" w:rsidRPr="00AC3E26">
        <w:t xml:space="preserve">ne yönelik olarak </w:t>
      </w:r>
      <w:r w:rsidR="00BA0493" w:rsidRPr="00AC3E26">
        <w:t>elektrik ve doğal gaz dağıtım lisansı sahibi tüzel kişilerin</w:t>
      </w:r>
      <w:r w:rsidR="00E60362" w:rsidRPr="00AC3E26">
        <w:t xml:space="preserve"> </w:t>
      </w:r>
      <w:r w:rsidR="00634F59" w:rsidRPr="00AC3E26">
        <w:t>a</w:t>
      </w:r>
      <w:r w:rsidR="00E60362" w:rsidRPr="00AC3E26">
        <w:t>r</w:t>
      </w:r>
      <w:r w:rsidR="00634F59" w:rsidRPr="00AC3E26">
        <w:t xml:space="preserve">aştırma, geliştirme </w:t>
      </w:r>
      <w:r w:rsidR="00E60362" w:rsidRPr="00AC3E26">
        <w:t>ve yenilik faaliyetlerinin desteklenmesi ve teşvik edilmesine ilişkin kuralları belirlemektir.</w:t>
      </w:r>
    </w:p>
    <w:p w14:paraId="606FA122" w14:textId="77777777" w:rsidR="00170FC5" w:rsidRPr="00AC3E26" w:rsidRDefault="00170FC5" w:rsidP="003C40A9">
      <w:pPr>
        <w:widowControl w:val="0"/>
        <w:tabs>
          <w:tab w:val="left" w:pos="1134"/>
        </w:tabs>
        <w:spacing w:after="0" w:line="240" w:lineRule="auto"/>
        <w:ind w:firstLine="709"/>
        <w:rPr>
          <w:rFonts w:eastAsia="Times New Roman"/>
          <w:b/>
          <w:bCs/>
          <w:lang w:eastAsia="tr-TR"/>
        </w:rPr>
      </w:pPr>
      <w:bookmarkStart w:id="4" w:name="_Toc410891486"/>
    </w:p>
    <w:p w14:paraId="35857B7B" w14:textId="77777777" w:rsidR="00E420CE" w:rsidRPr="00AC3E26" w:rsidRDefault="00E420CE" w:rsidP="003C40A9">
      <w:pPr>
        <w:widowControl w:val="0"/>
        <w:tabs>
          <w:tab w:val="left" w:pos="1134"/>
        </w:tabs>
        <w:spacing w:after="0" w:line="240" w:lineRule="auto"/>
        <w:ind w:firstLine="709"/>
        <w:rPr>
          <w:rFonts w:eastAsia="Times New Roman"/>
          <w:b/>
          <w:bCs/>
          <w:lang w:eastAsia="tr-TR"/>
        </w:rPr>
      </w:pPr>
      <w:r w:rsidRPr="00AC3E26">
        <w:rPr>
          <w:rFonts w:eastAsia="Times New Roman"/>
          <w:b/>
          <w:bCs/>
          <w:lang w:eastAsia="tr-TR"/>
        </w:rPr>
        <w:t>Kapsam</w:t>
      </w:r>
      <w:bookmarkEnd w:id="4"/>
    </w:p>
    <w:p w14:paraId="5CDEE743" w14:textId="77777777" w:rsidR="00E420CE" w:rsidRPr="00AC3E26" w:rsidRDefault="00E420CE" w:rsidP="003C40A9">
      <w:pPr>
        <w:spacing w:after="0" w:line="240" w:lineRule="auto"/>
        <w:ind w:firstLine="709"/>
      </w:pPr>
      <w:r w:rsidRPr="00AC3E26">
        <w:rPr>
          <w:b/>
          <w:bCs/>
        </w:rPr>
        <w:t xml:space="preserve">MADDE </w:t>
      </w:r>
      <w:r w:rsidRPr="00AC3E26">
        <w:rPr>
          <w:b/>
          <w:bCs/>
        </w:rPr>
        <w:fldChar w:fldCharType="begin"/>
      </w:r>
      <w:r w:rsidRPr="00AC3E26">
        <w:rPr>
          <w:b/>
          <w:bCs/>
        </w:rPr>
        <w:instrText xml:space="preserve"> AUTONUM  \* Arabic \s - </w:instrText>
      </w:r>
      <w:r w:rsidRPr="00AC3E26">
        <w:rPr>
          <w:b/>
          <w:bCs/>
        </w:rPr>
        <w:fldChar w:fldCharType="end"/>
      </w:r>
      <w:r w:rsidR="00B10C7C" w:rsidRPr="00AC3E26">
        <w:rPr>
          <w:b/>
          <w:bCs/>
        </w:rPr>
        <w:t xml:space="preserve"> </w:t>
      </w:r>
      <w:r w:rsidR="00B10C7C" w:rsidRPr="00AC3E26">
        <w:t>Bu Usul ve Esaslar; elektrik ve doğal gaz dağıtım lisansı sahibi tüzel kişilerin araştırma, geliştirme ve yenilik faaliyetlerinin desteklenmesi ve teşvik edilmesine ilişkin düzenlemeleri kapsar.</w:t>
      </w:r>
    </w:p>
    <w:p w14:paraId="6E5ADD6A" w14:textId="77777777" w:rsidR="00170FC5" w:rsidRPr="00AC3E26" w:rsidRDefault="00170FC5" w:rsidP="003C40A9">
      <w:pPr>
        <w:widowControl w:val="0"/>
        <w:tabs>
          <w:tab w:val="left" w:pos="1134"/>
        </w:tabs>
        <w:spacing w:after="0" w:line="240" w:lineRule="auto"/>
        <w:ind w:firstLine="709"/>
        <w:rPr>
          <w:rFonts w:eastAsia="Times New Roman"/>
          <w:b/>
          <w:bCs/>
          <w:lang w:eastAsia="tr-TR"/>
        </w:rPr>
      </w:pPr>
      <w:bookmarkStart w:id="5" w:name="_Toc410891487"/>
    </w:p>
    <w:p w14:paraId="2EED10D0" w14:textId="77777777" w:rsidR="00D3528F" w:rsidRPr="00AC3E26" w:rsidRDefault="00D3528F" w:rsidP="003C40A9">
      <w:pPr>
        <w:widowControl w:val="0"/>
        <w:tabs>
          <w:tab w:val="left" w:pos="1134"/>
        </w:tabs>
        <w:spacing w:after="0" w:line="240" w:lineRule="auto"/>
        <w:ind w:firstLine="709"/>
        <w:rPr>
          <w:rFonts w:eastAsia="Times New Roman"/>
          <w:b/>
          <w:bCs/>
          <w:lang w:eastAsia="tr-TR"/>
        </w:rPr>
      </w:pPr>
      <w:r w:rsidRPr="00AC3E26">
        <w:rPr>
          <w:rFonts w:eastAsia="Times New Roman"/>
          <w:b/>
          <w:bCs/>
          <w:lang w:eastAsia="tr-TR"/>
        </w:rPr>
        <w:t>Dayanak</w:t>
      </w:r>
      <w:bookmarkEnd w:id="5"/>
    </w:p>
    <w:p w14:paraId="57AAC537" w14:textId="77777777" w:rsidR="00D3528F" w:rsidRPr="00AC3E26" w:rsidRDefault="00D3528F" w:rsidP="003C40A9">
      <w:pPr>
        <w:widowControl w:val="0"/>
        <w:spacing w:after="0" w:line="240" w:lineRule="auto"/>
        <w:ind w:firstLine="709"/>
        <w:rPr>
          <w:rFonts w:eastAsia="Times New Roman"/>
          <w:bCs/>
          <w:lang w:eastAsia="tr-TR"/>
        </w:rPr>
      </w:pPr>
      <w:r w:rsidRPr="00AC3E26">
        <w:rPr>
          <w:b/>
          <w:bCs/>
        </w:rPr>
        <w:t xml:space="preserve">MADDE </w:t>
      </w:r>
      <w:r w:rsidRPr="00AC3E26">
        <w:rPr>
          <w:b/>
          <w:bCs/>
        </w:rPr>
        <w:fldChar w:fldCharType="begin"/>
      </w:r>
      <w:r w:rsidRPr="00AC3E26">
        <w:rPr>
          <w:b/>
          <w:bCs/>
        </w:rPr>
        <w:instrText xml:space="preserve"> AUTONUM  \* Arabic \s - </w:instrText>
      </w:r>
      <w:r w:rsidRPr="00AC3E26">
        <w:rPr>
          <w:b/>
          <w:bCs/>
        </w:rPr>
        <w:fldChar w:fldCharType="end"/>
      </w:r>
      <w:r w:rsidRPr="00AC3E26">
        <w:rPr>
          <w:rFonts w:eastAsia="Times New Roman"/>
          <w:bCs/>
          <w:lang w:eastAsia="tr-TR"/>
        </w:rPr>
        <w:t xml:space="preserve"> (1) Bu Usul ve Esaslar,</w:t>
      </w:r>
      <w:r w:rsidRPr="00AC3E26">
        <w:t xml:space="preserve"> </w:t>
      </w:r>
      <w:r w:rsidR="003C40A9" w:rsidRPr="00AC3E26">
        <w:t xml:space="preserve">20/2/2001 tarihli ve </w:t>
      </w:r>
      <w:r w:rsidRPr="00AC3E26">
        <w:t xml:space="preserve">4628 sayılı Enerji Piyasası Düzenleme Kurumunun Teşkilat ve Görevleri Hakkında </w:t>
      </w:r>
      <w:r w:rsidRPr="00AC3E26">
        <w:rPr>
          <w:rFonts w:eastAsia="Times New Roman"/>
          <w:bCs/>
          <w:lang w:eastAsia="tr-TR"/>
        </w:rPr>
        <w:t xml:space="preserve">Kanunu, </w:t>
      </w:r>
      <w:r w:rsidR="003C40A9" w:rsidRPr="00AC3E26">
        <w:rPr>
          <w:rFonts w:eastAsia="Times New Roman"/>
          <w:bCs/>
          <w:lang w:eastAsia="tr-TR"/>
        </w:rPr>
        <w:t xml:space="preserve">18/4/2001 tarihli ve </w:t>
      </w:r>
      <w:r w:rsidRPr="00AC3E26">
        <w:t xml:space="preserve">4646 sayılı Doğal Gaz Piyasası </w:t>
      </w:r>
      <w:r w:rsidRPr="00AC3E26">
        <w:rPr>
          <w:rFonts w:eastAsia="Times New Roman"/>
          <w:bCs/>
          <w:lang w:eastAsia="tr-TR"/>
        </w:rPr>
        <w:t xml:space="preserve">Kanunu ile </w:t>
      </w:r>
      <w:r w:rsidR="003C40A9" w:rsidRPr="00AC3E26">
        <w:rPr>
          <w:rFonts w:eastAsia="Times New Roman"/>
          <w:bCs/>
          <w:lang w:eastAsia="tr-TR"/>
        </w:rPr>
        <w:t xml:space="preserve">14/3/2013 tarihli ve </w:t>
      </w:r>
      <w:r w:rsidRPr="00AC3E26">
        <w:rPr>
          <w:rFonts w:eastAsia="Times New Roman"/>
          <w:bCs/>
          <w:lang w:eastAsia="tr-TR"/>
        </w:rPr>
        <w:t>6446 sayılı Elektrik Piyasası Kanununa dayanılarak hazırlanmıştır.</w:t>
      </w:r>
    </w:p>
    <w:p w14:paraId="4D5CBE06" w14:textId="77777777" w:rsidR="00170FC5" w:rsidRPr="00AC3E26" w:rsidRDefault="00170FC5" w:rsidP="003C40A9">
      <w:pPr>
        <w:widowControl w:val="0"/>
        <w:tabs>
          <w:tab w:val="left" w:pos="1134"/>
        </w:tabs>
        <w:spacing w:after="0" w:line="240" w:lineRule="auto"/>
        <w:ind w:firstLine="709"/>
        <w:rPr>
          <w:rFonts w:eastAsia="Times New Roman"/>
          <w:b/>
          <w:bCs/>
          <w:lang w:eastAsia="tr-TR"/>
        </w:rPr>
      </w:pPr>
      <w:bookmarkStart w:id="6" w:name="_Toc410891488"/>
    </w:p>
    <w:p w14:paraId="79F2CD5C" w14:textId="77777777" w:rsidR="0035203A" w:rsidRPr="00AC3E26" w:rsidRDefault="0035203A" w:rsidP="003C40A9">
      <w:pPr>
        <w:widowControl w:val="0"/>
        <w:tabs>
          <w:tab w:val="left" w:pos="1134"/>
        </w:tabs>
        <w:spacing w:after="0" w:line="240" w:lineRule="auto"/>
        <w:ind w:firstLine="709"/>
        <w:rPr>
          <w:rFonts w:eastAsia="Times New Roman"/>
          <w:b/>
          <w:bCs/>
          <w:lang w:eastAsia="tr-TR"/>
        </w:rPr>
      </w:pPr>
      <w:r w:rsidRPr="00AC3E26">
        <w:rPr>
          <w:rFonts w:eastAsia="Times New Roman"/>
          <w:b/>
          <w:bCs/>
          <w:lang w:eastAsia="tr-TR"/>
        </w:rPr>
        <w:t>Tanımlar ve kısaltmalar</w:t>
      </w:r>
      <w:bookmarkEnd w:id="6"/>
    </w:p>
    <w:p w14:paraId="72BD32D0" w14:textId="77777777" w:rsidR="0035203A" w:rsidRPr="00AC3E26" w:rsidRDefault="0035203A" w:rsidP="003C40A9">
      <w:pPr>
        <w:widowControl w:val="0"/>
        <w:tabs>
          <w:tab w:val="left" w:pos="1134"/>
        </w:tabs>
        <w:spacing w:after="0" w:line="240" w:lineRule="auto"/>
        <w:ind w:firstLine="709"/>
        <w:rPr>
          <w:rFonts w:eastAsia="Times New Roman"/>
          <w:bCs/>
          <w:lang w:eastAsia="tr-TR"/>
        </w:rPr>
      </w:pPr>
      <w:r w:rsidRPr="00AC3E26">
        <w:rPr>
          <w:b/>
          <w:bCs/>
        </w:rPr>
        <w:t xml:space="preserve">MADDE </w:t>
      </w:r>
      <w:r w:rsidRPr="00AC3E26">
        <w:rPr>
          <w:b/>
          <w:bCs/>
        </w:rPr>
        <w:fldChar w:fldCharType="begin"/>
      </w:r>
      <w:r w:rsidRPr="00AC3E26">
        <w:rPr>
          <w:b/>
          <w:bCs/>
        </w:rPr>
        <w:instrText xml:space="preserve"> AUTONUM  \* Arabic \s - </w:instrText>
      </w:r>
      <w:r w:rsidRPr="00AC3E26">
        <w:rPr>
          <w:b/>
          <w:bCs/>
        </w:rPr>
        <w:fldChar w:fldCharType="end"/>
      </w:r>
      <w:r w:rsidRPr="00AC3E26">
        <w:rPr>
          <w:b/>
        </w:rPr>
        <w:t xml:space="preserve"> </w:t>
      </w:r>
      <w:r w:rsidRPr="00AC3E26">
        <w:rPr>
          <w:rFonts w:eastAsia="Times New Roman"/>
          <w:bCs/>
          <w:lang w:eastAsia="tr-TR"/>
        </w:rPr>
        <w:t>(1) Bu Usul ve Esaslarda geçen;</w:t>
      </w:r>
    </w:p>
    <w:p w14:paraId="5F534115" w14:textId="77777777" w:rsidR="003C40A9" w:rsidRPr="00AC3E26" w:rsidRDefault="003C40A9"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hAnsi="Times New Roman"/>
          <w:sz w:val="24"/>
          <w:szCs w:val="24"/>
          <w:lang w:val="tr-TR"/>
        </w:rPr>
      </w:pPr>
      <w:r w:rsidRPr="00AC3E26">
        <w:rPr>
          <w:rFonts w:ascii="Times New Roman" w:hAnsi="Times New Roman"/>
          <w:sz w:val="24"/>
          <w:szCs w:val="24"/>
          <w:lang w:val="tr-TR"/>
        </w:rPr>
        <w:t>AB: Avrupa Birliğini,</w:t>
      </w:r>
    </w:p>
    <w:p w14:paraId="17F4B5A6" w14:textId="7CEDCCB0" w:rsidR="0035203A" w:rsidRPr="00AC3E26" w:rsidRDefault="0035203A"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hAnsi="Times New Roman"/>
          <w:sz w:val="24"/>
          <w:szCs w:val="24"/>
        </w:rPr>
      </w:pPr>
      <w:r w:rsidRPr="00AC3E26">
        <w:rPr>
          <w:rFonts w:ascii="Times New Roman" w:hAnsi="Times New Roman"/>
          <w:sz w:val="24"/>
          <w:szCs w:val="24"/>
          <w:lang w:val="tr-TR"/>
        </w:rPr>
        <w:t>Araştırma</w:t>
      </w:r>
      <w:r w:rsidR="00F1740F" w:rsidRPr="00AC3E26">
        <w:rPr>
          <w:rFonts w:ascii="Times New Roman" w:hAnsi="Times New Roman"/>
          <w:sz w:val="24"/>
          <w:szCs w:val="24"/>
          <w:lang w:val="tr-TR"/>
        </w:rPr>
        <w:t xml:space="preserve"> ve</w:t>
      </w:r>
      <w:r w:rsidR="00DB2D7D" w:rsidRPr="00AC3E26">
        <w:rPr>
          <w:rFonts w:ascii="Times New Roman" w:hAnsi="Times New Roman"/>
          <w:sz w:val="24"/>
          <w:szCs w:val="24"/>
          <w:lang w:val="tr-TR"/>
        </w:rPr>
        <w:t xml:space="preserve"> </w:t>
      </w:r>
      <w:r w:rsidRPr="00AC3E26">
        <w:rPr>
          <w:rFonts w:ascii="Times New Roman" w:hAnsi="Times New Roman"/>
          <w:sz w:val="24"/>
          <w:szCs w:val="24"/>
          <w:lang w:val="tr-TR"/>
        </w:rPr>
        <w:t>geliştirme</w:t>
      </w:r>
      <w:r w:rsidR="00DB2D7D" w:rsidRPr="00AC3E26">
        <w:rPr>
          <w:rFonts w:ascii="Times New Roman" w:hAnsi="Times New Roman"/>
          <w:sz w:val="24"/>
          <w:szCs w:val="24"/>
          <w:lang w:val="tr-TR"/>
        </w:rPr>
        <w:t xml:space="preserve"> </w:t>
      </w:r>
      <w:r w:rsidRPr="00AC3E26">
        <w:rPr>
          <w:rFonts w:ascii="Times New Roman" w:hAnsi="Times New Roman"/>
          <w:sz w:val="24"/>
          <w:szCs w:val="24"/>
          <w:lang w:val="tr-TR"/>
        </w:rPr>
        <w:t>faaliyeti</w:t>
      </w:r>
      <w:r w:rsidR="00477BE2" w:rsidRPr="00AC3E26">
        <w:rPr>
          <w:rFonts w:ascii="Times New Roman" w:hAnsi="Times New Roman"/>
          <w:color w:val="000000"/>
          <w:sz w:val="24"/>
          <w:szCs w:val="24"/>
          <w:lang w:val="tr-TR" w:eastAsia="tr-TR" w:bidi="tr-TR"/>
        </w:rPr>
        <w:t xml:space="preserve">: </w:t>
      </w:r>
      <w:r w:rsidR="00823163" w:rsidRPr="00AC3E26">
        <w:rPr>
          <w:rFonts w:ascii="Times New Roman" w:hAnsi="Times New Roman"/>
          <w:sz w:val="24"/>
          <w:szCs w:val="24"/>
          <w:lang w:val="tr-TR"/>
        </w:rPr>
        <w:t>Elektrik ve doğal gaz dağıtım faaliyetlerine yönelik olarak; bilimsel ve teknik bilgi birikimini artırmak ve bunun yazılım dahil yeni süreç, sistem ve uygulamalar tasarlamak üzere kullanılması amacıyla sistematik bir temele dayalı olarak yürütülen, çıktıları özgün, deneysel, bilimsel ve teknik içerik taşıyan faaliyetleri</w:t>
      </w:r>
      <w:r w:rsidR="00170FC5" w:rsidRPr="00AC3E26">
        <w:rPr>
          <w:rFonts w:ascii="Times New Roman" w:hAnsi="Times New Roman"/>
          <w:sz w:val="24"/>
          <w:szCs w:val="24"/>
          <w:lang w:val="tr-TR"/>
        </w:rPr>
        <w:t>,</w:t>
      </w:r>
    </w:p>
    <w:p w14:paraId="21E94DD0" w14:textId="77777777" w:rsidR="003C40A9" w:rsidRPr="00AC3E26" w:rsidRDefault="00477BE2"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hAnsi="Times New Roman"/>
          <w:sz w:val="24"/>
          <w:szCs w:val="24"/>
          <w:lang w:val="tr-TR"/>
        </w:rPr>
      </w:pPr>
      <w:r w:rsidRPr="00AC3E26">
        <w:rPr>
          <w:rFonts w:ascii="Times New Roman" w:hAnsi="Times New Roman"/>
          <w:sz w:val="24"/>
          <w:szCs w:val="24"/>
          <w:lang w:val="tr-TR"/>
        </w:rPr>
        <w:t xml:space="preserve">Ar-Ge: </w:t>
      </w:r>
      <w:r w:rsidR="0002299A" w:rsidRPr="00AC3E26">
        <w:rPr>
          <w:rFonts w:ascii="Times New Roman" w:hAnsi="Times New Roman"/>
          <w:sz w:val="24"/>
          <w:szCs w:val="24"/>
          <w:lang w:val="tr-TR"/>
        </w:rPr>
        <w:t>Elektrik ve doğal gaz dağıtım fa</w:t>
      </w:r>
      <w:r w:rsidR="003C40A9" w:rsidRPr="00AC3E26">
        <w:rPr>
          <w:rFonts w:ascii="Times New Roman" w:hAnsi="Times New Roman"/>
          <w:sz w:val="24"/>
          <w:szCs w:val="24"/>
          <w:lang w:val="tr-TR"/>
        </w:rPr>
        <w:t>aliyetlerine yönelik olarak bu Usul ve E</w:t>
      </w:r>
      <w:r w:rsidR="0002299A" w:rsidRPr="00AC3E26">
        <w:rPr>
          <w:rFonts w:ascii="Times New Roman" w:hAnsi="Times New Roman"/>
          <w:sz w:val="24"/>
          <w:szCs w:val="24"/>
          <w:lang w:val="tr-TR"/>
        </w:rPr>
        <w:t>saslar çerçevesinde yürütülen araştırma, geliştirme ve yenilik faaliyetlerini</w:t>
      </w:r>
      <w:r w:rsidR="00170FC5" w:rsidRPr="00AC3E26">
        <w:rPr>
          <w:rFonts w:ascii="Times New Roman" w:hAnsi="Times New Roman"/>
          <w:sz w:val="24"/>
          <w:szCs w:val="24"/>
          <w:lang w:val="tr-TR"/>
        </w:rPr>
        <w:t>,</w:t>
      </w:r>
    </w:p>
    <w:p w14:paraId="0E5AFA5C" w14:textId="77777777" w:rsidR="003C40A9" w:rsidRPr="00AC3E26" w:rsidRDefault="003C40A9"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hAnsi="Times New Roman"/>
          <w:sz w:val="24"/>
          <w:szCs w:val="24"/>
          <w:lang w:val="tr-TR"/>
        </w:rPr>
      </w:pPr>
      <w:r w:rsidRPr="00AC3E26">
        <w:rPr>
          <w:rFonts w:ascii="Times New Roman" w:hAnsi="Times New Roman"/>
          <w:sz w:val="24"/>
          <w:szCs w:val="24"/>
          <w:lang w:val="tr-TR"/>
        </w:rPr>
        <w:t>Ar-Ge bütçesi: İlgili mevzuat kapsamında onaylanan tutarı,</w:t>
      </w:r>
    </w:p>
    <w:p w14:paraId="53434E13" w14:textId="77777777" w:rsidR="003C40A9" w:rsidRPr="00AC3E26" w:rsidRDefault="003C40A9" w:rsidP="002F34E0">
      <w:pPr>
        <w:pStyle w:val="NormalWeb"/>
        <w:numPr>
          <w:ilvl w:val="0"/>
          <w:numId w:val="1"/>
        </w:numPr>
        <w:tabs>
          <w:tab w:val="clear" w:pos="944"/>
        </w:tabs>
        <w:spacing w:before="120" w:beforeAutospacing="0" w:after="120" w:afterAutospacing="0"/>
        <w:ind w:left="993" w:hanging="284"/>
        <w:jc w:val="both"/>
        <w:rPr>
          <w:rFonts w:ascii="Times New Roman" w:hAnsi="Times New Roman"/>
          <w:sz w:val="24"/>
          <w:szCs w:val="24"/>
          <w:lang w:val="tr-TR"/>
        </w:rPr>
      </w:pPr>
      <w:r w:rsidRPr="00AC3E26">
        <w:rPr>
          <w:rFonts w:ascii="Times New Roman" w:hAnsi="Times New Roman"/>
          <w:sz w:val="24"/>
          <w:szCs w:val="24"/>
          <w:lang w:val="tr-TR"/>
        </w:rPr>
        <w:t>Ar-Ge merkezi: 28/2/2008 tarihli ve 5746 sayılı Araştırma, Geliştirme ve Tasarım Faaliyetlerinin Desteklenmesi Hakkında Kanun kapsamında kurulan birimi,</w:t>
      </w:r>
    </w:p>
    <w:p w14:paraId="581700A6" w14:textId="77777777" w:rsidR="0002299A" w:rsidRPr="00AC3E26" w:rsidRDefault="0002299A"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hAnsi="Times New Roman"/>
          <w:sz w:val="24"/>
          <w:szCs w:val="24"/>
          <w:lang w:val="tr-TR"/>
        </w:rPr>
      </w:pPr>
      <w:r w:rsidRPr="00AC3E26">
        <w:rPr>
          <w:rFonts w:ascii="Times New Roman" w:hAnsi="Times New Roman"/>
          <w:sz w:val="24"/>
          <w:szCs w:val="24"/>
          <w:lang w:val="tr-TR"/>
        </w:rPr>
        <w:t xml:space="preserve">Ar-Ge </w:t>
      </w:r>
      <w:r w:rsidR="003C40A9" w:rsidRPr="00AC3E26">
        <w:rPr>
          <w:rFonts w:ascii="Times New Roman" w:hAnsi="Times New Roman"/>
          <w:sz w:val="24"/>
          <w:szCs w:val="24"/>
          <w:lang w:val="tr-TR"/>
        </w:rPr>
        <w:t>p</w:t>
      </w:r>
      <w:r w:rsidRPr="00AC3E26">
        <w:rPr>
          <w:rFonts w:ascii="Times New Roman" w:hAnsi="Times New Roman"/>
          <w:sz w:val="24"/>
          <w:szCs w:val="24"/>
          <w:lang w:val="tr-TR"/>
        </w:rPr>
        <w:t>rojesi:</w:t>
      </w:r>
      <w:r w:rsidRPr="00AC3E26">
        <w:rPr>
          <w:rFonts w:ascii="Times New Roman" w:hAnsi="Times New Roman"/>
          <w:sz w:val="24"/>
          <w:szCs w:val="24"/>
        </w:rPr>
        <w:t xml:space="preserve"> </w:t>
      </w:r>
      <w:r w:rsidRPr="00AC3E26">
        <w:rPr>
          <w:rFonts w:ascii="Times New Roman" w:hAnsi="Times New Roman"/>
          <w:sz w:val="24"/>
          <w:szCs w:val="24"/>
          <w:lang w:val="tr-TR"/>
        </w:rPr>
        <w:t xml:space="preserve">Amacı, kapsamı, genel ve teknik tanımı, süresi, bütçesi, özel şartları, diğer kurum, kuruluş, gerçek ve tüzel kişilerce sağlanacak aynî ve/veya nakdî destek </w:t>
      </w:r>
      <w:r w:rsidR="002F34E0" w:rsidRPr="00AC3E26">
        <w:rPr>
          <w:rFonts w:ascii="Times New Roman" w:hAnsi="Times New Roman"/>
          <w:sz w:val="24"/>
          <w:szCs w:val="24"/>
          <w:lang w:val="tr-TR"/>
        </w:rPr>
        <w:t>tutarları, sonuçta doğacak fikri</w:t>
      </w:r>
      <w:r w:rsidRPr="00AC3E26">
        <w:rPr>
          <w:rFonts w:ascii="Times New Roman" w:hAnsi="Times New Roman"/>
          <w:sz w:val="24"/>
          <w:szCs w:val="24"/>
          <w:lang w:val="tr-TR"/>
        </w:rPr>
        <w:t xml:space="preserve"> mülkiyet haklarının paylaşım esasları tespit edilmiş ve Ar-Ge faaliyetlerinin her safhasını belirleyecek mahiyette ve bilimsel esaslar çerçevesinde dağıtım şirketleri tarafından gerçekleştirilen projeyi,</w:t>
      </w:r>
    </w:p>
    <w:p w14:paraId="0580C0AB" w14:textId="77777777" w:rsidR="003C40A9" w:rsidRPr="00AC3E26" w:rsidRDefault="003C40A9"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hAnsi="Times New Roman"/>
          <w:sz w:val="24"/>
          <w:szCs w:val="24"/>
          <w:lang w:val="tr-TR"/>
        </w:rPr>
      </w:pPr>
      <w:r w:rsidRPr="00AC3E26">
        <w:rPr>
          <w:rFonts w:ascii="Times New Roman" w:hAnsi="Times New Roman"/>
          <w:sz w:val="24"/>
          <w:szCs w:val="24"/>
          <w:lang w:val="tr-TR"/>
        </w:rPr>
        <w:t>Başkan: Enerji Piyasası Düzenleme Kurulu Başkanını,</w:t>
      </w:r>
    </w:p>
    <w:p w14:paraId="376C03DD" w14:textId="77777777" w:rsidR="003C40A9" w:rsidRPr="00AC3E26" w:rsidRDefault="003C40A9" w:rsidP="002F34E0">
      <w:pPr>
        <w:pStyle w:val="NormalWeb"/>
        <w:tabs>
          <w:tab w:val="left" w:pos="1276"/>
          <w:tab w:val="num" w:pos="1843"/>
        </w:tabs>
        <w:spacing w:before="120" w:beforeAutospacing="0" w:after="120" w:afterAutospacing="0"/>
        <w:ind w:left="993" w:hanging="284"/>
        <w:jc w:val="both"/>
        <w:rPr>
          <w:rFonts w:ascii="Times New Roman" w:hAnsi="Times New Roman"/>
          <w:sz w:val="24"/>
          <w:szCs w:val="24"/>
          <w:lang w:val="tr-TR"/>
        </w:rPr>
      </w:pPr>
    </w:p>
    <w:p w14:paraId="45DD016A" w14:textId="77777777" w:rsidR="002F34E0" w:rsidRPr="00AC3E26" w:rsidRDefault="002F34E0"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hAnsi="Times New Roman"/>
          <w:sz w:val="24"/>
          <w:szCs w:val="24"/>
          <w:lang w:val="tr-TR"/>
        </w:rPr>
      </w:pPr>
      <w:r w:rsidRPr="00AC3E26">
        <w:rPr>
          <w:rFonts w:ascii="Times New Roman" w:hAnsi="Times New Roman"/>
          <w:sz w:val="24"/>
          <w:szCs w:val="24"/>
          <w:lang w:val="tr-TR"/>
        </w:rPr>
        <w:lastRenderedPageBreak/>
        <w:t>Dağıtım şirketi: Elektrik veya doğal gaz dağıtım lisansı sahibi tüzel kişiyi,</w:t>
      </w:r>
    </w:p>
    <w:p w14:paraId="4A8C07F7" w14:textId="77777777" w:rsidR="002F34E0" w:rsidRPr="00AC3E26" w:rsidRDefault="002F34E0"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hAnsi="Times New Roman"/>
          <w:sz w:val="24"/>
          <w:szCs w:val="24"/>
          <w:lang w:val="tr-TR"/>
        </w:rPr>
      </w:pPr>
      <w:r w:rsidRPr="00AC3E26">
        <w:rPr>
          <w:rFonts w:ascii="Times New Roman" w:hAnsi="Times New Roman"/>
          <w:sz w:val="24"/>
          <w:szCs w:val="24"/>
          <w:lang w:val="tr-TR"/>
        </w:rPr>
        <w:t>Diğer mevzuat: 26/6/2001 tarihli ve 4691 sayılı Teknoloji Geliştirme Bölgeleri Kanunu, 28/2/2008 tarihli ve 5746 sayılı Araştırma, Geliştirme ve Tasarım Faaliyetlerinin Desteklenmesi Hakkında Kanun ve bu kanunlara dayanılarak yürürlüğe konan yönetmelik, tebliğ ve benzeri düzenlemeleri,</w:t>
      </w:r>
    </w:p>
    <w:p w14:paraId="791A5B01" w14:textId="77777777" w:rsidR="00823163" w:rsidRPr="00AC3E26" w:rsidRDefault="00823163"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hAnsi="Times New Roman"/>
          <w:sz w:val="24"/>
          <w:szCs w:val="24"/>
          <w:lang w:val="tr-TR"/>
        </w:rPr>
      </w:pPr>
      <w:r w:rsidRPr="00AC3E26">
        <w:rPr>
          <w:rFonts w:ascii="Times New Roman" w:hAnsi="Times New Roman"/>
          <w:sz w:val="24"/>
          <w:szCs w:val="24"/>
          <w:lang w:val="tr-TR"/>
        </w:rPr>
        <w:t>EBİS</w:t>
      </w:r>
      <w:r w:rsidR="00000476" w:rsidRPr="00AC3E26">
        <w:rPr>
          <w:rFonts w:ascii="Times New Roman" w:hAnsi="Times New Roman"/>
          <w:sz w:val="24"/>
          <w:szCs w:val="24"/>
          <w:lang w:val="tr-TR"/>
        </w:rPr>
        <w:t>:</w:t>
      </w:r>
      <w:r w:rsidRPr="00AC3E26">
        <w:rPr>
          <w:rFonts w:ascii="Times New Roman" w:hAnsi="Times New Roman"/>
          <w:sz w:val="24"/>
          <w:szCs w:val="24"/>
          <w:lang w:val="tr-TR"/>
        </w:rPr>
        <w:t xml:space="preserve"> Enerji Piyasası Düzenleme Kurumu Bildirim Sistemi</w:t>
      </w:r>
      <w:r w:rsidR="00170FC5" w:rsidRPr="00AC3E26">
        <w:rPr>
          <w:rFonts w:ascii="Times New Roman" w:hAnsi="Times New Roman"/>
          <w:sz w:val="24"/>
          <w:szCs w:val="24"/>
          <w:lang w:val="tr-TR"/>
        </w:rPr>
        <w:t>ni,</w:t>
      </w:r>
    </w:p>
    <w:p w14:paraId="0322321F" w14:textId="77777777" w:rsidR="003C40A9" w:rsidRPr="00AC3E26" w:rsidRDefault="003C40A9"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eastAsia="Times New Roman" w:hAnsi="Times New Roman"/>
          <w:sz w:val="24"/>
          <w:szCs w:val="24"/>
          <w:lang w:val="tr-TR" w:eastAsia="tr-TR"/>
        </w:rPr>
      </w:pPr>
      <w:r w:rsidRPr="00AC3E26">
        <w:rPr>
          <w:rFonts w:ascii="Times New Roman" w:eastAsia="Times New Roman" w:hAnsi="Times New Roman"/>
          <w:sz w:val="24"/>
          <w:szCs w:val="24"/>
          <w:lang w:val="tr-TR" w:eastAsia="tr-TR"/>
        </w:rPr>
        <w:t>Girişimci (Start-</w:t>
      </w:r>
      <w:proofErr w:type="spellStart"/>
      <w:r w:rsidRPr="00AC3E26">
        <w:rPr>
          <w:rFonts w:ascii="Times New Roman" w:eastAsia="Times New Roman" w:hAnsi="Times New Roman"/>
          <w:sz w:val="24"/>
          <w:szCs w:val="24"/>
          <w:lang w:val="tr-TR" w:eastAsia="tr-TR"/>
        </w:rPr>
        <w:t>up</w:t>
      </w:r>
      <w:proofErr w:type="spellEnd"/>
      <w:r w:rsidRPr="00AC3E26">
        <w:rPr>
          <w:rFonts w:ascii="Times New Roman" w:eastAsia="Times New Roman" w:hAnsi="Times New Roman"/>
          <w:sz w:val="24"/>
          <w:szCs w:val="24"/>
          <w:lang w:val="tr-TR" w:eastAsia="tr-TR"/>
        </w:rPr>
        <w:t xml:space="preserve">): </w:t>
      </w:r>
      <w:proofErr w:type="spellStart"/>
      <w:r w:rsidRPr="00AC3E26">
        <w:rPr>
          <w:rFonts w:ascii="Times New Roman" w:eastAsia="Times New Roman" w:hAnsi="Times New Roman"/>
          <w:sz w:val="24"/>
          <w:szCs w:val="24"/>
          <w:lang w:val="tr-TR" w:eastAsia="tr-TR"/>
        </w:rPr>
        <w:t>Teknogirişim</w:t>
      </w:r>
      <w:proofErr w:type="spellEnd"/>
      <w:r w:rsidRPr="00AC3E26">
        <w:rPr>
          <w:rFonts w:ascii="Times New Roman" w:eastAsia="Times New Roman" w:hAnsi="Times New Roman"/>
          <w:sz w:val="24"/>
          <w:szCs w:val="24"/>
          <w:lang w:val="tr-TR" w:eastAsia="tr-TR"/>
        </w:rPr>
        <w:t xml:space="preserve"> sermayesi desteğinden faydalanmak üzere başvuran kişileri,</w:t>
      </w:r>
    </w:p>
    <w:p w14:paraId="51E9935F" w14:textId="77777777" w:rsidR="003C40A9" w:rsidRPr="00AC3E26" w:rsidRDefault="003C40A9"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eastAsia="Times New Roman" w:hAnsi="Times New Roman"/>
          <w:sz w:val="24"/>
          <w:szCs w:val="24"/>
          <w:lang w:val="tr-TR" w:eastAsia="tr-TR"/>
        </w:rPr>
      </w:pPr>
      <w:r w:rsidRPr="00AC3E26">
        <w:rPr>
          <w:rFonts w:ascii="Times New Roman" w:hAnsi="Times New Roman"/>
          <w:sz w:val="24"/>
          <w:szCs w:val="24"/>
          <w:lang w:val="tr-TR"/>
        </w:rPr>
        <w:t xml:space="preserve">Hızlandırma programı: Belli bir aşamaya gelmiş </w:t>
      </w:r>
      <w:r w:rsidR="00E939F7" w:rsidRPr="00AC3E26">
        <w:rPr>
          <w:rFonts w:ascii="Times New Roman" w:hAnsi="Times New Roman"/>
          <w:sz w:val="24"/>
          <w:szCs w:val="24"/>
          <w:lang w:val="tr-TR"/>
        </w:rPr>
        <w:t xml:space="preserve">ancak henüz erken dönem evresinde olan seçilmiş </w:t>
      </w:r>
      <w:r w:rsidRPr="00AC3E26">
        <w:rPr>
          <w:rFonts w:ascii="Times New Roman" w:hAnsi="Times New Roman"/>
          <w:sz w:val="24"/>
          <w:szCs w:val="24"/>
          <w:lang w:val="tr-TR"/>
        </w:rPr>
        <w:t>girişimlerin</w:t>
      </w:r>
      <w:r w:rsidR="00E939F7" w:rsidRPr="00AC3E26">
        <w:rPr>
          <w:rFonts w:ascii="Times New Roman" w:hAnsi="Times New Roman"/>
          <w:sz w:val="24"/>
          <w:szCs w:val="24"/>
          <w:lang w:val="tr-TR"/>
        </w:rPr>
        <w:t xml:space="preserve"> eğitim, </w:t>
      </w:r>
      <w:proofErr w:type="spellStart"/>
      <w:r w:rsidR="00E939F7" w:rsidRPr="00AC3E26">
        <w:rPr>
          <w:rFonts w:ascii="Times New Roman" w:hAnsi="Times New Roman"/>
          <w:sz w:val="24"/>
          <w:szCs w:val="24"/>
          <w:lang w:val="tr-TR"/>
        </w:rPr>
        <w:t>mentörlük</w:t>
      </w:r>
      <w:proofErr w:type="spellEnd"/>
      <w:r w:rsidR="00E939F7" w:rsidRPr="00AC3E26">
        <w:rPr>
          <w:rFonts w:ascii="Times New Roman" w:hAnsi="Times New Roman"/>
          <w:sz w:val="24"/>
          <w:szCs w:val="24"/>
          <w:lang w:val="tr-TR"/>
        </w:rPr>
        <w:t xml:space="preserve"> ve </w:t>
      </w:r>
      <w:r w:rsidR="004D5AE4" w:rsidRPr="00AC3E26">
        <w:rPr>
          <w:rFonts w:ascii="Times New Roman" w:hAnsi="Times New Roman"/>
          <w:sz w:val="24"/>
          <w:szCs w:val="24"/>
          <w:lang w:val="tr-TR"/>
        </w:rPr>
        <w:t>mali kaynaklara erişim</w:t>
      </w:r>
      <w:r w:rsidR="00E939F7" w:rsidRPr="00AC3E26">
        <w:rPr>
          <w:rFonts w:ascii="Times New Roman" w:hAnsi="Times New Roman"/>
          <w:sz w:val="24"/>
          <w:szCs w:val="24"/>
          <w:lang w:val="tr-TR"/>
        </w:rPr>
        <w:t xml:space="preserve"> açılar</w:t>
      </w:r>
      <w:r w:rsidR="004D5AE4" w:rsidRPr="00AC3E26">
        <w:rPr>
          <w:rFonts w:ascii="Times New Roman" w:hAnsi="Times New Roman"/>
          <w:sz w:val="24"/>
          <w:szCs w:val="24"/>
          <w:lang w:val="tr-TR"/>
        </w:rPr>
        <w:t>ın</w:t>
      </w:r>
      <w:r w:rsidR="00E939F7" w:rsidRPr="00AC3E26">
        <w:rPr>
          <w:rFonts w:ascii="Times New Roman" w:hAnsi="Times New Roman"/>
          <w:sz w:val="24"/>
          <w:szCs w:val="24"/>
          <w:lang w:val="tr-TR"/>
        </w:rPr>
        <w:t xml:space="preserve">dan desteklendiği belirli </w:t>
      </w:r>
      <w:r w:rsidR="004D5AE4" w:rsidRPr="00AC3E26">
        <w:rPr>
          <w:rFonts w:ascii="Times New Roman" w:hAnsi="Times New Roman"/>
          <w:sz w:val="24"/>
          <w:szCs w:val="24"/>
          <w:lang w:val="tr-TR"/>
        </w:rPr>
        <w:t xml:space="preserve">ve kısa </w:t>
      </w:r>
      <w:r w:rsidR="00E939F7" w:rsidRPr="00AC3E26">
        <w:rPr>
          <w:rFonts w:ascii="Times New Roman" w:hAnsi="Times New Roman"/>
          <w:sz w:val="24"/>
          <w:szCs w:val="24"/>
          <w:lang w:val="tr-TR"/>
        </w:rPr>
        <w:t xml:space="preserve">süreli </w:t>
      </w:r>
      <w:r w:rsidR="004D5AE4" w:rsidRPr="00AC3E26">
        <w:rPr>
          <w:rFonts w:ascii="Times New Roman" w:hAnsi="Times New Roman"/>
          <w:sz w:val="24"/>
          <w:szCs w:val="24"/>
          <w:lang w:val="tr-TR"/>
        </w:rPr>
        <w:t xml:space="preserve">iş </w:t>
      </w:r>
      <w:r w:rsidRPr="00AC3E26">
        <w:rPr>
          <w:rFonts w:ascii="Times New Roman" w:hAnsi="Times New Roman"/>
          <w:sz w:val="24"/>
          <w:szCs w:val="24"/>
          <w:lang w:val="tr-TR"/>
        </w:rPr>
        <w:t>program</w:t>
      </w:r>
      <w:r w:rsidR="004D5AE4" w:rsidRPr="00AC3E26">
        <w:rPr>
          <w:rFonts w:ascii="Times New Roman" w:hAnsi="Times New Roman"/>
          <w:sz w:val="24"/>
          <w:szCs w:val="24"/>
          <w:lang w:val="tr-TR"/>
        </w:rPr>
        <w:t>ını</w:t>
      </w:r>
      <w:r w:rsidRPr="00AC3E26">
        <w:rPr>
          <w:rFonts w:ascii="Times New Roman" w:hAnsi="Times New Roman"/>
          <w:sz w:val="24"/>
          <w:szCs w:val="24"/>
          <w:lang w:val="tr-TR"/>
        </w:rPr>
        <w:t>,</w:t>
      </w:r>
    </w:p>
    <w:p w14:paraId="08C781A1" w14:textId="77777777" w:rsidR="002F34E0" w:rsidRPr="00AC3E26" w:rsidRDefault="002F34E0"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eastAsia="Times New Roman" w:hAnsi="Times New Roman"/>
          <w:sz w:val="24"/>
          <w:szCs w:val="24"/>
          <w:lang w:val="tr-TR" w:eastAsia="tr-TR"/>
        </w:rPr>
      </w:pPr>
      <w:r w:rsidRPr="00AC3E26">
        <w:rPr>
          <w:rFonts w:ascii="Times New Roman" w:eastAsia="Times New Roman" w:hAnsi="Times New Roman"/>
          <w:sz w:val="24"/>
          <w:szCs w:val="24"/>
          <w:lang w:val="tr-TR" w:eastAsia="tr-TR"/>
        </w:rPr>
        <w:t xml:space="preserve">İlgili mevzuat: Elektrik </w:t>
      </w:r>
      <w:r w:rsidR="00E939F7" w:rsidRPr="00AC3E26">
        <w:rPr>
          <w:rFonts w:ascii="Times New Roman" w:eastAsia="Times New Roman" w:hAnsi="Times New Roman"/>
          <w:sz w:val="24"/>
          <w:szCs w:val="24"/>
          <w:lang w:val="tr-TR" w:eastAsia="tr-TR"/>
        </w:rPr>
        <w:t>ve doğal gaz piyasalarına ilişkin</w:t>
      </w:r>
      <w:r w:rsidRPr="00AC3E26">
        <w:rPr>
          <w:rFonts w:ascii="Times New Roman" w:eastAsia="Times New Roman" w:hAnsi="Times New Roman"/>
          <w:sz w:val="24"/>
          <w:szCs w:val="24"/>
          <w:lang w:val="tr-TR" w:eastAsia="tr-TR"/>
        </w:rPr>
        <w:t xml:space="preserve"> kanun, yönetmelik, lisans, tebliğ, genelge ve Kurul kararlarını,</w:t>
      </w:r>
    </w:p>
    <w:p w14:paraId="68C4A6FF" w14:textId="77777777" w:rsidR="003C40A9" w:rsidRPr="00AC3E26" w:rsidRDefault="003C40A9" w:rsidP="004D5AE4">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hAnsi="Times New Roman"/>
          <w:sz w:val="24"/>
          <w:szCs w:val="24"/>
          <w:lang w:val="tr-TR"/>
        </w:rPr>
      </w:pPr>
      <w:r w:rsidRPr="00AC3E26">
        <w:rPr>
          <w:rFonts w:ascii="Times New Roman" w:hAnsi="Times New Roman"/>
          <w:sz w:val="24"/>
          <w:szCs w:val="24"/>
          <w:lang w:val="tr-TR"/>
        </w:rPr>
        <w:t>Komisyon:</w:t>
      </w:r>
      <w:r w:rsidRPr="00AC3E26">
        <w:rPr>
          <w:rFonts w:ascii="Times New Roman" w:hAnsi="Times New Roman"/>
          <w:sz w:val="24"/>
          <w:szCs w:val="24"/>
        </w:rPr>
        <w:t xml:space="preserve"> </w:t>
      </w:r>
      <w:r w:rsidRPr="00AC3E26">
        <w:rPr>
          <w:rFonts w:ascii="Times New Roman" w:hAnsi="Times New Roman"/>
          <w:sz w:val="24"/>
          <w:szCs w:val="24"/>
          <w:lang w:val="tr-TR"/>
        </w:rPr>
        <w:t>Ar-G</w:t>
      </w:r>
      <w:r w:rsidR="00E939F7" w:rsidRPr="00AC3E26">
        <w:rPr>
          <w:rFonts w:ascii="Times New Roman" w:hAnsi="Times New Roman"/>
          <w:sz w:val="24"/>
          <w:szCs w:val="24"/>
          <w:lang w:val="tr-TR"/>
        </w:rPr>
        <w:t xml:space="preserve">e proje başvurularını incelemek, uygun olanları onaylamak, onaylanmış projelerin uygulamasını ve </w:t>
      </w:r>
      <w:r w:rsidR="004D5AE4" w:rsidRPr="00AC3E26">
        <w:rPr>
          <w:rFonts w:ascii="Times New Roman" w:hAnsi="Times New Roman"/>
          <w:sz w:val="24"/>
          <w:szCs w:val="24"/>
          <w:lang w:val="tr-TR"/>
        </w:rPr>
        <w:t>ilgili mevzuat uyarınca dağıtım şirketlerine tahsis edilmiş Ar-Ge bütçelerinin kullanımını izlemek</w:t>
      </w:r>
      <w:r w:rsidR="00E939F7" w:rsidRPr="00AC3E26">
        <w:rPr>
          <w:rFonts w:ascii="Times New Roman" w:hAnsi="Times New Roman"/>
          <w:sz w:val="24"/>
          <w:szCs w:val="24"/>
          <w:lang w:val="tr-TR"/>
        </w:rPr>
        <w:t xml:space="preserve"> </w:t>
      </w:r>
      <w:r w:rsidRPr="00AC3E26">
        <w:rPr>
          <w:rFonts w:ascii="Times New Roman" w:hAnsi="Times New Roman"/>
          <w:sz w:val="24"/>
          <w:szCs w:val="24"/>
          <w:lang w:val="tr-TR"/>
        </w:rPr>
        <w:t>üzere Başkanlık Oluru ile kurulan komisyonu,</w:t>
      </w:r>
    </w:p>
    <w:p w14:paraId="5B47769A" w14:textId="77777777" w:rsidR="002F34E0" w:rsidRPr="00AC3E26" w:rsidRDefault="004D5AE4"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eastAsia="Times New Roman" w:hAnsi="Times New Roman"/>
          <w:sz w:val="24"/>
          <w:szCs w:val="24"/>
          <w:lang w:val="tr-TR" w:eastAsia="tr-TR"/>
        </w:rPr>
      </w:pPr>
      <w:r w:rsidRPr="00AC3E26">
        <w:rPr>
          <w:rFonts w:ascii="Times New Roman" w:hAnsi="Times New Roman"/>
          <w:sz w:val="24"/>
          <w:szCs w:val="24"/>
          <w:lang w:val="tr-TR"/>
        </w:rPr>
        <w:t>Kuluçka merkezi (i</w:t>
      </w:r>
      <w:r w:rsidR="002F34E0" w:rsidRPr="00AC3E26">
        <w:rPr>
          <w:rFonts w:ascii="Times New Roman" w:hAnsi="Times New Roman"/>
          <w:sz w:val="24"/>
          <w:szCs w:val="24"/>
          <w:lang w:val="tr-TR"/>
        </w:rPr>
        <w:t>nkübatör): Özellikle genç ve yeni işletmeleri geliştirmek amacıyla; girişimci firmalara ofis hizmetleri, ekipman desteği, yönetim desteği, mali kaynaklara erişim, kritik iş ve teknik destek hizmetlerinin bir çatı altında tek elden sağlandığı yapıları,</w:t>
      </w:r>
    </w:p>
    <w:p w14:paraId="5F9DD659" w14:textId="77777777" w:rsidR="000513D0" w:rsidRPr="00AC3E26" w:rsidRDefault="0035203A"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eastAsia="Times New Roman" w:hAnsi="Times New Roman"/>
          <w:sz w:val="24"/>
          <w:szCs w:val="24"/>
          <w:lang w:val="tr-TR" w:eastAsia="tr-TR"/>
        </w:rPr>
      </w:pPr>
      <w:r w:rsidRPr="00AC3E26">
        <w:rPr>
          <w:rFonts w:ascii="Times New Roman" w:eastAsia="Times New Roman" w:hAnsi="Times New Roman"/>
          <w:sz w:val="24"/>
          <w:szCs w:val="24"/>
          <w:lang w:val="tr-TR" w:eastAsia="tr-TR"/>
        </w:rPr>
        <w:t>Kurul: Enerji Piyasası Düzenleme Kurulunu,</w:t>
      </w:r>
    </w:p>
    <w:p w14:paraId="4534FD75" w14:textId="77777777" w:rsidR="000513D0" w:rsidRPr="00AC3E26" w:rsidRDefault="0035203A"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eastAsia="Times New Roman" w:hAnsi="Times New Roman"/>
          <w:sz w:val="24"/>
          <w:szCs w:val="24"/>
          <w:lang w:val="tr-TR" w:eastAsia="tr-TR"/>
        </w:rPr>
      </w:pPr>
      <w:r w:rsidRPr="00AC3E26">
        <w:rPr>
          <w:rFonts w:ascii="Times New Roman" w:eastAsia="Times New Roman" w:hAnsi="Times New Roman"/>
          <w:sz w:val="24"/>
          <w:szCs w:val="24"/>
          <w:lang w:val="tr-TR" w:eastAsia="tr-TR"/>
        </w:rPr>
        <w:t>Kurum: Enerji Piyasası Düzenleme Kurumunu,</w:t>
      </w:r>
    </w:p>
    <w:p w14:paraId="1CEC4547" w14:textId="77777777" w:rsidR="003C40A9" w:rsidRPr="00AC3E26" w:rsidRDefault="003C40A9"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eastAsia="Times New Roman" w:hAnsi="Times New Roman"/>
          <w:sz w:val="24"/>
          <w:szCs w:val="24"/>
          <w:lang w:val="tr-TR" w:eastAsia="tr-TR"/>
        </w:rPr>
      </w:pPr>
      <w:r w:rsidRPr="00AC3E26">
        <w:rPr>
          <w:rFonts w:ascii="Times New Roman" w:eastAsia="Times New Roman" w:hAnsi="Times New Roman"/>
          <w:bCs/>
          <w:sz w:val="24"/>
          <w:szCs w:val="24"/>
          <w:lang w:val="tr-TR" w:eastAsia="tr-TR"/>
        </w:rPr>
        <w:t>Paydaş:</w:t>
      </w:r>
      <w:r w:rsidRPr="00AC3E26">
        <w:rPr>
          <w:rFonts w:ascii="Times New Roman" w:eastAsia="Times New Roman" w:hAnsi="Times New Roman"/>
          <w:sz w:val="24"/>
          <w:szCs w:val="24"/>
          <w:lang w:val="tr-TR" w:eastAsia="tr-TR"/>
        </w:rPr>
        <w:t xml:space="preserve"> Ar-Ge projesinin yürütücüsü ve/veya ortağı dağıtım şirketi hariç olmak üzere, projeye destek sağlayan sivil toplum kuruluşu, vakıf ve benzeri kurum ve kuruluşlar ile proje kapsamında sorumlulukları olan gerçek ve tüzel kişileri,</w:t>
      </w:r>
    </w:p>
    <w:p w14:paraId="2F2A6B1E" w14:textId="77777777" w:rsidR="002F5AEE" w:rsidRPr="00AC3E26" w:rsidRDefault="002F5AEE" w:rsidP="002F5AEE">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eastAsia="Times New Roman" w:hAnsi="Times New Roman"/>
          <w:sz w:val="24"/>
          <w:szCs w:val="24"/>
          <w:lang w:val="tr-TR" w:eastAsia="tr-TR"/>
        </w:rPr>
      </w:pPr>
      <w:r w:rsidRPr="00AC3E26">
        <w:rPr>
          <w:rFonts w:ascii="Times New Roman" w:eastAsia="Times New Roman" w:hAnsi="Times New Roman"/>
          <w:bCs/>
          <w:sz w:val="24"/>
          <w:szCs w:val="24"/>
          <w:lang w:val="tr-TR" w:eastAsia="tr-TR"/>
        </w:rPr>
        <w:t>Proje ortağı dağıtım şirketi:</w:t>
      </w:r>
      <w:r w:rsidRPr="00AC3E26">
        <w:rPr>
          <w:rFonts w:ascii="Times New Roman" w:eastAsia="Times New Roman" w:hAnsi="Times New Roman"/>
          <w:sz w:val="24"/>
          <w:szCs w:val="24"/>
          <w:lang w:val="tr-TR" w:eastAsia="tr-TR"/>
        </w:rPr>
        <w:t xml:space="preserve"> Birden fazla dağıtım şirketinin ortaklaşa yürüteceği projelerde, proje yürütücüsü dağıtım şirketi haricindeki dağıtım şirketlerini,</w:t>
      </w:r>
    </w:p>
    <w:p w14:paraId="095C2BD4" w14:textId="77777777" w:rsidR="00A71A21" w:rsidRPr="00AC3E26" w:rsidRDefault="00A71A21"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eastAsia="Times New Roman" w:hAnsi="Times New Roman"/>
          <w:sz w:val="24"/>
          <w:szCs w:val="24"/>
          <w:lang w:val="tr-TR" w:eastAsia="tr-TR"/>
        </w:rPr>
      </w:pPr>
      <w:r w:rsidRPr="00AC3E26">
        <w:rPr>
          <w:rFonts w:ascii="Times New Roman" w:eastAsia="Times New Roman" w:hAnsi="Times New Roman"/>
          <w:bCs/>
          <w:sz w:val="24"/>
          <w:szCs w:val="24"/>
          <w:lang w:val="tr-TR" w:eastAsia="tr-TR"/>
        </w:rPr>
        <w:t>Proje yürütücüsü</w:t>
      </w:r>
      <w:r w:rsidRPr="00AC3E26">
        <w:rPr>
          <w:rFonts w:ascii="Times New Roman" w:eastAsia="Times New Roman" w:hAnsi="Times New Roman"/>
          <w:sz w:val="24"/>
          <w:szCs w:val="24"/>
          <w:lang w:val="tr-TR" w:eastAsia="tr-TR"/>
        </w:rPr>
        <w:t xml:space="preserve"> </w:t>
      </w:r>
      <w:r w:rsidRPr="00AC3E26">
        <w:rPr>
          <w:rFonts w:ascii="Times New Roman" w:eastAsia="Times New Roman" w:hAnsi="Times New Roman"/>
          <w:bCs/>
          <w:sz w:val="24"/>
          <w:szCs w:val="24"/>
          <w:lang w:val="tr-TR" w:eastAsia="tr-TR"/>
        </w:rPr>
        <w:t>dağıtım şirketi:</w:t>
      </w:r>
      <w:r w:rsidRPr="00AC3E26">
        <w:rPr>
          <w:rFonts w:ascii="Times New Roman" w:eastAsia="Times New Roman" w:hAnsi="Times New Roman"/>
          <w:sz w:val="24"/>
          <w:szCs w:val="24"/>
          <w:lang w:val="tr-TR" w:eastAsia="tr-TR"/>
        </w:rPr>
        <w:t xml:space="preserve"> Birden fazla dağıtım şirketinin ortaklaşa yürüteceği projeler kapsamında; proje başvurusunu yapan, projenin sekretarya</w:t>
      </w:r>
      <w:r w:rsidR="00331760" w:rsidRPr="00AC3E26">
        <w:rPr>
          <w:rFonts w:ascii="Times New Roman" w:eastAsia="Times New Roman" w:hAnsi="Times New Roman"/>
          <w:sz w:val="24"/>
          <w:szCs w:val="24"/>
          <w:lang w:val="tr-TR" w:eastAsia="tr-TR"/>
        </w:rPr>
        <w:t xml:space="preserve"> hizmetini yürüten</w:t>
      </w:r>
      <w:r w:rsidRPr="00AC3E26">
        <w:rPr>
          <w:rFonts w:ascii="Times New Roman" w:eastAsia="Times New Roman" w:hAnsi="Times New Roman"/>
          <w:sz w:val="24"/>
          <w:szCs w:val="24"/>
          <w:lang w:val="tr-TR" w:eastAsia="tr-TR"/>
        </w:rPr>
        <w:t xml:space="preserve"> </w:t>
      </w:r>
      <w:r w:rsidR="00331760" w:rsidRPr="00AC3E26">
        <w:rPr>
          <w:rFonts w:ascii="Times New Roman" w:eastAsia="Times New Roman" w:hAnsi="Times New Roman"/>
          <w:sz w:val="24"/>
          <w:szCs w:val="24"/>
          <w:lang w:val="tr-TR" w:eastAsia="tr-TR"/>
        </w:rPr>
        <w:t xml:space="preserve">ve proje ile ilgili gerekli koordinasyonu sağlayan </w:t>
      </w:r>
      <w:r w:rsidRPr="00AC3E26">
        <w:rPr>
          <w:rFonts w:ascii="Times New Roman" w:eastAsia="Times New Roman" w:hAnsi="Times New Roman"/>
          <w:sz w:val="24"/>
          <w:szCs w:val="24"/>
          <w:lang w:val="tr-TR" w:eastAsia="tr-TR"/>
        </w:rPr>
        <w:t>dağıtım şirketini,</w:t>
      </w:r>
      <w:r w:rsidR="00C548DA" w:rsidRPr="00AC3E26">
        <w:rPr>
          <w:rFonts w:ascii="Times New Roman" w:eastAsia="Times New Roman" w:hAnsi="Times New Roman"/>
          <w:sz w:val="24"/>
          <w:szCs w:val="24"/>
          <w:lang w:val="tr-TR" w:eastAsia="tr-TR"/>
        </w:rPr>
        <w:t xml:space="preserve"> münferit olarak yürütülecek projeler için ise projenin başvuru aşamasından sonlandırma aşamasına kadar yetkili ve sorumlu olan </w:t>
      </w:r>
      <w:r w:rsidR="002F5AEE" w:rsidRPr="00AC3E26">
        <w:rPr>
          <w:rFonts w:ascii="Times New Roman" w:eastAsia="Times New Roman" w:hAnsi="Times New Roman"/>
          <w:sz w:val="24"/>
          <w:szCs w:val="24"/>
          <w:lang w:val="tr-TR" w:eastAsia="tr-TR"/>
        </w:rPr>
        <w:t xml:space="preserve">proje sahibi </w:t>
      </w:r>
      <w:r w:rsidR="00C548DA" w:rsidRPr="00AC3E26">
        <w:rPr>
          <w:rFonts w:ascii="Times New Roman" w:eastAsia="Times New Roman" w:hAnsi="Times New Roman"/>
          <w:sz w:val="24"/>
          <w:szCs w:val="24"/>
          <w:lang w:val="tr-TR" w:eastAsia="tr-TR"/>
        </w:rPr>
        <w:t>dağıtım şirketini,</w:t>
      </w:r>
    </w:p>
    <w:p w14:paraId="300A13E5" w14:textId="77777777" w:rsidR="000513D0" w:rsidRPr="00AC3E26" w:rsidRDefault="004D320F"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eastAsia="Times New Roman" w:hAnsi="Times New Roman"/>
          <w:sz w:val="24"/>
          <w:szCs w:val="24"/>
          <w:lang w:eastAsia="tr-TR"/>
        </w:rPr>
      </w:pPr>
      <w:r w:rsidRPr="00AC3E26">
        <w:rPr>
          <w:rFonts w:ascii="Times New Roman" w:eastAsia="Times New Roman" w:hAnsi="Times New Roman"/>
          <w:sz w:val="24"/>
          <w:szCs w:val="24"/>
          <w:lang w:eastAsia="tr-TR"/>
        </w:rPr>
        <w:t xml:space="preserve">Teknoloji </w:t>
      </w:r>
      <w:r w:rsidR="002F5AEE" w:rsidRPr="00AC3E26">
        <w:rPr>
          <w:rFonts w:ascii="Times New Roman" w:eastAsia="Times New Roman" w:hAnsi="Times New Roman"/>
          <w:sz w:val="24"/>
          <w:szCs w:val="24"/>
          <w:lang w:val="tr-TR" w:eastAsia="tr-TR"/>
        </w:rPr>
        <w:t>g</w:t>
      </w:r>
      <w:proofErr w:type="spellStart"/>
      <w:r w:rsidRPr="00AC3E26">
        <w:rPr>
          <w:rFonts w:ascii="Times New Roman" w:eastAsia="Times New Roman" w:hAnsi="Times New Roman"/>
          <w:sz w:val="24"/>
          <w:szCs w:val="24"/>
          <w:lang w:eastAsia="tr-TR"/>
        </w:rPr>
        <w:t>elişt</w:t>
      </w:r>
      <w:r w:rsidR="00694F0B" w:rsidRPr="00AC3E26">
        <w:rPr>
          <w:rFonts w:ascii="Times New Roman" w:eastAsia="Times New Roman" w:hAnsi="Times New Roman"/>
          <w:sz w:val="24"/>
          <w:szCs w:val="24"/>
          <w:lang w:val="tr-TR" w:eastAsia="tr-TR"/>
        </w:rPr>
        <w:t>i</w:t>
      </w:r>
      <w:r w:rsidRPr="00AC3E26">
        <w:rPr>
          <w:rFonts w:ascii="Times New Roman" w:eastAsia="Times New Roman" w:hAnsi="Times New Roman"/>
          <w:sz w:val="24"/>
          <w:szCs w:val="24"/>
          <w:lang w:eastAsia="tr-TR"/>
        </w:rPr>
        <w:t>rme</w:t>
      </w:r>
      <w:proofErr w:type="spellEnd"/>
      <w:r w:rsidRPr="00AC3E26">
        <w:rPr>
          <w:rFonts w:ascii="Times New Roman" w:eastAsia="Times New Roman" w:hAnsi="Times New Roman"/>
          <w:sz w:val="24"/>
          <w:szCs w:val="24"/>
          <w:lang w:eastAsia="tr-TR"/>
        </w:rPr>
        <w:t xml:space="preserve"> </w:t>
      </w:r>
      <w:r w:rsidR="002F5AEE" w:rsidRPr="00AC3E26">
        <w:rPr>
          <w:rFonts w:ascii="Times New Roman" w:eastAsia="Times New Roman" w:hAnsi="Times New Roman"/>
          <w:sz w:val="24"/>
          <w:szCs w:val="24"/>
          <w:lang w:val="tr-TR" w:eastAsia="tr-TR"/>
        </w:rPr>
        <w:t>b</w:t>
      </w:r>
      <w:proofErr w:type="spellStart"/>
      <w:r w:rsidRPr="00AC3E26">
        <w:rPr>
          <w:rFonts w:ascii="Times New Roman" w:eastAsia="Times New Roman" w:hAnsi="Times New Roman"/>
          <w:sz w:val="24"/>
          <w:szCs w:val="24"/>
          <w:lang w:eastAsia="tr-TR"/>
        </w:rPr>
        <w:t>ölgesi</w:t>
      </w:r>
      <w:proofErr w:type="spellEnd"/>
      <w:r w:rsidR="00170FC5" w:rsidRPr="00AC3E26">
        <w:rPr>
          <w:rFonts w:ascii="Times New Roman" w:eastAsia="Times New Roman" w:hAnsi="Times New Roman"/>
          <w:sz w:val="24"/>
          <w:szCs w:val="24"/>
          <w:lang w:eastAsia="tr-TR"/>
        </w:rPr>
        <w:t xml:space="preserve"> (</w:t>
      </w:r>
      <w:r w:rsidR="002F5AEE" w:rsidRPr="00AC3E26">
        <w:rPr>
          <w:rFonts w:ascii="Times New Roman" w:eastAsia="Times New Roman" w:hAnsi="Times New Roman"/>
          <w:sz w:val="24"/>
          <w:szCs w:val="24"/>
          <w:lang w:val="tr-TR" w:eastAsia="tr-TR"/>
        </w:rPr>
        <w:t>t</w:t>
      </w:r>
      <w:proofErr w:type="spellStart"/>
      <w:r w:rsidR="00F25870" w:rsidRPr="00AC3E26">
        <w:rPr>
          <w:rFonts w:ascii="Times New Roman" w:eastAsia="Times New Roman" w:hAnsi="Times New Roman"/>
          <w:sz w:val="24"/>
          <w:szCs w:val="24"/>
          <w:lang w:eastAsia="tr-TR"/>
        </w:rPr>
        <w:t>eknopark</w:t>
      </w:r>
      <w:proofErr w:type="spellEnd"/>
      <w:r w:rsidR="00F25870" w:rsidRPr="00AC3E26">
        <w:rPr>
          <w:rFonts w:ascii="Times New Roman" w:eastAsia="Times New Roman" w:hAnsi="Times New Roman"/>
          <w:sz w:val="24"/>
          <w:szCs w:val="24"/>
          <w:lang w:eastAsia="tr-TR"/>
        </w:rPr>
        <w:t>)</w:t>
      </w:r>
      <w:r w:rsidR="00170FC5" w:rsidRPr="00AC3E26">
        <w:rPr>
          <w:rFonts w:ascii="Times New Roman" w:eastAsia="Times New Roman" w:hAnsi="Times New Roman"/>
          <w:sz w:val="24"/>
          <w:szCs w:val="24"/>
          <w:lang w:eastAsia="tr-TR"/>
        </w:rPr>
        <w:t>:</w:t>
      </w:r>
      <w:r w:rsidR="000513D0" w:rsidRPr="00AC3E26">
        <w:rPr>
          <w:rFonts w:ascii="Times New Roman" w:hAnsi="Times New Roman"/>
          <w:sz w:val="24"/>
          <w:szCs w:val="24"/>
        </w:rPr>
        <w:t xml:space="preserve"> </w:t>
      </w:r>
      <w:r w:rsidR="000513D0" w:rsidRPr="00AC3E26">
        <w:rPr>
          <w:rFonts w:ascii="Times New Roman" w:eastAsia="Times New Roman" w:hAnsi="Times New Roman"/>
          <w:sz w:val="24"/>
          <w:szCs w:val="24"/>
          <w:lang w:eastAsia="tr-TR"/>
        </w:rPr>
        <w:t xml:space="preserve">26/6/2001 tarihli ve </w:t>
      </w:r>
      <w:r w:rsidR="000513D0" w:rsidRPr="00AC3E26">
        <w:rPr>
          <w:rFonts w:ascii="Times New Roman" w:eastAsia="Times New Roman" w:hAnsi="Times New Roman"/>
          <w:sz w:val="24"/>
          <w:szCs w:val="24"/>
          <w:lang w:val="tr-TR" w:eastAsia="tr-TR"/>
        </w:rPr>
        <w:t>4691</w:t>
      </w:r>
      <w:r w:rsidR="000513D0" w:rsidRPr="00AC3E26">
        <w:rPr>
          <w:rFonts w:ascii="Times New Roman" w:eastAsia="Times New Roman" w:hAnsi="Times New Roman"/>
          <w:sz w:val="24"/>
          <w:szCs w:val="24"/>
          <w:lang w:eastAsia="tr-TR"/>
        </w:rPr>
        <w:t xml:space="preserve"> sayılı </w:t>
      </w:r>
      <w:r w:rsidR="000513D0" w:rsidRPr="00AC3E26">
        <w:rPr>
          <w:rFonts w:ascii="Times New Roman" w:eastAsia="Times New Roman" w:hAnsi="Times New Roman"/>
          <w:sz w:val="24"/>
          <w:szCs w:val="24"/>
          <w:lang w:val="tr-TR" w:eastAsia="tr-TR"/>
        </w:rPr>
        <w:t>Teknoloji Geliştirme Bölgeleri</w:t>
      </w:r>
      <w:r w:rsidR="000513D0" w:rsidRPr="00AC3E26">
        <w:rPr>
          <w:rFonts w:ascii="Times New Roman" w:eastAsia="Times New Roman" w:hAnsi="Times New Roman"/>
          <w:sz w:val="24"/>
          <w:szCs w:val="24"/>
          <w:lang w:eastAsia="tr-TR"/>
        </w:rPr>
        <w:t xml:space="preserve"> Kanun</w:t>
      </w:r>
      <w:r w:rsidR="000513D0" w:rsidRPr="00AC3E26">
        <w:rPr>
          <w:rFonts w:ascii="Times New Roman" w:eastAsia="Times New Roman" w:hAnsi="Times New Roman"/>
          <w:sz w:val="24"/>
          <w:szCs w:val="24"/>
          <w:lang w:val="tr-TR" w:eastAsia="tr-TR"/>
        </w:rPr>
        <w:t>u</w:t>
      </w:r>
      <w:r w:rsidR="000513D0" w:rsidRPr="00AC3E26">
        <w:rPr>
          <w:rFonts w:ascii="Times New Roman" w:eastAsia="Times New Roman" w:hAnsi="Times New Roman"/>
          <w:sz w:val="24"/>
          <w:szCs w:val="24"/>
          <w:lang w:eastAsia="tr-TR"/>
        </w:rPr>
        <w:t xml:space="preserve"> kapsamında kurulan </w:t>
      </w:r>
      <w:r w:rsidR="000513D0" w:rsidRPr="00AC3E26">
        <w:rPr>
          <w:rFonts w:ascii="Times New Roman" w:eastAsia="Times New Roman" w:hAnsi="Times New Roman"/>
          <w:sz w:val="24"/>
          <w:szCs w:val="24"/>
          <w:lang w:val="tr-TR" w:eastAsia="tr-TR"/>
        </w:rPr>
        <w:t>bölgeyi</w:t>
      </w:r>
      <w:r w:rsidR="000513D0" w:rsidRPr="00AC3E26">
        <w:rPr>
          <w:rFonts w:ascii="Times New Roman" w:eastAsia="Times New Roman" w:hAnsi="Times New Roman"/>
          <w:sz w:val="24"/>
          <w:szCs w:val="24"/>
          <w:lang w:eastAsia="tr-TR"/>
        </w:rPr>
        <w:t>,</w:t>
      </w:r>
    </w:p>
    <w:p w14:paraId="0DAA14A8" w14:textId="77777777" w:rsidR="002F34E0" w:rsidRPr="00AC3E26" w:rsidRDefault="002F34E0"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hAnsi="Times New Roman"/>
          <w:sz w:val="24"/>
          <w:szCs w:val="24"/>
          <w:lang w:val="tr-TR"/>
        </w:rPr>
      </w:pPr>
      <w:r w:rsidRPr="00AC3E26">
        <w:rPr>
          <w:rFonts w:ascii="Times New Roman" w:hAnsi="Times New Roman"/>
          <w:sz w:val="24"/>
          <w:szCs w:val="24"/>
          <w:lang w:val="tr-TR"/>
        </w:rPr>
        <w:t>TÜBİTAK: Türkiye Bilimsel ve Teknolojik Araştırma Kurumunu,</w:t>
      </w:r>
    </w:p>
    <w:p w14:paraId="50E72A0D" w14:textId="77777777" w:rsidR="003C40A9" w:rsidRPr="00AC3E26" w:rsidRDefault="003C40A9" w:rsidP="002F34E0">
      <w:pPr>
        <w:pStyle w:val="NormalWeb"/>
        <w:numPr>
          <w:ilvl w:val="0"/>
          <w:numId w:val="1"/>
        </w:numPr>
        <w:tabs>
          <w:tab w:val="clear" w:pos="944"/>
          <w:tab w:val="left" w:pos="1276"/>
          <w:tab w:val="num" w:pos="1843"/>
        </w:tabs>
        <w:spacing w:before="120" w:beforeAutospacing="0" w:after="120" w:afterAutospacing="0"/>
        <w:ind w:left="993" w:hanging="284"/>
        <w:jc w:val="both"/>
        <w:rPr>
          <w:rFonts w:ascii="Times New Roman" w:hAnsi="Times New Roman"/>
          <w:sz w:val="24"/>
          <w:szCs w:val="24"/>
          <w:lang w:val="tr-TR"/>
        </w:rPr>
      </w:pPr>
      <w:r w:rsidRPr="00AC3E26">
        <w:rPr>
          <w:rFonts w:ascii="Times New Roman" w:hAnsi="Times New Roman"/>
          <w:sz w:val="24"/>
          <w:szCs w:val="24"/>
          <w:lang w:val="tr-TR"/>
        </w:rPr>
        <w:t>Yenilik: Elektrik</w:t>
      </w:r>
      <w:r w:rsidRPr="00AC3E26">
        <w:rPr>
          <w:rFonts w:ascii="Times New Roman" w:hAnsi="Times New Roman"/>
          <w:sz w:val="24"/>
          <w:szCs w:val="24"/>
        </w:rPr>
        <w:t xml:space="preserve"> ve doğal</w:t>
      </w:r>
      <w:r w:rsidRPr="00AC3E26">
        <w:rPr>
          <w:rFonts w:ascii="Times New Roman" w:hAnsi="Times New Roman"/>
          <w:sz w:val="24"/>
          <w:szCs w:val="24"/>
          <w:lang w:val="tr-TR"/>
        </w:rPr>
        <w:t xml:space="preserve"> </w:t>
      </w:r>
      <w:r w:rsidRPr="00AC3E26">
        <w:rPr>
          <w:rFonts w:ascii="Times New Roman" w:hAnsi="Times New Roman"/>
          <w:sz w:val="24"/>
          <w:szCs w:val="24"/>
        </w:rPr>
        <w:t xml:space="preserve">gaz dağıtım </w:t>
      </w:r>
      <w:r w:rsidRPr="00AC3E26">
        <w:rPr>
          <w:rFonts w:ascii="Times New Roman" w:hAnsi="Times New Roman"/>
          <w:sz w:val="24"/>
          <w:szCs w:val="24"/>
          <w:lang w:val="tr-TR"/>
        </w:rPr>
        <w:t>faaliyetlerine yönelik olarak, yeni ürün, hizmet, uygulama, yöntem veya iş modeli fikri ile oluşturulan süreçleri ve bu süreçlerin neticelerini,</w:t>
      </w:r>
    </w:p>
    <w:p w14:paraId="4F451754" w14:textId="77777777" w:rsidR="009A7330" w:rsidRPr="00AC3E26" w:rsidRDefault="009A7330" w:rsidP="009A7330">
      <w:pPr>
        <w:spacing w:after="0" w:line="240" w:lineRule="auto"/>
        <w:rPr>
          <w:rFonts w:eastAsia="Times New Roman"/>
          <w:lang w:eastAsia="tr-TR"/>
        </w:rPr>
      </w:pPr>
      <w:proofErr w:type="gramStart"/>
      <w:r w:rsidRPr="00AC3E26">
        <w:rPr>
          <w:rFonts w:eastAsia="Times New Roman"/>
          <w:lang w:eastAsia="tr-TR"/>
        </w:rPr>
        <w:t>ifade</w:t>
      </w:r>
      <w:proofErr w:type="gramEnd"/>
      <w:r w:rsidRPr="00AC3E26">
        <w:rPr>
          <w:rFonts w:eastAsia="Times New Roman"/>
          <w:lang w:eastAsia="tr-TR"/>
        </w:rPr>
        <w:t xml:space="preserve"> eder.</w:t>
      </w:r>
    </w:p>
    <w:p w14:paraId="289CCCDB" w14:textId="77777777" w:rsidR="009A7330" w:rsidRPr="00AC3E26" w:rsidRDefault="009A7330" w:rsidP="009A7330">
      <w:pPr>
        <w:spacing w:after="0" w:line="240" w:lineRule="auto"/>
        <w:ind w:firstLine="709"/>
        <w:rPr>
          <w:rFonts w:eastAsia="Times New Roman"/>
          <w:lang w:eastAsia="tr-TR"/>
        </w:rPr>
      </w:pPr>
    </w:p>
    <w:p w14:paraId="226BB125" w14:textId="77777777" w:rsidR="009A7330" w:rsidRPr="00AC3E26" w:rsidRDefault="009A7330" w:rsidP="009A7330">
      <w:pPr>
        <w:spacing w:after="0" w:line="240" w:lineRule="auto"/>
        <w:ind w:firstLine="709"/>
        <w:rPr>
          <w:rFonts w:eastAsia="Times New Roman"/>
          <w:lang w:eastAsia="tr-TR"/>
        </w:rPr>
      </w:pPr>
      <w:r w:rsidRPr="00AC3E26">
        <w:rPr>
          <w:rFonts w:eastAsia="Times New Roman"/>
          <w:lang w:eastAsia="tr-TR"/>
        </w:rPr>
        <w:t xml:space="preserve">(2) Bu Tebliğde geçmekle birlikte tanımlanmamış diğer kavramlar ilgili </w:t>
      </w:r>
      <w:r w:rsidR="00694F0B" w:rsidRPr="00AC3E26">
        <w:rPr>
          <w:rFonts w:eastAsia="Times New Roman"/>
          <w:lang w:eastAsia="tr-TR"/>
        </w:rPr>
        <w:t xml:space="preserve">ve diğer </w:t>
      </w:r>
      <w:r w:rsidRPr="00AC3E26">
        <w:rPr>
          <w:rFonts w:eastAsia="Times New Roman"/>
          <w:lang w:eastAsia="tr-TR"/>
        </w:rPr>
        <w:t>mevzuattaki anlam ve kapsama sahiptir.</w:t>
      </w:r>
    </w:p>
    <w:p w14:paraId="1877AC24" w14:textId="77777777" w:rsidR="00D3528F" w:rsidRPr="00AC3E26" w:rsidRDefault="00D3528F" w:rsidP="00170FC5">
      <w:pPr>
        <w:spacing w:after="0" w:line="240" w:lineRule="auto"/>
      </w:pPr>
    </w:p>
    <w:p w14:paraId="4213906F" w14:textId="77777777" w:rsidR="00477BE2" w:rsidRPr="00AC3E26" w:rsidRDefault="00477BE2" w:rsidP="002F5AEE">
      <w:pPr>
        <w:pStyle w:val="NormalWeb"/>
        <w:tabs>
          <w:tab w:val="left" w:pos="1134"/>
        </w:tabs>
        <w:spacing w:before="0" w:beforeAutospacing="0" w:after="0" w:afterAutospacing="0"/>
        <w:jc w:val="center"/>
        <w:rPr>
          <w:rFonts w:ascii="Times New Roman" w:hAnsi="Times New Roman"/>
          <w:b/>
          <w:sz w:val="24"/>
          <w:szCs w:val="24"/>
          <w:lang w:val="tr-TR"/>
        </w:rPr>
      </w:pPr>
      <w:r w:rsidRPr="00AC3E26">
        <w:rPr>
          <w:rFonts w:ascii="Times New Roman" w:hAnsi="Times New Roman"/>
          <w:b/>
          <w:sz w:val="24"/>
          <w:szCs w:val="24"/>
          <w:lang w:val="tr-TR"/>
        </w:rPr>
        <w:t>İKİNCİ BÖLÜM</w:t>
      </w:r>
    </w:p>
    <w:p w14:paraId="0398C460" w14:textId="152898A3" w:rsidR="002F5AEE" w:rsidRPr="00AC3E26" w:rsidRDefault="002F5AEE" w:rsidP="002F5AEE">
      <w:pPr>
        <w:pStyle w:val="NormalWeb"/>
        <w:tabs>
          <w:tab w:val="left" w:pos="1134"/>
        </w:tabs>
        <w:spacing w:before="0" w:beforeAutospacing="0" w:after="0" w:afterAutospacing="0"/>
        <w:jc w:val="center"/>
        <w:rPr>
          <w:rFonts w:ascii="Times New Roman" w:hAnsi="Times New Roman"/>
          <w:b/>
          <w:sz w:val="24"/>
          <w:szCs w:val="24"/>
          <w:lang w:val="tr-TR"/>
        </w:rPr>
      </w:pPr>
      <w:r w:rsidRPr="00AC3E26">
        <w:rPr>
          <w:rFonts w:ascii="Times New Roman" w:hAnsi="Times New Roman"/>
          <w:b/>
          <w:sz w:val="24"/>
          <w:szCs w:val="24"/>
          <w:lang w:val="tr-TR"/>
        </w:rPr>
        <w:t>Ar-Ge Bütçesi</w:t>
      </w:r>
      <w:r w:rsidR="005B104D" w:rsidRPr="00AC3E26">
        <w:rPr>
          <w:rFonts w:ascii="Times New Roman" w:hAnsi="Times New Roman"/>
          <w:b/>
          <w:sz w:val="24"/>
          <w:szCs w:val="24"/>
          <w:lang w:val="tr-TR"/>
        </w:rPr>
        <w:t>, Ar-Ge Bütçesinin Kullanımı ve Komisyon</w:t>
      </w:r>
    </w:p>
    <w:p w14:paraId="16B24662" w14:textId="77777777" w:rsidR="002F5AEE" w:rsidRPr="00AC3E26" w:rsidRDefault="002F5AEE" w:rsidP="002F5AEE">
      <w:pPr>
        <w:pStyle w:val="NormalWeb"/>
        <w:tabs>
          <w:tab w:val="left" w:pos="1134"/>
        </w:tabs>
        <w:spacing w:before="0" w:beforeAutospacing="0" w:after="0" w:afterAutospacing="0"/>
        <w:ind w:firstLine="709"/>
        <w:rPr>
          <w:rFonts w:ascii="Times New Roman" w:hAnsi="Times New Roman"/>
          <w:b/>
          <w:sz w:val="24"/>
          <w:szCs w:val="24"/>
          <w:lang w:val="tr-TR"/>
        </w:rPr>
      </w:pPr>
    </w:p>
    <w:p w14:paraId="5042D739" w14:textId="77777777" w:rsidR="002F5AEE" w:rsidRPr="00AC3E26" w:rsidRDefault="002F5AEE" w:rsidP="002F5AEE">
      <w:pPr>
        <w:spacing w:after="0" w:line="240" w:lineRule="auto"/>
        <w:ind w:firstLine="709"/>
        <w:rPr>
          <w:b/>
          <w:bCs/>
        </w:rPr>
      </w:pPr>
      <w:r w:rsidRPr="00AC3E26">
        <w:rPr>
          <w:b/>
          <w:bCs/>
        </w:rPr>
        <w:t>Ar-Ge bütçesi</w:t>
      </w:r>
    </w:p>
    <w:p w14:paraId="2F477356" w14:textId="77777777" w:rsidR="00B93954" w:rsidRPr="00AC3E26" w:rsidRDefault="002F1E6E" w:rsidP="002F5AEE">
      <w:pPr>
        <w:spacing w:after="0" w:line="240" w:lineRule="auto"/>
        <w:ind w:firstLine="709"/>
      </w:pPr>
      <w:r w:rsidRPr="00AC3E26">
        <w:rPr>
          <w:b/>
          <w:bCs/>
        </w:rPr>
        <w:t>MADDE 5-</w:t>
      </w:r>
      <w:r w:rsidRPr="00AC3E26">
        <w:t xml:space="preserve"> </w:t>
      </w:r>
      <w:r w:rsidR="00B93954" w:rsidRPr="00AC3E26">
        <w:t>(1) Dağıtım şirketlerinin bu Usul ve Esaslar kapsamındaki Ar-Ge faaliyetleri ilgili mevzuat çerçevesinde belirlenen ve Kurul tarafından onaylanmış Ar-Ge bütçesinden karşılanır.</w:t>
      </w:r>
    </w:p>
    <w:p w14:paraId="6320649C" w14:textId="77777777" w:rsidR="00B93954" w:rsidRPr="00AC3E26" w:rsidRDefault="00B93954" w:rsidP="002F5AEE">
      <w:pPr>
        <w:spacing w:after="0" w:line="240" w:lineRule="auto"/>
        <w:ind w:firstLine="709"/>
      </w:pPr>
    </w:p>
    <w:p w14:paraId="6CC0A19D" w14:textId="390EE1E6" w:rsidR="002F1E6E" w:rsidRPr="00AC3E26" w:rsidRDefault="002F1E6E" w:rsidP="002F5AEE">
      <w:pPr>
        <w:spacing w:after="0" w:line="240" w:lineRule="auto"/>
        <w:ind w:firstLine="709"/>
      </w:pPr>
      <w:r w:rsidRPr="00AC3E26">
        <w:t>(</w:t>
      </w:r>
      <w:r w:rsidR="00B93954" w:rsidRPr="00AC3E26">
        <w:t>2</w:t>
      </w:r>
      <w:r w:rsidRPr="00AC3E26">
        <w:t xml:space="preserve">) </w:t>
      </w:r>
      <w:r w:rsidR="002F5AEE" w:rsidRPr="00AC3E26">
        <w:t xml:space="preserve">Ar-Ge bütçelerinin; </w:t>
      </w:r>
      <w:r w:rsidRPr="00AC3E26">
        <w:t>ülkemiz elekt</w:t>
      </w:r>
      <w:r w:rsidR="002F5AEE" w:rsidRPr="00AC3E26">
        <w:t>rik ve doğal</w:t>
      </w:r>
      <w:r w:rsidR="00F1740F" w:rsidRPr="00AC3E26">
        <w:t xml:space="preserve"> </w:t>
      </w:r>
      <w:r w:rsidR="002F5AEE" w:rsidRPr="00AC3E26">
        <w:t xml:space="preserve">gaz dağıtım sisteminin </w:t>
      </w:r>
      <w:r w:rsidRPr="00AC3E26">
        <w:t>uluslararası kalite standartları düzeyine ulaştırılması, sistemin işletimine yönelik bilgi üretilmesi ve teknoloji geliştirilmesi, yerlilik oranının, verimliliğin ve</w:t>
      </w:r>
      <w:r w:rsidR="002F5AEE" w:rsidRPr="00AC3E26">
        <w:t xml:space="preserve"> hizmet kalitesinin artırılması ile</w:t>
      </w:r>
      <w:r w:rsidRPr="00AC3E26">
        <w:t xml:space="preserve"> kayıpların ve </w:t>
      </w:r>
      <w:r w:rsidR="002F5AEE" w:rsidRPr="00AC3E26">
        <w:t>hizmet maliyet</w:t>
      </w:r>
      <w:r w:rsidRPr="00AC3E26">
        <w:t>in</w:t>
      </w:r>
      <w:r w:rsidR="002F5AEE" w:rsidRPr="00AC3E26">
        <w:t>in</w:t>
      </w:r>
      <w:r w:rsidRPr="00AC3E26">
        <w:t xml:space="preserve"> düşürülmesi amacıyla kullanılması esastır.</w:t>
      </w:r>
    </w:p>
    <w:p w14:paraId="35050849" w14:textId="77777777" w:rsidR="002F5AEE" w:rsidRPr="00AC3E26" w:rsidRDefault="002F5AEE" w:rsidP="00170FC5">
      <w:pPr>
        <w:spacing w:after="0" w:line="240" w:lineRule="auto"/>
      </w:pPr>
    </w:p>
    <w:p w14:paraId="1D1BA2ED" w14:textId="77777777" w:rsidR="00476729" w:rsidRPr="00AC3E26" w:rsidRDefault="00425743" w:rsidP="005049D8">
      <w:pPr>
        <w:spacing w:after="0" w:line="240" w:lineRule="auto"/>
        <w:ind w:firstLine="709"/>
      </w:pPr>
      <w:r w:rsidRPr="00AC3E26">
        <w:t>(</w:t>
      </w:r>
      <w:r w:rsidR="00673666" w:rsidRPr="00AC3E26">
        <w:t>3</w:t>
      </w:r>
      <w:r w:rsidRPr="00AC3E26">
        <w:t>)</w:t>
      </w:r>
      <w:r w:rsidR="00664857" w:rsidRPr="00AC3E26">
        <w:t xml:space="preserve"> </w:t>
      </w:r>
      <w:r w:rsidR="00F47C2A" w:rsidRPr="00AC3E26">
        <w:t xml:space="preserve">Komisyon tarafından onaylanmış </w:t>
      </w:r>
      <w:r w:rsidR="002F1E6E" w:rsidRPr="00AC3E26">
        <w:t xml:space="preserve">Ar-Ge projesinin </w:t>
      </w:r>
      <w:r w:rsidR="00F47C2A" w:rsidRPr="00AC3E26">
        <w:t>başvuru öncesi ve kabulü sonrasında</w:t>
      </w:r>
      <w:r w:rsidR="002F1E6E" w:rsidRPr="00AC3E26">
        <w:t xml:space="preserve"> </w:t>
      </w:r>
      <w:r w:rsidR="00F47C2A" w:rsidRPr="00AC3E26">
        <w:t xml:space="preserve">yürütülmesi için </w:t>
      </w:r>
      <w:r w:rsidR="00476729" w:rsidRPr="00AC3E26">
        <w:t>katlanılan</w:t>
      </w:r>
      <w:r w:rsidR="002F1E6E" w:rsidRPr="00AC3E26">
        <w:t xml:space="preserve"> gider ve harcamalar (danışmanlık, eğitim, belgelendirme, ulaşım, ekipman vb.) Ar-Ge bütçesinden karşılanır. </w:t>
      </w:r>
    </w:p>
    <w:p w14:paraId="48461FBC" w14:textId="77777777" w:rsidR="00476729" w:rsidRPr="00AC3E26" w:rsidRDefault="00476729" w:rsidP="005049D8">
      <w:pPr>
        <w:spacing w:after="0" w:line="240" w:lineRule="auto"/>
        <w:ind w:firstLine="709"/>
      </w:pPr>
    </w:p>
    <w:p w14:paraId="453C4DA2" w14:textId="77777777" w:rsidR="00664857" w:rsidRPr="00AC3E26" w:rsidRDefault="00476729" w:rsidP="005049D8">
      <w:pPr>
        <w:spacing w:after="0" w:line="240" w:lineRule="auto"/>
        <w:ind w:firstLine="709"/>
      </w:pPr>
      <w:r w:rsidRPr="00AC3E26">
        <w:t>(</w:t>
      </w:r>
      <w:r w:rsidR="00673666" w:rsidRPr="00AC3E26">
        <w:t>4</w:t>
      </w:r>
      <w:r w:rsidRPr="00AC3E26">
        <w:t xml:space="preserve">) Ar-Ge projesinin uygulama aşamasında Komisyon tarafından durdurularak iptal edilmesi ya da dağıtım şirketi tarafından uygulama aşamasında sonlandırılmak istenmesi </w:t>
      </w:r>
      <w:r w:rsidR="005B0C54" w:rsidRPr="00AC3E26">
        <w:t>ve</w:t>
      </w:r>
      <w:r w:rsidRPr="00AC3E26">
        <w:t xml:space="preserve"> sonlandırma gerekçesinin Komisyonca uygun görülmesi halinde iptal ya da sonlandırma aşamasına kadar katlanılan gider ve harcamaların tamamı Ar-Ge bütçesinden karşılanır.</w:t>
      </w:r>
    </w:p>
    <w:p w14:paraId="357B0DA1" w14:textId="77777777" w:rsidR="00476729" w:rsidRPr="00AC3E26" w:rsidRDefault="00476729" w:rsidP="005049D8">
      <w:pPr>
        <w:spacing w:after="0" w:line="240" w:lineRule="auto"/>
        <w:ind w:firstLine="709"/>
      </w:pPr>
    </w:p>
    <w:p w14:paraId="4CC6A1CB" w14:textId="77777777" w:rsidR="00664857" w:rsidRPr="00AC3E26" w:rsidRDefault="00664857" w:rsidP="005049D8">
      <w:pPr>
        <w:spacing w:after="0" w:line="240" w:lineRule="auto"/>
        <w:ind w:firstLine="709"/>
      </w:pPr>
      <w:r w:rsidRPr="00AC3E26">
        <w:t>(</w:t>
      </w:r>
      <w:r w:rsidR="00673666" w:rsidRPr="00AC3E26">
        <w:t>5</w:t>
      </w:r>
      <w:r w:rsidRPr="00AC3E26">
        <w:t xml:space="preserve">) Bu maddenin </w:t>
      </w:r>
      <w:r w:rsidR="00673666" w:rsidRPr="00AC3E26">
        <w:t>yedinci</w:t>
      </w:r>
      <w:r w:rsidRPr="00AC3E26">
        <w:t xml:space="preserve"> fıkrası kapsamındaki gider ve harcamalar hariç olmak üzere, </w:t>
      </w:r>
      <w:r w:rsidR="002F1E6E" w:rsidRPr="00AC3E26">
        <w:t xml:space="preserve">Ar-Ge projesinin yürütülmesiyle ilgili </w:t>
      </w:r>
      <w:r w:rsidRPr="00AC3E26">
        <w:t>olmayan gider ve harcama</w:t>
      </w:r>
      <w:r w:rsidR="00F47C2A" w:rsidRPr="00AC3E26">
        <w:t>lar</w:t>
      </w:r>
      <w:r w:rsidRPr="00AC3E26">
        <w:t xml:space="preserve"> </w:t>
      </w:r>
      <w:r w:rsidR="002F1E6E" w:rsidRPr="00AC3E26">
        <w:t>Ar-Ge bütçesi</w:t>
      </w:r>
      <w:r w:rsidRPr="00AC3E26">
        <w:t>nden karşılanmaz.</w:t>
      </w:r>
    </w:p>
    <w:p w14:paraId="7B39CD72" w14:textId="77777777" w:rsidR="00D82154" w:rsidRPr="00AC3E26" w:rsidRDefault="00D82154" w:rsidP="005049D8">
      <w:pPr>
        <w:spacing w:after="0" w:line="240" w:lineRule="auto"/>
        <w:ind w:firstLine="709"/>
      </w:pPr>
    </w:p>
    <w:p w14:paraId="738B9369" w14:textId="77777777" w:rsidR="00D82154" w:rsidRPr="00AC3E26" w:rsidRDefault="00D82154" w:rsidP="005049D8">
      <w:pPr>
        <w:spacing w:after="0" w:line="240" w:lineRule="auto"/>
        <w:ind w:firstLine="709"/>
      </w:pPr>
      <w:r w:rsidRPr="00AC3E26">
        <w:t>(</w:t>
      </w:r>
      <w:r w:rsidR="00673666" w:rsidRPr="00AC3E26">
        <w:t>6</w:t>
      </w:r>
      <w:r w:rsidRPr="00AC3E26">
        <w:t xml:space="preserve">) </w:t>
      </w:r>
      <w:r w:rsidR="00137E26" w:rsidRPr="00AC3E26">
        <w:t>9 uncu maddenin dördüncü fıkrası</w:t>
      </w:r>
      <w:r w:rsidR="00B93954" w:rsidRPr="00AC3E26">
        <w:t xml:space="preserve"> kapsamındaki Ar-Ge projeleri için,</w:t>
      </w:r>
      <w:r w:rsidRPr="00AC3E26">
        <w:t xml:space="preserve"> </w:t>
      </w:r>
      <w:r w:rsidR="00B93954" w:rsidRPr="00AC3E26">
        <w:t>ilgili kurum ya da kuruluş tarafından sağlanan fon miktarının üzerinde gerçekleşen gider ve harcamalar, aşan kısımla sınırlı olmak üzere,</w:t>
      </w:r>
      <w:r w:rsidRPr="00AC3E26">
        <w:t xml:space="preserve"> Ar-Ge bütçesinden karşılanır.</w:t>
      </w:r>
    </w:p>
    <w:p w14:paraId="4CA30CDE" w14:textId="77777777" w:rsidR="00664857" w:rsidRPr="00AC3E26" w:rsidRDefault="00664857" w:rsidP="005049D8">
      <w:pPr>
        <w:spacing w:after="0" w:line="240" w:lineRule="auto"/>
        <w:ind w:firstLine="709"/>
      </w:pPr>
    </w:p>
    <w:p w14:paraId="263185E1" w14:textId="77777777" w:rsidR="00664857" w:rsidRPr="00AC3E26" w:rsidRDefault="00664857" w:rsidP="005049D8">
      <w:pPr>
        <w:spacing w:after="0" w:line="240" w:lineRule="auto"/>
        <w:ind w:firstLine="709"/>
        <w:rPr>
          <w:b/>
        </w:rPr>
      </w:pPr>
      <w:r w:rsidRPr="00AC3E26">
        <w:t>(</w:t>
      </w:r>
      <w:r w:rsidR="00673666" w:rsidRPr="00AC3E26">
        <w:t>7</w:t>
      </w:r>
      <w:r w:rsidR="00425743" w:rsidRPr="00AC3E26">
        <w:t xml:space="preserve">) </w:t>
      </w:r>
      <w:r w:rsidRPr="00AC3E26">
        <w:t>Aşağıda sayılan gider ve harcamaların, ilgili dağıtım şirketinin tarife uygulama dönemi Ar-Ge bütçesinin %</w:t>
      </w:r>
      <w:r w:rsidR="00F42814" w:rsidRPr="00AC3E26">
        <w:t>10</w:t>
      </w:r>
      <w:r w:rsidRPr="00AC3E26">
        <w:t>’</w:t>
      </w:r>
      <w:r w:rsidR="00F42814" w:rsidRPr="00AC3E26">
        <w:t>una</w:t>
      </w:r>
      <w:r w:rsidRPr="00AC3E26">
        <w:t xml:space="preserve"> kadar olan kısmı</w:t>
      </w:r>
      <w:r w:rsidR="00D82154" w:rsidRPr="00AC3E26">
        <w:t xml:space="preserve"> </w:t>
      </w:r>
      <w:r w:rsidRPr="00AC3E26">
        <w:t>Ar-Ge bütçesi</w:t>
      </w:r>
      <w:r w:rsidR="00D82154" w:rsidRPr="00AC3E26">
        <w:t>nden karşılanır</w:t>
      </w:r>
      <w:r w:rsidRPr="00AC3E26">
        <w:t>.</w:t>
      </w:r>
    </w:p>
    <w:p w14:paraId="54E9CB6C" w14:textId="77777777" w:rsidR="00664857" w:rsidRPr="00AC3E26" w:rsidRDefault="00664857" w:rsidP="00170FC5">
      <w:pPr>
        <w:spacing w:after="0" w:line="240" w:lineRule="auto"/>
      </w:pPr>
    </w:p>
    <w:p w14:paraId="282DE167" w14:textId="77777777" w:rsidR="00664857" w:rsidRPr="00AC3E26" w:rsidRDefault="00124EEE" w:rsidP="005049D8">
      <w:pPr>
        <w:pStyle w:val="ListeParagraf"/>
        <w:numPr>
          <w:ilvl w:val="0"/>
          <w:numId w:val="5"/>
        </w:numPr>
        <w:tabs>
          <w:tab w:val="left" w:pos="993"/>
        </w:tabs>
        <w:spacing w:after="0" w:line="240" w:lineRule="auto"/>
        <w:ind w:left="0" w:firstLine="709"/>
      </w:pPr>
      <w:r w:rsidRPr="00AC3E26">
        <w:t>B</w:t>
      </w:r>
      <w:r w:rsidR="00664857" w:rsidRPr="00AC3E26">
        <w:t xml:space="preserve">aşvuru aşamasında reddedilen projelere ilişkin olarak tahakkuk eden gider ve harcamalar, </w:t>
      </w:r>
    </w:p>
    <w:p w14:paraId="032CE6DE" w14:textId="77777777" w:rsidR="00F42814" w:rsidRPr="00AC3E26" w:rsidRDefault="00F42814" w:rsidP="005049D8">
      <w:pPr>
        <w:pStyle w:val="ListeParagraf"/>
        <w:numPr>
          <w:ilvl w:val="0"/>
          <w:numId w:val="5"/>
        </w:numPr>
        <w:tabs>
          <w:tab w:val="left" w:pos="993"/>
        </w:tabs>
        <w:spacing w:after="0" w:line="240" w:lineRule="auto"/>
        <w:ind w:left="0" w:firstLine="709"/>
      </w:pPr>
      <w:r w:rsidRPr="00AC3E26">
        <w:t>İlgili da</w:t>
      </w:r>
      <w:r w:rsidR="00673666" w:rsidRPr="00AC3E26">
        <w:t>ğıtım şirketi tarafından Ar-Ge m</w:t>
      </w:r>
      <w:r w:rsidRPr="00AC3E26">
        <w:t>erkezi teşekkül e</w:t>
      </w:r>
      <w:r w:rsidR="00673666" w:rsidRPr="00AC3E26">
        <w:t>ttirilmesi halinde, söz konusu m</w:t>
      </w:r>
      <w:r w:rsidRPr="00AC3E26">
        <w:t>erkez ile ilgili katlanılan gider ve harcamalar,</w:t>
      </w:r>
    </w:p>
    <w:p w14:paraId="6CA179D5" w14:textId="6F704EB9" w:rsidR="00124EEE" w:rsidRPr="00AC3E26" w:rsidRDefault="00F25870" w:rsidP="005049D8">
      <w:pPr>
        <w:pStyle w:val="ListeParagraf"/>
        <w:numPr>
          <w:ilvl w:val="0"/>
          <w:numId w:val="5"/>
        </w:numPr>
        <w:tabs>
          <w:tab w:val="left" w:pos="993"/>
        </w:tabs>
        <w:spacing w:after="0" w:line="240" w:lineRule="auto"/>
        <w:ind w:left="0" w:firstLine="709"/>
      </w:pPr>
      <w:r w:rsidRPr="00AC3E26">
        <w:t xml:space="preserve">Bu maddenin </w:t>
      </w:r>
      <w:r w:rsidR="00F1740F" w:rsidRPr="00AC3E26">
        <w:t>ikinci</w:t>
      </w:r>
      <w:r w:rsidRPr="00AC3E26">
        <w:t xml:space="preserve"> fıkrası kapsamında olmak koşuluyla; girişimcilik faaliyetleri</w:t>
      </w:r>
      <w:r w:rsidR="00034652" w:rsidRPr="00AC3E26">
        <w:t>,</w:t>
      </w:r>
      <w:r w:rsidRPr="00AC3E26">
        <w:t xml:space="preserve"> kuluçka merkezleri, hızlandırma programları</w:t>
      </w:r>
      <w:r w:rsidR="00CD74C0" w:rsidRPr="00AC3E26">
        <w:t>,</w:t>
      </w:r>
      <w:r w:rsidRPr="00AC3E26">
        <w:t xml:space="preserve"> fikir </w:t>
      </w:r>
      <w:proofErr w:type="gramStart"/>
      <w:r w:rsidRPr="00AC3E26">
        <w:t>yarışmaları</w:t>
      </w:r>
      <w:r w:rsidR="00CD74C0" w:rsidRPr="00AC3E26">
        <w:t>,</w:t>
      </w:r>
      <w:r w:rsidRPr="00AC3E26">
        <w:t xml:space="preserve"> </w:t>
      </w:r>
      <w:r w:rsidR="00CD74C0" w:rsidRPr="00AC3E26">
        <w:t xml:space="preserve"> </w:t>
      </w:r>
      <w:r w:rsidRPr="00AC3E26">
        <w:t>teknoparklar</w:t>
      </w:r>
      <w:proofErr w:type="gramEnd"/>
      <w:r w:rsidRPr="00AC3E26">
        <w:t xml:space="preserve"> ile yapılacak diğer işbirliği faaliyetlerinin desteklenmesi</w:t>
      </w:r>
      <w:r w:rsidR="00034652" w:rsidRPr="00AC3E26">
        <w:t>,</w:t>
      </w:r>
      <w:r w:rsidRPr="00AC3E26">
        <w:t xml:space="preserve"> teşvik edilmesi</w:t>
      </w:r>
      <w:r w:rsidR="00CD74C0" w:rsidRPr="00AC3E26">
        <w:t xml:space="preserve"> ve </w:t>
      </w:r>
      <w:r w:rsidR="00B505C0" w:rsidRPr="00582CBA">
        <w:rPr>
          <w:bCs/>
        </w:rPr>
        <w:t xml:space="preserve">girişimcilik faaliyetlerine </w:t>
      </w:r>
      <w:r w:rsidR="00034652" w:rsidRPr="00582CBA">
        <w:rPr>
          <w:bCs/>
        </w:rPr>
        <w:t>ortak olunmasına</w:t>
      </w:r>
      <w:r w:rsidR="00034652" w:rsidRPr="00AC3E26">
        <w:t xml:space="preserve"> </w:t>
      </w:r>
      <w:r w:rsidRPr="00AC3E26">
        <w:t xml:space="preserve">yönelik olarak katlanılan </w:t>
      </w:r>
      <w:r w:rsidR="00673666" w:rsidRPr="00AC3E26">
        <w:t xml:space="preserve">gider ve </w:t>
      </w:r>
      <w:r w:rsidRPr="00AC3E26">
        <w:t>harcamalar</w:t>
      </w:r>
      <w:r w:rsidR="00F42814" w:rsidRPr="00AC3E26">
        <w:t>,</w:t>
      </w:r>
    </w:p>
    <w:p w14:paraId="07A13B72" w14:textId="3E9E1C9D" w:rsidR="00EB4223" w:rsidRPr="00AC3E26" w:rsidRDefault="00EB4223" w:rsidP="00106322">
      <w:pPr>
        <w:pStyle w:val="ListeParagraf"/>
        <w:tabs>
          <w:tab w:val="left" w:pos="993"/>
        </w:tabs>
        <w:spacing w:after="0" w:line="240" w:lineRule="auto"/>
        <w:ind w:left="709"/>
      </w:pPr>
    </w:p>
    <w:p w14:paraId="6D70BD01" w14:textId="77777777" w:rsidR="00673666" w:rsidRPr="00AC3E26" w:rsidRDefault="00673666" w:rsidP="00170FC5">
      <w:pPr>
        <w:pStyle w:val="ListeParagraf"/>
        <w:spacing w:after="0" w:line="240" w:lineRule="auto"/>
      </w:pPr>
      <w:r w:rsidRPr="00AC3E26">
        <w:br w:type="page"/>
      </w:r>
    </w:p>
    <w:p w14:paraId="190FD124" w14:textId="77777777" w:rsidR="00D82154" w:rsidRPr="00AC3E26" w:rsidRDefault="00D82154" w:rsidP="00673666">
      <w:pPr>
        <w:pStyle w:val="NormalWeb"/>
        <w:tabs>
          <w:tab w:val="left" w:pos="1134"/>
        </w:tabs>
        <w:spacing w:before="0" w:beforeAutospacing="0" w:after="0" w:afterAutospacing="0"/>
        <w:ind w:firstLine="709"/>
        <w:rPr>
          <w:rFonts w:ascii="Times New Roman" w:hAnsi="Times New Roman"/>
          <w:b/>
          <w:sz w:val="24"/>
          <w:szCs w:val="24"/>
          <w:lang w:val="tr-TR"/>
        </w:rPr>
      </w:pPr>
      <w:r w:rsidRPr="00AC3E26">
        <w:rPr>
          <w:rFonts w:ascii="Times New Roman" w:hAnsi="Times New Roman"/>
          <w:b/>
          <w:sz w:val="24"/>
          <w:szCs w:val="24"/>
          <w:lang w:val="tr-TR"/>
        </w:rPr>
        <w:lastRenderedPageBreak/>
        <w:t xml:space="preserve">Ar-Ge </w:t>
      </w:r>
      <w:r w:rsidR="000A1B7F" w:rsidRPr="00AC3E26">
        <w:rPr>
          <w:rFonts w:ascii="Times New Roman" w:hAnsi="Times New Roman"/>
          <w:b/>
          <w:sz w:val="24"/>
          <w:szCs w:val="24"/>
          <w:lang w:val="tr-TR"/>
        </w:rPr>
        <w:t>b</w:t>
      </w:r>
      <w:r w:rsidRPr="00AC3E26">
        <w:rPr>
          <w:rFonts w:ascii="Times New Roman" w:hAnsi="Times New Roman"/>
          <w:b/>
          <w:sz w:val="24"/>
          <w:szCs w:val="24"/>
          <w:lang w:val="tr-TR"/>
        </w:rPr>
        <w:t xml:space="preserve">ütçesinin </w:t>
      </w:r>
      <w:r w:rsidR="007B4EF8" w:rsidRPr="00AC3E26">
        <w:rPr>
          <w:rFonts w:ascii="Times New Roman" w:hAnsi="Times New Roman"/>
          <w:b/>
          <w:sz w:val="24"/>
          <w:szCs w:val="24"/>
          <w:lang w:val="tr-TR"/>
        </w:rPr>
        <w:t>kullanımı</w:t>
      </w:r>
    </w:p>
    <w:p w14:paraId="0ED71CA3" w14:textId="578C9ECD" w:rsidR="002F1E6E" w:rsidRPr="00AC3E26" w:rsidRDefault="00D82154" w:rsidP="00673666">
      <w:pPr>
        <w:pStyle w:val="NormalWeb"/>
        <w:tabs>
          <w:tab w:val="left" w:pos="1134"/>
        </w:tabs>
        <w:spacing w:before="0" w:beforeAutospacing="0" w:after="0" w:afterAutospacing="0"/>
        <w:ind w:firstLine="709"/>
        <w:jc w:val="both"/>
        <w:rPr>
          <w:rFonts w:ascii="Times New Roman" w:hAnsi="Times New Roman"/>
          <w:sz w:val="24"/>
          <w:szCs w:val="24"/>
          <w:lang w:val="tr-TR"/>
        </w:rPr>
      </w:pPr>
      <w:r w:rsidRPr="00AC3E26">
        <w:rPr>
          <w:rFonts w:ascii="Times New Roman" w:hAnsi="Times New Roman"/>
          <w:b/>
          <w:bCs/>
          <w:sz w:val="24"/>
          <w:szCs w:val="24"/>
        </w:rPr>
        <w:t xml:space="preserve">MADDE </w:t>
      </w:r>
      <w:r w:rsidRPr="00AC3E26">
        <w:rPr>
          <w:rFonts w:ascii="Times New Roman" w:hAnsi="Times New Roman"/>
          <w:b/>
          <w:bCs/>
          <w:sz w:val="24"/>
          <w:szCs w:val="24"/>
          <w:lang w:val="tr-TR"/>
        </w:rPr>
        <w:t>6</w:t>
      </w:r>
      <w:r w:rsidRPr="00AC3E26">
        <w:rPr>
          <w:rFonts w:ascii="Times New Roman" w:hAnsi="Times New Roman"/>
          <w:b/>
          <w:bCs/>
          <w:sz w:val="24"/>
          <w:szCs w:val="24"/>
        </w:rPr>
        <w:t>-</w:t>
      </w:r>
      <w:r w:rsidRPr="00AC3E26">
        <w:rPr>
          <w:rFonts w:ascii="Times New Roman" w:hAnsi="Times New Roman"/>
          <w:sz w:val="24"/>
          <w:szCs w:val="24"/>
          <w:lang w:val="tr-TR"/>
        </w:rPr>
        <w:t xml:space="preserve"> (1) Tarife uygulama dönemi için Kurul tarafından onaylanan Ar-Ge bütçesinin ilgili tarife uygulam</w:t>
      </w:r>
      <w:r w:rsidR="00F1740F" w:rsidRPr="00AC3E26">
        <w:rPr>
          <w:rFonts w:ascii="Times New Roman" w:hAnsi="Times New Roman"/>
          <w:sz w:val="24"/>
          <w:szCs w:val="24"/>
          <w:lang w:val="tr-TR"/>
        </w:rPr>
        <w:t>a dönemi içerisinde kullanılır</w:t>
      </w:r>
      <w:r w:rsidRPr="00AC3E26">
        <w:rPr>
          <w:rFonts w:ascii="Times New Roman" w:hAnsi="Times New Roman"/>
          <w:sz w:val="24"/>
          <w:szCs w:val="24"/>
          <w:lang w:val="tr-TR"/>
        </w:rPr>
        <w:t>.</w:t>
      </w:r>
    </w:p>
    <w:p w14:paraId="6D72426C" w14:textId="77777777" w:rsidR="005049D8" w:rsidRPr="00AC3E26" w:rsidRDefault="005049D8" w:rsidP="00673666">
      <w:pPr>
        <w:pStyle w:val="NormalWeb"/>
        <w:tabs>
          <w:tab w:val="left" w:pos="1134"/>
        </w:tabs>
        <w:spacing w:before="0" w:beforeAutospacing="0" w:after="0" w:afterAutospacing="0"/>
        <w:ind w:firstLine="709"/>
        <w:jc w:val="both"/>
        <w:rPr>
          <w:rFonts w:ascii="Times New Roman" w:hAnsi="Times New Roman"/>
          <w:bCs/>
          <w:sz w:val="24"/>
          <w:szCs w:val="24"/>
          <w:lang w:val="tr-TR"/>
        </w:rPr>
      </w:pPr>
    </w:p>
    <w:p w14:paraId="536B25B0" w14:textId="77777777" w:rsidR="00A94B6A" w:rsidRPr="00AC3E26" w:rsidRDefault="00D82154" w:rsidP="00673666">
      <w:pPr>
        <w:pStyle w:val="NormalWeb"/>
        <w:tabs>
          <w:tab w:val="left" w:pos="1134"/>
        </w:tabs>
        <w:spacing w:before="0" w:beforeAutospacing="0" w:after="0" w:afterAutospacing="0"/>
        <w:ind w:firstLine="709"/>
        <w:jc w:val="both"/>
        <w:rPr>
          <w:rFonts w:ascii="Times New Roman" w:hAnsi="Times New Roman"/>
          <w:sz w:val="24"/>
          <w:szCs w:val="24"/>
          <w:lang w:val="tr-TR"/>
        </w:rPr>
      </w:pPr>
      <w:r w:rsidRPr="00AC3E26">
        <w:rPr>
          <w:rFonts w:ascii="Times New Roman" w:hAnsi="Times New Roman"/>
          <w:bCs/>
          <w:sz w:val="24"/>
          <w:szCs w:val="24"/>
          <w:lang w:val="tr-TR"/>
        </w:rPr>
        <w:t>(2)</w:t>
      </w:r>
      <w:r w:rsidRPr="00AC3E26">
        <w:rPr>
          <w:rFonts w:ascii="Times New Roman" w:hAnsi="Times New Roman"/>
          <w:b/>
          <w:sz w:val="24"/>
          <w:szCs w:val="24"/>
          <w:lang w:val="tr-TR"/>
        </w:rPr>
        <w:t xml:space="preserve"> </w:t>
      </w:r>
      <w:r w:rsidR="007B4EF8" w:rsidRPr="00AC3E26">
        <w:rPr>
          <w:rFonts w:ascii="Times New Roman" w:hAnsi="Times New Roman"/>
          <w:bCs/>
          <w:sz w:val="24"/>
          <w:szCs w:val="24"/>
          <w:lang w:val="tr-TR"/>
        </w:rPr>
        <w:t>Süresi birden fazla tarife uygulama dönemini kapsayan Ar-Ge projeleri için</w:t>
      </w:r>
      <w:r w:rsidR="00A94B6A" w:rsidRPr="00AC3E26">
        <w:rPr>
          <w:rFonts w:ascii="Times New Roman" w:hAnsi="Times New Roman"/>
          <w:bCs/>
          <w:sz w:val="24"/>
          <w:szCs w:val="24"/>
          <w:lang w:val="tr-TR"/>
        </w:rPr>
        <w:t xml:space="preserve"> katlanılan giderler, tahakkuk ettikleri tarife uygulama dönemine ait Ar-Ge bütçesi içerisinde değerlendirilir.</w:t>
      </w:r>
    </w:p>
    <w:p w14:paraId="5091C5E6" w14:textId="77777777" w:rsidR="005049D8" w:rsidRPr="00AC3E26" w:rsidRDefault="005049D8" w:rsidP="00673666">
      <w:pPr>
        <w:pStyle w:val="NormalWeb"/>
        <w:tabs>
          <w:tab w:val="left" w:pos="1134"/>
        </w:tabs>
        <w:spacing w:before="0" w:beforeAutospacing="0" w:after="0" w:afterAutospacing="0"/>
        <w:ind w:firstLine="709"/>
        <w:rPr>
          <w:rFonts w:ascii="Times New Roman" w:hAnsi="Times New Roman"/>
          <w:bCs/>
          <w:sz w:val="24"/>
          <w:szCs w:val="24"/>
          <w:lang w:val="tr-TR"/>
        </w:rPr>
      </w:pPr>
    </w:p>
    <w:p w14:paraId="0361F727" w14:textId="53005ECA" w:rsidR="00A94B6A" w:rsidRPr="00AC3E26" w:rsidRDefault="00A94B6A" w:rsidP="00673666">
      <w:pPr>
        <w:pStyle w:val="NormalWeb"/>
        <w:tabs>
          <w:tab w:val="left" w:pos="1134"/>
        </w:tabs>
        <w:spacing w:before="0" w:beforeAutospacing="0" w:after="0" w:afterAutospacing="0"/>
        <w:ind w:firstLine="709"/>
        <w:jc w:val="both"/>
        <w:rPr>
          <w:rFonts w:ascii="Times New Roman" w:hAnsi="Times New Roman"/>
          <w:b/>
          <w:sz w:val="24"/>
          <w:szCs w:val="24"/>
          <w:lang w:val="tr-TR"/>
        </w:rPr>
      </w:pPr>
      <w:r w:rsidRPr="00AC3E26">
        <w:rPr>
          <w:rFonts w:ascii="Times New Roman" w:hAnsi="Times New Roman"/>
          <w:bCs/>
          <w:sz w:val="24"/>
          <w:szCs w:val="24"/>
          <w:lang w:val="tr-TR"/>
        </w:rPr>
        <w:t>(3)</w:t>
      </w:r>
      <w:r w:rsidRPr="00AC3E26">
        <w:rPr>
          <w:rFonts w:ascii="Times New Roman" w:hAnsi="Times New Roman"/>
          <w:b/>
          <w:sz w:val="24"/>
          <w:szCs w:val="24"/>
          <w:lang w:val="tr-TR"/>
        </w:rPr>
        <w:t xml:space="preserve"> </w:t>
      </w:r>
      <w:r w:rsidRPr="00AC3E26">
        <w:rPr>
          <w:rFonts w:ascii="Times New Roman" w:hAnsi="Times New Roman"/>
          <w:bCs/>
          <w:sz w:val="24"/>
          <w:szCs w:val="24"/>
          <w:lang w:val="tr-TR"/>
        </w:rPr>
        <w:t>Ar-Ge bütçesin</w:t>
      </w:r>
      <w:r w:rsidR="00662AC1" w:rsidRPr="00AC3E26">
        <w:rPr>
          <w:rFonts w:ascii="Times New Roman" w:hAnsi="Times New Roman"/>
          <w:bCs/>
          <w:sz w:val="24"/>
          <w:szCs w:val="24"/>
          <w:lang w:val="tr-TR"/>
        </w:rPr>
        <w:t>e</w:t>
      </w:r>
      <w:r w:rsidRPr="00AC3E26">
        <w:rPr>
          <w:rFonts w:ascii="Times New Roman" w:hAnsi="Times New Roman"/>
          <w:bCs/>
          <w:sz w:val="24"/>
          <w:szCs w:val="24"/>
          <w:lang w:val="tr-TR"/>
        </w:rPr>
        <w:t xml:space="preserve"> ilişkin düzeltme işlemleri</w:t>
      </w:r>
      <w:r w:rsidR="00662AC1" w:rsidRPr="00AC3E26">
        <w:rPr>
          <w:rFonts w:ascii="Times New Roman" w:hAnsi="Times New Roman"/>
          <w:bCs/>
          <w:sz w:val="24"/>
          <w:szCs w:val="24"/>
          <w:lang w:val="tr-TR"/>
        </w:rPr>
        <w:t>, dağıtım şirketlerinin tarife</w:t>
      </w:r>
      <w:r w:rsidR="00673666" w:rsidRPr="00AC3E26">
        <w:rPr>
          <w:rFonts w:ascii="Times New Roman" w:hAnsi="Times New Roman"/>
          <w:bCs/>
          <w:sz w:val="24"/>
          <w:szCs w:val="24"/>
          <w:lang w:val="tr-TR"/>
        </w:rPr>
        <w:t xml:space="preserve"> çalışmalarında </w:t>
      </w:r>
      <w:r w:rsidRPr="00AC3E26">
        <w:rPr>
          <w:rFonts w:ascii="Times New Roman" w:hAnsi="Times New Roman"/>
          <w:bCs/>
          <w:sz w:val="24"/>
          <w:szCs w:val="24"/>
          <w:lang w:val="tr-TR"/>
        </w:rPr>
        <w:t xml:space="preserve">ilgili mevzuat çerçevesinde </w:t>
      </w:r>
      <w:r w:rsidR="00673666" w:rsidRPr="00AC3E26">
        <w:rPr>
          <w:rFonts w:ascii="Times New Roman" w:hAnsi="Times New Roman"/>
          <w:bCs/>
          <w:sz w:val="24"/>
          <w:szCs w:val="24"/>
          <w:lang w:val="tr-TR"/>
        </w:rPr>
        <w:t>gerçekleştirilir</w:t>
      </w:r>
      <w:r w:rsidRPr="00AC3E26">
        <w:rPr>
          <w:rFonts w:ascii="Times New Roman" w:hAnsi="Times New Roman"/>
          <w:bCs/>
          <w:sz w:val="24"/>
          <w:szCs w:val="24"/>
          <w:lang w:val="tr-TR"/>
        </w:rPr>
        <w:t>.</w:t>
      </w:r>
    </w:p>
    <w:p w14:paraId="60534A8A" w14:textId="77777777" w:rsidR="008B3447" w:rsidRPr="00AC3E26" w:rsidRDefault="008B3447" w:rsidP="00673666">
      <w:pPr>
        <w:pStyle w:val="NormalWeb"/>
        <w:tabs>
          <w:tab w:val="left" w:pos="1134"/>
        </w:tabs>
        <w:spacing w:before="0" w:beforeAutospacing="0" w:after="0" w:afterAutospacing="0"/>
        <w:ind w:firstLine="709"/>
        <w:rPr>
          <w:rFonts w:ascii="Times New Roman" w:hAnsi="Times New Roman"/>
          <w:sz w:val="24"/>
          <w:szCs w:val="24"/>
          <w:lang w:val="tr-TR"/>
        </w:rPr>
      </w:pPr>
    </w:p>
    <w:p w14:paraId="765F72E3" w14:textId="77777777" w:rsidR="008B3447" w:rsidRPr="00AC3E26" w:rsidRDefault="008B3447" w:rsidP="00673666">
      <w:pPr>
        <w:pStyle w:val="NormalWeb"/>
        <w:tabs>
          <w:tab w:val="left" w:pos="1134"/>
        </w:tabs>
        <w:spacing w:before="0" w:beforeAutospacing="0" w:after="0" w:afterAutospacing="0"/>
        <w:ind w:firstLine="709"/>
        <w:rPr>
          <w:rFonts w:ascii="Times New Roman" w:hAnsi="Times New Roman"/>
          <w:b/>
          <w:sz w:val="24"/>
          <w:szCs w:val="24"/>
          <w:lang w:val="tr-TR"/>
        </w:rPr>
      </w:pPr>
      <w:r w:rsidRPr="00AC3E26">
        <w:rPr>
          <w:rFonts w:ascii="Times New Roman" w:hAnsi="Times New Roman"/>
          <w:b/>
          <w:sz w:val="24"/>
          <w:szCs w:val="24"/>
          <w:lang w:val="tr-TR"/>
        </w:rPr>
        <w:t>Komisyon</w:t>
      </w:r>
    </w:p>
    <w:p w14:paraId="46C757BD" w14:textId="77777777" w:rsidR="008B3447" w:rsidRPr="00AC3E26" w:rsidRDefault="008B3447" w:rsidP="00673666">
      <w:pPr>
        <w:spacing w:after="0" w:line="240" w:lineRule="auto"/>
        <w:ind w:firstLine="709"/>
      </w:pPr>
      <w:r w:rsidRPr="00AC3E26">
        <w:rPr>
          <w:b/>
        </w:rPr>
        <w:t xml:space="preserve">MADDE 7- </w:t>
      </w:r>
      <w:r w:rsidRPr="00AC3E26">
        <w:rPr>
          <w:bCs/>
        </w:rPr>
        <w:t>(1)</w:t>
      </w:r>
      <w:r w:rsidRPr="00AC3E26">
        <w:rPr>
          <w:b/>
        </w:rPr>
        <w:t xml:space="preserve"> </w:t>
      </w:r>
      <w:r w:rsidRPr="00AC3E26">
        <w:t>Ar-Ge proje başvu</w:t>
      </w:r>
      <w:r w:rsidR="00673666" w:rsidRPr="00AC3E26">
        <w:t xml:space="preserve">rularının alınması, incelenmesi, </w:t>
      </w:r>
      <w:r w:rsidRPr="00AC3E26">
        <w:t>onaylanması</w:t>
      </w:r>
      <w:r w:rsidR="00673666" w:rsidRPr="00AC3E26">
        <w:t xml:space="preserve"> ve onaylanmış projelerin uygulama süreci ile Ar-Ge bütçelerinin</w:t>
      </w:r>
      <w:r w:rsidRPr="00AC3E26">
        <w:t xml:space="preserve"> </w:t>
      </w:r>
      <w:r w:rsidR="00673666" w:rsidRPr="00AC3E26">
        <w:t xml:space="preserve">kullanımına yönelik izleme faaliyeti </w:t>
      </w:r>
      <w:r w:rsidRPr="00AC3E26">
        <w:t xml:space="preserve">Komisyon </w:t>
      </w:r>
      <w:r w:rsidR="00673666" w:rsidRPr="00AC3E26">
        <w:t>marifetiyle</w:t>
      </w:r>
      <w:r w:rsidRPr="00AC3E26">
        <w:t xml:space="preserve"> gerçekleştirilir.</w:t>
      </w:r>
    </w:p>
    <w:p w14:paraId="687DCF70" w14:textId="77777777" w:rsidR="005B0C54" w:rsidRPr="00AC3E26" w:rsidRDefault="005B0C54" w:rsidP="00673666">
      <w:pPr>
        <w:spacing w:after="0" w:line="240" w:lineRule="auto"/>
        <w:ind w:firstLine="709"/>
      </w:pPr>
    </w:p>
    <w:p w14:paraId="3D8BFD77" w14:textId="77777777" w:rsidR="008B3447" w:rsidRPr="00AC3E26" w:rsidRDefault="008B3447" w:rsidP="00673666">
      <w:pPr>
        <w:spacing w:after="0" w:line="240" w:lineRule="auto"/>
        <w:ind w:firstLine="709"/>
      </w:pPr>
      <w:r w:rsidRPr="00AC3E26">
        <w:t>(2) Komisyon tarafından yapılacak yazışmalar Tarifeler Dairesi Başkanlığı üzerinden yürütülür</w:t>
      </w:r>
      <w:r w:rsidR="00D65DAB" w:rsidRPr="00AC3E26">
        <w:t>.</w:t>
      </w:r>
    </w:p>
    <w:p w14:paraId="3E8788C9" w14:textId="77777777" w:rsidR="00D65DAB" w:rsidRPr="00AC3E26" w:rsidRDefault="00D65DAB" w:rsidP="00170FC5">
      <w:pPr>
        <w:pStyle w:val="NormalWeb"/>
        <w:tabs>
          <w:tab w:val="left" w:pos="1134"/>
        </w:tabs>
        <w:spacing w:before="0" w:beforeAutospacing="0" w:after="0" w:afterAutospacing="0"/>
        <w:jc w:val="center"/>
        <w:rPr>
          <w:rFonts w:ascii="Times New Roman" w:hAnsi="Times New Roman"/>
          <w:b/>
          <w:sz w:val="24"/>
          <w:szCs w:val="24"/>
          <w:lang w:val="tr-TR"/>
        </w:rPr>
      </w:pPr>
    </w:p>
    <w:p w14:paraId="70975697" w14:textId="77777777" w:rsidR="00D65DAB" w:rsidRPr="00AC3E26" w:rsidRDefault="00D65DAB" w:rsidP="00170FC5">
      <w:pPr>
        <w:pStyle w:val="NormalWeb"/>
        <w:tabs>
          <w:tab w:val="left" w:pos="1134"/>
        </w:tabs>
        <w:spacing w:before="0" w:beforeAutospacing="0" w:after="0" w:afterAutospacing="0"/>
        <w:jc w:val="center"/>
        <w:rPr>
          <w:rFonts w:ascii="Times New Roman" w:hAnsi="Times New Roman"/>
          <w:b/>
          <w:sz w:val="24"/>
          <w:szCs w:val="24"/>
          <w:lang w:val="tr-TR"/>
        </w:rPr>
      </w:pPr>
      <w:r w:rsidRPr="00AC3E26">
        <w:rPr>
          <w:rFonts w:ascii="Times New Roman" w:hAnsi="Times New Roman"/>
          <w:b/>
          <w:sz w:val="24"/>
          <w:szCs w:val="24"/>
          <w:lang w:val="tr-TR"/>
        </w:rPr>
        <w:t>ÜÇÜNCÜ BÖLÜM</w:t>
      </w:r>
    </w:p>
    <w:p w14:paraId="78E1DB4F" w14:textId="77777777" w:rsidR="00D65DAB" w:rsidRPr="00AC3E26" w:rsidRDefault="00D65DAB" w:rsidP="00170FC5">
      <w:pPr>
        <w:pStyle w:val="NormalWeb"/>
        <w:tabs>
          <w:tab w:val="left" w:pos="1134"/>
        </w:tabs>
        <w:spacing w:before="0" w:beforeAutospacing="0" w:after="0" w:afterAutospacing="0"/>
        <w:jc w:val="center"/>
        <w:rPr>
          <w:rFonts w:ascii="Times New Roman" w:hAnsi="Times New Roman"/>
          <w:b/>
          <w:sz w:val="24"/>
          <w:szCs w:val="24"/>
          <w:lang w:val="tr-TR"/>
        </w:rPr>
      </w:pPr>
      <w:r w:rsidRPr="00AC3E26">
        <w:rPr>
          <w:rFonts w:ascii="Times New Roman" w:hAnsi="Times New Roman"/>
          <w:b/>
          <w:sz w:val="24"/>
          <w:szCs w:val="24"/>
          <w:lang w:val="tr-TR"/>
        </w:rPr>
        <w:t>Ar-Ge Projesi</w:t>
      </w:r>
    </w:p>
    <w:p w14:paraId="0BA75AAA" w14:textId="77777777" w:rsidR="008B3447" w:rsidRPr="00AC3E26" w:rsidRDefault="008B3447" w:rsidP="00170FC5">
      <w:pPr>
        <w:pStyle w:val="NormalWeb"/>
        <w:tabs>
          <w:tab w:val="left" w:pos="1134"/>
        </w:tabs>
        <w:spacing w:before="0" w:beforeAutospacing="0" w:after="0" w:afterAutospacing="0"/>
        <w:rPr>
          <w:rFonts w:ascii="Times New Roman" w:hAnsi="Times New Roman"/>
          <w:b/>
          <w:sz w:val="24"/>
          <w:szCs w:val="24"/>
          <w:lang w:val="tr-TR"/>
        </w:rPr>
      </w:pPr>
    </w:p>
    <w:p w14:paraId="2E4DF411" w14:textId="77777777" w:rsidR="00D65DAB" w:rsidRPr="00AC3E26" w:rsidRDefault="00D65DAB" w:rsidP="00DE65E0">
      <w:pPr>
        <w:pStyle w:val="NormalWeb"/>
        <w:tabs>
          <w:tab w:val="left" w:pos="1134"/>
        </w:tabs>
        <w:spacing w:before="0" w:beforeAutospacing="0" w:after="0" w:afterAutospacing="0"/>
        <w:ind w:firstLine="709"/>
        <w:rPr>
          <w:rFonts w:ascii="Times New Roman" w:hAnsi="Times New Roman"/>
          <w:b/>
          <w:sz w:val="24"/>
          <w:szCs w:val="24"/>
          <w:lang w:val="tr-TR"/>
        </w:rPr>
      </w:pPr>
      <w:r w:rsidRPr="00AC3E26">
        <w:rPr>
          <w:rFonts w:ascii="Times New Roman" w:hAnsi="Times New Roman"/>
          <w:b/>
          <w:sz w:val="24"/>
          <w:szCs w:val="24"/>
          <w:lang w:val="tr-TR"/>
        </w:rPr>
        <w:t xml:space="preserve">Ar-Ge </w:t>
      </w:r>
      <w:r w:rsidR="00137E26" w:rsidRPr="00AC3E26">
        <w:rPr>
          <w:rFonts w:ascii="Times New Roman" w:hAnsi="Times New Roman"/>
          <w:b/>
          <w:sz w:val="24"/>
          <w:szCs w:val="24"/>
          <w:lang w:val="tr-TR"/>
        </w:rPr>
        <w:t>p</w:t>
      </w:r>
      <w:r w:rsidRPr="00AC3E26">
        <w:rPr>
          <w:rFonts w:ascii="Times New Roman" w:hAnsi="Times New Roman"/>
          <w:b/>
          <w:sz w:val="24"/>
          <w:szCs w:val="24"/>
          <w:lang w:val="tr-TR"/>
        </w:rPr>
        <w:t xml:space="preserve">roje </w:t>
      </w:r>
      <w:r w:rsidR="00137E26" w:rsidRPr="00AC3E26">
        <w:rPr>
          <w:rFonts w:ascii="Times New Roman" w:hAnsi="Times New Roman"/>
          <w:b/>
          <w:sz w:val="24"/>
          <w:szCs w:val="24"/>
          <w:lang w:val="tr-TR"/>
        </w:rPr>
        <w:t>b</w:t>
      </w:r>
      <w:r w:rsidRPr="00AC3E26">
        <w:rPr>
          <w:rFonts w:ascii="Times New Roman" w:hAnsi="Times New Roman"/>
          <w:b/>
          <w:sz w:val="24"/>
          <w:szCs w:val="24"/>
          <w:lang w:val="tr-TR"/>
        </w:rPr>
        <w:t xml:space="preserve">aşvuru </w:t>
      </w:r>
      <w:r w:rsidR="00137E26" w:rsidRPr="00AC3E26">
        <w:rPr>
          <w:rFonts w:ascii="Times New Roman" w:hAnsi="Times New Roman"/>
          <w:b/>
          <w:sz w:val="24"/>
          <w:szCs w:val="24"/>
          <w:lang w:val="tr-TR"/>
        </w:rPr>
        <w:t>s</w:t>
      </w:r>
      <w:r w:rsidRPr="00AC3E26">
        <w:rPr>
          <w:rFonts w:ascii="Times New Roman" w:hAnsi="Times New Roman"/>
          <w:b/>
          <w:sz w:val="24"/>
          <w:szCs w:val="24"/>
          <w:lang w:val="tr-TR"/>
        </w:rPr>
        <w:t>üreci</w:t>
      </w:r>
    </w:p>
    <w:p w14:paraId="7F98EE83" w14:textId="77777777" w:rsidR="00D65DAB" w:rsidRPr="00AC3E26" w:rsidRDefault="00A94B6A" w:rsidP="00DE65E0">
      <w:pPr>
        <w:pStyle w:val="NormalWeb"/>
        <w:tabs>
          <w:tab w:val="left" w:pos="1134"/>
        </w:tabs>
        <w:spacing w:before="0" w:beforeAutospacing="0" w:after="0" w:afterAutospacing="0"/>
        <w:ind w:firstLine="709"/>
        <w:jc w:val="both"/>
        <w:rPr>
          <w:rFonts w:ascii="Times New Roman" w:hAnsi="Times New Roman"/>
          <w:sz w:val="24"/>
          <w:szCs w:val="24"/>
        </w:rPr>
      </w:pPr>
      <w:r w:rsidRPr="00AC3E26">
        <w:rPr>
          <w:rFonts w:ascii="Times New Roman" w:hAnsi="Times New Roman"/>
          <w:b/>
          <w:sz w:val="24"/>
          <w:szCs w:val="24"/>
          <w:lang w:val="tr-TR"/>
        </w:rPr>
        <w:t xml:space="preserve">MADDE </w:t>
      </w:r>
      <w:r w:rsidR="00D65DAB" w:rsidRPr="00AC3E26">
        <w:rPr>
          <w:rFonts w:ascii="Times New Roman" w:hAnsi="Times New Roman"/>
          <w:b/>
          <w:sz w:val="24"/>
          <w:szCs w:val="24"/>
          <w:lang w:val="tr-TR"/>
        </w:rPr>
        <w:t>8</w:t>
      </w:r>
      <w:r w:rsidRPr="00AC3E26">
        <w:rPr>
          <w:rFonts w:ascii="Times New Roman" w:hAnsi="Times New Roman"/>
          <w:b/>
          <w:sz w:val="24"/>
          <w:szCs w:val="24"/>
          <w:lang w:val="tr-TR"/>
        </w:rPr>
        <w:t>-</w:t>
      </w:r>
      <w:r w:rsidRPr="00AC3E26">
        <w:rPr>
          <w:rFonts w:ascii="Times New Roman" w:hAnsi="Times New Roman"/>
          <w:bCs/>
          <w:sz w:val="24"/>
          <w:szCs w:val="24"/>
          <w:lang w:val="tr-TR"/>
        </w:rPr>
        <w:t xml:space="preserve"> </w:t>
      </w:r>
      <w:r w:rsidR="008B3447" w:rsidRPr="00AC3E26">
        <w:rPr>
          <w:rFonts w:ascii="Times New Roman" w:hAnsi="Times New Roman"/>
          <w:bCs/>
          <w:sz w:val="24"/>
          <w:szCs w:val="24"/>
          <w:lang w:val="tr-TR"/>
        </w:rPr>
        <w:t xml:space="preserve">(1) </w:t>
      </w:r>
      <w:r w:rsidR="00D65DAB" w:rsidRPr="00AC3E26">
        <w:rPr>
          <w:rFonts w:ascii="Times New Roman" w:hAnsi="Times New Roman"/>
          <w:bCs/>
          <w:sz w:val="24"/>
          <w:szCs w:val="24"/>
          <w:lang w:val="tr-TR"/>
        </w:rPr>
        <w:t xml:space="preserve">Dağıtım şirketlerinin </w:t>
      </w:r>
      <w:r w:rsidR="008B3447" w:rsidRPr="00AC3E26">
        <w:rPr>
          <w:rFonts w:ascii="Times New Roman" w:hAnsi="Times New Roman"/>
          <w:sz w:val="24"/>
          <w:szCs w:val="24"/>
        </w:rPr>
        <w:t xml:space="preserve">Ar-Ge proje başvuruları her yıl Ocak ve </w:t>
      </w:r>
      <w:r w:rsidR="00E84C1D" w:rsidRPr="00AC3E26">
        <w:rPr>
          <w:rFonts w:ascii="Times New Roman" w:hAnsi="Times New Roman"/>
          <w:sz w:val="24"/>
          <w:szCs w:val="24"/>
          <w:lang w:val="tr-TR"/>
        </w:rPr>
        <w:t>T</w:t>
      </w:r>
      <w:proofErr w:type="spellStart"/>
      <w:r w:rsidR="00E84C1D" w:rsidRPr="00AC3E26">
        <w:rPr>
          <w:rFonts w:ascii="Times New Roman" w:hAnsi="Times New Roman"/>
          <w:sz w:val="24"/>
          <w:szCs w:val="24"/>
        </w:rPr>
        <w:t>emmuz</w:t>
      </w:r>
      <w:proofErr w:type="spellEnd"/>
      <w:r w:rsidR="008B3447" w:rsidRPr="00AC3E26">
        <w:rPr>
          <w:rFonts w:ascii="Times New Roman" w:hAnsi="Times New Roman"/>
          <w:sz w:val="24"/>
          <w:szCs w:val="24"/>
        </w:rPr>
        <w:t xml:space="preserve"> ayları içerisinde yapılır</w:t>
      </w:r>
      <w:r w:rsidR="00D65DAB" w:rsidRPr="00AC3E26">
        <w:rPr>
          <w:rFonts w:ascii="Times New Roman" w:hAnsi="Times New Roman"/>
          <w:sz w:val="24"/>
          <w:szCs w:val="24"/>
          <w:lang w:val="tr-TR"/>
        </w:rPr>
        <w:t xml:space="preserve">. </w:t>
      </w:r>
      <w:r w:rsidR="008B3447" w:rsidRPr="00AC3E26">
        <w:rPr>
          <w:rFonts w:ascii="Times New Roman" w:hAnsi="Times New Roman"/>
          <w:sz w:val="24"/>
          <w:szCs w:val="24"/>
        </w:rPr>
        <w:t xml:space="preserve">Ocak ayı içerisinde yapılan başvurular en geç Mart ayı sonuna, Temmuz ayında yapılan başvurular </w:t>
      </w:r>
      <w:r w:rsidR="00D65DAB" w:rsidRPr="00AC3E26">
        <w:rPr>
          <w:rFonts w:ascii="Times New Roman" w:hAnsi="Times New Roman"/>
          <w:sz w:val="24"/>
          <w:szCs w:val="24"/>
          <w:lang w:val="tr-TR"/>
        </w:rPr>
        <w:t xml:space="preserve">ise </w:t>
      </w:r>
      <w:r w:rsidR="008B3447" w:rsidRPr="00AC3E26">
        <w:rPr>
          <w:rFonts w:ascii="Times New Roman" w:hAnsi="Times New Roman"/>
          <w:sz w:val="24"/>
          <w:szCs w:val="24"/>
        </w:rPr>
        <w:t xml:space="preserve">en geç Eylül ayı sonuna kadar </w:t>
      </w:r>
      <w:r w:rsidR="00D65DAB" w:rsidRPr="00AC3E26">
        <w:rPr>
          <w:rFonts w:ascii="Times New Roman" w:hAnsi="Times New Roman"/>
          <w:sz w:val="24"/>
          <w:szCs w:val="24"/>
          <w:lang w:val="tr-TR"/>
        </w:rPr>
        <w:t xml:space="preserve">Komisyon tarafından </w:t>
      </w:r>
      <w:r w:rsidR="008B3447" w:rsidRPr="00AC3E26">
        <w:rPr>
          <w:rFonts w:ascii="Times New Roman" w:hAnsi="Times New Roman"/>
          <w:sz w:val="24"/>
          <w:szCs w:val="24"/>
        </w:rPr>
        <w:t xml:space="preserve">karara bağlanır. </w:t>
      </w:r>
      <w:r w:rsidR="00D65DAB" w:rsidRPr="00AC3E26">
        <w:rPr>
          <w:rFonts w:ascii="Times New Roman" w:hAnsi="Times New Roman"/>
          <w:sz w:val="24"/>
          <w:szCs w:val="24"/>
          <w:lang w:val="tr-TR"/>
        </w:rPr>
        <w:t>Süresi</w:t>
      </w:r>
      <w:r w:rsidR="00D65DAB" w:rsidRPr="00AC3E26">
        <w:rPr>
          <w:rFonts w:ascii="Times New Roman" w:hAnsi="Times New Roman"/>
          <w:sz w:val="24"/>
          <w:szCs w:val="24"/>
        </w:rPr>
        <w:t xml:space="preserve"> içerisinde yapılmayan başvurular</w:t>
      </w:r>
      <w:r w:rsidR="00D65DAB" w:rsidRPr="00AC3E26">
        <w:rPr>
          <w:rFonts w:ascii="Times New Roman" w:hAnsi="Times New Roman"/>
          <w:sz w:val="24"/>
          <w:szCs w:val="24"/>
          <w:lang w:val="tr-TR"/>
        </w:rPr>
        <w:t xml:space="preserve"> dikkate alınmaz</w:t>
      </w:r>
      <w:r w:rsidR="006F55C4" w:rsidRPr="00AC3E26">
        <w:rPr>
          <w:rFonts w:ascii="Times New Roman" w:hAnsi="Times New Roman"/>
          <w:sz w:val="24"/>
          <w:szCs w:val="24"/>
          <w:lang w:val="tr-TR"/>
        </w:rPr>
        <w:t>.</w:t>
      </w:r>
    </w:p>
    <w:p w14:paraId="29031C97" w14:textId="77777777" w:rsidR="00D65DAB" w:rsidRPr="00AC3E26" w:rsidRDefault="00D65DAB" w:rsidP="00DE65E0">
      <w:pPr>
        <w:pStyle w:val="NormalWeb"/>
        <w:tabs>
          <w:tab w:val="left" w:pos="1134"/>
        </w:tabs>
        <w:spacing w:before="0" w:beforeAutospacing="0" w:after="0" w:afterAutospacing="0"/>
        <w:ind w:firstLine="709"/>
        <w:jc w:val="both"/>
        <w:rPr>
          <w:rFonts w:ascii="Times New Roman" w:hAnsi="Times New Roman"/>
          <w:sz w:val="24"/>
          <w:szCs w:val="24"/>
          <w:lang w:val="tr-TR"/>
        </w:rPr>
      </w:pPr>
    </w:p>
    <w:p w14:paraId="776C9037" w14:textId="64DEF64F" w:rsidR="00444511" w:rsidRPr="00AC3E26" w:rsidRDefault="006F55C4" w:rsidP="00DE65E0">
      <w:pPr>
        <w:spacing w:after="0" w:line="240" w:lineRule="auto"/>
        <w:ind w:firstLine="709"/>
      </w:pPr>
      <w:r w:rsidRPr="00AC3E26">
        <w:t>(2) Proje başvurusu Komisyon tarafından belirlenen biçim ve içeriğe uygun olarak EBİS üzerinden yapılır.</w:t>
      </w:r>
      <w:r w:rsidR="00444511" w:rsidRPr="00AC3E26">
        <w:t xml:space="preserve"> Başvuru dosyasında asgari olarak; projenin adı, amacı, kapsamı, </w:t>
      </w:r>
      <w:r w:rsidR="00E132AA" w:rsidRPr="00AC3E26">
        <w:t xml:space="preserve">süresi, </w:t>
      </w:r>
      <w:r w:rsidR="00444511" w:rsidRPr="00AC3E26">
        <w:t>bilimsel ve teknolojik niteliği, hedefleri, toplam tahmini bütçesi</w:t>
      </w:r>
      <w:r w:rsidR="00E132AA" w:rsidRPr="00AC3E26">
        <w:t>, tarife uygulama dönemi için</w:t>
      </w:r>
      <w:r w:rsidR="00B505C0" w:rsidRPr="00AC3E26">
        <w:t xml:space="preserve"> onaylanan Ar-Ge bütçesinin</w:t>
      </w:r>
      <w:r w:rsidR="00E132AA" w:rsidRPr="00AC3E26">
        <w:t xml:space="preserve"> kullanılan ve kalan </w:t>
      </w:r>
      <w:r w:rsidR="00B505C0" w:rsidRPr="00AC3E26">
        <w:t>tutar</w:t>
      </w:r>
      <w:r w:rsidR="00E132AA" w:rsidRPr="00AC3E26">
        <w:t xml:space="preserve"> bilgisi </w:t>
      </w:r>
      <w:r w:rsidR="00444511" w:rsidRPr="00AC3E26">
        <w:t xml:space="preserve">ile projeyi birlikte yürütecek </w:t>
      </w:r>
      <w:r w:rsidR="000A7544" w:rsidRPr="00AC3E26">
        <w:t>taraflar</w:t>
      </w:r>
      <w:r w:rsidR="00444511" w:rsidRPr="00AC3E26">
        <w:t xml:space="preserve"> hakkında bilgiler yer alır.</w:t>
      </w:r>
    </w:p>
    <w:p w14:paraId="1AE57323" w14:textId="77777777" w:rsidR="005049D8" w:rsidRPr="00AC3E26" w:rsidRDefault="005049D8" w:rsidP="00DE65E0">
      <w:pPr>
        <w:spacing w:after="0" w:line="240" w:lineRule="auto"/>
        <w:ind w:firstLine="709"/>
      </w:pPr>
    </w:p>
    <w:p w14:paraId="6F7EC194" w14:textId="4369F3BB" w:rsidR="00084A9F" w:rsidRPr="00AC3E26" w:rsidRDefault="00444511" w:rsidP="00DE65E0">
      <w:pPr>
        <w:spacing w:after="0" w:line="240" w:lineRule="auto"/>
        <w:ind w:firstLine="709"/>
      </w:pPr>
      <w:r w:rsidRPr="00AC3E26">
        <w:t xml:space="preserve">(3) Komisyon tarafından, </w:t>
      </w:r>
      <w:r w:rsidR="00084A9F" w:rsidRPr="00AC3E26">
        <w:t xml:space="preserve">bu maddenin </w:t>
      </w:r>
      <w:r w:rsidR="00C33C7E" w:rsidRPr="00AC3E26">
        <w:t>ikinci fıkra</w:t>
      </w:r>
      <w:r w:rsidR="00084A9F" w:rsidRPr="00AC3E26">
        <w:t>sına</w:t>
      </w:r>
      <w:r w:rsidRPr="00AC3E26">
        <w:t xml:space="preserve"> uygun olarak yapılmadığı tespit edilen proje başvuruları, eksiklikler giderilene kadar </w:t>
      </w:r>
      <w:r w:rsidR="00C33C7E" w:rsidRPr="00AC3E26">
        <w:t>değerlendirmeye alınmaz</w:t>
      </w:r>
      <w:r w:rsidRPr="00AC3E26">
        <w:t xml:space="preserve"> ve başvuru sahibine bildirimde bulunularak, eksikliklerin giderilmesi amacıyla süre verilir. </w:t>
      </w:r>
      <w:r w:rsidR="00CD74C0" w:rsidRPr="00AC3E26">
        <w:t>D</w:t>
      </w:r>
      <w:r w:rsidRPr="00AC3E26">
        <w:t xml:space="preserve">ağıtım şirketinin eksiklikleri öngörülen sürede gidermemesi halinde başvuru </w:t>
      </w:r>
      <w:r w:rsidR="00CF74D7" w:rsidRPr="00AC3E26">
        <w:t>ilgili dönemde dikkate alınmaz</w:t>
      </w:r>
      <w:r w:rsidRPr="00AC3E26">
        <w:t>. Şirketin talep uyarınca başvurusunu revize etmesi halinde Komisyon başvuruyu tekrar değerlendirir.</w:t>
      </w:r>
    </w:p>
    <w:p w14:paraId="6CD54FFC" w14:textId="77777777" w:rsidR="005049D8" w:rsidRPr="00AC3E26" w:rsidRDefault="005049D8" w:rsidP="00DE65E0">
      <w:pPr>
        <w:spacing w:after="0" w:line="240" w:lineRule="auto"/>
        <w:ind w:firstLine="709"/>
      </w:pPr>
    </w:p>
    <w:p w14:paraId="4E6A7540" w14:textId="77777777" w:rsidR="007A7E6E" w:rsidRPr="00AC3E26" w:rsidRDefault="00EE662C" w:rsidP="00DE65E0">
      <w:pPr>
        <w:spacing w:after="0" w:line="240" w:lineRule="auto"/>
        <w:ind w:firstLine="709"/>
      </w:pPr>
      <w:r w:rsidRPr="00AC3E26">
        <w:t>(4) Ar-Ge proje başvurusu d</w:t>
      </w:r>
      <w:r w:rsidR="008B3447" w:rsidRPr="00AC3E26">
        <w:t>ağıtım şirket</w:t>
      </w:r>
      <w:r w:rsidRPr="00AC3E26">
        <w:t>i tarafından münferiden yapılabileceği gibi, birden fazla dağıtım şirketi bir araya gelerek ortak Ar-Ge proje başvurusunda bulunabilir.</w:t>
      </w:r>
    </w:p>
    <w:p w14:paraId="6520F815" w14:textId="77777777" w:rsidR="00115EB6" w:rsidRPr="00AC3E26" w:rsidRDefault="00115EB6" w:rsidP="00DE65E0">
      <w:pPr>
        <w:spacing w:after="0" w:line="240" w:lineRule="auto"/>
        <w:ind w:firstLine="709"/>
      </w:pPr>
    </w:p>
    <w:p w14:paraId="3CDA23AF" w14:textId="2CD70CE5" w:rsidR="00115EB6" w:rsidRPr="00AC3E26" w:rsidRDefault="00115EB6" w:rsidP="00DE65E0">
      <w:pPr>
        <w:spacing w:after="0" w:line="240" w:lineRule="auto"/>
        <w:ind w:firstLine="709"/>
      </w:pPr>
      <w:r w:rsidRPr="00AC3E26">
        <w:t xml:space="preserve">(5) Komisyon tarafından </w:t>
      </w:r>
      <w:r w:rsidR="00792E3D" w:rsidRPr="00AC3E26">
        <w:t xml:space="preserve">belirli dönemler itibariyle, bu Usul ve Esaslar kapsamında Ar-Ge çalışmalarına esas öncelikli konu başlıkları belirlenerek proje başvuru döneminden en geç 3 </w:t>
      </w:r>
      <w:r w:rsidR="001A3167" w:rsidRPr="00AC3E26">
        <w:t xml:space="preserve">(üç) </w:t>
      </w:r>
      <w:r w:rsidR="00792E3D" w:rsidRPr="00AC3E26">
        <w:t xml:space="preserve">ay öncesinde Kurum internet </w:t>
      </w:r>
      <w:r w:rsidR="002B481E" w:rsidRPr="00AC3E26">
        <w:t xml:space="preserve">sitesi </w:t>
      </w:r>
      <w:r w:rsidR="00792E3D" w:rsidRPr="00AC3E26">
        <w:t>ve 1</w:t>
      </w:r>
      <w:r w:rsidR="00583C01" w:rsidRPr="00AC3E26">
        <w:t>3</w:t>
      </w:r>
      <w:r w:rsidR="00792E3D" w:rsidRPr="00AC3E26">
        <w:t xml:space="preserve"> </w:t>
      </w:r>
      <w:r w:rsidR="00583C01" w:rsidRPr="00AC3E26">
        <w:t>ü</w:t>
      </w:r>
      <w:r w:rsidR="00792E3D" w:rsidRPr="00AC3E26">
        <w:t>nc</w:t>
      </w:r>
      <w:r w:rsidR="00583C01" w:rsidRPr="00AC3E26">
        <w:t>ü</w:t>
      </w:r>
      <w:r w:rsidR="00792E3D" w:rsidRPr="00AC3E26">
        <w:t xml:space="preserve"> madde çerçevesinde kurulan elektronik platformda ilan edilebilir. Komisyon tarafından yapılacak proje başvuru değerlendirmelerinde</w:t>
      </w:r>
      <w:r w:rsidR="00F1740F" w:rsidRPr="00AC3E26">
        <w:t>,</w:t>
      </w:r>
      <w:r w:rsidR="00792E3D" w:rsidRPr="00AC3E26">
        <w:t xml:space="preserve"> ilan edilen konu başlıklarına ilişkin başvurulara öncelik verilir.</w:t>
      </w:r>
    </w:p>
    <w:p w14:paraId="1797B330" w14:textId="77777777" w:rsidR="00DE58EF" w:rsidRPr="00AC3E26" w:rsidRDefault="00DE58EF" w:rsidP="00170FC5">
      <w:pPr>
        <w:pStyle w:val="NormalWeb"/>
        <w:tabs>
          <w:tab w:val="left" w:pos="1134"/>
        </w:tabs>
        <w:spacing w:before="0" w:beforeAutospacing="0" w:after="0" w:afterAutospacing="0"/>
        <w:jc w:val="both"/>
        <w:rPr>
          <w:rFonts w:ascii="Times New Roman" w:hAnsi="Times New Roman"/>
          <w:sz w:val="24"/>
          <w:szCs w:val="24"/>
          <w:lang w:val="tr-TR"/>
        </w:rPr>
      </w:pPr>
      <w:r w:rsidRPr="00AC3E26">
        <w:rPr>
          <w:rFonts w:ascii="Times New Roman" w:hAnsi="Times New Roman"/>
          <w:sz w:val="24"/>
          <w:szCs w:val="24"/>
          <w:lang w:val="tr-TR"/>
        </w:rPr>
        <w:br w:type="page"/>
      </w:r>
    </w:p>
    <w:p w14:paraId="31C1FE46" w14:textId="77777777" w:rsidR="00EE662C" w:rsidRPr="00AC3E26" w:rsidRDefault="00EE662C" w:rsidP="00DE65E0">
      <w:pPr>
        <w:pStyle w:val="NormalWeb"/>
        <w:tabs>
          <w:tab w:val="left" w:pos="1134"/>
        </w:tabs>
        <w:spacing w:before="0" w:beforeAutospacing="0" w:after="0" w:afterAutospacing="0"/>
        <w:ind w:firstLine="709"/>
        <w:rPr>
          <w:rFonts w:ascii="Times New Roman" w:hAnsi="Times New Roman"/>
          <w:b/>
          <w:sz w:val="24"/>
          <w:szCs w:val="24"/>
          <w:lang w:val="tr-TR"/>
        </w:rPr>
      </w:pPr>
      <w:r w:rsidRPr="00AC3E26">
        <w:rPr>
          <w:rFonts w:ascii="Times New Roman" w:hAnsi="Times New Roman"/>
          <w:b/>
          <w:sz w:val="24"/>
          <w:szCs w:val="24"/>
          <w:lang w:val="tr-TR"/>
        </w:rPr>
        <w:lastRenderedPageBreak/>
        <w:t xml:space="preserve">Ar-Ge </w:t>
      </w:r>
      <w:r w:rsidR="007A7E6E" w:rsidRPr="00AC3E26">
        <w:rPr>
          <w:rFonts w:ascii="Times New Roman" w:hAnsi="Times New Roman"/>
          <w:b/>
          <w:sz w:val="24"/>
          <w:szCs w:val="24"/>
          <w:lang w:val="tr-TR"/>
        </w:rPr>
        <w:t>p</w:t>
      </w:r>
      <w:r w:rsidRPr="00AC3E26">
        <w:rPr>
          <w:rFonts w:ascii="Times New Roman" w:hAnsi="Times New Roman"/>
          <w:b/>
          <w:sz w:val="24"/>
          <w:szCs w:val="24"/>
          <w:lang w:val="tr-TR"/>
        </w:rPr>
        <w:t xml:space="preserve">roje </w:t>
      </w:r>
      <w:r w:rsidR="00137E26" w:rsidRPr="00AC3E26">
        <w:rPr>
          <w:rFonts w:ascii="Times New Roman" w:hAnsi="Times New Roman"/>
          <w:b/>
          <w:sz w:val="24"/>
          <w:szCs w:val="24"/>
          <w:lang w:val="tr-TR"/>
        </w:rPr>
        <w:t>b</w:t>
      </w:r>
      <w:r w:rsidRPr="00AC3E26">
        <w:rPr>
          <w:rFonts w:ascii="Times New Roman" w:hAnsi="Times New Roman"/>
          <w:b/>
          <w:sz w:val="24"/>
          <w:szCs w:val="24"/>
          <w:lang w:val="tr-TR"/>
        </w:rPr>
        <w:t xml:space="preserve">aşvurusunun </w:t>
      </w:r>
      <w:r w:rsidR="00137E26" w:rsidRPr="00AC3E26">
        <w:rPr>
          <w:rFonts w:ascii="Times New Roman" w:hAnsi="Times New Roman"/>
          <w:b/>
          <w:sz w:val="24"/>
          <w:szCs w:val="24"/>
          <w:lang w:val="tr-TR"/>
        </w:rPr>
        <w:t>d</w:t>
      </w:r>
      <w:r w:rsidRPr="00AC3E26">
        <w:rPr>
          <w:rFonts w:ascii="Times New Roman" w:hAnsi="Times New Roman"/>
          <w:b/>
          <w:sz w:val="24"/>
          <w:szCs w:val="24"/>
          <w:lang w:val="tr-TR"/>
        </w:rPr>
        <w:t>eğerlendirilmesi</w:t>
      </w:r>
    </w:p>
    <w:p w14:paraId="7A4481FE" w14:textId="77777777" w:rsidR="00B500D2" w:rsidRPr="00AC3E26" w:rsidRDefault="00EE662C" w:rsidP="00DE65E0">
      <w:pPr>
        <w:spacing w:after="0" w:line="240" w:lineRule="auto"/>
        <w:ind w:firstLine="709"/>
      </w:pPr>
      <w:r w:rsidRPr="00AC3E26">
        <w:rPr>
          <w:b/>
        </w:rPr>
        <w:t xml:space="preserve">MADDE 9- </w:t>
      </w:r>
      <w:r w:rsidRPr="00AC3E26">
        <w:rPr>
          <w:bCs/>
        </w:rPr>
        <w:t>(1)</w:t>
      </w:r>
      <w:r w:rsidRPr="00AC3E26">
        <w:rPr>
          <w:b/>
        </w:rPr>
        <w:t xml:space="preserve"> </w:t>
      </w:r>
      <w:r w:rsidR="00E84C1D" w:rsidRPr="00AC3E26">
        <w:rPr>
          <w:bCs/>
        </w:rPr>
        <w:t xml:space="preserve">Ar-Ge proje başvurusunun, Komisyon tarafından 5 inci maddenin </w:t>
      </w:r>
      <w:r w:rsidR="00DE58EF" w:rsidRPr="00AC3E26">
        <w:rPr>
          <w:bCs/>
        </w:rPr>
        <w:t>ikinci</w:t>
      </w:r>
      <w:r w:rsidR="00E84C1D" w:rsidRPr="00AC3E26">
        <w:rPr>
          <w:bCs/>
        </w:rPr>
        <w:t xml:space="preserve"> fıkrası kapsamında değerlendirilmesi esastır.</w:t>
      </w:r>
      <w:r w:rsidR="00B500D2" w:rsidRPr="00AC3E26">
        <w:rPr>
          <w:bCs/>
        </w:rPr>
        <w:t xml:space="preserve"> Bununla sınırlı olmamak üzere, Komisyon proje başvurusunu</w:t>
      </w:r>
      <w:r w:rsidR="00195BFA" w:rsidRPr="00AC3E26">
        <w:rPr>
          <w:bCs/>
        </w:rPr>
        <w:t>, bu</w:t>
      </w:r>
      <w:r w:rsidR="00B500D2" w:rsidRPr="00AC3E26">
        <w:rPr>
          <w:bCs/>
        </w:rPr>
        <w:t xml:space="preserve"> projenin u</w:t>
      </w:r>
      <w:r w:rsidR="00B500D2" w:rsidRPr="00AC3E26">
        <w:t>ygulama sürecinde ilgili mevzuata uygunlu</w:t>
      </w:r>
      <w:r w:rsidR="00804610" w:rsidRPr="00AC3E26">
        <w:t>k</w:t>
      </w:r>
      <w:r w:rsidR="00B500D2" w:rsidRPr="00AC3E26">
        <w:t xml:space="preserve"> </w:t>
      </w:r>
      <w:r w:rsidR="00804610" w:rsidRPr="00AC3E26">
        <w:t>açısından</w:t>
      </w:r>
      <w:r w:rsidR="00B500D2" w:rsidRPr="00AC3E26">
        <w:t xml:space="preserve"> oluşabilecek veya oluşması beklenen uygulamalar yönünden de değerlendirir.</w:t>
      </w:r>
    </w:p>
    <w:p w14:paraId="313BE0D0" w14:textId="77777777" w:rsidR="009770CC" w:rsidRPr="00AC3E26" w:rsidRDefault="009770CC" w:rsidP="00DE65E0">
      <w:pPr>
        <w:spacing w:after="0" w:line="240" w:lineRule="auto"/>
        <w:ind w:firstLine="709"/>
        <w:rPr>
          <w:bCs/>
        </w:rPr>
      </w:pPr>
    </w:p>
    <w:p w14:paraId="612C68FF" w14:textId="620E6214" w:rsidR="00E84C1D" w:rsidRPr="00AC3E26" w:rsidRDefault="00E84C1D" w:rsidP="00DE65E0">
      <w:pPr>
        <w:spacing w:after="0" w:line="240" w:lineRule="auto"/>
        <w:ind w:firstLine="709"/>
      </w:pPr>
      <w:r w:rsidRPr="00AC3E26">
        <w:rPr>
          <w:bCs/>
        </w:rPr>
        <w:t>(2)</w:t>
      </w:r>
      <w:r w:rsidRPr="00AC3E26">
        <w:rPr>
          <w:b/>
        </w:rPr>
        <w:t xml:space="preserve"> </w:t>
      </w:r>
      <w:r w:rsidR="008B3447" w:rsidRPr="00AC3E26">
        <w:t xml:space="preserve">Aynı mahiyette daha önce kabul edilmiş bir proje bulunması halinde yeni proje başvurusu reddedilebilir. Aynı başvuru döneminde aynı mahiyette birden fazla proje başvurusu olması durumunda </w:t>
      </w:r>
      <w:r w:rsidRPr="00AC3E26">
        <w:t>başvuru sahibi</w:t>
      </w:r>
      <w:r w:rsidR="008B3447" w:rsidRPr="00AC3E26">
        <w:t xml:space="preserve"> şirketlerden ortak proje geliştirmeleri istenebilir</w:t>
      </w:r>
      <w:r w:rsidRPr="00AC3E26">
        <w:t xml:space="preserve">. Başvuru sahibi şirketlerin Komisyonca yapılan ortak proje geliştirme teklifini kabul etmemeleri halinde, </w:t>
      </w:r>
      <w:r w:rsidR="008B3447" w:rsidRPr="00AC3E26">
        <w:t xml:space="preserve">Komisyon tarafından </w:t>
      </w:r>
      <w:r w:rsidRPr="00AC3E26">
        <w:t>uygun bulunan başvuru onaylanarak, diğerleri reddedilebilir.</w:t>
      </w:r>
    </w:p>
    <w:p w14:paraId="7FC4EBE1" w14:textId="77777777" w:rsidR="007A7E6E" w:rsidRPr="00AC3E26" w:rsidRDefault="007A7E6E" w:rsidP="00DE65E0">
      <w:pPr>
        <w:spacing w:after="0" w:line="240" w:lineRule="auto"/>
        <w:ind w:firstLine="709"/>
      </w:pPr>
    </w:p>
    <w:p w14:paraId="409A107F" w14:textId="77777777" w:rsidR="00E84C1D" w:rsidRPr="00AC3E26" w:rsidRDefault="00E84C1D" w:rsidP="00DE65E0">
      <w:pPr>
        <w:spacing w:after="0" w:line="240" w:lineRule="auto"/>
        <w:ind w:firstLine="709"/>
      </w:pPr>
      <w:r w:rsidRPr="00AC3E26">
        <w:t xml:space="preserve">(3) </w:t>
      </w:r>
      <w:r w:rsidR="00137E26" w:rsidRPr="00AC3E26">
        <w:t>A</w:t>
      </w:r>
      <w:r w:rsidR="008B3447" w:rsidRPr="00AC3E26">
        <w:t>ynı mahiyette o</w:t>
      </w:r>
      <w:r w:rsidR="00137E26" w:rsidRPr="00AC3E26">
        <w:t xml:space="preserve">lan </w:t>
      </w:r>
      <w:r w:rsidRPr="00AC3E26">
        <w:t xml:space="preserve">fakat </w:t>
      </w:r>
      <w:r w:rsidR="008B3447" w:rsidRPr="00AC3E26">
        <w:t xml:space="preserve">süreçleri veya sonuçları itibari ile </w:t>
      </w:r>
      <w:r w:rsidRPr="00AC3E26">
        <w:t xml:space="preserve">bölgeye özgü farklılıklarının ya da faydalarının olabileceği </w:t>
      </w:r>
      <w:r w:rsidR="00137E26" w:rsidRPr="00AC3E26">
        <w:t>değerlendirilen proje başvuruları ayrı ayrı olarak onaylanabilir.</w:t>
      </w:r>
    </w:p>
    <w:p w14:paraId="7177B86B" w14:textId="77777777" w:rsidR="007A7E6E" w:rsidRPr="00AC3E26" w:rsidRDefault="007A7E6E" w:rsidP="00DE65E0">
      <w:pPr>
        <w:spacing w:after="0" w:line="240" w:lineRule="auto"/>
        <w:ind w:firstLine="709"/>
      </w:pPr>
    </w:p>
    <w:p w14:paraId="18EACA5F" w14:textId="77777777" w:rsidR="00137E26" w:rsidRPr="00AC3E26" w:rsidRDefault="008B3447" w:rsidP="00DE65E0">
      <w:pPr>
        <w:spacing w:after="0" w:line="240" w:lineRule="auto"/>
        <w:ind w:firstLine="709"/>
      </w:pPr>
      <w:r w:rsidRPr="00AC3E26">
        <w:t>(</w:t>
      </w:r>
      <w:r w:rsidR="00137E26" w:rsidRPr="00AC3E26">
        <w:t>4</w:t>
      </w:r>
      <w:r w:rsidRPr="00AC3E26">
        <w:t xml:space="preserve">) </w:t>
      </w:r>
      <w:bookmarkStart w:id="7" w:name="_Hlk25229924"/>
      <w:r w:rsidR="00137E26" w:rsidRPr="00AC3E26">
        <w:t xml:space="preserve">AB, TÜBİTAK ve benzeri kurumlar tarafından sağlanan fonlar ile yürütülen Ar-Ge projelerinden </w:t>
      </w:r>
      <w:r w:rsidR="00583C01" w:rsidRPr="00AC3E26">
        <w:rPr>
          <w:bCs/>
        </w:rPr>
        <w:t>5 inci maddenin ikinci</w:t>
      </w:r>
      <w:r w:rsidR="00137E26" w:rsidRPr="00AC3E26">
        <w:rPr>
          <w:bCs/>
        </w:rPr>
        <w:t xml:space="preserve"> fıkrası kapsamında </w:t>
      </w:r>
      <w:r w:rsidR="00137E26" w:rsidRPr="00AC3E26">
        <w:t>olanlar, Komisyon tarafından ilave inceleme yapılmasına gerek kalmaksızın bu Usul ve Esasa uygun Ar-Ge projesi olarak onaylanır.</w:t>
      </w:r>
    </w:p>
    <w:p w14:paraId="02626EC4" w14:textId="77777777" w:rsidR="000A7544" w:rsidRPr="00AC3E26" w:rsidRDefault="000A7544" w:rsidP="00DE65E0">
      <w:pPr>
        <w:spacing w:after="0" w:line="240" w:lineRule="auto"/>
        <w:ind w:firstLine="709"/>
      </w:pPr>
    </w:p>
    <w:p w14:paraId="153FF6EC" w14:textId="77777777" w:rsidR="00195BFA" w:rsidRPr="00AC3E26" w:rsidRDefault="00195BFA" w:rsidP="00DE65E0">
      <w:pPr>
        <w:spacing w:after="0" w:line="240" w:lineRule="auto"/>
        <w:ind w:firstLine="709"/>
      </w:pPr>
      <w:r w:rsidRPr="00AC3E26">
        <w:t xml:space="preserve">(5) </w:t>
      </w:r>
      <w:r w:rsidR="001B29F5" w:rsidRPr="00AC3E26">
        <w:t>Komisyon, i</w:t>
      </w:r>
      <w:r w:rsidRPr="00AC3E26">
        <w:t>lgili mevzuatın farklı yorumlanması veya değiştirilmesine dönük uygulamaların araştırılmasını içere</w:t>
      </w:r>
      <w:r w:rsidR="002C3B24" w:rsidRPr="00AC3E26">
        <w:t>n Ar-Ge proje başvuruları</w:t>
      </w:r>
      <w:r w:rsidRPr="00AC3E26">
        <w:t xml:space="preserve"> için, </w:t>
      </w:r>
      <w:r w:rsidR="001B29F5" w:rsidRPr="00AC3E26">
        <w:t>proje yürütücü</w:t>
      </w:r>
      <w:r w:rsidR="002C3B24" w:rsidRPr="00AC3E26">
        <w:t>sü</w:t>
      </w:r>
      <w:r w:rsidR="001B29F5" w:rsidRPr="00AC3E26">
        <w:t xml:space="preserve"> dağıtım şirketinden</w:t>
      </w:r>
      <w:r w:rsidR="00A91159" w:rsidRPr="00AC3E26">
        <w:t>,</w:t>
      </w:r>
      <w:r w:rsidR="001B29F5" w:rsidRPr="00AC3E26">
        <w:t xml:space="preserve"> belirleyeceği süre ile sınırlı kalmak koşuluyla, </w:t>
      </w:r>
      <w:r w:rsidRPr="00AC3E26">
        <w:t xml:space="preserve">ilgili kurum veya kuruluşlardan </w:t>
      </w:r>
      <w:r w:rsidR="001B29F5" w:rsidRPr="00AC3E26">
        <w:t xml:space="preserve">uygun </w:t>
      </w:r>
      <w:r w:rsidRPr="00AC3E26">
        <w:t xml:space="preserve">görüş </w:t>
      </w:r>
      <w:r w:rsidR="001B29F5" w:rsidRPr="00AC3E26">
        <w:t xml:space="preserve">alınmasını isteyebilir. Bu süre sonunda </w:t>
      </w:r>
      <w:r w:rsidR="002C3B24" w:rsidRPr="00AC3E26">
        <w:t xml:space="preserve">ilgili kamu kurum ve kuruluşlarından </w:t>
      </w:r>
      <w:r w:rsidR="001B29F5" w:rsidRPr="00AC3E26">
        <w:t xml:space="preserve">uygun görüş alınamamış ise proje </w:t>
      </w:r>
      <w:r w:rsidR="002C3B24" w:rsidRPr="00AC3E26">
        <w:t>başvurusu Komisyon tarafından reddedilebilir.</w:t>
      </w:r>
      <w:r w:rsidR="001B29F5" w:rsidRPr="00AC3E26">
        <w:t xml:space="preserve"> </w:t>
      </w:r>
      <w:r w:rsidR="002C3B24" w:rsidRPr="00AC3E26">
        <w:t xml:space="preserve">Bu fıkra kapsamındaki değerlendirme sürecinde, </w:t>
      </w:r>
      <w:r w:rsidR="00964012" w:rsidRPr="00AC3E26">
        <w:t xml:space="preserve">Komisyonun </w:t>
      </w:r>
      <w:r w:rsidR="002C3B24" w:rsidRPr="00AC3E26">
        <w:t xml:space="preserve">8 inci maddenin birinci fıkrasındaki karar takvimi </w:t>
      </w:r>
      <w:r w:rsidR="00964012" w:rsidRPr="00AC3E26">
        <w:t>uygulanmaz.</w:t>
      </w:r>
      <w:r w:rsidR="002C3B24" w:rsidRPr="00AC3E26">
        <w:t xml:space="preserve"> </w:t>
      </w:r>
    </w:p>
    <w:p w14:paraId="51F08B89" w14:textId="77777777" w:rsidR="00195BFA" w:rsidRPr="00AC3E26" w:rsidRDefault="00195BFA" w:rsidP="00DE65E0">
      <w:pPr>
        <w:spacing w:after="0" w:line="240" w:lineRule="auto"/>
        <w:ind w:firstLine="709"/>
      </w:pPr>
    </w:p>
    <w:p w14:paraId="1425E269" w14:textId="77777777" w:rsidR="00781AD2" w:rsidRPr="00AC3E26" w:rsidRDefault="002C3B24" w:rsidP="00DE65E0">
      <w:pPr>
        <w:spacing w:after="0" w:line="240" w:lineRule="auto"/>
        <w:ind w:firstLine="709"/>
      </w:pPr>
      <w:r w:rsidRPr="00AC3E26">
        <w:t>(6</w:t>
      </w:r>
      <w:r w:rsidR="000A7544" w:rsidRPr="00AC3E26">
        <w:t>) Komisyon tarafından reddedilen Ar-Ge proje başvuruları, başvuru sahibine reddetme gerekçesiyle birlikte bildiri</w:t>
      </w:r>
      <w:r w:rsidR="00781AD2" w:rsidRPr="00AC3E26">
        <w:t xml:space="preserve">lir. Ret gerekçesi, proje başvuru dosyasında yer alan bilgilerin (proje amaç, kapsam, kullanılması planlanan teknoloji, çıktılar, maliyet vb.) 5 inci maddenin </w:t>
      </w:r>
      <w:r w:rsidR="00583C01" w:rsidRPr="00AC3E26">
        <w:t>ikinci</w:t>
      </w:r>
      <w:r w:rsidR="00781AD2" w:rsidRPr="00AC3E26">
        <w:t xml:space="preserve"> fıkrası kapsamında yapılan değerlendirmelerini içerir.</w:t>
      </w:r>
    </w:p>
    <w:p w14:paraId="0C6B8F3E" w14:textId="77777777" w:rsidR="00DC7148" w:rsidRPr="00AC3E26" w:rsidRDefault="00DC7148" w:rsidP="00170FC5">
      <w:pPr>
        <w:pStyle w:val="NormalWeb"/>
        <w:tabs>
          <w:tab w:val="left" w:pos="1134"/>
        </w:tabs>
        <w:spacing w:before="0" w:beforeAutospacing="0" w:after="0" w:afterAutospacing="0"/>
        <w:rPr>
          <w:rFonts w:ascii="Times New Roman" w:hAnsi="Times New Roman"/>
          <w:b/>
          <w:sz w:val="24"/>
          <w:szCs w:val="24"/>
          <w:lang w:val="tr-TR"/>
        </w:rPr>
      </w:pPr>
    </w:p>
    <w:p w14:paraId="156300BD" w14:textId="77777777" w:rsidR="00137E26" w:rsidRPr="00AC3E26" w:rsidRDefault="00137E26" w:rsidP="00DE65E0">
      <w:pPr>
        <w:pStyle w:val="NormalWeb"/>
        <w:tabs>
          <w:tab w:val="left" w:pos="1134"/>
        </w:tabs>
        <w:spacing w:before="0" w:beforeAutospacing="0" w:after="0" w:afterAutospacing="0"/>
        <w:ind w:firstLine="709"/>
        <w:rPr>
          <w:rFonts w:ascii="Times New Roman" w:hAnsi="Times New Roman"/>
          <w:b/>
          <w:sz w:val="24"/>
          <w:szCs w:val="24"/>
          <w:lang w:val="tr-TR"/>
        </w:rPr>
      </w:pPr>
      <w:r w:rsidRPr="00AC3E26">
        <w:rPr>
          <w:rFonts w:ascii="Times New Roman" w:hAnsi="Times New Roman"/>
          <w:b/>
          <w:sz w:val="24"/>
          <w:szCs w:val="24"/>
          <w:lang w:val="tr-TR"/>
        </w:rPr>
        <w:t xml:space="preserve">Ar-Ge </w:t>
      </w:r>
      <w:r w:rsidR="007A7E6E" w:rsidRPr="00AC3E26">
        <w:rPr>
          <w:rFonts w:ascii="Times New Roman" w:hAnsi="Times New Roman"/>
          <w:b/>
          <w:sz w:val="24"/>
          <w:szCs w:val="24"/>
          <w:lang w:val="tr-TR"/>
        </w:rPr>
        <w:t>proje</w:t>
      </w:r>
      <w:r w:rsidR="000A7544" w:rsidRPr="00AC3E26">
        <w:rPr>
          <w:rFonts w:ascii="Times New Roman" w:hAnsi="Times New Roman"/>
          <w:b/>
          <w:sz w:val="24"/>
          <w:szCs w:val="24"/>
          <w:lang w:val="tr-TR"/>
        </w:rPr>
        <w:t>sinin uygulanması ve</w:t>
      </w:r>
      <w:r w:rsidR="007A7E6E" w:rsidRPr="00AC3E26">
        <w:rPr>
          <w:rFonts w:ascii="Times New Roman" w:hAnsi="Times New Roman"/>
          <w:b/>
          <w:sz w:val="24"/>
          <w:szCs w:val="24"/>
          <w:lang w:val="tr-TR"/>
        </w:rPr>
        <w:t xml:space="preserve"> revizyonu</w:t>
      </w:r>
    </w:p>
    <w:p w14:paraId="12200384" w14:textId="77777777" w:rsidR="00D83C17" w:rsidRPr="00AC3E26" w:rsidRDefault="00583C01" w:rsidP="00DE65E0">
      <w:pPr>
        <w:spacing w:after="0" w:line="240" w:lineRule="auto"/>
        <w:ind w:firstLine="709"/>
      </w:pPr>
      <w:r w:rsidRPr="00AC3E26">
        <w:rPr>
          <w:b/>
        </w:rPr>
        <w:t>MADDE 10</w:t>
      </w:r>
      <w:r w:rsidR="00137E26" w:rsidRPr="00AC3E26">
        <w:rPr>
          <w:b/>
        </w:rPr>
        <w:t>-</w:t>
      </w:r>
      <w:r w:rsidR="007A7E6E" w:rsidRPr="00AC3E26">
        <w:rPr>
          <w:b/>
        </w:rPr>
        <w:t xml:space="preserve"> </w:t>
      </w:r>
      <w:bookmarkEnd w:id="7"/>
      <w:r w:rsidR="00537F0B" w:rsidRPr="00AC3E26">
        <w:t>(1</w:t>
      </w:r>
      <w:r w:rsidR="009770CC" w:rsidRPr="00AC3E26">
        <w:t xml:space="preserve">) </w:t>
      </w:r>
      <w:r w:rsidR="00D83C17" w:rsidRPr="00AC3E26">
        <w:t>Bu Usul ve Esaslar uyarınca onaylanmış Ar-Ge projesine ait proje bütçesi ve uygulama süresinin aşılmaması esastır. Ancak Komisyon tarafından uygun bulunması şartıyla onaylanmış Ar-Ge projesi bütçesi bir defaya mahsus olmak üzere, süresi ise proje kabul aşamasında ilk onaylanan sürenin %50’sini aşmamak üzere birden fazla revize edilebilir.</w:t>
      </w:r>
    </w:p>
    <w:p w14:paraId="7133A2E9" w14:textId="77777777" w:rsidR="005049D8" w:rsidRPr="00AC3E26" w:rsidRDefault="005049D8" w:rsidP="00DE65E0">
      <w:pPr>
        <w:spacing w:after="0" w:line="240" w:lineRule="auto"/>
        <w:ind w:firstLine="709"/>
      </w:pPr>
    </w:p>
    <w:p w14:paraId="64FDBB2E" w14:textId="77777777" w:rsidR="009770CC" w:rsidRPr="00AC3E26" w:rsidRDefault="00D83C17" w:rsidP="00DE65E0">
      <w:pPr>
        <w:spacing w:after="0" w:line="240" w:lineRule="auto"/>
        <w:ind w:firstLine="709"/>
      </w:pPr>
      <w:r w:rsidRPr="00AC3E26">
        <w:t xml:space="preserve">(2) </w:t>
      </w:r>
      <w:r w:rsidR="009770CC" w:rsidRPr="00AC3E26">
        <w:t>Münferit başvuru yapılan Ar-Ge projeleri için proje başlangıç tarihi, Komisyon onayına ilişkin kararın ilgili dağıtım şirketince tebellüğ edildiği tarih, b</w:t>
      </w:r>
      <w:r w:rsidR="000A7544" w:rsidRPr="00AC3E26">
        <w:t>irden fazla paydaşın/dağıtım şirketinin yer aldığı projelerde</w:t>
      </w:r>
      <w:r w:rsidR="009770CC" w:rsidRPr="00AC3E26">
        <w:t xml:space="preserve"> ise</w:t>
      </w:r>
      <w:r w:rsidR="000A7544" w:rsidRPr="00AC3E26">
        <w:t xml:space="preserve"> sözleşme imza tarihi olarak kabul edilir.</w:t>
      </w:r>
    </w:p>
    <w:p w14:paraId="7502BB55" w14:textId="77777777" w:rsidR="009770CC" w:rsidRPr="00AC3E26" w:rsidRDefault="009770CC" w:rsidP="00DE65E0">
      <w:pPr>
        <w:spacing w:after="0" w:line="240" w:lineRule="auto"/>
        <w:ind w:firstLine="709"/>
      </w:pPr>
    </w:p>
    <w:p w14:paraId="04D9B41A" w14:textId="77777777" w:rsidR="000A7544" w:rsidRPr="00AC3E26" w:rsidRDefault="009770CC" w:rsidP="00DE65E0">
      <w:pPr>
        <w:spacing w:after="0" w:line="240" w:lineRule="auto"/>
        <w:ind w:firstLine="709"/>
      </w:pPr>
      <w:r w:rsidRPr="00AC3E26">
        <w:t>(</w:t>
      </w:r>
      <w:r w:rsidR="00D83C17" w:rsidRPr="00AC3E26">
        <w:t>3</w:t>
      </w:r>
      <w:r w:rsidRPr="00AC3E26">
        <w:t>) Birden fazla paydaşın/dağıtım şirketinin yer aldığı projelerde s</w:t>
      </w:r>
      <w:r w:rsidR="000A7544" w:rsidRPr="00AC3E26">
        <w:t>özleşme proje kabul tarihinden itibaren en geç 6</w:t>
      </w:r>
      <w:r w:rsidR="001A3167" w:rsidRPr="00AC3E26">
        <w:t xml:space="preserve"> (altı)</w:t>
      </w:r>
      <w:r w:rsidR="000A7544" w:rsidRPr="00AC3E26">
        <w:t xml:space="preserve"> ay içerisinde imzalanır.</w:t>
      </w:r>
      <w:r w:rsidRPr="00AC3E26">
        <w:t xml:space="preserve"> Süresinde sözleşmesi imzalanmayan projeler doğrudan sonlandırılmış olarak kabul edilir.</w:t>
      </w:r>
    </w:p>
    <w:p w14:paraId="2EDF059D" w14:textId="77777777" w:rsidR="00B500D2" w:rsidRPr="00AC3E26" w:rsidRDefault="00B500D2" w:rsidP="00DE65E0">
      <w:pPr>
        <w:spacing w:after="0" w:line="240" w:lineRule="auto"/>
        <w:ind w:firstLine="709"/>
      </w:pPr>
    </w:p>
    <w:p w14:paraId="3CE72C68" w14:textId="77777777" w:rsidR="00B3472D" w:rsidRPr="00AC3E26" w:rsidRDefault="00B500D2" w:rsidP="00DE65E0">
      <w:pPr>
        <w:spacing w:after="0" w:line="240" w:lineRule="auto"/>
        <w:ind w:firstLine="709"/>
        <w:rPr>
          <w:lang w:eastAsia="tr-TR"/>
        </w:rPr>
      </w:pPr>
      <w:bookmarkStart w:id="8" w:name="_Hlk25225737"/>
      <w:r w:rsidRPr="00AC3E26">
        <w:lastRenderedPageBreak/>
        <w:t>(4</w:t>
      </w:r>
      <w:r w:rsidR="002B5266" w:rsidRPr="00AC3E26">
        <w:t>)</w:t>
      </w:r>
      <w:bookmarkEnd w:id="8"/>
      <w:r w:rsidR="00C548DA" w:rsidRPr="00AC3E26">
        <w:rPr>
          <w:lang w:eastAsia="tr-TR"/>
        </w:rPr>
        <w:t xml:space="preserve"> Y</w:t>
      </w:r>
      <w:r w:rsidR="002B5266" w:rsidRPr="00AC3E26">
        <w:rPr>
          <w:lang w:eastAsia="tr-TR"/>
        </w:rPr>
        <w:t>ürütülme</w:t>
      </w:r>
      <w:r w:rsidR="00804610" w:rsidRPr="00AC3E26">
        <w:rPr>
          <w:lang w:eastAsia="tr-TR"/>
        </w:rPr>
        <w:t xml:space="preserve"> aşamasındaki bir projenin ilgili mevzuata aykırı uygulamalar içerdiği</w:t>
      </w:r>
      <w:r w:rsidR="002B5266" w:rsidRPr="00AC3E26">
        <w:rPr>
          <w:lang w:eastAsia="tr-TR"/>
        </w:rPr>
        <w:t xml:space="preserve"> ya da içerme olasılığının ortay</w:t>
      </w:r>
      <w:r w:rsidR="00592262" w:rsidRPr="00AC3E26">
        <w:rPr>
          <w:lang w:eastAsia="tr-TR"/>
        </w:rPr>
        <w:t>a</w:t>
      </w:r>
      <w:r w:rsidR="002B5266" w:rsidRPr="00AC3E26">
        <w:rPr>
          <w:lang w:eastAsia="tr-TR"/>
        </w:rPr>
        <w:t xml:space="preserve"> çıktığı hallerde</w:t>
      </w:r>
      <w:r w:rsidR="00B3472D" w:rsidRPr="00AC3E26">
        <w:rPr>
          <w:lang w:eastAsia="tr-TR"/>
        </w:rPr>
        <w:t xml:space="preserve"> ilgili</w:t>
      </w:r>
      <w:r w:rsidR="002B5266" w:rsidRPr="00AC3E26">
        <w:rPr>
          <w:lang w:eastAsia="tr-TR"/>
        </w:rPr>
        <w:t xml:space="preserve"> </w:t>
      </w:r>
      <w:r w:rsidR="00C548DA" w:rsidRPr="00AC3E26">
        <w:rPr>
          <w:lang w:eastAsia="tr-TR"/>
        </w:rPr>
        <w:t xml:space="preserve">proje </w:t>
      </w:r>
      <w:r w:rsidR="00502390" w:rsidRPr="00AC3E26">
        <w:rPr>
          <w:lang w:eastAsia="tr-TR"/>
        </w:rPr>
        <w:t>durdurul</w:t>
      </w:r>
      <w:r w:rsidR="00B3472D" w:rsidRPr="00AC3E26">
        <w:rPr>
          <w:lang w:eastAsia="tr-TR"/>
        </w:rPr>
        <w:t>ur ve</w:t>
      </w:r>
      <w:r w:rsidR="00502390" w:rsidRPr="00AC3E26">
        <w:rPr>
          <w:lang w:eastAsia="tr-TR"/>
        </w:rPr>
        <w:t xml:space="preserve"> </w:t>
      </w:r>
      <w:r w:rsidR="00B3472D" w:rsidRPr="00AC3E26">
        <w:rPr>
          <w:lang w:eastAsia="tr-TR"/>
        </w:rPr>
        <w:t xml:space="preserve">söz konusu husus </w:t>
      </w:r>
      <w:r w:rsidR="00502390" w:rsidRPr="00AC3E26">
        <w:rPr>
          <w:lang w:eastAsia="tr-TR"/>
        </w:rPr>
        <w:t xml:space="preserve">proje </w:t>
      </w:r>
      <w:r w:rsidR="00C548DA" w:rsidRPr="00AC3E26">
        <w:rPr>
          <w:lang w:eastAsia="tr-TR"/>
        </w:rPr>
        <w:t xml:space="preserve">yürütücüsü dağıtım şirketi tarafından </w:t>
      </w:r>
      <w:r w:rsidRPr="00AC3E26">
        <w:rPr>
          <w:lang w:eastAsia="tr-TR"/>
        </w:rPr>
        <w:t>rapor haline getirilerek</w:t>
      </w:r>
      <w:r w:rsidR="00C548DA" w:rsidRPr="00AC3E26">
        <w:rPr>
          <w:lang w:eastAsia="tr-TR"/>
        </w:rPr>
        <w:t xml:space="preserve"> değerlendirilmek üzere</w:t>
      </w:r>
      <w:r w:rsidRPr="00AC3E26">
        <w:rPr>
          <w:lang w:eastAsia="tr-TR"/>
        </w:rPr>
        <w:t xml:space="preserve"> </w:t>
      </w:r>
      <w:r w:rsidR="00C548DA" w:rsidRPr="00AC3E26">
        <w:rPr>
          <w:lang w:eastAsia="tr-TR"/>
        </w:rPr>
        <w:t xml:space="preserve">ivedilikle Komisyona </w:t>
      </w:r>
      <w:r w:rsidRPr="00AC3E26">
        <w:rPr>
          <w:lang w:eastAsia="tr-TR"/>
        </w:rPr>
        <w:t xml:space="preserve">bildirilir. </w:t>
      </w:r>
      <w:r w:rsidR="00195BFA" w:rsidRPr="00AC3E26">
        <w:rPr>
          <w:lang w:eastAsia="tr-TR"/>
        </w:rPr>
        <w:t xml:space="preserve">Bu kapsamda olmakla birlikte, </w:t>
      </w:r>
      <w:r w:rsidR="00B3472D" w:rsidRPr="00AC3E26">
        <w:rPr>
          <w:lang w:eastAsia="tr-TR"/>
        </w:rPr>
        <w:t xml:space="preserve">yeni geliştirilen ve başarılı olan ve aynı zamanda şebekede yaygınlaştırılmasının faydalı olduğu değerlendirilen bir yöntem veya ürün </w:t>
      </w:r>
      <w:r w:rsidR="00195BFA" w:rsidRPr="00AC3E26">
        <w:rPr>
          <w:lang w:eastAsia="tr-TR"/>
        </w:rPr>
        <w:t>içeren projeler için, proje yürütücüsü dağıtım şirketi tarafından ilgili mevzuatta yapılması gereken düzenlemelere ilişkin öneriler de söz konusu</w:t>
      </w:r>
      <w:r w:rsidR="00B3472D" w:rsidRPr="00AC3E26">
        <w:rPr>
          <w:lang w:eastAsia="tr-TR"/>
        </w:rPr>
        <w:t xml:space="preserve"> raporda yer alır.</w:t>
      </w:r>
    </w:p>
    <w:p w14:paraId="0B9F597E" w14:textId="77777777" w:rsidR="00B3472D" w:rsidRPr="00AC3E26" w:rsidRDefault="00B3472D" w:rsidP="00DE65E0">
      <w:pPr>
        <w:spacing w:after="0" w:line="240" w:lineRule="auto"/>
        <w:ind w:firstLine="709"/>
        <w:rPr>
          <w:lang w:eastAsia="tr-TR"/>
        </w:rPr>
      </w:pPr>
    </w:p>
    <w:p w14:paraId="7B38E3BA" w14:textId="695E47B3" w:rsidR="00D83C17" w:rsidRPr="00AC3E26" w:rsidRDefault="00537F0B" w:rsidP="00DE65E0">
      <w:pPr>
        <w:spacing w:after="0" w:line="240" w:lineRule="auto"/>
        <w:ind w:firstLine="709"/>
      </w:pPr>
      <w:r w:rsidRPr="00AC3E26">
        <w:rPr>
          <w:bCs/>
        </w:rPr>
        <w:t>(</w:t>
      </w:r>
      <w:r w:rsidR="009A460B" w:rsidRPr="00AC3E26">
        <w:rPr>
          <w:bCs/>
        </w:rPr>
        <w:t>5</w:t>
      </w:r>
      <w:r w:rsidRPr="00AC3E26">
        <w:rPr>
          <w:bCs/>
        </w:rPr>
        <w:t>)</w:t>
      </w:r>
      <w:r w:rsidRPr="00AC3E26">
        <w:rPr>
          <w:b/>
        </w:rPr>
        <w:t xml:space="preserve"> </w:t>
      </w:r>
      <w:r w:rsidR="00B500D2" w:rsidRPr="00AC3E26">
        <w:t>O</w:t>
      </w:r>
      <w:r w:rsidR="00D83C17" w:rsidRPr="00AC3E26">
        <w:t xml:space="preserve">naylanmış ve birinci fıkra uyarınca revize edilmiş Ar-Ge projesine ait proje bütçesinin aşılması halinde, proje bütçesini aşan tutar </w:t>
      </w:r>
      <w:r w:rsidR="00467871" w:rsidRPr="00AC3E26">
        <w:t>b</w:t>
      </w:r>
      <w:r w:rsidR="00B500D2" w:rsidRPr="00AC3E26">
        <w:t xml:space="preserve">u Usul ve Esaslar kapsamında dikkate alınmaz. </w:t>
      </w:r>
    </w:p>
    <w:p w14:paraId="5085562C" w14:textId="77777777" w:rsidR="00DC7148" w:rsidRPr="00AC3E26" w:rsidRDefault="00DC7148" w:rsidP="00DE65E0">
      <w:pPr>
        <w:spacing w:after="0" w:line="240" w:lineRule="auto"/>
        <w:ind w:firstLine="709"/>
      </w:pPr>
    </w:p>
    <w:p w14:paraId="2647BCB7" w14:textId="60F18953" w:rsidR="00B500D2" w:rsidRPr="00AC3E26" w:rsidRDefault="009A460B" w:rsidP="00DE65E0">
      <w:pPr>
        <w:spacing w:after="0" w:line="240" w:lineRule="auto"/>
        <w:ind w:firstLine="709"/>
      </w:pPr>
      <w:r w:rsidRPr="00AC3E26">
        <w:t>(6</w:t>
      </w:r>
      <w:r w:rsidR="00B500D2" w:rsidRPr="00AC3E26">
        <w:t xml:space="preserve">) Onaylanmış ve </w:t>
      </w:r>
      <w:r w:rsidR="00592262" w:rsidRPr="00AC3E26">
        <w:t xml:space="preserve">bu maddenin </w:t>
      </w:r>
      <w:r w:rsidR="00B500D2" w:rsidRPr="00AC3E26">
        <w:t>birinci fıkra</w:t>
      </w:r>
      <w:r w:rsidR="00592262" w:rsidRPr="00AC3E26">
        <w:t>sı</w:t>
      </w:r>
      <w:r w:rsidR="00B500D2" w:rsidRPr="00AC3E26">
        <w:t xml:space="preserve"> uyarınca revize edilmiş Ar-Ge projesine ait proje süresinin aşılması halinde, ilgili Ar-Ge projesi için dağıtım şirketince katlanılmış gider ve harcamalar </w:t>
      </w:r>
      <w:r w:rsidR="00467871" w:rsidRPr="00AC3E26">
        <w:t>b</w:t>
      </w:r>
      <w:r w:rsidR="00B500D2" w:rsidRPr="00AC3E26">
        <w:t>u Usul ve Esaslar kapsamında dikkate alınmaz.</w:t>
      </w:r>
    </w:p>
    <w:p w14:paraId="291F6D15" w14:textId="77777777" w:rsidR="004C29A1" w:rsidRPr="00AC3E26" w:rsidRDefault="004C29A1" w:rsidP="00DE65E0">
      <w:pPr>
        <w:spacing w:after="0" w:line="240" w:lineRule="auto"/>
        <w:ind w:firstLine="709"/>
      </w:pPr>
    </w:p>
    <w:p w14:paraId="35A885BD" w14:textId="77777777" w:rsidR="002D1F40" w:rsidRPr="00AC3E26" w:rsidRDefault="002D1F40" w:rsidP="00DE65E0">
      <w:pPr>
        <w:spacing w:after="0" w:line="240" w:lineRule="auto"/>
        <w:ind w:firstLine="709"/>
      </w:pPr>
      <w:r w:rsidRPr="00AC3E26">
        <w:t>(</w:t>
      </w:r>
      <w:r w:rsidR="00170FC5" w:rsidRPr="00AC3E26">
        <w:t>7</w:t>
      </w:r>
      <w:r w:rsidRPr="00AC3E26">
        <w:t xml:space="preserve">) </w:t>
      </w:r>
      <w:r w:rsidR="00964012" w:rsidRPr="00AC3E26">
        <w:t>Komisyon tarafından onaylanmış Ar-Ge projeleri için,</w:t>
      </w:r>
      <w:r w:rsidR="00D179E7" w:rsidRPr="00AC3E26">
        <w:t xml:space="preserve"> projenin yürütülme aşamasında</w:t>
      </w:r>
      <w:r w:rsidR="00964012" w:rsidRPr="00AC3E26">
        <w:t xml:space="preserve"> ilgili kurum veya kuruluşlardan uygun görüş </w:t>
      </w:r>
      <w:r w:rsidR="00D179E7" w:rsidRPr="00AC3E26">
        <w:t>alınması ihtiyacı doğması halinde, proje yürütücü</w:t>
      </w:r>
      <w:r w:rsidR="00577048" w:rsidRPr="00AC3E26">
        <w:t>sü</w:t>
      </w:r>
      <w:r w:rsidR="00D179E7" w:rsidRPr="00AC3E26">
        <w:t xml:space="preserve"> dağıtım şirketi tarafından projenin ilgili kamu kurum ve kuruluşundan uygun görüş alınıncaya kadar durdurulması talebiyle ivedilikle Komisyona başvurulur. </w:t>
      </w:r>
      <w:r w:rsidR="00577048" w:rsidRPr="00AC3E26">
        <w:t xml:space="preserve">Söz konusu talebin </w:t>
      </w:r>
      <w:r w:rsidR="00D179E7" w:rsidRPr="00AC3E26">
        <w:t xml:space="preserve">Komisyon tarafından uygun görülmesi halinde, yine Komisyon tarafından belirlenecek süre ile sınırlı kalmak koşuluyla, dağıtım şirketi tarafından </w:t>
      </w:r>
      <w:r w:rsidR="00577048" w:rsidRPr="00AC3E26">
        <w:t>ilgili kamu kurum ve kuruluşların</w:t>
      </w:r>
      <w:r w:rsidR="00D179E7" w:rsidRPr="00AC3E26">
        <w:t>dan uygun görüş</w:t>
      </w:r>
      <w:r w:rsidRPr="00AC3E26">
        <w:t xml:space="preserve"> alınmasına kadar </w:t>
      </w:r>
      <w:r w:rsidR="00D179E7" w:rsidRPr="00AC3E26">
        <w:t>ilgili proje</w:t>
      </w:r>
      <w:r w:rsidR="00577048" w:rsidRPr="00AC3E26">
        <w:t>ye yönelik çalışmalar</w:t>
      </w:r>
      <w:r w:rsidR="00D179E7" w:rsidRPr="00AC3E26">
        <w:t xml:space="preserve"> durdurulur.</w:t>
      </w:r>
      <w:r w:rsidR="00577048" w:rsidRPr="00AC3E26">
        <w:t xml:space="preserve"> Bu süre sonunda ilgili kamu kurum ve kuruluşlarından uygun görüş alınamamış ise proje sonlandırılır ve bu durum rapor haline getirilerek 30</w:t>
      </w:r>
      <w:r w:rsidR="001A3167" w:rsidRPr="00AC3E26">
        <w:t xml:space="preserve"> (otuz)</w:t>
      </w:r>
      <w:r w:rsidR="00577048" w:rsidRPr="00AC3E26">
        <w:t xml:space="preserve"> gün içerisinde Komisyona bildirilir. İlgili kamu kurum ve kuruluşundan uygun görüş alınması halinde, söz konusu sürece ilişkin olarak Komisyon tarafından belirlenmiş süre </w:t>
      </w:r>
      <w:r w:rsidRPr="00AC3E26">
        <w:t>proje süresine ilave edilir.</w:t>
      </w:r>
    </w:p>
    <w:p w14:paraId="1D1F6599" w14:textId="77777777" w:rsidR="00577048" w:rsidRPr="00AC3E26" w:rsidRDefault="00577048" w:rsidP="00D179E7">
      <w:pPr>
        <w:pStyle w:val="Metin"/>
        <w:spacing w:after="0"/>
        <w:ind w:firstLine="567"/>
        <w:rPr>
          <w:b/>
        </w:rPr>
      </w:pPr>
    </w:p>
    <w:p w14:paraId="5889726D" w14:textId="77777777" w:rsidR="00577048" w:rsidRPr="00AC3E26" w:rsidRDefault="00577048" w:rsidP="00836100">
      <w:pPr>
        <w:pStyle w:val="NormalWeb"/>
        <w:tabs>
          <w:tab w:val="left" w:pos="1134"/>
        </w:tabs>
        <w:spacing w:before="0" w:beforeAutospacing="0" w:after="0" w:afterAutospacing="0"/>
        <w:ind w:firstLine="709"/>
        <w:rPr>
          <w:rFonts w:ascii="Times New Roman" w:hAnsi="Times New Roman"/>
          <w:b/>
          <w:sz w:val="24"/>
          <w:szCs w:val="24"/>
          <w:lang w:val="tr-TR"/>
        </w:rPr>
      </w:pPr>
      <w:r w:rsidRPr="00AC3E26">
        <w:rPr>
          <w:rFonts w:ascii="Times New Roman" w:hAnsi="Times New Roman"/>
          <w:b/>
          <w:sz w:val="24"/>
          <w:szCs w:val="24"/>
          <w:lang w:val="tr-TR"/>
        </w:rPr>
        <w:t>Ar-Ge projesinin sonuç ve çıktıları</w:t>
      </w:r>
    </w:p>
    <w:p w14:paraId="563EBE6B" w14:textId="14F9022F" w:rsidR="002A5CC9" w:rsidRPr="00AC3E26" w:rsidRDefault="00577048" w:rsidP="00106322">
      <w:pPr>
        <w:ind w:firstLine="709"/>
      </w:pPr>
      <w:r w:rsidRPr="00AC3E26">
        <w:rPr>
          <w:b/>
        </w:rPr>
        <w:t>MADDE 1</w:t>
      </w:r>
      <w:r w:rsidR="00583C01" w:rsidRPr="00AC3E26">
        <w:rPr>
          <w:b/>
        </w:rPr>
        <w:t>1</w:t>
      </w:r>
      <w:r w:rsidRPr="00AC3E26">
        <w:rPr>
          <w:b/>
        </w:rPr>
        <w:t>-</w:t>
      </w:r>
      <w:r w:rsidR="00D179E7" w:rsidRPr="00AC3E26">
        <w:t xml:space="preserve"> (1) Bu Usul ve Esaslar kapsamındaki Ar-Ge projelerinin yürütülmesi aşamasında veya gerçekleştirilmesi sonucunda fikri ve sına</w:t>
      </w:r>
      <w:r w:rsidR="00583C01" w:rsidRPr="00AC3E26">
        <w:t>i</w:t>
      </w:r>
      <w:r w:rsidR="00D179E7" w:rsidRPr="00AC3E26">
        <w:t xml:space="preserve"> mülkiyete konu olabilecek bir buluş (patent, faydalı model), endüstriyel tasarım, eser, entegre devre topografyaları ve teknik bilgi, yazılım gibi bir fikri ürün ortaya çıkması halinde, çıkması muhtemel fikri ve </w:t>
      </w:r>
      <w:r w:rsidR="00583C01" w:rsidRPr="00AC3E26">
        <w:t xml:space="preserve">sınai </w:t>
      </w:r>
      <w:r w:rsidR="00D179E7" w:rsidRPr="00AC3E26">
        <w:t xml:space="preserve">tüm haklar ilgili </w:t>
      </w:r>
      <w:r w:rsidR="00BF5B13" w:rsidRPr="00AC3E26">
        <w:t>p</w:t>
      </w:r>
      <w:r w:rsidR="00BF5B13" w:rsidRPr="00AC3E26">
        <w:rPr>
          <w:rFonts w:eastAsia="Times New Roman"/>
          <w:bCs/>
          <w:lang w:eastAsia="tr-TR"/>
        </w:rPr>
        <w:t>rojenin yürütücüsü ve ortağı olan</w:t>
      </w:r>
      <w:r w:rsidR="00BF5B13" w:rsidRPr="00AC3E26">
        <w:rPr>
          <w:rFonts w:eastAsia="Times New Roman"/>
          <w:lang w:eastAsia="tr-TR"/>
        </w:rPr>
        <w:t xml:space="preserve"> </w:t>
      </w:r>
      <w:r w:rsidR="00BF5B13" w:rsidRPr="00AC3E26">
        <w:rPr>
          <w:rFonts w:eastAsia="Times New Roman"/>
          <w:bCs/>
          <w:lang w:eastAsia="tr-TR"/>
        </w:rPr>
        <w:t xml:space="preserve">dağıtım şirketlerinin </w:t>
      </w:r>
      <w:r w:rsidR="00D179E7" w:rsidRPr="00AC3E26">
        <w:t>tasarrufundadır.</w:t>
      </w:r>
    </w:p>
    <w:p w14:paraId="401BE57D" w14:textId="2FD581EB" w:rsidR="00D179E7" w:rsidRPr="00AC3E26" w:rsidRDefault="00D179E7" w:rsidP="00836100">
      <w:pPr>
        <w:pStyle w:val="Metin"/>
        <w:spacing w:after="0"/>
        <w:ind w:firstLine="709"/>
      </w:pPr>
      <w:r w:rsidRPr="00AC3E26">
        <w:t xml:space="preserve">(2) </w:t>
      </w:r>
      <w:r w:rsidR="002A5CC9" w:rsidRPr="00AC3E26">
        <w:t xml:space="preserve">Proje </w:t>
      </w:r>
      <w:r w:rsidR="00BF36BE" w:rsidRPr="00AC3E26">
        <w:rPr>
          <w:bCs/>
          <w:lang w:eastAsia="tr-TR"/>
        </w:rPr>
        <w:t xml:space="preserve">yürütücüsü ve ortağı </w:t>
      </w:r>
      <w:r w:rsidR="002A5CC9" w:rsidRPr="00AC3E26">
        <w:t>dağıtım şirketlerinin bu maddenin birinci fıkrası kapsamındaki hakları saklı kalmak üzere, b</w:t>
      </w:r>
      <w:r w:rsidRPr="00AC3E26">
        <w:t>u Usul ve Esaslar kapsamındaki Ar-Ge projelerinin yürütülmesi aşamasında veya gerçekleştirilmesi sonucunda elde edilen teknik bilgi, yazılım veya üretilen modeller gibi buluşlar Kurum tarafından da kullanılabilir.</w:t>
      </w:r>
    </w:p>
    <w:p w14:paraId="093FC55B" w14:textId="77777777" w:rsidR="00A94B6A" w:rsidRPr="00AC3E26" w:rsidRDefault="00A94B6A" w:rsidP="00170FC5">
      <w:pPr>
        <w:pStyle w:val="NormalWeb"/>
        <w:tabs>
          <w:tab w:val="left" w:pos="1134"/>
        </w:tabs>
        <w:spacing w:before="0" w:beforeAutospacing="0" w:after="0" w:afterAutospacing="0"/>
        <w:rPr>
          <w:rFonts w:ascii="Times New Roman" w:hAnsi="Times New Roman"/>
          <w:sz w:val="24"/>
          <w:szCs w:val="24"/>
          <w:lang w:val="tr-TR"/>
        </w:rPr>
      </w:pPr>
    </w:p>
    <w:p w14:paraId="6E82D879" w14:textId="77777777" w:rsidR="00D179E7" w:rsidRPr="00AC3E26" w:rsidRDefault="00D179E7" w:rsidP="00170FC5">
      <w:pPr>
        <w:pStyle w:val="NormalWeb"/>
        <w:tabs>
          <w:tab w:val="left" w:pos="1134"/>
        </w:tabs>
        <w:spacing w:before="0" w:beforeAutospacing="0" w:after="0" w:afterAutospacing="0"/>
        <w:jc w:val="center"/>
        <w:rPr>
          <w:rFonts w:ascii="Times New Roman" w:hAnsi="Times New Roman"/>
          <w:b/>
          <w:sz w:val="24"/>
          <w:szCs w:val="24"/>
          <w:lang w:val="tr-TR"/>
        </w:rPr>
      </w:pPr>
    </w:p>
    <w:p w14:paraId="2CB77E70" w14:textId="77777777" w:rsidR="00170FC5" w:rsidRPr="00AC3E26" w:rsidRDefault="00170FC5" w:rsidP="00170FC5">
      <w:pPr>
        <w:pStyle w:val="NormalWeb"/>
        <w:tabs>
          <w:tab w:val="left" w:pos="1134"/>
        </w:tabs>
        <w:spacing w:before="0" w:beforeAutospacing="0" w:after="0" w:afterAutospacing="0"/>
        <w:jc w:val="center"/>
        <w:rPr>
          <w:rFonts w:ascii="Times New Roman" w:hAnsi="Times New Roman"/>
          <w:b/>
          <w:sz w:val="24"/>
          <w:szCs w:val="24"/>
          <w:lang w:val="tr-TR"/>
        </w:rPr>
      </w:pPr>
      <w:r w:rsidRPr="00AC3E26">
        <w:rPr>
          <w:rFonts w:ascii="Times New Roman" w:hAnsi="Times New Roman"/>
          <w:b/>
          <w:sz w:val="24"/>
          <w:szCs w:val="24"/>
          <w:lang w:val="tr-TR"/>
        </w:rPr>
        <w:t>DÖRDÜNCÜ BÖLÜM</w:t>
      </w:r>
    </w:p>
    <w:p w14:paraId="167A587F" w14:textId="77777777" w:rsidR="00170FC5" w:rsidRPr="00AC3E26" w:rsidRDefault="00170FC5" w:rsidP="00170FC5">
      <w:pPr>
        <w:pStyle w:val="NormalWeb"/>
        <w:tabs>
          <w:tab w:val="left" w:pos="1134"/>
        </w:tabs>
        <w:spacing w:before="0" w:beforeAutospacing="0" w:after="0" w:afterAutospacing="0"/>
        <w:jc w:val="center"/>
        <w:rPr>
          <w:rFonts w:ascii="Times New Roman" w:hAnsi="Times New Roman"/>
          <w:b/>
          <w:sz w:val="24"/>
          <w:szCs w:val="24"/>
          <w:lang w:val="tr-TR"/>
        </w:rPr>
      </w:pPr>
      <w:r w:rsidRPr="00AC3E26">
        <w:rPr>
          <w:rFonts w:ascii="Times New Roman" w:hAnsi="Times New Roman"/>
          <w:b/>
          <w:sz w:val="24"/>
          <w:szCs w:val="24"/>
          <w:lang w:val="tr-TR"/>
        </w:rPr>
        <w:t>Ortak Hükümler</w:t>
      </w:r>
    </w:p>
    <w:p w14:paraId="6EA1B063" w14:textId="77777777" w:rsidR="00DC7148" w:rsidRPr="00AC3E26" w:rsidRDefault="00DC7148" w:rsidP="00445DC3">
      <w:pPr>
        <w:spacing w:after="0" w:line="240" w:lineRule="auto"/>
        <w:ind w:firstLine="709"/>
        <w:rPr>
          <w:rFonts w:eastAsia="Batang"/>
          <w:lang w:eastAsia="ko-KR"/>
        </w:rPr>
      </w:pPr>
    </w:p>
    <w:p w14:paraId="4BF8C545" w14:textId="77777777" w:rsidR="00DC7148" w:rsidRPr="00AC3E26" w:rsidRDefault="005049D8" w:rsidP="00445DC3">
      <w:pPr>
        <w:pStyle w:val="NormalWeb"/>
        <w:tabs>
          <w:tab w:val="left" w:pos="1134"/>
        </w:tabs>
        <w:spacing w:before="0" w:beforeAutospacing="0" w:after="0" w:afterAutospacing="0"/>
        <w:ind w:firstLine="709"/>
        <w:rPr>
          <w:rFonts w:ascii="Times New Roman" w:hAnsi="Times New Roman"/>
          <w:b/>
          <w:sz w:val="24"/>
          <w:szCs w:val="24"/>
          <w:lang w:val="tr-TR"/>
        </w:rPr>
      </w:pPr>
      <w:r w:rsidRPr="00AC3E26">
        <w:rPr>
          <w:rFonts w:ascii="Times New Roman" w:hAnsi="Times New Roman"/>
          <w:b/>
          <w:sz w:val="24"/>
          <w:szCs w:val="24"/>
          <w:lang w:val="tr-TR"/>
        </w:rPr>
        <w:t>Bildirim</w:t>
      </w:r>
      <w:r w:rsidR="00836100" w:rsidRPr="00AC3E26">
        <w:rPr>
          <w:rFonts w:ascii="Times New Roman" w:hAnsi="Times New Roman"/>
          <w:b/>
          <w:sz w:val="24"/>
          <w:szCs w:val="24"/>
          <w:lang w:val="tr-TR"/>
        </w:rPr>
        <w:t xml:space="preserve"> ve Raporlama</w:t>
      </w:r>
    </w:p>
    <w:p w14:paraId="3B636C0C" w14:textId="497D3300" w:rsidR="00467871" w:rsidRPr="00AC3E26" w:rsidRDefault="00DC7148" w:rsidP="005B15DE">
      <w:pPr>
        <w:spacing w:after="0" w:line="240" w:lineRule="auto"/>
        <w:ind w:firstLine="709"/>
      </w:pPr>
      <w:r w:rsidRPr="00AC3E26">
        <w:rPr>
          <w:b/>
        </w:rPr>
        <w:t xml:space="preserve">MADDE </w:t>
      </w:r>
      <w:r w:rsidR="002A5CC9" w:rsidRPr="00AC3E26">
        <w:rPr>
          <w:b/>
        </w:rPr>
        <w:t>1</w:t>
      </w:r>
      <w:r w:rsidR="00583C01" w:rsidRPr="00AC3E26">
        <w:rPr>
          <w:b/>
        </w:rPr>
        <w:t>2</w:t>
      </w:r>
      <w:r w:rsidRPr="00AC3E26">
        <w:rPr>
          <w:b/>
        </w:rPr>
        <w:t xml:space="preserve">- </w:t>
      </w:r>
      <w:r w:rsidRPr="00AC3E26">
        <w:t>(1)</w:t>
      </w:r>
      <w:r w:rsidR="00836100" w:rsidRPr="00AC3E26">
        <w:t xml:space="preserve"> </w:t>
      </w:r>
      <w:r w:rsidR="001A3167" w:rsidRPr="00AC3E26">
        <w:t xml:space="preserve">Bu Usul ve Esaslar uyarınca Komisyon tarafından onaylanan projelerden süresi 6 (altı) aydan uzun olanlar için, </w:t>
      </w:r>
      <w:r w:rsidR="00F86129" w:rsidRPr="00AC3E26">
        <w:t xml:space="preserve">proje yürütücüsü </w:t>
      </w:r>
      <w:r w:rsidR="001A3167" w:rsidRPr="00AC3E26">
        <w:t>dağıtım şirketi tarafından ilgili projenin başlangıç tarihi</w:t>
      </w:r>
      <w:r w:rsidR="005B15DE" w:rsidRPr="00AC3E26">
        <w:t xml:space="preserve"> dikkate alınarak</w:t>
      </w:r>
      <w:r w:rsidR="001A3167" w:rsidRPr="00AC3E26">
        <w:t xml:space="preserve"> 6 (altı) aylık gelişim raporu</w:t>
      </w:r>
      <w:r w:rsidR="00970ED8" w:rsidRPr="00AC3E26">
        <w:t xml:space="preserve"> </w:t>
      </w:r>
      <w:r w:rsidR="001A3167" w:rsidRPr="00AC3E26">
        <w:t xml:space="preserve">hazırlanır ve </w:t>
      </w:r>
      <w:r w:rsidR="006206A5" w:rsidRPr="00AC3E26">
        <w:t xml:space="preserve">30 </w:t>
      </w:r>
      <w:r w:rsidR="00A009DF" w:rsidRPr="00AC3E26">
        <w:t>gün</w:t>
      </w:r>
      <w:r w:rsidR="006206A5" w:rsidRPr="00AC3E26">
        <w:t xml:space="preserve"> içerisinde </w:t>
      </w:r>
      <w:r w:rsidR="001A3167" w:rsidRPr="00AC3E26">
        <w:t xml:space="preserve">EBİS </w:t>
      </w:r>
      <w:r w:rsidR="005B15DE" w:rsidRPr="00AC3E26">
        <w:t xml:space="preserve">üzerinden Kuruma sunulur. </w:t>
      </w:r>
    </w:p>
    <w:p w14:paraId="61043CC8" w14:textId="7A9CA097" w:rsidR="006206A5" w:rsidRPr="00AC3E26" w:rsidRDefault="006206A5" w:rsidP="005B15DE">
      <w:pPr>
        <w:spacing w:after="0" w:line="240" w:lineRule="auto"/>
        <w:ind w:firstLine="709"/>
      </w:pPr>
    </w:p>
    <w:p w14:paraId="65C9BC2F" w14:textId="78C8C6BD" w:rsidR="006206A5" w:rsidRPr="00AC3E26" w:rsidRDefault="006206A5" w:rsidP="005B15DE">
      <w:pPr>
        <w:spacing w:after="0" w:line="240" w:lineRule="auto"/>
        <w:ind w:firstLine="709"/>
      </w:pPr>
      <w:r w:rsidRPr="00AC3E26">
        <w:lastRenderedPageBreak/>
        <w:t xml:space="preserve">(2) Sonuçlanmış projelere ilişkin sonuç raporları, ilgili projenin sonuçlanma tarihinden itibaren 30 </w:t>
      </w:r>
      <w:r w:rsidR="00A009DF" w:rsidRPr="00AC3E26">
        <w:t>gün</w:t>
      </w:r>
      <w:r w:rsidRPr="00AC3E26">
        <w:t xml:space="preserve"> içerisinde EBİS üzerinden Kuruma sunulur.</w:t>
      </w:r>
    </w:p>
    <w:p w14:paraId="4B4163B7" w14:textId="77777777" w:rsidR="006206A5" w:rsidRPr="00AC3E26" w:rsidRDefault="006206A5" w:rsidP="005B15DE">
      <w:pPr>
        <w:spacing w:after="0" w:line="240" w:lineRule="auto"/>
        <w:ind w:firstLine="709"/>
      </w:pPr>
    </w:p>
    <w:p w14:paraId="4CACF2E3" w14:textId="6CDA062F" w:rsidR="005A05C8" w:rsidRPr="00AC3E26" w:rsidRDefault="00970ED8" w:rsidP="00837724">
      <w:pPr>
        <w:spacing w:after="0" w:line="240" w:lineRule="auto"/>
        <w:ind w:firstLine="709"/>
      </w:pPr>
      <w:r w:rsidRPr="00AC3E26">
        <w:t xml:space="preserve"> </w:t>
      </w:r>
      <w:r w:rsidR="00467871" w:rsidRPr="00AC3E26">
        <w:t>(</w:t>
      </w:r>
      <w:r w:rsidRPr="00AC3E26">
        <w:t>3</w:t>
      </w:r>
      <w:r w:rsidR="00467871" w:rsidRPr="00AC3E26">
        <w:t>) Bu Usul ve Esasların</w:t>
      </w:r>
      <w:r w:rsidR="009400A3" w:rsidRPr="00AC3E26">
        <w:t xml:space="preserve"> </w:t>
      </w:r>
      <w:r w:rsidR="005B15DE" w:rsidRPr="00AC3E26">
        <w:t>5 inci madde</w:t>
      </w:r>
      <w:r w:rsidR="00467871" w:rsidRPr="00AC3E26">
        <w:t>si</w:t>
      </w:r>
      <w:r w:rsidR="005B15DE" w:rsidRPr="00AC3E26">
        <w:t>nin 7 inci fıkrası</w:t>
      </w:r>
      <w:r w:rsidR="00034652" w:rsidRPr="00AC3E26">
        <w:t xml:space="preserve">nın </w:t>
      </w:r>
      <w:r w:rsidR="00D37F27" w:rsidRPr="00AC3E26">
        <w:t>(b) ve (c) bentleri</w:t>
      </w:r>
      <w:r w:rsidR="00B21A5B" w:rsidRPr="00AC3E26">
        <w:t xml:space="preserve"> </w:t>
      </w:r>
      <w:r w:rsidR="005B15DE" w:rsidRPr="00AC3E26">
        <w:t xml:space="preserve">kapsamında </w:t>
      </w:r>
      <w:r w:rsidR="006206A5" w:rsidRPr="00AC3E26">
        <w:t>gerçekleştirilen</w:t>
      </w:r>
      <w:r w:rsidR="00034652" w:rsidRPr="00AC3E26">
        <w:t xml:space="preserve"> </w:t>
      </w:r>
      <w:r w:rsidR="005B15DE" w:rsidRPr="00AC3E26">
        <w:t xml:space="preserve">faaliyetler </w:t>
      </w:r>
      <w:r w:rsidR="006206A5" w:rsidRPr="00AC3E26">
        <w:t xml:space="preserve">için; </w:t>
      </w:r>
      <w:r w:rsidR="00034652" w:rsidRPr="00AC3E26">
        <w:t>söz konusu faaliyet öncesinde</w:t>
      </w:r>
      <w:r w:rsidRPr="00AC3E26">
        <w:t xml:space="preserve">, faaliyetin devam etmesi halinde 6 ayda bir ve </w:t>
      </w:r>
      <w:r w:rsidR="006206A5" w:rsidRPr="00AC3E26">
        <w:t xml:space="preserve">faaliyetin </w:t>
      </w:r>
      <w:r w:rsidRPr="00AC3E26">
        <w:t xml:space="preserve">sonuçlandığı tarihten itibaren 30 </w:t>
      </w:r>
      <w:r w:rsidR="00A009DF" w:rsidRPr="00AC3E26">
        <w:t>gün</w:t>
      </w:r>
      <w:r w:rsidRPr="00AC3E26">
        <w:t xml:space="preserve"> içerisinde</w:t>
      </w:r>
      <w:r w:rsidR="00034652" w:rsidRPr="00AC3E26">
        <w:t xml:space="preserve"> </w:t>
      </w:r>
      <w:r w:rsidR="006206A5" w:rsidRPr="00AC3E26">
        <w:t xml:space="preserve">faaliyetin gelişim durumu hakkında </w:t>
      </w:r>
      <w:r w:rsidR="00034652" w:rsidRPr="00AC3E26">
        <w:t xml:space="preserve">Kuruma </w:t>
      </w:r>
      <w:r w:rsidR="005B15DE" w:rsidRPr="00AC3E26">
        <w:t>detaylı bilgi</w:t>
      </w:r>
      <w:r w:rsidR="00F3738D" w:rsidRPr="00AC3E26">
        <w:t xml:space="preserve"> </w:t>
      </w:r>
      <w:r w:rsidR="005B15DE" w:rsidRPr="00AC3E26">
        <w:t>verilir.</w:t>
      </w:r>
    </w:p>
    <w:p w14:paraId="5E5E2C9E" w14:textId="77777777" w:rsidR="00252EE6" w:rsidRPr="00AC3E26" w:rsidRDefault="00252EE6" w:rsidP="00445DC3">
      <w:pPr>
        <w:spacing w:after="0" w:line="240" w:lineRule="auto"/>
        <w:ind w:firstLine="709"/>
      </w:pPr>
    </w:p>
    <w:p w14:paraId="5DE29D9C" w14:textId="49C78D2A" w:rsidR="00836100" w:rsidRPr="00AC3E26" w:rsidRDefault="0033137C" w:rsidP="00445DC3">
      <w:pPr>
        <w:spacing w:after="0" w:line="240" w:lineRule="auto"/>
        <w:ind w:firstLine="709"/>
        <w:rPr>
          <w:b/>
        </w:rPr>
      </w:pPr>
      <w:r w:rsidRPr="00AC3E26">
        <w:rPr>
          <w:b/>
        </w:rPr>
        <w:t>Ar-Ge faaliyetlerinin yaygınlaştırılması ve duyurulması</w:t>
      </w:r>
    </w:p>
    <w:p w14:paraId="4BED218B" w14:textId="52AFB7F9" w:rsidR="00A009DF" w:rsidRPr="00AC3E26" w:rsidRDefault="00836100" w:rsidP="00445DC3">
      <w:pPr>
        <w:spacing w:after="0" w:line="240" w:lineRule="auto"/>
        <w:ind w:firstLine="709"/>
      </w:pPr>
      <w:r w:rsidRPr="00AC3E26">
        <w:rPr>
          <w:b/>
        </w:rPr>
        <w:t>MADDE 1</w:t>
      </w:r>
      <w:r w:rsidR="00583C01" w:rsidRPr="00AC3E26">
        <w:rPr>
          <w:b/>
        </w:rPr>
        <w:t>3</w:t>
      </w:r>
      <w:r w:rsidRPr="00AC3E26">
        <w:t>- (1)</w:t>
      </w:r>
      <w:r w:rsidR="009400A3" w:rsidRPr="00AC3E26">
        <w:t xml:space="preserve"> </w:t>
      </w:r>
      <w:r w:rsidR="0033137C" w:rsidRPr="00AC3E26">
        <w:t xml:space="preserve">Bu Usul ve Esaslar kapsamında onaylanan projelerin ve gerçekleştirilen faaliyetlerin </w:t>
      </w:r>
      <w:r w:rsidR="00B8362A" w:rsidRPr="00AC3E26">
        <w:t>kamuoyu ile paylaşılması</w:t>
      </w:r>
      <w:r w:rsidR="0033137C" w:rsidRPr="00AC3E26">
        <w:t xml:space="preserve"> ve elde edilen kazanımların yaygınlaştırılması için </w:t>
      </w:r>
      <w:r w:rsidR="00EB4223" w:rsidRPr="00AC3E26">
        <w:t xml:space="preserve">tüm dağıtım şirketlerinin katılacağı ortak bir internet </w:t>
      </w:r>
      <w:r w:rsidR="002B481E" w:rsidRPr="00AC3E26">
        <w:t>sitesi</w:t>
      </w:r>
      <w:r w:rsidR="00EB4223" w:rsidRPr="00AC3E26">
        <w:t xml:space="preserve"> </w:t>
      </w:r>
      <w:r w:rsidR="002B481E" w:rsidRPr="00AC3E26">
        <w:t>kurulabileceği gibi Komisyon tarafından uygun görülen</w:t>
      </w:r>
      <w:r w:rsidR="00EB4223" w:rsidRPr="00AC3E26">
        <w:t xml:space="preserve"> diğer elektronik platformlar</w:t>
      </w:r>
      <w:r w:rsidR="0033137C" w:rsidRPr="00AC3E26">
        <w:t xml:space="preserve"> </w:t>
      </w:r>
      <w:r w:rsidR="002B481E" w:rsidRPr="00AC3E26">
        <w:t>kullanılabilir</w:t>
      </w:r>
      <w:r w:rsidR="0033137C" w:rsidRPr="00AC3E26">
        <w:t>.</w:t>
      </w:r>
      <w:r w:rsidR="00EB4223" w:rsidRPr="00AC3E26">
        <w:t xml:space="preserve"> Söz konusu internet </w:t>
      </w:r>
      <w:r w:rsidR="002B481E" w:rsidRPr="00AC3E26">
        <w:t>sitesi</w:t>
      </w:r>
      <w:r w:rsidR="00EB4223" w:rsidRPr="00AC3E26">
        <w:t xml:space="preserve"> ve diğer elektronik platforml</w:t>
      </w:r>
      <w:r w:rsidR="00A009DF" w:rsidRPr="00AC3E26">
        <w:t>ara ilişkin gider ve harcamalar, tarife uygulama dönemi Ar-Ge bütçesinin %10’una tekabül eden kısmından karşılanır.</w:t>
      </w:r>
    </w:p>
    <w:p w14:paraId="3256BB2B" w14:textId="77777777" w:rsidR="00836100" w:rsidRPr="00AC3E26" w:rsidRDefault="00836100" w:rsidP="00445DC3">
      <w:pPr>
        <w:spacing w:after="0" w:line="240" w:lineRule="auto"/>
        <w:ind w:firstLine="709"/>
      </w:pPr>
    </w:p>
    <w:p w14:paraId="44572063" w14:textId="77777777" w:rsidR="00836100" w:rsidRPr="00AC3E26" w:rsidRDefault="00836100" w:rsidP="00445DC3">
      <w:pPr>
        <w:spacing w:after="0" w:line="240" w:lineRule="auto"/>
        <w:ind w:firstLine="709"/>
        <w:rPr>
          <w:b/>
        </w:rPr>
      </w:pPr>
      <w:r w:rsidRPr="00AC3E26">
        <w:rPr>
          <w:b/>
        </w:rPr>
        <w:t>Proje gider ve harcamalarının muhasebeleştirilmesi</w:t>
      </w:r>
    </w:p>
    <w:p w14:paraId="5D823F8B" w14:textId="7AF6AF4B" w:rsidR="00836100" w:rsidRPr="00AC3E26" w:rsidRDefault="00836100" w:rsidP="005A05C8">
      <w:pPr>
        <w:spacing w:after="0" w:line="240" w:lineRule="auto"/>
        <w:ind w:firstLine="709"/>
      </w:pPr>
      <w:r w:rsidRPr="00AC3E26">
        <w:rPr>
          <w:b/>
        </w:rPr>
        <w:t>M</w:t>
      </w:r>
      <w:r w:rsidR="00172317" w:rsidRPr="00AC3E26">
        <w:rPr>
          <w:b/>
        </w:rPr>
        <w:t>ADDE</w:t>
      </w:r>
      <w:r w:rsidRPr="00AC3E26">
        <w:rPr>
          <w:b/>
        </w:rPr>
        <w:t xml:space="preserve"> 1</w:t>
      </w:r>
      <w:r w:rsidR="00583C01" w:rsidRPr="00AC3E26">
        <w:rPr>
          <w:b/>
        </w:rPr>
        <w:t>4</w:t>
      </w:r>
      <w:r w:rsidRPr="00AC3E26">
        <w:rPr>
          <w:b/>
        </w:rPr>
        <w:t>-</w:t>
      </w:r>
      <w:r w:rsidRPr="00AC3E26">
        <w:t xml:space="preserve"> (1)</w:t>
      </w:r>
      <w:r w:rsidR="00837724" w:rsidRPr="00AC3E26">
        <w:t xml:space="preserve"> </w:t>
      </w:r>
      <w:r w:rsidR="005A05C8" w:rsidRPr="00AC3E26">
        <w:t xml:space="preserve">Bu Usul ve Esaslar kapsamında yapılan tüm gider ve harcamalar Ar-Ge projesi ve faaliyet bazında </w:t>
      </w:r>
      <w:r w:rsidR="002D48C3" w:rsidRPr="00AC3E26">
        <w:t>Düzenleyici Hesap P</w:t>
      </w:r>
      <w:r w:rsidR="005A05C8" w:rsidRPr="00AC3E26">
        <w:t>lanı</w:t>
      </w:r>
      <w:r w:rsidR="00DD4C53" w:rsidRPr="00AC3E26">
        <w:t>’</w:t>
      </w:r>
      <w:r w:rsidR="005A05C8" w:rsidRPr="00AC3E26">
        <w:t xml:space="preserve">nda </w:t>
      </w:r>
      <w:r w:rsidR="002D48C3" w:rsidRPr="00AC3E26">
        <w:t xml:space="preserve">gerekli alt hesaplar oluşturularak </w:t>
      </w:r>
      <w:r w:rsidR="005A05C8" w:rsidRPr="00AC3E26">
        <w:t xml:space="preserve">kayıt edilir. </w:t>
      </w:r>
    </w:p>
    <w:p w14:paraId="51971D13" w14:textId="77777777" w:rsidR="005A05C8" w:rsidRPr="00AC3E26" w:rsidRDefault="005A05C8" w:rsidP="005A05C8">
      <w:pPr>
        <w:spacing w:after="0" w:line="240" w:lineRule="auto"/>
        <w:ind w:firstLine="709"/>
      </w:pPr>
    </w:p>
    <w:p w14:paraId="68CC9F92" w14:textId="3A94E16A" w:rsidR="00836100" w:rsidRPr="00AC3E26" w:rsidRDefault="005A05C8" w:rsidP="00106322">
      <w:pPr>
        <w:spacing w:after="0" w:line="240" w:lineRule="auto"/>
        <w:ind w:firstLine="709"/>
        <w:rPr>
          <w:rFonts w:eastAsia="Batang"/>
          <w:b/>
          <w:lang w:eastAsia="ko-KR"/>
        </w:rPr>
      </w:pPr>
      <w:r w:rsidRPr="00AC3E26">
        <w:t xml:space="preserve">(2) Muhasebe işlemleri </w:t>
      </w:r>
      <w:r w:rsidR="002D48C3" w:rsidRPr="00AC3E26">
        <w:t>Düzenleyici Hesap Planı’na uygun olarak kayıt altına alınmalı ve muhasebe kayıtlarına esas belgelerle ispatlanabilir nitelikte</w:t>
      </w:r>
      <w:r w:rsidR="00DD4C53" w:rsidRPr="00AC3E26">
        <w:t xml:space="preserve"> olmalıdır</w:t>
      </w:r>
      <w:r w:rsidRPr="00AC3E26">
        <w:rPr>
          <w:bCs/>
        </w:rPr>
        <w:t>.</w:t>
      </w:r>
    </w:p>
    <w:p w14:paraId="47950C9A" w14:textId="77777777" w:rsidR="00837724" w:rsidRPr="00AC3E26" w:rsidRDefault="00837724" w:rsidP="00837724">
      <w:pPr>
        <w:pStyle w:val="ListeParagraf"/>
        <w:spacing w:after="0" w:line="240" w:lineRule="auto"/>
        <w:ind w:left="927"/>
        <w:rPr>
          <w:b/>
        </w:rPr>
      </w:pPr>
    </w:p>
    <w:p w14:paraId="2FD7A51F" w14:textId="77777777" w:rsidR="00837724" w:rsidRPr="00AC3E26" w:rsidRDefault="00837724" w:rsidP="00837724">
      <w:pPr>
        <w:spacing w:after="0" w:line="240" w:lineRule="auto"/>
        <w:ind w:firstLine="709"/>
        <w:rPr>
          <w:b/>
        </w:rPr>
      </w:pPr>
      <w:r w:rsidRPr="00AC3E26">
        <w:rPr>
          <w:b/>
        </w:rPr>
        <w:t>Bilgi ve belgelerin gizliliği</w:t>
      </w:r>
    </w:p>
    <w:p w14:paraId="61A2B455" w14:textId="7E4C6D13" w:rsidR="00172317" w:rsidRPr="00AC3E26" w:rsidRDefault="00172317" w:rsidP="00837724">
      <w:pPr>
        <w:spacing w:after="0" w:line="240" w:lineRule="auto"/>
        <w:ind w:firstLine="709"/>
      </w:pPr>
      <w:r w:rsidRPr="00AC3E26">
        <w:rPr>
          <w:b/>
        </w:rPr>
        <w:t>MADDE 15 -</w:t>
      </w:r>
      <w:r w:rsidRPr="00AC3E26">
        <w:t xml:space="preserve"> (1) Bu Usul ve Esaslar kapsamında proje başvuru dosyalarının inceleme ve izleme süreçlerinde görev alan kişilere sunulan bilgi ve belgeler; “ticari gizli bilgi” veya “hizmete özel bilgi” olarak kabul edilir ve üçüncü kişilere herhangi bir yolla aktarılmaz. </w:t>
      </w:r>
    </w:p>
    <w:p w14:paraId="39ECFE2A" w14:textId="77777777" w:rsidR="00172317" w:rsidRPr="00AC3E26" w:rsidRDefault="00172317" w:rsidP="00172317">
      <w:pPr>
        <w:spacing w:after="0" w:line="240" w:lineRule="auto"/>
        <w:ind w:firstLine="709"/>
      </w:pPr>
    </w:p>
    <w:p w14:paraId="3C4E6A0B" w14:textId="389C8AD8" w:rsidR="00172317" w:rsidRPr="00AC3E26" w:rsidRDefault="00172317" w:rsidP="00106322">
      <w:pPr>
        <w:spacing w:after="0" w:line="240" w:lineRule="auto"/>
        <w:ind w:firstLine="709"/>
      </w:pPr>
      <w:r w:rsidRPr="00AC3E26">
        <w:t xml:space="preserve">(2) Bu </w:t>
      </w:r>
      <w:r w:rsidR="002B481E" w:rsidRPr="00AC3E26">
        <w:t>U</w:t>
      </w:r>
      <w:r w:rsidRPr="00AC3E26">
        <w:t xml:space="preserve">sul ve </w:t>
      </w:r>
      <w:r w:rsidR="002B481E" w:rsidRPr="00AC3E26">
        <w:t>E</w:t>
      </w:r>
      <w:r w:rsidRPr="00AC3E26">
        <w:t xml:space="preserve">saslar çerçevesinde projelerin başlıkları ve kısa tanıtımları </w:t>
      </w:r>
      <w:r w:rsidR="002B481E" w:rsidRPr="00AC3E26">
        <w:t xml:space="preserve">ile 5 inci maddesinin 7 inci fıkrasının </w:t>
      </w:r>
      <w:r w:rsidR="00D37F27" w:rsidRPr="00AC3E26">
        <w:t>(</w:t>
      </w:r>
      <w:r w:rsidR="002B481E" w:rsidRPr="00AC3E26">
        <w:t>b</w:t>
      </w:r>
      <w:r w:rsidR="00D37F27" w:rsidRPr="00AC3E26">
        <w:t>)</w:t>
      </w:r>
      <w:r w:rsidR="002B481E" w:rsidRPr="00AC3E26">
        <w:t xml:space="preserve"> ve </w:t>
      </w:r>
      <w:r w:rsidR="00D37F27" w:rsidRPr="00AC3E26">
        <w:t>(</w:t>
      </w:r>
      <w:r w:rsidR="002B481E" w:rsidRPr="00AC3E26">
        <w:t>c</w:t>
      </w:r>
      <w:r w:rsidR="00D37F27" w:rsidRPr="00AC3E26">
        <w:t>)</w:t>
      </w:r>
      <w:r w:rsidR="002B481E" w:rsidRPr="00AC3E26">
        <w:t xml:space="preserve"> bentleri kapsamında gerçekleştirilen faaliyetler </w:t>
      </w:r>
      <w:r w:rsidRPr="00AC3E26">
        <w:t>Kurum tarafından tanıtım faaliyetlerinde kullanılabilir.</w:t>
      </w:r>
    </w:p>
    <w:p w14:paraId="691B8C0D" w14:textId="77777777" w:rsidR="00172317" w:rsidRPr="00AC3E26" w:rsidRDefault="00172317" w:rsidP="00836100">
      <w:pPr>
        <w:pStyle w:val="NormalWeb"/>
        <w:tabs>
          <w:tab w:val="left" w:pos="1134"/>
        </w:tabs>
        <w:spacing w:before="0" w:beforeAutospacing="0" w:after="0" w:afterAutospacing="0"/>
        <w:jc w:val="center"/>
        <w:rPr>
          <w:rFonts w:ascii="Times New Roman" w:hAnsi="Times New Roman"/>
          <w:b/>
          <w:sz w:val="24"/>
          <w:szCs w:val="24"/>
          <w:lang w:val="tr-TR"/>
        </w:rPr>
      </w:pPr>
    </w:p>
    <w:p w14:paraId="287A64BE" w14:textId="2746FB18" w:rsidR="00836100" w:rsidRPr="00AC3E26" w:rsidRDefault="00836100" w:rsidP="00836100">
      <w:pPr>
        <w:pStyle w:val="NormalWeb"/>
        <w:tabs>
          <w:tab w:val="left" w:pos="1134"/>
        </w:tabs>
        <w:spacing w:before="0" w:beforeAutospacing="0" w:after="0" w:afterAutospacing="0"/>
        <w:jc w:val="center"/>
        <w:rPr>
          <w:rFonts w:ascii="Times New Roman" w:hAnsi="Times New Roman"/>
          <w:b/>
          <w:sz w:val="24"/>
          <w:szCs w:val="24"/>
          <w:lang w:val="tr-TR"/>
        </w:rPr>
      </w:pPr>
      <w:r w:rsidRPr="00AC3E26">
        <w:rPr>
          <w:rFonts w:ascii="Times New Roman" w:hAnsi="Times New Roman"/>
          <w:b/>
          <w:sz w:val="24"/>
          <w:szCs w:val="24"/>
          <w:lang w:val="tr-TR"/>
        </w:rPr>
        <w:t>BEŞİNCİ BÖLÜM</w:t>
      </w:r>
    </w:p>
    <w:p w14:paraId="7A77994C" w14:textId="77777777" w:rsidR="00836100" w:rsidRPr="00AC3E26" w:rsidRDefault="00836100" w:rsidP="00836100">
      <w:pPr>
        <w:pStyle w:val="NormalWeb"/>
        <w:tabs>
          <w:tab w:val="left" w:pos="1134"/>
        </w:tabs>
        <w:spacing w:before="0" w:beforeAutospacing="0" w:after="0" w:afterAutospacing="0"/>
        <w:jc w:val="center"/>
        <w:rPr>
          <w:rFonts w:ascii="Times New Roman" w:hAnsi="Times New Roman"/>
          <w:b/>
          <w:sz w:val="24"/>
          <w:szCs w:val="24"/>
          <w:lang w:val="tr-TR"/>
        </w:rPr>
      </w:pPr>
      <w:r w:rsidRPr="00AC3E26">
        <w:rPr>
          <w:rFonts w:ascii="Times New Roman" w:hAnsi="Times New Roman"/>
          <w:b/>
          <w:sz w:val="24"/>
          <w:szCs w:val="24"/>
          <w:lang w:val="tr-TR"/>
        </w:rPr>
        <w:t>Geçici ve Son Hükümler</w:t>
      </w:r>
    </w:p>
    <w:p w14:paraId="043C322D" w14:textId="77777777" w:rsidR="0012263F" w:rsidRPr="00AC3E26" w:rsidRDefault="0012263F" w:rsidP="00106322">
      <w:pPr>
        <w:pStyle w:val="Default"/>
        <w:ind w:firstLine="709"/>
        <w:rPr>
          <w:b/>
          <w:bCs/>
        </w:rPr>
      </w:pPr>
    </w:p>
    <w:p w14:paraId="594100DE" w14:textId="2351627E" w:rsidR="009A3B00" w:rsidRPr="00AC3E26" w:rsidRDefault="0012263F" w:rsidP="00106322">
      <w:pPr>
        <w:pStyle w:val="Default"/>
        <w:ind w:firstLine="709"/>
        <w:jc w:val="both"/>
        <w:rPr>
          <w:b/>
          <w:bCs/>
        </w:rPr>
      </w:pPr>
      <w:r w:rsidRPr="00AC3E26">
        <w:rPr>
          <w:b/>
          <w:bCs/>
        </w:rPr>
        <w:t>Yürürlükten kaldırma</w:t>
      </w:r>
    </w:p>
    <w:p w14:paraId="7239E44B" w14:textId="6ADB569F" w:rsidR="009A3B00" w:rsidRPr="00AC3E26" w:rsidRDefault="009A3B00">
      <w:pPr>
        <w:pStyle w:val="NormalWeb"/>
        <w:tabs>
          <w:tab w:val="left" w:pos="1134"/>
        </w:tabs>
        <w:spacing w:before="0" w:beforeAutospacing="0" w:after="0" w:afterAutospacing="0"/>
        <w:ind w:firstLine="709"/>
        <w:jc w:val="both"/>
        <w:rPr>
          <w:rFonts w:ascii="Times New Roman" w:hAnsi="Times New Roman"/>
          <w:sz w:val="24"/>
          <w:szCs w:val="24"/>
          <w:lang w:val="tr-TR"/>
        </w:rPr>
      </w:pPr>
      <w:r w:rsidRPr="00AC3E26">
        <w:rPr>
          <w:rFonts w:ascii="Times New Roman" w:eastAsiaTheme="minorHAnsi" w:hAnsi="Times New Roman"/>
          <w:b/>
          <w:bCs/>
          <w:color w:val="000000"/>
          <w:sz w:val="24"/>
          <w:szCs w:val="24"/>
          <w:lang w:val="tr-TR" w:eastAsia="en-US"/>
        </w:rPr>
        <w:t>MADDE 1</w:t>
      </w:r>
      <w:r w:rsidR="004446EB" w:rsidRPr="00AC3E26">
        <w:rPr>
          <w:rFonts w:ascii="Times New Roman" w:eastAsiaTheme="minorHAnsi" w:hAnsi="Times New Roman"/>
          <w:b/>
          <w:bCs/>
          <w:color w:val="000000"/>
          <w:sz w:val="24"/>
          <w:szCs w:val="24"/>
          <w:lang w:val="tr-TR" w:eastAsia="en-US"/>
        </w:rPr>
        <w:t>6</w:t>
      </w:r>
      <w:r w:rsidRPr="00AC3E26">
        <w:rPr>
          <w:rFonts w:ascii="Times New Roman" w:eastAsiaTheme="minorHAnsi" w:hAnsi="Times New Roman"/>
          <w:b/>
          <w:bCs/>
          <w:color w:val="000000"/>
          <w:sz w:val="24"/>
          <w:szCs w:val="24"/>
          <w:lang w:val="tr-TR" w:eastAsia="en-US"/>
        </w:rPr>
        <w:t xml:space="preserve">- </w:t>
      </w:r>
      <w:r w:rsidRPr="00AC3E26">
        <w:rPr>
          <w:rFonts w:ascii="Times New Roman" w:eastAsiaTheme="minorHAnsi" w:hAnsi="Times New Roman"/>
          <w:bCs/>
          <w:color w:val="000000"/>
          <w:sz w:val="24"/>
          <w:szCs w:val="24"/>
          <w:lang w:val="tr-TR" w:eastAsia="en-US"/>
        </w:rPr>
        <w:t>(1)</w:t>
      </w:r>
      <w:r w:rsidR="0012263F" w:rsidRPr="00AC3E26">
        <w:rPr>
          <w:rFonts w:ascii="Times New Roman" w:eastAsiaTheme="minorHAnsi" w:hAnsi="Times New Roman"/>
          <w:b/>
          <w:bCs/>
          <w:color w:val="000000"/>
          <w:sz w:val="24"/>
          <w:szCs w:val="24"/>
          <w:lang w:val="tr-TR" w:eastAsia="en-US"/>
        </w:rPr>
        <w:t xml:space="preserve"> </w:t>
      </w:r>
      <w:r w:rsidR="00BF5B13" w:rsidRPr="00AC3E26">
        <w:rPr>
          <w:rFonts w:ascii="Times New Roman" w:eastAsiaTheme="minorHAnsi" w:hAnsi="Times New Roman"/>
          <w:bCs/>
          <w:color w:val="000000"/>
          <w:sz w:val="24"/>
          <w:szCs w:val="24"/>
          <w:lang w:val="tr-TR" w:eastAsia="en-US"/>
        </w:rPr>
        <w:t>18/</w:t>
      </w:r>
      <w:r w:rsidR="0012263F" w:rsidRPr="00AC3E26">
        <w:rPr>
          <w:rFonts w:ascii="Times New Roman" w:eastAsiaTheme="minorHAnsi" w:hAnsi="Times New Roman"/>
          <w:bCs/>
          <w:color w:val="000000"/>
          <w:sz w:val="24"/>
          <w:szCs w:val="24"/>
          <w:lang w:val="tr-TR" w:eastAsia="en-US"/>
        </w:rPr>
        <w:t>6/</w:t>
      </w:r>
      <w:r w:rsidR="0097745D" w:rsidRPr="00AC3E26">
        <w:rPr>
          <w:rFonts w:ascii="Times New Roman" w:eastAsiaTheme="minorHAnsi" w:hAnsi="Times New Roman"/>
          <w:bCs/>
          <w:color w:val="000000"/>
          <w:sz w:val="24"/>
          <w:szCs w:val="24"/>
          <w:lang w:val="tr-TR" w:eastAsia="en-US"/>
        </w:rPr>
        <w:t xml:space="preserve">2014 tarihli ve 29034 sayılı Resmi </w:t>
      </w:r>
      <w:proofErr w:type="spellStart"/>
      <w:r w:rsidR="0097745D" w:rsidRPr="00AC3E26">
        <w:rPr>
          <w:rFonts w:ascii="Times New Roman" w:eastAsiaTheme="minorHAnsi" w:hAnsi="Times New Roman"/>
          <w:bCs/>
          <w:color w:val="000000"/>
          <w:sz w:val="24"/>
          <w:szCs w:val="24"/>
          <w:lang w:val="tr-TR" w:eastAsia="en-US"/>
        </w:rPr>
        <w:t>Gazete'de</w:t>
      </w:r>
      <w:proofErr w:type="spellEnd"/>
      <w:r w:rsidR="0097745D" w:rsidRPr="00AC3E26">
        <w:rPr>
          <w:rFonts w:ascii="Times New Roman" w:eastAsiaTheme="minorHAnsi" w:hAnsi="Times New Roman"/>
          <w:bCs/>
          <w:color w:val="000000"/>
          <w:sz w:val="24"/>
          <w:szCs w:val="24"/>
          <w:lang w:val="tr-TR" w:eastAsia="en-US"/>
        </w:rPr>
        <w:t xml:space="preserve"> yayımlanan</w:t>
      </w:r>
      <w:r w:rsidR="0097745D" w:rsidRPr="00AC3E26">
        <w:rPr>
          <w:rFonts w:ascii="Times New Roman" w:hAnsi="Times New Roman"/>
          <w:sz w:val="24"/>
          <w:szCs w:val="24"/>
          <w:lang w:val="tr-TR"/>
        </w:rPr>
        <w:t xml:space="preserve"> 28/5/2014</w:t>
      </w:r>
      <w:r w:rsidRPr="00AC3E26">
        <w:rPr>
          <w:rFonts w:ascii="Times New Roman" w:hAnsi="Times New Roman"/>
          <w:sz w:val="24"/>
          <w:szCs w:val="24"/>
          <w:lang w:val="tr-TR"/>
        </w:rPr>
        <w:t xml:space="preserve"> tarihli </w:t>
      </w:r>
      <w:r w:rsidR="0097745D" w:rsidRPr="00AC3E26">
        <w:rPr>
          <w:rFonts w:ascii="Times New Roman" w:hAnsi="Times New Roman"/>
          <w:sz w:val="24"/>
          <w:szCs w:val="24"/>
          <w:lang w:val="tr-TR"/>
        </w:rPr>
        <w:t xml:space="preserve">ve 5036 sayılı </w:t>
      </w:r>
      <w:r w:rsidRPr="00AC3E26">
        <w:rPr>
          <w:rFonts w:ascii="Times New Roman" w:hAnsi="Times New Roman"/>
          <w:sz w:val="24"/>
          <w:szCs w:val="24"/>
          <w:lang w:val="tr-TR"/>
        </w:rPr>
        <w:t xml:space="preserve">Kurul Kararı yürürlükten kaldırılmıştır. </w:t>
      </w:r>
    </w:p>
    <w:p w14:paraId="31F808FC" w14:textId="77777777" w:rsidR="00836100" w:rsidRPr="00AC3E26" w:rsidRDefault="00836100">
      <w:pPr>
        <w:spacing w:after="0" w:line="240" w:lineRule="auto"/>
      </w:pPr>
    </w:p>
    <w:p w14:paraId="137D6937" w14:textId="77777777" w:rsidR="009A3B00" w:rsidRPr="00AC3E26" w:rsidRDefault="009A3B00" w:rsidP="00106322">
      <w:pPr>
        <w:pStyle w:val="Default"/>
        <w:ind w:firstLine="709"/>
        <w:jc w:val="both"/>
      </w:pPr>
      <w:r w:rsidRPr="00AC3E26">
        <w:rPr>
          <w:b/>
          <w:bCs/>
        </w:rPr>
        <w:t xml:space="preserve">Atıflar </w:t>
      </w:r>
    </w:p>
    <w:p w14:paraId="741CB6C7" w14:textId="0932A8E9" w:rsidR="009A3B00" w:rsidRPr="00AC3E26" w:rsidRDefault="009A3B00" w:rsidP="00106322">
      <w:pPr>
        <w:pStyle w:val="Default"/>
        <w:ind w:firstLine="709"/>
        <w:jc w:val="both"/>
      </w:pPr>
      <w:r w:rsidRPr="00AC3E26">
        <w:rPr>
          <w:b/>
          <w:bCs/>
        </w:rPr>
        <w:t>MADDE 1</w:t>
      </w:r>
      <w:r w:rsidR="004446EB" w:rsidRPr="00AC3E26">
        <w:rPr>
          <w:b/>
          <w:bCs/>
        </w:rPr>
        <w:t>7</w:t>
      </w:r>
      <w:r w:rsidRPr="00AC3E26">
        <w:rPr>
          <w:b/>
          <w:bCs/>
        </w:rPr>
        <w:t>-</w:t>
      </w:r>
      <w:r w:rsidRPr="00AC3E26">
        <w:rPr>
          <w:bCs/>
        </w:rPr>
        <w:t xml:space="preserve"> </w:t>
      </w:r>
      <w:r w:rsidR="00445DC3" w:rsidRPr="00AC3E26">
        <w:t xml:space="preserve">(1) </w:t>
      </w:r>
      <w:r w:rsidR="00BF5B13" w:rsidRPr="00AC3E26">
        <w:t>18/</w:t>
      </w:r>
      <w:r w:rsidR="0012263F" w:rsidRPr="00AC3E26">
        <w:t>6/</w:t>
      </w:r>
      <w:r w:rsidR="0097745D" w:rsidRPr="00AC3E26">
        <w:t xml:space="preserve">2014 tarihli ve 29034 sayılı Resmi </w:t>
      </w:r>
      <w:proofErr w:type="spellStart"/>
      <w:r w:rsidR="0097745D" w:rsidRPr="00AC3E26">
        <w:t>Gazete'de</w:t>
      </w:r>
      <w:proofErr w:type="spellEnd"/>
      <w:r w:rsidR="0097745D" w:rsidRPr="00AC3E26">
        <w:t xml:space="preserve"> yayımlanarak yürürlüğe giren 28/5/2014 tarihli ve 5036 sayılı Kurul Kararına</w:t>
      </w:r>
      <w:r w:rsidRPr="00AC3E26">
        <w:t xml:space="preserve"> yapılan atıflar bu Usul ve Esaslara yapılmış sayılır.  </w:t>
      </w:r>
    </w:p>
    <w:p w14:paraId="0C9CE0D7" w14:textId="77777777" w:rsidR="009A3B00" w:rsidRPr="00AC3E26" w:rsidRDefault="009A3B00" w:rsidP="00106322">
      <w:pPr>
        <w:pStyle w:val="Default"/>
        <w:ind w:firstLine="709"/>
        <w:jc w:val="both"/>
        <w:rPr>
          <w:b/>
          <w:bCs/>
        </w:rPr>
      </w:pPr>
    </w:p>
    <w:p w14:paraId="796A44FC" w14:textId="77777777" w:rsidR="009A3B00" w:rsidRPr="00AC3E26" w:rsidRDefault="009A3B00" w:rsidP="00106322">
      <w:pPr>
        <w:pStyle w:val="Default"/>
        <w:ind w:firstLine="709"/>
        <w:jc w:val="both"/>
      </w:pPr>
      <w:r w:rsidRPr="00AC3E26">
        <w:rPr>
          <w:b/>
          <w:bCs/>
        </w:rPr>
        <w:t xml:space="preserve">Yürürlük </w:t>
      </w:r>
    </w:p>
    <w:p w14:paraId="7CE5702E" w14:textId="4A8590A4" w:rsidR="009A3B00" w:rsidRPr="00AC3E26" w:rsidRDefault="00B21A5B" w:rsidP="00106322">
      <w:pPr>
        <w:pStyle w:val="Default"/>
        <w:ind w:firstLine="709"/>
        <w:jc w:val="both"/>
      </w:pPr>
      <w:r w:rsidRPr="00AC3E26">
        <w:rPr>
          <w:b/>
          <w:bCs/>
        </w:rPr>
        <w:t xml:space="preserve">MADDE </w:t>
      </w:r>
      <w:r w:rsidR="00445DC3" w:rsidRPr="00AC3E26">
        <w:rPr>
          <w:b/>
          <w:bCs/>
        </w:rPr>
        <w:t>1</w:t>
      </w:r>
      <w:r w:rsidR="00035967" w:rsidRPr="00AC3E26">
        <w:rPr>
          <w:b/>
          <w:bCs/>
        </w:rPr>
        <w:t>8</w:t>
      </w:r>
      <w:r w:rsidR="009A3B00" w:rsidRPr="00AC3E26">
        <w:rPr>
          <w:b/>
          <w:bCs/>
        </w:rPr>
        <w:t xml:space="preserve">- </w:t>
      </w:r>
      <w:r w:rsidR="009A3B00" w:rsidRPr="00AC3E26">
        <w:t xml:space="preserve">(1) </w:t>
      </w:r>
      <w:r w:rsidR="0097745D" w:rsidRPr="00AC3E26">
        <w:t>Bu Usul ve Esaslar yayımlandığı tarihte yürürlüğe girer.</w:t>
      </w:r>
      <w:r w:rsidR="009A3B00" w:rsidRPr="00AC3E26">
        <w:t xml:space="preserve"> </w:t>
      </w:r>
    </w:p>
    <w:p w14:paraId="090D7FA3" w14:textId="77777777" w:rsidR="009A3B00" w:rsidRPr="00AC3E26" w:rsidRDefault="009A3B00" w:rsidP="00106322">
      <w:pPr>
        <w:pStyle w:val="Default"/>
        <w:ind w:firstLine="709"/>
        <w:jc w:val="both"/>
        <w:rPr>
          <w:b/>
          <w:bCs/>
        </w:rPr>
      </w:pPr>
    </w:p>
    <w:p w14:paraId="65E64B7B" w14:textId="77777777" w:rsidR="009A3B00" w:rsidRPr="00AC3E26" w:rsidRDefault="009A3B00" w:rsidP="00106322">
      <w:pPr>
        <w:pStyle w:val="Default"/>
        <w:ind w:firstLine="709"/>
        <w:jc w:val="both"/>
      </w:pPr>
      <w:r w:rsidRPr="00AC3E26">
        <w:rPr>
          <w:b/>
          <w:bCs/>
        </w:rPr>
        <w:t xml:space="preserve">Yürütme </w:t>
      </w:r>
    </w:p>
    <w:p w14:paraId="4EEAA186" w14:textId="4847FA2C" w:rsidR="009A3B00" w:rsidRPr="009400A3" w:rsidRDefault="009A3B00">
      <w:pPr>
        <w:spacing w:after="0" w:line="240" w:lineRule="auto"/>
        <w:ind w:firstLine="709"/>
      </w:pPr>
      <w:r w:rsidRPr="00AC3E26">
        <w:rPr>
          <w:b/>
          <w:bCs/>
        </w:rPr>
        <w:lastRenderedPageBreak/>
        <w:t xml:space="preserve">Madde </w:t>
      </w:r>
      <w:r w:rsidR="00445DC3" w:rsidRPr="00AC3E26">
        <w:rPr>
          <w:b/>
          <w:bCs/>
        </w:rPr>
        <w:t>1</w:t>
      </w:r>
      <w:r w:rsidR="00035967" w:rsidRPr="00AC3E26">
        <w:rPr>
          <w:b/>
          <w:bCs/>
        </w:rPr>
        <w:t>9</w:t>
      </w:r>
      <w:r w:rsidRPr="00AC3E26">
        <w:rPr>
          <w:b/>
          <w:bCs/>
        </w:rPr>
        <w:t xml:space="preserve">- </w:t>
      </w:r>
      <w:r w:rsidRPr="00AC3E26">
        <w:t>(1) Bu Usul ve Esasları Başkan yürütür.</w:t>
      </w:r>
    </w:p>
    <w:p w14:paraId="1A43647A" w14:textId="77777777" w:rsidR="00445DC3" w:rsidRPr="009400A3" w:rsidRDefault="00445DC3">
      <w:pPr>
        <w:spacing w:after="0" w:line="240" w:lineRule="auto"/>
        <w:ind w:firstLine="709"/>
      </w:pPr>
    </w:p>
    <w:sectPr w:rsidR="00445DC3" w:rsidRPr="009400A3">
      <w:headerReference w:type="even" r:id="rId8"/>
      <w:headerReference w:type="default" r:id="rId9"/>
      <w:head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141FBE" w14:textId="77777777" w:rsidR="00B258D0" w:rsidRDefault="00B258D0" w:rsidP="002F1E6E">
      <w:pPr>
        <w:spacing w:after="0" w:line="240" w:lineRule="auto"/>
      </w:pPr>
      <w:r>
        <w:separator/>
      </w:r>
    </w:p>
  </w:endnote>
  <w:endnote w:type="continuationSeparator" w:id="0">
    <w:p w14:paraId="31319AC9" w14:textId="77777777" w:rsidR="00B258D0" w:rsidRDefault="00B258D0" w:rsidP="002F1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0256D" w14:textId="77777777" w:rsidR="00B258D0" w:rsidRDefault="00B258D0" w:rsidP="002F1E6E">
      <w:pPr>
        <w:spacing w:after="0" w:line="240" w:lineRule="auto"/>
      </w:pPr>
      <w:r>
        <w:separator/>
      </w:r>
    </w:p>
  </w:footnote>
  <w:footnote w:type="continuationSeparator" w:id="0">
    <w:p w14:paraId="31B5BA6B" w14:textId="77777777" w:rsidR="00B258D0" w:rsidRDefault="00B258D0" w:rsidP="002F1E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6338B" w14:textId="77777777" w:rsidR="000A1B7F" w:rsidRDefault="00B258D0">
    <w:pPr>
      <w:pStyle w:val="stBilgi"/>
    </w:pPr>
    <w:r>
      <w:rPr>
        <w:noProof/>
      </w:rPr>
      <w:pict w14:anchorId="15496F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188329" o:spid="_x0000_s2050" type="#_x0000_t136" style="position:absolute;left:0;text-align:left;margin-left:0;margin-top:0;width:479.65pt;height:159.85pt;rotation:315;z-index:-251655168;mso-position-horizontal:center;mso-position-horizontal-relative:margin;mso-position-vertical:center;mso-position-vertical-relative:margin" o:allowincell="f" fillcolor="silver" stroked="f">
          <v:fill opacity=".5"/>
          <v:textpath style="font-family:&quot;Times New Roman&quot;;font-size:1pt" string="TASLA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C9CD3" w14:textId="77777777" w:rsidR="000A1B7F" w:rsidRDefault="00B258D0">
    <w:pPr>
      <w:pStyle w:val="stBilgi"/>
    </w:pPr>
    <w:r>
      <w:rPr>
        <w:noProof/>
      </w:rPr>
      <w:pict w14:anchorId="3D3E2C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188330" o:spid="_x0000_s2051" type="#_x0000_t136" style="position:absolute;left:0;text-align:left;margin-left:0;margin-top:0;width:479.65pt;height:159.85pt;rotation:315;z-index:-251653120;mso-position-horizontal:center;mso-position-horizontal-relative:margin;mso-position-vertical:center;mso-position-vertical-relative:margin" o:allowincell="f" fillcolor="silver" stroked="f">
          <v:fill opacity=".5"/>
          <v:textpath style="font-family:&quot;Times New Roman&quot;;font-size:1pt" string="TASLAK"/>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43D9D" w14:textId="77777777" w:rsidR="000A1B7F" w:rsidRDefault="00B258D0">
    <w:pPr>
      <w:pStyle w:val="stBilgi"/>
    </w:pPr>
    <w:r>
      <w:rPr>
        <w:noProof/>
      </w:rPr>
      <w:pict w14:anchorId="154B03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188328" o:spid="_x0000_s2049" type="#_x0000_t136" style="position:absolute;left:0;text-align:left;margin-left:0;margin-top:0;width:479.65pt;height:159.85pt;rotation:315;z-index:-251657216;mso-position-horizontal:center;mso-position-horizontal-relative:margin;mso-position-vertical:center;mso-position-vertical-relative:margin" o:allowincell="f" fillcolor="silver" stroked="f">
          <v:fill opacity=".5"/>
          <v:textpath style="font-family:&quot;Times New Roman&quot;;font-size:1pt" string="TASLA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B396D"/>
    <w:multiLevelType w:val="hybridMultilevel"/>
    <w:tmpl w:val="1A023E44"/>
    <w:lvl w:ilvl="0" w:tplc="3E3A8F8A">
      <w:start w:val="1"/>
      <mc:AlternateContent>
        <mc:Choice Requires="w14">
          <w:numFmt w:val="custom" w:format="a, ç, ĝ, ..."/>
        </mc:Choice>
        <mc:Fallback>
          <w:numFmt w:val="decimal"/>
        </mc:Fallback>
      </mc:AlternateContent>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 w15:restartNumberingAfterBreak="0">
    <w:nsid w:val="579E03BE"/>
    <w:multiLevelType w:val="hybridMultilevel"/>
    <w:tmpl w:val="A3EC33F4"/>
    <w:lvl w:ilvl="0" w:tplc="E7B0E158">
      <w:start w:val="1"/>
      <mc:AlternateContent>
        <mc:Choice Requires="w14">
          <w:numFmt w:val="custom" w:format="a, ç, ĝ, ..."/>
        </mc:Choice>
        <mc:Fallback>
          <w:numFmt w:val="decimal"/>
        </mc:Fallback>
      </mc:AlternateContent>
      <w:lvlText w:val="%1)"/>
      <w:lvlJc w:val="left"/>
      <w:pPr>
        <w:ind w:left="1211"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FA91424"/>
    <w:multiLevelType w:val="hybridMultilevel"/>
    <w:tmpl w:val="EA8CAF7A"/>
    <w:lvl w:ilvl="0" w:tplc="65E20C2C">
      <w:start w:val="1"/>
      <mc:AlternateContent>
        <mc:Choice Requires="w14">
          <w:numFmt w:val="custom" w:format="a, ç, ĝ, ..."/>
        </mc:Choice>
        <mc:Fallback>
          <w:numFmt w:val="decimal"/>
        </mc:Fallback>
      </mc:AlternateContent>
      <w:lvlText w:val="%1)"/>
      <w:lvlJc w:val="left"/>
      <w:pPr>
        <w:tabs>
          <w:tab w:val="num" w:pos="944"/>
        </w:tabs>
        <w:ind w:left="944" w:hanging="660"/>
      </w:pPr>
      <w:rPr>
        <w:rFonts w:hint="default"/>
        <w:b w:val="0"/>
        <w:sz w:val="24"/>
        <w:szCs w:val="24"/>
      </w:rPr>
    </w:lvl>
    <w:lvl w:ilvl="1" w:tplc="041F0019">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15:restartNumberingAfterBreak="0">
    <w:nsid w:val="65774227"/>
    <w:multiLevelType w:val="hybridMultilevel"/>
    <w:tmpl w:val="119AB9E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D7E587F"/>
    <w:multiLevelType w:val="hybridMultilevel"/>
    <w:tmpl w:val="8BAE1770"/>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5" w15:restartNumberingAfterBreak="0">
    <w:nsid w:val="7C9360F7"/>
    <w:multiLevelType w:val="multilevel"/>
    <w:tmpl w:val="4DD4478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D60"/>
    <w:rsid w:val="00000476"/>
    <w:rsid w:val="00000C29"/>
    <w:rsid w:val="0001602E"/>
    <w:rsid w:val="0002299A"/>
    <w:rsid w:val="000260EA"/>
    <w:rsid w:val="00034652"/>
    <w:rsid w:val="00035967"/>
    <w:rsid w:val="000513D0"/>
    <w:rsid w:val="00084A9F"/>
    <w:rsid w:val="000A1B7F"/>
    <w:rsid w:val="000A7544"/>
    <w:rsid w:val="000A765E"/>
    <w:rsid w:val="000C5201"/>
    <w:rsid w:val="000E48E0"/>
    <w:rsid w:val="000E6253"/>
    <w:rsid w:val="00104ACA"/>
    <w:rsid w:val="00106322"/>
    <w:rsid w:val="00115EB6"/>
    <w:rsid w:val="0012263F"/>
    <w:rsid w:val="00124EEE"/>
    <w:rsid w:val="00137E26"/>
    <w:rsid w:val="00170FC5"/>
    <w:rsid w:val="00172317"/>
    <w:rsid w:val="00195BFA"/>
    <w:rsid w:val="001A2C08"/>
    <w:rsid w:val="001A3167"/>
    <w:rsid w:val="001B29F5"/>
    <w:rsid w:val="001D1BDD"/>
    <w:rsid w:val="001D6BCE"/>
    <w:rsid w:val="00222F6D"/>
    <w:rsid w:val="00252EE6"/>
    <w:rsid w:val="002862B7"/>
    <w:rsid w:val="002A5CC9"/>
    <w:rsid w:val="002B481E"/>
    <w:rsid w:val="002B5266"/>
    <w:rsid w:val="002C3B24"/>
    <w:rsid w:val="002D1F40"/>
    <w:rsid w:val="002D48C3"/>
    <w:rsid w:val="002E554A"/>
    <w:rsid w:val="002F1E6E"/>
    <w:rsid w:val="002F34E0"/>
    <w:rsid w:val="002F4BA2"/>
    <w:rsid w:val="002F4F41"/>
    <w:rsid w:val="002F5AEE"/>
    <w:rsid w:val="00322C7B"/>
    <w:rsid w:val="0032514C"/>
    <w:rsid w:val="0033137C"/>
    <w:rsid w:val="00331760"/>
    <w:rsid w:val="0035203A"/>
    <w:rsid w:val="003967F2"/>
    <w:rsid w:val="003C40A9"/>
    <w:rsid w:val="003D5727"/>
    <w:rsid w:val="00425743"/>
    <w:rsid w:val="00444511"/>
    <w:rsid w:val="004446EB"/>
    <w:rsid w:val="00445DC3"/>
    <w:rsid w:val="00467871"/>
    <w:rsid w:val="00476729"/>
    <w:rsid w:val="00477BE2"/>
    <w:rsid w:val="004A1F88"/>
    <w:rsid w:val="004B75E8"/>
    <w:rsid w:val="004C29A1"/>
    <w:rsid w:val="004C3DDE"/>
    <w:rsid w:val="004D320F"/>
    <w:rsid w:val="004D5AE4"/>
    <w:rsid w:val="004F16A5"/>
    <w:rsid w:val="004F6700"/>
    <w:rsid w:val="00502390"/>
    <w:rsid w:val="005049D8"/>
    <w:rsid w:val="005143B3"/>
    <w:rsid w:val="0052536B"/>
    <w:rsid w:val="00527ADC"/>
    <w:rsid w:val="00537F0B"/>
    <w:rsid w:val="00577048"/>
    <w:rsid w:val="00582CBA"/>
    <w:rsid w:val="00583C01"/>
    <w:rsid w:val="00592262"/>
    <w:rsid w:val="005A05C8"/>
    <w:rsid w:val="005B0C54"/>
    <w:rsid w:val="005B104D"/>
    <w:rsid w:val="005B15DE"/>
    <w:rsid w:val="005E6EF5"/>
    <w:rsid w:val="00607815"/>
    <w:rsid w:val="006206A5"/>
    <w:rsid w:val="00634F59"/>
    <w:rsid w:val="00662AC1"/>
    <w:rsid w:val="00664857"/>
    <w:rsid w:val="00673666"/>
    <w:rsid w:val="00694F0B"/>
    <w:rsid w:val="006A3585"/>
    <w:rsid w:val="006B0F3C"/>
    <w:rsid w:val="006B2D9E"/>
    <w:rsid w:val="006F55C4"/>
    <w:rsid w:val="00745EA0"/>
    <w:rsid w:val="007701FE"/>
    <w:rsid w:val="00772D60"/>
    <w:rsid w:val="00781AD2"/>
    <w:rsid w:val="00791C3E"/>
    <w:rsid w:val="00792E3D"/>
    <w:rsid w:val="007A7E6E"/>
    <w:rsid w:val="007B4EF8"/>
    <w:rsid w:val="007C5288"/>
    <w:rsid w:val="007C6BE3"/>
    <w:rsid w:val="007E67CE"/>
    <w:rsid w:val="00804610"/>
    <w:rsid w:val="00815A95"/>
    <w:rsid w:val="00823163"/>
    <w:rsid w:val="00836100"/>
    <w:rsid w:val="00837724"/>
    <w:rsid w:val="00855826"/>
    <w:rsid w:val="00886F8B"/>
    <w:rsid w:val="008B3447"/>
    <w:rsid w:val="008D3162"/>
    <w:rsid w:val="008F7CC6"/>
    <w:rsid w:val="009400A3"/>
    <w:rsid w:val="00945964"/>
    <w:rsid w:val="00964012"/>
    <w:rsid w:val="00970ED8"/>
    <w:rsid w:val="009711E1"/>
    <w:rsid w:val="009770CC"/>
    <w:rsid w:val="0097745D"/>
    <w:rsid w:val="00993C18"/>
    <w:rsid w:val="009A3B00"/>
    <w:rsid w:val="009A460B"/>
    <w:rsid w:val="009A7330"/>
    <w:rsid w:val="009F55D9"/>
    <w:rsid w:val="00A009DF"/>
    <w:rsid w:val="00A408DD"/>
    <w:rsid w:val="00A71A21"/>
    <w:rsid w:val="00A765FF"/>
    <w:rsid w:val="00A91159"/>
    <w:rsid w:val="00A94B6A"/>
    <w:rsid w:val="00AC3E26"/>
    <w:rsid w:val="00AF0284"/>
    <w:rsid w:val="00B10C7C"/>
    <w:rsid w:val="00B21A5B"/>
    <w:rsid w:val="00B258D0"/>
    <w:rsid w:val="00B3472D"/>
    <w:rsid w:val="00B500D2"/>
    <w:rsid w:val="00B505C0"/>
    <w:rsid w:val="00B75B34"/>
    <w:rsid w:val="00B80D18"/>
    <w:rsid w:val="00B8362A"/>
    <w:rsid w:val="00B8538E"/>
    <w:rsid w:val="00B93954"/>
    <w:rsid w:val="00BA0493"/>
    <w:rsid w:val="00BA5235"/>
    <w:rsid w:val="00BC7D7A"/>
    <w:rsid w:val="00BF0CE4"/>
    <w:rsid w:val="00BF36BE"/>
    <w:rsid w:val="00BF5B13"/>
    <w:rsid w:val="00C33C7E"/>
    <w:rsid w:val="00C548DA"/>
    <w:rsid w:val="00C70CDD"/>
    <w:rsid w:val="00C8093A"/>
    <w:rsid w:val="00CD74C0"/>
    <w:rsid w:val="00CF74D7"/>
    <w:rsid w:val="00D179E7"/>
    <w:rsid w:val="00D20562"/>
    <w:rsid w:val="00D32B06"/>
    <w:rsid w:val="00D3528F"/>
    <w:rsid w:val="00D37F27"/>
    <w:rsid w:val="00D65DAB"/>
    <w:rsid w:val="00D82154"/>
    <w:rsid w:val="00D83C17"/>
    <w:rsid w:val="00DA1CA7"/>
    <w:rsid w:val="00DB2D7D"/>
    <w:rsid w:val="00DC7148"/>
    <w:rsid w:val="00DD4C53"/>
    <w:rsid w:val="00DE12E5"/>
    <w:rsid w:val="00DE58EF"/>
    <w:rsid w:val="00DE65E0"/>
    <w:rsid w:val="00E132AA"/>
    <w:rsid w:val="00E3110C"/>
    <w:rsid w:val="00E420CE"/>
    <w:rsid w:val="00E60362"/>
    <w:rsid w:val="00E63745"/>
    <w:rsid w:val="00E6700E"/>
    <w:rsid w:val="00E84C1D"/>
    <w:rsid w:val="00E939F7"/>
    <w:rsid w:val="00E9498E"/>
    <w:rsid w:val="00EB4223"/>
    <w:rsid w:val="00EC7F4A"/>
    <w:rsid w:val="00EE3710"/>
    <w:rsid w:val="00EE662C"/>
    <w:rsid w:val="00F1740F"/>
    <w:rsid w:val="00F25870"/>
    <w:rsid w:val="00F3738D"/>
    <w:rsid w:val="00F42814"/>
    <w:rsid w:val="00F47C2A"/>
    <w:rsid w:val="00F74EEF"/>
    <w:rsid w:val="00F86129"/>
    <w:rsid w:val="00FF02E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F470383"/>
  <w15:chartTrackingRefBased/>
  <w15:docId w15:val="{A6BF8C6C-074F-4229-8609-52150D5CC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E26"/>
    <w:pPr>
      <w:jc w:val="both"/>
    </w:pPr>
    <w:rPr>
      <w:rFonts w:ascii="Times New Roman" w:hAnsi="Times New Roman" w:cs="Times New Roman"/>
      <w:sz w:val="24"/>
      <w:szCs w:val="24"/>
    </w:rPr>
  </w:style>
  <w:style w:type="paragraph" w:styleId="Balk1">
    <w:name w:val="heading 1"/>
    <w:basedOn w:val="Normal"/>
    <w:next w:val="Normal"/>
    <w:link w:val="Balk1Char"/>
    <w:uiPriority w:val="9"/>
    <w:qFormat/>
    <w:rsid w:val="00772D60"/>
    <w:pPr>
      <w:keepNext/>
      <w:keepLines/>
      <w:spacing w:before="240" w:after="0"/>
      <w:outlineLvl w:val="0"/>
    </w:pPr>
    <w:rPr>
      <w:rFonts w:eastAsiaTheme="majorEastAsia"/>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72D60"/>
    <w:rPr>
      <w:rFonts w:ascii="Times New Roman" w:eastAsiaTheme="majorEastAsia" w:hAnsi="Times New Roman" w:cs="Times New Roman"/>
      <w:b/>
      <w:bCs/>
      <w:sz w:val="24"/>
      <w:szCs w:val="24"/>
    </w:rPr>
  </w:style>
  <w:style w:type="paragraph" w:styleId="BalonMetni">
    <w:name w:val="Balloon Text"/>
    <w:basedOn w:val="Normal"/>
    <w:link w:val="BalonMetniChar"/>
    <w:uiPriority w:val="99"/>
    <w:semiHidden/>
    <w:unhideWhenUsed/>
    <w:rsid w:val="00772D6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72D60"/>
    <w:rPr>
      <w:rFonts w:ascii="Segoe UI" w:hAnsi="Segoe UI" w:cs="Segoe UI"/>
      <w:sz w:val="18"/>
      <w:szCs w:val="18"/>
    </w:rPr>
  </w:style>
  <w:style w:type="paragraph" w:styleId="NormalWeb">
    <w:name w:val="Normal (Web)"/>
    <w:aliases w:val="Normal (Web) Char Char,Normal (Web) Char Char Char Char,Normal (Web) Char Char Char,Char Char Char Char Char Char,Char"/>
    <w:basedOn w:val="Normal"/>
    <w:link w:val="NormalWebChar"/>
    <w:rsid w:val="00772D60"/>
    <w:pPr>
      <w:spacing w:before="100" w:beforeAutospacing="1" w:after="100" w:afterAutospacing="1" w:line="240" w:lineRule="auto"/>
      <w:jc w:val="left"/>
    </w:pPr>
    <w:rPr>
      <w:rFonts w:ascii="Verdana" w:eastAsia="Batang" w:hAnsi="Verdana"/>
      <w:sz w:val="20"/>
      <w:szCs w:val="20"/>
      <w:lang w:val="x-none" w:eastAsia="ko-KR"/>
    </w:rPr>
  </w:style>
  <w:style w:type="character" w:customStyle="1" w:styleId="NormalWebChar">
    <w:name w:val="Normal (Web) Char"/>
    <w:aliases w:val="Normal (Web) Char Char Char1,Normal (Web) Char Char Char Char Char,Normal (Web) Char Char Char Char1,Char Char Char Char Char Char Char,Char Char"/>
    <w:link w:val="NormalWeb"/>
    <w:locked/>
    <w:rsid w:val="00772D60"/>
    <w:rPr>
      <w:rFonts w:ascii="Verdana" w:eastAsia="Batang" w:hAnsi="Verdana" w:cs="Times New Roman"/>
      <w:sz w:val="20"/>
      <w:szCs w:val="20"/>
      <w:lang w:val="x-none" w:eastAsia="ko-KR"/>
    </w:rPr>
  </w:style>
  <w:style w:type="character" w:customStyle="1" w:styleId="GvdeMetniChar">
    <w:name w:val="Gövde Metni Char"/>
    <w:basedOn w:val="VarsaylanParagrafYazTipi"/>
    <w:link w:val="GvdeMetni"/>
    <w:rsid w:val="0035203A"/>
    <w:rPr>
      <w:rFonts w:ascii="Times New Roman" w:eastAsia="Times New Roman" w:hAnsi="Times New Roman" w:cs="Times New Roman"/>
      <w:sz w:val="18"/>
      <w:szCs w:val="18"/>
      <w:shd w:val="clear" w:color="auto" w:fill="FFFFFF"/>
    </w:rPr>
  </w:style>
  <w:style w:type="paragraph" w:styleId="GvdeMetni">
    <w:name w:val="Body Text"/>
    <w:basedOn w:val="Normal"/>
    <w:link w:val="GvdeMetniChar"/>
    <w:qFormat/>
    <w:rsid w:val="0035203A"/>
    <w:pPr>
      <w:widowControl w:val="0"/>
      <w:shd w:val="clear" w:color="auto" w:fill="FFFFFF"/>
      <w:spacing w:after="0" w:line="276" w:lineRule="auto"/>
      <w:ind w:firstLine="400"/>
      <w:jc w:val="left"/>
    </w:pPr>
    <w:rPr>
      <w:rFonts w:eastAsia="Times New Roman"/>
      <w:sz w:val="18"/>
      <w:szCs w:val="18"/>
    </w:rPr>
  </w:style>
  <w:style w:type="character" w:customStyle="1" w:styleId="GvdeMetniChar1">
    <w:name w:val="Gövde Metni Char1"/>
    <w:basedOn w:val="VarsaylanParagrafYazTipi"/>
    <w:uiPriority w:val="99"/>
    <w:semiHidden/>
    <w:rsid w:val="0035203A"/>
    <w:rPr>
      <w:rFonts w:ascii="Times New Roman" w:hAnsi="Times New Roman" w:cs="Times New Roman"/>
      <w:sz w:val="24"/>
      <w:szCs w:val="24"/>
    </w:rPr>
  </w:style>
  <w:style w:type="paragraph" w:styleId="ListeParagraf">
    <w:name w:val="List Paragraph"/>
    <w:basedOn w:val="Normal"/>
    <w:uiPriority w:val="34"/>
    <w:qFormat/>
    <w:rsid w:val="00322C7B"/>
    <w:pPr>
      <w:ind w:left="720"/>
      <w:contextualSpacing/>
    </w:pPr>
  </w:style>
  <w:style w:type="paragraph" w:styleId="DipnotMetni">
    <w:name w:val="footnote text"/>
    <w:basedOn w:val="Normal"/>
    <w:link w:val="DipnotMetniChar"/>
    <w:unhideWhenUsed/>
    <w:rsid w:val="002F1E6E"/>
    <w:pPr>
      <w:spacing w:after="0" w:line="240" w:lineRule="auto"/>
      <w:jc w:val="left"/>
    </w:pPr>
    <w:rPr>
      <w:sz w:val="20"/>
      <w:szCs w:val="20"/>
      <w:lang w:eastAsia="tr-TR"/>
    </w:rPr>
  </w:style>
  <w:style w:type="character" w:customStyle="1" w:styleId="DipnotMetniChar">
    <w:name w:val="Dipnot Metni Char"/>
    <w:basedOn w:val="VarsaylanParagrafYazTipi"/>
    <w:link w:val="DipnotMetni"/>
    <w:rsid w:val="002F1E6E"/>
    <w:rPr>
      <w:rFonts w:ascii="Times New Roman" w:hAnsi="Times New Roman" w:cs="Times New Roman"/>
      <w:sz w:val="20"/>
      <w:szCs w:val="20"/>
      <w:lang w:eastAsia="tr-TR"/>
    </w:rPr>
  </w:style>
  <w:style w:type="character" w:styleId="DipnotBavurusu">
    <w:name w:val="footnote reference"/>
    <w:basedOn w:val="VarsaylanParagrafYazTipi"/>
    <w:unhideWhenUsed/>
    <w:rsid w:val="002F1E6E"/>
    <w:rPr>
      <w:vertAlign w:val="superscript"/>
    </w:rPr>
  </w:style>
  <w:style w:type="paragraph" w:styleId="stBilgi">
    <w:name w:val="header"/>
    <w:basedOn w:val="Normal"/>
    <w:link w:val="stBilgiChar"/>
    <w:uiPriority w:val="99"/>
    <w:unhideWhenUsed/>
    <w:rsid w:val="008B344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B3447"/>
    <w:rPr>
      <w:rFonts w:ascii="Times New Roman" w:hAnsi="Times New Roman" w:cs="Times New Roman"/>
      <w:sz w:val="24"/>
      <w:szCs w:val="24"/>
    </w:rPr>
  </w:style>
  <w:style w:type="paragraph" w:styleId="AltBilgi">
    <w:name w:val="footer"/>
    <w:basedOn w:val="Normal"/>
    <w:link w:val="AltBilgiChar"/>
    <w:uiPriority w:val="99"/>
    <w:unhideWhenUsed/>
    <w:rsid w:val="008B344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B3447"/>
    <w:rPr>
      <w:rFonts w:ascii="Times New Roman" w:hAnsi="Times New Roman" w:cs="Times New Roman"/>
      <w:sz w:val="24"/>
      <w:szCs w:val="24"/>
    </w:rPr>
  </w:style>
  <w:style w:type="character" w:customStyle="1" w:styleId="apple-converted-space">
    <w:name w:val="apple-converted-space"/>
    <w:rsid w:val="008B3447"/>
  </w:style>
  <w:style w:type="character" w:customStyle="1" w:styleId="grame">
    <w:name w:val="grame"/>
    <w:rsid w:val="008B3447"/>
  </w:style>
  <w:style w:type="paragraph" w:customStyle="1" w:styleId="Metin">
    <w:name w:val="Metin"/>
    <w:basedOn w:val="Normal"/>
    <w:rsid w:val="002D1F40"/>
    <w:pPr>
      <w:spacing w:after="120" w:line="240" w:lineRule="auto"/>
    </w:pPr>
    <w:rPr>
      <w:rFonts w:eastAsia="Times New Roman"/>
    </w:rPr>
  </w:style>
  <w:style w:type="character" w:styleId="AklamaBavurusu">
    <w:name w:val="annotation reference"/>
    <w:basedOn w:val="VarsaylanParagrafYazTipi"/>
    <w:uiPriority w:val="99"/>
    <w:semiHidden/>
    <w:unhideWhenUsed/>
    <w:rsid w:val="000A765E"/>
    <w:rPr>
      <w:sz w:val="16"/>
      <w:szCs w:val="16"/>
    </w:rPr>
  </w:style>
  <w:style w:type="paragraph" w:styleId="AklamaMetni">
    <w:name w:val="annotation text"/>
    <w:basedOn w:val="Normal"/>
    <w:link w:val="AklamaMetniChar"/>
    <w:semiHidden/>
    <w:unhideWhenUsed/>
    <w:rsid w:val="000A765E"/>
    <w:pPr>
      <w:spacing w:line="240" w:lineRule="auto"/>
    </w:pPr>
    <w:rPr>
      <w:sz w:val="20"/>
      <w:szCs w:val="20"/>
    </w:rPr>
  </w:style>
  <w:style w:type="character" w:customStyle="1" w:styleId="AklamaMetniChar">
    <w:name w:val="Açıklama Metni Char"/>
    <w:basedOn w:val="VarsaylanParagrafYazTipi"/>
    <w:link w:val="AklamaMetni"/>
    <w:rsid w:val="000A765E"/>
    <w:rPr>
      <w:rFonts w:ascii="Times New Roman" w:hAnsi="Times New Roman" w:cs="Times New Roman"/>
      <w:sz w:val="20"/>
      <w:szCs w:val="20"/>
    </w:rPr>
  </w:style>
  <w:style w:type="paragraph" w:styleId="AklamaKonusu">
    <w:name w:val="annotation subject"/>
    <w:basedOn w:val="AklamaMetni"/>
    <w:next w:val="AklamaMetni"/>
    <w:link w:val="AklamaKonusuChar"/>
    <w:uiPriority w:val="99"/>
    <w:semiHidden/>
    <w:unhideWhenUsed/>
    <w:rsid w:val="000A765E"/>
    <w:rPr>
      <w:b/>
      <w:bCs/>
    </w:rPr>
  </w:style>
  <w:style w:type="character" w:customStyle="1" w:styleId="AklamaKonusuChar">
    <w:name w:val="Açıklama Konusu Char"/>
    <w:basedOn w:val="AklamaMetniChar"/>
    <w:link w:val="AklamaKonusu"/>
    <w:uiPriority w:val="99"/>
    <w:semiHidden/>
    <w:rsid w:val="000A765E"/>
    <w:rPr>
      <w:rFonts w:ascii="Times New Roman" w:hAnsi="Times New Roman" w:cs="Times New Roman"/>
      <w:b/>
      <w:bCs/>
      <w:sz w:val="20"/>
      <w:szCs w:val="20"/>
    </w:rPr>
  </w:style>
  <w:style w:type="paragraph" w:customStyle="1" w:styleId="Default">
    <w:name w:val="Default"/>
    <w:rsid w:val="009A3B0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983076">
      <w:bodyDiv w:val="1"/>
      <w:marLeft w:val="0"/>
      <w:marRight w:val="0"/>
      <w:marTop w:val="0"/>
      <w:marBottom w:val="0"/>
      <w:divBdr>
        <w:top w:val="none" w:sz="0" w:space="0" w:color="auto"/>
        <w:left w:val="none" w:sz="0" w:space="0" w:color="auto"/>
        <w:bottom w:val="none" w:sz="0" w:space="0" w:color="auto"/>
        <w:right w:val="none" w:sz="0" w:space="0" w:color="auto"/>
      </w:divBdr>
    </w:div>
    <w:div w:id="971059065">
      <w:bodyDiv w:val="1"/>
      <w:marLeft w:val="0"/>
      <w:marRight w:val="0"/>
      <w:marTop w:val="0"/>
      <w:marBottom w:val="0"/>
      <w:divBdr>
        <w:top w:val="none" w:sz="0" w:space="0" w:color="auto"/>
        <w:left w:val="none" w:sz="0" w:space="0" w:color="auto"/>
        <w:bottom w:val="none" w:sz="0" w:space="0" w:color="auto"/>
        <w:right w:val="none" w:sz="0" w:space="0" w:color="auto"/>
      </w:divBdr>
    </w:div>
    <w:div w:id="1242369532">
      <w:bodyDiv w:val="1"/>
      <w:marLeft w:val="0"/>
      <w:marRight w:val="0"/>
      <w:marTop w:val="0"/>
      <w:marBottom w:val="0"/>
      <w:divBdr>
        <w:top w:val="none" w:sz="0" w:space="0" w:color="auto"/>
        <w:left w:val="none" w:sz="0" w:space="0" w:color="auto"/>
        <w:bottom w:val="none" w:sz="0" w:space="0" w:color="auto"/>
        <w:right w:val="none" w:sz="0" w:space="0" w:color="auto"/>
      </w:divBdr>
    </w:div>
    <w:div w:id="152216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593FFCF8-4B24-41AD-96CD-C7FCF2AC3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2880</Words>
  <Characters>16419</Characters>
  <Application>Microsoft Office Word</Application>
  <DocSecurity>0</DocSecurity>
  <Lines>136</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SADIK ÇAKI</dc:creator>
  <cp:keywords/>
  <dc:description/>
  <cp:lastModifiedBy>SADIK ÇAKI</cp:lastModifiedBy>
  <cp:revision>2</cp:revision>
  <dcterms:created xsi:type="dcterms:W3CDTF">2019-12-23T17:59:00Z</dcterms:created>
  <dcterms:modified xsi:type="dcterms:W3CDTF">2019-12-23T17:59:00Z</dcterms:modified>
</cp:coreProperties>
</file>