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1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7"/>
        <w:gridCol w:w="584"/>
        <w:gridCol w:w="583"/>
        <w:gridCol w:w="583"/>
        <w:gridCol w:w="583"/>
        <w:gridCol w:w="583"/>
        <w:gridCol w:w="583"/>
        <w:gridCol w:w="583"/>
      </w:tblGrid>
      <w:tr w:rsidR="008A7B8B" w:rsidRPr="00597B46" w:rsidTr="00504FAF">
        <w:trPr>
          <w:trHeight w:val="315"/>
        </w:trPr>
        <w:tc>
          <w:tcPr>
            <w:tcW w:w="1001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bookmarkStart w:id="0" w:name="_GoBack"/>
            <w:bookmarkEnd w:id="0"/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BAĞLANTI TARİFELERİ</w:t>
            </w:r>
          </w:p>
        </w:tc>
      </w:tr>
      <w:tr w:rsidR="008A7B8B" w:rsidRPr="00597B46" w:rsidTr="008A7B8B">
        <w:trPr>
          <w:trHeight w:val="315"/>
        </w:trPr>
        <w:tc>
          <w:tcPr>
            <w:tcW w:w="5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A7B8B" w:rsidRPr="00597B46" w:rsidRDefault="008A7B8B" w:rsidP="00597B46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941F9B">
        <w:trPr>
          <w:trHeight w:val="722"/>
        </w:trPr>
        <w:tc>
          <w:tcPr>
            <w:tcW w:w="59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BAĞLANTI BEDELLERİ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2010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2011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2012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2013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2014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2015</w:t>
            </w:r>
          </w:p>
        </w:tc>
        <w:tc>
          <w:tcPr>
            <w:tcW w:w="58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2016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Abone Bağlantı Bedeli (TL)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289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315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335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393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425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İlave Abone Bağlantı Bedeli (TL/100 m</w:t>
            </w:r>
            <w:r w:rsidRPr="00597B46">
              <w:rPr>
                <w:rFonts w:eastAsia="Times New Roman" w:cs="Times New Roman"/>
                <w:color w:val="000000"/>
                <w:sz w:val="22"/>
                <w:vertAlign w:val="superscript"/>
                <w:lang w:eastAsia="tr-TR"/>
              </w:rPr>
              <w:t>2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241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234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277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297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324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350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İlk 100 m İçin Bağlantı Hattı Kontrol Bedeli (TL)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241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234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277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297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324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350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İlave Her 1 m İçin Bağlantı Hattı Kontrol Bedeli (TL)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1,6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1,6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1,7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2,2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Güvence Bedeli Kombi (TL/Adet)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209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287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327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357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386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Güvence Bedeli Soba (TL/Konut)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209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287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327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357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386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Güvence Bedeli Merkezi Sistem (TL</w:t>
            </w:r>
            <w:r>
              <w:rPr>
                <w:rFonts w:eastAsia="Times New Roman" w:cs="Times New Roman"/>
                <w:color w:val="000000"/>
                <w:sz w:val="22"/>
                <w:lang w:eastAsia="tr-TR"/>
              </w:rPr>
              <w:t xml:space="preserve"> 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x</w:t>
            </w:r>
            <w:r>
              <w:rPr>
                <w:rFonts w:eastAsia="Times New Roman" w:cs="Times New Roman"/>
                <w:color w:val="000000"/>
                <w:sz w:val="22"/>
                <w:lang w:eastAsia="tr-TR"/>
              </w:rPr>
              <w:t xml:space="preserve"> 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BBS)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209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287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327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357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386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Güvence Bedeli Ocak ve/veya Şofben (TL)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51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61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70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74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79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86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93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Ön Ödemeli Sayaç Değişimi (TL)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112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109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122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153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165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Sayaç Açma - Kapama Bedeli (TL)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18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28</w:t>
            </w:r>
          </w:p>
        </w:tc>
      </w:tr>
      <w:tr w:rsidR="008A7B8B" w:rsidRPr="00597B46" w:rsidTr="00941F9B">
        <w:trPr>
          <w:trHeight w:val="315"/>
        </w:trPr>
        <w:tc>
          <w:tcPr>
            <w:tcW w:w="5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941F9B">
        <w:trPr>
          <w:trHeight w:val="855"/>
        </w:trPr>
        <w:tc>
          <w:tcPr>
            <w:tcW w:w="59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İÇ TESİSAT PROJE ONAY, KONTROLÖRLÜK, TEST VE İŞLETMEYE ALMA BEDELİ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2010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2011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2012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2013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2014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2015</w:t>
            </w:r>
          </w:p>
        </w:tc>
        <w:tc>
          <w:tcPr>
            <w:tcW w:w="58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2016</w:t>
            </w:r>
          </w:p>
        </w:tc>
      </w:tr>
      <w:tr w:rsidR="008A7B8B" w:rsidRPr="00597B46" w:rsidTr="00941F9B">
        <w:trPr>
          <w:trHeight w:val="300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Sayaç Tipi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A7B8B" w:rsidRPr="00597B46" w:rsidRDefault="008A7B8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G4, G6 (TL/Adet)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18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8A7B8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8A7B8B">
              <w:rPr>
                <w:rFonts w:eastAsia="Times New Roman" w:cs="Times New Roman"/>
                <w:color w:val="000000"/>
                <w:sz w:val="22"/>
                <w:lang w:eastAsia="tr-TR"/>
              </w:rPr>
              <w:t>26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28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G10, G16, G25 (TL/Adet)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39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41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44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8A7B8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8A7B8B">
              <w:rPr>
                <w:rFonts w:eastAsia="Times New Roman" w:cs="Times New Roman"/>
                <w:color w:val="000000"/>
                <w:sz w:val="22"/>
                <w:lang w:eastAsia="tr-TR"/>
              </w:rPr>
              <w:t>48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52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G40, G65, G100 (TL/Adet)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66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71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78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83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89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8A7B8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8A7B8B">
              <w:rPr>
                <w:rFonts w:eastAsia="Times New Roman" w:cs="Times New Roman"/>
                <w:color w:val="000000"/>
                <w:sz w:val="22"/>
                <w:lang w:eastAsia="tr-TR"/>
              </w:rPr>
              <w:t>97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105</w:t>
            </w:r>
          </w:p>
        </w:tc>
      </w:tr>
      <w:tr w:rsidR="00941F9B" w:rsidRPr="00941F9B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G160, G250, G400 (TL/Adet)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108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118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126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135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8A7B8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8A7B8B">
              <w:rPr>
                <w:rFonts w:eastAsia="Times New Roman" w:cs="Times New Roman"/>
                <w:color w:val="000000"/>
                <w:sz w:val="22"/>
                <w:lang w:eastAsia="tr-TR"/>
              </w:rPr>
              <w:t>147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159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G400’den Büyük (TL/Adet)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135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145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159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169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181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8A7B8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8A7B8B">
              <w:rPr>
                <w:rFonts w:eastAsia="Times New Roman" w:cs="Times New Roman"/>
                <w:color w:val="000000"/>
                <w:sz w:val="22"/>
                <w:lang w:eastAsia="tr-TR"/>
              </w:rPr>
              <w:t>198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214</w:t>
            </w:r>
          </w:p>
        </w:tc>
      </w:tr>
      <w:tr w:rsidR="00941F9B" w:rsidRPr="00597B46" w:rsidTr="00941F9B">
        <w:trPr>
          <w:trHeight w:val="425"/>
        </w:trPr>
        <w:tc>
          <w:tcPr>
            <w:tcW w:w="59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Kolon Hattı (TL/Proje)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18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19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597B46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24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F9B" w:rsidRPr="008A7B8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8A7B8B">
              <w:rPr>
                <w:rFonts w:eastAsia="Times New Roman" w:cs="Times New Roman"/>
                <w:color w:val="000000"/>
                <w:sz w:val="22"/>
                <w:lang w:eastAsia="tr-TR"/>
              </w:rPr>
              <w:t>26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1F9B" w:rsidRPr="00941F9B" w:rsidRDefault="00941F9B" w:rsidP="00941F9B">
            <w:pPr>
              <w:spacing w:after="0"/>
              <w:contextualSpacing w:val="0"/>
              <w:jc w:val="center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941F9B">
              <w:rPr>
                <w:rFonts w:eastAsia="Times New Roman" w:cs="Times New Roman"/>
                <w:color w:val="000000"/>
                <w:sz w:val="22"/>
                <w:lang w:eastAsia="tr-TR"/>
              </w:rPr>
              <w:t>28</w:t>
            </w:r>
          </w:p>
        </w:tc>
      </w:tr>
      <w:tr w:rsidR="008A7B8B" w:rsidRPr="00597B46" w:rsidTr="008A7B8B">
        <w:trPr>
          <w:trHeight w:val="300"/>
        </w:trPr>
        <w:tc>
          <w:tcPr>
            <w:tcW w:w="5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8A7B8B">
        <w:trPr>
          <w:trHeight w:val="300"/>
        </w:trPr>
        <w:tc>
          <w:tcPr>
            <w:tcW w:w="94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*</w:t>
            </w: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2010 yılı bedellerine esas Kurul Kararları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: 24.12.2009 tarih ve 2356-2357 sayılı Kurul Kararları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8A7B8B">
        <w:trPr>
          <w:trHeight w:val="300"/>
        </w:trPr>
        <w:tc>
          <w:tcPr>
            <w:tcW w:w="94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**</w:t>
            </w: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2011 yılı bedellerine esas Kurul Kararları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: 27.12.2010 tarih ve 2960-2961 sayılı Kurul Kararları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8A7B8B">
        <w:trPr>
          <w:trHeight w:val="300"/>
        </w:trPr>
        <w:tc>
          <w:tcPr>
            <w:tcW w:w="94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***</w:t>
            </w: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2012 yılı bedellerine esas Kurul Kararları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: 28.12.2011 tarih ve 3603 sayılı Kurul Kararı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8A7B8B">
        <w:trPr>
          <w:trHeight w:val="300"/>
        </w:trPr>
        <w:tc>
          <w:tcPr>
            <w:tcW w:w="94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****</w:t>
            </w: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2013-2014-2015</w:t>
            </w:r>
            <w:r w:rsidR="00A314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>-2016</w:t>
            </w:r>
            <w:r w:rsidRPr="00597B46">
              <w:rPr>
                <w:rFonts w:eastAsia="Times New Roman" w:cs="Times New Roman"/>
                <w:b/>
                <w:bCs/>
                <w:color w:val="000000"/>
                <w:sz w:val="22"/>
                <w:lang w:eastAsia="tr-TR"/>
              </w:rPr>
              <w:t xml:space="preserve"> yıllarına esas bedeller</w:t>
            </w: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 xml:space="preserve"> 3603 sayılı Kurul Kararının 10 uncu maddesi uyarınca güncellenmektedir.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  <w:tr w:rsidR="008A7B8B" w:rsidRPr="00597B46" w:rsidTr="008A7B8B">
        <w:trPr>
          <w:trHeight w:val="300"/>
        </w:trPr>
        <w:tc>
          <w:tcPr>
            <w:tcW w:w="5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  <w:r w:rsidRPr="00597B46">
              <w:rPr>
                <w:rFonts w:eastAsia="Times New Roman" w:cs="Times New Roman"/>
                <w:color w:val="000000"/>
                <w:sz w:val="22"/>
                <w:lang w:eastAsia="tr-TR"/>
              </w:rPr>
              <w:t>*****Yukarıdaki bedeller vergi hariç tutarlardır.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</w:tcPr>
          <w:p w:rsidR="008A7B8B" w:rsidRPr="00597B46" w:rsidRDefault="008A7B8B" w:rsidP="008A7B8B">
            <w:pPr>
              <w:spacing w:after="0" w:line="240" w:lineRule="auto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tr-TR"/>
              </w:rPr>
            </w:pPr>
          </w:p>
        </w:tc>
      </w:tr>
    </w:tbl>
    <w:p w:rsidR="005F72C2" w:rsidRDefault="005F72C2" w:rsidP="00941F9B"/>
    <w:sectPr w:rsidR="005F7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2EF" w:rsidRDefault="009332EF" w:rsidP="005F72C2">
      <w:pPr>
        <w:spacing w:after="0" w:line="240" w:lineRule="auto"/>
      </w:pPr>
      <w:r>
        <w:separator/>
      </w:r>
    </w:p>
  </w:endnote>
  <w:endnote w:type="continuationSeparator" w:id="0">
    <w:p w:rsidR="009332EF" w:rsidRDefault="009332EF" w:rsidP="005F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2EF" w:rsidRDefault="009332EF" w:rsidP="005F72C2">
      <w:pPr>
        <w:spacing w:after="0" w:line="240" w:lineRule="auto"/>
      </w:pPr>
      <w:r>
        <w:separator/>
      </w:r>
    </w:p>
  </w:footnote>
  <w:footnote w:type="continuationSeparator" w:id="0">
    <w:p w:rsidR="009332EF" w:rsidRDefault="009332EF" w:rsidP="005F7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D408E"/>
    <w:multiLevelType w:val="hybridMultilevel"/>
    <w:tmpl w:val="2B329100"/>
    <w:lvl w:ilvl="0" w:tplc="86B2F8D8">
      <w:start w:val="2015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2C"/>
    <w:rsid w:val="001F4E26"/>
    <w:rsid w:val="002D1239"/>
    <w:rsid w:val="0033232A"/>
    <w:rsid w:val="00375B67"/>
    <w:rsid w:val="003937FF"/>
    <w:rsid w:val="00460CDD"/>
    <w:rsid w:val="004639B1"/>
    <w:rsid w:val="00471B69"/>
    <w:rsid w:val="004D6AB1"/>
    <w:rsid w:val="0053503C"/>
    <w:rsid w:val="00572D92"/>
    <w:rsid w:val="00597B46"/>
    <w:rsid w:val="005F72C2"/>
    <w:rsid w:val="00624BFF"/>
    <w:rsid w:val="006C368A"/>
    <w:rsid w:val="007B5240"/>
    <w:rsid w:val="00814668"/>
    <w:rsid w:val="008926AA"/>
    <w:rsid w:val="008931EC"/>
    <w:rsid w:val="008A7B8B"/>
    <w:rsid w:val="009332EF"/>
    <w:rsid w:val="00941F9B"/>
    <w:rsid w:val="00A02C71"/>
    <w:rsid w:val="00A11301"/>
    <w:rsid w:val="00A31446"/>
    <w:rsid w:val="00B31F44"/>
    <w:rsid w:val="00BF4A47"/>
    <w:rsid w:val="00C510E9"/>
    <w:rsid w:val="00CB58A8"/>
    <w:rsid w:val="00D05BE8"/>
    <w:rsid w:val="00D21E82"/>
    <w:rsid w:val="00D45EDA"/>
    <w:rsid w:val="00EF1992"/>
    <w:rsid w:val="00F0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79DABC-FE6E-48CD-B347-CFB3A0F9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CDD"/>
    <w:pPr>
      <w:spacing w:line="360" w:lineRule="auto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460CDD"/>
    <w:pPr>
      <w:keepNext/>
      <w:keepLines/>
      <w:spacing w:before="480" w:after="0"/>
      <w:outlineLvl w:val="0"/>
    </w:pPr>
    <w:rPr>
      <w:rFonts w:eastAsiaTheme="majorEastAsia" w:cstheme="majorBidi"/>
      <w:b/>
      <w:bCs/>
      <w:cap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semiHidden/>
    <w:unhideWhenUsed/>
    <w:qFormat/>
    <w:rsid w:val="00460CDD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autoRedefine/>
    <w:uiPriority w:val="9"/>
    <w:semiHidden/>
    <w:unhideWhenUsed/>
    <w:qFormat/>
    <w:rsid w:val="00460CDD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Balk4">
    <w:name w:val="heading 4"/>
    <w:basedOn w:val="Normal"/>
    <w:next w:val="Normal"/>
    <w:link w:val="Balk4Char"/>
    <w:autoRedefine/>
    <w:uiPriority w:val="9"/>
    <w:semiHidden/>
    <w:unhideWhenUsed/>
    <w:qFormat/>
    <w:rsid w:val="00460CDD"/>
    <w:pPr>
      <w:keepNext/>
      <w:keepLines/>
      <w:spacing w:before="200" w:after="0"/>
      <w:outlineLvl w:val="3"/>
    </w:pPr>
    <w:rPr>
      <w:rFonts w:eastAsiaTheme="majorEastAsia" w:cstheme="majorBidi"/>
      <w:b/>
      <w:bCs/>
      <w:i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60CDD"/>
    <w:rPr>
      <w:rFonts w:ascii="Times New Roman" w:eastAsiaTheme="majorEastAsia" w:hAnsi="Times New Roman" w:cstheme="majorBidi"/>
      <w:b/>
      <w:bCs/>
      <w:caps/>
      <w:color w:val="000000" w:themeColor="text1"/>
      <w:sz w:val="24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60CDD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60CDD"/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60CDD"/>
    <w:rPr>
      <w:rFonts w:ascii="Times New Roman" w:eastAsiaTheme="majorEastAsia" w:hAnsi="Times New Roman" w:cstheme="majorBidi"/>
      <w:b/>
      <w:bCs/>
      <w:iCs/>
      <w:color w:val="000000" w:themeColor="text1"/>
      <w:sz w:val="24"/>
    </w:rPr>
  </w:style>
  <w:style w:type="paragraph" w:styleId="NormalWeb">
    <w:name w:val="Normal (Web)"/>
    <w:basedOn w:val="Normal"/>
    <w:uiPriority w:val="99"/>
    <w:semiHidden/>
    <w:unhideWhenUsed/>
    <w:rsid w:val="005F72C2"/>
    <w:pPr>
      <w:spacing w:before="100" w:beforeAutospacing="1" w:after="100" w:afterAutospacing="1" w:line="240" w:lineRule="auto"/>
      <w:contextualSpacing w:val="0"/>
      <w:jc w:val="left"/>
    </w:pPr>
    <w:rPr>
      <w:rFonts w:eastAsiaTheme="minorEastAsia" w:cs="Times New Roman"/>
      <w:color w:val="auto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5F7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F72C2"/>
    <w:rPr>
      <w:rFonts w:ascii="Times New Roman" w:hAnsi="Times New Roman"/>
      <w:color w:val="000000" w:themeColor="text1"/>
      <w:sz w:val="24"/>
    </w:rPr>
  </w:style>
  <w:style w:type="paragraph" w:styleId="AltBilgi">
    <w:name w:val="footer"/>
    <w:basedOn w:val="Normal"/>
    <w:link w:val="AltBilgiChar"/>
    <w:uiPriority w:val="99"/>
    <w:unhideWhenUsed/>
    <w:rsid w:val="005F7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F72C2"/>
    <w:rPr>
      <w:rFonts w:ascii="Times New Roman" w:hAnsi="Times New Roman"/>
      <w:color w:val="000000" w:themeColor="text1"/>
      <w:sz w:val="24"/>
    </w:rPr>
  </w:style>
  <w:style w:type="paragraph" w:styleId="ListeParagraf">
    <w:name w:val="List Paragraph"/>
    <w:basedOn w:val="Normal"/>
    <w:uiPriority w:val="34"/>
    <w:qFormat/>
    <w:rsid w:val="00BF4A4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0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EPDK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DOĞAN</dc:creator>
  <cp:lastModifiedBy>Güzide KÖKTÜRK</cp:lastModifiedBy>
  <cp:revision>2</cp:revision>
  <dcterms:created xsi:type="dcterms:W3CDTF">2017-01-20T13:53:00Z</dcterms:created>
  <dcterms:modified xsi:type="dcterms:W3CDTF">2017-01-20T13:53:00Z</dcterms:modified>
</cp:coreProperties>
</file>