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CD85D0" w14:textId="77777777" w:rsidR="00F24290" w:rsidRPr="001E6907" w:rsidRDefault="00F24290" w:rsidP="00F24290">
      <w:pPr>
        <w:spacing w:after="0" w:line="276" w:lineRule="auto"/>
        <w:ind w:left="7788" w:firstLine="708"/>
        <w:jc w:val="both"/>
        <w:rPr>
          <w:rFonts w:ascii="Times New Roman" w:eastAsia="Times New Roman" w:hAnsi="Times New Roman" w:cs="Times New Roman"/>
          <w:b/>
          <w:bCs/>
          <w:iCs/>
          <w:sz w:val="24"/>
          <w:szCs w:val="24"/>
          <w:lang w:eastAsia="tr-TR"/>
        </w:rPr>
      </w:pPr>
      <w:r w:rsidRPr="001E6907">
        <w:rPr>
          <w:rFonts w:ascii="Times New Roman" w:eastAsia="Calibri" w:hAnsi="Times New Roman" w:cs="Times New Roman"/>
          <w:b/>
          <w:sz w:val="24"/>
          <w:szCs w:val="24"/>
        </w:rPr>
        <w:t xml:space="preserve">EK-4 </w:t>
      </w:r>
    </w:p>
    <w:p w14:paraId="00936145" w14:textId="77777777" w:rsidR="00F24290" w:rsidRPr="001E6907" w:rsidRDefault="00F24290" w:rsidP="00F24290">
      <w:pPr>
        <w:spacing w:after="0" w:line="240" w:lineRule="auto"/>
        <w:jc w:val="center"/>
        <w:rPr>
          <w:rFonts w:ascii="Times New Roman" w:eastAsia="Times New Roman" w:hAnsi="Times New Roman" w:cs="Times New Roman"/>
          <w:b/>
          <w:iCs/>
          <w:sz w:val="24"/>
          <w:szCs w:val="24"/>
          <w:lang w:eastAsia="tr-TR"/>
        </w:rPr>
      </w:pPr>
    </w:p>
    <w:p w14:paraId="31074C57" w14:textId="77777777" w:rsidR="00F24290" w:rsidRPr="001E6907" w:rsidRDefault="00F24290" w:rsidP="00F24290">
      <w:pPr>
        <w:spacing w:after="0" w:line="240" w:lineRule="auto"/>
        <w:jc w:val="center"/>
        <w:rPr>
          <w:rFonts w:ascii="Times New Roman" w:eastAsia="Times New Roman" w:hAnsi="Times New Roman" w:cs="Times New Roman"/>
          <w:b/>
          <w:iCs/>
          <w:sz w:val="24"/>
          <w:szCs w:val="24"/>
          <w:lang w:eastAsia="tr-TR"/>
        </w:rPr>
      </w:pPr>
      <w:r w:rsidRPr="001E6907">
        <w:rPr>
          <w:rFonts w:ascii="Times New Roman" w:eastAsia="Times New Roman" w:hAnsi="Times New Roman" w:cs="Times New Roman"/>
          <w:b/>
          <w:iCs/>
          <w:sz w:val="24"/>
          <w:szCs w:val="24"/>
          <w:lang w:eastAsia="tr-TR"/>
        </w:rPr>
        <w:t>ŞARJ AĞI İŞLETMECİ LİSANSI TADİLİ BAŞVURULARI İLE BİRLEŞME, BÖLÜNME VE BİLDİRİMLERDE SUNULMASI GEREKEN BİLGİ VE BELGELER LİSTESİ</w:t>
      </w:r>
    </w:p>
    <w:p w14:paraId="000868E5" w14:textId="77777777" w:rsidR="00F24290" w:rsidRPr="001E6907" w:rsidRDefault="00F24290" w:rsidP="00F24290">
      <w:pPr>
        <w:spacing w:after="0" w:line="240" w:lineRule="auto"/>
        <w:jc w:val="both"/>
        <w:rPr>
          <w:rFonts w:ascii="Times New Roman" w:eastAsia="Times New Roman" w:hAnsi="Times New Roman" w:cs="Times New Roman"/>
          <w:iCs/>
          <w:sz w:val="24"/>
          <w:szCs w:val="24"/>
          <w:lang w:eastAsia="tr-TR"/>
        </w:rPr>
      </w:pPr>
    </w:p>
    <w:p w14:paraId="5DACDC83" w14:textId="77777777" w:rsidR="00F24290" w:rsidRPr="001E6907" w:rsidRDefault="00F24290" w:rsidP="00F24290">
      <w:pPr>
        <w:spacing w:after="0" w:line="240" w:lineRule="auto"/>
        <w:jc w:val="both"/>
        <w:rPr>
          <w:rFonts w:ascii="Times New Roman" w:eastAsia="Times New Roman" w:hAnsi="Times New Roman" w:cs="Times New Roman"/>
          <w:iCs/>
          <w:sz w:val="24"/>
          <w:szCs w:val="24"/>
          <w:lang w:eastAsia="tr-TR"/>
        </w:rPr>
      </w:pPr>
    </w:p>
    <w:p w14:paraId="4B948271" w14:textId="77777777" w:rsidR="00F24290" w:rsidRPr="001E6907" w:rsidRDefault="00F24290" w:rsidP="00F24290">
      <w:pPr>
        <w:spacing w:after="0" w:line="240" w:lineRule="auto"/>
        <w:jc w:val="both"/>
        <w:rPr>
          <w:rFonts w:ascii="Times New Roman" w:eastAsia="Calibri" w:hAnsi="Times New Roman" w:cs="Times New Roman"/>
          <w:b/>
          <w:sz w:val="24"/>
          <w:szCs w:val="24"/>
        </w:rPr>
      </w:pPr>
      <w:r w:rsidRPr="001E6907">
        <w:rPr>
          <w:rFonts w:ascii="Times New Roman" w:eastAsia="Calibri" w:hAnsi="Times New Roman" w:cs="Times New Roman"/>
          <w:b/>
          <w:sz w:val="24"/>
          <w:szCs w:val="24"/>
        </w:rPr>
        <w:t>1)</w:t>
      </w:r>
      <w:r w:rsidRPr="001E6907">
        <w:rPr>
          <w:rFonts w:ascii="Times New Roman" w:eastAsia="Calibri" w:hAnsi="Times New Roman" w:cs="Times New Roman"/>
          <w:sz w:val="24"/>
          <w:szCs w:val="24"/>
        </w:rPr>
        <w:t xml:space="preserve"> </w:t>
      </w:r>
      <w:r w:rsidRPr="001E6907">
        <w:rPr>
          <w:rFonts w:ascii="Times New Roman" w:eastAsia="Calibri" w:hAnsi="Times New Roman" w:cs="Times New Roman"/>
          <w:b/>
          <w:sz w:val="24"/>
          <w:szCs w:val="24"/>
        </w:rPr>
        <w:t>UNVAN TADİLİ</w:t>
      </w:r>
    </w:p>
    <w:p w14:paraId="1B5D07B0" w14:textId="77777777" w:rsidR="00F24290" w:rsidRPr="001E6907" w:rsidRDefault="00F24290" w:rsidP="00F24290">
      <w:pPr>
        <w:spacing w:after="0" w:line="240" w:lineRule="auto"/>
        <w:jc w:val="both"/>
        <w:rPr>
          <w:rFonts w:ascii="Times New Roman" w:eastAsia="Calibri" w:hAnsi="Times New Roman" w:cs="Times New Roman"/>
          <w:b/>
          <w:sz w:val="24"/>
          <w:szCs w:val="24"/>
        </w:rPr>
      </w:pPr>
    </w:p>
    <w:p w14:paraId="5AFCAE39" w14:textId="77777777" w:rsidR="00F24290" w:rsidRPr="001E6907" w:rsidRDefault="00F24290" w:rsidP="00F24290">
      <w:pPr>
        <w:spacing w:after="0" w:line="240" w:lineRule="auto"/>
        <w:jc w:val="both"/>
        <w:rPr>
          <w:rFonts w:ascii="Times New Roman" w:eastAsia="Calibri" w:hAnsi="Times New Roman" w:cs="Times New Roman"/>
          <w:b/>
          <w:sz w:val="24"/>
          <w:szCs w:val="24"/>
        </w:rPr>
      </w:pPr>
      <w:r w:rsidRPr="001E6907">
        <w:rPr>
          <w:rFonts w:ascii="Times New Roman" w:eastAsia="Calibri" w:hAnsi="Times New Roman" w:cs="Times New Roman"/>
          <w:b/>
          <w:sz w:val="24"/>
          <w:szCs w:val="24"/>
        </w:rPr>
        <w:t>a)</w:t>
      </w:r>
      <w:r w:rsidRPr="001E6907">
        <w:rPr>
          <w:rFonts w:ascii="Times New Roman" w:eastAsia="Calibri" w:hAnsi="Times New Roman" w:cs="Times New Roman"/>
          <w:sz w:val="24"/>
          <w:szCs w:val="24"/>
        </w:rPr>
        <w:t xml:space="preserve"> </w:t>
      </w:r>
      <w:r w:rsidRPr="001E6907">
        <w:rPr>
          <w:rFonts w:ascii="Times New Roman" w:eastAsia="Calibri" w:hAnsi="Times New Roman" w:cs="Times New Roman"/>
          <w:b/>
          <w:sz w:val="24"/>
          <w:szCs w:val="24"/>
        </w:rPr>
        <w:t>Başvuru dilekçesi</w:t>
      </w:r>
    </w:p>
    <w:p w14:paraId="2AB49EE5" w14:textId="77777777" w:rsidR="00F24290" w:rsidRPr="001E6907" w:rsidRDefault="00F24290" w:rsidP="00F24290">
      <w:pPr>
        <w:spacing w:after="0" w:line="240" w:lineRule="auto"/>
        <w:jc w:val="both"/>
        <w:rPr>
          <w:rFonts w:ascii="Times New Roman" w:eastAsia="Times New Roman" w:hAnsi="Times New Roman" w:cs="Times New Roman"/>
          <w:iCs/>
          <w:sz w:val="24"/>
          <w:szCs w:val="24"/>
          <w:lang w:eastAsia="tr-TR"/>
        </w:rPr>
      </w:pPr>
      <w:r w:rsidRPr="001E6907">
        <w:rPr>
          <w:rFonts w:ascii="Times New Roman" w:eastAsia="Times New Roman" w:hAnsi="Times New Roman" w:cs="Times New Roman"/>
          <w:iCs/>
          <w:sz w:val="24"/>
          <w:szCs w:val="24"/>
          <w:lang w:eastAsia="tr-TR"/>
        </w:rPr>
        <w:t>EPDK Başvuru Sistemi tarafından otomatik olarak oluşturulur ve başvuru sahibi tarafından elektronik imza ya da mobil imza ile imzalanarak tamamlanır.</w:t>
      </w:r>
    </w:p>
    <w:p w14:paraId="6E407707" w14:textId="77777777" w:rsidR="00F24290" w:rsidRPr="001E6907" w:rsidRDefault="00F24290" w:rsidP="00F24290">
      <w:pPr>
        <w:spacing w:after="0" w:line="240" w:lineRule="auto"/>
        <w:jc w:val="both"/>
        <w:rPr>
          <w:rFonts w:ascii="Times New Roman" w:eastAsia="Calibri" w:hAnsi="Times New Roman" w:cs="Times New Roman"/>
          <w:sz w:val="24"/>
          <w:szCs w:val="24"/>
        </w:rPr>
      </w:pPr>
    </w:p>
    <w:p w14:paraId="3A233E74" w14:textId="77777777" w:rsidR="00F24290" w:rsidRPr="001E6907" w:rsidRDefault="00F24290" w:rsidP="00F24290">
      <w:pPr>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sz w:val="24"/>
          <w:szCs w:val="24"/>
        </w:rPr>
        <w:t>b)</w:t>
      </w:r>
      <w:r w:rsidRPr="001E6907">
        <w:rPr>
          <w:rFonts w:ascii="Times New Roman" w:eastAsia="Calibri" w:hAnsi="Times New Roman" w:cs="Times New Roman"/>
          <w:sz w:val="24"/>
          <w:szCs w:val="24"/>
        </w:rPr>
        <w:t xml:space="preserve"> </w:t>
      </w:r>
      <w:r w:rsidRPr="001E6907">
        <w:rPr>
          <w:rFonts w:ascii="Times New Roman" w:eastAsia="Calibri" w:hAnsi="Times New Roman" w:cs="Times New Roman"/>
          <w:b/>
          <w:sz w:val="24"/>
          <w:szCs w:val="24"/>
        </w:rPr>
        <w:t>Unvan değişikliğini gösterir Türkiye Ticaret Sicili Gazetesi örneği</w:t>
      </w:r>
    </w:p>
    <w:p w14:paraId="751FCC2B" w14:textId="77777777" w:rsidR="00F24290" w:rsidRPr="001E6907" w:rsidRDefault="00F24290" w:rsidP="00F24290">
      <w:pPr>
        <w:spacing w:after="0" w:line="240" w:lineRule="auto"/>
        <w:jc w:val="both"/>
        <w:rPr>
          <w:rFonts w:ascii="Times New Roman" w:eastAsia="Times New Roman" w:hAnsi="Times New Roman" w:cs="Times New Roman"/>
          <w:sz w:val="24"/>
          <w:szCs w:val="24"/>
          <w:lang w:eastAsia="tr-TR"/>
        </w:rPr>
      </w:pPr>
      <w:r w:rsidRPr="001E6907">
        <w:rPr>
          <w:rFonts w:ascii="Times New Roman" w:eastAsia="Times New Roman" w:hAnsi="Times New Roman" w:cs="Times New Roman"/>
          <w:sz w:val="24"/>
          <w:szCs w:val="24"/>
          <w:lang w:eastAsia="tr-TR"/>
        </w:rPr>
        <w:t xml:space="preserve">Sisteme </w:t>
      </w:r>
      <w:proofErr w:type="spellStart"/>
      <w:r w:rsidRPr="001E6907">
        <w:rPr>
          <w:rFonts w:ascii="Times New Roman" w:eastAsia="Times New Roman" w:hAnsi="Times New Roman" w:cs="Times New Roman"/>
          <w:sz w:val="24"/>
          <w:szCs w:val="24"/>
          <w:lang w:eastAsia="tr-TR"/>
        </w:rPr>
        <w:t>pdf</w:t>
      </w:r>
      <w:proofErr w:type="spellEnd"/>
      <w:r w:rsidRPr="001E6907">
        <w:rPr>
          <w:rFonts w:ascii="Times New Roman" w:eastAsia="Times New Roman" w:hAnsi="Times New Roman" w:cs="Times New Roman"/>
          <w:sz w:val="24"/>
          <w:szCs w:val="24"/>
          <w:lang w:eastAsia="tr-TR"/>
        </w:rPr>
        <w:t xml:space="preserve"> formatında yüklenir. </w:t>
      </w:r>
    </w:p>
    <w:p w14:paraId="5FE87A44" w14:textId="77777777" w:rsidR="00F24290" w:rsidRPr="001E6907" w:rsidRDefault="00F24290" w:rsidP="00F24290">
      <w:pPr>
        <w:spacing w:after="0" w:line="240" w:lineRule="auto"/>
        <w:jc w:val="both"/>
        <w:rPr>
          <w:rFonts w:ascii="Times New Roman" w:eastAsia="Calibri" w:hAnsi="Times New Roman" w:cs="Times New Roman"/>
          <w:sz w:val="24"/>
          <w:szCs w:val="24"/>
        </w:rPr>
      </w:pPr>
    </w:p>
    <w:p w14:paraId="74A76B3A" w14:textId="77777777" w:rsidR="00F24290" w:rsidRPr="001E6907" w:rsidRDefault="00F24290" w:rsidP="00F24290">
      <w:pPr>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bCs/>
          <w:sz w:val="24"/>
          <w:szCs w:val="24"/>
        </w:rPr>
        <w:t>c)</w:t>
      </w:r>
      <w:r w:rsidRPr="001E6907">
        <w:rPr>
          <w:rFonts w:ascii="Times New Roman" w:eastAsia="Calibri" w:hAnsi="Times New Roman" w:cs="Times New Roman"/>
          <w:sz w:val="24"/>
          <w:szCs w:val="24"/>
        </w:rPr>
        <w:t xml:space="preserve"> </w:t>
      </w:r>
      <w:r w:rsidRPr="001E6907">
        <w:rPr>
          <w:rFonts w:ascii="Times New Roman" w:eastAsia="Calibri" w:hAnsi="Times New Roman" w:cs="Times New Roman"/>
          <w:b/>
          <w:sz w:val="24"/>
          <w:szCs w:val="24"/>
        </w:rPr>
        <w:t>Tadil bedeli dekontu</w:t>
      </w:r>
    </w:p>
    <w:p w14:paraId="55C978D2" w14:textId="77777777" w:rsidR="00F24290" w:rsidRPr="001E6907" w:rsidRDefault="00F24290" w:rsidP="00F24290">
      <w:pPr>
        <w:spacing w:after="0" w:line="240" w:lineRule="auto"/>
        <w:jc w:val="both"/>
        <w:rPr>
          <w:rFonts w:ascii="Times New Roman" w:eastAsia="Times New Roman" w:hAnsi="Times New Roman" w:cs="Times New Roman"/>
          <w:sz w:val="24"/>
          <w:szCs w:val="24"/>
          <w:lang w:eastAsia="tr-TR"/>
        </w:rPr>
      </w:pPr>
      <w:r w:rsidRPr="001E6907">
        <w:rPr>
          <w:rFonts w:ascii="Times New Roman" w:eastAsia="Times New Roman" w:hAnsi="Times New Roman" w:cs="Times New Roman"/>
          <w:sz w:val="24"/>
          <w:szCs w:val="24"/>
          <w:lang w:eastAsia="tr-TR"/>
        </w:rPr>
        <w:t xml:space="preserve">Sisteme </w:t>
      </w:r>
      <w:proofErr w:type="spellStart"/>
      <w:r w:rsidRPr="001E6907">
        <w:rPr>
          <w:rFonts w:ascii="Times New Roman" w:eastAsia="Times New Roman" w:hAnsi="Times New Roman" w:cs="Times New Roman"/>
          <w:sz w:val="24"/>
          <w:szCs w:val="24"/>
          <w:lang w:eastAsia="tr-TR"/>
        </w:rPr>
        <w:t>pdf</w:t>
      </w:r>
      <w:proofErr w:type="spellEnd"/>
      <w:r w:rsidRPr="001E6907">
        <w:rPr>
          <w:rFonts w:ascii="Times New Roman" w:eastAsia="Times New Roman" w:hAnsi="Times New Roman" w:cs="Times New Roman"/>
          <w:sz w:val="24"/>
          <w:szCs w:val="24"/>
          <w:lang w:eastAsia="tr-TR"/>
        </w:rPr>
        <w:t xml:space="preserve"> formatında yüklenir. </w:t>
      </w:r>
    </w:p>
    <w:p w14:paraId="2D2CE7BB" w14:textId="77777777" w:rsidR="00F24290" w:rsidRPr="001E6907" w:rsidRDefault="00F24290" w:rsidP="00F24290">
      <w:pPr>
        <w:tabs>
          <w:tab w:val="left" w:pos="0"/>
        </w:tabs>
        <w:spacing w:after="0" w:line="240" w:lineRule="auto"/>
        <w:jc w:val="both"/>
        <w:rPr>
          <w:rFonts w:ascii="Times New Roman" w:eastAsia="ヒラギノ明朝 Pro W3" w:hAnsi="Times New Roman" w:cs="Times New Roman"/>
          <w:sz w:val="24"/>
          <w:szCs w:val="24"/>
        </w:rPr>
      </w:pPr>
    </w:p>
    <w:p w14:paraId="2EC2C9CD" w14:textId="77777777" w:rsidR="00F24290" w:rsidRPr="001E6907" w:rsidRDefault="00F24290" w:rsidP="00F24290">
      <w:pPr>
        <w:spacing w:after="0" w:line="240" w:lineRule="auto"/>
        <w:jc w:val="both"/>
        <w:rPr>
          <w:rFonts w:ascii="Times New Roman" w:eastAsia="Calibri" w:hAnsi="Times New Roman" w:cs="Times New Roman"/>
          <w:b/>
          <w:sz w:val="24"/>
          <w:szCs w:val="24"/>
        </w:rPr>
      </w:pPr>
      <w:r w:rsidRPr="001E6907">
        <w:rPr>
          <w:rFonts w:ascii="Times New Roman" w:eastAsia="Calibri" w:hAnsi="Times New Roman" w:cs="Times New Roman"/>
          <w:b/>
          <w:sz w:val="24"/>
          <w:szCs w:val="24"/>
        </w:rPr>
        <w:t>2)</w:t>
      </w:r>
      <w:r w:rsidRPr="001E6907">
        <w:rPr>
          <w:rFonts w:ascii="Times New Roman" w:eastAsia="Calibri" w:hAnsi="Times New Roman" w:cs="Times New Roman"/>
          <w:sz w:val="24"/>
          <w:szCs w:val="24"/>
        </w:rPr>
        <w:t xml:space="preserve"> </w:t>
      </w:r>
      <w:r w:rsidRPr="001E6907">
        <w:rPr>
          <w:rFonts w:ascii="Times New Roman" w:eastAsia="Calibri" w:hAnsi="Times New Roman" w:cs="Times New Roman"/>
          <w:b/>
          <w:sz w:val="24"/>
          <w:szCs w:val="24"/>
        </w:rPr>
        <w:t>MARKA TADİLİ</w:t>
      </w:r>
    </w:p>
    <w:p w14:paraId="01C48149" w14:textId="77777777" w:rsidR="00F24290" w:rsidRPr="001E6907" w:rsidRDefault="00F24290" w:rsidP="00F24290">
      <w:pPr>
        <w:spacing w:after="0" w:line="240" w:lineRule="auto"/>
        <w:jc w:val="both"/>
        <w:rPr>
          <w:rFonts w:ascii="Times New Roman" w:eastAsia="Calibri" w:hAnsi="Times New Roman" w:cs="Times New Roman"/>
          <w:b/>
          <w:sz w:val="24"/>
          <w:szCs w:val="24"/>
        </w:rPr>
      </w:pPr>
    </w:p>
    <w:p w14:paraId="6AA08FC1" w14:textId="77777777" w:rsidR="00F24290" w:rsidRPr="001E6907" w:rsidRDefault="00F24290" w:rsidP="00F24290">
      <w:pPr>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sz w:val="24"/>
          <w:szCs w:val="24"/>
        </w:rPr>
        <w:t>a)</w:t>
      </w:r>
      <w:r w:rsidRPr="001E6907">
        <w:rPr>
          <w:rFonts w:ascii="Times New Roman" w:eastAsia="Calibri" w:hAnsi="Times New Roman" w:cs="Times New Roman"/>
          <w:sz w:val="24"/>
          <w:szCs w:val="24"/>
        </w:rPr>
        <w:t xml:space="preserve"> </w:t>
      </w:r>
      <w:r w:rsidRPr="001E6907">
        <w:rPr>
          <w:rFonts w:ascii="Times New Roman" w:eastAsia="Calibri" w:hAnsi="Times New Roman" w:cs="Times New Roman"/>
          <w:b/>
          <w:sz w:val="24"/>
          <w:szCs w:val="24"/>
        </w:rPr>
        <w:t>Başvuru dilekçesi</w:t>
      </w:r>
    </w:p>
    <w:p w14:paraId="2CB7CED6" w14:textId="77777777" w:rsidR="00F24290" w:rsidRPr="001E6907" w:rsidRDefault="00F24290" w:rsidP="00F24290">
      <w:pPr>
        <w:spacing w:after="0" w:line="240" w:lineRule="auto"/>
        <w:jc w:val="both"/>
        <w:rPr>
          <w:rFonts w:ascii="Times New Roman" w:eastAsia="Times New Roman" w:hAnsi="Times New Roman" w:cs="Times New Roman"/>
          <w:iCs/>
          <w:sz w:val="24"/>
          <w:szCs w:val="24"/>
          <w:lang w:eastAsia="tr-TR"/>
        </w:rPr>
      </w:pPr>
      <w:r w:rsidRPr="001E6907">
        <w:rPr>
          <w:rFonts w:ascii="Times New Roman" w:eastAsia="Times New Roman" w:hAnsi="Times New Roman" w:cs="Times New Roman"/>
          <w:iCs/>
          <w:sz w:val="24"/>
          <w:szCs w:val="24"/>
          <w:lang w:eastAsia="tr-TR"/>
        </w:rPr>
        <w:t>EPDK Başvuru Sistemi tarafından otomatik olarak oluşturulur ve başvuru sahibi tarafından elektronik imza ya da mobil imza ile imzalanarak tamamlanır.</w:t>
      </w:r>
    </w:p>
    <w:p w14:paraId="2286AB8E" w14:textId="77777777" w:rsidR="00F24290" w:rsidRPr="001E6907" w:rsidRDefault="00F24290" w:rsidP="00F24290">
      <w:pPr>
        <w:spacing w:after="0" w:line="240" w:lineRule="auto"/>
        <w:jc w:val="both"/>
        <w:rPr>
          <w:rFonts w:ascii="Times New Roman" w:eastAsia="Calibri" w:hAnsi="Times New Roman" w:cs="Times New Roman"/>
          <w:sz w:val="24"/>
          <w:szCs w:val="24"/>
        </w:rPr>
      </w:pPr>
    </w:p>
    <w:p w14:paraId="237028D3" w14:textId="77777777" w:rsidR="00F24290" w:rsidRPr="001E6907" w:rsidRDefault="00F24290" w:rsidP="00F24290">
      <w:pPr>
        <w:shd w:val="clear" w:color="auto" w:fill="FFFFFF"/>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color w:val="000000"/>
          <w:sz w:val="24"/>
          <w:szCs w:val="24"/>
        </w:rPr>
        <w:t>b)</w:t>
      </w:r>
      <w:r w:rsidRPr="001E6907">
        <w:rPr>
          <w:rFonts w:ascii="Times New Roman" w:eastAsia="Calibri" w:hAnsi="Times New Roman" w:cs="Times New Roman"/>
          <w:color w:val="000000"/>
          <w:sz w:val="24"/>
          <w:szCs w:val="24"/>
        </w:rPr>
        <w:t xml:space="preserve"> </w:t>
      </w:r>
      <w:r w:rsidRPr="001E6907">
        <w:rPr>
          <w:rFonts w:ascii="Times New Roman" w:eastAsia="Calibri" w:hAnsi="Times New Roman" w:cs="Times New Roman"/>
          <w:b/>
          <w:sz w:val="24"/>
          <w:szCs w:val="24"/>
        </w:rPr>
        <w:t>Marka tescil belgesi</w:t>
      </w:r>
    </w:p>
    <w:p w14:paraId="20DAF002" w14:textId="77777777" w:rsidR="00F24290" w:rsidRPr="001E6907" w:rsidRDefault="00F24290" w:rsidP="00F24290">
      <w:pPr>
        <w:shd w:val="clear" w:color="auto" w:fill="FFFFFF"/>
        <w:spacing w:after="0" w:line="240" w:lineRule="auto"/>
        <w:jc w:val="both"/>
        <w:rPr>
          <w:rFonts w:ascii="Times New Roman" w:eastAsia="Times New Roman" w:hAnsi="Times New Roman" w:cs="Times New Roman"/>
          <w:color w:val="333333"/>
          <w:sz w:val="24"/>
          <w:szCs w:val="24"/>
          <w:lang w:eastAsia="tr-TR"/>
        </w:rPr>
      </w:pPr>
      <w:r w:rsidRPr="001E6907">
        <w:rPr>
          <w:rFonts w:ascii="Times New Roman" w:eastAsia="Times New Roman" w:hAnsi="Times New Roman" w:cs="Times New Roman"/>
          <w:color w:val="333333"/>
          <w:sz w:val="24"/>
          <w:szCs w:val="24"/>
          <w:lang w:eastAsia="tr-TR"/>
        </w:rPr>
        <w:t xml:space="preserve">Türk Patent ve Marka Kurumu tarafından düzenlenen marka tescil belgesi sisteme </w:t>
      </w:r>
      <w:proofErr w:type="spellStart"/>
      <w:r w:rsidRPr="001E6907">
        <w:rPr>
          <w:rFonts w:ascii="Times New Roman" w:eastAsia="Times New Roman" w:hAnsi="Times New Roman" w:cs="Times New Roman"/>
          <w:color w:val="333333"/>
          <w:sz w:val="24"/>
          <w:szCs w:val="24"/>
          <w:lang w:eastAsia="tr-TR"/>
        </w:rPr>
        <w:t>pdf</w:t>
      </w:r>
      <w:proofErr w:type="spellEnd"/>
      <w:r w:rsidRPr="001E6907">
        <w:rPr>
          <w:rFonts w:ascii="Times New Roman" w:eastAsia="Times New Roman" w:hAnsi="Times New Roman" w:cs="Times New Roman"/>
          <w:color w:val="333333"/>
          <w:sz w:val="24"/>
          <w:szCs w:val="24"/>
          <w:lang w:eastAsia="tr-TR"/>
        </w:rPr>
        <w:t xml:space="preserve"> </w:t>
      </w:r>
      <w:r w:rsidRPr="001E6907">
        <w:rPr>
          <w:rFonts w:ascii="Times New Roman" w:eastAsia="Times New Roman" w:hAnsi="Times New Roman" w:cs="Times New Roman"/>
          <w:color w:val="000000"/>
          <w:sz w:val="24"/>
          <w:szCs w:val="24"/>
          <w:lang w:eastAsia="tr-TR"/>
        </w:rPr>
        <w:t>formatında yüklenir.</w:t>
      </w:r>
    </w:p>
    <w:p w14:paraId="0A364FE7" w14:textId="77777777" w:rsidR="00F24290" w:rsidRPr="001E6907" w:rsidRDefault="00F24290" w:rsidP="00F24290">
      <w:pPr>
        <w:spacing w:after="0" w:line="240" w:lineRule="auto"/>
        <w:jc w:val="both"/>
        <w:rPr>
          <w:rFonts w:ascii="Times New Roman" w:eastAsia="Calibri" w:hAnsi="Times New Roman" w:cs="Times New Roman"/>
          <w:sz w:val="24"/>
          <w:szCs w:val="24"/>
        </w:rPr>
      </w:pPr>
    </w:p>
    <w:p w14:paraId="60A3F5DB" w14:textId="77777777" w:rsidR="00F24290" w:rsidRPr="001E6907" w:rsidRDefault="00F24290" w:rsidP="00F24290">
      <w:pPr>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bCs/>
          <w:sz w:val="24"/>
          <w:szCs w:val="24"/>
        </w:rPr>
        <w:t>c)</w:t>
      </w:r>
      <w:r w:rsidRPr="001E6907">
        <w:rPr>
          <w:rFonts w:ascii="Times New Roman" w:eastAsia="Calibri" w:hAnsi="Times New Roman" w:cs="Times New Roman"/>
          <w:sz w:val="24"/>
          <w:szCs w:val="24"/>
        </w:rPr>
        <w:t xml:space="preserve"> </w:t>
      </w:r>
      <w:r w:rsidRPr="001E6907">
        <w:rPr>
          <w:rFonts w:ascii="Times New Roman" w:eastAsia="Calibri" w:hAnsi="Times New Roman" w:cs="Times New Roman"/>
          <w:b/>
          <w:sz w:val="24"/>
          <w:szCs w:val="24"/>
        </w:rPr>
        <w:t>Tadil bedeli dekontu</w:t>
      </w:r>
    </w:p>
    <w:p w14:paraId="0D1BC175" w14:textId="77777777" w:rsidR="00F24290" w:rsidRPr="001E6907" w:rsidRDefault="00F24290" w:rsidP="00F24290">
      <w:pPr>
        <w:spacing w:after="0" w:line="240" w:lineRule="auto"/>
        <w:jc w:val="both"/>
        <w:rPr>
          <w:rFonts w:ascii="Times New Roman" w:eastAsia="Times New Roman" w:hAnsi="Times New Roman" w:cs="Times New Roman"/>
          <w:sz w:val="24"/>
          <w:szCs w:val="24"/>
          <w:lang w:eastAsia="tr-TR"/>
        </w:rPr>
      </w:pPr>
      <w:r w:rsidRPr="001E6907">
        <w:rPr>
          <w:rFonts w:ascii="Times New Roman" w:eastAsia="Times New Roman" w:hAnsi="Times New Roman" w:cs="Times New Roman"/>
          <w:sz w:val="24"/>
          <w:szCs w:val="24"/>
          <w:lang w:eastAsia="tr-TR"/>
        </w:rPr>
        <w:t xml:space="preserve">Sisteme </w:t>
      </w:r>
      <w:proofErr w:type="spellStart"/>
      <w:r w:rsidRPr="001E6907">
        <w:rPr>
          <w:rFonts w:ascii="Times New Roman" w:eastAsia="Times New Roman" w:hAnsi="Times New Roman" w:cs="Times New Roman"/>
          <w:sz w:val="24"/>
          <w:szCs w:val="24"/>
          <w:lang w:eastAsia="tr-TR"/>
        </w:rPr>
        <w:t>pdf</w:t>
      </w:r>
      <w:proofErr w:type="spellEnd"/>
      <w:r w:rsidRPr="001E6907">
        <w:rPr>
          <w:rFonts w:ascii="Times New Roman" w:eastAsia="Times New Roman" w:hAnsi="Times New Roman" w:cs="Times New Roman"/>
          <w:sz w:val="24"/>
          <w:szCs w:val="24"/>
          <w:lang w:eastAsia="tr-TR"/>
        </w:rPr>
        <w:t xml:space="preserve"> formatında yüklenir. </w:t>
      </w:r>
    </w:p>
    <w:p w14:paraId="7CD95262"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sz w:val="24"/>
          <w:szCs w:val="24"/>
        </w:rPr>
      </w:pPr>
    </w:p>
    <w:p w14:paraId="383A723D"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b/>
          <w:sz w:val="24"/>
          <w:szCs w:val="24"/>
        </w:rPr>
      </w:pPr>
      <w:r w:rsidRPr="001E6907">
        <w:rPr>
          <w:rFonts w:ascii="Times New Roman" w:eastAsia="Calibri" w:hAnsi="Times New Roman" w:cs="Times New Roman"/>
          <w:b/>
          <w:sz w:val="24"/>
          <w:szCs w:val="24"/>
        </w:rPr>
        <w:t>3) SÜRE UZATIMI TADİLİ</w:t>
      </w:r>
    </w:p>
    <w:p w14:paraId="353D52B8"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b/>
          <w:sz w:val="24"/>
          <w:szCs w:val="24"/>
        </w:rPr>
      </w:pPr>
    </w:p>
    <w:p w14:paraId="0C9B3E67" w14:textId="77777777" w:rsidR="00F24290" w:rsidRPr="001E6907" w:rsidRDefault="00F24290" w:rsidP="00F24290">
      <w:pPr>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sz w:val="24"/>
          <w:szCs w:val="24"/>
        </w:rPr>
        <w:t>a)</w:t>
      </w:r>
      <w:r w:rsidRPr="001E6907">
        <w:rPr>
          <w:rFonts w:ascii="Times New Roman" w:eastAsia="Calibri" w:hAnsi="Times New Roman" w:cs="Times New Roman"/>
          <w:sz w:val="24"/>
          <w:szCs w:val="24"/>
        </w:rPr>
        <w:t xml:space="preserve"> </w:t>
      </w:r>
      <w:r w:rsidRPr="001E6907">
        <w:rPr>
          <w:rFonts w:ascii="Times New Roman" w:eastAsia="Calibri" w:hAnsi="Times New Roman" w:cs="Times New Roman"/>
          <w:b/>
          <w:sz w:val="24"/>
          <w:szCs w:val="24"/>
        </w:rPr>
        <w:t>Başvuru dilekçesi</w:t>
      </w:r>
    </w:p>
    <w:p w14:paraId="3AB5BBED" w14:textId="77777777" w:rsidR="00F24290" w:rsidRPr="001E6907" w:rsidRDefault="00F24290" w:rsidP="00F24290">
      <w:pPr>
        <w:spacing w:after="0" w:line="240" w:lineRule="auto"/>
        <w:jc w:val="both"/>
        <w:rPr>
          <w:rFonts w:ascii="Times New Roman" w:eastAsia="Times New Roman" w:hAnsi="Times New Roman" w:cs="Times New Roman"/>
          <w:iCs/>
          <w:sz w:val="24"/>
          <w:szCs w:val="24"/>
          <w:lang w:eastAsia="tr-TR"/>
        </w:rPr>
      </w:pPr>
      <w:r w:rsidRPr="001E6907">
        <w:rPr>
          <w:rFonts w:ascii="Times New Roman" w:eastAsia="Times New Roman" w:hAnsi="Times New Roman" w:cs="Times New Roman"/>
          <w:iCs/>
          <w:sz w:val="24"/>
          <w:szCs w:val="24"/>
          <w:lang w:eastAsia="tr-TR"/>
        </w:rPr>
        <w:t>EPDK Başvuru Sistemi tarafından otomatik olarak oluşturulur ve başvuru sahibi tarafından elektronik imza ya da mobil imza ile imzalanarak tamamlanır.</w:t>
      </w:r>
    </w:p>
    <w:p w14:paraId="68F74A03" w14:textId="77777777" w:rsidR="00F24290" w:rsidRPr="001E6907" w:rsidRDefault="00F24290" w:rsidP="00F24290">
      <w:pPr>
        <w:spacing w:after="0" w:line="240" w:lineRule="auto"/>
        <w:jc w:val="both"/>
        <w:rPr>
          <w:rFonts w:ascii="Times New Roman" w:eastAsia="Calibri" w:hAnsi="Times New Roman" w:cs="Times New Roman"/>
          <w:sz w:val="24"/>
          <w:szCs w:val="24"/>
        </w:rPr>
      </w:pPr>
    </w:p>
    <w:p w14:paraId="71DF49E6" w14:textId="77777777" w:rsidR="00F24290" w:rsidRPr="001E6907" w:rsidRDefault="00F24290" w:rsidP="00F24290">
      <w:pPr>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bCs/>
          <w:sz w:val="24"/>
          <w:szCs w:val="24"/>
        </w:rPr>
        <w:t>b)</w:t>
      </w:r>
      <w:r w:rsidRPr="001E6907">
        <w:rPr>
          <w:rFonts w:ascii="Times New Roman" w:eastAsia="Calibri" w:hAnsi="Times New Roman" w:cs="Times New Roman"/>
          <w:sz w:val="24"/>
          <w:szCs w:val="24"/>
        </w:rPr>
        <w:t xml:space="preserve"> </w:t>
      </w:r>
      <w:r w:rsidRPr="001E6907">
        <w:rPr>
          <w:rFonts w:ascii="Times New Roman" w:eastAsia="Calibri" w:hAnsi="Times New Roman" w:cs="Times New Roman"/>
          <w:b/>
          <w:sz w:val="24"/>
          <w:szCs w:val="24"/>
        </w:rPr>
        <w:t>Tadil bedeli dekontu</w:t>
      </w:r>
    </w:p>
    <w:p w14:paraId="1E230394" w14:textId="77777777" w:rsidR="00F24290" w:rsidRPr="001E6907" w:rsidRDefault="00F24290" w:rsidP="00F24290">
      <w:pPr>
        <w:spacing w:after="0" w:line="240" w:lineRule="auto"/>
        <w:jc w:val="both"/>
        <w:rPr>
          <w:rFonts w:ascii="Times New Roman" w:eastAsia="Times New Roman" w:hAnsi="Times New Roman" w:cs="Times New Roman"/>
          <w:sz w:val="24"/>
          <w:szCs w:val="24"/>
          <w:lang w:eastAsia="tr-TR"/>
        </w:rPr>
      </w:pPr>
      <w:r w:rsidRPr="001E6907">
        <w:rPr>
          <w:rFonts w:ascii="Times New Roman" w:eastAsia="Times New Roman" w:hAnsi="Times New Roman" w:cs="Times New Roman"/>
          <w:sz w:val="24"/>
          <w:szCs w:val="24"/>
          <w:lang w:eastAsia="tr-TR"/>
        </w:rPr>
        <w:t xml:space="preserve">Sisteme </w:t>
      </w:r>
      <w:proofErr w:type="spellStart"/>
      <w:r w:rsidRPr="001E6907">
        <w:rPr>
          <w:rFonts w:ascii="Times New Roman" w:eastAsia="Times New Roman" w:hAnsi="Times New Roman" w:cs="Times New Roman"/>
          <w:sz w:val="24"/>
          <w:szCs w:val="24"/>
          <w:lang w:eastAsia="tr-TR"/>
        </w:rPr>
        <w:t>pdf</w:t>
      </w:r>
      <w:proofErr w:type="spellEnd"/>
      <w:r w:rsidRPr="001E6907">
        <w:rPr>
          <w:rFonts w:ascii="Times New Roman" w:eastAsia="Times New Roman" w:hAnsi="Times New Roman" w:cs="Times New Roman"/>
          <w:sz w:val="24"/>
          <w:szCs w:val="24"/>
          <w:lang w:eastAsia="tr-TR"/>
        </w:rPr>
        <w:t xml:space="preserve"> formatında yüklenir. </w:t>
      </w:r>
    </w:p>
    <w:p w14:paraId="404D0488" w14:textId="77777777" w:rsidR="00F24290" w:rsidRPr="001E6907" w:rsidRDefault="00F24290" w:rsidP="00F24290">
      <w:pPr>
        <w:spacing w:after="0" w:line="240" w:lineRule="auto"/>
        <w:jc w:val="both"/>
        <w:rPr>
          <w:rFonts w:ascii="Times New Roman" w:eastAsia="Times New Roman" w:hAnsi="Times New Roman" w:cs="Times New Roman"/>
          <w:sz w:val="24"/>
          <w:szCs w:val="24"/>
          <w:lang w:eastAsia="tr-TR"/>
        </w:rPr>
      </w:pPr>
    </w:p>
    <w:p w14:paraId="65B39EFC" w14:textId="77777777" w:rsidR="00F24290" w:rsidRPr="001E6907" w:rsidRDefault="00F24290" w:rsidP="00F24290">
      <w:pPr>
        <w:spacing w:after="0" w:line="240" w:lineRule="auto"/>
        <w:jc w:val="both"/>
        <w:rPr>
          <w:rFonts w:ascii="Times New Roman" w:eastAsia="Times New Roman" w:hAnsi="Times New Roman" w:cs="Times New Roman"/>
          <w:b/>
          <w:sz w:val="24"/>
          <w:szCs w:val="24"/>
          <w:lang w:eastAsia="tr-TR"/>
        </w:rPr>
      </w:pPr>
      <w:bookmarkStart w:id="0" w:name="_Hlk125453681"/>
      <w:r w:rsidRPr="001E6907">
        <w:rPr>
          <w:rFonts w:ascii="Times New Roman" w:eastAsia="Times New Roman" w:hAnsi="Times New Roman" w:cs="Times New Roman"/>
          <w:b/>
          <w:sz w:val="24"/>
          <w:szCs w:val="24"/>
          <w:lang w:eastAsia="tr-TR"/>
        </w:rPr>
        <w:t>4) BİRLEŞME VEYA BÖLÜNME ONAY TALEBİ</w:t>
      </w:r>
    </w:p>
    <w:p w14:paraId="36E711A0" w14:textId="77777777" w:rsidR="00F24290" w:rsidRPr="001E6907" w:rsidRDefault="00F24290" w:rsidP="00F24290">
      <w:pPr>
        <w:spacing w:after="0" w:line="240" w:lineRule="auto"/>
        <w:jc w:val="both"/>
        <w:rPr>
          <w:rFonts w:ascii="Times New Roman" w:eastAsia="Times New Roman" w:hAnsi="Times New Roman" w:cs="Times New Roman"/>
          <w:sz w:val="24"/>
          <w:szCs w:val="24"/>
          <w:lang w:eastAsia="tr-TR"/>
        </w:rPr>
      </w:pPr>
    </w:p>
    <w:p w14:paraId="599BE610" w14:textId="77777777" w:rsidR="00F24290" w:rsidRPr="001E6907" w:rsidRDefault="00F24290" w:rsidP="00F24290">
      <w:pPr>
        <w:tabs>
          <w:tab w:val="left" w:pos="0"/>
        </w:tabs>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sz w:val="24"/>
          <w:szCs w:val="24"/>
        </w:rPr>
        <w:t>a)</w:t>
      </w:r>
      <w:r w:rsidRPr="001E6907">
        <w:rPr>
          <w:rFonts w:ascii="Times New Roman" w:eastAsia="Calibri" w:hAnsi="Times New Roman" w:cs="Times New Roman"/>
          <w:sz w:val="24"/>
          <w:szCs w:val="24"/>
        </w:rPr>
        <w:t xml:space="preserve"> </w:t>
      </w:r>
      <w:r w:rsidRPr="001E6907">
        <w:rPr>
          <w:rFonts w:ascii="Times New Roman" w:eastAsia="Calibri" w:hAnsi="Times New Roman" w:cs="Times New Roman"/>
          <w:b/>
          <w:sz w:val="24"/>
          <w:szCs w:val="24"/>
        </w:rPr>
        <w:t>Başvuru dilekçesi</w:t>
      </w:r>
    </w:p>
    <w:p w14:paraId="4CD5E3D4" w14:textId="77777777" w:rsidR="00F24290" w:rsidRPr="001E6907" w:rsidRDefault="00F24290" w:rsidP="00F24290">
      <w:pPr>
        <w:spacing w:after="0" w:line="240" w:lineRule="auto"/>
        <w:jc w:val="both"/>
        <w:rPr>
          <w:rFonts w:ascii="Times New Roman" w:eastAsia="Times New Roman" w:hAnsi="Times New Roman" w:cs="Times New Roman"/>
          <w:iCs/>
          <w:sz w:val="24"/>
          <w:szCs w:val="24"/>
          <w:lang w:eastAsia="tr-TR"/>
        </w:rPr>
      </w:pPr>
      <w:r w:rsidRPr="001E6907">
        <w:rPr>
          <w:rFonts w:ascii="Times New Roman" w:eastAsia="Times New Roman" w:hAnsi="Times New Roman" w:cs="Times New Roman"/>
          <w:iCs/>
          <w:sz w:val="24"/>
          <w:szCs w:val="24"/>
          <w:lang w:eastAsia="tr-TR"/>
        </w:rPr>
        <w:t xml:space="preserve">EPDK Başvuru Sistemi üzerinden yapılacak başvurularda sistem tarafından otomatik olarak oluşturulur, başvuru sahibi tarafından elektronik imza ya da mobil imza ile imzalanarak tamamlanır. </w:t>
      </w:r>
    </w:p>
    <w:p w14:paraId="44922B0F" w14:textId="77777777" w:rsidR="00F24290" w:rsidRPr="001E6907" w:rsidRDefault="00F24290" w:rsidP="00F24290">
      <w:pPr>
        <w:tabs>
          <w:tab w:val="left" w:pos="0"/>
        </w:tabs>
        <w:spacing w:after="0" w:line="240" w:lineRule="auto"/>
        <w:jc w:val="both"/>
        <w:rPr>
          <w:rFonts w:ascii="Times New Roman" w:eastAsia="Calibri" w:hAnsi="Times New Roman" w:cs="Times New Roman"/>
          <w:sz w:val="24"/>
          <w:szCs w:val="24"/>
        </w:rPr>
      </w:pPr>
    </w:p>
    <w:p w14:paraId="368ABFA2"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sz w:val="24"/>
          <w:szCs w:val="24"/>
        </w:rPr>
        <w:t>b) Birleşme veya bölünme sözleşmesi taslağı</w:t>
      </w:r>
    </w:p>
    <w:p w14:paraId="03E673E2"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sz w:val="24"/>
          <w:szCs w:val="24"/>
        </w:rPr>
        <w:t xml:space="preserve">Sisteme </w:t>
      </w:r>
      <w:proofErr w:type="spellStart"/>
      <w:r w:rsidRPr="001E6907">
        <w:rPr>
          <w:rFonts w:ascii="Times New Roman" w:eastAsia="Calibri" w:hAnsi="Times New Roman" w:cs="Times New Roman"/>
          <w:sz w:val="24"/>
          <w:szCs w:val="24"/>
        </w:rPr>
        <w:t>pdf</w:t>
      </w:r>
      <w:proofErr w:type="spellEnd"/>
      <w:r w:rsidRPr="001E6907">
        <w:rPr>
          <w:rFonts w:ascii="Times New Roman" w:eastAsia="Calibri" w:hAnsi="Times New Roman" w:cs="Times New Roman"/>
          <w:sz w:val="24"/>
          <w:szCs w:val="24"/>
        </w:rPr>
        <w:t xml:space="preserve"> formatında yüklenir. </w:t>
      </w:r>
    </w:p>
    <w:p w14:paraId="3AF86A43"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sz w:val="24"/>
          <w:szCs w:val="24"/>
        </w:rPr>
      </w:pPr>
    </w:p>
    <w:p w14:paraId="671158EA"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b/>
          <w:sz w:val="24"/>
          <w:szCs w:val="24"/>
        </w:rPr>
      </w:pPr>
      <w:r w:rsidRPr="001E6907">
        <w:rPr>
          <w:rFonts w:ascii="Times New Roman" w:eastAsia="Calibri" w:hAnsi="Times New Roman" w:cs="Times New Roman"/>
          <w:b/>
          <w:sz w:val="24"/>
          <w:szCs w:val="24"/>
        </w:rPr>
        <w:t>c) Birleşme veya bölünme hakkında, tüzel kişilerin yönetim kurullarından alınmış karar örnekleri</w:t>
      </w:r>
    </w:p>
    <w:p w14:paraId="1F8CFB47"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sz w:val="24"/>
          <w:szCs w:val="24"/>
        </w:rPr>
        <w:t xml:space="preserve">Sisteme </w:t>
      </w:r>
      <w:proofErr w:type="spellStart"/>
      <w:r w:rsidRPr="001E6907">
        <w:rPr>
          <w:rFonts w:ascii="Times New Roman" w:eastAsia="Calibri" w:hAnsi="Times New Roman" w:cs="Times New Roman"/>
          <w:sz w:val="24"/>
          <w:szCs w:val="24"/>
        </w:rPr>
        <w:t>pdf</w:t>
      </w:r>
      <w:proofErr w:type="spellEnd"/>
      <w:r w:rsidRPr="001E6907">
        <w:rPr>
          <w:rFonts w:ascii="Times New Roman" w:eastAsia="Calibri" w:hAnsi="Times New Roman" w:cs="Times New Roman"/>
          <w:sz w:val="24"/>
          <w:szCs w:val="24"/>
        </w:rPr>
        <w:t xml:space="preserve"> formatında yüklenir. </w:t>
      </w:r>
    </w:p>
    <w:p w14:paraId="7E908657"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sz w:val="24"/>
          <w:szCs w:val="24"/>
        </w:rPr>
      </w:pPr>
    </w:p>
    <w:p w14:paraId="097EB69D" w14:textId="77777777" w:rsidR="00F24290" w:rsidRPr="001E6907" w:rsidRDefault="00F24290" w:rsidP="00F24290">
      <w:pPr>
        <w:tabs>
          <w:tab w:val="left" w:pos="0"/>
        </w:tabs>
        <w:spacing w:after="0" w:line="240" w:lineRule="auto"/>
        <w:jc w:val="both"/>
        <w:rPr>
          <w:rFonts w:ascii="Times New Roman" w:eastAsia="Calibri" w:hAnsi="Times New Roman" w:cs="Times New Roman"/>
          <w:b/>
          <w:sz w:val="24"/>
          <w:szCs w:val="24"/>
        </w:rPr>
      </w:pPr>
      <w:proofErr w:type="gramStart"/>
      <w:r w:rsidRPr="001E6907">
        <w:rPr>
          <w:rFonts w:ascii="Times New Roman" w:eastAsia="Calibri" w:hAnsi="Times New Roman" w:cs="Times New Roman"/>
          <w:b/>
          <w:sz w:val="24"/>
          <w:szCs w:val="24"/>
        </w:rPr>
        <w:t>ç</w:t>
      </w:r>
      <w:proofErr w:type="gramEnd"/>
      <w:r w:rsidRPr="001E6907">
        <w:rPr>
          <w:rFonts w:ascii="Times New Roman" w:eastAsia="Calibri" w:hAnsi="Times New Roman" w:cs="Times New Roman"/>
          <w:b/>
          <w:sz w:val="24"/>
          <w:szCs w:val="24"/>
        </w:rPr>
        <w:t>) Muhatap tüzel kişinin birleşme veya bölünme sonrası esas sözleşmesi veya taslağı</w:t>
      </w:r>
    </w:p>
    <w:p w14:paraId="5D305404" w14:textId="77777777" w:rsidR="00F24290" w:rsidRPr="001E6907" w:rsidRDefault="00F24290" w:rsidP="00F24290">
      <w:pPr>
        <w:spacing w:after="0" w:line="240" w:lineRule="auto"/>
        <w:jc w:val="both"/>
        <w:rPr>
          <w:rFonts w:ascii="Times New Roman" w:eastAsia="Times New Roman" w:hAnsi="Times New Roman" w:cs="Times New Roman"/>
          <w:iCs/>
          <w:sz w:val="24"/>
          <w:szCs w:val="24"/>
          <w:lang w:eastAsia="tr-TR"/>
        </w:rPr>
      </w:pPr>
      <w:r w:rsidRPr="001E6907">
        <w:rPr>
          <w:rFonts w:ascii="Times New Roman" w:eastAsia="Times New Roman" w:hAnsi="Times New Roman" w:cs="Times New Roman"/>
          <w:iCs/>
          <w:sz w:val="24"/>
          <w:szCs w:val="24"/>
          <w:lang w:eastAsia="tr-TR"/>
        </w:rPr>
        <w:t xml:space="preserve"> </w:t>
      </w:r>
      <w:r w:rsidRPr="001E6907">
        <w:rPr>
          <w:rFonts w:ascii="Times New Roman" w:eastAsia="Times New Roman" w:hAnsi="Times New Roman" w:cs="Times New Roman"/>
          <w:iCs/>
          <w:sz w:val="24"/>
          <w:szCs w:val="20"/>
          <w:lang w:eastAsia="tr-TR"/>
        </w:rPr>
        <w:t>Birleşme veya bölünme sonrası lisans alacak tüzel kişilerin esas sözleşmelerinde aşağıdaki hükümlerin bulunması zorunludur.</w:t>
      </w:r>
    </w:p>
    <w:p w14:paraId="2213F306" w14:textId="77777777" w:rsidR="00F24290" w:rsidRPr="001E6907" w:rsidRDefault="00F24290" w:rsidP="00F24290">
      <w:pPr>
        <w:tabs>
          <w:tab w:val="num" w:pos="0"/>
        </w:tabs>
        <w:spacing w:after="0" w:line="240" w:lineRule="auto"/>
        <w:jc w:val="both"/>
        <w:rPr>
          <w:rFonts w:ascii="Times New Roman" w:eastAsia="Times New Roman" w:hAnsi="Times New Roman" w:cs="Times New Roman"/>
          <w:i/>
          <w:sz w:val="24"/>
          <w:szCs w:val="20"/>
          <w:lang w:eastAsia="tr-TR"/>
        </w:rPr>
      </w:pPr>
      <w:r w:rsidRPr="001E6907">
        <w:rPr>
          <w:rFonts w:ascii="Times New Roman" w:eastAsia="Times New Roman" w:hAnsi="Times New Roman" w:cs="Times New Roman"/>
          <w:i/>
          <w:sz w:val="24"/>
          <w:szCs w:val="24"/>
          <w:lang w:eastAsia="tr-TR"/>
        </w:rPr>
        <w:t>(Esas sözleşme</w:t>
      </w:r>
      <w:r w:rsidRPr="001E6907">
        <w:rPr>
          <w:rFonts w:ascii="Times New Roman" w:eastAsia="Times New Roman" w:hAnsi="Times New Roman" w:cs="Times New Roman"/>
          <w:sz w:val="24"/>
          <w:szCs w:val="24"/>
          <w:lang w:eastAsia="tr-TR"/>
        </w:rPr>
        <w:t xml:space="preserve"> </w:t>
      </w:r>
      <w:r w:rsidRPr="001E6907">
        <w:rPr>
          <w:rFonts w:ascii="Times New Roman" w:eastAsia="Times New Roman" w:hAnsi="Times New Roman" w:cs="Times New Roman"/>
          <w:i/>
          <w:sz w:val="24"/>
          <w:szCs w:val="20"/>
          <w:lang w:eastAsia="tr-TR"/>
        </w:rPr>
        <w:t>kapsamında;</w:t>
      </w:r>
    </w:p>
    <w:p w14:paraId="725EF149" w14:textId="77777777" w:rsidR="00F24290" w:rsidRPr="001E6907" w:rsidRDefault="00F24290" w:rsidP="00F24290">
      <w:pPr>
        <w:tabs>
          <w:tab w:val="num" w:pos="0"/>
        </w:tabs>
        <w:spacing w:after="0" w:line="240" w:lineRule="auto"/>
        <w:jc w:val="both"/>
        <w:rPr>
          <w:rFonts w:ascii="Times New Roman" w:eastAsia="Times New Roman" w:hAnsi="Times New Roman" w:cs="Times New Roman"/>
          <w:i/>
          <w:sz w:val="24"/>
          <w:szCs w:val="20"/>
          <w:lang w:eastAsia="tr-TR"/>
        </w:rPr>
      </w:pPr>
      <w:r w:rsidRPr="001E6907">
        <w:rPr>
          <w:rFonts w:ascii="Times New Roman" w:eastAsia="Times New Roman" w:hAnsi="Times New Roman" w:cs="Times New Roman"/>
          <w:i/>
          <w:sz w:val="24"/>
          <w:szCs w:val="20"/>
          <w:lang w:eastAsia="tr-TR"/>
        </w:rPr>
        <w:tab/>
        <w:t xml:space="preserve">- Başvuru sahibi tüzel kişinin anonim şirket olması halinde, sermaye piyasası </w:t>
      </w:r>
      <w:r w:rsidRPr="001E6907">
        <w:rPr>
          <w:rFonts w:ascii="Times New Roman" w:eastAsia="Times New Roman" w:hAnsi="Times New Roman" w:cs="Times New Roman"/>
          <w:i/>
          <w:sz w:val="24"/>
          <w:szCs w:val="20"/>
          <w:lang w:eastAsia="tr-TR"/>
        </w:rPr>
        <w:tab/>
        <w:t xml:space="preserve">mevzuatına göre borsada işlem görenler dışındaki paylarının </w:t>
      </w:r>
      <w:r w:rsidRPr="001E6907">
        <w:rPr>
          <w:rFonts w:ascii="Times New Roman" w:eastAsia="Times New Roman" w:hAnsi="Times New Roman" w:cs="Times New Roman"/>
          <w:i/>
          <w:sz w:val="24"/>
          <w:szCs w:val="24"/>
          <w:lang w:eastAsia="tr-TR"/>
        </w:rPr>
        <w:t xml:space="preserve">tamamının </w:t>
      </w:r>
      <w:r w:rsidRPr="001E6907">
        <w:rPr>
          <w:rFonts w:ascii="Times New Roman" w:eastAsia="Times New Roman" w:hAnsi="Times New Roman" w:cs="Times New Roman"/>
          <w:i/>
          <w:sz w:val="24"/>
          <w:szCs w:val="20"/>
          <w:lang w:eastAsia="tr-TR"/>
        </w:rPr>
        <w:t xml:space="preserve">nama yazılı </w:t>
      </w:r>
      <w:r w:rsidRPr="001E6907">
        <w:rPr>
          <w:rFonts w:ascii="Times New Roman" w:eastAsia="Times New Roman" w:hAnsi="Times New Roman" w:cs="Times New Roman"/>
          <w:i/>
          <w:sz w:val="24"/>
          <w:szCs w:val="20"/>
          <w:lang w:eastAsia="tr-TR"/>
        </w:rPr>
        <w:tab/>
        <w:t>olduğuna</w:t>
      </w:r>
      <w:r w:rsidRPr="001E6907">
        <w:rPr>
          <w:rFonts w:ascii="Times New Roman" w:eastAsia="Times New Roman" w:hAnsi="Times New Roman" w:cs="Times New Roman"/>
          <w:i/>
          <w:sz w:val="24"/>
          <w:szCs w:val="24"/>
          <w:lang w:eastAsia="tr-TR"/>
        </w:rPr>
        <w:t xml:space="preserve"> ve </w:t>
      </w:r>
      <w:r w:rsidRPr="001E6907">
        <w:rPr>
          <w:rFonts w:ascii="Times New Roman" w:eastAsia="Times New Roman" w:hAnsi="Times New Roman" w:cs="Times New Roman"/>
          <w:i/>
          <w:sz w:val="24"/>
          <w:szCs w:val="20"/>
          <w:lang w:eastAsia="tr-TR"/>
        </w:rPr>
        <w:t>ilgili ş</w:t>
      </w:r>
      <w:r w:rsidRPr="001E6907">
        <w:rPr>
          <w:rFonts w:ascii="Times New Roman" w:eastAsia="Times New Roman" w:hAnsi="Times New Roman" w:cs="Times New Roman"/>
          <w:i/>
          <w:sz w:val="24"/>
          <w:szCs w:val="24"/>
          <w:lang w:eastAsia="tr-TR"/>
        </w:rPr>
        <w:t xml:space="preserve">irket tarafından borsada işlem görmek üzere ihraç edilecekler hariç </w:t>
      </w:r>
      <w:r w:rsidRPr="001E6907">
        <w:rPr>
          <w:rFonts w:ascii="Times New Roman" w:eastAsia="Times New Roman" w:hAnsi="Times New Roman" w:cs="Times New Roman"/>
          <w:i/>
          <w:sz w:val="24"/>
          <w:szCs w:val="24"/>
          <w:lang w:eastAsia="tr-TR"/>
        </w:rPr>
        <w:tab/>
        <w:t>hamiline yazılı pay senedi çıkarılamayacağına</w:t>
      </w:r>
      <w:r w:rsidRPr="001E6907">
        <w:rPr>
          <w:rFonts w:ascii="Times New Roman" w:eastAsia="Times New Roman" w:hAnsi="Times New Roman" w:cs="Times New Roman"/>
          <w:i/>
          <w:sz w:val="24"/>
          <w:szCs w:val="20"/>
          <w:lang w:eastAsia="tr-TR"/>
        </w:rPr>
        <w:t xml:space="preserve"> ilişkin hükme,</w:t>
      </w:r>
    </w:p>
    <w:p w14:paraId="3F5B81FE" w14:textId="77777777" w:rsidR="00F24290" w:rsidRPr="001E6907" w:rsidRDefault="00F24290" w:rsidP="00F24290">
      <w:pPr>
        <w:tabs>
          <w:tab w:val="num" w:pos="0"/>
        </w:tabs>
        <w:spacing w:after="0" w:line="240" w:lineRule="auto"/>
        <w:jc w:val="both"/>
        <w:rPr>
          <w:rFonts w:ascii="Times New Roman" w:eastAsia="Times New Roman" w:hAnsi="Times New Roman" w:cs="Times New Roman"/>
          <w:i/>
          <w:sz w:val="24"/>
          <w:szCs w:val="20"/>
          <w:lang w:eastAsia="tr-TR"/>
        </w:rPr>
      </w:pPr>
      <w:r w:rsidRPr="001E6907">
        <w:rPr>
          <w:rFonts w:ascii="Times New Roman" w:eastAsia="Times New Roman" w:hAnsi="Times New Roman" w:cs="Times New Roman"/>
          <w:i/>
          <w:sz w:val="24"/>
          <w:szCs w:val="20"/>
          <w:lang w:eastAsia="tr-TR"/>
        </w:rPr>
        <w:tab/>
        <w:t xml:space="preserve">- Pay senetlerinin nevi değişikliğinde ve şirket sermaye miktarının azaltılmasına ilişkin </w:t>
      </w:r>
      <w:r w:rsidRPr="001E6907">
        <w:rPr>
          <w:rFonts w:ascii="Times New Roman" w:eastAsia="Times New Roman" w:hAnsi="Times New Roman" w:cs="Times New Roman"/>
          <w:i/>
          <w:sz w:val="24"/>
          <w:szCs w:val="20"/>
          <w:lang w:eastAsia="tr-TR"/>
        </w:rPr>
        <w:tab/>
        <w:t>esas sözleşme değişikliklerinde Kurum onayı alınacağına ilişkin hükme,</w:t>
      </w:r>
    </w:p>
    <w:p w14:paraId="3496CC82" w14:textId="77777777" w:rsidR="00F24290" w:rsidRPr="001E6907" w:rsidRDefault="00F24290" w:rsidP="00F24290">
      <w:pPr>
        <w:spacing w:after="0" w:line="240" w:lineRule="auto"/>
        <w:jc w:val="both"/>
        <w:rPr>
          <w:rFonts w:ascii="Times New Roman" w:eastAsia="Times New Roman" w:hAnsi="Times New Roman" w:cs="Times New Roman"/>
          <w:i/>
          <w:sz w:val="24"/>
          <w:szCs w:val="24"/>
          <w:lang w:eastAsia="tr-TR"/>
        </w:rPr>
      </w:pPr>
      <w:proofErr w:type="gramStart"/>
      <w:r w:rsidRPr="001E6907">
        <w:rPr>
          <w:rFonts w:ascii="Times New Roman" w:eastAsia="Times New Roman" w:hAnsi="Times New Roman" w:cs="Times New Roman"/>
          <w:i/>
          <w:sz w:val="24"/>
          <w:szCs w:val="20"/>
          <w:lang w:eastAsia="tr-TR"/>
        </w:rPr>
        <w:t>esas</w:t>
      </w:r>
      <w:proofErr w:type="gramEnd"/>
      <w:r w:rsidRPr="001E6907">
        <w:rPr>
          <w:rFonts w:ascii="Times New Roman" w:eastAsia="Times New Roman" w:hAnsi="Times New Roman" w:cs="Times New Roman"/>
          <w:i/>
          <w:sz w:val="24"/>
          <w:szCs w:val="20"/>
          <w:lang w:eastAsia="tr-TR"/>
        </w:rPr>
        <w:t xml:space="preserve"> sözleşmede yer verilmesi ve bunlarla çelişik hükümlere yer verilmemesi zorunludur</w:t>
      </w:r>
      <w:r w:rsidRPr="001E6907">
        <w:rPr>
          <w:rFonts w:ascii="Times New Roman" w:eastAsia="Times New Roman" w:hAnsi="Times New Roman" w:cs="Times New Roman"/>
          <w:i/>
          <w:sz w:val="24"/>
          <w:szCs w:val="24"/>
          <w:lang w:eastAsia="tr-TR"/>
        </w:rPr>
        <w:t>.</w:t>
      </w:r>
    </w:p>
    <w:p w14:paraId="18306BE6"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sz w:val="24"/>
          <w:szCs w:val="24"/>
        </w:rPr>
        <w:t xml:space="preserve">Sisteme </w:t>
      </w:r>
      <w:proofErr w:type="spellStart"/>
      <w:r w:rsidRPr="001E6907">
        <w:rPr>
          <w:rFonts w:ascii="Times New Roman" w:eastAsia="Calibri" w:hAnsi="Times New Roman" w:cs="Times New Roman"/>
          <w:sz w:val="24"/>
          <w:szCs w:val="24"/>
        </w:rPr>
        <w:t>pdf</w:t>
      </w:r>
      <w:proofErr w:type="spellEnd"/>
      <w:r w:rsidRPr="001E6907">
        <w:rPr>
          <w:rFonts w:ascii="Times New Roman" w:eastAsia="Calibri" w:hAnsi="Times New Roman" w:cs="Times New Roman"/>
          <w:sz w:val="24"/>
          <w:szCs w:val="24"/>
        </w:rPr>
        <w:t xml:space="preserve"> formatında yüklenir. </w:t>
      </w:r>
    </w:p>
    <w:p w14:paraId="14A813C6" w14:textId="77777777" w:rsidR="00F24290" w:rsidRPr="001E6907" w:rsidRDefault="00F24290" w:rsidP="00F24290">
      <w:pPr>
        <w:tabs>
          <w:tab w:val="left" w:pos="0"/>
        </w:tabs>
        <w:spacing w:after="0" w:line="240" w:lineRule="auto"/>
        <w:jc w:val="both"/>
        <w:rPr>
          <w:rFonts w:ascii="Times New Roman" w:eastAsia="Calibri" w:hAnsi="Times New Roman" w:cs="Times New Roman"/>
          <w:sz w:val="24"/>
          <w:szCs w:val="24"/>
        </w:rPr>
      </w:pPr>
    </w:p>
    <w:p w14:paraId="0F0B55C5" w14:textId="77777777" w:rsidR="00F24290" w:rsidRPr="001E6907" w:rsidRDefault="00F24290" w:rsidP="00F24290">
      <w:pPr>
        <w:tabs>
          <w:tab w:val="left" w:pos="0"/>
        </w:tabs>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sz w:val="24"/>
          <w:szCs w:val="24"/>
        </w:rPr>
        <w:t>d) Birleşme veya bölünmeden beklenen ekonomik amaçlar ile işletmeye ilişkin sonuçları değerlendiren ve şirket hesaplarından sorumlu mali işler yetkilisi tarafından hazırlanmış ayrıntılı ekonomik işletme raporu</w:t>
      </w:r>
    </w:p>
    <w:p w14:paraId="40E61AF1" w14:textId="77777777" w:rsidR="00F24290" w:rsidRPr="001E6907" w:rsidRDefault="00F24290" w:rsidP="00F24290">
      <w:pPr>
        <w:tabs>
          <w:tab w:val="left" w:pos="0"/>
          <w:tab w:val="left" w:pos="709"/>
        </w:tabs>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sz w:val="24"/>
          <w:szCs w:val="24"/>
        </w:rPr>
        <w:t xml:space="preserve">Sisteme </w:t>
      </w:r>
      <w:proofErr w:type="spellStart"/>
      <w:r w:rsidRPr="001E6907">
        <w:rPr>
          <w:rFonts w:ascii="Times New Roman" w:eastAsia="Calibri" w:hAnsi="Times New Roman" w:cs="Times New Roman"/>
          <w:sz w:val="24"/>
          <w:szCs w:val="24"/>
        </w:rPr>
        <w:t>pdf</w:t>
      </w:r>
      <w:proofErr w:type="spellEnd"/>
      <w:r w:rsidRPr="001E6907">
        <w:rPr>
          <w:rFonts w:ascii="Times New Roman" w:eastAsia="Calibri" w:hAnsi="Times New Roman" w:cs="Times New Roman"/>
          <w:sz w:val="24"/>
          <w:szCs w:val="24"/>
        </w:rPr>
        <w:t xml:space="preserve"> formatında yüklenir. </w:t>
      </w:r>
    </w:p>
    <w:p w14:paraId="56A4681D" w14:textId="77777777" w:rsidR="00F24290" w:rsidRPr="001E6907" w:rsidRDefault="00F24290" w:rsidP="00F24290">
      <w:pPr>
        <w:tabs>
          <w:tab w:val="left" w:pos="0"/>
        </w:tabs>
        <w:spacing w:after="0" w:line="240" w:lineRule="auto"/>
        <w:jc w:val="both"/>
        <w:rPr>
          <w:rFonts w:ascii="Times New Roman" w:eastAsia="Calibri" w:hAnsi="Times New Roman" w:cs="Times New Roman"/>
          <w:sz w:val="24"/>
          <w:szCs w:val="24"/>
        </w:rPr>
      </w:pPr>
    </w:p>
    <w:p w14:paraId="7C3B1532" w14:textId="77777777" w:rsidR="00F24290" w:rsidRPr="001E6907" w:rsidRDefault="00F24290" w:rsidP="00F24290">
      <w:pPr>
        <w:tabs>
          <w:tab w:val="left" w:pos="0"/>
        </w:tabs>
        <w:spacing w:after="0" w:line="240" w:lineRule="auto"/>
        <w:jc w:val="both"/>
        <w:rPr>
          <w:rFonts w:ascii="Times New Roman" w:eastAsia="Calibri" w:hAnsi="Times New Roman" w:cs="Times New Roman"/>
          <w:sz w:val="24"/>
          <w:szCs w:val="24"/>
        </w:rPr>
      </w:pPr>
      <w:r w:rsidRPr="001E6907">
        <w:rPr>
          <w:rFonts w:ascii="Times New Roman" w:eastAsia="Calibri" w:hAnsi="Times New Roman" w:cs="Times New Roman"/>
          <w:b/>
          <w:sz w:val="24"/>
          <w:szCs w:val="24"/>
        </w:rPr>
        <w:t>e) Birleşme veya bölünme işlemi sonrası eskisinin devamı mahiyetinde yeni lisans verilecek tüzel kişinin ortaklık yapısını gösterir bilgi ve belgeler</w:t>
      </w:r>
      <w:r w:rsidRPr="001E6907">
        <w:rPr>
          <w:rFonts w:ascii="Times New Roman" w:eastAsia="Calibri" w:hAnsi="Times New Roman" w:cs="Times New Roman"/>
          <w:sz w:val="24"/>
          <w:szCs w:val="24"/>
        </w:rPr>
        <w:t xml:space="preserve"> </w:t>
      </w:r>
    </w:p>
    <w:p w14:paraId="01A91841" w14:textId="77777777" w:rsidR="00F24290" w:rsidRPr="001E6907" w:rsidRDefault="00F24290" w:rsidP="00F24290">
      <w:pPr>
        <w:spacing w:after="0" w:line="240" w:lineRule="auto"/>
        <w:jc w:val="both"/>
        <w:rPr>
          <w:rFonts w:ascii="Times New Roman" w:eastAsia="Times New Roman" w:hAnsi="Times New Roman" w:cs="Times New Roman"/>
          <w:sz w:val="24"/>
          <w:szCs w:val="24"/>
          <w:lang w:eastAsia="tr-TR"/>
        </w:rPr>
      </w:pPr>
      <w:r w:rsidRPr="001E6907">
        <w:rPr>
          <w:rFonts w:ascii="Times New Roman" w:eastAsia="Times New Roman" w:hAnsi="Times New Roman" w:cs="Times New Roman"/>
          <w:sz w:val="24"/>
          <w:szCs w:val="24"/>
          <w:lang w:eastAsia="tr-TR"/>
        </w:rPr>
        <w:t>Tüzel kişilikte doğrudan pay sahibi olan gerçek ve tüzel kişilerin, pay oran ve tutarları belirtilmek suretiyle, ortaklık yapısını ortaya koyan bilgiler.</w:t>
      </w:r>
    </w:p>
    <w:p w14:paraId="4F14171B" w14:textId="77777777" w:rsidR="00F24290" w:rsidRPr="001E6907" w:rsidRDefault="00F24290" w:rsidP="00F24290">
      <w:pPr>
        <w:tabs>
          <w:tab w:val="left" w:pos="0"/>
        </w:tabs>
        <w:spacing w:after="0" w:line="240" w:lineRule="auto"/>
        <w:jc w:val="both"/>
        <w:rPr>
          <w:rFonts w:ascii="Times New Roman" w:eastAsia="ヒラギノ明朝 Pro W3" w:hAnsi="Times New Roman" w:cs="Times New Roman"/>
          <w:sz w:val="24"/>
          <w:szCs w:val="24"/>
          <w:lang w:eastAsia="tr-TR"/>
        </w:rPr>
      </w:pPr>
      <w:r w:rsidRPr="001E6907">
        <w:rPr>
          <w:rFonts w:ascii="Times New Roman" w:eastAsia="Times New Roman" w:hAnsi="Times New Roman" w:cs="Times New Roman"/>
          <w:sz w:val="24"/>
          <w:szCs w:val="24"/>
          <w:lang w:eastAsia="tr-TR"/>
        </w:rPr>
        <w:t>(</w:t>
      </w:r>
      <w:r w:rsidRPr="001E6907">
        <w:rPr>
          <w:rFonts w:ascii="Times New Roman" w:eastAsia="Times New Roman" w:hAnsi="Times New Roman" w:cs="Times New Roman"/>
          <w:i/>
          <w:sz w:val="24"/>
          <w:szCs w:val="24"/>
          <w:lang w:eastAsia="tr-TR"/>
        </w:rPr>
        <w:t>Tüzel kişilikte doğrudan pay sahibi olan gerçek ve tüzel kişilerin, pay tutarları ve oranları belirtilmek suretiyle, ortaklık yapısını ortaya koyan bilgiler şema şeklinde sunulur. Bu şemada yer verilen ortakların pay oranları virgülden sonra en fazla iki hane olacak şekilde düzenlenerek; gerçek kişi ortakların yanına Türkiye Cumhuriyeti Kimlik Numaraları, tüzel kişi ortakların yanına Ticaret Sicil Numaraları yazılır. Yabancı gerçek kişi ortakların yanına pasaport numaraları, tüzel kişi ortakların yanına; şirketler için bağlı oldukları ticaret/sanayi odası numaraları, diğer tüzel kişilerde ilgili ülke mevzuatında tüzel kişiyi tanımlayan sicil numarası yazılır.)</w:t>
      </w:r>
    </w:p>
    <w:p w14:paraId="50C74811" w14:textId="77777777" w:rsidR="00F24290" w:rsidRPr="001E6907" w:rsidRDefault="00F24290" w:rsidP="00F24290">
      <w:pPr>
        <w:spacing w:after="0" w:line="240" w:lineRule="auto"/>
        <w:jc w:val="both"/>
        <w:rPr>
          <w:rFonts w:ascii="Times New Roman" w:eastAsia="Times New Roman" w:hAnsi="Times New Roman" w:cs="Times New Roman"/>
          <w:i/>
          <w:sz w:val="24"/>
          <w:szCs w:val="24"/>
          <w:lang w:eastAsia="tr-TR"/>
        </w:rPr>
      </w:pPr>
      <w:r w:rsidRPr="001E6907">
        <w:rPr>
          <w:rFonts w:ascii="Times New Roman" w:eastAsia="Times New Roman" w:hAnsi="Times New Roman" w:cs="Times New Roman"/>
          <w:sz w:val="24"/>
          <w:szCs w:val="24"/>
          <w:lang w:eastAsia="tr-TR"/>
        </w:rPr>
        <w:t xml:space="preserve">Ortaklık yapısını ortaya koyan şema sisteme </w:t>
      </w:r>
      <w:proofErr w:type="spellStart"/>
      <w:r w:rsidRPr="001E6907">
        <w:rPr>
          <w:rFonts w:ascii="Times New Roman" w:eastAsia="Times New Roman" w:hAnsi="Times New Roman" w:cs="Times New Roman"/>
          <w:sz w:val="24"/>
          <w:szCs w:val="24"/>
          <w:lang w:eastAsia="tr-TR"/>
        </w:rPr>
        <w:t>excel</w:t>
      </w:r>
      <w:proofErr w:type="spellEnd"/>
      <w:r w:rsidRPr="001E6907">
        <w:rPr>
          <w:rFonts w:ascii="Times New Roman" w:eastAsia="Times New Roman" w:hAnsi="Times New Roman" w:cs="Times New Roman"/>
          <w:sz w:val="24"/>
          <w:szCs w:val="24"/>
          <w:lang w:eastAsia="tr-TR"/>
        </w:rPr>
        <w:t xml:space="preserve"> formatında yüklenir.</w:t>
      </w:r>
      <w:r w:rsidRPr="001E6907">
        <w:rPr>
          <w:rFonts w:ascii="Times New Roman" w:eastAsia="Times New Roman" w:hAnsi="Times New Roman" w:cs="Times New Roman"/>
          <w:i/>
          <w:sz w:val="24"/>
          <w:szCs w:val="24"/>
          <w:lang w:eastAsia="tr-TR"/>
        </w:rPr>
        <w:t xml:space="preserve"> </w:t>
      </w:r>
    </w:p>
    <w:p w14:paraId="082490A4" w14:textId="77777777" w:rsidR="00F24290" w:rsidRPr="001E6907" w:rsidRDefault="00F24290" w:rsidP="00F24290">
      <w:pPr>
        <w:tabs>
          <w:tab w:val="left" w:pos="0"/>
        </w:tabs>
        <w:spacing w:after="0" w:line="240" w:lineRule="auto"/>
        <w:jc w:val="both"/>
        <w:rPr>
          <w:rFonts w:ascii="Times New Roman" w:eastAsia="Calibri" w:hAnsi="Times New Roman" w:cs="Times New Roman"/>
          <w:sz w:val="24"/>
          <w:szCs w:val="24"/>
        </w:rPr>
      </w:pPr>
    </w:p>
    <w:p w14:paraId="7DCD9C98" w14:textId="77777777" w:rsidR="00F24290" w:rsidRPr="001E6907" w:rsidRDefault="00F24290" w:rsidP="00F24290">
      <w:pPr>
        <w:spacing w:after="200" w:line="276" w:lineRule="auto"/>
        <w:jc w:val="both"/>
        <w:rPr>
          <w:rFonts w:ascii="Times New Roman" w:eastAsia="Times New Roman" w:hAnsi="Times New Roman" w:cs="Times New Roman"/>
          <w:b/>
          <w:sz w:val="24"/>
          <w:szCs w:val="24"/>
          <w:u w:val="single"/>
          <w:lang w:eastAsia="tr-TR"/>
        </w:rPr>
      </w:pPr>
      <w:r w:rsidRPr="001E6907">
        <w:rPr>
          <w:rFonts w:ascii="Times New Roman" w:eastAsia="Times New Roman" w:hAnsi="Times New Roman" w:cs="Times New Roman"/>
          <w:b/>
          <w:sz w:val="24"/>
          <w:szCs w:val="24"/>
          <w:u w:val="single"/>
          <w:lang w:eastAsia="tr-TR"/>
        </w:rPr>
        <w:t>Açıklamalar:</w:t>
      </w:r>
    </w:p>
    <w:p w14:paraId="53FD7C30" w14:textId="77777777" w:rsidR="00F24290" w:rsidRPr="001E6907" w:rsidRDefault="00F24290" w:rsidP="00F24290">
      <w:pPr>
        <w:autoSpaceDE w:val="0"/>
        <w:autoSpaceDN w:val="0"/>
        <w:adjustRightInd w:val="0"/>
        <w:spacing w:line="254" w:lineRule="auto"/>
        <w:jc w:val="both"/>
        <w:rPr>
          <w:rFonts w:ascii="Times New Roman" w:eastAsia="Times New Roman" w:hAnsi="Times New Roman" w:cs="Times New Roman"/>
          <w:sz w:val="24"/>
          <w:szCs w:val="24"/>
          <w:lang w:eastAsia="tr-TR"/>
        </w:rPr>
      </w:pPr>
      <w:r w:rsidRPr="001E6907">
        <w:rPr>
          <w:rFonts w:ascii="Times New Roman" w:eastAsia="Times New Roman" w:hAnsi="Times New Roman" w:cs="Times New Roman"/>
          <w:b/>
          <w:sz w:val="24"/>
          <w:szCs w:val="24"/>
          <w:lang w:eastAsia="tr-TR"/>
        </w:rPr>
        <w:t>1)</w:t>
      </w:r>
      <w:r w:rsidRPr="001E6907">
        <w:rPr>
          <w:rFonts w:ascii="Times New Roman" w:eastAsia="Times New Roman" w:hAnsi="Times New Roman" w:cs="Times New Roman"/>
          <w:sz w:val="24"/>
          <w:szCs w:val="24"/>
          <w:lang w:eastAsia="tr-TR"/>
        </w:rPr>
        <w:t xml:space="preserve"> Birleşme veya bölünme işlemi onayı çerçevesinde işlem gerçekleştirildikten sonra yeni oluşan tüzel kişi tarafından Kuruma yapılacak lisans başvurusunda, “Şarj ağı işletmeci lisansı başvurusunda sunulması gereken bilgi ve belgeler listesi” </w:t>
      </w:r>
      <w:proofErr w:type="spellStart"/>
      <w:r w:rsidRPr="001E6907">
        <w:rPr>
          <w:rFonts w:ascii="Times New Roman" w:eastAsia="Times New Roman" w:hAnsi="Times New Roman" w:cs="Times New Roman"/>
          <w:sz w:val="24"/>
          <w:szCs w:val="24"/>
          <w:lang w:eastAsia="tr-TR"/>
        </w:rPr>
        <w:t>nde</w:t>
      </w:r>
      <w:proofErr w:type="spellEnd"/>
      <w:r w:rsidRPr="001E6907">
        <w:rPr>
          <w:rFonts w:ascii="Times New Roman" w:eastAsia="Times New Roman" w:hAnsi="Times New Roman" w:cs="Times New Roman"/>
          <w:sz w:val="24"/>
          <w:szCs w:val="24"/>
          <w:lang w:eastAsia="tr-TR"/>
        </w:rPr>
        <w:t xml:space="preserve"> yer alan “Lisans Alma Bedeli Dekontu” da dahil olmak üzere tüm belgelerin Kuruma sunulması gerekmektedir.</w:t>
      </w:r>
    </w:p>
    <w:p w14:paraId="3E9218C7" w14:textId="77777777" w:rsidR="00F24290" w:rsidRPr="001E6907" w:rsidRDefault="00F24290" w:rsidP="00F24290">
      <w:pPr>
        <w:spacing w:after="0" w:line="240" w:lineRule="atLeast"/>
        <w:ind w:left="720" w:hanging="360"/>
        <w:rPr>
          <w:rFonts w:ascii="Times New Roman" w:eastAsia="Times New Roman" w:hAnsi="Times New Roman" w:cs="Times New Roman"/>
          <w:sz w:val="24"/>
          <w:szCs w:val="24"/>
          <w:lang w:eastAsia="tr-TR"/>
        </w:rPr>
      </w:pPr>
    </w:p>
    <w:p w14:paraId="05CD4DE2" w14:textId="77777777" w:rsidR="00F24290" w:rsidRPr="001E6907" w:rsidRDefault="00F24290" w:rsidP="00F24290">
      <w:pPr>
        <w:spacing w:after="0" w:line="240" w:lineRule="atLeast"/>
        <w:rPr>
          <w:rFonts w:ascii="Times New Roman" w:eastAsia="Times New Roman" w:hAnsi="Times New Roman" w:cs="Times New Roman"/>
          <w:b/>
          <w:sz w:val="24"/>
          <w:szCs w:val="24"/>
          <w:lang w:eastAsia="tr-TR"/>
        </w:rPr>
      </w:pPr>
      <w:r w:rsidRPr="001E6907">
        <w:rPr>
          <w:rFonts w:ascii="Times New Roman" w:eastAsia="Calibri" w:hAnsi="Times New Roman" w:cs="Times New Roman"/>
          <w:b/>
          <w:sz w:val="24"/>
          <w:szCs w:val="24"/>
        </w:rPr>
        <w:t>5) ORTAKLIK YAPISI DEĞİŞİKLİĞİ BİLDİRİMİ</w:t>
      </w:r>
    </w:p>
    <w:p w14:paraId="3031846F" w14:textId="77777777" w:rsidR="00F24290" w:rsidRPr="001E6907" w:rsidRDefault="00F24290" w:rsidP="00F24290">
      <w:pPr>
        <w:spacing w:after="0" w:line="240" w:lineRule="atLeast"/>
        <w:rPr>
          <w:rFonts w:ascii="Times New Roman" w:eastAsia="Times New Roman" w:hAnsi="Times New Roman" w:cs="Times New Roman"/>
          <w:b/>
          <w:sz w:val="24"/>
          <w:szCs w:val="24"/>
          <w:lang w:eastAsia="tr-TR"/>
        </w:rPr>
      </w:pPr>
    </w:p>
    <w:p w14:paraId="76B26C0A" w14:textId="77777777" w:rsidR="00F24290" w:rsidRPr="001E6907" w:rsidRDefault="00F24290" w:rsidP="00F24290">
      <w:pPr>
        <w:spacing w:after="0" w:line="240" w:lineRule="atLeast"/>
        <w:rPr>
          <w:rFonts w:ascii="Times New Roman" w:eastAsia="Times New Roman" w:hAnsi="Times New Roman" w:cs="Times New Roman"/>
          <w:b/>
          <w:sz w:val="24"/>
          <w:szCs w:val="24"/>
          <w:lang w:eastAsia="tr-TR"/>
        </w:rPr>
      </w:pPr>
      <w:r w:rsidRPr="001E6907">
        <w:rPr>
          <w:rFonts w:ascii="Times New Roman" w:eastAsia="Calibri" w:hAnsi="Times New Roman" w:cs="Times New Roman"/>
          <w:b/>
          <w:sz w:val="24"/>
          <w:szCs w:val="24"/>
        </w:rPr>
        <w:t>a) Başvuru Dilekçesi</w:t>
      </w:r>
    </w:p>
    <w:p w14:paraId="35E7B40B" w14:textId="77777777" w:rsidR="00F24290" w:rsidRPr="001E6907" w:rsidRDefault="00F24290" w:rsidP="00F24290">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tr-TR"/>
        </w:rPr>
      </w:pPr>
      <w:r w:rsidRPr="001E6907">
        <w:rPr>
          <w:rFonts w:ascii="Times New Roman" w:eastAsia="Times New Roman" w:hAnsi="Times New Roman" w:cs="Times New Roman"/>
          <w:sz w:val="24"/>
          <w:szCs w:val="24"/>
          <w:lang w:eastAsia="tr-TR"/>
        </w:rPr>
        <w:t>Dilekçede ortaklık yapısı değişikliğinin kapsamı ayrıntılı olarak açıklanır. EPDK Başvuru Sistemi üzerinden yapılacak başvurularda sistem tarafından otomatik olarak oluşturulur, başvuru sahibi tarafından elektronik imza ya da mobil imza ile imzalanarak tamamlanır.</w:t>
      </w:r>
    </w:p>
    <w:p w14:paraId="14F2DFF1" w14:textId="77777777" w:rsidR="00F24290" w:rsidRPr="001E6907" w:rsidRDefault="00F24290" w:rsidP="00F24290">
      <w:pPr>
        <w:autoSpaceDE w:val="0"/>
        <w:autoSpaceDN w:val="0"/>
        <w:adjustRightInd w:val="0"/>
        <w:spacing w:after="200" w:line="240" w:lineRule="auto"/>
        <w:contextualSpacing/>
        <w:jc w:val="both"/>
        <w:rPr>
          <w:rFonts w:ascii="Times New Roman" w:eastAsia="Calibri" w:hAnsi="Times New Roman" w:cs="Times New Roman"/>
          <w:b/>
          <w:sz w:val="24"/>
          <w:szCs w:val="24"/>
        </w:rPr>
      </w:pPr>
    </w:p>
    <w:p w14:paraId="4485E124" w14:textId="77777777" w:rsidR="00F24290" w:rsidRPr="001E6907" w:rsidRDefault="00F24290" w:rsidP="00F24290">
      <w:pPr>
        <w:autoSpaceDE w:val="0"/>
        <w:autoSpaceDN w:val="0"/>
        <w:adjustRightInd w:val="0"/>
        <w:spacing w:after="200" w:line="240" w:lineRule="auto"/>
        <w:contextualSpacing/>
        <w:jc w:val="both"/>
        <w:rPr>
          <w:rFonts w:ascii="Times New Roman" w:eastAsia="Times New Roman" w:hAnsi="Times New Roman" w:cs="Times New Roman"/>
          <w:sz w:val="24"/>
          <w:szCs w:val="24"/>
          <w:lang w:eastAsia="tr-TR"/>
        </w:rPr>
      </w:pPr>
      <w:r w:rsidRPr="001E6907">
        <w:rPr>
          <w:rFonts w:ascii="Times New Roman" w:eastAsia="Calibri" w:hAnsi="Times New Roman" w:cs="Times New Roman"/>
          <w:b/>
          <w:sz w:val="24"/>
          <w:szCs w:val="24"/>
        </w:rPr>
        <w:t>b) Doğrudan pay sahibi olan kişilerin ortaklık yapısındaki değişiklikleri gösteren belgeler</w:t>
      </w:r>
    </w:p>
    <w:p w14:paraId="5F1AEB95" w14:textId="77777777" w:rsidR="00F24290" w:rsidRPr="001E6907" w:rsidRDefault="00F24290" w:rsidP="00F24290">
      <w:pPr>
        <w:spacing w:after="0" w:line="240" w:lineRule="auto"/>
        <w:jc w:val="both"/>
        <w:rPr>
          <w:rFonts w:ascii="Times New Roman" w:eastAsia="Times New Roman" w:hAnsi="Times New Roman" w:cs="Times New Roman"/>
          <w:sz w:val="24"/>
          <w:szCs w:val="24"/>
          <w:lang w:eastAsia="tr-TR"/>
        </w:rPr>
      </w:pPr>
      <w:r w:rsidRPr="001E6907">
        <w:rPr>
          <w:rFonts w:ascii="Times New Roman" w:eastAsia="Times New Roman" w:hAnsi="Times New Roman" w:cs="Times New Roman"/>
          <w:sz w:val="24"/>
          <w:szCs w:val="24"/>
          <w:lang w:eastAsia="tr-TR"/>
        </w:rPr>
        <w:t xml:space="preserve">Son ortaklık yapısını gösteren bilgi ve belgeler kapsamında ilgili tüzel kişinin pay devrine ilişkin sözleşmenin noter tarafından onaylanmış suretinin veya değişikliğe ilişkin Türkiye Ticaret Sicili Gazetesi suretinin </w:t>
      </w:r>
      <w:proofErr w:type="spellStart"/>
      <w:r w:rsidRPr="001E6907">
        <w:rPr>
          <w:rFonts w:ascii="Times New Roman" w:eastAsia="Times New Roman" w:hAnsi="Times New Roman" w:cs="Times New Roman"/>
          <w:sz w:val="24"/>
          <w:szCs w:val="24"/>
          <w:lang w:eastAsia="tr-TR"/>
        </w:rPr>
        <w:t>pdf</w:t>
      </w:r>
      <w:proofErr w:type="spellEnd"/>
      <w:r w:rsidRPr="001E6907">
        <w:rPr>
          <w:rFonts w:ascii="Times New Roman" w:eastAsia="Times New Roman" w:hAnsi="Times New Roman" w:cs="Times New Roman"/>
          <w:sz w:val="24"/>
          <w:szCs w:val="24"/>
          <w:lang w:eastAsia="tr-TR"/>
        </w:rPr>
        <w:t xml:space="preserve"> formatında sisteme yüklenmesi gerekir.</w:t>
      </w:r>
    </w:p>
    <w:p w14:paraId="26CC943D" w14:textId="77777777" w:rsidR="00F24290" w:rsidRPr="001E6907" w:rsidRDefault="00F24290" w:rsidP="00F24290">
      <w:pPr>
        <w:autoSpaceDE w:val="0"/>
        <w:autoSpaceDN w:val="0"/>
        <w:adjustRightInd w:val="0"/>
        <w:spacing w:after="0" w:line="240" w:lineRule="auto"/>
        <w:jc w:val="both"/>
        <w:rPr>
          <w:rFonts w:ascii="Times New Roman" w:eastAsia="Calibri" w:hAnsi="Times New Roman" w:cs="Times New Roman"/>
          <w:spacing w:val="-1"/>
          <w:sz w:val="24"/>
          <w:szCs w:val="24"/>
        </w:rPr>
      </w:pPr>
    </w:p>
    <w:p w14:paraId="115FAB39" w14:textId="77777777" w:rsidR="00F24290" w:rsidRPr="001E6907" w:rsidRDefault="00F24290" w:rsidP="00F24290">
      <w:pPr>
        <w:spacing w:after="0" w:line="240" w:lineRule="auto"/>
        <w:contextualSpacing/>
        <w:rPr>
          <w:rFonts w:ascii="Times New Roman" w:eastAsia="Calibri" w:hAnsi="Times New Roman" w:cs="Times New Roman"/>
          <w:b/>
          <w:sz w:val="24"/>
          <w:szCs w:val="24"/>
        </w:rPr>
      </w:pPr>
      <w:r w:rsidRPr="001E6907">
        <w:rPr>
          <w:rFonts w:ascii="Times New Roman" w:eastAsia="Calibri" w:hAnsi="Times New Roman" w:cs="Times New Roman"/>
          <w:b/>
          <w:sz w:val="24"/>
          <w:szCs w:val="24"/>
        </w:rPr>
        <w:t>6) TÜZEL KİŞİ YÖNETİCİ DEĞİŞİKLİĞİ BİLDİRİMİ</w:t>
      </w:r>
    </w:p>
    <w:p w14:paraId="1E3872FD" w14:textId="77777777" w:rsidR="00F24290" w:rsidRPr="001E6907" w:rsidRDefault="00F24290" w:rsidP="00F24290">
      <w:pPr>
        <w:spacing w:after="0" w:line="240" w:lineRule="auto"/>
        <w:contextualSpacing/>
        <w:rPr>
          <w:rFonts w:ascii="Times New Roman" w:eastAsia="Calibri" w:hAnsi="Times New Roman" w:cs="Times New Roman"/>
          <w:b/>
          <w:sz w:val="24"/>
          <w:szCs w:val="24"/>
        </w:rPr>
      </w:pPr>
    </w:p>
    <w:p w14:paraId="76A0201C" w14:textId="77777777" w:rsidR="00F24290" w:rsidRPr="001E6907" w:rsidRDefault="00F24290" w:rsidP="00F24290">
      <w:pPr>
        <w:spacing w:after="0" w:line="240" w:lineRule="auto"/>
        <w:contextualSpacing/>
        <w:rPr>
          <w:rFonts w:ascii="Times New Roman" w:eastAsia="Calibri" w:hAnsi="Times New Roman" w:cs="Times New Roman"/>
          <w:b/>
          <w:sz w:val="24"/>
          <w:szCs w:val="24"/>
        </w:rPr>
      </w:pPr>
      <w:r w:rsidRPr="001E6907">
        <w:rPr>
          <w:rFonts w:ascii="Times New Roman" w:eastAsia="Calibri" w:hAnsi="Times New Roman" w:cs="Times New Roman"/>
          <w:b/>
          <w:sz w:val="24"/>
          <w:szCs w:val="24"/>
        </w:rPr>
        <w:t>a) Başvuru Dilekçesi</w:t>
      </w:r>
      <w:bookmarkStart w:id="1" w:name="_Hlk64464921"/>
    </w:p>
    <w:p w14:paraId="77FCC7F5" w14:textId="77777777" w:rsidR="00F24290" w:rsidRPr="001E6907" w:rsidRDefault="00F24290" w:rsidP="00F24290">
      <w:pPr>
        <w:autoSpaceDE w:val="0"/>
        <w:autoSpaceDN w:val="0"/>
        <w:adjustRightInd w:val="0"/>
        <w:spacing w:after="200" w:line="240" w:lineRule="auto"/>
        <w:contextualSpacing/>
        <w:jc w:val="both"/>
        <w:rPr>
          <w:rFonts w:ascii="Times New Roman" w:eastAsia="Times New Roman" w:hAnsi="Times New Roman" w:cs="Times New Roman"/>
          <w:iCs/>
          <w:sz w:val="24"/>
          <w:szCs w:val="24"/>
          <w:lang w:eastAsia="tr-TR"/>
        </w:rPr>
      </w:pPr>
      <w:r w:rsidRPr="001E6907">
        <w:rPr>
          <w:rFonts w:ascii="Times New Roman" w:eastAsia="Times New Roman" w:hAnsi="Times New Roman" w:cs="Times New Roman"/>
          <w:iCs/>
          <w:sz w:val="24"/>
          <w:szCs w:val="24"/>
          <w:lang w:eastAsia="tr-TR"/>
        </w:rPr>
        <w:t xml:space="preserve">EPDK Başvuru Sistemi üzerinden yapılacak başvurularda sistem tarafından otomatik olarak oluşturulur ve başvuru sahibi tarafından elektronik imza ya da mobil imza ile imzalanarak tamamlanır. </w:t>
      </w:r>
    </w:p>
    <w:p w14:paraId="378FF086" w14:textId="77777777" w:rsidR="00F24290" w:rsidRPr="001E6907" w:rsidRDefault="00F24290" w:rsidP="00F24290">
      <w:pPr>
        <w:spacing w:after="0" w:line="240" w:lineRule="auto"/>
        <w:jc w:val="both"/>
        <w:rPr>
          <w:rFonts w:ascii="Times New Roman" w:eastAsia="Times New Roman" w:hAnsi="Times New Roman" w:cs="Times New Roman"/>
          <w:iCs/>
          <w:sz w:val="24"/>
          <w:szCs w:val="24"/>
          <w:lang w:eastAsia="tr-TR"/>
        </w:rPr>
      </w:pPr>
    </w:p>
    <w:p w14:paraId="280B1B86" w14:textId="77777777" w:rsidR="00F24290" w:rsidRPr="001E6907" w:rsidRDefault="00F24290" w:rsidP="00F24290">
      <w:pPr>
        <w:spacing w:after="0" w:line="240" w:lineRule="auto"/>
        <w:contextualSpacing/>
        <w:jc w:val="both"/>
        <w:rPr>
          <w:rFonts w:ascii="Times New Roman" w:eastAsia="Calibri" w:hAnsi="Times New Roman" w:cs="Times New Roman"/>
          <w:sz w:val="24"/>
          <w:szCs w:val="24"/>
        </w:rPr>
      </w:pPr>
      <w:bookmarkStart w:id="2" w:name="_Hlk61797860"/>
      <w:bookmarkEnd w:id="1"/>
      <w:r w:rsidRPr="001E6907">
        <w:rPr>
          <w:rFonts w:ascii="Times New Roman" w:eastAsia="Calibri" w:hAnsi="Times New Roman" w:cs="Times New Roman"/>
          <w:b/>
          <w:sz w:val="24"/>
          <w:szCs w:val="24"/>
        </w:rPr>
        <w:t>b) Tüzel kişi yönetici değişikliğini gösteren belgeler</w:t>
      </w:r>
    </w:p>
    <w:p w14:paraId="4D2BAB29" w14:textId="77777777" w:rsidR="00F24290" w:rsidRPr="001E6907" w:rsidRDefault="00F24290" w:rsidP="00F24290">
      <w:pPr>
        <w:spacing w:after="0" w:line="240" w:lineRule="auto"/>
        <w:contextualSpacing/>
        <w:jc w:val="both"/>
        <w:rPr>
          <w:rFonts w:ascii="Times New Roman" w:eastAsia="Calibri" w:hAnsi="Times New Roman" w:cs="Times New Roman"/>
          <w:sz w:val="24"/>
          <w:szCs w:val="24"/>
        </w:rPr>
      </w:pPr>
      <w:bookmarkStart w:id="3" w:name="_Hlk61798278"/>
      <w:r w:rsidRPr="001E6907">
        <w:rPr>
          <w:rFonts w:ascii="Times New Roman" w:eastAsia="Calibri" w:hAnsi="Times New Roman" w:cs="Times New Roman"/>
          <w:sz w:val="24"/>
          <w:szCs w:val="24"/>
        </w:rPr>
        <w:t xml:space="preserve">Tüzel kişinin yönetim kurulu başkanı ve üyeleri </w:t>
      </w:r>
      <w:bookmarkEnd w:id="3"/>
      <w:r w:rsidRPr="001E6907">
        <w:rPr>
          <w:rFonts w:ascii="Times New Roman" w:eastAsia="Calibri" w:hAnsi="Times New Roman" w:cs="Times New Roman"/>
          <w:sz w:val="24"/>
          <w:szCs w:val="24"/>
        </w:rPr>
        <w:t xml:space="preserve">değişikliğini gösteren kararın noter onaylı sureti veya kararın yayımlandığı Türkiye Ticaret Sicil Gazetesi </w:t>
      </w:r>
      <w:r w:rsidRPr="001E6907">
        <w:rPr>
          <w:rFonts w:ascii="Times New Roman" w:eastAsia="Times New Roman" w:hAnsi="Times New Roman" w:cs="Times New Roman"/>
          <w:sz w:val="24"/>
          <w:szCs w:val="24"/>
          <w:lang w:eastAsia="tr-TR"/>
        </w:rPr>
        <w:t xml:space="preserve">suretinin </w:t>
      </w:r>
      <w:proofErr w:type="spellStart"/>
      <w:r w:rsidRPr="001E6907">
        <w:rPr>
          <w:rFonts w:ascii="Times New Roman" w:eastAsia="Times New Roman" w:hAnsi="Times New Roman" w:cs="Times New Roman"/>
          <w:sz w:val="24"/>
          <w:szCs w:val="24"/>
          <w:lang w:eastAsia="tr-TR"/>
        </w:rPr>
        <w:t>pdf</w:t>
      </w:r>
      <w:proofErr w:type="spellEnd"/>
      <w:r w:rsidRPr="001E6907">
        <w:rPr>
          <w:rFonts w:ascii="Times New Roman" w:eastAsia="Times New Roman" w:hAnsi="Times New Roman" w:cs="Times New Roman"/>
          <w:sz w:val="24"/>
          <w:szCs w:val="24"/>
          <w:lang w:eastAsia="tr-TR"/>
        </w:rPr>
        <w:t xml:space="preserve"> formatında sisteme yüklenmesi gerekir.</w:t>
      </w:r>
    </w:p>
    <w:p w14:paraId="49C99ECE" w14:textId="77777777" w:rsidR="00794D75" w:rsidRPr="00A8515D" w:rsidRDefault="00794D75" w:rsidP="00794D75">
      <w:pPr>
        <w:spacing w:after="0" w:line="240" w:lineRule="auto"/>
        <w:jc w:val="both"/>
        <w:rPr>
          <w:rFonts w:ascii="Times New Roman" w:eastAsia="Times New Roman" w:hAnsi="Times New Roman" w:cs="Times New Roman"/>
          <w:sz w:val="24"/>
          <w:szCs w:val="24"/>
          <w:lang w:eastAsia="tr-TR"/>
        </w:rPr>
      </w:pPr>
      <w:bookmarkStart w:id="4" w:name="_GoBack"/>
      <w:bookmarkEnd w:id="0"/>
      <w:bookmarkEnd w:id="2"/>
      <w:bookmarkEnd w:id="4"/>
    </w:p>
    <w:p w14:paraId="56DE1C20" w14:textId="77777777" w:rsidR="00794D75" w:rsidRPr="00A8515D" w:rsidRDefault="00794D75" w:rsidP="00794D75">
      <w:pPr>
        <w:spacing w:after="0" w:line="240" w:lineRule="auto"/>
        <w:jc w:val="both"/>
        <w:rPr>
          <w:rFonts w:ascii="Times New Roman" w:eastAsia="Times New Roman" w:hAnsi="Times New Roman" w:cs="Times New Roman"/>
          <w:sz w:val="24"/>
          <w:szCs w:val="24"/>
          <w:lang w:eastAsia="tr-TR"/>
        </w:rPr>
      </w:pPr>
    </w:p>
    <w:p w14:paraId="21E9E8EB" w14:textId="77777777" w:rsidR="00794D75" w:rsidRDefault="00794D75" w:rsidP="00794D75">
      <w:pPr>
        <w:spacing w:after="0" w:line="240" w:lineRule="auto"/>
        <w:jc w:val="both"/>
        <w:rPr>
          <w:rFonts w:ascii="Times New Roman" w:eastAsia="Times New Roman" w:hAnsi="Times New Roman" w:cs="Times New Roman"/>
          <w:sz w:val="24"/>
          <w:szCs w:val="24"/>
          <w:lang w:eastAsia="tr-TR"/>
        </w:rPr>
      </w:pPr>
    </w:p>
    <w:p w14:paraId="25994B6D" w14:textId="77777777" w:rsidR="00794D75" w:rsidRDefault="00794D75" w:rsidP="00794D75">
      <w:pPr>
        <w:spacing w:after="0" w:line="240" w:lineRule="auto"/>
        <w:jc w:val="both"/>
        <w:rPr>
          <w:rFonts w:ascii="Times New Roman" w:eastAsia="Times New Roman" w:hAnsi="Times New Roman" w:cs="Times New Roman"/>
          <w:sz w:val="24"/>
          <w:szCs w:val="24"/>
          <w:lang w:eastAsia="tr-TR"/>
        </w:rPr>
      </w:pPr>
    </w:p>
    <w:p w14:paraId="04EF5617" w14:textId="77777777" w:rsidR="00794D75" w:rsidRDefault="00794D75" w:rsidP="00794D75">
      <w:pPr>
        <w:spacing w:after="0" w:line="240" w:lineRule="auto"/>
        <w:jc w:val="both"/>
        <w:rPr>
          <w:rFonts w:ascii="Times New Roman" w:eastAsia="Times New Roman" w:hAnsi="Times New Roman" w:cs="Times New Roman"/>
          <w:sz w:val="24"/>
          <w:szCs w:val="24"/>
          <w:lang w:eastAsia="tr-TR"/>
        </w:rPr>
      </w:pPr>
    </w:p>
    <w:p w14:paraId="6CC65A63" w14:textId="77777777" w:rsidR="00794D75" w:rsidRPr="00A8515D" w:rsidRDefault="00794D75" w:rsidP="00794D75">
      <w:pPr>
        <w:spacing w:after="0" w:line="240" w:lineRule="auto"/>
        <w:jc w:val="both"/>
        <w:rPr>
          <w:rFonts w:ascii="Times New Roman" w:eastAsia="Times New Roman" w:hAnsi="Times New Roman" w:cs="Times New Roman"/>
          <w:sz w:val="24"/>
          <w:szCs w:val="24"/>
          <w:lang w:eastAsia="tr-TR"/>
        </w:rPr>
      </w:pPr>
    </w:p>
    <w:p w14:paraId="10868459" w14:textId="77777777" w:rsidR="00794D75" w:rsidRPr="00A8515D" w:rsidRDefault="00794D75" w:rsidP="00794D75">
      <w:pPr>
        <w:spacing w:after="0" w:line="240" w:lineRule="auto"/>
        <w:jc w:val="both"/>
        <w:rPr>
          <w:rFonts w:ascii="Times New Roman" w:eastAsia="Calibri" w:hAnsi="Times New Roman" w:cs="Times New Roman"/>
          <w:b/>
          <w:sz w:val="24"/>
          <w:szCs w:val="24"/>
          <w:u w:val="single"/>
        </w:rPr>
      </w:pPr>
    </w:p>
    <w:p w14:paraId="139011E4" w14:textId="77777777" w:rsidR="00794D75" w:rsidRDefault="00794D75" w:rsidP="00794D75">
      <w:pPr>
        <w:rPr>
          <w:rFonts w:ascii="Times New Roman" w:eastAsia="Times New Roman" w:hAnsi="Times New Roman" w:cs="Times New Roman"/>
          <w:sz w:val="24"/>
          <w:szCs w:val="24"/>
          <w:lang w:eastAsia="tr-TR"/>
        </w:rPr>
      </w:pPr>
    </w:p>
    <w:p w14:paraId="190B1D37" w14:textId="77777777" w:rsidR="00794D75" w:rsidRDefault="00794D75" w:rsidP="00794D75"/>
    <w:sectPr w:rsidR="00794D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altName w:val="Yu Gothic UI"/>
    <w:charset w:val="80"/>
    <w:family w:val="auto"/>
    <w:pitch w:val="variable"/>
    <w:sig w:usb0="00000001" w:usb1="08070000" w:usb2="01000417" w:usb3="00000000" w:csb0="00020000"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7667C8"/>
    <w:multiLevelType w:val="hybridMultilevel"/>
    <w:tmpl w:val="54C22E30"/>
    <w:lvl w:ilvl="0" w:tplc="5A18E3CA">
      <w:start w:val="5"/>
      <w:numFmt w:val="decimal"/>
      <w:lvlText w:val="(%1)"/>
      <w:lvlJc w:val="left"/>
      <w:pPr>
        <w:ind w:left="116" w:hanging="370"/>
      </w:pPr>
      <w:rPr>
        <w:rFonts w:ascii="Times New Roman" w:eastAsia="Times New Roman" w:hAnsi="Times New Roman" w:hint="default"/>
        <w:spacing w:val="-1"/>
        <w:sz w:val="24"/>
        <w:szCs w:val="24"/>
      </w:rPr>
    </w:lvl>
    <w:lvl w:ilvl="1" w:tplc="3B1E4628">
      <w:start w:val="1"/>
      <w:numFmt w:val="lowerLetter"/>
      <w:lvlText w:val="%2)"/>
      <w:lvlJc w:val="left"/>
      <w:pPr>
        <w:ind w:left="836" w:hanging="360"/>
      </w:pPr>
      <w:rPr>
        <w:rFonts w:ascii="Times New Roman" w:eastAsia="Times New Roman" w:hAnsi="Times New Roman" w:hint="default"/>
        <w:spacing w:val="-1"/>
        <w:sz w:val="24"/>
        <w:szCs w:val="24"/>
      </w:rPr>
    </w:lvl>
    <w:lvl w:ilvl="2" w:tplc="DD6AC0A6">
      <w:start w:val="1"/>
      <w:numFmt w:val="bullet"/>
      <w:lvlText w:val="•"/>
      <w:lvlJc w:val="left"/>
      <w:pPr>
        <w:ind w:left="1777" w:hanging="360"/>
      </w:pPr>
      <w:rPr>
        <w:rFonts w:hint="default"/>
      </w:rPr>
    </w:lvl>
    <w:lvl w:ilvl="3" w:tplc="59AC8588">
      <w:start w:val="1"/>
      <w:numFmt w:val="bullet"/>
      <w:lvlText w:val="•"/>
      <w:lvlJc w:val="left"/>
      <w:pPr>
        <w:ind w:left="2718" w:hanging="360"/>
      </w:pPr>
      <w:rPr>
        <w:rFonts w:hint="default"/>
      </w:rPr>
    </w:lvl>
    <w:lvl w:ilvl="4" w:tplc="5D3067CA">
      <w:start w:val="1"/>
      <w:numFmt w:val="bullet"/>
      <w:lvlText w:val="•"/>
      <w:lvlJc w:val="left"/>
      <w:pPr>
        <w:ind w:left="3659" w:hanging="360"/>
      </w:pPr>
      <w:rPr>
        <w:rFonts w:hint="default"/>
      </w:rPr>
    </w:lvl>
    <w:lvl w:ilvl="5" w:tplc="16CE58E6">
      <w:start w:val="1"/>
      <w:numFmt w:val="bullet"/>
      <w:lvlText w:val="•"/>
      <w:lvlJc w:val="left"/>
      <w:pPr>
        <w:ind w:left="4600" w:hanging="360"/>
      </w:pPr>
      <w:rPr>
        <w:rFonts w:hint="default"/>
      </w:rPr>
    </w:lvl>
    <w:lvl w:ilvl="6" w:tplc="CCA08B5E">
      <w:start w:val="1"/>
      <w:numFmt w:val="bullet"/>
      <w:lvlText w:val="•"/>
      <w:lvlJc w:val="left"/>
      <w:pPr>
        <w:ind w:left="5541" w:hanging="360"/>
      </w:pPr>
      <w:rPr>
        <w:rFonts w:hint="default"/>
      </w:rPr>
    </w:lvl>
    <w:lvl w:ilvl="7" w:tplc="38C8C292">
      <w:start w:val="1"/>
      <w:numFmt w:val="bullet"/>
      <w:lvlText w:val="•"/>
      <w:lvlJc w:val="left"/>
      <w:pPr>
        <w:ind w:left="6482" w:hanging="360"/>
      </w:pPr>
      <w:rPr>
        <w:rFonts w:hint="default"/>
      </w:rPr>
    </w:lvl>
    <w:lvl w:ilvl="8" w:tplc="E2AED146">
      <w:start w:val="1"/>
      <w:numFmt w:val="bullet"/>
      <w:lvlText w:val="•"/>
      <w:lvlJc w:val="left"/>
      <w:pPr>
        <w:ind w:left="7424" w:hanging="360"/>
      </w:pPr>
      <w:rPr>
        <w:rFonts w:hint="default"/>
      </w:rPr>
    </w:lvl>
  </w:abstractNum>
  <w:abstractNum w:abstractNumId="1" w15:restartNumberingAfterBreak="0">
    <w:nsid w:val="622F7589"/>
    <w:multiLevelType w:val="hybridMultilevel"/>
    <w:tmpl w:val="44D04EA0"/>
    <w:lvl w:ilvl="0" w:tplc="167A95FC">
      <w:start w:val="2"/>
      <w:numFmt w:val="decimal"/>
      <w:lvlText w:val="(%1)"/>
      <w:lvlJc w:val="left"/>
      <w:pPr>
        <w:ind w:left="116" w:hanging="396"/>
      </w:pPr>
      <w:rPr>
        <w:rFonts w:ascii="Times New Roman" w:eastAsia="Times New Roman" w:hAnsi="Times New Roman" w:hint="default"/>
        <w:spacing w:val="-1"/>
        <w:sz w:val="24"/>
        <w:szCs w:val="24"/>
      </w:rPr>
    </w:lvl>
    <w:lvl w:ilvl="1" w:tplc="486A9708">
      <w:start w:val="1"/>
      <w:numFmt w:val="bullet"/>
      <w:lvlText w:val="•"/>
      <w:lvlJc w:val="left"/>
      <w:pPr>
        <w:ind w:left="1035" w:hanging="396"/>
      </w:pPr>
      <w:rPr>
        <w:rFonts w:hint="default"/>
      </w:rPr>
    </w:lvl>
    <w:lvl w:ilvl="2" w:tplc="B06A5290">
      <w:start w:val="1"/>
      <w:numFmt w:val="bullet"/>
      <w:lvlText w:val="•"/>
      <w:lvlJc w:val="left"/>
      <w:pPr>
        <w:ind w:left="1954" w:hanging="396"/>
      </w:pPr>
      <w:rPr>
        <w:rFonts w:hint="default"/>
      </w:rPr>
    </w:lvl>
    <w:lvl w:ilvl="3" w:tplc="B41C22D2">
      <w:start w:val="1"/>
      <w:numFmt w:val="bullet"/>
      <w:lvlText w:val="•"/>
      <w:lvlJc w:val="left"/>
      <w:pPr>
        <w:ind w:left="2873" w:hanging="396"/>
      </w:pPr>
      <w:rPr>
        <w:rFonts w:hint="default"/>
      </w:rPr>
    </w:lvl>
    <w:lvl w:ilvl="4" w:tplc="2938A980">
      <w:start w:val="1"/>
      <w:numFmt w:val="bullet"/>
      <w:lvlText w:val="•"/>
      <w:lvlJc w:val="left"/>
      <w:pPr>
        <w:ind w:left="3792" w:hanging="396"/>
      </w:pPr>
      <w:rPr>
        <w:rFonts w:hint="default"/>
      </w:rPr>
    </w:lvl>
    <w:lvl w:ilvl="5" w:tplc="0F5E0CC8">
      <w:start w:val="1"/>
      <w:numFmt w:val="bullet"/>
      <w:lvlText w:val="•"/>
      <w:lvlJc w:val="left"/>
      <w:pPr>
        <w:ind w:left="4711" w:hanging="396"/>
      </w:pPr>
      <w:rPr>
        <w:rFonts w:hint="default"/>
      </w:rPr>
    </w:lvl>
    <w:lvl w:ilvl="6" w:tplc="A608018E">
      <w:start w:val="1"/>
      <w:numFmt w:val="bullet"/>
      <w:lvlText w:val="•"/>
      <w:lvlJc w:val="left"/>
      <w:pPr>
        <w:ind w:left="5630" w:hanging="396"/>
      </w:pPr>
      <w:rPr>
        <w:rFonts w:hint="default"/>
      </w:rPr>
    </w:lvl>
    <w:lvl w:ilvl="7" w:tplc="1CC28254">
      <w:start w:val="1"/>
      <w:numFmt w:val="bullet"/>
      <w:lvlText w:val="•"/>
      <w:lvlJc w:val="left"/>
      <w:pPr>
        <w:ind w:left="6549" w:hanging="396"/>
      </w:pPr>
      <w:rPr>
        <w:rFonts w:hint="default"/>
      </w:rPr>
    </w:lvl>
    <w:lvl w:ilvl="8" w:tplc="3B4086EA">
      <w:start w:val="1"/>
      <w:numFmt w:val="bullet"/>
      <w:lvlText w:val="•"/>
      <w:lvlJc w:val="left"/>
      <w:pPr>
        <w:ind w:left="7468" w:hanging="396"/>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885"/>
    <w:rsid w:val="000B4726"/>
    <w:rsid w:val="000F0885"/>
    <w:rsid w:val="00205535"/>
    <w:rsid w:val="002E26B8"/>
    <w:rsid w:val="00415D28"/>
    <w:rsid w:val="00446884"/>
    <w:rsid w:val="006E2890"/>
    <w:rsid w:val="00794D75"/>
    <w:rsid w:val="00810BCA"/>
    <w:rsid w:val="0092349B"/>
    <w:rsid w:val="009A3717"/>
    <w:rsid w:val="00A73414"/>
    <w:rsid w:val="00AC2B8B"/>
    <w:rsid w:val="00B0367C"/>
    <w:rsid w:val="00B20F33"/>
    <w:rsid w:val="00BF2245"/>
    <w:rsid w:val="00F2429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740A"/>
  <w15:chartTrackingRefBased/>
  <w15:docId w15:val="{F01F0CC7-367B-46CA-806D-017D5AFBF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6884"/>
    <w:pPr>
      <w:spacing w:line="256" w:lineRule="auto"/>
    </w:pPr>
  </w:style>
  <w:style w:type="paragraph" w:styleId="Balk1">
    <w:name w:val="heading 1"/>
    <w:basedOn w:val="Normal"/>
    <w:link w:val="Balk1Char"/>
    <w:uiPriority w:val="9"/>
    <w:qFormat/>
    <w:rsid w:val="00794D75"/>
    <w:pPr>
      <w:widowControl w:val="0"/>
      <w:spacing w:after="0" w:line="240" w:lineRule="auto"/>
      <w:ind w:left="116"/>
      <w:outlineLvl w:val="0"/>
    </w:pPr>
    <w:rPr>
      <w:rFonts w:ascii="Times New Roman" w:eastAsia="Times New Roman" w:hAnsi="Times New Roman"/>
      <w:b/>
      <w:bCs/>
      <w:sz w:val="24"/>
      <w:szCs w:val="24"/>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94D75"/>
    <w:rPr>
      <w:rFonts w:ascii="Times New Roman" w:eastAsia="Times New Roman" w:hAnsi="Times New Roman"/>
      <w:b/>
      <w:bCs/>
      <w:sz w:val="24"/>
      <w:szCs w:val="24"/>
      <w:lang w:val="en-US"/>
    </w:rPr>
  </w:style>
  <w:style w:type="paragraph" w:styleId="GvdeMetni">
    <w:name w:val="Body Text"/>
    <w:basedOn w:val="Normal"/>
    <w:link w:val="GvdeMetniChar"/>
    <w:uiPriority w:val="1"/>
    <w:qFormat/>
    <w:rsid w:val="00794D75"/>
    <w:pPr>
      <w:widowControl w:val="0"/>
      <w:spacing w:after="0" w:line="240" w:lineRule="auto"/>
      <w:ind w:left="836"/>
    </w:pPr>
    <w:rPr>
      <w:rFonts w:ascii="Times New Roman" w:eastAsia="Times New Roman" w:hAnsi="Times New Roman"/>
      <w:sz w:val="24"/>
      <w:szCs w:val="24"/>
      <w:lang w:val="en-US"/>
    </w:rPr>
  </w:style>
  <w:style w:type="character" w:customStyle="1" w:styleId="GvdeMetniChar">
    <w:name w:val="Gövde Metni Char"/>
    <w:basedOn w:val="VarsaylanParagrafYazTipi"/>
    <w:link w:val="GvdeMetni"/>
    <w:uiPriority w:val="1"/>
    <w:rsid w:val="00794D75"/>
    <w:rPr>
      <w:rFonts w:ascii="Times New Roman" w:eastAsia="Times New Roman" w:hAnsi="Times New Roman"/>
      <w:sz w:val="24"/>
      <w:szCs w:val="24"/>
      <w:lang w:val="en-US"/>
    </w:rPr>
  </w:style>
  <w:style w:type="paragraph" w:styleId="ListeParagraf">
    <w:name w:val="List Paragraph"/>
    <w:basedOn w:val="Normal"/>
    <w:uiPriority w:val="1"/>
    <w:qFormat/>
    <w:rsid w:val="00794D75"/>
    <w:pPr>
      <w:widowControl w:val="0"/>
      <w:spacing w:after="0" w:line="240" w:lineRule="auto"/>
    </w:pPr>
    <w:rPr>
      <w:lang w:val="en-US"/>
    </w:rPr>
  </w:style>
  <w:style w:type="table" w:styleId="TabloKlavuzu">
    <w:name w:val="Table Grid"/>
    <w:basedOn w:val="NormalTablo"/>
    <w:uiPriority w:val="39"/>
    <w:rsid w:val="0079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rsid w:val="00794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790</Words>
  <Characters>4503</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MAVİŞ</dc:creator>
  <cp:keywords/>
  <dc:description/>
  <cp:lastModifiedBy>Vedat Akdağ</cp:lastModifiedBy>
  <cp:revision>2</cp:revision>
  <dcterms:created xsi:type="dcterms:W3CDTF">2023-01-30T07:20:00Z</dcterms:created>
  <dcterms:modified xsi:type="dcterms:W3CDTF">2023-01-30T07:20:00Z</dcterms:modified>
</cp:coreProperties>
</file>