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3.xml" ContentType="application/vnd.openxmlformats-officedocument.wordprocessingml.footer+xml"/>
  <Override PartName="/word/charts/chart7.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8.xml" ContentType="application/vnd.openxmlformats-officedocument.drawingml.chart+xml"/>
  <Override PartName="/word/charts/chart9.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2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30.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31.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32.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33.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34.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35.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36.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37.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38.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39.xml" ContentType="application/vnd.openxmlformats-officedocument.drawingml.chart+xml"/>
  <Override PartName="/word/charts/style16.xml" ContentType="application/vnd.ms-office.chartstyle+xml"/>
  <Override PartName="/word/charts/colors16.xml" ContentType="application/vnd.ms-office.chartcolorstyle+xml"/>
  <Override PartName="/word/footer4.xml" ContentType="application/vnd.openxmlformats-officedocument.wordprocessingml.footer+xml"/>
  <Override PartName="/word/charts/chart40.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41.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42.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43.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44.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45.xml" ContentType="application/vnd.openxmlformats-officedocument.drawingml.chart+xml"/>
  <Override PartName="/word/charts/style22.xml" ContentType="application/vnd.ms-office.chartstyle+xml"/>
  <Override PartName="/word/charts/colors22.xml" ContentType="application/vnd.ms-office.chartcolorstyle+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2A0F00" w14:textId="77777777" w:rsidR="00C323A7" w:rsidRPr="000730AA" w:rsidRDefault="00C323A7" w:rsidP="00C323A7">
      <w:pPr>
        <w:rPr>
          <w:rFonts w:ascii="Times New Roman" w:hAnsi="Times New Roman" w:cs="Times New Roman"/>
        </w:rPr>
      </w:pPr>
      <w:bookmarkStart w:id="0" w:name="_Hlk168404783"/>
      <w:bookmarkEnd w:id="0"/>
    </w:p>
    <w:p w14:paraId="798E5B99" w14:textId="77777777" w:rsidR="00C323A7" w:rsidRPr="000730AA" w:rsidRDefault="00C323A7" w:rsidP="00C323A7">
      <w:pPr>
        <w:rPr>
          <w:rFonts w:ascii="Times New Roman" w:eastAsia="Times New Roman" w:hAnsi="Times New Roman" w:cs="Times New Roman"/>
          <w:noProof/>
          <w:kern w:val="32"/>
          <w:sz w:val="24"/>
          <w:szCs w:val="24"/>
        </w:rPr>
      </w:pPr>
    </w:p>
    <w:p w14:paraId="655CEC4C" w14:textId="77777777" w:rsidR="00C323A7" w:rsidRPr="000730AA" w:rsidRDefault="00C323A7" w:rsidP="00C323A7">
      <w:pPr>
        <w:rPr>
          <w:rFonts w:ascii="Times New Roman" w:hAnsi="Times New Roman" w:cs="Times New Roman"/>
        </w:rPr>
      </w:pPr>
      <w:bookmarkStart w:id="1" w:name="_Toc417654949"/>
      <w:bookmarkStart w:id="2" w:name="_Toc417894681"/>
      <w:bookmarkStart w:id="3" w:name="_Toc417896779"/>
      <w:bookmarkStart w:id="4" w:name="_Toc417979928"/>
      <w:r w:rsidRPr="000730AA">
        <w:rPr>
          <w:rFonts w:ascii="Times New Roman" w:hAnsi="Times New Roman" w:cs="Times New Roman"/>
          <w:noProof/>
          <w:lang w:eastAsia="tr-TR"/>
        </w:rPr>
        <w:drawing>
          <wp:anchor distT="0" distB="0" distL="114300" distR="114300" simplePos="0" relativeHeight="251659264" behindDoc="1" locked="0" layoutInCell="1" allowOverlap="1" wp14:anchorId="14BF5101" wp14:editId="0A93499D">
            <wp:simplePos x="0" y="0"/>
            <wp:positionH relativeFrom="column">
              <wp:posOffset>-903605</wp:posOffset>
            </wp:positionH>
            <wp:positionV relativeFrom="paragraph">
              <wp:posOffset>217170</wp:posOffset>
            </wp:positionV>
            <wp:extent cx="7604760" cy="2125345"/>
            <wp:effectExtent l="0" t="0" r="0" b="8255"/>
            <wp:wrapNone/>
            <wp:docPr id="22" name="Resim 2"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3" descr="ön kapak"/>
                    <pic:cNvPicPr>
                      <a:picLocks noChangeAspect="1" noChangeArrowheads="1"/>
                    </pic:cNvPicPr>
                  </pic:nvPicPr>
                  <pic:blipFill>
                    <a:blip r:embed="rId11"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a:ln>
                      <a:noFill/>
                    </a:ln>
                  </pic:spPr>
                </pic:pic>
              </a:graphicData>
            </a:graphic>
          </wp:anchor>
        </w:drawing>
      </w:r>
      <w:bookmarkEnd w:id="1"/>
      <w:bookmarkEnd w:id="2"/>
      <w:bookmarkEnd w:id="3"/>
      <w:bookmarkEnd w:id="4"/>
    </w:p>
    <w:p w14:paraId="38E21938" w14:textId="77777777" w:rsidR="00C323A7" w:rsidRPr="000730AA" w:rsidRDefault="00C323A7" w:rsidP="00C323A7">
      <w:pPr>
        <w:spacing w:after="0" w:line="240" w:lineRule="auto"/>
        <w:rPr>
          <w:rFonts w:ascii="Times New Roman" w:eastAsia="Times New Roman" w:hAnsi="Times New Roman" w:cs="Times New Roman"/>
          <w:sz w:val="24"/>
          <w:szCs w:val="24"/>
          <w:lang w:eastAsia="tr-TR"/>
        </w:rPr>
      </w:pPr>
    </w:p>
    <w:p w14:paraId="54EE4B9D" w14:textId="77777777" w:rsidR="00C323A7" w:rsidRPr="000730AA" w:rsidRDefault="00C323A7" w:rsidP="00C323A7">
      <w:pPr>
        <w:spacing w:after="0" w:line="240" w:lineRule="auto"/>
        <w:rPr>
          <w:rFonts w:ascii="Times New Roman" w:eastAsia="Times New Roman" w:hAnsi="Times New Roman" w:cs="Times New Roman"/>
          <w:sz w:val="24"/>
          <w:szCs w:val="24"/>
          <w:lang w:eastAsia="tr-TR"/>
        </w:rPr>
      </w:pPr>
    </w:p>
    <w:p w14:paraId="54D7B0CF" w14:textId="77777777" w:rsidR="00C323A7" w:rsidRPr="000730AA" w:rsidRDefault="00C323A7" w:rsidP="00C323A7">
      <w:pPr>
        <w:spacing w:after="0" w:line="240" w:lineRule="auto"/>
        <w:rPr>
          <w:rFonts w:ascii="Times New Roman" w:eastAsia="Times New Roman" w:hAnsi="Times New Roman" w:cs="Times New Roman"/>
          <w:sz w:val="24"/>
          <w:szCs w:val="24"/>
          <w:lang w:eastAsia="tr-TR"/>
        </w:rPr>
      </w:pPr>
    </w:p>
    <w:p w14:paraId="71A6C8D1" w14:textId="77777777" w:rsidR="00C323A7" w:rsidRPr="000730AA" w:rsidRDefault="00C323A7" w:rsidP="00C323A7">
      <w:pPr>
        <w:spacing w:after="0" w:line="240" w:lineRule="auto"/>
        <w:rPr>
          <w:rFonts w:ascii="Times New Roman" w:eastAsia="Times New Roman" w:hAnsi="Times New Roman" w:cs="Times New Roman"/>
          <w:sz w:val="24"/>
          <w:szCs w:val="24"/>
          <w:lang w:eastAsia="tr-TR"/>
        </w:rPr>
      </w:pPr>
    </w:p>
    <w:p w14:paraId="2672EF0A" w14:textId="77777777" w:rsidR="00C323A7" w:rsidRPr="000730AA" w:rsidRDefault="00C323A7" w:rsidP="00C323A7">
      <w:pPr>
        <w:spacing w:after="0" w:line="240" w:lineRule="auto"/>
        <w:rPr>
          <w:rFonts w:ascii="Times New Roman" w:eastAsia="Times New Roman" w:hAnsi="Times New Roman" w:cs="Times New Roman"/>
          <w:sz w:val="24"/>
          <w:szCs w:val="24"/>
          <w:lang w:eastAsia="tr-TR"/>
        </w:rPr>
      </w:pPr>
    </w:p>
    <w:p w14:paraId="224928E1" w14:textId="77777777" w:rsidR="00C323A7" w:rsidRPr="000730AA" w:rsidRDefault="00C323A7" w:rsidP="00C323A7">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6BB1F5D6" w14:textId="77777777" w:rsidR="00C323A7" w:rsidRPr="000730AA" w:rsidRDefault="00C323A7" w:rsidP="00C323A7">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2530F221" w14:textId="77777777" w:rsidR="00C323A7" w:rsidRPr="000730AA" w:rsidRDefault="00C323A7" w:rsidP="00C323A7">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61C5984E" w14:textId="77777777" w:rsidR="00C323A7" w:rsidRPr="000730AA" w:rsidRDefault="00C323A7" w:rsidP="00C323A7">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7470CAA4" w14:textId="77777777" w:rsidR="00C323A7" w:rsidRPr="000730AA" w:rsidRDefault="00C323A7" w:rsidP="00C323A7">
      <w:pPr>
        <w:tabs>
          <w:tab w:val="left" w:pos="3525"/>
        </w:tabs>
        <w:spacing w:before="120" w:after="120" w:line="240" w:lineRule="auto"/>
        <w:jc w:val="center"/>
        <w:rPr>
          <w:rFonts w:ascii="Times New Roman" w:eastAsia="Batang" w:hAnsi="Times New Roman" w:cs="Times New Roman"/>
          <w:b/>
          <w:bCs/>
          <w:color w:val="9BBB59"/>
          <w:kern w:val="52"/>
          <w:sz w:val="24"/>
          <w:szCs w:val="24"/>
          <w:lang w:eastAsia="tr-TR"/>
        </w:rPr>
      </w:pPr>
    </w:p>
    <w:p w14:paraId="261ADB68" w14:textId="77777777" w:rsidR="00C323A7" w:rsidRPr="000730AA" w:rsidRDefault="00C323A7" w:rsidP="00C323A7">
      <w:pPr>
        <w:spacing w:after="0" w:line="240" w:lineRule="auto"/>
        <w:jc w:val="center"/>
        <w:rPr>
          <w:rFonts w:ascii="Times New Roman" w:eastAsia="Times New Roman" w:hAnsi="Times New Roman" w:cs="Times New Roman"/>
          <w:b/>
          <w:sz w:val="24"/>
          <w:szCs w:val="24"/>
          <w:lang w:eastAsia="tr-TR"/>
        </w:rPr>
      </w:pPr>
    </w:p>
    <w:p w14:paraId="6F5FF8EC" w14:textId="77777777" w:rsidR="00C323A7" w:rsidRPr="000730AA" w:rsidRDefault="00C323A7" w:rsidP="00C323A7">
      <w:pPr>
        <w:pStyle w:val="AralkYok"/>
        <w:jc w:val="center"/>
        <w:rPr>
          <w:rFonts w:cs="Times New Roman"/>
          <w:sz w:val="52"/>
          <w:szCs w:val="52"/>
          <w:lang w:eastAsia="tr-TR"/>
        </w:rPr>
      </w:pPr>
      <w:r w:rsidRPr="000730AA">
        <w:rPr>
          <w:rFonts w:cs="Times New Roman"/>
          <w:sz w:val="52"/>
          <w:szCs w:val="52"/>
          <w:lang w:eastAsia="tr-TR"/>
        </w:rPr>
        <w:t>DOĞAL GAZ PİYASASI</w:t>
      </w:r>
    </w:p>
    <w:p w14:paraId="4FDD7543" w14:textId="77777777" w:rsidR="00C323A7" w:rsidRPr="000730AA" w:rsidRDefault="00C323A7" w:rsidP="00C323A7">
      <w:pPr>
        <w:pStyle w:val="AralkYok"/>
        <w:jc w:val="center"/>
        <w:rPr>
          <w:rFonts w:cs="Times New Roman"/>
          <w:sz w:val="52"/>
          <w:szCs w:val="52"/>
          <w:lang w:eastAsia="tr-TR"/>
        </w:rPr>
      </w:pPr>
      <w:r w:rsidRPr="000730AA">
        <w:rPr>
          <w:rFonts w:cs="Times New Roman"/>
          <w:sz w:val="52"/>
          <w:szCs w:val="52"/>
          <w:lang w:eastAsia="tr-TR"/>
        </w:rPr>
        <w:t xml:space="preserve">2023 YILI SEKTÖR RAPORU </w:t>
      </w:r>
    </w:p>
    <w:p w14:paraId="7DE86B2B" w14:textId="77777777" w:rsidR="00C323A7" w:rsidRPr="000730AA" w:rsidRDefault="00C323A7" w:rsidP="00C323A7">
      <w:pPr>
        <w:rPr>
          <w:rFonts w:ascii="Times New Roman" w:eastAsiaTheme="minorEastAsia" w:hAnsi="Times New Roman" w:cs="Times New Roman"/>
          <w:b/>
          <w:sz w:val="52"/>
          <w:szCs w:val="52"/>
          <w:lang w:val="en-US" w:eastAsia="tr-TR"/>
        </w:rPr>
      </w:pPr>
      <w:r w:rsidRPr="000730AA">
        <w:rPr>
          <w:rFonts w:ascii="Times New Roman" w:hAnsi="Times New Roman" w:cs="Times New Roman"/>
          <w:sz w:val="52"/>
          <w:szCs w:val="52"/>
          <w:lang w:eastAsia="tr-TR"/>
        </w:rPr>
        <w:br w:type="page"/>
      </w:r>
    </w:p>
    <w:p w14:paraId="58645D09" w14:textId="77777777" w:rsidR="00C323A7" w:rsidRPr="000730AA" w:rsidRDefault="00C323A7" w:rsidP="00C323A7">
      <w:pPr>
        <w:pStyle w:val="AralkYok"/>
        <w:jc w:val="center"/>
        <w:rPr>
          <w:rFonts w:cs="Times New Roman"/>
          <w:lang w:eastAsia="tr-TR"/>
        </w:rPr>
      </w:pPr>
    </w:p>
    <w:p w14:paraId="1D520B65" w14:textId="77777777" w:rsidR="00C323A7" w:rsidRPr="000730AA" w:rsidRDefault="00C323A7" w:rsidP="00C323A7">
      <w:pPr>
        <w:jc w:val="center"/>
        <w:rPr>
          <w:rFonts w:ascii="Times New Roman" w:hAnsi="Times New Roman" w:cs="Times New Roman"/>
          <w:sz w:val="28"/>
          <w:szCs w:val="28"/>
          <w:lang w:eastAsia="tr-TR"/>
        </w:rPr>
      </w:pPr>
      <w:r w:rsidRPr="000730AA">
        <w:rPr>
          <w:rFonts w:ascii="Times New Roman" w:hAnsi="Times New Roman" w:cs="Times New Roman"/>
          <w:sz w:val="28"/>
          <w:szCs w:val="28"/>
          <w:lang w:eastAsia="tr-TR"/>
        </w:rPr>
        <w:t>Bu raporda yer alan tüm bilgi, tablo ve şekillerin her hakkı saklıdır.</w:t>
      </w:r>
    </w:p>
    <w:p w14:paraId="6F8BF575" w14:textId="77777777" w:rsidR="00C323A7" w:rsidRPr="000730AA" w:rsidRDefault="00C323A7" w:rsidP="00C323A7">
      <w:pPr>
        <w:jc w:val="center"/>
        <w:rPr>
          <w:rFonts w:ascii="Times New Roman" w:hAnsi="Times New Roman" w:cs="Times New Roman"/>
          <w:sz w:val="28"/>
          <w:szCs w:val="28"/>
          <w:lang w:eastAsia="tr-TR"/>
        </w:rPr>
      </w:pPr>
      <w:r w:rsidRPr="000730AA">
        <w:rPr>
          <w:rFonts w:ascii="Times New Roman" w:hAnsi="Times New Roman" w:cs="Times New Roman"/>
          <w:sz w:val="28"/>
          <w:szCs w:val="28"/>
          <w:lang w:eastAsia="tr-TR"/>
        </w:rPr>
        <w:t>Kaynak gösterilmeden kullanılamaz.</w:t>
      </w:r>
    </w:p>
    <w:p w14:paraId="67548C8D" w14:textId="77777777" w:rsidR="00C323A7" w:rsidRPr="000730AA" w:rsidRDefault="00C323A7" w:rsidP="00C323A7">
      <w:pPr>
        <w:jc w:val="center"/>
        <w:rPr>
          <w:rFonts w:ascii="Times New Roman" w:eastAsia="Times New Roman" w:hAnsi="Times New Roman" w:cs="Times New Roman"/>
          <w:sz w:val="24"/>
          <w:szCs w:val="24"/>
          <w:lang w:eastAsia="tr-TR"/>
        </w:rPr>
      </w:pPr>
    </w:p>
    <w:p w14:paraId="31A0F196" w14:textId="77777777" w:rsidR="00C323A7" w:rsidRPr="000730AA" w:rsidRDefault="00C323A7" w:rsidP="00C323A7">
      <w:pPr>
        <w:jc w:val="center"/>
        <w:rPr>
          <w:rFonts w:ascii="Times New Roman" w:eastAsia="Times New Roman" w:hAnsi="Times New Roman" w:cs="Times New Roman"/>
          <w:sz w:val="24"/>
          <w:szCs w:val="24"/>
          <w:lang w:eastAsia="tr-TR"/>
        </w:rPr>
      </w:pPr>
    </w:p>
    <w:p w14:paraId="0660E4B5" w14:textId="77777777" w:rsidR="00C323A7" w:rsidRPr="000730AA" w:rsidRDefault="00C323A7" w:rsidP="00C323A7">
      <w:pPr>
        <w:jc w:val="center"/>
        <w:rPr>
          <w:rFonts w:ascii="Times New Roman" w:eastAsia="Times New Roman" w:hAnsi="Times New Roman" w:cs="Times New Roman"/>
          <w:sz w:val="24"/>
          <w:szCs w:val="24"/>
          <w:lang w:eastAsia="tr-TR"/>
        </w:rPr>
      </w:pPr>
    </w:p>
    <w:p w14:paraId="4E32A5BB" w14:textId="77777777" w:rsidR="00C323A7" w:rsidRPr="000730AA" w:rsidRDefault="00C323A7" w:rsidP="00C323A7">
      <w:pPr>
        <w:jc w:val="center"/>
        <w:rPr>
          <w:rFonts w:ascii="Times New Roman" w:eastAsia="Times New Roman" w:hAnsi="Times New Roman" w:cs="Times New Roman"/>
          <w:sz w:val="24"/>
          <w:szCs w:val="24"/>
          <w:lang w:eastAsia="tr-TR"/>
        </w:rPr>
      </w:pPr>
    </w:p>
    <w:p w14:paraId="080CD6B2" w14:textId="77777777" w:rsidR="00C323A7" w:rsidRPr="000730AA" w:rsidRDefault="00C323A7" w:rsidP="00C323A7">
      <w:pPr>
        <w:jc w:val="center"/>
        <w:rPr>
          <w:rFonts w:ascii="Times New Roman" w:eastAsia="Times New Roman" w:hAnsi="Times New Roman" w:cs="Times New Roman"/>
          <w:sz w:val="24"/>
          <w:szCs w:val="24"/>
          <w:lang w:eastAsia="tr-TR"/>
        </w:rPr>
      </w:pPr>
    </w:p>
    <w:p w14:paraId="6F952362" w14:textId="77777777" w:rsidR="00C323A7" w:rsidRPr="000730AA" w:rsidRDefault="00C323A7" w:rsidP="00C323A7">
      <w:pPr>
        <w:pStyle w:val="AralkYok"/>
        <w:jc w:val="center"/>
        <w:rPr>
          <w:rFonts w:eastAsia="Times New Roman" w:cs="Times New Roman"/>
          <w:sz w:val="28"/>
          <w:szCs w:val="28"/>
          <w:lang w:eastAsia="tr-TR"/>
        </w:rPr>
      </w:pPr>
      <w:r w:rsidRPr="000730AA">
        <w:rPr>
          <w:rFonts w:eastAsia="Times New Roman" w:cs="Times New Roman"/>
          <w:sz w:val="28"/>
          <w:szCs w:val="28"/>
          <w:lang w:eastAsia="tr-TR"/>
        </w:rPr>
        <w:t>T.C. ENERJİ PİYASASI DÜZENLEME KURUMU</w:t>
      </w:r>
    </w:p>
    <w:p w14:paraId="477B53B2" w14:textId="77777777" w:rsidR="00C323A7" w:rsidRPr="000730AA" w:rsidRDefault="00C323A7" w:rsidP="00C323A7">
      <w:pPr>
        <w:jc w:val="center"/>
        <w:rPr>
          <w:rFonts w:ascii="Times New Roman" w:eastAsia="Times New Roman" w:hAnsi="Times New Roman" w:cs="Times New Roman"/>
          <w:sz w:val="28"/>
          <w:szCs w:val="24"/>
          <w:lang w:eastAsia="tr-TR"/>
        </w:rPr>
      </w:pPr>
      <w:r w:rsidRPr="000730AA">
        <w:rPr>
          <w:rFonts w:ascii="Times New Roman" w:eastAsia="Times New Roman" w:hAnsi="Times New Roman" w:cs="Times New Roman"/>
          <w:sz w:val="28"/>
          <w:szCs w:val="24"/>
          <w:lang w:eastAsia="tr-TR"/>
        </w:rPr>
        <w:t>Strateji Geliştirme Dairesi Başkanlığı</w:t>
      </w:r>
    </w:p>
    <w:p w14:paraId="6146BF7C" w14:textId="77777777" w:rsidR="00C323A7" w:rsidRPr="000730AA" w:rsidRDefault="00C323A7" w:rsidP="00C323A7">
      <w:pPr>
        <w:jc w:val="center"/>
        <w:rPr>
          <w:rFonts w:ascii="Times New Roman" w:eastAsia="Times New Roman" w:hAnsi="Times New Roman" w:cs="Times New Roman"/>
          <w:sz w:val="28"/>
          <w:szCs w:val="24"/>
          <w:lang w:eastAsia="tr-TR"/>
        </w:rPr>
      </w:pPr>
    </w:p>
    <w:p w14:paraId="722CE07F" w14:textId="77777777" w:rsidR="00C323A7" w:rsidRPr="000730AA" w:rsidRDefault="00C323A7" w:rsidP="00C323A7">
      <w:pPr>
        <w:jc w:val="center"/>
        <w:rPr>
          <w:rFonts w:ascii="Times New Roman" w:eastAsia="Times New Roman" w:hAnsi="Times New Roman" w:cs="Times New Roman"/>
          <w:sz w:val="28"/>
          <w:szCs w:val="24"/>
          <w:lang w:eastAsia="tr-TR"/>
        </w:rPr>
      </w:pPr>
    </w:p>
    <w:p w14:paraId="3EAD49EB" w14:textId="77777777" w:rsidR="00C323A7" w:rsidRPr="000730AA" w:rsidRDefault="00C323A7" w:rsidP="00C323A7">
      <w:pPr>
        <w:jc w:val="center"/>
        <w:rPr>
          <w:rFonts w:ascii="Times New Roman" w:eastAsia="Times New Roman" w:hAnsi="Times New Roman" w:cs="Times New Roman"/>
          <w:sz w:val="28"/>
          <w:szCs w:val="24"/>
          <w:lang w:eastAsia="tr-TR"/>
        </w:rPr>
      </w:pPr>
    </w:p>
    <w:p w14:paraId="18F997DC" w14:textId="77777777" w:rsidR="00C323A7" w:rsidRPr="000730AA" w:rsidRDefault="00C323A7" w:rsidP="00C323A7">
      <w:pPr>
        <w:jc w:val="center"/>
        <w:rPr>
          <w:rFonts w:ascii="Times New Roman" w:eastAsia="Times New Roman" w:hAnsi="Times New Roman" w:cs="Times New Roman"/>
          <w:sz w:val="28"/>
          <w:szCs w:val="24"/>
          <w:lang w:eastAsia="tr-TR"/>
        </w:rPr>
      </w:pPr>
    </w:p>
    <w:p w14:paraId="3A43A472" w14:textId="77777777" w:rsidR="00C323A7" w:rsidRPr="000730AA" w:rsidRDefault="00C323A7" w:rsidP="00C323A7">
      <w:pPr>
        <w:jc w:val="center"/>
        <w:rPr>
          <w:rFonts w:ascii="Times New Roman" w:eastAsia="Times New Roman" w:hAnsi="Times New Roman" w:cs="Times New Roman"/>
          <w:sz w:val="28"/>
          <w:szCs w:val="24"/>
          <w:lang w:eastAsia="tr-TR"/>
        </w:rPr>
      </w:pPr>
    </w:p>
    <w:p w14:paraId="500874DE" w14:textId="77777777" w:rsidR="00C323A7" w:rsidRPr="000730AA" w:rsidRDefault="00C323A7" w:rsidP="00C323A7">
      <w:pPr>
        <w:jc w:val="center"/>
        <w:rPr>
          <w:rFonts w:ascii="Times New Roman" w:eastAsia="Times New Roman" w:hAnsi="Times New Roman" w:cs="Times New Roman"/>
          <w:sz w:val="28"/>
          <w:szCs w:val="24"/>
          <w:lang w:eastAsia="tr-TR"/>
        </w:rPr>
      </w:pPr>
    </w:p>
    <w:p w14:paraId="6F783F1D" w14:textId="77777777" w:rsidR="00C323A7" w:rsidRPr="000730AA" w:rsidRDefault="00C323A7" w:rsidP="00C323A7">
      <w:pPr>
        <w:pStyle w:val="AralkYok"/>
        <w:jc w:val="center"/>
        <w:rPr>
          <w:rFonts w:eastAsia="Times New Roman" w:cs="Times New Roman"/>
          <w:sz w:val="28"/>
          <w:szCs w:val="28"/>
          <w:lang w:eastAsia="tr-TR"/>
        </w:rPr>
      </w:pPr>
      <w:r w:rsidRPr="000730AA">
        <w:rPr>
          <w:rFonts w:eastAsia="Times New Roman" w:cs="Times New Roman"/>
          <w:sz w:val="28"/>
          <w:szCs w:val="28"/>
          <w:lang w:eastAsia="tr-TR"/>
        </w:rPr>
        <w:t>ANKARA, 2024</w:t>
      </w:r>
    </w:p>
    <w:p w14:paraId="731A2CE6" w14:textId="77777777" w:rsidR="00C323A7" w:rsidRPr="000730AA" w:rsidRDefault="00C323A7" w:rsidP="00C323A7">
      <w:pPr>
        <w:jc w:val="center"/>
        <w:rPr>
          <w:rFonts w:ascii="Times New Roman" w:eastAsia="Times New Roman" w:hAnsi="Times New Roman" w:cs="Times New Roman"/>
          <w:sz w:val="24"/>
          <w:szCs w:val="24"/>
          <w:lang w:eastAsia="tr-TR"/>
        </w:rPr>
      </w:pPr>
    </w:p>
    <w:p w14:paraId="4E396D03" w14:textId="77777777" w:rsidR="00C323A7" w:rsidRPr="000730AA" w:rsidRDefault="00C323A7" w:rsidP="00C323A7">
      <w:pPr>
        <w:jc w:val="center"/>
        <w:rPr>
          <w:rFonts w:ascii="Times New Roman" w:eastAsia="Times New Roman" w:hAnsi="Times New Roman" w:cs="Times New Roman"/>
          <w:sz w:val="24"/>
          <w:szCs w:val="24"/>
          <w:lang w:eastAsia="tr-TR"/>
        </w:rPr>
      </w:pPr>
    </w:p>
    <w:p w14:paraId="0C17F6DE" w14:textId="77777777" w:rsidR="00C323A7" w:rsidRPr="000730AA" w:rsidRDefault="00C323A7" w:rsidP="00C323A7">
      <w:pPr>
        <w:jc w:val="center"/>
        <w:rPr>
          <w:rFonts w:ascii="Times New Roman" w:eastAsia="Times New Roman" w:hAnsi="Times New Roman" w:cs="Times New Roman"/>
          <w:sz w:val="24"/>
          <w:szCs w:val="24"/>
          <w:lang w:eastAsia="tr-TR"/>
        </w:rPr>
      </w:pPr>
    </w:p>
    <w:p w14:paraId="0E664FE9" w14:textId="77777777" w:rsidR="00C323A7" w:rsidRPr="000730AA" w:rsidRDefault="00C323A7" w:rsidP="00C323A7">
      <w:pPr>
        <w:rPr>
          <w:rFonts w:ascii="Times New Roman" w:eastAsia="Times New Roman" w:hAnsi="Times New Roman" w:cs="Times New Roman"/>
          <w:color w:val="000000"/>
          <w:sz w:val="24"/>
          <w:szCs w:val="24"/>
          <w:lang w:eastAsia="tr-TR"/>
        </w:rPr>
      </w:pPr>
    </w:p>
    <w:p w14:paraId="06144609" w14:textId="77777777" w:rsidR="00C323A7" w:rsidRPr="000730AA" w:rsidRDefault="00C323A7" w:rsidP="00C323A7">
      <w:pPr>
        <w:rPr>
          <w:rFonts w:ascii="Times New Roman" w:eastAsia="Times New Roman" w:hAnsi="Times New Roman" w:cs="Times New Roman"/>
          <w:color w:val="000000"/>
          <w:sz w:val="24"/>
          <w:szCs w:val="24"/>
          <w:lang w:eastAsia="tr-TR"/>
        </w:rPr>
      </w:pPr>
    </w:p>
    <w:p w14:paraId="52CF7713" w14:textId="77777777" w:rsidR="00C323A7" w:rsidRPr="000730AA" w:rsidRDefault="00C323A7" w:rsidP="00C323A7">
      <w:pPr>
        <w:rPr>
          <w:rFonts w:ascii="Times New Roman" w:eastAsia="Times New Roman" w:hAnsi="Times New Roman" w:cs="Times New Roman"/>
          <w:color w:val="000000"/>
          <w:sz w:val="24"/>
          <w:szCs w:val="24"/>
          <w:lang w:eastAsia="tr-TR"/>
        </w:rPr>
      </w:pPr>
    </w:p>
    <w:p w14:paraId="7C17E964" w14:textId="77777777" w:rsidR="00C323A7" w:rsidRPr="000730AA" w:rsidRDefault="00C323A7" w:rsidP="00C323A7">
      <w:pPr>
        <w:jc w:val="both"/>
        <w:rPr>
          <w:rFonts w:ascii="Times New Roman" w:eastAsia="Calibri" w:hAnsi="Times New Roman" w:cs="Times New Roman"/>
          <w:sz w:val="24"/>
          <w:szCs w:val="24"/>
          <w:lang w:eastAsia="tr-TR"/>
        </w:rPr>
      </w:pPr>
      <w:r w:rsidRPr="000730AA">
        <w:rPr>
          <w:rFonts w:ascii="Times New Roman" w:eastAsia="Calibri" w:hAnsi="Times New Roman" w:cs="Times New Roman"/>
          <w:b/>
          <w:sz w:val="24"/>
          <w:szCs w:val="24"/>
          <w:lang w:eastAsia="tr-TR"/>
        </w:rPr>
        <w:t>Önemli Hatırlatma</w:t>
      </w:r>
      <w:r w:rsidRPr="000730AA">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14:paraId="3C61AB32" w14:textId="77777777" w:rsidR="00C323A7" w:rsidRPr="000730AA" w:rsidRDefault="00C323A7" w:rsidP="00C323A7">
      <w:pPr>
        <w:rPr>
          <w:rFonts w:ascii="Times New Roman" w:hAnsi="Times New Roman" w:cs="Times New Roman"/>
          <w:sz w:val="24"/>
          <w:szCs w:val="24"/>
        </w:rPr>
      </w:pPr>
    </w:p>
    <w:p w14:paraId="09F17F66" w14:textId="77777777" w:rsidR="00C323A7" w:rsidRPr="000730AA" w:rsidRDefault="00C323A7" w:rsidP="00C323A7">
      <w:pPr>
        <w:rPr>
          <w:rFonts w:ascii="Times New Roman" w:eastAsia="Calibri" w:hAnsi="Times New Roman" w:cs="Times New Roman"/>
          <w:bCs/>
          <w:sz w:val="24"/>
          <w:szCs w:val="24"/>
        </w:rPr>
      </w:pPr>
      <w:r w:rsidRPr="000730AA">
        <w:rPr>
          <w:rFonts w:ascii="Times New Roman" w:eastAsia="Calibri" w:hAnsi="Times New Roman" w:cs="Times New Roman"/>
          <w:bCs/>
          <w:sz w:val="24"/>
          <w:szCs w:val="24"/>
        </w:rPr>
        <w:t>Bu rapor, Resmi İstatistik Programı kapsamında yayımlanmaktadır.</w:t>
      </w:r>
    </w:p>
    <w:p w14:paraId="10B1248E" w14:textId="77777777" w:rsidR="00C323A7" w:rsidRPr="000730AA" w:rsidRDefault="00C323A7" w:rsidP="00C323A7">
      <w:pPr>
        <w:pStyle w:val="AralkYok"/>
        <w:jc w:val="center"/>
        <w:rPr>
          <w:rFonts w:cs="Times New Roman"/>
          <w:b w:val="0"/>
          <w:sz w:val="28"/>
          <w:szCs w:val="28"/>
          <w:lang w:eastAsia="tr-TR"/>
        </w:rPr>
        <w:sectPr w:rsidR="00C323A7" w:rsidRPr="000730AA" w:rsidSect="002B630F">
          <w:footerReference w:type="first" r:id="rId12"/>
          <w:pgSz w:w="11906" w:h="16838"/>
          <w:pgMar w:top="1417" w:right="1417" w:bottom="1417" w:left="1417" w:header="708" w:footer="708" w:gutter="0"/>
          <w:pgNumType w:fmt="lowerRoman" w:start="1"/>
          <w:cols w:space="708"/>
          <w:docGrid w:linePitch="360"/>
        </w:sectPr>
      </w:pPr>
    </w:p>
    <w:p w14:paraId="76D40D69" w14:textId="77777777" w:rsidR="00C323A7" w:rsidRPr="000730AA" w:rsidRDefault="00C323A7" w:rsidP="00101339">
      <w:pPr>
        <w:pStyle w:val="AralkYok"/>
        <w:jc w:val="center"/>
        <w:rPr>
          <w:rFonts w:cs="Times New Roman"/>
        </w:rPr>
      </w:pPr>
      <w:r w:rsidRPr="000730AA">
        <w:rPr>
          <w:rFonts w:cs="Times New Roman"/>
        </w:rPr>
        <w:lastRenderedPageBreak/>
        <w:t>BAŞKANIN MESAJI</w:t>
      </w:r>
    </w:p>
    <w:p w14:paraId="40136D54" w14:textId="77777777" w:rsidR="00C323A7" w:rsidRPr="000730AA" w:rsidRDefault="00C323A7" w:rsidP="00C323A7">
      <w:pPr>
        <w:pStyle w:val="AralkYok"/>
        <w:rPr>
          <w:rFonts w:cs="Times New Roman"/>
        </w:rPr>
      </w:pPr>
    </w:p>
    <w:p w14:paraId="62BFC0BA" w14:textId="77777777" w:rsidR="007E6A46" w:rsidRDefault="007E6A46" w:rsidP="007E6A46">
      <w:pPr>
        <w:spacing w:after="0" w:line="240" w:lineRule="auto"/>
        <w:ind w:firstLine="708"/>
        <w:jc w:val="both"/>
        <w:rPr>
          <w:rFonts w:ascii="Times New Roman" w:hAnsi="Times New Roman" w:cs="Times New Roman"/>
        </w:rPr>
      </w:pPr>
      <w:r>
        <w:rPr>
          <w:rFonts w:ascii="Times New Roman" w:hAnsi="Times New Roman" w:cs="Times New Roman"/>
        </w:rPr>
        <w:t>Bilindiği üzere, Doğal Gaz Piyasası Kanunu ile yurt içi ve yurt dışı kaynaklardan temin edilen doğal gazın güvenli ve ekonomik olarak rekabet ortamı içerisinde kullanıcılara sunumuna ilişkin piyasa faaliyetlerinin şeffaf, eşitlikçi ve istikrarlı biçimde sürdürülmesi için gerekli düzenleme, yönlendirme, gözetim ve denetim faaliyetlerini yerine getirmek üzere Kurumumuz görevlendirilmiştir.</w:t>
      </w:r>
    </w:p>
    <w:p w14:paraId="7151925C" w14:textId="77777777" w:rsidR="007E6A46" w:rsidRDefault="007E6A46" w:rsidP="007E6A46">
      <w:pPr>
        <w:spacing w:after="0" w:line="240" w:lineRule="auto"/>
        <w:jc w:val="both"/>
        <w:rPr>
          <w:rFonts w:ascii="Times New Roman" w:hAnsi="Times New Roman" w:cs="Times New Roman"/>
        </w:rPr>
      </w:pPr>
      <w:r>
        <w:rPr>
          <w:rFonts w:ascii="Times New Roman" w:hAnsi="Times New Roman" w:cs="Times New Roman"/>
        </w:rPr>
        <w:tab/>
        <w:t xml:space="preserve">Kanunda öngörülen liberal piyasa modeli, rekabetçi dinamiklere sahip olan toptan satış faaliyeti alanında rekabetin oluşturulması temeline dayanmakta olup, piyasa oyuncu sayısının artırılması ve doğal gaz alt yapısının güçlendirilmesi önem arz etmektedir.  Son yıllarda BOTAŞ ve özel sektör tarafından gerçekleştirilen büyük yatırımlarla Türkiye’nin doğal gaz alt yapısı güçlendirilmiştir. İletim, dağıtım, depolama tesislerimizin kapasiteleri arttırılmıştır. 2023 yılında </w:t>
      </w:r>
      <w:proofErr w:type="spellStart"/>
      <w:r>
        <w:rPr>
          <w:rFonts w:ascii="Times New Roman" w:hAnsi="Times New Roman" w:cs="Times New Roman"/>
        </w:rPr>
        <w:t>Saros’ta</w:t>
      </w:r>
      <w:proofErr w:type="spellEnd"/>
      <w:r>
        <w:rPr>
          <w:rFonts w:ascii="Times New Roman" w:hAnsi="Times New Roman" w:cs="Times New Roman"/>
        </w:rPr>
        <w:t xml:space="preserve"> yeni bir Yüzen LNG Terminali daha sisteme dahil olarak bu hedefte sağlam adımlarla yol almaya devam edilmiştir.</w:t>
      </w:r>
    </w:p>
    <w:p w14:paraId="6168B7C0" w14:textId="77777777" w:rsidR="007E6A46" w:rsidRDefault="007E6A46" w:rsidP="007E6A46">
      <w:pPr>
        <w:spacing w:after="0" w:line="240" w:lineRule="auto"/>
        <w:ind w:firstLine="708"/>
        <w:jc w:val="both"/>
        <w:rPr>
          <w:rFonts w:ascii="Times New Roman" w:hAnsi="Times New Roman" w:cs="Times New Roman"/>
        </w:rPr>
      </w:pPr>
      <w:r>
        <w:rPr>
          <w:rFonts w:ascii="Times New Roman" w:hAnsi="Times New Roman" w:cs="Times New Roman"/>
        </w:rPr>
        <w:t>Ülkemizde farklı kaynaklardan tedarik edilen doğal gaz miktarı da yıldan yıla artmakta olup, Kurumumuz tarafından yapılan düzenlemeler doğrultusunda Kurumumuzca işletilen platform üzerinden yıllık, çeyreklik ve aylık olarak elektronik ortamda düzenlenen talep toplama/yarışmalar sonucunda 2023 yılında toplam ithalatımızın %17,2’sine denk gelen 8,7 milyar m</w:t>
      </w:r>
      <w:r w:rsidRPr="002B430B">
        <w:rPr>
          <w:rFonts w:ascii="Times New Roman" w:hAnsi="Times New Roman" w:cs="Times New Roman"/>
          <w:vertAlign w:val="superscript"/>
        </w:rPr>
        <w:t>3</w:t>
      </w:r>
      <w:r>
        <w:rPr>
          <w:rFonts w:ascii="Times New Roman" w:hAnsi="Times New Roman" w:cs="Times New Roman"/>
        </w:rPr>
        <w:t xml:space="preserve"> doğal gaz spot boru gazı olarak ithal edilmiştir. Ayrıca 2023 yılında, Karadeniz Gazının sisteme verilmesiyle üretim miktarlarında önemli bir artış olduğu görülmektedir. 2023 yılı Eylül ayında Sakarya Gaz Sahasında doğal gaz üretimine başlanmasıyla toplam arz içinde üretimin payı artmaya başlamış olup bu sahadan üretilecek gaz ile bu artışın devam edeceği de görülmektedir. </w:t>
      </w:r>
    </w:p>
    <w:p w14:paraId="095E22FC" w14:textId="77777777" w:rsidR="007E6A46" w:rsidRDefault="007E6A46" w:rsidP="007E6A46">
      <w:pPr>
        <w:spacing w:after="0" w:line="240" w:lineRule="auto"/>
        <w:jc w:val="both"/>
        <w:rPr>
          <w:rFonts w:ascii="Times New Roman" w:hAnsi="Times New Roman" w:cs="Times New Roman"/>
        </w:rPr>
      </w:pPr>
      <w:r>
        <w:rPr>
          <w:rFonts w:ascii="Times New Roman" w:hAnsi="Times New Roman" w:cs="Times New Roman"/>
        </w:rPr>
        <w:tab/>
        <w:t>6 Şubat 2023 tarihinde gerçekleşen ve Ülkemizi yasa boğan asrın felaketinin ardından milletimiz de sektörümüz de büyük bir dayanışma örneği sergilemiştir. Bu kapsamda doğal gaz piyasasında gereken tüm kararları hızlıca hayata geçirerek yaraların el birliğiyle ve hızla sarılmasını sağlamaya çalıştık. </w:t>
      </w:r>
    </w:p>
    <w:p w14:paraId="7B70D60A" w14:textId="77777777" w:rsidR="007E6A46" w:rsidRDefault="007E6A46" w:rsidP="007E6A46">
      <w:pPr>
        <w:spacing w:after="0" w:line="240" w:lineRule="auto"/>
        <w:ind w:firstLine="708"/>
        <w:jc w:val="both"/>
        <w:rPr>
          <w:rFonts w:ascii="Times New Roman" w:hAnsi="Times New Roman" w:cs="Times New Roman"/>
        </w:rPr>
      </w:pPr>
      <w:r>
        <w:rPr>
          <w:rFonts w:ascii="Times New Roman" w:hAnsi="Times New Roman" w:cs="Times New Roman"/>
        </w:rPr>
        <w:t>Diğer yandan, doğal gaz kullanımının ülkemiz genelinde yaygınlaştırılması çalışmaları da yaşanan bu asrın felaketine rağmen hız kesmeden devam etmekte olup, 2023 yılı sonu itibarıyla, 81 il merkezinin tamamı da dahil olmak üzere toplamda 757 ilçe ve 89 beldeye doğal gaz arzı sağlanmıştır. Ülkemiz doğal gaz piyasası yaklaşık 20 milyonu aşan abonesi ve yıllık 50 milyar m</w:t>
      </w:r>
      <w:r w:rsidRPr="002B430B">
        <w:rPr>
          <w:rFonts w:ascii="Times New Roman" w:hAnsi="Times New Roman" w:cs="Times New Roman"/>
          <w:vertAlign w:val="superscript"/>
        </w:rPr>
        <w:t>3</w:t>
      </w:r>
      <w:r>
        <w:rPr>
          <w:rFonts w:ascii="Times New Roman" w:hAnsi="Times New Roman" w:cs="Times New Roman"/>
        </w:rPr>
        <w:t>’ü civarındaki tüketim miktarıyla Avrupa’nın en büyük 5 inci doğal gaz piyasası konumundadır. EPDK’nın düzenlemelerine olan güvenin bir göstergesi olarak ülkemiz doğal gaz piyasası büyümeye ve gelişmeye devam edecektir.</w:t>
      </w:r>
    </w:p>
    <w:p w14:paraId="32D03C30" w14:textId="77777777" w:rsidR="007E6A46" w:rsidRDefault="007E6A46" w:rsidP="007E6A46">
      <w:pPr>
        <w:spacing w:after="0" w:line="240" w:lineRule="auto"/>
        <w:ind w:firstLine="708"/>
        <w:jc w:val="both"/>
        <w:rPr>
          <w:rFonts w:ascii="Times New Roman" w:hAnsi="Times New Roman" w:cs="Times New Roman"/>
        </w:rPr>
      </w:pPr>
      <w:r>
        <w:rPr>
          <w:rFonts w:ascii="Times New Roman" w:hAnsi="Times New Roman" w:cs="Times New Roman"/>
        </w:rPr>
        <w:t>Burada en önemli noktalardan biri de hiç şüphesiz EPDK tarafından mevzuat alt yapısı oluşturulan ve EPİAŞ bünyesinde kurulan Organize Toptan Doğal Gaz Satış Piyasasının (Doğal gaz borsası) devreye alınmasıdır. Ülkemiz, bölgesinde günlük olarak doğal gaz ticareti yapılabilen bir borsayı açan ilk ülke olmuştur. Diğer yandan 2023 yılında yürürlüğe giren Doğal Gaz İhracat Çıkış Noktalarının Kullanımına İlişkin Usul ve Esaslar ile ihracat çıkış noktalarından yapılacak ihracat faaliyetinin şeffaf, eşit taraflar arasında ayrım gözetmeyecek ve ulusal arz güvenliğine halel getirmeyecek şekilde gerçekleştirilmesini sağlamaya yönelik önemli bir adım atılmıştır. Bu çerçevede gerek spot boru gazı ithalatı aracılığıyla ithal edilen gazın organize piyasada satışa konu edilmesi sonucu gerçekleşecek işlem hacmi artışı, gerek Karadeniz sahasından elde edilen yerli doğal gazın piyasaya girmesiyle sağlanacak arz çeşitliliği, gerekse de farklı kaynaklardan ülkemize giriş yapan doğal gazın ihracatının rekabetçi koşullarda gerçekleştirilmesi doğal gaz ticaret merkezi olma hedefimize hizmet edecektir.</w:t>
      </w:r>
    </w:p>
    <w:p w14:paraId="79A1CF55" w14:textId="77777777" w:rsidR="007E6A46" w:rsidRDefault="007E6A46" w:rsidP="007E6A46">
      <w:pPr>
        <w:spacing w:after="0" w:line="240" w:lineRule="auto"/>
        <w:jc w:val="both"/>
        <w:rPr>
          <w:rFonts w:ascii="Times New Roman" w:hAnsi="Times New Roman" w:cs="Times New Roman"/>
        </w:rPr>
      </w:pPr>
      <w:r>
        <w:rPr>
          <w:rFonts w:ascii="Times New Roman" w:hAnsi="Times New Roman" w:cs="Times New Roman"/>
        </w:rPr>
        <w:tab/>
        <w:t>Doğal gaz piyasasında hem tüketici hem de yatırımcı açısından ihtiyaç duyulan düzenlemeleri hayata geçirmeye, sektörü hak ettiği yarınlara ulaştırabilmek için gerekli adımları atmaya devam edeceğiz. Bu noktada, sektör görüşlerini değerlendirmeyi, fikir alışverişinde bulunmayı en doğru kararı verebilmenin anahtarı olarak görüyoruz. Bu sebeple hem yatırımcılarımızın hem tüketicilerimizin nabzını tutmaktan, onların sesine kulak vermekten vazgeçmeyeceğiz.</w:t>
      </w:r>
    </w:p>
    <w:p w14:paraId="4F9BDE2C" w14:textId="77777777" w:rsidR="007E6A46" w:rsidRDefault="007E6A46" w:rsidP="007E6A46">
      <w:pPr>
        <w:spacing w:after="0" w:line="240" w:lineRule="auto"/>
        <w:jc w:val="both"/>
        <w:rPr>
          <w:rFonts w:ascii="Times New Roman" w:hAnsi="Times New Roman" w:cs="Times New Roman"/>
        </w:rPr>
      </w:pPr>
      <w:r>
        <w:rPr>
          <w:rFonts w:ascii="Times New Roman" w:hAnsi="Times New Roman" w:cs="Times New Roman"/>
        </w:rPr>
        <w:tab/>
        <w:t>Enerji Piyasası Düzenleme Kurumu Başkanı olarak 2023 yılı Doğal Gaz Piyasası Sektör Raporunun ilgili tüm kişi, kurum ve kuruluşlara faydalı olmasını temenni ederim.</w:t>
      </w:r>
    </w:p>
    <w:p w14:paraId="56C7A8F8" w14:textId="77777777" w:rsidR="003D7D6B" w:rsidRDefault="003D7D6B" w:rsidP="003D7D6B"/>
    <w:p w14:paraId="624FBE60" w14:textId="77777777" w:rsidR="00C323A7" w:rsidRPr="000730AA" w:rsidRDefault="00C323A7" w:rsidP="00C323A7">
      <w:pPr>
        <w:pStyle w:val="AralkYok"/>
        <w:jc w:val="right"/>
        <w:rPr>
          <w:rFonts w:cs="Times New Roman"/>
          <w:sz w:val="28"/>
          <w:szCs w:val="28"/>
          <w:lang w:eastAsia="tr-TR"/>
        </w:rPr>
      </w:pPr>
      <w:r w:rsidRPr="000730AA">
        <w:rPr>
          <w:rFonts w:cs="Times New Roman"/>
          <w:sz w:val="28"/>
          <w:szCs w:val="28"/>
          <w:lang w:eastAsia="tr-TR"/>
        </w:rPr>
        <w:t>Mustafa YILMAZ</w:t>
      </w:r>
    </w:p>
    <w:p w14:paraId="28474976" w14:textId="77777777" w:rsidR="00C323A7" w:rsidRPr="000730AA" w:rsidRDefault="00C323A7" w:rsidP="00C323A7">
      <w:pPr>
        <w:pStyle w:val="AralkYok"/>
        <w:ind w:left="6372" w:firstLine="708"/>
        <w:jc w:val="center"/>
        <w:rPr>
          <w:rFonts w:cs="Times New Roman"/>
          <w:sz w:val="28"/>
          <w:szCs w:val="28"/>
          <w:lang w:eastAsia="tr-TR"/>
        </w:rPr>
      </w:pPr>
      <w:proofErr w:type="spellStart"/>
      <w:r w:rsidRPr="000730AA">
        <w:rPr>
          <w:rFonts w:cs="Times New Roman"/>
          <w:sz w:val="28"/>
          <w:szCs w:val="28"/>
          <w:lang w:eastAsia="tr-TR"/>
        </w:rPr>
        <w:t>Kurum</w:t>
      </w:r>
      <w:proofErr w:type="spellEnd"/>
      <w:r w:rsidRPr="000730AA">
        <w:rPr>
          <w:rFonts w:cs="Times New Roman"/>
          <w:sz w:val="28"/>
          <w:szCs w:val="28"/>
          <w:lang w:eastAsia="tr-TR"/>
        </w:rPr>
        <w:t xml:space="preserve"> </w:t>
      </w:r>
      <w:proofErr w:type="spellStart"/>
      <w:r w:rsidRPr="000730AA">
        <w:rPr>
          <w:rFonts w:cs="Times New Roman"/>
          <w:sz w:val="28"/>
          <w:szCs w:val="28"/>
          <w:lang w:eastAsia="tr-TR"/>
        </w:rPr>
        <w:t>Başkanı</w:t>
      </w:r>
      <w:proofErr w:type="spellEnd"/>
      <w:r w:rsidRPr="000730AA">
        <w:rPr>
          <w:rFonts w:cs="Times New Roman"/>
          <w:sz w:val="28"/>
          <w:szCs w:val="28"/>
          <w:lang w:eastAsia="tr-TR"/>
        </w:rPr>
        <w:br w:type="page"/>
      </w:r>
    </w:p>
    <w:p w14:paraId="51D9EC83" w14:textId="77777777" w:rsidR="00C323A7" w:rsidRPr="000730AA" w:rsidRDefault="00C323A7" w:rsidP="00C323A7">
      <w:pPr>
        <w:pStyle w:val="AralkYok"/>
        <w:rPr>
          <w:rFonts w:cs="Times New Roman"/>
          <w:lang w:eastAsia="tr-TR"/>
        </w:rPr>
      </w:pPr>
      <w:proofErr w:type="spellStart"/>
      <w:r w:rsidRPr="000730AA">
        <w:rPr>
          <w:rFonts w:cs="Times New Roman"/>
          <w:lang w:eastAsia="tr-TR"/>
        </w:rPr>
        <w:lastRenderedPageBreak/>
        <w:t>Yönetici</w:t>
      </w:r>
      <w:proofErr w:type="spellEnd"/>
      <w:r w:rsidRPr="000730AA">
        <w:rPr>
          <w:rFonts w:cs="Times New Roman"/>
          <w:lang w:eastAsia="tr-TR"/>
        </w:rPr>
        <w:t xml:space="preserve"> </w:t>
      </w:r>
      <w:proofErr w:type="spellStart"/>
      <w:r w:rsidRPr="000730AA">
        <w:rPr>
          <w:rFonts w:cs="Times New Roman"/>
          <w:lang w:eastAsia="tr-TR"/>
        </w:rPr>
        <w:t>Özeti</w:t>
      </w:r>
      <w:proofErr w:type="spellEnd"/>
    </w:p>
    <w:p w14:paraId="305343B8" w14:textId="77777777" w:rsidR="00C323A7" w:rsidRPr="000730AA" w:rsidRDefault="00C323A7" w:rsidP="00C323A7">
      <w:pPr>
        <w:pStyle w:val="AralkYok"/>
        <w:rPr>
          <w:rFonts w:cs="Times New Roman"/>
          <w:lang w:eastAsia="tr-TR"/>
        </w:rPr>
      </w:pPr>
    </w:p>
    <w:p w14:paraId="0559B36D" w14:textId="77777777" w:rsidR="00C323A7" w:rsidRPr="000730AA" w:rsidRDefault="00C323A7" w:rsidP="00C323A7">
      <w:pPr>
        <w:pStyle w:val="ListeParagraf"/>
        <w:numPr>
          <w:ilvl w:val="0"/>
          <w:numId w:val="12"/>
        </w:numPr>
        <w:rPr>
          <w:rFonts w:ascii="Times New Roman" w:hAnsi="Times New Roman" w:cs="Times New Roman"/>
          <w:b/>
          <w:sz w:val="24"/>
          <w:szCs w:val="24"/>
        </w:rPr>
      </w:pPr>
      <w:r w:rsidRPr="000730AA">
        <w:rPr>
          <w:rFonts w:ascii="Times New Roman" w:hAnsi="Times New Roman" w:cs="Times New Roman"/>
          <w:b/>
          <w:sz w:val="24"/>
          <w:szCs w:val="24"/>
        </w:rPr>
        <w:t>Üretim</w:t>
      </w:r>
    </w:p>
    <w:p w14:paraId="5D451E4F" w14:textId="35FFD42C" w:rsidR="00C323A7" w:rsidRPr="000730AA" w:rsidRDefault="00C323A7" w:rsidP="00C323A7">
      <w:pPr>
        <w:jc w:val="both"/>
        <w:rPr>
          <w:rFonts w:ascii="Times New Roman" w:hAnsi="Times New Roman" w:cs="Times New Roman"/>
          <w:sz w:val="24"/>
          <w:szCs w:val="24"/>
        </w:rPr>
      </w:pPr>
      <w:r w:rsidRPr="000730AA">
        <w:rPr>
          <w:rFonts w:ascii="Times New Roman" w:hAnsi="Times New Roman" w:cs="Times New Roman"/>
          <w:sz w:val="24"/>
          <w:szCs w:val="24"/>
        </w:rPr>
        <w:t>Yurt içinde üretim yapan toptan satış lisansı sahibi 8 şirket tarafından 2023 yılında 807,28 milyon Sm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 xml:space="preserve"> doğal gaz satışa sunulmuştur. Üretimi yapılarak satışa sunulan gaz miktarı 2022 yılına göre %112,55 artmıştır. </w:t>
      </w:r>
      <w:r w:rsidR="00205DAD" w:rsidRPr="000730AA">
        <w:rPr>
          <w:rFonts w:ascii="Times New Roman" w:hAnsi="Times New Roman" w:cs="Times New Roman"/>
          <w:sz w:val="24"/>
          <w:szCs w:val="24"/>
        </w:rPr>
        <w:t>Bu artışın önemli bir kısmı Karadeniz Sakarya Gaz Sahasında keşfi yapılan doğal gazın Eylül 2023 itibarıyla üretilerek sisteme verilmeye başlanmasından kaynaklanmıştır.</w:t>
      </w:r>
    </w:p>
    <w:p w14:paraId="3FA8A201" w14:textId="77777777" w:rsidR="00C323A7" w:rsidRPr="000730AA" w:rsidRDefault="00C323A7" w:rsidP="00C323A7">
      <w:pPr>
        <w:pStyle w:val="ListeParagraf"/>
        <w:numPr>
          <w:ilvl w:val="0"/>
          <w:numId w:val="12"/>
        </w:numPr>
        <w:rPr>
          <w:rFonts w:ascii="Times New Roman" w:hAnsi="Times New Roman" w:cs="Times New Roman"/>
          <w:b/>
          <w:sz w:val="24"/>
          <w:szCs w:val="24"/>
        </w:rPr>
      </w:pPr>
      <w:r w:rsidRPr="000730AA">
        <w:rPr>
          <w:rFonts w:ascii="Times New Roman" w:hAnsi="Times New Roman" w:cs="Times New Roman"/>
          <w:b/>
          <w:sz w:val="24"/>
          <w:szCs w:val="24"/>
        </w:rPr>
        <w:t>İthalat</w:t>
      </w:r>
    </w:p>
    <w:p w14:paraId="435BCA05" w14:textId="77777777" w:rsidR="00C323A7" w:rsidRPr="000730AA" w:rsidRDefault="00C323A7" w:rsidP="00C323A7">
      <w:pPr>
        <w:jc w:val="both"/>
        <w:rPr>
          <w:rFonts w:ascii="Times New Roman" w:hAnsi="Times New Roman" w:cs="Times New Roman"/>
          <w:bCs/>
          <w:sz w:val="24"/>
          <w:szCs w:val="24"/>
        </w:rPr>
      </w:pPr>
      <w:r w:rsidRPr="000730AA">
        <w:rPr>
          <w:rFonts w:ascii="Times New Roman" w:hAnsi="Times New Roman" w:cs="Times New Roman"/>
          <w:sz w:val="24"/>
          <w:szCs w:val="24"/>
        </w:rPr>
        <w:t xml:space="preserve">2023 yılında, </w:t>
      </w:r>
      <w:r w:rsidRPr="000730AA">
        <w:rPr>
          <w:rFonts w:ascii="Times New Roman" w:hAnsi="Times New Roman" w:cs="Times New Roman"/>
          <w:bCs/>
          <w:sz w:val="24"/>
          <w:szCs w:val="24"/>
        </w:rPr>
        <w:t>50.483,57 milyon Sm</w:t>
      </w:r>
      <w:r w:rsidRPr="000730AA">
        <w:rPr>
          <w:rFonts w:ascii="Times New Roman" w:hAnsi="Times New Roman" w:cs="Times New Roman"/>
          <w:bCs/>
          <w:sz w:val="24"/>
          <w:szCs w:val="24"/>
          <w:vertAlign w:val="superscript"/>
        </w:rPr>
        <w:t>3</w:t>
      </w:r>
      <w:r w:rsidRPr="000730AA">
        <w:rPr>
          <w:rFonts w:ascii="Times New Roman" w:hAnsi="Times New Roman" w:cs="Times New Roman"/>
          <w:bCs/>
          <w:sz w:val="24"/>
          <w:szCs w:val="24"/>
        </w:rPr>
        <w:t xml:space="preserve"> doğal gaz ithal edilmiştir. Doğal gaz ithalatı 2022 yılına kıyasla %7,64 oranında azalmıştır.</w:t>
      </w:r>
      <w:r w:rsidRPr="000730AA">
        <w:rPr>
          <w:rFonts w:ascii="Times New Roman" w:eastAsia="Times New Roman" w:hAnsi="Times New Roman" w:cs="Times New Roman"/>
          <w:sz w:val="24"/>
          <w:szCs w:val="24"/>
        </w:rPr>
        <w:t xml:space="preserve"> 2023 yılında, ithalat %42,27’lik payla en fazla Rusya’dan yapılmıştır</w:t>
      </w:r>
      <w:r w:rsidRPr="000730AA">
        <w:rPr>
          <w:rFonts w:ascii="Times New Roman" w:hAnsi="Times New Roman" w:cs="Times New Roman"/>
          <w:bCs/>
          <w:sz w:val="24"/>
          <w:szCs w:val="24"/>
        </w:rPr>
        <w:t xml:space="preserve">. </w:t>
      </w:r>
    </w:p>
    <w:p w14:paraId="3361EA7F" w14:textId="7D024E5A" w:rsidR="00C323A7" w:rsidRPr="000730AA" w:rsidRDefault="00C323A7" w:rsidP="00C323A7">
      <w:pPr>
        <w:jc w:val="both"/>
        <w:rPr>
          <w:rFonts w:ascii="Times New Roman" w:eastAsia="Times New Roman" w:hAnsi="Times New Roman" w:cs="Times New Roman"/>
          <w:sz w:val="24"/>
          <w:szCs w:val="24"/>
        </w:rPr>
      </w:pPr>
      <w:r w:rsidRPr="000730AA">
        <w:rPr>
          <w:rFonts w:ascii="Times New Roman" w:eastAsiaTheme="majorEastAsia" w:hAnsi="Times New Roman" w:cs="Times New Roman"/>
          <w:sz w:val="24"/>
          <w:szCs w:val="24"/>
          <w:lang w:eastAsia="tr-TR"/>
        </w:rPr>
        <w:t>2023 yılında 14.270,65 milyon Sm</w:t>
      </w:r>
      <w:r w:rsidRPr="000730AA">
        <w:rPr>
          <w:rFonts w:ascii="Times New Roman" w:eastAsiaTheme="majorEastAsia" w:hAnsi="Times New Roman" w:cs="Times New Roman"/>
          <w:sz w:val="24"/>
          <w:szCs w:val="24"/>
          <w:vertAlign w:val="superscript"/>
          <w:lang w:eastAsia="tr-TR"/>
        </w:rPr>
        <w:t>3</w:t>
      </w:r>
      <w:r w:rsidRPr="000730AA">
        <w:rPr>
          <w:rFonts w:ascii="Times New Roman" w:eastAsiaTheme="majorEastAsia" w:hAnsi="Times New Roman" w:cs="Times New Roman"/>
          <w:sz w:val="24"/>
          <w:szCs w:val="24"/>
          <w:lang w:eastAsia="tr-TR"/>
        </w:rPr>
        <w:t xml:space="preserve"> LNG (Uzun Dönemli ve Spot) ithalatı yapılmış olup, söz konusu miktar toplam ithalatın %28,27’sidir. </w:t>
      </w:r>
      <w:r w:rsidR="00205DAD" w:rsidRPr="000730AA">
        <w:rPr>
          <w:rFonts w:ascii="Times New Roman" w:eastAsiaTheme="majorEastAsia" w:hAnsi="Times New Roman" w:cs="Times New Roman"/>
          <w:sz w:val="24"/>
          <w:szCs w:val="24"/>
          <w:lang w:eastAsia="tr-TR"/>
        </w:rPr>
        <w:t>Ayrıca, 2023 yılında 36.213,12 milyon Sm</w:t>
      </w:r>
      <w:r w:rsidR="00205DAD" w:rsidRPr="000730AA">
        <w:rPr>
          <w:rFonts w:ascii="Times New Roman" w:eastAsiaTheme="majorEastAsia" w:hAnsi="Times New Roman" w:cs="Times New Roman"/>
          <w:sz w:val="24"/>
          <w:szCs w:val="24"/>
          <w:vertAlign w:val="superscript"/>
          <w:lang w:eastAsia="tr-TR"/>
        </w:rPr>
        <w:t>3</w:t>
      </w:r>
      <w:r w:rsidR="00205DAD" w:rsidRPr="000730AA">
        <w:rPr>
          <w:rFonts w:ascii="Times New Roman" w:eastAsiaTheme="majorEastAsia" w:hAnsi="Times New Roman" w:cs="Times New Roman"/>
          <w:sz w:val="24"/>
          <w:szCs w:val="24"/>
          <w:lang w:eastAsia="tr-TR"/>
        </w:rPr>
        <w:t xml:space="preserve"> olarak gerçekleşen boru gazı ithalatının 8.682,09 milyon Sm</w:t>
      </w:r>
      <w:r w:rsidR="00205DAD" w:rsidRPr="000730AA">
        <w:rPr>
          <w:rFonts w:ascii="Times New Roman" w:eastAsiaTheme="majorEastAsia" w:hAnsi="Times New Roman" w:cs="Times New Roman"/>
          <w:sz w:val="24"/>
          <w:szCs w:val="24"/>
          <w:vertAlign w:val="superscript"/>
          <w:lang w:eastAsia="tr-TR"/>
        </w:rPr>
        <w:t>3</w:t>
      </w:r>
      <w:r w:rsidR="00205DAD" w:rsidRPr="000730AA">
        <w:rPr>
          <w:rFonts w:ascii="Times New Roman" w:eastAsiaTheme="majorEastAsia" w:hAnsi="Times New Roman" w:cs="Times New Roman"/>
          <w:sz w:val="24"/>
          <w:szCs w:val="24"/>
          <w:lang w:eastAsia="tr-TR"/>
        </w:rPr>
        <w:t>’lük kısmı spot boru gazı ithalatı olarak yapılmıştır.</w:t>
      </w:r>
    </w:p>
    <w:p w14:paraId="4E6DEB51" w14:textId="77777777" w:rsidR="00C323A7" w:rsidRPr="000730AA" w:rsidRDefault="00C323A7" w:rsidP="00C323A7">
      <w:pPr>
        <w:pStyle w:val="ListeParagraf"/>
        <w:numPr>
          <w:ilvl w:val="0"/>
          <w:numId w:val="12"/>
        </w:numPr>
        <w:rPr>
          <w:rFonts w:ascii="Times New Roman" w:hAnsi="Times New Roman" w:cs="Times New Roman"/>
          <w:b/>
          <w:sz w:val="24"/>
          <w:szCs w:val="24"/>
        </w:rPr>
      </w:pPr>
      <w:r w:rsidRPr="000730AA">
        <w:rPr>
          <w:rFonts w:ascii="Times New Roman" w:hAnsi="Times New Roman" w:cs="Times New Roman"/>
          <w:b/>
          <w:sz w:val="24"/>
          <w:szCs w:val="24"/>
        </w:rPr>
        <w:t>İhracat</w:t>
      </w:r>
    </w:p>
    <w:p w14:paraId="69E972D1" w14:textId="77777777" w:rsidR="00C323A7" w:rsidRPr="000730AA" w:rsidRDefault="00C323A7" w:rsidP="00C323A7">
      <w:pPr>
        <w:jc w:val="both"/>
        <w:rPr>
          <w:rFonts w:ascii="Times New Roman" w:hAnsi="Times New Roman" w:cs="Times New Roman"/>
          <w:sz w:val="24"/>
          <w:szCs w:val="24"/>
        </w:rPr>
      </w:pPr>
      <w:r w:rsidRPr="000730AA">
        <w:rPr>
          <w:rFonts w:ascii="Times New Roman" w:hAnsi="Times New Roman" w:cs="Times New Roman"/>
          <w:sz w:val="24"/>
          <w:szCs w:val="24"/>
        </w:rPr>
        <w:t xml:space="preserve">2023 yılında </w:t>
      </w:r>
      <w:r w:rsidRPr="000730AA">
        <w:rPr>
          <w:rFonts w:ascii="Times New Roman" w:eastAsia="SimSun" w:hAnsi="Times New Roman" w:cs="Times New Roman"/>
          <w:bCs/>
          <w:color w:val="000000"/>
          <w:sz w:val="24"/>
          <w:szCs w:val="24"/>
          <w:lang w:eastAsia="zh-CN"/>
        </w:rPr>
        <w:t xml:space="preserve">BOTAŞ tarafından Yunanistan, Romanya ve Bulgaristan’a boru gazı, Bulgaristan, Sırbistan ve İsviçre’ye LNG </w:t>
      </w:r>
      <w:proofErr w:type="gramStart"/>
      <w:r w:rsidRPr="000730AA">
        <w:rPr>
          <w:rFonts w:ascii="Times New Roman" w:eastAsia="SimSun" w:hAnsi="Times New Roman" w:cs="Times New Roman"/>
          <w:bCs/>
          <w:color w:val="000000"/>
          <w:sz w:val="24"/>
          <w:szCs w:val="24"/>
          <w:lang w:eastAsia="zh-CN"/>
        </w:rPr>
        <w:t xml:space="preserve">ihracatı,  </w:t>
      </w:r>
      <w:proofErr w:type="spellStart"/>
      <w:r w:rsidRPr="000730AA">
        <w:rPr>
          <w:rFonts w:ascii="Times New Roman" w:eastAsia="SimSun" w:hAnsi="Times New Roman" w:cs="Times New Roman"/>
          <w:bCs/>
          <w:color w:val="000000"/>
          <w:sz w:val="24"/>
          <w:szCs w:val="24"/>
          <w:lang w:eastAsia="zh-CN"/>
        </w:rPr>
        <w:t>Tmak</w:t>
      </w:r>
      <w:proofErr w:type="spellEnd"/>
      <w:proofErr w:type="gramEnd"/>
      <w:r w:rsidRPr="000730AA">
        <w:rPr>
          <w:rFonts w:ascii="Times New Roman" w:eastAsia="SimSun" w:hAnsi="Times New Roman" w:cs="Times New Roman"/>
          <w:bCs/>
          <w:color w:val="000000"/>
          <w:sz w:val="24"/>
          <w:szCs w:val="24"/>
          <w:lang w:eastAsia="zh-CN"/>
        </w:rPr>
        <w:t xml:space="preserve"> Natural </w:t>
      </w:r>
      <w:proofErr w:type="spellStart"/>
      <w:r w:rsidRPr="000730AA">
        <w:rPr>
          <w:rFonts w:ascii="Times New Roman" w:eastAsia="SimSun" w:hAnsi="Times New Roman" w:cs="Times New Roman"/>
          <w:bCs/>
          <w:color w:val="000000"/>
          <w:sz w:val="24"/>
          <w:szCs w:val="24"/>
          <w:lang w:eastAsia="zh-CN"/>
        </w:rPr>
        <w:t>Gas</w:t>
      </w:r>
      <w:proofErr w:type="spellEnd"/>
      <w:r w:rsidRPr="000730AA">
        <w:rPr>
          <w:rFonts w:ascii="Times New Roman" w:eastAsia="SimSun" w:hAnsi="Times New Roman" w:cs="Times New Roman"/>
          <w:bCs/>
          <w:color w:val="000000"/>
          <w:sz w:val="24"/>
          <w:szCs w:val="24"/>
          <w:lang w:eastAsia="zh-CN"/>
        </w:rPr>
        <w:t xml:space="preserve"> İhracat Ticaret Limited Şirketi tarafından ise Kuzey Makedonya’ya sıvılaştırılmış d</w:t>
      </w:r>
      <w:r w:rsidRPr="000730AA">
        <w:rPr>
          <w:rFonts w:ascii="Times New Roman" w:hAnsi="Times New Roman" w:cs="Times New Roman"/>
          <w:sz w:val="24"/>
          <w:szCs w:val="24"/>
        </w:rPr>
        <w:t>oğal gaz (</w:t>
      </w:r>
      <w:r w:rsidRPr="000730AA">
        <w:rPr>
          <w:rFonts w:ascii="Times New Roman" w:eastAsia="SimSun" w:hAnsi="Times New Roman" w:cs="Times New Roman"/>
          <w:bCs/>
          <w:color w:val="000000"/>
          <w:sz w:val="24"/>
          <w:szCs w:val="24"/>
          <w:lang w:eastAsia="zh-CN"/>
        </w:rPr>
        <w:t>LNG) ihracatı gerçekleştirilmiştir. 2023 yılında 896,3 milyon Sm</w:t>
      </w:r>
      <w:r w:rsidRPr="000730AA">
        <w:rPr>
          <w:rFonts w:ascii="Times New Roman" w:eastAsia="SimSun" w:hAnsi="Times New Roman" w:cs="Times New Roman"/>
          <w:bCs/>
          <w:color w:val="000000"/>
          <w:sz w:val="24"/>
          <w:szCs w:val="24"/>
          <w:vertAlign w:val="superscript"/>
          <w:lang w:eastAsia="zh-CN"/>
        </w:rPr>
        <w:t>3</w:t>
      </w:r>
      <w:r w:rsidRPr="000730AA">
        <w:rPr>
          <w:rFonts w:ascii="Times New Roman" w:eastAsia="SimSun" w:hAnsi="Times New Roman" w:cs="Times New Roman"/>
          <w:bCs/>
          <w:color w:val="000000"/>
          <w:sz w:val="24"/>
          <w:szCs w:val="24"/>
          <w:lang w:eastAsia="zh-CN"/>
        </w:rPr>
        <w:t xml:space="preserve"> toplam ihracatın %23,13’lük bölümünü LNG ihracatı oluşturmaktadır.</w:t>
      </w:r>
      <w:r w:rsidRPr="000730AA">
        <w:rPr>
          <w:rFonts w:ascii="Times New Roman" w:hAnsi="Times New Roman" w:cs="Times New Roman"/>
          <w:bCs/>
          <w:sz w:val="24"/>
          <w:szCs w:val="24"/>
        </w:rPr>
        <w:t xml:space="preserve"> Doğal gaz ihracatı 2022 yılına kıyasla %54,15 oranında artmıştır. </w:t>
      </w:r>
      <w:r w:rsidRPr="000730AA">
        <w:rPr>
          <w:rFonts w:ascii="Times New Roman" w:eastAsia="SimSun" w:hAnsi="Times New Roman" w:cs="Times New Roman"/>
          <w:bCs/>
          <w:color w:val="000000"/>
          <w:sz w:val="24"/>
          <w:szCs w:val="24"/>
          <w:lang w:eastAsia="zh-CN"/>
        </w:rPr>
        <w:t xml:space="preserve"> </w:t>
      </w:r>
    </w:p>
    <w:p w14:paraId="3BE6A773" w14:textId="77777777" w:rsidR="00C323A7" w:rsidRPr="000730AA" w:rsidRDefault="00C323A7" w:rsidP="00C323A7">
      <w:pPr>
        <w:pStyle w:val="ListeParagraf"/>
        <w:numPr>
          <w:ilvl w:val="0"/>
          <w:numId w:val="12"/>
        </w:numPr>
        <w:rPr>
          <w:rFonts w:ascii="Times New Roman" w:hAnsi="Times New Roman" w:cs="Times New Roman"/>
          <w:b/>
          <w:sz w:val="24"/>
          <w:szCs w:val="24"/>
        </w:rPr>
      </w:pPr>
      <w:r w:rsidRPr="000730AA">
        <w:rPr>
          <w:rFonts w:ascii="Times New Roman" w:hAnsi="Times New Roman" w:cs="Times New Roman"/>
          <w:b/>
          <w:sz w:val="24"/>
          <w:szCs w:val="24"/>
        </w:rPr>
        <w:t xml:space="preserve">Depolama </w:t>
      </w:r>
    </w:p>
    <w:p w14:paraId="1AB2B35B" w14:textId="1C975F6D" w:rsidR="00C323A7" w:rsidRPr="000730AA" w:rsidRDefault="00C323A7" w:rsidP="00C323A7">
      <w:pPr>
        <w:jc w:val="both"/>
        <w:rPr>
          <w:rFonts w:ascii="Times New Roman" w:hAnsi="Times New Roman" w:cs="Times New Roman"/>
          <w:sz w:val="24"/>
          <w:szCs w:val="24"/>
        </w:rPr>
      </w:pPr>
      <w:r w:rsidRPr="000730AA">
        <w:rPr>
          <w:rFonts w:ascii="Times New Roman" w:hAnsi="Times New Roman" w:cs="Times New Roman"/>
          <w:sz w:val="24"/>
          <w:szCs w:val="24"/>
        </w:rPr>
        <w:t xml:space="preserve">2023 yılı sonu itibarıyla; lisansa kayıtlı fiili yeraltı depolama </w:t>
      </w:r>
      <w:proofErr w:type="gramStart"/>
      <w:r w:rsidRPr="000730AA">
        <w:rPr>
          <w:rFonts w:ascii="Times New Roman" w:hAnsi="Times New Roman" w:cs="Times New Roman"/>
          <w:sz w:val="24"/>
          <w:szCs w:val="24"/>
        </w:rPr>
        <w:t>kapasitesi  6</w:t>
      </w:r>
      <w:proofErr w:type="gramEnd"/>
      <w:r w:rsidRPr="000730AA">
        <w:rPr>
          <w:rFonts w:ascii="Times New Roman" w:hAnsi="Times New Roman" w:cs="Times New Roman"/>
          <w:sz w:val="24"/>
          <w:szCs w:val="24"/>
        </w:rPr>
        <w:t xml:space="preserve">,6  milyar </w:t>
      </w:r>
      <w:r w:rsidR="002B430B">
        <w:rPr>
          <w:rFonts w:ascii="Times New Roman" w:hAnsi="Times New Roman" w:cs="Times New Roman"/>
          <w:sz w:val="24"/>
          <w:szCs w:val="24"/>
        </w:rPr>
        <w:t>S</w:t>
      </w:r>
      <w:r w:rsidRPr="000730AA">
        <w:rPr>
          <w:rFonts w:ascii="Times New Roman" w:hAnsi="Times New Roman" w:cs="Times New Roman"/>
          <w:sz w:val="24"/>
          <w:szCs w:val="24"/>
        </w:rPr>
        <w:t>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 xml:space="preserve">, lisansa kayıtlı fiili LNG depolama kapasitesi </w:t>
      </w:r>
      <w:r w:rsidR="006417C9" w:rsidRPr="000730AA">
        <w:rPr>
          <w:rFonts w:ascii="Times New Roman" w:hAnsi="Times New Roman" w:cs="Times New Roman"/>
          <w:sz w:val="24"/>
          <w:szCs w:val="24"/>
        </w:rPr>
        <w:t>1,051</w:t>
      </w:r>
      <w:r w:rsidRPr="000730AA">
        <w:rPr>
          <w:rFonts w:ascii="Times New Roman" w:hAnsi="Times New Roman" w:cs="Times New Roman"/>
          <w:sz w:val="24"/>
          <w:szCs w:val="24"/>
        </w:rPr>
        <w:t xml:space="preserve"> milyon 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 xml:space="preserve"> LNG olarak gerçekleşmiştir.</w:t>
      </w:r>
    </w:p>
    <w:p w14:paraId="549775F6" w14:textId="77777777" w:rsidR="00D22EC8" w:rsidRPr="000730AA" w:rsidRDefault="00D22EC8" w:rsidP="00D22EC8">
      <w:pPr>
        <w:pStyle w:val="ListeParagraf"/>
        <w:numPr>
          <w:ilvl w:val="0"/>
          <w:numId w:val="12"/>
        </w:numPr>
        <w:rPr>
          <w:rFonts w:ascii="Times New Roman" w:hAnsi="Times New Roman" w:cs="Times New Roman"/>
          <w:b/>
          <w:sz w:val="24"/>
          <w:szCs w:val="24"/>
        </w:rPr>
      </w:pPr>
      <w:r w:rsidRPr="000730AA">
        <w:rPr>
          <w:rFonts w:ascii="Times New Roman" w:hAnsi="Times New Roman" w:cs="Times New Roman"/>
          <w:b/>
          <w:sz w:val="24"/>
          <w:szCs w:val="24"/>
        </w:rPr>
        <w:t>Tüketim</w:t>
      </w:r>
    </w:p>
    <w:p w14:paraId="51953848" w14:textId="506B3568" w:rsidR="00486A44" w:rsidRPr="000730AA" w:rsidRDefault="00FA1BD7" w:rsidP="00D22EC8">
      <w:pPr>
        <w:jc w:val="both"/>
        <w:rPr>
          <w:rFonts w:ascii="Times New Roman" w:hAnsi="Times New Roman" w:cs="Times New Roman"/>
          <w:bCs/>
          <w:sz w:val="24"/>
          <w:szCs w:val="24"/>
        </w:rPr>
      </w:pPr>
      <w:r w:rsidRPr="000730AA">
        <w:rPr>
          <w:rFonts w:ascii="Times New Roman" w:hAnsi="Times New Roman" w:cs="Times New Roman"/>
          <w:sz w:val="24"/>
          <w:szCs w:val="24"/>
        </w:rPr>
        <w:t>26.01.2023 tarih ve 11595 sayılı Kurul Kararı ile 56.099.745.819 Sm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 xml:space="preserve"> olarak tahmin edilen 2023 yılı ulusal doğal gaz tüketim miktarı %10,5 sapmayla 50.2</w:t>
      </w:r>
      <w:r w:rsidR="00B30C10" w:rsidRPr="000730AA">
        <w:rPr>
          <w:rFonts w:ascii="Times New Roman" w:hAnsi="Times New Roman" w:cs="Times New Roman"/>
          <w:sz w:val="24"/>
          <w:szCs w:val="24"/>
        </w:rPr>
        <w:t>10.842</w:t>
      </w:r>
      <w:r w:rsidR="00DE3FC9" w:rsidRPr="000730AA">
        <w:rPr>
          <w:rFonts w:ascii="Times New Roman" w:hAnsi="Times New Roman" w:cs="Times New Roman"/>
          <w:sz w:val="24"/>
          <w:szCs w:val="24"/>
        </w:rPr>
        <w:t>.</w:t>
      </w:r>
      <w:r w:rsidR="00B30C10" w:rsidRPr="000730AA">
        <w:rPr>
          <w:rFonts w:ascii="Times New Roman" w:hAnsi="Times New Roman" w:cs="Times New Roman"/>
          <w:sz w:val="24"/>
          <w:szCs w:val="24"/>
        </w:rPr>
        <w:t>631,42</w:t>
      </w:r>
      <w:r w:rsidRPr="000730AA">
        <w:rPr>
          <w:rFonts w:ascii="Times New Roman" w:hAnsi="Times New Roman" w:cs="Times New Roman"/>
          <w:sz w:val="24"/>
          <w:szCs w:val="24"/>
        </w:rPr>
        <w:t xml:space="preserve"> Sm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 xml:space="preserve"> olarak gerçekleşmiştir. </w:t>
      </w:r>
      <w:r w:rsidR="00D22EC8" w:rsidRPr="000730AA">
        <w:rPr>
          <w:rFonts w:ascii="Times New Roman" w:hAnsi="Times New Roman" w:cs="Times New Roman"/>
          <w:bCs/>
          <w:sz w:val="24"/>
          <w:szCs w:val="24"/>
        </w:rPr>
        <w:t>Doğal gaz tüketimi 202</w:t>
      </w:r>
      <w:r w:rsidR="00A17A94" w:rsidRPr="000730AA">
        <w:rPr>
          <w:rFonts w:ascii="Times New Roman" w:hAnsi="Times New Roman" w:cs="Times New Roman"/>
          <w:bCs/>
          <w:sz w:val="24"/>
          <w:szCs w:val="24"/>
        </w:rPr>
        <w:t>2</w:t>
      </w:r>
      <w:r w:rsidR="00D22EC8" w:rsidRPr="000730AA">
        <w:rPr>
          <w:rFonts w:ascii="Times New Roman" w:hAnsi="Times New Roman" w:cs="Times New Roman"/>
          <w:bCs/>
          <w:sz w:val="24"/>
          <w:szCs w:val="24"/>
        </w:rPr>
        <w:t xml:space="preserve"> yılına kıyasla </w:t>
      </w:r>
      <w:r w:rsidR="00D22EC8" w:rsidRPr="000730AA">
        <w:rPr>
          <w:rFonts w:ascii="Times New Roman" w:hAnsi="Times New Roman" w:cs="Times New Roman"/>
          <w:sz w:val="24"/>
          <w:szCs w:val="24"/>
        </w:rPr>
        <w:t>%</w:t>
      </w:r>
      <w:r w:rsidRPr="000730AA">
        <w:rPr>
          <w:rFonts w:ascii="Times New Roman" w:hAnsi="Times New Roman" w:cs="Times New Roman"/>
          <w:sz w:val="24"/>
          <w:szCs w:val="24"/>
        </w:rPr>
        <w:t>5</w:t>
      </w:r>
      <w:r w:rsidR="00D22EC8" w:rsidRPr="000730AA">
        <w:rPr>
          <w:rFonts w:ascii="Times New Roman" w:hAnsi="Times New Roman" w:cs="Times New Roman"/>
          <w:sz w:val="24"/>
          <w:szCs w:val="24"/>
        </w:rPr>
        <w:t>,</w:t>
      </w:r>
      <w:r w:rsidR="00A17A94" w:rsidRPr="000730AA">
        <w:rPr>
          <w:rFonts w:ascii="Times New Roman" w:hAnsi="Times New Roman" w:cs="Times New Roman"/>
          <w:sz w:val="24"/>
          <w:szCs w:val="24"/>
        </w:rPr>
        <w:t>6</w:t>
      </w:r>
      <w:r w:rsidRPr="000730AA">
        <w:rPr>
          <w:rFonts w:ascii="Times New Roman" w:hAnsi="Times New Roman" w:cs="Times New Roman"/>
          <w:sz w:val="24"/>
          <w:szCs w:val="24"/>
        </w:rPr>
        <w:t>2</w:t>
      </w:r>
      <w:r w:rsidR="00D22EC8" w:rsidRPr="000730AA">
        <w:rPr>
          <w:rFonts w:ascii="Times New Roman" w:hAnsi="Times New Roman" w:cs="Times New Roman"/>
          <w:sz w:val="24"/>
          <w:szCs w:val="24"/>
        </w:rPr>
        <w:t xml:space="preserve"> </w:t>
      </w:r>
      <w:r w:rsidR="00D22EC8" w:rsidRPr="000730AA">
        <w:rPr>
          <w:rFonts w:ascii="Times New Roman" w:hAnsi="Times New Roman" w:cs="Times New Roman"/>
          <w:bCs/>
          <w:sz w:val="24"/>
          <w:szCs w:val="24"/>
        </w:rPr>
        <w:t>oranında azalmıştır.</w:t>
      </w:r>
    </w:p>
    <w:p w14:paraId="71DB78C4" w14:textId="7E172BB1" w:rsidR="00B30C10" w:rsidRPr="000730AA" w:rsidRDefault="00D22EC8" w:rsidP="00B30C10">
      <w:pPr>
        <w:jc w:val="both"/>
        <w:rPr>
          <w:rFonts w:ascii="Times New Roman" w:eastAsia="Times New Roman" w:hAnsi="Times New Roman" w:cs="Times New Roman"/>
          <w:lang w:eastAsia="tr-TR"/>
        </w:rPr>
      </w:pPr>
      <w:r w:rsidRPr="000730AA">
        <w:rPr>
          <w:rFonts w:ascii="Times New Roman" w:eastAsia="Times New Roman" w:hAnsi="Times New Roman" w:cs="Times New Roman"/>
          <w:color w:val="000000"/>
          <w:sz w:val="24"/>
          <w:szCs w:val="24"/>
          <w:lang w:eastAsia="tr-TR"/>
        </w:rPr>
        <w:t>202</w:t>
      </w:r>
      <w:r w:rsidR="00AD4B30" w:rsidRPr="000730AA">
        <w:rPr>
          <w:rFonts w:ascii="Times New Roman" w:eastAsia="Times New Roman" w:hAnsi="Times New Roman" w:cs="Times New Roman"/>
          <w:color w:val="000000"/>
          <w:sz w:val="24"/>
          <w:szCs w:val="24"/>
          <w:lang w:eastAsia="tr-TR"/>
        </w:rPr>
        <w:t>3</w:t>
      </w:r>
      <w:r w:rsidRPr="000730AA">
        <w:rPr>
          <w:rFonts w:ascii="Times New Roman" w:eastAsia="Times New Roman" w:hAnsi="Times New Roman" w:cs="Times New Roman"/>
          <w:color w:val="000000"/>
          <w:sz w:val="24"/>
          <w:szCs w:val="24"/>
          <w:lang w:eastAsia="tr-TR"/>
        </w:rPr>
        <w:t xml:space="preserve"> yılında </w:t>
      </w:r>
      <w:r w:rsidRPr="000730AA">
        <w:rPr>
          <w:rFonts w:ascii="Times New Roman" w:hAnsi="Times New Roman" w:cs="Times New Roman"/>
          <w:sz w:val="24"/>
          <w:szCs w:val="24"/>
        </w:rPr>
        <w:t>41</w:t>
      </w:r>
      <w:r w:rsidR="00AD4B30" w:rsidRPr="000730AA">
        <w:rPr>
          <w:rFonts w:ascii="Times New Roman" w:hAnsi="Times New Roman" w:cs="Times New Roman"/>
          <w:sz w:val="24"/>
          <w:szCs w:val="24"/>
        </w:rPr>
        <w:t>3</w:t>
      </w:r>
      <w:r w:rsidRPr="000730AA">
        <w:rPr>
          <w:rFonts w:ascii="Times New Roman" w:hAnsi="Times New Roman" w:cs="Times New Roman"/>
          <w:sz w:val="24"/>
          <w:szCs w:val="24"/>
        </w:rPr>
        <w:t>,</w:t>
      </w:r>
      <w:r w:rsidR="00A0215E" w:rsidRPr="000730AA">
        <w:rPr>
          <w:rFonts w:ascii="Times New Roman" w:hAnsi="Times New Roman" w:cs="Times New Roman"/>
          <w:sz w:val="24"/>
          <w:szCs w:val="24"/>
        </w:rPr>
        <w:t xml:space="preserve">95 </w:t>
      </w:r>
      <w:r w:rsidRPr="000730AA">
        <w:rPr>
          <w:rFonts w:ascii="Times New Roman" w:hAnsi="Times New Roman" w:cs="Times New Roman"/>
          <w:sz w:val="24"/>
          <w:szCs w:val="24"/>
        </w:rPr>
        <w:t>milyon Sm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 xml:space="preserve"> </w:t>
      </w:r>
      <w:r w:rsidRPr="000730AA">
        <w:rPr>
          <w:rFonts w:ascii="Times New Roman" w:eastAsia="Times New Roman" w:hAnsi="Times New Roman" w:cs="Times New Roman"/>
          <w:color w:val="000000"/>
          <w:sz w:val="24"/>
          <w:szCs w:val="24"/>
          <w:lang w:eastAsia="tr-TR"/>
        </w:rPr>
        <w:t>LNG, ulusal iletim şebekesi kullanılmadan doğrudan tüketiciler tarafından tüketilmiştir.</w:t>
      </w:r>
      <w:r w:rsidRPr="000730AA">
        <w:rPr>
          <w:rFonts w:ascii="Times New Roman" w:hAnsi="Times New Roman" w:cs="Times New Roman"/>
          <w:sz w:val="24"/>
          <w:szCs w:val="24"/>
        </w:rPr>
        <w:t xml:space="preserve"> Söz konusu miktarın</w:t>
      </w:r>
      <w:r w:rsidRPr="000730AA">
        <w:rPr>
          <w:rFonts w:ascii="Times New Roman" w:eastAsia="Times New Roman" w:hAnsi="Times New Roman" w:cs="Times New Roman"/>
          <w:color w:val="000000"/>
          <w:sz w:val="24"/>
          <w:szCs w:val="24"/>
          <w:lang w:eastAsia="tr-TR"/>
        </w:rPr>
        <w:t xml:space="preserve"> toplam ulusal doğal gaz tüketimi içindeki payı</w:t>
      </w:r>
      <w:r w:rsidRPr="000730AA">
        <w:rPr>
          <w:rFonts w:ascii="Times New Roman" w:hAnsi="Times New Roman" w:cs="Times New Roman"/>
          <w:sz w:val="24"/>
          <w:szCs w:val="24"/>
        </w:rPr>
        <w:t xml:space="preserve"> %0,</w:t>
      </w:r>
      <w:r w:rsidR="00A81895" w:rsidRPr="000730AA">
        <w:rPr>
          <w:rFonts w:ascii="Times New Roman" w:hAnsi="Times New Roman" w:cs="Times New Roman"/>
          <w:sz w:val="24"/>
          <w:szCs w:val="24"/>
        </w:rPr>
        <w:t>8</w:t>
      </w:r>
      <w:r w:rsidR="00AA2EC1" w:rsidRPr="000730AA">
        <w:rPr>
          <w:rFonts w:ascii="Times New Roman" w:hAnsi="Times New Roman" w:cs="Times New Roman"/>
          <w:sz w:val="24"/>
          <w:szCs w:val="24"/>
        </w:rPr>
        <w:t>2</w:t>
      </w:r>
      <w:r w:rsidRPr="000730AA">
        <w:rPr>
          <w:rFonts w:ascii="Times New Roman" w:hAnsi="Times New Roman" w:cs="Times New Roman"/>
          <w:sz w:val="24"/>
          <w:szCs w:val="24"/>
        </w:rPr>
        <w:t xml:space="preserve"> olarak hesaplanmıştır. </w:t>
      </w:r>
    </w:p>
    <w:p w14:paraId="649CFACB" w14:textId="77777777" w:rsidR="00D22EC8" w:rsidRPr="000730AA" w:rsidRDefault="00D22EC8" w:rsidP="00D22EC8">
      <w:pPr>
        <w:jc w:val="both"/>
        <w:rPr>
          <w:rFonts w:ascii="Times New Roman" w:hAnsi="Times New Roman" w:cs="Times New Roman"/>
          <w:sz w:val="24"/>
          <w:szCs w:val="24"/>
        </w:rPr>
      </w:pPr>
    </w:p>
    <w:p w14:paraId="754E3960" w14:textId="77777777" w:rsidR="00D22EC8" w:rsidRPr="000730AA" w:rsidRDefault="00D22EC8" w:rsidP="00D22EC8">
      <w:pPr>
        <w:pStyle w:val="ListeParagraf"/>
        <w:numPr>
          <w:ilvl w:val="0"/>
          <w:numId w:val="12"/>
        </w:numPr>
        <w:spacing w:line="256" w:lineRule="auto"/>
        <w:rPr>
          <w:rFonts w:ascii="Times New Roman" w:hAnsi="Times New Roman" w:cs="Times New Roman"/>
          <w:b/>
          <w:sz w:val="24"/>
          <w:szCs w:val="24"/>
        </w:rPr>
      </w:pPr>
      <w:r w:rsidRPr="000730AA">
        <w:rPr>
          <w:rFonts w:ascii="Times New Roman" w:hAnsi="Times New Roman" w:cs="Times New Roman"/>
          <w:b/>
          <w:sz w:val="24"/>
          <w:szCs w:val="24"/>
        </w:rPr>
        <w:t>Şehir İçi Doğal Gaz Dağıtımı</w:t>
      </w:r>
    </w:p>
    <w:p w14:paraId="54FC0CD6" w14:textId="77777777" w:rsidR="00D22EC8" w:rsidRPr="000730AA" w:rsidRDefault="00D22EC8" w:rsidP="00D22EC8">
      <w:pPr>
        <w:jc w:val="both"/>
        <w:rPr>
          <w:rFonts w:ascii="Times New Roman" w:hAnsi="Times New Roman" w:cs="Times New Roman"/>
          <w:sz w:val="24"/>
          <w:szCs w:val="24"/>
        </w:rPr>
      </w:pPr>
      <w:r w:rsidRPr="000730AA">
        <w:rPr>
          <w:rFonts w:ascii="Times New Roman" w:hAnsi="Times New Roman" w:cs="Times New Roman"/>
          <w:sz w:val="24"/>
          <w:szCs w:val="24"/>
        </w:rPr>
        <w:t>202</w:t>
      </w:r>
      <w:r w:rsidR="00B67734" w:rsidRPr="000730AA">
        <w:rPr>
          <w:rFonts w:ascii="Times New Roman" w:hAnsi="Times New Roman" w:cs="Times New Roman"/>
          <w:sz w:val="24"/>
          <w:szCs w:val="24"/>
        </w:rPr>
        <w:t>3</w:t>
      </w:r>
      <w:r w:rsidRPr="000730AA">
        <w:rPr>
          <w:rFonts w:ascii="Times New Roman" w:hAnsi="Times New Roman" w:cs="Times New Roman"/>
          <w:sz w:val="24"/>
          <w:szCs w:val="24"/>
        </w:rPr>
        <w:t xml:space="preserve"> sonu itibarıyla inşa edilen toplam çelik boru hattı uzunluğu bir önceki yıla göre %7 artarak yaklaşık 1</w:t>
      </w:r>
      <w:r w:rsidR="00B67734" w:rsidRPr="000730AA">
        <w:rPr>
          <w:rFonts w:ascii="Times New Roman" w:hAnsi="Times New Roman" w:cs="Times New Roman"/>
          <w:sz w:val="24"/>
          <w:szCs w:val="24"/>
        </w:rPr>
        <w:t>7</w:t>
      </w:r>
      <w:r w:rsidRPr="000730AA">
        <w:rPr>
          <w:rFonts w:ascii="Times New Roman" w:hAnsi="Times New Roman" w:cs="Times New Roman"/>
          <w:sz w:val="24"/>
          <w:szCs w:val="24"/>
        </w:rPr>
        <w:t>.</w:t>
      </w:r>
      <w:r w:rsidR="00B67734" w:rsidRPr="000730AA">
        <w:rPr>
          <w:rFonts w:ascii="Times New Roman" w:hAnsi="Times New Roman" w:cs="Times New Roman"/>
          <w:sz w:val="24"/>
          <w:szCs w:val="24"/>
        </w:rPr>
        <w:t>988</w:t>
      </w:r>
      <w:r w:rsidRPr="000730AA">
        <w:rPr>
          <w:rFonts w:ascii="Times New Roman" w:hAnsi="Times New Roman" w:cs="Times New Roman"/>
          <w:sz w:val="24"/>
          <w:szCs w:val="24"/>
        </w:rPr>
        <w:t xml:space="preserve"> km’ye, polietilen boru hatlarının </w:t>
      </w:r>
      <w:proofErr w:type="gramStart"/>
      <w:r w:rsidRPr="000730AA">
        <w:rPr>
          <w:rFonts w:ascii="Times New Roman" w:hAnsi="Times New Roman" w:cs="Times New Roman"/>
          <w:sz w:val="24"/>
          <w:szCs w:val="24"/>
        </w:rPr>
        <w:t>uzunluğu(</w:t>
      </w:r>
      <w:proofErr w:type="gramEnd"/>
      <w:r w:rsidRPr="000730AA">
        <w:rPr>
          <w:rFonts w:ascii="Times New Roman" w:hAnsi="Times New Roman" w:cs="Times New Roman"/>
          <w:sz w:val="24"/>
          <w:szCs w:val="24"/>
        </w:rPr>
        <w:t>servis hattı uzunluğu hariç) da bir önceki yıla göre %8,8</w:t>
      </w:r>
      <w:r w:rsidR="00B67734" w:rsidRPr="000730AA">
        <w:rPr>
          <w:rFonts w:ascii="Times New Roman" w:hAnsi="Times New Roman" w:cs="Times New Roman"/>
          <w:sz w:val="24"/>
          <w:szCs w:val="24"/>
        </w:rPr>
        <w:t>9</w:t>
      </w:r>
      <w:r w:rsidRPr="000730AA">
        <w:rPr>
          <w:rFonts w:ascii="Times New Roman" w:hAnsi="Times New Roman" w:cs="Times New Roman"/>
          <w:sz w:val="24"/>
          <w:szCs w:val="24"/>
        </w:rPr>
        <w:t xml:space="preserve"> artarak yaklaşık 1</w:t>
      </w:r>
      <w:r w:rsidR="00B67734" w:rsidRPr="000730AA">
        <w:rPr>
          <w:rFonts w:ascii="Times New Roman" w:hAnsi="Times New Roman" w:cs="Times New Roman"/>
          <w:sz w:val="24"/>
          <w:szCs w:val="24"/>
        </w:rPr>
        <w:t>28</w:t>
      </w:r>
      <w:r w:rsidRPr="000730AA">
        <w:rPr>
          <w:rFonts w:ascii="Times New Roman" w:hAnsi="Times New Roman" w:cs="Times New Roman"/>
          <w:sz w:val="24"/>
          <w:szCs w:val="24"/>
        </w:rPr>
        <w:t>.</w:t>
      </w:r>
      <w:r w:rsidR="00B67734" w:rsidRPr="000730AA">
        <w:rPr>
          <w:rFonts w:ascii="Times New Roman" w:hAnsi="Times New Roman" w:cs="Times New Roman"/>
          <w:sz w:val="24"/>
          <w:szCs w:val="24"/>
        </w:rPr>
        <w:t>779</w:t>
      </w:r>
      <w:r w:rsidRPr="000730AA">
        <w:rPr>
          <w:rFonts w:ascii="Times New Roman" w:hAnsi="Times New Roman" w:cs="Times New Roman"/>
          <w:sz w:val="24"/>
          <w:szCs w:val="24"/>
        </w:rPr>
        <w:t xml:space="preserve"> km’ye ulaşmıştır.</w:t>
      </w:r>
    </w:p>
    <w:p w14:paraId="64855C69" w14:textId="77777777" w:rsidR="00D22EC8" w:rsidRPr="000730AA" w:rsidRDefault="00D22EC8" w:rsidP="00D22EC8">
      <w:pPr>
        <w:jc w:val="both"/>
        <w:rPr>
          <w:rFonts w:ascii="Times New Roman" w:hAnsi="Times New Roman" w:cs="Times New Roman"/>
          <w:bCs/>
          <w:sz w:val="24"/>
          <w:szCs w:val="24"/>
        </w:rPr>
      </w:pPr>
      <w:r w:rsidRPr="000730AA">
        <w:rPr>
          <w:rFonts w:ascii="Times New Roman" w:hAnsi="Times New Roman" w:cs="Times New Roman"/>
          <w:bCs/>
          <w:sz w:val="24"/>
          <w:szCs w:val="24"/>
        </w:rPr>
        <w:lastRenderedPageBreak/>
        <w:t>202</w:t>
      </w:r>
      <w:r w:rsidR="00B67734" w:rsidRPr="000730AA">
        <w:rPr>
          <w:rFonts w:ascii="Times New Roman" w:hAnsi="Times New Roman" w:cs="Times New Roman"/>
          <w:bCs/>
          <w:sz w:val="24"/>
          <w:szCs w:val="24"/>
        </w:rPr>
        <w:t>3</w:t>
      </w:r>
      <w:r w:rsidRPr="000730AA">
        <w:rPr>
          <w:rFonts w:ascii="Times New Roman" w:hAnsi="Times New Roman" w:cs="Times New Roman"/>
          <w:bCs/>
          <w:sz w:val="24"/>
          <w:szCs w:val="24"/>
        </w:rPr>
        <w:t xml:space="preserve"> yılı sonu itibarıyla doğal gaz dağıtım lisansı sahibi şirketlerin doğal gaz hizmeti götürdüğü toplam abone sayısı bir önceki yıla göre </w:t>
      </w:r>
      <w:r w:rsidRPr="000730AA">
        <w:rPr>
          <w:rFonts w:ascii="Times New Roman" w:hAnsi="Times New Roman" w:cs="Times New Roman"/>
          <w:sz w:val="24"/>
          <w:szCs w:val="24"/>
        </w:rPr>
        <w:t>%5,</w:t>
      </w:r>
      <w:r w:rsidR="004635D0" w:rsidRPr="000730AA">
        <w:rPr>
          <w:rFonts w:ascii="Times New Roman" w:hAnsi="Times New Roman" w:cs="Times New Roman"/>
          <w:sz w:val="24"/>
          <w:szCs w:val="24"/>
        </w:rPr>
        <w:t>4</w:t>
      </w:r>
      <w:r w:rsidRPr="000730AA">
        <w:rPr>
          <w:rFonts w:ascii="Times New Roman" w:hAnsi="Times New Roman" w:cs="Times New Roman"/>
          <w:sz w:val="24"/>
          <w:szCs w:val="24"/>
        </w:rPr>
        <w:t xml:space="preserve"> artarak </w:t>
      </w:r>
      <w:r w:rsidR="008A11DC" w:rsidRPr="000730AA">
        <w:rPr>
          <w:rFonts w:ascii="Times New Roman" w:hAnsi="Times New Roman" w:cs="Times New Roman"/>
          <w:sz w:val="24"/>
          <w:szCs w:val="24"/>
        </w:rPr>
        <w:t>20</w:t>
      </w:r>
      <w:r w:rsidRPr="000730AA">
        <w:rPr>
          <w:rFonts w:ascii="Times New Roman" w:hAnsi="Times New Roman" w:cs="Times New Roman"/>
          <w:sz w:val="24"/>
          <w:szCs w:val="24"/>
        </w:rPr>
        <w:t>.</w:t>
      </w:r>
      <w:r w:rsidR="008A11DC" w:rsidRPr="000730AA">
        <w:rPr>
          <w:rFonts w:ascii="Times New Roman" w:hAnsi="Times New Roman" w:cs="Times New Roman"/>
          <w:sz w:val="24"/>
          <w:szCs w:val="24"/>
        </w:rPr>
        <w:t>009</w:t>
      </w:r>
      <w:r w:rsidRPr="000730AA">
        <w:rPr>
          <w:rFonts w:ascii="Times New Roman" w:hAnsi="Times New Roman" w:cs="Times New Roman"/>
          <w:sz w:val="24"/>
          <w:szCs w:val="24"/>
        </w:rPr>
        <w:t>.</w:t>
      </w:r>
      <w:r w:rsidR="008A11DC" w:rsidRPr="000730AA">
        <w:rPr>
          <w:rFonts w:ascii="Times New Roman" w:hAnsi="Times New Roman" w:cs="Times New Roman"/>
          <w:sz w:val="24"/>
          <w:szCs w:val="24"/>
        </w:rPr>
        <w:t>606</w:t>
      </w:r>
      <w:r w:rsidRPr="000730AA">
        <w:rPr>
          <w:rFonts w:ascii="Times New Roman" w:hAnsi="Times New Roman" w:cs="Times New Roman"/>
          <w:sz w:val="24"/>
          <w:szCs w:val="24"/>
        </w:rPr>
        <w:t>’y</w:t>
      </w:r>
      <w:r w:rsidR="008A11DC" w:rsidRPr="000730AA">
        <w:rPr>
          <w:rFonts w:ascii="Times New Roman" w:hAnsi="Times New Roman" w:cs="Times New Roman"/>
          <w:sz w:val="24"/>
          <w:szCs w:val="24"/>
        </w:rPr>
        <w:t>a</w:t>
      </w:r>
      <w:r w:rsidRPr="000730AA">
        <w:rPr>
          <w:rFonts w:ascii="Times New Roman" w:hAnsi="Times New Roman" w:cs="Times New Roman"/>
          <w:bCs/>
          <w:sz w:val="24"/>
          <w:szCs w:val="24"/>
        </w:rPr>
        <w:t xml:space="preserve">; serbest tüketici sayısı ise </w:t>
      </w:r>
      <w:r w:rsidRPr="000730AA">
        <w:rPr>
          <w:rFonts w:ascii="Times New Roman" w:hAnsi="Times New Roman" w:cs="Times New Roman"/>
          <w:sz w:val="24"/>
          <w:szCs w:val="24"/>
        </w:rPr>
        <w:t>%</w:t>
      </w:r>
      <w:r w:rsidR="00251BCD" w:rsidRPr="000730AA">
        <w:rPr>
          <w:rFonts w:ascii="Times New Roman" w:hAnsi="Times New Roman" w:cs="Times New Roman"/>
          <w:sz w:val="24"/>
          <w:szCs w:val="24"/>
        </w:rPr>
        <w:t>6</w:t>
      </w:r>
      <w:r w:rsidRPr="000730AA">
        <w:rPr>
          <w:rFonts w:ascii="Times New Roman" w:hAnsi="Times New Roman" w:cs="Times New Roman"/>
          <w:sz w:val="24"/>
          <w:szCs w:val="24"/>
        </w:rPr>
        <w:t>,</w:t>
      </w:r>
      <w:r w:rsidR="00251BCD" w:rsidRPr="000730AA">
        <w:rPr>
          <w:rFonts w:ascii="Times New Roman" w:hAnsi="Times New Roman" w:cs="Times New Roman"/>
          <w:sz w:val="24"/>
          <w:szCs w:val="24"/>
        </w:rPr>
        <w:t>36</w:t>
      </w:r>
      <w:r w:rsidRPr="000730AA">
        <w:rPr>
          <w:rFonts w:ascii="Times New Roman" w:hAnsi="Times New Roman" w:cs="Times New Roman"/>
          <w:sz w:val="24"/>
          <w:szCs w:val="24"/>
        </w:rPr>
        <w:t xml:space="preserve"> artarak 7</w:t>
      </w:r>
      <w:r w:rsidR="008A11DC" w:rsidRPr="000730AA">
        <w:rPr>
          <w:rFonts w:ascii="Times New Roman" w:hAnsi="Times New Roman" w:cs="Times New Roman"/>
          <w:sz w:val="24"/>
          <w:szCs w:val="24"/>
        </w:rPr>
        <w:t>72</w:t>
      </w:r>
      <w:r w:rsidRPr="000730AA">
        <w:rPr>
          <w:rFonts w:ascii="Times New Roman" w:hAnsi="Times New Roman" w:cs="Times New Roman"/>
          <w:sz w:val="24"/>
          <w:szCs w:val="24"/>
        </w:rPr>
        <w:t>.</w:t>
      </w:r>
      <w:r w:rsidR="008A11DC" w:rsidRPr="000730AA">
        <w:rPr>
          <w:rFonts w:ascii="Times New Roman" w:hAnsi="Times New Roman" w:cs="Times New Roman"/>
          <w:sz w:val="24"/>
          <w:szCs w:val="24"/>
        </w:rPr>
        <w:t>200</w:t>
      </w:r>
      <w:r w:rsidRPr="000730AA">
        <w:rPr>
          <w:rFonts w:ascii="Times New Roman" w:hAnsi="Times New Roman" w:cs="Times New Roman"/>
          <w:sz w:val="24"/>
          <w:szCs w:val="24"/>
        </w:rPr>
        <w:t>’</w:t>
      </w:r>
      <w:r w:rsidR="008A11DC" w:rsidRPr="000730AA">
        <w:rPr>
          <w:rFonts w:ascii="Times New Roman" w:hAnsi="Times New Roman" w:cs="Times New Roman"/>
          <w:sz w:val="24"/>
          <w:szCs w:val="24"/>
        </w:rPr>
        <w:t>e</w:t>
      </w:r>
      <w:r w:rsidRPr="000730AA">
        <w:rPr>
          <w:rFonts w:ascii="Times New Roman" w:hAnsi="Times New Roman" w:cs="Times New Roman"/>
          <w:bCs/>
          <w:sz w:val="24"/>
          <w:szCs w:val="24"/>
        </w:rPr>
        <w:t xml:space="preserve"> ulaşmıştır.</w:t>
      </w:r>
    </w:p>
    <w:p w14:paraId="6B370CD9" w14:textId="77777777" w:rsidR="008A11DC" w:rsidRPr="000730AA" w:rsidRDefault="008A11DC" w:rsidP="00D22EC8">
      <w:pPr>
        <w:jc w:val="both"/>
        <w:rPr>
          <w:rFonts w:ascii="Times New Roman" w:hAnsi="Times New Roman" w:cs="Times New Roman"/>
          <w:bCs/>
          <w:sz w:val="24"/>
          <w:szCs w:val="24"/>
        </w:rPr>
      </w:pPr>
    </w:p>
    <w:p w14:paraId="39F4BF78" w14:textId="77777777" w:rsidR="00D22EC8" w:rsidRPr="000730AA" w:rsidRDefault="00D22EC8" w:rsidP="00D22EC8">
      <w:pPr>
        <w:jc w:val="both"/>
        <w:rPr>
          <w:rFonts w:ascii="Times New Roman" w:hAnsi="Times New Roman" w:cs="Times New Roman"/>
          <w:bCs/>
          <w:sz w:val="24"/>
          <w:szCs w:val="24"/>
        </w:rPr>
      </w:pPr>
      <w:r w:rsidRPr="000730AA">
        <w:rPr>
          <w:rFonts w:ascii="Times New Roman" w:hAnsi="Times New Roman" w:cs="Times New Roman"/>
          <w:bCs/>
          <w:sz w:val="24"/>
          <w:szCs w:val="24"/>
        </w:rPr>
        <w:t>202</w:t>
      </w:r>
      <w:r w:rsidR="000C7108" w:rsidRPr="000730AA">
        <w:rPr>
          <w:rFonts w:ascii="Times New Roman" w:hAnsi="Times New Roman" w:cs="Times New Roman"/>
          <w:bCs/>
          <w:sz w:val="24"/>
          <w:szCs w:val="24"/>
        </w:rPr>
        <w:t>3</w:t>
      </w:r>
      <w:r w:rsidRPr="000730AA">
        <w:rPr>
          <w:rFonts w:ascii="Times New Roman" w:hAnsi="Times New Roman" w:cs="Times New Roman"/>
          <w:bCs/>
          <w:sz w:val="24"/>
          <w:szCs w:val="24"/>
        </w:rPr>
        <w:t xml:space="preserve"> yılı doğal gaz dağıtım lisansı sahibi şirketlerin abone statüsündeki müşterilerinin doğal gaz tüketimi bir önceki yıla </w:t>
      </w:r>
      <w:proofErr w:type="gramStart"/>
      <w:r w:rsidRPr="000730AA">
        <w:rPr>
          <w:rFonts w:ascii="Times New Roman" w:hAnsi="Times New Roman" w:cs="Times New Roman"/>
          <w:bCs/>
          <w:sz w:val="24"/>
          <w:szCs w:val="24"/>
        </w:rPr>
        <w:t>göre  %</w:t>
      </w:r>
      <w:proofErr w:type="gramEnd"/>
      <w:r w:rsidR="000C7108" w:rsidRPr="000730AA">
        <w:rPr>
          <w:rFonts w:ascii="Times New Roman" w:hAnsi="Times New Roman" w:cs="Times New Roman"/>
          <w:bCs/>
          <w:sz w:val="24"/>
          <w:szCs w:val="24"/>
        </w:rPr>
        <w:t>6</w:t>
      </w:r>
      <w:r w:rsidRPr="000730AA">
        <w:rPr>
          <w:rFonts w:ascii="Times New Roman" w:hAnsi="Times New Roman" w:cs="Times New Roman"/>
          <w:bCs/>
          <w:sz w:val="24"/>
          <w:szCs w:val="24"/>
        </w:rPr>
        <w:t>,</w:t>
      </w:r>
      <w:r w:rsidR="000C7108" w:rsidRPr="000730AA">
        <w:rPr>
          <w:rFonts w:ascii="Times New Roman" w:hAnsi="Times New Roman" w:cs="Times New Roman"/>
          <w:bCs/>
          <w:sz w:val="24"/>
          <w:szCs w:val="24"/>
        </w:rPr>
        <w:t>02</w:t>
      </w:r>
      <w:r w:rsidRPr="000730AA">
        <w:rPr>
          <w:rFonts w:ascii="Times New Roman" w:hAnsi="Times New Roman" w:cs="Times New Roman"/>
          <w:bCs/>
          <w:sz w:val="24"/>
          <w:szCs w:val="24"/>
        </w:rPr>
        <w:t xml:space="preserve"> a</w:t>
      </w:r>
      <w:r w:rsidR="000C7108" w:rsidRPr="000730AA">
        <w:rPr>
          <w:rFonts w:ascii="Times New Roman" w:hAnsi="Times New Roman" w:cs="Times New Roman"/>
          <w:bCs/>
          <w:sz w:val="24"/>
          <w:szCs w:val="24"/>
        </w:rPr>
        <w:t>zalarak</w:t>
      </w:r>
      <w:r w:rsidRPr="000730AA">
        <w:rPr>
          <w:rFonts w:ascii="Times New Roman" w:hAnsi="Times New Roman" w:cs="Times New Roman"/>
          <w:bCs/>
          <w:sz w:val="24"/>
          <w:szCs w:val="24"/>
        </w:rPr>
        <w:t xml:space="preserve"> 1</w:t>
      </w:r>
      <w:r w:rsidR="000C7108" w:rsidRPr="000730AA">
        <w:rPr>
          <w:rFonts w:ascii="Times New Roman" w:hAnsi="Times New Roman" w:cs="Times New Roman"/>
          <w:bCs/>
          <w:sz w:val="24"/>
          <w:szCs w:val="24"/>
        </w:rPr>
        <w:t>6</w:t>
      </w:r>
      <w:r w:rsidRPr="000730AA">
        <w:rPr>
          <w:rFonts w:ascii="Times New Roman" w:hAnsi="Times New Roman" w:cs="Times New Roman"/>
          <w:bCs/>
          <w:sz w:val="24"/>
          <w:szCs w:val="24"/>
        </w:rPr>
        <w:t>.</w:t>
      </w:r>
      <w:r w:rsidR="000C7108" w:rsidRPr="000730AA">
        <w:rPr>
          <w:rFonts w:ascii="Times New Roman" w:hAnsi="Times New Roman" w:cs="Times New Roman"/>
          <w:bCs/>
          <w:sz w:val="24"/>
          <w:szCs w:val="24"/>
        </w:rPr>
        <w:t>292</w:t>
      </w:r>
      <w:r w:rsidRPr="000730AA">
        <w:rPr>
          <w:rFonts w:ascii="Times New Roman" w:hAnsi="Times New Roman" w:cs="Times New Roman"/>
          <w:bCs/>
          <w:sz w:val="24"/>
          <w:szCs w:val="24"/>
        </w:rPr>
        <w:t>,</w:t>
      </w:r>
      <w:r w:rsidR="000C7108" w:rsidRPr="000730AA">
        <w:rPr>
          <w:rFonts w:ascii="Times New Roman" w:hAnsi="Times New Roman" w:cs="Times New Roman"/>
          <w:bCs/>
          <w:sz w:val="24"/>
          <w:szCs w:val="24"/>
        </w:rPr>
        <w:t>36</w:t>
      </w:r>
      <w:r w:rsidRPr="000730AA">
        <w:rPr>
          <w:rFonts w:ascii="Times New Roman" w:hAnsi="Times New Roman" w:cs="Times New Roman"/>
          <w:bCs/>
          <w:sz w:val="24"/>
          <w:szCs w:val="24"/>
        </w:rPr>
        <w:t xml:space="preserve"> milyon </w:t>
      </w:r>
      <w:r w:rsidRPr="000730AA">
        <w:rPr>
          <w:rFonts w:ascii="Times New Roman" w:hAnsi="Times New Roman" w:cs="Times New Roman"/>
          <w:sz w:val="24"/>
          <w:szCs w:val="24"/>
        </w:rPr>
        <w:t>Sm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’e ulaşmış; serbest tüketici statüsündeki müşterilerinin doğal gaz tüketimi ise bir önceki yıla oranla %</w:t>
      </w:r>
      <w:r w:rsidR="000C7108" w:rsidRPr="000730AA">
        <w:rPr>
          <w:rFonts w:ascii="Times New Roman" w:hAnsi="Times New Roman" w:cs="Times New Roman"/>
          <w:sz w:val="24"/>
          <w:szCs w:val="24"/>
        </w:rPr>
        <w:t>6</w:t>
      </w:r>
      <w:r w:rsidRPr="000730AA">
        <w:rPr>
          <w:rFonts w:ascii="Times New Roman" w:hAnsi="Times New Roman" w:cs="Times New Roman"/>
          <w:sz w:val="24"/>
          <w:szCs w:val="24"/>
        </w:rPr>
        <w:t>,</w:t>
      </w:r>
      <w:r w:rsidR="000C7108" w:rsidRPr="000730AA">
        <w:rPr>
          <w:rFonts w:ascii="Times New Roman" w:hAnsi="Times New Roman" w:cs="Times New Roman"/>
          <w:sz w:val="24"/>
          <w:szCs w:val="24"/>
        </w:rPr>
        <w:t>88</w:t>
      </w:r>
      <w:r w:rsidRPr="000730AA">
        <w:rPr>
          <w:rFonts w:ascii="Times New Roman" w:hAnsi="Times New Roman" w:cs="Times New Roman"/>
          <w:sz w:val="24"/>
          <w:szCs w:val="24"/>
        </w:rPr>
        <w:t xml:space="preserve"> a</w:t>
      </w:r>
      <w:r w:rsidR="000C7108" w:rsidRPr="000730AA">
        <w:rPr>
          <w:rFonts w:ascii="Times New Roman" w:hAnsi="Times New Roman" w:cs="Times New Roman"/>
          <w:sz w:val="24"/>
          <w:szCs w:val="24"/>
        </w:rPr>
        <w:t>zalarak</w:t>
      </w:r>
      <w:r w:rsidRPr="000730AA">
        <w:rPr>
          <w:rFonts w:ascii="Times New Roman" w:hAnsi="Times New Roman" w:cs="Times New Roman"/>
          <w:sz w:val="24"/>
          <w:szCs w:val="24"/>
        </w:rPr>
        <w:t xml:space="preserve"> 1</w:t>
      </w:r>
      <w:r w:rsidR="000C7108" w:rsidRPr="000730AA">
        <w:rPr>
          <w:rFonts w:ascii="Times New Roman" w:hAnsi="Times New Roman" w:cs="Times New Roman"/>
          <w:sz w:val="24"/>
          <w:szCs w:val="24"/>
        </w:rPr>
        <w:t>1</w:t>
      </w:r>
      <w:r w:rsidRPr="000730AA">
        <w:rPr>
          <w:rFonts w:ascii="Times New Roman" w:hAnsi="Times New Roman" w:cs="Times New Roman"/>
          <w:sz w:val="24"/>
          <w:szCs w:val="24"/>
        </w:rPr>
        <w:t>.</w:t>
      </w:r>
      <w:r w:rsidR="000C7108" w:rsidRPr="000730AA">
        <w:rPr>
          <w:rFonts w:ascii="Times New Roman" w:hAnsi="Times New Roman" w:cs="Times New Roman"/>
          <w:sz w:val="24"/>
          <w:szCs w:val="24"/>
        </w:rPr>
        <w:t>697</w:t>
      </w:r>
      <w:r w:rsidRPr="000730AA">
        <w:rPr>
          <w:rFonts w:ascii="Times New Roman" w:hAnsi="Times New Roman" w:cs="Times New Roman"/>
          <w:sz w:val="24"/>
          <w:szCs w:val="24"/>
        </w:rPr>
        <w:t>,</w:t>
      </w:r>
      <w:r w:rsidR="000C7108" w:rsidRPr="000730AA">
        <w:rPr>
          <w:rFonts w:ascii="Times New Roman" w:hAnsi="Times New Roman" w:cs="Times New Roman"/>
          <w:sz w:val="24"/>
          <w:szCs w:val="24"/>
        </w:rPr>
        <w:t>29</w:t>
      </w:r>
      <w:r w:rsidRPr="000730AA">
        <w:rPr>
          <w:rFonts w:ascii="Times New Roman" w:hAnsi="Times New Roman" w:cs="Times New Roman"/>
          <w:sz w:val="24"/>
          <w:szCs w:val="24"/>
        </w:rPr>
        <w:t xml:space="preserve"> </w:t>
      </w:r>
      <w:r w:rsidRPr="000730AA">
        <w:rPr>
          <w:rFonts w:ascii="Times New Roman" w:hAnsi="Times New Roman" w:cs="Times New Roman"/>
          <w:bCs/>
          <w:sz w:val="24"/>
          <w:szCs w:val="24"/>
        </w:rPr>
        <w:t xml:space="preserve">milyon </w:t>
      </w:r>
      <w:r w:rsidRPr="000730AA">
        <w:rPr>
          <w:rFonts w:ascii="Times New Roman" w:hAnsi="Times New Roman" w:cs="Times New Roman"/>
          <w:sz w:val="24"/>
          <w:szCs w:val="24"/>
        </w:rPr>
        <w:t>Sm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 xml:space="preserve"> olarak gerçekleşmiştir.</w:t>
      </w:r>
      <w:r w:rsidRPr="000730AA">
        <w:rPr>
          <w:rFonts w:ascii="Times New Roman" w:hAnsi="Times New Roman" w:cs="Times New Roman"/>
          <w:sz w:val="24"/>
          <w:szCs w:val="24"/>
          <w:vertAlign w:val="superscript"/>
        </w:rPr>
        <w:t xml:space="preserve"> </w:t>
      </w:r>
    </w:p>
    <w:p w14:paraId="7D6221F3" w14:textId="77777777" w:rsidR="007D246F" w:rsidRPr="000730AA" w:rsidRDefault="007D246F" w:rsidP="007D246F">
      <w:pPr>
        <w:jc w:val="both"/>
        <w:rPr>
          <w:rFonts w:ascii="Times New Roman" w:hAnsi="Times New Roman" w:cs="Times New Roman"/>
          <w:bCs/>
          <w:sz w:val="24"/>
          <w:szCs w:val="24"/>
        </w:rPr>
      </w:pPr>
    </w:p>
    <w:p w14:paraId="38BD72CB" w14:textId="77777777" w:rsidR="007D246F" w:rsidRPr="000730AA" w:rsidRDefault="007D246F" w:rsidP="007D246F">
      <w:pPr>
        <w:spacing w:after="0" w:line="276" w:lineRule="auto"/>
        <w:jc w:val="center"/>
        <w:rPr>
          <w:rFonts w:ascii="Times New Roman" w:hAnsi="Times New Roman" w:cs="Times New Roman"/>
          <w:b/>
          <w:sz w:val="24"/>
          <w:szCs w:val="24"/>
        </w:rPr>
      </w:pPr>
      <w:r w:rsidRPr="000730AA">
        <w:rPr>
          <w:rFonts w:ascii="Times New Roman" w:hAnsi="Times New Roman" w:cs="Times New Roman"/>
          <w:b/>
          <w:sz w:val="24"/>
          <w:szCs w:val="24"/>
        </w:rPr>
        <w:t xml:space="preserve">2023 Yılı Sonu İtibarıyla Lisans Türüne Göre Doğal Gaz Piyasasında Yer Alan Lisans Sayılarının Dağılımı </w:t>
      </w:r>
    </w:p>
    <w:tbl>
      <w:tblPr>
        <w:tblW w:w="9801" w:type="dxa"/>
        <w:tblInd w:w="-10" w:type="dxa"/>
        <w:tblCellMar>
          <w:left w:w="70" w:type="dxa"/>
          <w:right w:w="70" w:type="dxa"/>
        </w:tblCellMar>
        <w:tblLook w:val="04A0" w:firstRow="1" w:lastRow="0" w:firstColumn="1" w:lastColumn="0" w:noHBand="0" w:noVBand="1"/>
      </w:tblPr>
      <w:tblGrid>
        <w:gridCol w:w="5881"/>
        <w:gridCol w:w="1632"/>
        <w:gridCol w:w="2288"/>
      </w:tblGrid>
      <w:tr w:rsidR="007D246F" w:rsidRPr="000730AA" w14:paraId="4BEFF03D" w14:textId="77777777" w:rsidTr="009251A5">
        <w:trPr>
          <w:trHeight w:val="275"/>
        </w:trPr>
        <w:tc>
          <w:tcPr>
            <w:tcW w:w="5881" w:type="dxa"/>
            <w:tcBorders>
              <w:top w:val="single" w:sz="8" w:space="0" w:color="auto"/>
              <w:left w:val="single" w:sz="8" w:space="0" w:color="auto"/>
              <w:bottom w:val="single" w:sz="8" w:space="0" w:color="auto"/>
              <w:right w:val="single" w:sz="8" w:space="0" w:color="auto"/>
            </w:tcBorders>
            <w:shd w:val="clear" w:color="000000" w:fill="2F5496"/>
            <w:noWrap/>
            <w:vAlign w:val="center"/>
            <w:hideMark/>
          </w:tcPr>
          <w:p w14:paraId="56E9B7FA" w14:textId="77777777" w:rsidR="007D246F" w:rsidRPr="000730AA" w:rsidRDefault="007D246F" w:rsidP="009251A5">
            <w:pPr>
              <w:spacing w:after="0" w:line="240" w:lineRule="auto"/>
              <w:jc w:val="both"/>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 Lisans Türü</w:t>
            </w:r>
          </w:p>
        </w:tc>
        <w:tc>
          <w:tcPr>
            <w:tcW w:w="1632" w:type="dxa"/>
            <w:tcBorders>
              <w:top w:val="nil"/>
              <w:left w:val="nil"/>
              <w:bottom w:val="single" w:sz="8" w:space="0" w:color="auto"/>
              <w:right w:val="single" w:sz="8" w:space="0" w:color="auto"/>
            </w:tcBorders>
            <w:shd w:val="clear" w:color="000000" w:fill="2F5496"/>
            <w:noWrap/>
            <w:vAlign w:val="center"/>
            <w:hideMark/>
          </w:tcPr>
          <w:p w14:paraId="5F43D0AE" w14:textId="77777777" w:rsidR="007D246F" w:rsidRPr="000730AA" w:rsidRDefault="007D246F" w:rsidP="009251A5">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Lisans sayısı</w:t>
            </w:r>
          </w:p>
        </w:tc>
        <w:tc>
          <w:tcPr>
            <w:tcW w:w="2288" w:type="dxa"/>
            <w:tcBorders>
              <w:top w:val="nil"/>
              <w:left w:val="nil"/>
              <w:bottom w:val="single" w:sz="8" w:space="0" w:color="auto"/>
              <w:right w:val="single" w:sz="8" w:space="0" w:color="auto"/>
            </w:tcBorders>
            <w:shd w:val="clear" w:color="000000" w:fill="2F5496"/>
            <w:noWrap/>
            <w:vAlign w:val="center"/>
            <w:hideMark/>
          </w:tcPr>
          <w:p w14:paraId="47A97B67" w14:textId="77777777" w:rsidR="007D246F" w:rsidRPr="000730AA" w:rsidRDefault="007D246F" w:rsidP="009251A5">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Faaliyeti Olan Lisansların Sayısı</w:t>
            </w:r>
          </w:p>
        </w:tc>
      </w:tr>
      <w:tr w:rsidR="007D246F" w:rsidRPr="000730AA" w14:paraId="40268619" w14:textId="77777777" w:rsidTr="009251A5">
        <w:trPr>
          <w:trHeight w:val="275"/>
        </w:trPr>
        <w:tc>
          <w:tcPr>
            <w:tcW w:w="5881" w:type="dxa"/>
            <w:tcBorders>
              <w:top w:val="nil"/>
              <w:left w:val="single" w:sz="8" w:space="0" w:color="auto"/>
              <w:bottom w:val="single" w:sz="8" w:space="0" w:color="auto"/>
              <w:right w:val="single" w:sz="8" w:space="0" w:color="auto"/>
            </w:tcBorders>
            <w:shd w:val="clear" w:color="000000" w:fill="DCE6F1"/>
            <w:noWrap/>
            <w:vAlign w:val="center"/>
            <w:hideMark/>
          </w:tcPr>
          <w:p w14:paraId="4EE03B7C" w14:textId="77777777" w:rsidR="007D246F" w:rsidRPr="000730AA" w:rsidRDefault="007D246F" w:rsidP="009251A5">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 İthalat Lisansı (Uzun Dönemli)</w:t>
            </w:r>
          </w:p>
        </w:tc>
        <w:tc>
          <w:tcPr>
            <w:tcW w:w="1632" w:type="dxa"/>
            <w:tcBorders>
              <w:top w:val="nil"/>
              <w:left w:val="nil"/>
              <w:bottom w:val="single" w:sz="8" w:space="0" w:color="auto"/>
              <w:right w:val="single" w:sz="8" w:space="0" w:color="auto"/>
            </w:tcBorders>
            <w:shd w:val="clear" w:color="auto" w:fill="auto"/>
            <w:noWrap/>
            <w:vAlign w:val="center"/>
            <w:hideMark/>
          </w:tcPr>
          <w:p w14:paraId="0B56F066"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14</w:t>
            </w:r>
          </w:p>
        </w:tc>
        <w:tc>
          <w:tcPr>
            <w:tcW w:w="2288" w:type="dxa"/>
            <w:tcBorders>
              <w:top w:val="nil"/>
              <w:left w:val="nil"/>
              <w:bottom w:val="single" w:sz="8" w:space="0" w:color="auto"/>
              <w:right w:val="single" w:sz="8" w:space="0" w:color="auto"/>
            </w:tcBorders>
            <w:shd w:val="clear" w:color="auto" w:fill="auto"/>
            <w:noWrap/>
            <w:vAlign w:val="center"/>
            <w:hideMark/>
          </w:tcPr>
          <w:p w14:paraId="21511F32"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w:t>
            </w:r>
          </w:p>
        </w:tc>
      </w:tr>
      <w:tr w:rsidR="007D246F" w:rsidRPr="000730AA" w14:paraId="478B8990" w14:textId="77777777" w:rsidTr="009251A5">
        <w:trPr>
          <w:trHeight w:val="275"/>
        </w:trPr>
        <w:tc>
          <w:tcPr>
            <w:tcW w:w="5881" w:type="dxa"/>
            <w:tcBorders>
              <w:top w:val="nil"/>
              <w:left w:val="single" w:sz="8" w:space="0" w:color="auto"/>
              <w:bottom w:val="single" w:sz="8" w:space="0" w:color="auto"/>
              <w:right w:val="single" w:sz="8" w:space="0" w:color="auto"/>
            </w:tcBorders>
            <w:shd w:val="clear" w:color="000000" w:fill="DCE6F1"/>
            <w:noWrap/>
            <w:vAlign w:val="center"/>
            <w:hideMark/>
          </w:tcPr>
          <w:p w14:paraId="20F34B1F" w14:textId="77777777" w:rsidR="007D246F" w:rsidRPr="000730AA" w:rsidRDefault="007D246F" w:rsidP="009251A5">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 İthalat (Spot) </w:t>
            </w:r>
          </w:p>
        </w:tc>
        <w:tc>
          <w:tcPr>
            <w:tcW w:w="1632" w:type="dxa"/>
            <w:tcBorders>
              <w:top w:val="nil"/>
              <w:left w:val="nil"/>
              <w:bottom w:val="single" w:sz="8" w:space="0" w:color="auto"/>
              <w:right w:val="single" w:sz="8" w:space="0" w:color="auto"/>
            </w:tcBorders>
            <w:shd w:val="clear" w:color="auto" w:fill="auto"/>
            <w:noWrap/>
            <w:vAlign w:val="center"/>
            <w:hideMark/>
          </w:tcPr>
          <w:p w14:paraId="3095962A"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68</w:t>
            </w:r>
          </w:p>
        </w:tc>
        <w:tc>
          <w:tcPr>
            <w:tcW w:w="2288" w:type="dxa"/>
            <w:tcBorders>
              <w:top w:val="nil"/>
              <w:left w:val="nil"/>
              <w:bottom w:val="single" w:sz="8" w:space="0" w:color="auto"/>
              <w:right w:val="single" w:sz="8" w:space="0" w:color="auto"/>
            </w:tcBorders>
            <w:shd w:val="clear" w:color="auto" w:fill="auto"/>
            <w:noWrap/>
            <w:vAlign w:val="center"/>
            <w:hideMark/>
          </w:tcPr>
          <w:p w14:paraId="75AEA20B"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14*</w:t>
            </w:r>
          </w:p>
        </w:tc>
      </w:tr>
      <w:tr w:rsidR="007D246F" w:rsidRPr="000730AA" w14:paraId="4E35A689" w14:textId="77777777" w:rsidTr="009251A5">
        <w:trPr>
          <w:trHeight w:val="275"/>
        </w:trPr>
        <w:tc>
          <w:tcPr>
            <w:tcW w:w="5881" w:type="dxa"/>
            <w:tcBorders>
              <w:top w:val="nil"/>
              <w:left w:val="single" w:sz="8" w:space="0" w:color="auto"/>
              <w:bottom w:val="single" w:sz="8" w:space="0" w:color="auto"/>
              <w:right w:val="single" w:sz="8" w:space="0" w:color="auto"/>
            </w:tcBorders>
            <w:shd w:val="clear" w:color="000000" w:fill="DCE6F1"/>
            <w:noWrap/>
            <w:vAlign w:val="center"/>
            <w:hideMark/>
          </w:tcPr>
          <w:p w14:paraId="4F294608" w14:textId="77777777" w:rsidR="007D246F" w:rsidRPr="000730AA" w:rsidRDefault="007D246F" w:rsidP="009251A5">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 İletim Lisansı (Boru Hattı)</w:t>
            </w:r>
          </w:p>
        </w:tc>
        <w:tc>
          <w:tcPr>
            <w:tcW w:w="1632" w:type="dxa"/>
            <w:tcBorders>
              <w:top w:val="nil"/>
              <w:left w:val="nil"/>
              <w:bottom w:val="single" w:sz="8" w:space="0" w:color="auto"/>
              <w:right w:val="single" w:sz="8" w:space="0" w:color="auto"/>
            </w:tcBorders>
            <w:shd w:val="clear" w:color="auto" w:fill="auto"/>
            <w:noWrap/>
            <w:vAlign w:val="center"/>
            <w:hideMark/>
          </w:tcPr>
          <w:p w14:paraId="7D70903F"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w:t>
            </w:r>
          </w:p>
        </w:tc>
        <w:tc>
          <w:tcPr>
            <w:tcW w:w="2288" w:type="dxa"/>
            <w:tcBorders>
              <w:top w:val="nil"/>
              <w:left w:val="nil"/>
              <w:bottom w:val="single" w:sz="8" w:space="0" w:color="auto"/>
              <w:right w:val="single" w:sz="8" w:space="0" w:color="auto"/>
            </w:tcBorders>
            <w:shd w:val="clear" w:color="auto" w:fill="auto"/>
            <w:noWrap/>
            <w:vAlign w:val="center"/>
            <w:hideMark/>
          </w:tcPr>
          <w:p w14:paraId="625ABDF1"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w:t>
            </w:r>
          </w:p>
        </w:tc>
      </w:tr>
      <w:tr w:rsidR="007D246F" w:rsidRPr="000730AA" w14:paraId="4BAC5877" w14:textId="77777777" w:rsidTr="009251A5">
        <w:trPr>
          <w:trHeight w:val="275"/>
        </w:trPr>
        <w:tc>
          <w:tcPr>
            <w:tcW w:w="5881" w:type="dxa"/>
            <w:tcBorders>
              <w:top w:val="nil"/>
              <w:left w:val="single" w:sz="8" w:space="0" w:color="auto"/>
              <w:bottom w:val="single" w:sz="8" w:space="0" w:color="auto"/>
              <w:right w:val="single" w:sz="8" w:space="0" w:color="auto"/>
            </w:tcBorders>
            <w:shd w:val="clear" w:color="000000" w:fill="DCE6F1"/>
            <w:noWrap/>
            <w:vAlign w:val="center"/>
            <w:hideMark/>
          </w:tcPr>
          <w:p w14:paraId="7B42A364" w14:textId="77777777" w:rsidR="007D246F" w:rsidRPr="000730AA" w:rsidRDefault="007D246F" w:rsidP="009251A5">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 İletim Lisansı (LNG)</w:t>
            </w:r>
          </w:p>
        </w:tc>
        <w:tc>
          <w:tcPr>
            <w:tcW w:w="1632" w:type="dxa"/>
            <w:tcBorders>
              <w:top w:val="nil"/>
              <w:left w:val="nil"/>
              <w:bottom w:val="single" w:sz="8" w:space="0" w:color="auto"/>
              <w:right w:val="single" w:sz="8" w:space="0" w:color="auto"/>
            </w:tcBorders>
            <w:shd w:val="clear" w:color="auto" w:fill="auto"/>
            <w:noWrap/>
            <w:vAlign w:val="center"/>
            <w:hideMark/>
          </w:tcPr>
          <w:p w14:paraId="46833A6C"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15</w:t>
            </w:r>
          </w:p>
        </w:tc>
        <w:tc>
          <w:tcPr>
            <w:tcW w:w="2288" w:type="dxa"/>
            <w:tcBorders>
              <w:top w:val="nil"/>
              <w:left w:val="nil"/>
              <w:bottom w:val="single" w:sz="8" w:space="0" w:color="auto"/>
              <w:right w:val="single" w:sz="8" w:space="0" w:color="auto"/>
            </w:tcBorders>
            <w:shd w:val="clear" w:color="auto" w:fill="auto"/>
            <w:noWrap/>
            <w:vAlign w:val="center"/>
            <w:hideMark/>
          </w:tcPr>
          <w:p w14:paraId="33652E42"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w:t>
            </w:r>
          </w:p>
        </w:tc>
      </w:tr>
      <w:tr w:rsidR="007D246F" w:rsidRPr="000730AA" w14:paraId="5204E1A4" w14:textId="77777777" w:rsidTr="009251A5">
        <w:trPr>
          <w:trHeight w:val="275"/>
        </w:trPr>
        <w:tc>
          <w:tcPr>
            <w:tcW w:w="5881" w:type="dxa"/>
            <w:tcBorders>
              <w:top w:val="nil"/>
              <w:left w:val="single" w:sz="8" w:space="0" w:color="auto"/>
              <w:bottom w:val="single" w:sz="8" w:space="0" w:color="auto"/>
              <w:right w:val="single" w:sz="8" w:space="0" w:color="auto"/>
            </w:tcBorders>
            <w:shd w:val="clear" w:color="000000" w:fill="DCE6F1"/>
            <w:noWrap/>
            <w:vAlign w:val="center"/>
            <w:hideMark/>
          </w:tcPr>
          <w:p w14:paraId="2DCAB9CE" w14:textId="77777777" w:rsidR="007D246F" w:rsidRPr="000730AA" w:rsidRDefault="007D246F" w:rsidP="009251A5">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 Depolama Lisansı (LNG)</w:t>
            </w:r>
          </w:p>
        </w:tc>
        <w:tc>
          <w:tcPr>
            <w:tcW w:w="1632" w:type="dxa"/>
            <w:tcBorders>
              <w:top w:val="nil"/>
              <w:left w:val="nil"/>
              <w:bottom w:val="single" w:sz="8" w:space="0" w:color="auto"/>
              <w:right w:val="single" w:sz="8" w:space="0" w:color="auto"/>
            </w:tcBorders>
            <w:shd w:val="clear" w:color="auto" w:fill="auto"/>
            <w:noWrap/>
            <w:vAlign w:val="center"/>
            <w:hideMark/>
          </w:tcPr>
          <w:p w14:paraId="5546CEE1"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w:t>
            </w:r>
          </w:p>
        </w:tc>
        <w:tc>
          <w:tcPr>
            <w:tcW w:w="2288" w:type="dxa"/>
            <w:tcBorders>
              <w:top w:val="nil"/>
              <w:left w:val="nil"/>
              <w:bottom w:val="single" w:sz="8" w:space="0" w:color="auto"/>
              <w:right w:val="single" w:sz="8" w:space="0" w:color="auto"/>
            </w:tcBorders>
            <w:shd w:val="clear" w:color="auto" w:fill="auto"/>
            <w:noWrap/>
            <w:vAlign w:val="center"/>
            <w:hideMark/>
          </w:tcPr>
          <w:p w14:paraId="187B6CAD"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w:t>
            </w:r>
          </w:p>
        </w:tc>
      </w:tr>
      <w:tr w:rsidR="007D246F" w:rsidRPr="000730AA" w14:paraId="5D6D4EA8" w14:textId="77777777" w:rsidTr="009251A5">
        <w:trPr>
          <w:trHeight w:val="275"/>
        </w:trPr>
        <w:tc>
          <w:tcPr>
            <w:tcW w:w="5881" w:type="dxa"/>
            <w:tcBorders>
              <w:top w:val="nil"/>
              <w:left w:val="single" w:sz="8" w:space="0" w:color="auto"/>
              <w:bottom w:val="single" w:sz="8" w:space="0" w:color="auto"/>
              <w:right w:val="single" w:sz="8" w:space="0" w:color="auto"/>
            </w:tcBorders>
            <w:shd w:val="clear" w:color="000000" w:fill="DCE6F1"/>
            <w:noWrap/>
            <w:vAlign w:val="center"/>
            <w:hideMark/>
          </w:tcPr>
          <w:p w14:paraId="205144A5" w14:textId="77777777" w:rsidR="007D246F" w:rsidRPr="000730AA" w:rsidRDefault="007D246F" w:rsidP="009251A5">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 Depolama Lisansı (Yer altı)</w:t>
            </w:r>
          </w:p>
        </w:tc>
        <w:tc>
          <w:tcPr>
            <w:tcW w:w="1632" w:type="dxa"/>
            <w:tcBorders>
              <w:top w:val="nil"/>
              <w:left w:val="nil"/>
              <w:bottom w:val="single" w:sz="8" w:space="0" w:color="auto"/>
              <w:right w:val="single" w:sz="8" w:space="0" w:color="auto"/>
            </w:tcBorders>
            <w:shd w:val="clear" w:color="auto" w:fill="auto"/>
            <w:noWrap/>
            <w:vAlign w:val="center"/>
            <w:hideMark/>
          </w:tcPr>
          <w:p w14:paraId="68C32F47"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w:t>
            </w:r>
          </w:p>
        </w:tc>
        <w:tc>
          <w:tcPr>
            <w:tcW w:w="2288" w:type="dxa"/>
            <w:tcBorders>
              <w:top w:val="nil"/>
              <w:left w:val="nil"/>
              <w:bottom w:val="single" w:sz="8" w:space="0" w:color="auto"/>
              <w:right w:val="single" w:sz="8" w:space="0" w:color="auto"/>
            </w:tcBorders>
            <w:shd w:val="clear" w:color="auto" w:fill="auto"/>
            <w:noWrap/>
            <w:vAlign w:val="center"/>
            <w:hideMark/>
          </w:tcPr>
          <w:p w14:paraId="22F99F9F"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w:t>
            </w:r>
          </w:p>
        </w:tc>
      </w:tr>
      <w:tr w:rsidR="007D246F" w:rsidRPr="000730AA" w14:paraId="049E1846" w14:textId="77777777" w:rsidTr="009251A5">
        <w:trPr>
          <w:trHeight w:val="275"/>
        </w:trPr>
        <w:tc>
          <w:tcPr>
            <w:tcW w:w="5881" w:type="dxa"/>
            <w:tcBorders>
              <w:top w:val="nil"/>
              <w:left w:val="single" w:sz="8" w:space="0" w:color="auto"/>
              <w:bottom w:val="single" w:sz="8" w:space="0" w:color="auto"/>
              <w:right w:val="single" w:sz="8" w:space="0" w:color="auto"/>
            </w:tcBorders>
            <w:shd w:val="clear" w:color="000000" w:fill="DCE6F1"/>
            <w:noWrap/>
            <w:vAlign w:val="center"/>
            <w:hideMark/>
          </w:tcPr>
          <w:p w14:paraId="456F7034" w14:textId="77777777" w:rsidR="007D246F" w:rsidRPr="000730AA" w:rsidRDefault="007D246F" w:rsidP="009251A5">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 Toptan Satış Lisansı</w:t>
            </w:r>
          </w:p>
        </w:tc>
        <w:tc>
          <w:tcPr>
            <w:tcW w:w="1632" w:type="dxa"/>
            <w:tcBorders>
              <w:top w:val="nil"/>
              <w:left w:val="nil"/>
              <w:bottom w:val="single" w:sz="8" w:space="0" w:color="auto"/>
              <w:right w:val="single" w:sz="8" w:space="0" w:color="auto"/>
            </w:tcBorders>
            <w:shd w:val="clear" w:color="auto" w:fill="auto"/>
            <w:noWrap/>
            <w:vAlign w:val="center"/>
            <w:hideMark/>
          </w:tcPr>
          <w:p w14:paraId="5F304751"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41</w:t>
            </w:r>
          </w:p>
        </w:tc>
        <w:tc>
          <w:tcPr>
            <w:tcW w:w="2288" w:type="dxa"/>
            <w:tcBorders>
              <w:top w:val="nil"/>
              <w:left w:val="nil"/>
              <w:bottom w:val="single" w:sz="8" w:space="0" w:color="auto"/>
              <w:right w:val="single" w:sz="8" w:space="0" w:color="auto"/>
            </w:tcBorders>
            <w:shd w:val="clear" w:color="auto" w:fill="auto"/>
            <w:noWrap/>
            <w:vAlign w:val="center"/>
            <w:hideMark/>
          </w:tcPr>
          <w:p w14:paraId="5A2CD2C1"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w:t>
            </w:r>
          </w:p>
        </w:tc>
      </w:tr>
      <w:tr w:rsidR="007D246F" w:rsidRPr="000730AA" w14:paraId="3607E2DC" w14:textId="77777777" w:rsidTr="009251A5">
        <w:trPr>
          <w:trHeight w:val="275"/>
        </w:trPr>
        <w:tc>
          <w:tcPr>
            <w:tcW w:w="5881" w:type="dxa"/>
            <w:tcBorders>
              <w:top w:val="nil"/>
              <w:left w:val="single" w:sz="8" w:space="0" w:color="auto"/>
              <w:bottom w:val="single" w:sz="8" w:space="0" w:color="auto"/>
              <w:right w:val="single" w:sz="8" w:space="0" w:color="auto"/>
            </w:tcBorders>
            <w:shd w:val="clear" w:color="000000" w:fill="DCE6F1"/>
            <w:noWrap/>
            <w:vAlign w:val="center"/>
            <w:hideMark/>
          </w:tcPr>
          <w:p w14:paraId="4015E6F5" w14:textId="77777777" w:rsidR="007D246F" w:rsidRPr="000730AA" w:rsidRDefault="007D246F" w:rsidP="009251A5">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 Toptan Satış Lisansı (Üretim)</w:t>
            </w:r>
          </w:p>
        </w:tc>
        <w:tc>
          <w:tcPr>
            <w:tcW w:w="1632" w:type="dxa"/>
            <w:tcBorders>
              <w:top w:val="nil"/>
              <w:left w:val="nil"/>
              <w:bottom w:val="single" w:sz="8" w:space="0" w:color="auto"/>
              <w:right w:val="single" w:sz="8" w:space="0" w:color="auto"/>
            </w:tcBorders>
            <w:shd w:val="clear" w:color="auto" w:fill="auto"/>
            <w:noWrap/>
            <w:vAlign w:val="center"/>
            <w:hideMark/>
          </w:tcPr>
          <w:p w14:paraId="234A2151"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w:t>
            </w:r>
          </w:p>
        </w:tc>
        <w:tc>
          <w:tcPr>
            <w:tcW w:w="2288" w:type="dxa"/>
            <w:tcBorders>
              <w:top w:val="nil"/>
              <w:left w:val="nil"/>
              <w:bottom w:val="single" w:sz="8" w:space="0" w:color="auto"/>
              <w:right w:val="single" w:sz="8" w:space="0" w:color="auto"/>
            </w:tcBorders>
            <w:shd w:val="clear" w:color="auto" w:fill="auto"/>
            <w:noWrap/>
            <w:vAlign w:val="center"/>
            <w:hideMark/>
          </w:tcPr>
          <w:p w14:paraId="6DECF1DF"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w:t>
            </w:r>
          </w:p>
        </w:tc>
      </w:tr>
      <w:tr w:rsidR="007D246F" w:rsidRPr="000730AA" w14:paraId="619CF0D7" w14:textId="77777777" w:rsidTr="009251A5">
        <w:trPr>
          <w:trHeight w:val="275"/>
        </w:trPr>
        <w:tc>
          <w:tcPr>
            <w:tcW w:w="5881" w:type="dxa"/>
            <w:tcBorders>
              <w:top w:val="nil"/>
              <w:left w:val="single" w:sz="8" w:space="0" w:color="auto"/>
              <w:bottom w:val="single" w:sz="8" w:space="0" w:color="auto"/>
              <w:right w:val="single" w:sz="8" w:space="0" w:color="auto"/>
            </w:tcBorders>
            <w:shd w:val="clear" w:color="000000" w:fill="DCE6F1"/>
            <w:noWrap/>
            <w:vAlign w:val="center"/>
            <w:hideMark/>
          </w:tcPr>
          <w:p w14:paraId="6796ECA8" w14:textId="77777777" w:rsidR="007D246F" w:rsidRPr="000730AA" w:rsidRDefault="007D246F" w:rsidP="009251A5">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 Toptan Satış (</w:t>
            </w:r>
            <w:proofErr w:type="spellStart"/>
            <w:r w:rsidRPr="000730AA">
              <w:rPr>
                <w:rFonts w:ascii="Times New Roman" w:eastAsia="Times New Roman" w:hAnsi="Times New Roman" w:cs="Times New Roman"/>
                <w:color w:val="000000"/>
                <w:sz w:val="24"/>
                <w:szCs w:val="24"/>
                <w:lang w:eastAsia="tr-TR"/>
              </w:rPr>
              <w:t>OtoLNG</w:t>
            </w:r>
            <w:proofErr w:type="spellEnd"/>
            <w:r w:rsidRPr="000730AA">
              <w:rPr>
                <w:rFonts w:ascii="Times New Roman" w:eastAsia="Times New Roman" w:hAnsi="Times New Roman" w:cs="Times New Roman"/>
                <w:color w:val="000000"/>
                <w:sz w:val="24"/>
                <w:szCs w:val="24"/>
                <w:lang w:eastAsia="tr-TR"/>
              </w:rPr>
              <w:t xml:space="preserve">) Lisansı </w:t>
            </w:r>
          </w:p>
        </w:tc>
        <w:tc>
          <w:tcPr>
            <w:tcW w:w="1632" w:type="dxa"/>
            <w:tcBorders>
              <w:top w:val="nil"/>
              <w:left w:val="nil"/>
              <w:bottom w:val="single" w:sz="8" w:space="0" w:color="auto"/>
              <w:right w:val="single" w:sz="8" w:space="0" w:color="auto"/>
            </w:tcBorders>
            <w:shd w:val="clear" w:color="auto" w:fill="auto"/>
            <w:noWrap/>
            <w:vAlign w:val="center"/>
            <w:hideMark/>
          </w:tcPr>
          <w:p w14:paraId="2401E7F6"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w:t>
            </w:r>
          </w:p>
        </w:tc>
        <w:tc>
          <w:tcPr>
            <w:tcW w:w="2288" w:type="dxa"/>
            <w:tcBorders>
              <w:top w:val="nil"/>
              <w:left w:val="nil"/>
              <w:bottom w:val="single" w:sz="8" w:space="0" w:color="auto"/>
              <w:right w:val="single" w:sz="8" w:space="0" w:color="auto"/>
            </w:tcBorders>
            <w:shd w:val="clear" w:color="auto" w:fill="auto"/>
            <w:noWrap/>
            <w:vAlign w:val="center"/>
            <w:hideMark/>
          </w:tcPr>
          <w:p w14:paraId="782C96AA"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w:t>
            </w:r>
          </w:p>
        </w:tc>
      </w:tr>
      <w:tr w:rsidR="007D246F" w:rsidRPr="000730AA" w14:paraId="0D4ECC7C" w14:textId="77777777" w:rsidTr="009251A5">
        <w:trPr>
          <w:trHeight w:val="275"/>
        </w:trPr>
        <w:tc>
          <w:tcPr>
            <w:tcW w:w="5881" w:type="dxa"/>
            <w:tcBorders>
              <w:top w:val="nil"/>
              <w:left w:val="single" w:sz="8" w:space="0" w:color="auto"/>
              <w:bottom w:val="single" w:sz="8" w:space="0" w:color="auto"/>
              <w:right w:val="single" w:sz="8" w:space="0" w:color="auto"/>
            </w:tcBorders>
            <w:shd w:val="clear" w:color="000000" w:fill="DCE6F1"/>
            <w:noWrap/>
            <w:vAlign w:val="center"/>
            <w:hideMark/>
          </w:tcPr>
          <w:p w14:paraId="5CD05653" w14:textId="77777777" w:rsidR="007D246F" w:rsidRPr="000730AA" w:rsidRDefault="007D246F" w:rsidP="009251A5">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 CNG Lisansı (İletim-Dağıtım)</w:t>
            </w:r>
          </w:p>
        </w:tc>
        <w:tc>
          <w:tcPr>
            <w:tcW w:w="1632" w:type="dxa"/>
            <w:tcBorders>
              <w:top w:val="nil"/>
              <w:left w:val="nil"/>
              <w:bottom w:val="single" w:sz="8" w:space="0" w:color="auto"/>
              <w:right w:val="single" w:sz="8" w:space="0" w:color="auto"/>
            </w:tcBorders>
            <w:shd w:val="clear" w:color="auto" w:fill="auto"/>
            <w:noWrap/>
            <w:vAlign w:val="center"/>
            <w:hideMark/>
          </w:tcPr>
          <w:p w14:paraId="3F8C8F69"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43</w:t>
            </w:r>
          </w:p>
        </w:tc>
        <w:tc>
          <w:tcPr>
            <w:tcW w:w="2288" w:type="dxa"/>
            <w:tcBorders>
              <w:top w:val="nil"/>
              <w:left w:val="nil"/>
              <w:bottom w:val="single" w:sz="8" w:space="0" w:color="auto"/>
              <w:right w:val="single" w:sz="8" w:space="0" w:color="auto"/>
            </w:tcBorders>
            <w:shd w:val="clear" w:color="auto" w:fill="auto"/>
            <w:noWrap/>
            <w:vAlign w:val="center"/>
            <w:hideMark/>
          </w:tcPr>
          <w:p w14:paraId="0E668025"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26</w:t>
            </w:r>
          </w:p>
        </w:tc>
      </w:tr>
      <w:tr w:rsidR="007D246F" w:rsidRPr="000730AA" w14:paraId="3706FF6B" w14:textId="77777777" w:rsidTr="009251A5">
        <w:trPr>
          <w:trHeight w:val="275"/>
        </w:trPr>
        <w:tc>
          <w:tcPr>
            <w:tcW w:w="5881" w:type="dxa"/>
            <w:tcBorders>
              <w:top w:val="nil"/>
              <w:left w:val="single" w:sz="8" w:space="0" w:color="auto"/>
              <w:bottom w:val="single" w:sz="8" w:space="0" w:color="auto"/>
              <w:right w:val="single" w:sz="8" w:space="0" w:color="auto"/>
            </w:tcBorders>
            <w:shd w:val="clear" w:color="000000" w:fill="DCE6F1"/>
            <w:noWrap/>
            <w:vAlign w:val="center"/>
            <w:hideMark/>
          </w:tcPr>
          <w:p w14:paraId="230757A3" w14:textId="77777777" w:rsidR="007D246F" w:rsidRPr="000730AA" w:rsidRDefault="007D246F" w:rsidP="009251A5">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 CNG Lisansı (Satış)</w:t>
            </w:r>
          </w:p>
        </w:tc>
        <w:tc>
          <w:tcPr>
            <w:tcW w:w="1632" w:type="dxa"/>
            <w:tcBorders>
              <w:top w:val="nil"/>
              <w:left w:val="nil"/>
              <w:bottom w:val="single" w:sz="8" w:space="0" w:color="auto"/>
              <w:right w:val="single" w:sz="8" w:space="0" w:color="auto"/>
            </w:tcBorders>
            <w:shd w:val="clear" w:color="auto" w:fill="auto"/>
            <w:noWrap/>
            <w:vAlign w:val="center"/>
            <w:hideMark/>
          </w:tcPr>
          <w:p w14:paraId="6BB9D098"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42</w:t>
            </w:r>
          </w:p>
        </w:tc>
        <w:tc>
          <w:tcPr>
            <w:tcW w:w="2288" w:type="dxa"/>
            <w:tcBorders>
              <w:top w:val="nil"/>
              <w:left w:val="nil"/>
              <w:bottom w:val="single" w:sz="8" w:space="0" w:color="auto"/>
              <w:right w:val="single" w:sz="8" w:space="0" w:color="auto"/>
            </w:tcBorders>
            <w:shd w:val="clear" w:color="auto" w:fill="auto"/>
            <w:noWrap/>
            <w:vAlign w:val="center"/>
            <w:hideMark/>
          </w:tcPr>
          <w:p w14:paraId="528442E4"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36</w:t>
            </w:r>
          </w:p>
        </w:tc>
      </w:tr>
      <w:tr w:rsidR="007D246F" w:rsidRPr="000730AA" w14:paraId="52A96EFE" w14:textId="77777777" w:rsidTr="009251A5">
        <w:trPr>
          <w:trHeight w:val="275"/>
        </w:trPr>
        <w:tc>
          <w:tcPr>
            <w:tcW w:w="5881" w:type="dxa"/>
            <w:tcBorders>
              <w:top w:val="nil"/>
              <w:left w:val="single" w:sz="8" w:space="0" w:color="auto"/>
              <w:bottom w:val="single" w:sz="8" w:space="0" w:color="auto"/>
              <w:right w:val="single" w:sz="8" w:space="0" w:color="auto"/>
            </w:tcBorders>
            <w:shd w:val="clear" w:color="000000" w:fill="DCE6F1"/>
            <w:noWrap/>
            <w:vAlign w:val="center"/>
            <w:hideMark/>
          </w:tcPr>
          <w:p w14:paraId="22817680" w14:textId="77777777" w:rsidR="007D246F" w:rsidRPr="000730AA" w:rsidRDefault="007D246F" w:rsidP="009251A5">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 CNG Lisansı (Oto CNG) </w:t>
            </w:r>
          </w:p>
        </w:tc>
        <w:tc>
          <w:tcPr>
            <w:tcW w:w="1632" w:type="dxa"/>
            <w:tcBorders>
              <w:top w:val="nil"/>
              <w:left w:val="nil"/>
              <w:bottom w:val="single" w:sz="8" w:space="0" w:color="auto"/>
              <w:right w:val="single" w:sz="8" w:space="0" w:color="auto"/>
            </w:tcBorders>
            <w:shd w:val="clear" w:color="auto" w:fill="auto"/>
            <w:noWrap/>
            <w:vAlign w:val="center"/>
            <w:hideMark/>
          </w:tcPr>
          <w:p w14:paraId="5BABE30A"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w:t>
            </w:r>
          </w:p>
        </w:tc>
        <w:tc>
          <w:tcPr>
            <w:tcW w:w="2288" w:type="dxa"/>
            <w:tcBorders>
              <w:top w:val="nil"/>
              <w:left w:val="nil"/>
              <w:bottom w:val="single" w:sz="8" w:space="0" w:color="auto"/>
              <w:right w:val="single" w:sz="8" w:space="0" w:color="auto"/>
            </w:tcBorders>
            <w:shd w:val="clear" w:color="auto" w:fill="auto"/>
            <w:noWrap/>
            <w:vAlign w:val="center"/>
            <w:hideMark/>
          </w:tcPr>
          <w:p w14:paraId="6C31EEF7"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w:t>
            </w:r>
          </w:p>
        </w:tc>
      </w:tr>
      <w:tr w:rsidR="007D246F" w:rsidRPr="000730AA" w14:paraId="25B18026" w14:textId="77777777" w:rsidTr="009251A5">
        <w:trPr>
          <w:trHeight w:val="275"/>
        </w:trPr>
        <w:tc>
          <w:tcPr>
            <w:tcW w:w="5881" w:type="dxa"/>
            <w:tcBorders>
              <w:top w:val="nil"/>
              <w:left w:val="single" w:sz="8" w:space="0" w:color="auto"/>
              <w:bottom w:val="single" w:sz="8" w:space="0" w:color="auto"/>
              <w:right w:val="single" w:sz="8" w:space="0" w:color="auto"/>
            </w:tcBorders>
            <w:shd w:val="clear" w:color="000000" w:fill="DCE6F1"/>
            <w:noWrap/>
            <w:vAlign w:val="center"/>
            <w:hideMark/>
          </w:tcPr>
          <w:p w14:paraId="4913EA74" w14:textId="77777777" w:rsidR="007D246F" w:rsidRPr="000730AA" w:rsidRDefault="007D246F" w:rsidP="009251A5">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 İhracat Lisansı</w:t>
            </w:r>
          </w:p>
        </w:tc>
        <w:tc>
          <w:tcPr>
            <w:tcW w:w="1632" w:type="dxa"/>
            <w:tcBorders>
              <w:top w:val="nil"/>
              <w:left w:val="nil"/>
              <w:bottom w:val="single" w:sz="8" w:space="0" w:color="auto"/>
              <w:right w:val="single" w:sz="8" w:space="0" w:color="auto"/>
            </w:tcBorders>
            <w:shd w:val="clear" w:color="auto" w:fill="auto"/>
            <w:noWrap/>
            <w:vAlign w:val="center"/>
            <w:hideMark/>
          </w:tcPr>
          <w:p w14:paraId="1C16385D"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43</w:t>
            </w:r>
          </w:p>
        </w:tc>
        <w:tc>
          <w:tcPr>
            <w:tcW w:w="2288" w:type="dxa"/>
            <w:tcBorders>
              <w:top w:val="nil"/>
              <w:left w:val="nil"/>
              <w:bottom w:val="single" w:sz="8" w:space="0" w:color="auto"/>
              <w:right w:val="single" w:sz="8" w:space="0" w:color="auto"/>
            </w:tcBorders>
            <w:shd w:val="clear" w:color="auto" w:fill="auto"/>
            <w:noWrap/>
            <w:vAlign w:val="center"/>
            <w:hideMark/>
          </w:tcPr>
          <w:p w14:paraId="1B7D018F"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w:t>
            </w:r>
          </w:p>
        </w:tc>
      </w:tr>
      <w:tr w:rsidR="007D246F" w:rsidRPr="000730AA" w14:paraId="24ADBA2D" w14:textId="77777777" w:rsidTr="009251A5">
        <w:trPr>
          <w:trHeight w:val="275"/>
        </w:trPr>
        <w:tc>
          <w:tcPr>
            <w:tcW w:w="5881" w:type="dxa"/>
            <w:tcBorders>
              <w:top w:val="nil"/>
              <w:left w:val="single" w:sz="8" w:space="0" w:color="auto"/>
              <w:bottom w:val="single" w:sz="8" w:space="0" w:color="auto"/>
              <w:right w:val="single" w:sz="8" w:space="0" w:color="auto"/>
            </w:tcBorders>
            <w:shd w:val="clear" w:color="000000" w:fill="DCE6F1"/>
            <w:noWrap/>
            <w:vAlign w:val="center"/>
            <w:hideMark/>
          </w:tcPr>
          <w:p w14:paraId="258E0A4C" w14:textId="77777777" w:rsidR="007D246F" w:rsidRPr="000730AA" w:rsidRDefault="007D246F" w:rsidP="009251A5">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 Dağıtım Lisansı</w:t>
            </w:r>
          </w:p>
        </w:tc>
        <w:tc>
          <w:tcPr>
            <w:tcW w:w="1632" w:type="dxa"/>
            <w:tcBorders>
              <w:top w:val="nil"/>
              <w:left w:val="nil"/>
              <w:bottom w:val="single" w:sz="8" w:space="0" w:color="auto"/>
              <w:right w:val="single" w:sz="8" w:space="0" w:color="auto"/>
            </w:tcBorders>
            <w:shd w:val="clear" w:color="auto" w:fill="auto"/>
            <w:noWrap/>
            <w:vAlign w:val="center"/>
            <w:hideMark/>
          </w:tcPr>
          <w:p w14:paraId="552DCCF1"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72</w:t>
            </w:r>
          </w:p>
        </w:tc>
        <w:tc>
          <w:tcPr>
            <w:tcW w:w="2288" w:type="dxa"/>
            <w:tcBorders>
              <w:top w:val="nil"/>
              <w:left w:val="nil"/>
              <w:bottom w:val="single" w:sz="8" w:space="0" w:color="auto"/>
              <w:right w:val="single" w:sz="8" w:space="0" w:color="auto"/>
            </w:tcBorders>
            <w:shd w:val="clear" w:color="auto" w:fill="auto"/>
            <w:noWrap/>
            <w:vAlign w:val="center"/>
            <w:hideMark/>
          </w:tcPr>
          <w:p w14:paraId="591C1064"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72</w:t>
            </w:r>
          </w:p>
        </w:tc>
      </w:tr>
      <w:tr w:rsidR="007D246F" w:rsidRPr="000730AA" w14:paraId="3C94E453" w14:textId="77777777" w:rsidTr="009251A5">
        <w:trPr>
          <w:trHeight w:val="275"/>
        </w:trPr>
        <w:tc>
          <w:tcPr>
            <w:tcW w:w="5881" w:type="dxa"/>
            <w:tcBorders>
              <w:top w:val="nil"/>
              <w:left w:val="single" w:sz="8" w:space="0" w:color="auto"/>
              <w:bottom w:val="single" w:sz="8" w:space="0" w:color="auto"/>
              <w:right w:val="single" w:sz="8" w:space="0" w:color="auto"/>
            </w:tcBorders>
            <w:shd w:val="clear" w:color="000000" w:fill="2F5496"/>
            <w:noWrap/>
            <w:vAlign w:val="center"/>
            <w:hideMark/>
          </w:tcPr>
          <w:p w14:paraId="37CC0EC4" w14:textId="77777777" w:rsidR="007D246F" w:rsidRPr="000730AA" w:rsidRDefault="007D246F" w:rsidP="009251A5">
            <w:pPr>
              <w:spacing w:after="0" w:line="240" w:lineRule="auto"/>
              <w:jc w:val="both"/>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Toplam</w:t>
            </w:r>
          </w:p>
        </w:tc>
        <w:tc>
          <w:tcPr>
            <w:tcW w:w="1632" w:type="dxa"/>
            <w:tcBorders>
              <w:top w:val="nil"/>
              <w:left w:val="nil"/>
              <w:bottom w:val="single" w:sz="8" w:space="0" w:color="auto"/>
              <w:right w:val="single" w:sz="8" w:space="0" w:color="auto"/>
            </w:tcBorders>
            <w:shd w:val="clear" w:color="000000" w:fill="2F5496"/>
            <w:noWrap/>
            <w:vAlign w:val="center"/>
            <w:hideMark/>
          </w:tcPr>
          <w:p w14:paraId="2A5F3472" w14:textId="77777777" w:rsidR="007D246F" w:rsidRPr="000730AA" w:rsidRDefault="007D246F" w:rsidP="009251A5">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367</w:t>
            </w:r>
          </w:p>
        </w:tc>
        <w:tc>
          <w:tcPr>
            <w:tcW w:w="2288" w:type="dxa"/>
            <w:tcBorders>
              <w:top w:val="nil"/>
              <w:left w:val="nil"/>
              <w:bottom w:val="single" w:sz="8" w:space="0" w:color="auto"/>
              <w:right w:val="single" w:sz="8" w:space="0" w:color="auto"/>
            </w:tcBorders>
            <w:shd w:val="clear" w:color="000000" w:fill="2F5496"/>
            <w:noWrap/>
            <w:vAlign w:val="center"/>
            <w:hideMark/>
          </w:tcPr>
          <w:p w14:paraId="216BB895" w14:textId="77777777" w:rsidR="007D246F" w:rsidRPr="000730AA" w:rsidRDefault="007D246F" w:rsidP="009251A5">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203</w:t>
            </w:r>
          </w:p>
        </w:tc>
      </w:tr>
    </w:tbl>
    <w:p w14:paraId="370826D5" w14:textId="77777777" w:rsidR="007D246F" w:rsidRPr="000730AA" w:rsidRDefault="007D246F" w:rsidP="007D246F">
      <w:pPr>
        <w:jc w:val="both"/>
        <w:rPr>
          <w:rFonts w:ascii="Times New Roman" w:hAnsi="Times New Roman" w:cs="Times New Roman"/>
          <w:bCs/>
          <w:i/>
          <w:sz w:val="16"/>
          <w:szCs w:val="24"/>
        </w:rPr>
      </w:pPr>
      <w:r w:rsidRPr="000730AA">
        <w:rPr>
          <w:rFonts w:ascii="Times New Roman" w:hAnsi="Times New Roman" w:cs="Times New Roman"/>
          <w:bCs/>
          <w:i/>
          <w:sz w:val="16"/>
          <w:szCs w:val="24"/>
        </w:rPr>
        <w:t xml:space="preserve">*İthalat faaliyetinde bulunmayarak, lisansları kapsamında yurt içinde toptan satış faaliyetinde bulunanlar dahil edilmiştir. </w:t>
      </w:r>
    </w:p>
    <w:p w14:paraId="4EC69BAF" w14:textId="77777777" w:rsidR="007D246F" w:rsidRPr="000730AA" w:rsidRDefault="007D246F" w:rsidP="007D246F">
      <w:pPr>
        <w:spacing w:after="0" w:line="240" w:lineRule="auto"/>
        <w:jc w:val="center"/>
        <w:rPr>
          <w:rFonts w:ascii="Times New Roman" w:eastAsia="Times New Roman" w:hAnsi="Times New Roman" w:cs="Times New Roman"/>
          <w:b/>
          <w:bCs/>
          <w:color w:val="000000"/>
          <w:lang w:eastAsia="tr-TR"/>
        </w:rPr>
      </w:pPr>
    </w:p>
    <w:p w14:paraId="344F6E67" w14:textId="77777777" w:rsidR="007D246F" w:rsidRPr="000730AA" w:rsidRDefault="007D246F" w:rsidP="007D246F">
      <w:pPr>
        <w:spacing w:after="0" w:line="240" w:lineRule="auto"/>
        <w:jc w:val="center"/>
        <w:rPr>
          <w:rFonts w:ascii="Times New Roman" w:eastAsia="Times New Roman" w:hAnsi="Times New Roman" w:cs="Times New Roman"/>
          <w:b/>
          <w:bCs/>
          <w:color w:val="000000"/>
          <w:lang w:eastAsia="tr-TR"/>
        </w:rPr>
      </w:pPr>
    </w:p>
    <w:p w14:paraId="664B397C" w14:textId="77777777" w:rsidR="007D246F" w:rsidRPr="000730AA" w:rsidRDefault="007D246F" w:rsidP="007D246F">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 xml:space="preserve">2023 Yılı Sonu İtibarıyla Doğal Gaz Piyasası Genel </w:t>
      </w:r>
      <w:proofErr w:type="gramStart"/>
      <w:r w:rsidRPr="000730AA">
        <w:rPr>
          <w:rFonts w:ascii="Times New Roman" w:eastAsia="Times New Roman" w:hAnsi="Times New Roman" w:cs="Times New Roman"/>
          <w:b/>
          <w:bCs/>
          <w:color w:val="000000"/>
          <w:lang w:eastAsia="tr-TR"/>
        </w:rPr>
        <w:t>Görünümü(</w:t>
      </w:r>
      <w:proofErr w:type="gramEnd"/>
      <w:r w:rsidRPr="000730AA">
        <w:rPr>
          <w:rFonts w:ascii="Times New Roman" w:eastAsia="Times New Roman" w:hAnsi="Times New Roman" w:cs="Times New Roman"/>
          <w:b/>
          <w:bCs/>
          <w:color w:val="000000"/>
          <w:lang w:eastAsia="tr-TR"/>
        </w:rPr>
        <w:t>Milyon Sm</w:t>
      </w:r>
      <w:r w:rsidRPr="000730AA">
        <w:rPr>
          <w:rFonts w:ascii="Times New Roman" w:eastAsia="Times New Roman" w:hAnsi="Times New Roman" w:cs="Times New Roman"/>
          <w:b/>
          <w:bCs/>
          <w:color w:val="000000"/>
          <w:vertAlign w:val="superscript"/>
          <w:lang w:eastAsia="tr-TR"/>
        </w:rPr>
        <w:t>3</w:t>
      </w:r>
      <w:r w:rsidRPr="000730AA">
        <w:rPr>
          <w:rFonts w:ascii="Times New Roman" w:eastAsia="Times New Roman" w:hAnsi="Times New Roman" w:cs="Times New Roman"/>
          <w:b/>
          <w:bCs/>
          <w:color w:val="000000"/>
          <w:lang w:eastAsia="tr-TR"/>
        </w:rPr>
        <w:t>)</w:t>
      </w:r>
    </w:p>
    <w:tbl>
      <w:tblPr>
        <w:tblW w:w="10404" w:type="dxa"/>
        <w:tblInd w:w="-294" w:type="dxa"/>
        <w:tblCellMar>
          <w:left w:w="70" w:type="dxa"/>
          <w:right w:w="70" w:type="dxa"/>
        </w:tblCellMar>
        <w:tblLook w:val="04A0" w:firstRow="1" w:lastRow="0" w:firstColumn="1" w:lastColumn="0" w:noHBand="0" w:noVBand="1"/>
      </w:tblPr>
      <w:tblGrid>
        <w:gridCol w:w="1560"/>
        <w:gridCol w:w="1134"/>
        <w:gridCol w:w="1559"/>
        <w:gridCol w:w="1134"/>
        <w:gridCol w:w="2268"/>
        <w:gridCol w:w="2749"/>
      </w:tblGrid>
      <w:tr w:rsidR="007D246F" w:rsidRPr="000730AA" w14:paraId="15EAB8BE" w14:textId="77777777" w:rsidTr="009251A5">
        <w:trPr>
          <w:trHeight w:val="691"/>
        </w:trPr>
        <w:tc>
          <w:tcPr>
            <w:tcW w:w="1560" w:type="dxa"/>
            <w:tcBorders>
              <w:top w:val="single" w:sz="8" w:space="0" w:color="auto"/>
              <w:left w:val="single" w:sz="8" w:space="0" w:color="auto"/>
              <w:bottom w:val="single" w:sz="8" w:space="0" w:color="auto"/>
              <w:right w:val="single" w:sz="8" w:space="0" w:color="auto"/>
            </w:tcBorders>
            <w:shd w:val="clear" w:color="000000" w:fill="2F5496"/>
            <w:vAlign w:val="center"/>
            <w:hideMark/>
          </w:tcPr>
          <w:p w14:paraId="6EE9429B" w14:textId="77777777" w:rsidR="007D246F" w:rsidRPr="000730AA" w:rsidRDefault="007D246F" w:rsidP="009251A5">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 xml:space="preserve">Üretim </w:t>
            </w:r>
          </w:p>
        </w:tc>
        <w:tc>
          <w:tcPr>
            <w:tcW w:w="1134" w:type="dxa"/>
            <w:tcBorders>
              <w:top w:val="single" w:sz="8" w:space="0" w:color="auto"/>
              <w:left w:val="nil"/>
              <w:bottom w:val="single" w:sz="8" w:space="0" w:color="auto"/>
              <w:right w:val="single" w:sz="8" w:space="0" w:color="auto"/>
            </w:tcBorders>
            <w:shd w:val="clear" w:color="000000" w:fill="2F5496"/>
            <w:vAlign w:val="center"/>
            <w:hideMark/>
          </w:tcPr>
          <w:p w14:paraId="05AD181E" w14:textId="77777777" w:rsidR="007D246F" w:rsidRPr="000730AA" w:rsidRDefault="007D246F" w:rsidP="009251A5">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 xml:space="preserve">İthalat </w:t>
            </w:r>
          </w:p>
        </w:tc>
        <w:tc>
          <w:tcPr>
            <w:tcW w:w="1559" w:type="dxa"/>
            <w:tcBorders>
              <w:top w:val="single" w:sz="8" w:space="0" w:color="auto"/>
              <w:left w:val="nil"/>
              <w:bottom w:val="single" w:sz="8" w:space="0" w:color="auto"/>
              <w:right w:val="single" w:sz="8" w:space="0" w:color="auto"/>
            </w:tcBorders>
            <w:shd w:val="clear" w:color="000000" w:fill="2F5496"/>
            <w:vAlign w:val="center"/>
            <w:hideMark/>
          </w:tcPr>
          <w:p w14:paraId="5C82E846" w14:textId="77777777" w:rsidR="007D246F" w:rsidRPr="000730AA" w:rsidRDefault="007D246F" w:rsidP="009251A5">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Yurtiçi Satış (Tüketim)</w:t>
            </w:r>
          </w:p>
        </w:tc>
        <w:tc>
          <w:tcPr>
            <w:tcW w:w="1134" w:type="dxa"/>
            <w:tcBorders>
              <w:top w:val="single" w:sz="8" w:space="0" w:color="auto"/>
              <w:left w:val="nil"/>
              <w:bottom w:val="single" w:sz="8" w:space="0" w:color="auto"/>
              <w:right w:val="single" w:sz="8" w:space="0" w:color="auto"/>
            </w:tcBorders>
            <w:shd w:val="clear" w:color="000000" w:fill="2F5496"/>
            <w:vAlign w:val="center"/>
            <w:hideMark/>
          </w:tcPr>
          <w:p w14:paraId="2515BA2C" w14:textId="77777777" w:rsidR="007D246F" w:rsidRPr="000730AA" w:rsidRDefault="007D246F" w:rsidP="009251A5">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 xml:space="preserve">İhracat </w:t>
            </w:r>
          </w:p>
        </w:tc>
        <w:tc>
          <w:tcPr>
            <w:tcW w:w="2268" w:type="dxa"/>
            <w:tcBorders>
              <w:top w:val="single" w:sz="8" w:space="0" w:color="auto"/>
              <w:left w:val="nil"/>
              <w:bottom w:val="single" w:sz="8" w:space="0" w:color="auto"/>
              <w:right w:val="single" w:sz="8" w:space="0" w:color="auto"/>
            </w:tcBorders>
            <w:shd w:val="clear" w:color="000000" w:fill="2F5496"/>
            <w:vAlign w:val="center"/>
            <w:hideMark/>
          </w:tcPr>
          <w:p w14:paraId="4D93DD4F" w14:textId="77777777" w:rsidR="007D246F" w:rsidRPr="000730AA" w:rsidRDefault="007D246F" w:rsidP="009251A5">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 xml:space="preserve">TOPLAM </w:t>
            </w:r>
            <w:proofErr w:type="gramStart"/>
            <w:r w:rsidRPr="000730AA">
              <w:rPr>
                <w:rFonts w:ascii="Times New Roman" w:eastAsia="Times New Roman" w:hAnsi="Times New Roman" w:cs="Times New Roman"/>
                <w:b/>
                <w:bCs/>
                <w:color w:val="FFFFFF"/>
                <w:lang w:eastAsia="tr-TR"/>
              </w:rPr>
              <w:t>ARZ  (</w:t>
            </w:r>
            <w:proofErr w:type="gramEnd"/>
            <w:r w:rsidRPr="000730AA">
              <w:rPr>
                <w:rFonts w:ascii="Times New Roman" w:eastAsia="Times New Roman" w:hAnsi="Times New Roman" w:cs="Times New Roman"/>
                <w:b/>
                <w:bCs/>
                <w:color w:val="FFFFFF"/>
                <w:lang w:eastAsia="tr-TR"/>
              </w:rPr>
              <w:t>Üretim + İthalat)</w:t>
            </w:r>
          </w:p>
        </w:tc>
        <w:tc>
          <w:tcPr>
            <w:tcW w:w="2749" w:type="dxa"/>
            <w:tcBorders>
              <w:top w:val="single" w:sz="8" w:space="0" w:color="auto"/>
              <w:left w:val="nil"/>
              <w:bottom w:val="single" w:sz="8" w:space="0" w:color="auto"/>
              <w:right w:val="single" w:sz="8" w:space="0" w:color="auto"/>
            </w:tcBorders>
            <w:shd w:val="clear" w:color="000000" w:fill="2F5496"/>
            <w:vAlign w:val="center"/>
            <w:hideMark/>
          </w:tcPr>
          <w:p w14:paraId="3C9E09CC" w14:textId="77777777" w:rsidR="007D246F" w:rsidRPr="000730AA" w:rsidRDefault="007D246F" w:rsidP="009251A5">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TOPLAM TALEP (Yurtiçi Satışlar + İhracat)</w:t>
            </w:r>
          </w:p>
        </w:tc>
      </w:tr>
      <w:tr w:rsidR="007D246F" w:rsidRPr="000730AA" w14:paraId="75A9EE57" w14:textId="77777777" w:rsidTr="009251A5">
        <w:trPr>
          <w:trHeight w:val="249"/>
        </w:trPr>
        <w:tc>
          <w:tcPr>
            <w:tcW w:w="1560" w:type="dxa"/>
            <w:tcBorders>
              <w:top w:val="nil"/>
              <w:left w:val="single" w:sz="8" w:space="0" w:color="auto"/>
              <w:bottom w:val="single" w:sz="8" w:space="0" w:color="auto"/>
              <w:right w:val="single" w:sz="8" w:space="0" w:color="auto"/>
            </w:tcBorders>
            <w:shd w:val="clear" w:color="auto" w:fill="auto"/>
            <w:vAlign w:val="center"/>
            <w:hideMark/>
          </w:tcPr>
          <w:p w14:paraId="68BE1E7F"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807,28</w:t>
            </w:r>
          </w:p>
        </w:tc>
        <w:tc>
          <w:tcPr>
            <w:tcW w:w="1134" w:type="dxa"/>
            <w:tcBorders>
              <w:top w:val="nil"/>
              <w:left w:val="nil"/>
              <w:bottom w:val="single" w:sz="8" w:space="0" w:color="auto"/>
              <w:right w:val="single" w:sz="8" w:space="0" w:color="auto"/>
            </w:tcBorders>
            <w:shd w:val="clear" w:color="auto" w:fill="auto"/>
            <w:vAlign w:val="center"/>
            <w:hideMark/>
          </w:tcPr>
          <w:p w14:paraId="60A4E74B"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50.483,77</w:t>
            </w:r>
          </w:p>
        </w:tc>
        <w:tc>
          <w:tcPr>
            <w:tcW w:w="1559" w:type="dxa"/>
            <w:tcBorders>
              <w:top w:val="nil"/>
              <w:left w:val="nil"/>
              <w:bottom w:val="single" w:sz="8" w:space="0" w:color="auto"/>
              <w:right w:val="single" w:sz="8" w:space="0" w:color="auto"/>
            </w:tcBorders>
            <w:shd w:val="clear" w:color="auto" w:fill="auto"/>
            <w:vAlign w:val="center"/>
            <w:hideMark/>
          </w:tcPr>
          <w:p w14:paraId="314A1D6F" w14:textId="59F41385"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50.</w:t>
            </w:r>
            <w:r w:rsidR="009F4C77" w:rsidRPr="000730AA">
              <w:rPr>
                <w:rFonts w:ascii="Times New Roman" w:eastAsia="Times New Roman" w:hAnsi="Times New Roman" w:cs="Times New Roman"/>
                <w:color w:val="000000"/>
                <w:sz w:val="24"/>
                <w:szCs w:val="24"/>
                <w:lang w:eastAsia="tr-TR"/>
              </w:rPr>
              <w:t>210,84</w:t>
            </w:r>
          </w:p>
        </w:tc>
        <w:tc>
          <w:tcPr>
            <w:tcW w:w="1134" w:type="dxa"/>
            <w:tcBorders>
              <w:top w:val="nil"/>
              <w:left w:val="nil"/>
              <w:bottom w:val="single" w:sz="8" w:space="0" w:color="auto"/>
              <w:right w:val="single" w:sz="8" w:space="0" w:color="auto"/>
            </w:tcBorders>
            <w:shd w:val="clear" w:color="auto" w:fill="auto"/>
            <w:vAlign w:val="center"/>
            <w:hideMark/>
          </w:tcPr>
          <w:p w14:paraId="03580877"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896,28</w:t>
            </w:r>
          </w:p>
        </w:tc>
        <w:tc>
          <w:tcPr>
            <w:tcW w:w="2268" w:type="dxa"/>
            <w:tcBorders>
              <w:top w:val="nil"/>
              <w:left w:val="nil"/>
              <w:bottom w:val="single" w:sz="8" w:space="0" w:color="auto"/>
              <w:right w:val="single" w:sz="8" w:space="0" w:color="auto"/>
            </w:tcBorders>
            <w:shd w:val="clear" w:color="auto" w:fill="auto"/>
            <w:vAlign w:val="center"/>
            <w:hideMark/>
          </w:tcPr>
          <w:p w14:paraId="6349683D" w14:textId="77777777"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51.291,05</w:t>
            </w:r>
          </w:p>
        </w:tc>
        <w:tc>
          <w:tcPr>
            <w:tcW w:w="2749" w:type="dxa"/>
            <w:tcBorders>
              <w:top w:val="nil"/>
              <w:left w:val="nil"/>
              <w:bottom w:val="single" w:sz="8" w:space="0" w:color="auto"/>
              <w:right w:val="single" w:sz="8" w:space="0" w:color="auto"/>
            </w:tcBorders>
            <w:shd w:val="clear" w:color="auto" w:fill="auto"/>
            <w:vAlign w:val="center"/>
            <w:hideMark/>
          </w:tcPr>
          <w:p w14:paraId="1230D00B" w14:textId="5474D645" w:rsidR="007D246F" w:rsidRPr="000730AA" w:rsidRDefault="007D246F"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51.10</w:t>
            </w:r>
            <w:r w:rsidR="009F4C77" w:rsidRPr="000730AA">
              <w:rPr>
                <w:rFonts w:ascii="Times New Roman" w:eastAsia="Times New Roman" w:hAnsi="Times New Roman" w:cs="Times New Roman"/>
                <w:color w:val="000000"/>
                <w:sz w:val="24"/>
                <w:szCs w:val="24"/>
                <w:lang w:eastAsia="tr-TR"/>
              </w:rPr>
              <w:t>7</w:t>
            </w:r>
            <w:r w:rsidRPr="000730AA">
              <w:rPr>
                <w:rFonts w:ascii="Times New Roman" w:eastAsia="Times New Roman" w:hAnsi="Times New Roman" w:cs="Times New Roman"/>
                <w:color w:val="000000"/>
                <w:sz w:val="24"/>
                <w:szCs w:val="24"/>
                <w:lang w:eastAsia="tr-TR"/>
              </w:rPr>
              <w:t>,</w:t>
            </w:r>
            <w:r w:rsidR="009F4C77" w:rsidRPr="000730AA">
              <w:rPr>
                <w:rFonts w:ascii="Times New Roman" w:eastAsia="Times New Roman" w:hAnsi="Times New Roman" w:cs="Times New Roman"/>
                <w:color w:val="000000"/>
                <w:sz w:val="24"/>
                <w:szCs w:val="24"/>
                <w:lang w:eastAsia="tr-TR"/>
              </w:rPr>
              <w:t>12</w:t>
            </w:r>
          </w:p>
        </w:tc>
      </w:tr>
    </w:tbl>
    <w:p w14:paraId="1329703A" w14:textId="77777777" w:rsidR="007D246F" w:rsidRPr="000730AA" w:rsidRDefault="007D246F" w:rsidP="007D246F">
      <w:pPr>
        <w:spacing w:after="0" w:line="240" w:lineRule="auto"/>
        <w:jc w:val="center"/>
        <w:rPr>
          <w:rFonts w:ascii="Times New Roman" w:eastAsia="Times New Roman" w:hAnsi="Times New Roman" w:cs="Times New Roman"/>
          <w:b/>
          <w:bCs/>
          <w:color w:val="000000"/>
          <w:lang w:eastAsia="tr-TR"/>
        </w:rPr>
      </w:pPr>
    </w:p>
    <w:p w14:paraId="37C314D9" w14:textId="77777777" w:rsidR="007D246F" w:rsidRPr="000730AA" w:rsidRDefault="007D246F" w:rsidP="007D246F">
      <w:pPr>
        <w:spacing w:after="0" w:line="240" w:lineRule="auto"/>
        <w:jc w:val="center"/>
        <w:rPr>
          <w:rFonts w:ascii="Times New Roman" w:eastAsia="Times New Roman" w:hAnsi="Times New Roman" w:cs="Times New Roman"/>
          <w:b/>
          <w:bCs/>
          <w:color w:val="000000"/>
          <w:lang w:eastAsia="tr-TR"/>
        </w:rPr>
      </w:pPr>
    </w:p>
    <w:p w14:paraId="52039003" w14:textId="77777777" w:rsidR="007D246F" w:rsidRPr="000730AA" w:rsidRDefault="007D246F" w:rsidP="007D246F">
      <w:pPr>
        <w:pStyle w:val="AralkYok"/>
        <w:rPr>
          <w:rFonts w:cs="Times New Roman"/>
        </w:rPr>
      </w:pPr>
    </w:p>
    <w:p w14:paraId="6DB8B25B" w14:textId="77777777" w:rsidR="007D246F" w:rsidRPr="000730AA" w:rsidRDefault="007D246F" w:rsidP="007D246F">
      <w:pPr>
        <w:pStyle w:val="AralkYok"/>
        <w:rPr>
          <w:rFonts w:cs="Times New Roman"/>
        </w:rPr>
      </w:pPr>
    </w:p>
    <w:p w14:paraId="619F4325" w14:textId="77777777" w:rsidR="007D246F" w:rsidRPr="000730AA" w:rsidRDefault="007D246F" w:rsidP="007D246F">
      <w:pPr>
        <w:pStyle w:val="AralkYok"/>
        <w:rPr>
          <w:rFonts w:cs="Times New Roman"/>
        </w:rPr>
      </w:pPr>
    </w:p>
    <w:p w14:paraId="35DFC679" w14:textId="77777777" w:rsidR="007D246F" w:rsidRPr="000730AA" w:rsidRDefault="007D246F" w:rsidP="007D246F">
      <w:pPr>
        <w:pStyle w:val="AralkYok"/>
        <w:rPr>
          <w:rFonts w:cs="Times New Roman"/>
        </w:rPr>
      </w:pPr>
    </w:p>
    <w:p w14:paraId="64CDD63D" w14:textId="77777777" w:rsidR="007D246F" w:rsidRPr="000730AA" w:rsidRDefault="007D246F" w:rsidP="007D246F">
      <w:pPr>
        <w:pStyle w:val="AralkYok"/>
        <w:rPr>
          <w:rFonts w:cs="Times New Roman"/>
        </w:rPr>
      </w:pPr>
    </w:p>
    <w:p w14:paraId="384B526A" w14:textId="77777777" w:rsidR="007D246F" w:rsidRPr="000730AA" w:rsidRDefault="007D246F" w:rsidP="007D246F">
      <w:pPr>
        <w:pStyle w:val="AralkYok"/>
        <w:ind w:left="708" w:firstLine="708"/>
        <w:rPr>
          <w:rFonts w:cs="Times New Roman"/>
        </w:rPr>
      </w:pPr>
      <w:r w:rsidRPr="000730AA">
        <w:rPr>
          <w:rFonts w:cs="Times New Roman"/>
        </w:rPr>
        <w:lastRenderedPageBreak/>
        <w:t>2023 YILI DOĞAL GAZ PİYASASI GENEL GÖRÜNÜMÜ</w:t>
      </w:r>
    </w:p>
    <w:p w14:paraId="3CA57BDB" w14:textId="77777777" w:rsidR="007D246F" w:rsidRPr="000730AA" w:rsidRDefault="007D246F" w:rsidP="007D246F">
      <w:pPr>
        <w:pStyle w:val="AralkYok"/>
        <w:rPr>
          <w:rFonts w:cs="Times New Roman"/>
        </w:rPr>
      </w:pPr>
    </w:p>
    <w:p w14:paraId="338D681C" w14:textId="77777777" w:rsidR="007D246F" w:rsidRPr="000730AA" w:rsidRDefault="007D246F" w:rsidP="007D246F">
      <w:pPr>
        <w:spacing w:line="276" w:lineRule="auto"/>
        <w:jc w:val="center"/>
        <w:rPr>
          <w:rFonts w:ascii="Times New Roman" w:hAnsi="Times New Roman" w:cs="Times New Roman"/>
          <w:b/>
          <w:bCs/>
          <w:color w:val="000000"/>
          <w:sz w:val="24"/>
          <w:szCs w:val="24"/>
          <w:lang w:eastAsia="tr-TR"/>
        </w:rPr>
      </w:pPr>
      <w:r w:rsidRPr="000730AA">
        <w:rPr>
          <w:rFonts w:ascii="Times New Roman" w:hAnsi="Times New Roman" w:cs="Times New Roman"/>
          <w:b/>
          <w:bCs/>
          <w:sz w:val="24"/>
          <w:szCs w:val="24"/>
        </w:rPr>
        <w:t xml:space="preserve">Üretim Yapan Toptan Satış Lisansı Sahibi Şirketlerce Satışa Sunulan Doğal Gazın Üretimin Yapıldığı İllere Göre Dağılımı </w:t>
      </w:r>
      <w:r w:rsidRPr="000730AA">
        <w:rPr>
          <w:rFonts w:ascii="Times New Roman" w:hAnsi="Times New Roman" w:cs="Times New Roman"/>
          <w:b/>
          <w:bCs/>
          <w:color w:val="000000"/>
          <w:sz w:val="24"/>
          <w:szCs w:val="24"/>
          <w:lang w:eastAsia="tr-TR"/>
        </w:rPr>
        <w:t>(milyon Sm</w:t>
      </w:r>
      <w:r w:rsidRPr="000730AA">
        <w:rPr>
          <w:rFonts w:ascii="Times New Roman" w:hAnsi="Times New Roman" w:cs="Times New Roman"/>
          <w:b/>
          <w:bCs/>
          <w:color w:val="000000"/>
          <w:sz w:val="24"/>
          <w:szCs w:val="24"/>
          <w:vertAlign w:val="superscript"/>
          <w:lang w:eastAsia="tr-TR"/>
        </w:rPr>
        <w:t>3</w:t>
      </w:r>
      <w:r w:rsidRPr="000730AA">
        <w:rPr>
          <w:rFonts w:ascii="Times New Roman" w:hAnsi="Times New Roman" w:cs="Times New Roman"/>
          <w:b/>
          <w:bCs/>
          <w:color w:val="000000"/>
          <w:sz w:val="24"/>
          <w:szCs w:val="24"/>
          <w:lang w:eastAsia="tr-TR"/>
        </w:rPr>
        <w:t>)</w:t>
      </w:r>
    </w:p>
    <w:tbl>
      <w:tblPr>
        <w:tblW w:w="6223" w:type="dxa"/>
        <w:jc w:val="center"/>
        <w:tblCellMar>
          <w:left w:w="70" w:type="dxa"/>
          <w:right w:w="70" w:type="dxa"/>
        </w:tblCellMar>
        <w:tblLook w:val="04A0" w:firstRow="1" w:lastRow="0" w:firstColumn="1" w:lastColumn="0" w:noHBand="0" w:noVBand="1"/>
      </w:tblPr>
      <w:tblGrid>
        <w:gridCol w:w="4711"/>
        <w:gridCol w:w="1512"/>
      </w:tblGrid>
      <w:tr w:rsidR="007D246F" w:rsidRPr="000730AA" w14:paraId="6C2F04B2" w14:textId="77777777" w:rsidTr="009251A5">
        <w:trPr>
          <w:trHeight w:val="250"/>
          <w:jc w:val="center"/>
        </w:trPr>
        <w:tc>
          <w:tcPr>
            <w:tcW w:w="4711" w:type="dxa"/>
            <w:tcBorders>
              <w:top w:val="single" w:sz="8" w:space="0" w:color="auto"/>
              <w:left w:val="single" w:sz="8" w:space="0" w:color="auto"/>
              <w:bottom w:val="single" w:sz="8" w:space="0" w:color="auto"/>
              <w:right w:val="single" w:sz="8" w:space="0" w:color="auto"/>
            </w:tcBorders>
            <w:shd w:val="clear" w:color="000000" w:fill="2F5496"/>
            <w:noWrap/>
            <w:vAlign w:val="center"/>
            <w:hideMark/>
          </w:tcPr>
          <w:p w14:paraId="52DFD50F" w14:textId="77777777" w:rsidR="007D246F" w:rsidRPr="000730AA" w:rsidRDefault="007D246F" w:rsidP="009251A5">
            <w:pPr>
              <w:spacing w:after="0" w:line="240" w:lineRule="auto"/>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İller</w:t>
            </w:r>
          </w:p>
        </w:tc>
        <w:tc>
          <w:tcPr>
            <w:tcW w:w="1512" w:type="dxa"/>
            <w:tcBorders>
              <w:top w:val="single" w:sz="8" w:space="0" w:color="auto"/>
              <w:left w:val="nil"/>
              <w:bottom w:val="single" w:sz="8" w:space="0" w:color="auto"/>
              <w:right w:val="single" w:sz="8" w:space="0" w:color="auto"/>
            </w:tcBorders>
            <w:shd w:val="clear" w:color="000000" w:fill="2F5496"/>
            <w:noWrap/>
            <w:vAlign w:val="center"/>
            <w:hideMark/>
          </w:tcPr>
          <w:p w14:paraId="6FFD86F3" w14:textId="77777777" w:rsidR="007D246F" w:rsidRPr="000730AA" w:rsidRDefault="007D246F" w:rsidP="009251A5">
            <w:pPr>
              <w:spacing w:after="0" w:line="240" w:lineRule="auto"/>
              <w:jc w:val="right"/>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Miktar</w:t>
            </w:r>
          </w:p>
        </w:tc>
      </w:tr>
      <w:tr w:rsidR="007D246F" w:rsidRPr="000730AA" w14:paraId="3730623C" w14:textId="77777777" w:rsidTr="009251A5">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62D41A92" w14:textId="77777777" w:rsidR="007D246F" w:rsidRPr="000730AA" w:rsidRDefault="007D246F"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ADIYAMAN</w:t>
            </w:r>
          </w:p>
        </w:tc>
        <w:tc>
          <w:tcPr>
            <w:tcW w:w="1512" w:type="dxa"/>
            <w:tcBorders>
              <w:top w:val="nil"/>
              <w:left w:val="nil"/>
              <w:bottom w:val="single" w:sz="8" w:space="0" w:color="auto"/>
              <w:right w:val="single" w:sz="8" w:space="0" w:color="auto"/>
            </w:tcBorders>
            <w:shd w:val="clear" w:color="auto" w:fill="auto"/>
            <w:noWrap/>
            <w:vAlign w:val="center"/>
            <w:hideMark/>
          </w:tcPr>
          <w:p w14:paraId="7E0C4141" w14:textId="77777777" w:rsidR="007D246F" w:rsidRPr="000730AA" w:rsidRDefault="007D246F" w:rsidP="009251A5">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0,90</w:t>
            </w:r>
          </w:p>
        </w:tc>
      </w:tr>
      <w:tr w:rsidR="007D246F" w:rsidRPr="000730AA" w14:paraId="7A652189" w14:textId="77777777" w:rsidTr="009251A5">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563568F1" w14:textId="77777777" w:rsidR="007D246F" w:rsidRPr="000730AA" w:rsidRDefault="007D246F"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ÇANAKKALE</w:t>
            </w:r>
          </w:p>
        </w:tc>
        <w:tc>
          <w:tcPr>
            <w:tcW w:w="1512" w:type="dxa"/>
            <w:tcBorders>
              <w:top w:val="nil"/>
              <w:left w:val="nil"/>
              <w:bottom w:val="single" w:sz="8" w:space="0" w:color="auto"/>
              <w:right w:val="single" w:sz="8" w:space="0" w:color="auto"/>
            </w:tcBorders>
            <w:shd w:val="clear" w:color="auto" w:fill="auto"/>
            <w:noWrap/>
            <w:vAlign w:val="center"/>
            <w:hideMark/>
          </w:tcPr>
          <w:p w14:paraId="5A07DAE3" w14:textId="77777777" w:rsidR="007D246F" w:rsidRPr="000730AA" w:rsidRDefault="007D246F" w:rsidP="009251A5">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0,90</w:t>
            </w:r>
          </w:p>
        </w:tc>
      </w:tr>
      <w:tr w:rsidR="007D246F" w:rsidRPr="000730AA" w14:paraId="3DBD8BC3" w14:textId="77777777" w:rsidTr="009251A5">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14C47444" w14:textId="77777777" w:rsidR="007D246F" w:rsidRPr="000730AA" w:rsidRDefault="007D246F"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DÜZCE</w:t>
            </w:r>
          </w:p>
        </w:tc>
        <w:tc>
          <w:tcPr>
            <w:tcW w:w="1512" w:type="dxa"/>
            <w:tcBorders>
              <w:top w:val="nil"/>
              <w:left w:val="nil"/>
              <w:bottom w:val="single" w:sz="8" w:space="0" w:color="auto"/>
              <w:right w:val="single" w:sz="8" w:space="0" w:color="auto"/>
            </w:tcBorders>
            <w:shd w:val="clear" w:color="auto" w:fill="auto"/>
            <w:noWrap/>
            <w:vAlign w:val="center"/>
            <w:hideMark/>
          </w:tcPr>
          <w:p w14:paraId="4FAD12F8" w14:textId="77777777" w:rsidR="007D246F" w:rsidRPr="000730AA" w:rsidRDefault="007D246F" w:rsidP="009251A5">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55,95</w:t>
            </w:r>
          </w:p>
        </w:tc>
      </w:tr>
      <w:tr w:rsidR="007D246F" w:rsidRPr="000730AA" w14:paraId="721BA363" w14:textId="77777777" w:rsidTr="009251A5">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2BA77F40" w14:textId="77777777" w:rsidR="007D246F" w:rsidRPr="000730AA" w:rsidRDefault="007D246F"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EDİRNE</w:t>
            </w:r>
          </w:p>
        </w:tc>
        <w:tc>
          <w:tcPr>
            <w:tcW w:w="1512" w:type="dxa"/>
            <w:tcBorders>
              <w:top w:val="nil"/>
              <w:left w:val="nil"/>
              <w:bottom w:val="single" w:sz="8" w:space="0" w:color="auto"/>
              <w:right w:val="single" w:sz="8" w:space="0" w:color="auto"/>
            </w:tcBorders>
            <w:shd w:val="clear" w:color="auto" w:fill="auto"/>
            <w:noWrap/>
            <w:vAlign w:val="center"/>
            <w:hideMark/>
          </w:tcPr>
          <w:p w14:paraId="53C971B2" w14:textId="77777777" w:rsidR="007D246F" w:rsidRPr="000730AA" w:rsidRDefault="007D246F" w:rsidP="009251A5">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3,61</w:t>
            </w:r>
          </w:p>
        </w:tc>
      </w:tr>
      <w:tr w:rsidR="007D246F" w:rsidRPr="000730AA" w14:paraId="767F0FD8" w14:textId="77777777" w:rsidTr="009251A5">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2957F21F" w14:textId="77777777" w:rsidR="007D246F" w:rsidRPr="000730AA" w:rsidRDefault="007D246F"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HATAY</w:t>
            </w:r>
          </w:p>
        </w:tc>
        <w:tc>
          <w:tcPr>
            <w:tcW w:w="1512" w:type="dxa"/>
            <w:tcBorders>
              <w:top w:val="nil"/>
              <w:left w:val="nil"/>
              <w:bottom w:val="single" w:sz="8" w:space="0" w:color="auto"/>
              <w:right w:val="single" w:sz="8" w:space="0" w:color="auto"/>
            </w:tcBorders>
            <w:shd w:val="clear" w:color="auto" w:fill="auto"/>
            <w:noWrap/>
            <w:vAlign w:val="center"/>
            <w:hideMark/>
          </w:tcPr>
          <w:p w14:paraId="2DF04B21" w14:textId="77777777" w:rsidR="007D246F" w:rsidRPr="000730AA" w:rsidRDefault="007D246F" w:rsidP="009251A5">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0,04</w:t>
            </w:r>
          </w:p>
        </w:tc>
      </w:tr>
      <w:tr w:rsidR="007D246F" w:rsidRPr="000730AA" w14:paraId="20D5EF33" w14:textId="77777777" w:rsidTr="009251A5">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038FD007" w14:textId="77777777" w:rsidR="007D246F" w:rsidRPr="000730AA" w:rsidRDefault="007D246F"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İSTANBUL</w:t>
            </w:r>
          </w:p>
        </w:tc>
        <w:tc>
          <w:tcPr>
            <w:tcW w:w="1512" w:type="dxa"/>
            <w:tcBorders>
              <w:top w:val="nil"/>
              <w:left w:val="nil"/>
              <w:bottom w:val="single" w:sz="8" w:space="0" w:color="auto"/>
              <w:right w:val="single" w:sz="8" w:space="0" w:color="auto"/>
            </w:tcBorders>
            <w:shd w:val="clear" w:color="auto" w:fill="auto"/>
            <w:noWrap/>
            <w:vAlign w:val="center"/>
            <w:hideMark/>
          </w:tcPr>
          <w:p w14:paraId="3F2C4814" w14:textId="77777777" w:rsidR="007D246F" w:rsidRPr="000730AA" w:rsidRDefault="007D246F" w:rsidP="009251A5">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55,90</w:t>
            </w:r>
          </w:p>
        </w:tc>
      </w:tr>
      <w:tr w:rsidR="007D246F" w:rsidRPr="000730AA" w14:paraId="443A78AB" w14:textId="77777777" w:rsidTr="009251A5">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4A463964" w14:textId="77777777" w:rsidR="007D246F" w:rsidRPr="000730AA" w:rsidRDefault="007D246F"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KIRKLARELİ</w:t>
            </w:r>
          </w:p>
        </w:tc>
        <w:tc>
          <w:tcPr>
            <w:tcW w:w="1512" w:type="dxa"/>
            <w:tcBorders>
              <w:top w:val="nil"/>
              <w:left w:val="nil"/>
              <w:bottom w:val="single" w:sz="8" w:space="0" w:color="auto"/>
              <w:right w:val="single" w:sz="8" w:space="0" w:color="auto"/>
            </w:tcBorders>
            <w:shd w:val="clear" w:color="auto" w:fill="auto"/>
            <w:noWrap/>
            <w:vAlign w:val="center"/>
            <w:hideMark/>
          </w:tcPr>
          <w:p w14:paraId="03147E35" w14:textId="77777777" w:rsidR="007D246F" w:rsidRPr="000730AA" w:rsidRDefault="007D246F" w:rsidP="009251A5">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108,70</w:t>
            </w:r>
          </w:p>
        </w:tc>
      </w:tr>
      <w:tr w:rsidR="007D246F" w:rsidRPr="000730AA" w14:paraId="73B92743" w14:textId="77777777" w:rsidTr="009251A5">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1234018E" w14:textId="77777777" w:rsidR="007D246F" w:rsidRPr="000730AA" w:rsidRDefault="007D246F"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MARDİN</w:t>
            </w:r>
          </w:p>
        </w:tc>
        <w:tc>
          <w:tcPr>
            <w:tcW w:w="1512" w:type="dxa"/>
            <w:tcBorders>
              <w:top w:val="nil"/>
              <w:left w:val="nil"/>
              <w:bottom w:val="single" w:sz="8" w:space="0" w:color="auto"/>
              <w:right w:val="single" w:sz="8" w:space="0" w:color="auto"/>
            </w:tcBorders>
            <w:shd w:val="clear" w:color="auto" w:fill="auto"/>
            <w:noWrap/>
            <w:vAlign w:val="center"/>
            <w:hideMark/>
          </w:tcPr>
          <w:p w14:paraId="702C6F5D" w14:textId="77777777" w:rsidR="007D246F" w:rsidRPr="000730AA" w:rsidRDefault="007D246F" w:rsidP="009251A5">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0,17</w:t>
            </w:r>
          </w:p>
        </w:tc>
      </w:tr>
      <w:tr w:rsidR="007D246F" w:rsidRPr="000730AA" w14:paraId="11A59148" w14:textId="77777777" w:rsidTr="009251A5">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21242582" w14:textId="77777777" w:rsidR="007D246F" w:rsidRPr="000730AA" w:rsidRDefault="007D246F"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TEKİRDAĞ</w:t>
            </w:r>
          </w:p>
        </w:tc>
        <w:tc>
          <w:tcPr>
            <w:tcW w:w="1512" w:type="dxa"/>
            <w:tcBorders>
              <w:top w:val="nil"/>
              <w:left w:val="nil"/>
              <w:bottom w:val="single" w:sz="8" w:space="0" w:color="auto"/>
              <w:right w:val="single" w:sz="8" w:space="0" w:color="auto"/>
            </w:tcBorders>
            <w:shd w:val="clear" w:color="auto" w:fill="auto"/>
            <w:noWrap/>
            <w:vAlign w:val="center"/>
            <w:hideMark/>
          </w:tcPr>
          <w:p w14:paraId="02BFC2EC" w14:textId="77777777" w:rsidR="007D246F" w:rsidRPr="000730AA" w:rsidRDefault="007D246F" w:rsidP="009251A5">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243,32</w:t>
            </w:r>
          </w:p>
        </w:tc>
      </w:tr>
      <w:tr w:rsidR="007D246F" w:rsidRPr="000730AA" w14:paraId="5744FC60" w14:textId="77777777" w:rsidTr="009251A5">
        <w:trPr>
          <w:trHeight w:val="250"/>
          <w:jc w:val="center"/>
        </w:trPr>
        <w:tc>
          <w:tcPr>
            <w:tcW w:w="4711" w:type="dxa"/>
            <w:tcBorders>
              <w:top w:val="nil"/>
              <w:left w:val="single" w:sz="8" w:space="0" w:color="auto"/>
              <w:bottom w:val="single" w:sz="8" w:space="0" w:color="auto"/>
              <w:right w:val="single" w:sz="8" w:space="0" w:color="auto"/>
            </w:tcBorders>
            <w:shd w:val="clear" w:color="auto" w:fill="auto"/>
            <w:noWrap/>
            <w:vAlign w:val="center"/>
            <w:hideMark/>
          </w:tcPr>
          <w:p w14:paraId="17C33DD2" w14:textId="77777777" w:rsidR="007D246F" w:rsidRPr="000730AA" w:rsidRDefault="007D246F"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ZONGULDAK</w:t>
            </w:r>
          </w:p>
        </w:tc>
        <w:tc>
          <w:tcPr>
            <w:tcW w:w="1512" w:type="dxa"/>
            <w:tcBorders>
              <w:top w:val="nil"/>
              <w:left w:val="nil"/>
              <w:bottom w:val="single" w:sz="8" w:space="0" w:color="auto"/>
              <w:right w:val="single" w:sz="8" w:space="0" w:color="auto"/>
            </w:tcBorders>
            <w:shd w:val="clear" w:color="auto" w:fill="auto"/>
            <w:noWrap/>
            <w:vAlign w:val="center"/>
            <w:hideMark/>
          </w:tcPr>
          <w:p w14:paraId="3827506B" w14:textId="77777777" w:rsidR="007D246F" w:rsidRPr="000730AA" w:rsidRDefault="007D246F" w:rsidP="009251A5">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337,80</w:t>
            </w:r>
          </w:p>
        </w:tc>
      </w:tr>
      <w:tr w:rsidR="007D246F" w:rsidRPr="000730AA" w14:paraId="259A9350" w14:textId="77777777" w:rsidTr="009251A5">
        <w:trPr>
          <w:trHeight w:val="250"/>
          <w:jc w:val="center"/>
        </w:trPr>
        <w:tc>
          <w:tcPr>
            <w:tcW w:w="4711" w:type="dxa"/>
            <w:tcBorders>
              <w:top w:val="nil"/>
              <w:left w:val="single" w:sz="8" w:space="0" w:color="auto"/>
              <w:bottom w:val="single" w:sz="8" w:space="0" w:color="auto"/>
              <w:right w:val="single" w:sz="8" w:space="0" w:color="auto"/>
            </w:tcBorders>
            <w:shd w:val="clear" w:color="000000" w:fill="2F5496"/>
            <w:noWrap/>
            <w:vAlign w:val="center"/>
            <w:hideMark/>
          </w:tcPr>
          <w:p w14:paraId="0C92D11C" w14:textId="77777777" w:rsidR="007D246F" w:rsidRPr="000730AA" w:rsidRDefault="007D246F" w:rsidP="009251A5">
            <w:pPr>
              <w:spacing w:after="0" w:line="240" w:lineRule="auto"/>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Genel Toplam</w:t>
            </w:r>
          </w:p>
        </w:tc>
        <w:tc>
          <w:tcPr>
            <w:tcW w:w="1512" w:type="dxa"/>
            <w:tcBorders>
              <w:top w:val="nil"/>
              <w:left w:val="nil"/>
              <w:bottom w:val="single" w:sz="8" w:space="0" w:color="auto"/>
              <w:right w:val="single" w:sz="8" w:space="0" w:color="auto"/>
            </w:tcBorders>
            <w:shd w:val="clear" w:color="000000" w:fill="2F5496"/>
            <w:noWrap/>
            <w:vAlign w:val="center"/>
            <w:hideMark/>
          </w:tcPr>
          <w:p w14:paraId="776CD7AA" w14:textId="77777777" w:rsidR="007D246F" w:rsidRPr="000730AA" w:rsidRDefault="007D246F" w:rsidP="009251A5">
            <w:pPr>
              <w:spacing w:after="0" w:line="240" w:lineRule="auto"/>
              <w:jc w:val="right"/>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807,28</w:t>
            </w:r>
          </w:p>
        </w:tc>
      </w:tr>
    </w:tbl>
    <w:p w14:paraId="361235F6" w14:textId="3BECA8D4" w:rsidR="007D246F" w:rsidRDefault="007D246F" w:rsidP="007D246F">
      <w:pPr>
        <w:spacing w:line="276" w:lineRule="auto"/>
        <w:jc w:val="center"/>
        <w:rPr>
          <w:rFonts w:ascii="Times New Roman" w:hAnsi="Times New Roman" w:cs="Times New Roman"/>
          <w:b/>
          <w:bCs/>
          <w:color w:val="000000"/>
          <w:sz w:val="24"/>
          <w:szCs w:val="24"/>
          <w:lang w:eastAsia="tr-TR"/>
        </w:rPr>
      </w:pPr>
    </w:p>
    <w:p w14:paraId="0115A2E3" w14:textId="77777777" w:rsidR="00101339" w:rsidRPr="000730AA" w:rsidRDefault="00101339" w:rsidP="007D246F">
      <w:pPr>
        <w:spacing w:line="276" w:lineRule="auto"/>
        <w:jc w:val="center"/>
        <w:rPr>
          <w:rFonts w:ascii="Times New Roman" w:hAnsi="Times New Roman" w:cs="Times New Roman"/>
          <w:b/>
          <w:bCs/>
          <w:color w:val="000000"/>
          <w:sz w:val="24"/>
          <w:szCs w:val="24"/>
          <w:lang w:eastAsia="tr-TR"/>
        </w:rPr>
      </w:pPr>
    </w:p>
    <w:p w14:paraId="73ACE64C" w14:textId="77777777" w:rsidR="007D246F" w:rsidRPr="000730AA" w:rsidRDefault="007D246F" w:rsidP="007D246F">
      <w:pPr>
        <w:spacing w:line="276" w:lineRule="auto"/>
        <w:jc w:val="center"/>
        <w:rPr>
          <w:rFonts w:ascii="Times New Roman" w:hAnsi="Times New Roman" w:cs="Times New Roman"/>
          <w:b/>
          <w:bCs/>
          <w:sz w:val="24"/>
          <w:szCs w:val="24"/>
        </w:rPr>
      </w:pPr>
      <w:r w:rsidRPr="000730AA">
        <w:rPr>
          <w:rFonts w:ascii="Times New Roman" w:hAnsi="Times New Roman" w:cs="Times New Roman"/>
          <w:b/>
          <w:bCs/>
          <w:sz w:val="24"/>
          <w:szCs w:val="24"/>
        </w:rPr>
        <w:t xml:space="preserve">Kaynak Ülkelere Göre Doğal Gaz İthalat </w:t>
      </w:r>
      <w:proofErr w:type="gramStart"/>
      <w:r w:rsidRPr="000730AA">
        <w:rPr>
          <w:rFonts w:ascii="Times New Roman" w:hAnsi="Times New Roman" w:cs="Times New Roman"/>
          <w:b/>
          <w:bCs/>
          <w:sz w:val="24"/>
          <w:szCs w:val="24"/>
        </w:rPr>
        <w:t>Miktarları  (</w:t>
      </w:r>
      <w:proofErr w:type="gramEnd"/>
      <w:r w:rsidRPr="000730AA">
        <w:rPr>
          <w:rFonts w:ascii="Times New Roman" w:hAnsi="Times New Roman" w:cs="Times New Roman"/>
          <w:b/>
          <w:bCs/>
          <w:sz w:val="24"/>
          <w:szCs w:val="24"/>
        </w:rPr>
        <w:t>milyon Sm</w:t>
      </w:r>
      <w:r w:rsidRPr="000730AA">
        <w:rPr>
          <w:rFonts w:ascii="Times New Roman" w:hAnsi="Times New Roman" w:cs="Times New Roman"/>
          <w:b/>
          <w:bCs/>
          <w:sz w:val="24"/>
          <w:szCs w:val="24"/>
          <w:vertAlign w:val="superscript"/>
        </w:rPr>
        <w:t>3</w:t>
      </w:r>
      <w:r w:rsidRPr="000730AA">
        <w:rPr>
          <w:rFonts w:ascii="Times New Roman" w:hAnsi="Times New Roman" w:cs="Times New Roman"/>
          <w:b/>
          <w:bCs/>
          <w:sz w:val="24"/>
          <w:szCs w:val="24"/>
        </w:rPr>
        <w:t>)</w:t>
      </w:r>
    </w:p>
    <w:tbl>
      <w:tblPr>
        <w:tblW w:w="9600" w:type="dxa"/>
        <w:tblInd w:w="-10" w:type="dxa"/>
        <w:tblCellMar>
          <w:left w:w="70" w:type="dxa"/>
          <w:right w:w="70" w:type="dxa"/>
        </w:tblCellMar>
        <w:tblLook w:val="04A0" w:firstRow="1" w:lastRow="0" w:firstColumn="1" w:lastColumn="0" w:noHBand="0" w:noVBand="1"/>
      </w:tblPr>
      <w:tblGrid>
        <w:gridCol w:w="960"/>
        <w:gridCol w:w="960"/>
        <w:gridCol w:w="1620"/>
        <w:gridCol w:w="1260"/>
        <w:gridCol w:w="960"/>
        <w:gridCol w:w="960"/>
        <w:gridCol w:w="960"/>
        <w:gridCol w:w="960"/>
        <w:gridCol w:w="960"/>
      </w:tblGrid>
      <w:tr w:rsidR="007D246F" w:rsidRPr="000730AA" w14:paraId="401434E8" w14:textId="77777777" w:rsidTr="009251A5">
        <w:trPr>
          <w:trHeight w:val="315"/>
        </w:trPr>
        <w:tc>
          <w:tcPr>
            <w:tcW w:w="960" w:type="dxa"/>
            <w:tcBorders>
              <w:top w:val="single" w:sz="8" w:space="0" w:color="auto"/>
              <w:left w:val="single" w:sz="8" w:space="0" w:color="auto"/>
              <w:bottom w:val="single" w:sz="12" w:space="0" w:color="auto"/>
              <w:right w:val="single" w:sz="12" w:space="0" w:color="auto"/>
            </w:tcBorders>
            <w:shd w:val="clear" w:color="000000" w:fill="2F5496"/>
            <w:vAlign w:val="center"/>
            <w:hideMark/>
          </w:tcPr>
          <w:p w14:paraId="4B0BD9D6" w14:textId="77777777" w:rsidR="007D246F" w:rsidRPr="000730AA" w:rsidRDefault="007D246F"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 </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20B0B3B2" w14:textId="77777777" w:rsidR="007D246F" w:rsidRPr="000730AA" w:rsidRDefault="007D246F" w:rsidP="009251A5">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Rusya</w:t>
            </w:r>
          </w:p>
        </w:tc>
        <w:tc>
          <w:tcPr>
            <w:tcW w:w="1620" w:type="dxa"/>
            <w:tcBorders>
              <w:top w:val="single" w:sz="8" w:space="0" w:color="auto"/>
              <w:left w:val="nil"/>
              <w:bottom w:val="single" w:sz="12" w:space="0" w:color="auto"/>
              <w:right w:val="single" w:sz="12" w:space="0" w:color="auto"/>
            </w:tcBorders>
            <w:shd w:val="clear" w:color="000000" w:fill="2F5496"/>
            <w:vAlign w:val="center"/>
            <w:hideMark/>
          </w:tcPr>
          <w:p w14:paraId="35EA7C0C" w14:textId="77777777" w:rsidR="007D246F" w:rsidRPr="000730AA" w:rsidRDefault="007D246F" w:rsidP="009251A5">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Azerbaycan</w:t>
            </w:r>
          </w:p>
        </w:tc>
        <w:tc>
          <w:tcPr>
            <w:tcW w:w="1260" w:type="dxa"/>
            <w:tcBorders>
              <w:top w:val="single" w:sz="8" w:space="0" w:color="auto"/>
              <w:left w:val="nil"/>
              <w:bottom w:val="single" w:sz="12" w:space="0" w:color="auto"/>
              <w:right w:val="single" w:sz="12" w:space="0" w:color="auto"/>
            </w:tcBorders>
            <w:shd w:val="clear" w:color="000000" w:fill="2F5496"/>
            <w:vAlign w:val="center"/>
            <w:hideMark/>
          </w:tcPr>
          <w:p w14:paraId="7FA59DAA" w14:textId="77777777" w:rsidR="007D246F" w:rsidRPr="000730AA" w:rsidRDefault="007D246F" w:rsidP="009251A5">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Cezayir</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0F9E83A3" w14:textId="77777777" w:rsidR="007D246F" w:rsidRPr="000730AA" w:rsidRDefault="007D246F" w:rsidP="009251A5">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İran</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4F2CC7E0" w14:textId="77777777" w:rsidR="007D246F" w:rsidRPr="000730AA" w:rsidRDefault="007D246F" w:rsidP="009251A5">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ABD</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03FCB70B" w14:textId="77777777" w:rsidR="007D246F" w:rsidRPr="000730AA" w:rsidRDefault="007D246F" w:rsidP="009251A5">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Mısır</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1106CC3C" w14:textId="77777777" w:rsidR="007D246F" w:rsidRPr="000730AA" w:rsidRDefault="007D246F" w:rsidP="009251A5">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 xml:space="preserve">Diğer* </w:t>
            </w:r>
          </w:p>
        </w:tc>
        <w:tc>
          <w:tcPr>
            <w:tcW w:w="960" w:type="dxa"/>
            <w:tcBorders>
              <w:top w:val="single" w:sz="8" w:space="0" w:color="auto"/>
              <w:left w:val="nil"/>
              <w:bottom w:val="single" w:sz="12" w:space="0" w:color="auto"/>
              <w:right w:val="single" w:sz="8" w:space="0" w:color="auto"/>
            </w:tcBorders>
            <w:shd w:val="clear" w:color="000000" w:fill="2F5496"/>
            <w:vAlign w:val="center"/>
            <w:hideMark/>
          </w:tcPr>
          <w:p w14:paraId="4CD5C5DB" w14:textId="77777777" w:rsidR="007D246F" w:rsidRPr="000730AA" w:rsidRDefault="007D246F" w:rsidP="009251A5">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Toplam</w:t>
            </w:r>
          </w:p>
        </w:tc>
      </w:tr>
      <w:tr w:rsidR="007D246F" w:rsidRPr="000730AA" w14:paraId="50C61E0F" w14:textId="77777777" w:rsidTr="009251A5">
        <w:trPr>
          <w:trHeight w:val="315"/>
        </w:trPr>
        <w:tc>
          <w:tcPr>
            <w:tcW w:w="960" w:type="dxa"/>
            <w:tcBorders>
              <w:top w:val="nil"/>
              <w:left w:val="single" w:sz="8" w:space="0" w:color="auto"/>
              <w:bottom w:val="single" w:sz="8" w:space="0" w:color="auto"/>
              <w:right w:val="single" w:sz="12" w:space="0" w:color="auto"/>
            </w:tcBorders>
            <w:shd w:val="clear" w:color="000000" w:fill="2F5496"/>
            <w:vAlign w:val="center"/>
            <w:hideMark/>
          </w:tcPr>
          <w:p w14:paraId="623E73A8" w14:textId="77777777" w:rsidR="007D246F" w:rsidRPr="000730AA" w:rsidRDefault="007D246F" w:rsidP="009251A5">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2023</w:t>
            </w:r>
          </w:p>
        </w:tc>
        <w:tc>
          <w:tcPr>
            <w:tcW w:w="960" w:type="dxa"/>
            <w:tcBorders>
              <w:top w:val="nil"/>
              <w:left w:val="nil"/>
              <w:bottom w:val="single" w:sz="8" w:space="0" w:color="auto"/>
              <w:right w:val="single" w:sz="12" w:space="0" w:color="auto"/>
            </w:tcBorders>
            <w:shd w:val="clear" w:color="000000" w:fill="FFFFFF"/>
            <w:vAlign w:val="center"/>
            <w:hideMark/>
          </w:tcPr>
          <w:p w14:paraId="10E7E9E6" w14:textId="77777777" w:rsidR="007D246F" w:rsidRPr="000730AA" w:rsidRDefault="007D246F"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21.340</w:t>
            </w:r>
          </w:p>
        </w:tc>
        <w:tc>
          <w:tcPr>
            <w:tcW w:w="1620" w:type="dxa"/>
            <w:tcBorders>
              <w:top w:val="nil"/>
              <w:left w:val="nil"/>
              <w:bottom w:val="single" w:sz="8" w:space="0" w:color="auto"/>
              <w:right w:val="single" w:sz="12" w:space="0" w:color="auto"/>
            </w:tcBorders>
            <w:shd w:val="clear" w:color="000000" w:fill="FFFFFF"/>
            <w:vAlign w:val="center"/>
            <w:hideMark/>
          </w:tcPr>
          <w:p w14:paraId="2C04C551" w14:textId="77777777" w:rsidR="007D246F" w:rsidRPr="000730AA" w:rsidRDefault="007D246F"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10.257</w:t>
            </w:r>
          </w:p>
        </w:tc>
        <w:tc>
          <w:tcPr>
            <w:tcW w:w="1260" w:type="dxa"/>
            <w:tcBorders>
              <w:top w:val="nil"/>
              <w:left w:val="nil"/>
              <w:bottom w:val="single" w:sz="8" w:space="0" w:color="auto"/>
              <w:right w:val="single" w:sz="12" w:space="0" w:color="auto"/>
            </w:tcBorders>
            <w:shd w:val="clear" w:color="000000" w:fill="FFFFFF"/>
            <w:vAlign w:val="center"/>
            <w:hideMark/>
          </w:tcPr>
          <w:p w14:paraId="4E128712" w14:textId="77777777" w:rsidR="007D246F" w:rsidRPr="000730AA" w:rsidRDefault="007D246F"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5.988</w:t>
            </w:r>
          </w:p>
        </w:tc>
        <w:tc>
          <w:tcPr>
            <w:tcW w:w="960" w:type="dxa"/>
            <w:tcBorders>
              <w:top w:val="nil"/>
              <w:left w:val="nil"/>
              <w:bottom w:val="single" w:sz="8" w:space="0" w:color="auto"/>
              <w:right w:val="single" w:sz="12" w:space="0" w:color="auto"/>
            </w:tcBorders>
            <w:shd w:val="clear" w:color="000000" w:fill="FFFFFF"/>
            <w:vAlign w:val="center"/>
            <w:hideMark/>
          </w:tcPr>
          <w:p w14:paraId="37D4A4CB" w14:textId="77777777" w:rsidR="007D246F" w:rsidRPr="000730AA" w:rsidRDefault="007D246F"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5.405</w:t>
            </w:r>
          </w:p>
        </w:tc>
        <w:tc>
          <w:tcPr>
            <w:tcW w:w="960" w:type="dxa"/>
            <w:tcBorders>
              <w:top w:val="nil"/>
              <w:left w:val="nil"/>
              <w:bottom w:val="single" w:sz="8" w:space="0" w:color="auto"/>
              <w:right w:val="single" w:sz="12" w:space="0" w:color="auto"/>
            </w:tcBorders>
            <w:shd w:val="clear" w:color="000000" w:fill="FFFFFF"/>
            <w:vAlign w:val="center"/>
            <w:hideMark/>
          </w:tcPr>
          <w:p w14:paraId="73C2BEC2" w14:textId="77777777" w:rsidR="007D246F" w:rsidRPr="000730AA" w:rsidRDefault="007D246F"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4.011</w:t>
            </w:r>
          </w:p>
        </w:tc>
        <w:tc>
          <w:tcPr>
            <w:tcW w:w="960" w:type="dxa"/>
            <w:tcBorders>
              <w:top w:val="nil"/>
              <w:left w:val="nil"/>
              <w:bottom w:val="single" w:sz="8" w:space="0" w:color="auto"/>
              <w:right w:val="single" w:sz="12" w:space="0" w:color="auto"/>
            </w:tcBorders>
            <w:shd w:val="clear" w:color="000000" w:fill="FFFFFF"/>
            <w:vAlign w:val="center"/>
            <w:hideMark/>
          </w:tcPr>
          <w:p w14:paraId="111D0F77" w14:textId="77777777" w:rsidR="007D246F" w:rsidRPr="000730AA" w:rsidRDefault="007D246F"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1.319</w:t>
            </w:r>
          </w:p>
        </w:tc>
        <w:tc>
          <w:tcPr>
            <w:tcW w:w="960" w:type="dxa"/>
            <w:tcBorders>
              <w:top w:val="nil"/>
              <w:left w:val="nil"/>
              <w:bottom w:val="single" w:sz="8" w:space="0" w:color="auto"/>
              <w:right w:val="single" w:sz="12" w:space="0" w:color="auto"/>
            </w:tcBorders>
            <w:shd w:val="clear" w:color="000000" w:fill="FFFFFF"/>
            <w:vAlign w:val="center"/>
            <w:hideMark/>
          </w:tcPr>
          <w:p w14:paraId="22E70CCB" w14:textId="77777777" w:rsidR="007D246F" w:rsidRPr="000730AA" w:rsidRDefault="007D246F"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2.163</w:t>
            </w:r>
          </w:p>
        </w:tc>
        <w:tc>
          <w:tcPr>
            <w:tcW w:w="960" w:type="dxa"/>
            <w:tcBorders>
              <w:top w:val="nil"/>
              <w:left w:val="nil"/>
              <w:bottom w:val="single" w:sz="8" w:space="0" w:color="auto"/>
              <w:right w:val="single" w:sz="8" w:space="0" w:color="auto"/>
            </w:tcBorders>
            <w:shd w:val="clear" w:color="000000" w:fill="FFFFFF"/>
            <w:vAlign w:val="center"/>
            <w:hideMark/>
          </w:tcPr>
          <w:p w14:paraId="14E282F1" w14:textId="77777777" w:rsidR="007D246F" w:rsidRPr="000730AA" w:rsidRDefault="007D246F"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50.484</w:t>
            </w:r>
          </w:p>
        </w:tc>
      </w:tr>
    </w:tbl>
    <w:p w14:paraId="5B7BFC5D" w14:textId="77777777" w:rsidR="007D246F" w:rsidRPr="000730AA" w:rsidRDefault="007D246F" w:rsidP="007D246F">
      <w:pPr>
        <w:spacing w:line="276" w:lineRule="auto"/>
        <w:rPr>
          <w:rFonts w:ascii="Times New Roman" w:hAnsi="Times New Roman" w:cs="Times New Roman"/>
          <w:bCs/>
          <w:i/>
          <w:sz w:val="20"/>
          <w:szCs w:val="20"/>
        </w:rPr>
      </w:pPr>
      <w:r w:rsidRPr="000730AA">
        <w:rPr>
          <w:rFonts w:ascii="Times New Roman" w:hAnsi="Times New Roman" w:cs="Times New Roman"/>
          <w:bCs/>
          <w:i/>
          <w:sz w:val="20"/>
          <w:szCs w:val="20"/>
        </w:rPr>
        <w:t>*1 milyar Sm</w:t>
      </w:r>
      <w:r w:rsidRPr="000730AA">
        <w:rPr>
          <w:rFonts w:ascii="Times New Roman" w:hAnsi="Times New Roman" w:cs="Times New Roman"/>
          <w:bCs/>
          <w:i/>
          <w:sz w:val="20"/>
          <w:szCs w:val="20"/>
          <w:vertAlign w:val="superscript"/>
        </w:rPr>
        <w:t>3</w:t>
      </w:r>
      <w:r w:rsidRPr="000730AA">
        <w:rPr>
          <w:rFonts w:ascii="Times New Roman" w:hAnsi="Times New Roman" w:cs="Times New Roman"/>
          <w:bCs/>
          <w:i/>
          <w:sz w:val="20"/>
          <w:szCs w:val="20"/>
        </w:rPr>
        <w:t>’ten daha az miktarda doğal gaz ithalatı yapılan diğer 8 ülke</w:t>
      </w:r>
    </w:p>
    <w:p w14:paraId="1BD5519F" w14:textId="77777777" w:rsidR="00101339" w:rsidRDefault="00101339" w:rsidP="007D246F">
      <w:pPr>
        <w:spacing w:line="276" w:lineRule="auto"/>
        <w:jc w:val="center"/>
        <w:rPr>
          <w:rFonts w:ascii="Times New Roman" w:hAnsi="Times New Roman" w:cs="Times New Roman"/>
          <w:b/>
          <w:bCs/>
          <w:sz w:val="24"/>
          <w:szCs w:val="24"/>
        </w:rPr>
      </w:pPr>
    </w:p>
    <w:p w14:paraId="3E8D7099" w14:textId="36169816" w:rsidR="007D246F" w:rsidRPr="000730AA" w:rsidRDefault="007D246F" w:rsidP="007D246F">
      <w:pPr>
        <w:spacing w:line="276" w:lineRule="auto"/>
        <w:jc w:val="center"/>
        <w:rPr>
          <w:rFonts w:ascii="Times New Roman" w:hAnsi="Times New Roman" w:cs="Times New Roman"/>
          <w:b/>
          <w:bCs/>
          <w:sz w:val="24"/>
          <w:szCs w:val="24"/>
        </w:rPr>
      </w:pPr>
      <w:r w:rsidRPr="000730AA">
        <w:rPr>
          <w:rFonts w:ascii="Times New Roman" w:hAnsi="Times New Roman" w:cs="Times New Roman"/>
          <w:b/>
          <w:bCs/>
          <w:sz w:val="24"/>
          <w:szCs w:val="24"/>
        </w:rPr>
        <w:t>İhracat Miktarı (milyon Sm</w:t>
      </w:r>
      <w:r w:rsidRPr="000730AA">
        <w:rPr>
          <w:rFonts w:ascii="Times New Roman" w:hAnsi="Times New Roman" w:cs="Times New Roman"/>
          <w:b/>
          <w:bCs/>
          <w:sz w:val="24"/>
          <w:szCs w:val="24"/>
          <w:vertAlign w:val="superscript"/>
        </w:rPr>
        <w:t>3</w:t>
      </w:r>
      <w:r w:rsidRPr="000730AA">
        <w:rPr>
          <w:rFonts w:ascii="Times New Roman" w:hAnsi="Times New Roman" w:cs="Times New Roman"/>
          <w:b/>
          <w:bCs/>
          <w:sz w:val="24"/>
          <w:szCs w:val="24"/>
        </w:rPr>
        <w:t>)</w:t>
      </w:r>
    </w:p>
    <w:tbl>
      <w:tblPr>
        <w:tblW w:w="7700" w:type="dxa"/>
        <w:jc w:val="center"/>
        <w:tblCellMar>
          <w:left w:w="70" w:type="dxa"/>
          <w:right w:w="70" w:type="dxa"/>
        </w:tblCellMar>
        <w:tblLook w:val="04A0" w:firstRow="1" w:lastRow="0" w:firstColumn="1" w:lastColumn="0" w:noHBand="0" w:noVBand="1"/>
      </w:tblPr>
      <w:tblGrid>
        <w:gridCol w:w="5900"/>
        <w:gridCol w:w="1800"/>
      </w:tblGrid>
      <w:tr w:rsidR="007D246F" w:rsidRPr="000730AA" w14:paraId="3005B0B9" w14:textId="77777777" w:rsidTr="009251A5">
        <w:trPr>
          <w:trHeight w:val="330"/>
          <w:jc w:val="center"/>
        </w:trPr>
        <w:tc>
          <w:tcPr>
            <w:tcW w:w="5900" w:type="dxa"/>
            <w:tcBorders>
              <w:top w:val="single" w:sz="8" w:space="0" w:color="auto"/>
              <w:left w:val="single" w:sz="8" w:space="0" w:color="auto"/>
              <w:bottom w:val="single" w:sz="12" w:space="0" w:color="auto"/>
              <w:right w:val="single" w:sz="12" w:space="0" w:color="auto"/>
            </w:tcBorders>
            <w:shd w:val="clear" w:color="000000" w:fill="333399"/>
            <w:vAlign w:val="center"/>
            <w:hideMark/>
          </w:tcPr>
          <w:p w14:paraId="53257E3D" w14:textId="77777777" w:rsidR="007D246F" w:rsidRPr="000730AA" w:rsidRDefault="007D246F" w:rsidP="009251A5">
            <w:pPr>
              <w:spacing w:after="0" w:line="240" w:lineRule="auto"/>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Doğal gazın ihraç edildiği ülke</w:t>
            </w:r>
          </w:p>
        </w:tc>
        <w:tc>
          <w:tcPr>
            <w:tcW w:w="1800" w:type="dxa"/>
            <w:tcBorders>
              <w:top w:val="single" w:sz="8" w:space="0" w:color="auto"/>
              <w:left w:val="nil"/>
              <w:bottom w:val="single" w:sz="12" w:space="0" w:color="auto"/>
              <w:right w:val="single" w:sz="8" w:space="0" w:color="auto"/>
            </w:tcBorders>
            <w:shd w:val="clear" w:color="000000" w:fill="333399"/>
            <w:vAlign w:val="center"/>
            <w:hideMark/>
          </w:tcPr>
          <w:p w14:paraId="6068D023" w14:textId="77777777" w:rsidR="007D246F" w:rsidRPr="000730AA" w:rsidRDefault="007D246F" w:rsidP="009251A5">
            <w:pPr>
              <w:spacing w:after="0" w:line="240" w:lineRule="auto"/>
              <w:jc w:val="center"/>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Miktar</w:t>
            </w:r>
          </w:p>
        </w:tc>
      </w:tr>
      <w:tr w:rsidR="007D246F" w:rsidRPr="000730AA" w14:paraId="2E809C7A" w14:textId="77777777" w:rsidTr="009251A5">
        <w:trPr>
          <w:trHeight w:val="315"/>
          <w:jc w:val="center"/>
        </w:trPr>
        <w:tc>
          <w:tcPr>
            <w:tcW w:w="5900" w:type="dxa"/>
            <w:tcBorders>
              <w:top w:val="nil"/>
              <w:left w:val="single" w:sz="8" w:space="0" w:color="auto"/>
              <w:bottom w:val="nil"/>
              <w:right w:val="nil"/>
            </w:tcBorders>
            <w:shd w:val="clear" w:color="000000" w:fill="CCCCFF"/>
            <w:vAlign w:val="center"/>
            <w:hideMark/>
          </w:tcPr>
          <w:p w14:paraId="65597329" w14:textId="77777777" w:rsidR="007D246F" w:rsidRPr="000730AA" w:rsidRDefault="007D246F" w:rsidP="009251A5">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Boru Gazı</w:t>
            </w:r>
          </w:p>
        </w:tc>
        <w:tc>
          <w:tcPr>
            <w:tcW w:w="1800" w:type="dxa"/>
            <w:tcBorders>
              <w:top w:val="nil"/>
              <w:left w:val="nil"/>
              <w:bottom w:val="nil"/>
              <w:right w:val="single" w:sz="8" w:space="0" w:color="auto"/>
            </w:tcBorders>
            <w:shd w:val="clear" w:color="000000" w:fill="CCCCFF"/>
            <w:vAlign w:val="center"/>
            <w:hideMark/>
          </w:tcPr>
          <w:p w14:paraId="33A3D073" w14:textId="77777777" w:rsidR="007D246F" w:rsidRPr="000730AA" w:rsidRDefault="007D246F" w:rsidP="009251A5">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 </w:t>
            </w:r>
          </w:p>
        </w:tc>
      </w:tr>
      <w:tr w:rsidR="007D246F" w:rsidRPr="000730AA" w14:paraId="16EFAEF4" w14:textId="77777777" w:rsidTr="009251A5">
        <w:trPr>
          <w:trHeight w:val="300"/>
          <w:jc w:val="center"/>
        </w:trPr>
        <w:tc>
          <w:tcPr>
            <w:tcW w:w="5900" w:type="dxa"/>
            <w:tcBorders>
              <w:top w:val="nil"/>
              <w:left w:val="single" w:sz="8" w:space="0" w:color="auto"/>
              <w:bottom w:val="nil"/>
              <w:right w:val="nil"/>
            </w:tcBorders>
            <w:shd w:val="clear" w:color="auto" w:fill="auto"/>
            <w:vAlign w:val="center"/>
            <w:hideMark/>
          </w:tcPr>
          <w:p w14:paraId="16FFBFDA" w14:textId="77777777" w:rsidR="007D246F" w:rsidRPr="000730AA" w:rsidRDefault="007D246F"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Bulgaristan</w:t>
            </w:r>
          </w:p>
        </w:tc>
        <w:tc>
          <w:tcPr>
            <w:tcW w:w="1800" w:type="dxa"/>
            <w:tcBorders>
              <w:top w:val="nil"/>
              <w:left w:val="nil"/>
              <w:bottom w:val="nil"/>
              <w:right w:val="single" w:sz="8" w:space="0" w:color="auto"/>
            </w:tcBorders>
            <w:shd w:val="clear" w:color="auto" w:fill="auto"/>
            <w:noWrap/>
            <w:vAlign w:val="bottom"/>
            <w:hideMark/>
          </w:tcPr>
          <w:p w14:paraId="6C6FC544" w14:textId="77777777" w:rsidR="007D246F" w:rsidRPr="000730AA" w:rsidRDefault="007D246F"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370,90</w:t>
            </w:r>
          </w:p>
        </w:tc>
      </w:tr>
      <w:tr w:rsidR="007D246F" w:rsidRPr="000730AA" w14:paraId="64B2D59C" w14:textId="77777777" w:rsidTr="009251A5">
        <w:trPr>
          <w:trHeight w:val="300"/>
          <w:jc w:val="center"/>
        </w:trPr>
        <w:tc>
          <w:tcPr>
            <w:tcW w:w="5900" w:type="dxa"/>
            <w:tcBorders>
              <w:top w:val="nil"/>
              <w:left w:val="single" w:sz="8" w:space="0" w:color="auto"/>
              <w:bottom w:val="nil"/>
              <w:right w:val="nil"/>
            </w:tcBorders>
            <w:shd w:val="clear" w:color="auto" w:fill="auto"/>
            <w:vAlign w:val="center"/>
            <w:hideMark/>
          </w:tcPr>
          <w:p w14:paraId="041773D4" w14:textId="77777777" w:rsidR="007D246F" w:rsidRPr="000730AA" w:rsidRDefault="007D246F"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Romanya</w:t>
            </w:r>
          </w:p>
        </w:tc>
        <w:tc>
          <w:tcPr>
            <w:tcW w:w="1800" w:type="dxa"/>
            <w:tcBorders>
              <w:top w:val="nil"/>
              <w:left w:val="nil"/>
              <w:bottom w:val="nil"/>
              <w:right w:val="single" w:sz="8" w:space="0" w:color="auto"/>
            </w:tcBorders>
            <w:shd w:val="clear" w:color="auto" w:fill="auto"/>
            <w:noWrap/>
            <w:vAlign w:val="bottom"/>
            <w:hideMark/>
          </w:tcPr>
          <w:p w14:paraId="12C32D70" w14:textId="77777777" w:rsidR="007D246F" w:rsidRPr="000730AA" w:rsidRDefault="007D246F"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101,46</w:t>
            </w:r>
          </w:p>
        </w:tc>
      </w:tr>
      <w:tr w:rsidR="007D246F" w:rsidRPr="000730AA" w14:paraId="419C16A3" w14:textId="77777777" w:rsidTr="009251A5">
        <w:trPr>
          <w:trHeight w:val="300"/>
          <w:jc w:val="center"/>
        </w:trPr>
        <w:tc>
          <w:tcPr>
            <w:tcW w:w="5900" w:type="dxa"/>
            <w:tcBorders>
              <w:top w:val="nil"/>
              <w:left w:val="single" w:sz="8" w:space="0" w:color="auto"/>
              <w:bottom w:val="nil"/>
              <w:right w:val="nil"/>
            </w:tcBorders>
            <w:shd w:val="clear" w:color="auto" w:fill="auto"/>
            <w:vAlign w:val="center"/>
            <w:hideMark/>
          </w:tcPr>
          <w:p w14:paraId="3BB9BD27" w14:textId="77777777" w:rsidR="007D246F" w:rsidRPr="000730AA" w:rsidRDefault="007D246F"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Yunanistan</w:t>
            </w:r>
          </w:p>
        </w:tc>
        <w:tc>
          <w:tcPr>
            <w:tcW w:w="1800" w:type="dxa"/>
            <w:tcBorders>
              <w:top w:val="nil"/>
              <w:left w:val="nil"/>
              <w:bottom w:val="nil"/>
              <w:right w:val="single" w:sz="8" w:space="0" w:color="auto"/>
            </w:tcBorders>
            <w:shd w:val="clear" w:color="auto" w:fill="auto"/>
            <w:noWrap/>
            <w:vAlign w:val="bottom"/>
            <w:hideMark/>
          </w:tcPr>
          <w:p w14:paraId="5F9A6831" w14:textId="77777777" w:rsidR="007D246F" w:rsidRPr="000730AA" w:rsidRDefault="007D246F"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216,57</w:t>
            </w:r>
          </w:p>
        </w:tc>
      </w:tr>
      <w:tr w:rsidR="007D246F" w:rsidRPr="000730AA" w14:paraId="67CA7A46" w14:textId="77777777" w:rsidTr="009251A5">
        <w:trPr>
          <w:trHeight w:val="300"/>
          <w:jc w:val="center"/>
        </w:trPr>
        <w:tc>
          <w:tcPr>
            <w:tcW w:w="5900" w:type="dxa"/>
            <w:tcBorders>
              <w:top w:val="nil"/>
              <w:left w:val="single" w:sz="8" w:space="0" w:color="auto"/>
              <w:bottom w:val="nil"/>
              <w:right w:val="nil"/>
            </w:tcBorders>
            <w:shd w:val="clear" w:color="000000" w:fill="CCCCFF"/>
            <w:vAlign w:val="center"/>
            <w:hideMark/>
          </w:tcPr>
          <w:p w14:paraId="1C1D4834" w14:textId="77777777" w:rsidR="007D246F" w:rsidRPr="000730AA" w:rsidRDefault="007D246F" w:rsidP="009251A5">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LNG</w:t>
            </w:r>
          </w:p>
        </w:tc>
        <w:tc>
          <w:tcPr>
            <w:tcW w:w="1800" w:type="dxa"/>
            <w:tcBorders>
              <w:top w:val="nil"/>
              <w:left w:val="nil"/>
              <w:bottom w:val="nil"/>
              <w:right w:val="single" w:sz="8" w:space="0" w:color="auto"/>
            </w:tcBorders>
            <w:shd w:val="clear" w:color="000000" w:fill="CCCCFF"/>
            <w:vAlign w:val="center"/>
            <w:hideMark/>
          </w:tcPr>
          <w:p w14:paraId="2A67B654" w14:textId="77777777" w:rsidR="007D246F" w:rsidRPr="000730AA" w:rsidRDefault="007D246F"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 </w:t>
            </w:r>
          </w:p>
        </w:tc>
      </w:tr>
      <w:tr w:rsidR="007D246F" w:rsidRPr="000730AA" w14:paraId="41762509" w14:textId="77777777" w:rsidTr="009251A5">
        <w:trPr>
          <w:trHeight w:val="300"/>
          <w:jc w:val="center"/>
        </w:trPr>
        <w:tc>
          <w:tcPr>
            <w:tcW w:w="5900" w:type="dxa"/>
            <w:tcBorders>
              <w:top w:val="nil"/>
              <w:left w:val="single" w:sz="8" w:space="0" w:color="auto"/>
              <w:bottom w:val="nil"/>
              <w:right w:val="nil"/>
            </w:tcBorders>
            <w:shd w:val="clear" w:color="auto" w:fill="auto"/>
            <w:vAlign w:val="center"/>
            <w:hideMark/>
          </w:tcPr>
          <w:p w14:paraId="5DC1AD63" w14:textId="77777777" w:rsidR="007D246F" w:rsidRPr="000730AA" w:rsidRDefault="007D246F"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Bulgaristan</w:t>
            </w:r>
          </w:p>
        </w:tc>
        <w:tc>
          <w:tcPr>
            <w:tcW w:w="1800" w:type="dxa"/>
            <w:tcBorders>
              <w:top w:val="nil"/>
              <w:left w:val="nil"/>
              <w:bottom w:val="nil"/>
              <w:right w:val="single" w:sz="8" w:space="0" w:color="auto"/>
            </w:tcBorders>
            <w:shd w:val="clear" w:color="auto" w:fill="auto"/>
            <w:noWrap/>
            <w:vAlign w:val="bottom"/>
            <w:hideMark/>
          </w:tcPr>
          <w:p w14:paraId="6A25A6A0" w14:textId="77777777" w:rsidR="007D246F" w:rsidRPr="000730AA" w:rsidRDefault="007D246F"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0,05</w:t>
            </w:r>
          </w:p>
        </w:tc>
      </w:tr>
      <w:tr w:rsidR="007D246F" w:rsidRPr="000730AA" w14:paraId="01D2B5E4" w14:textId="77777777" w:rsidTr="009251A5">
        <w:trPr>
          <w:trHeight w:val="300"/>
          <w:jc w:val="center"/>
        </w:trPr>
        <w:tc>
          <w:tcPr>
            <w:tcW w:w="5900" w:type="dxa"/>
            <w:tcBorders>
              <w:top w:val="nil"/>
              <w:left w:val="single" w:sz="8" w:space="0" w:color="auto"/>
              <w:bottom w:val="nil"/>
              <w:right w:val="nil"/>
            </w:tcBorders>
            <w:shd w:val="clear" w:color="auto" w:fill="auto"/>
            <w:vAlign w:val="center"/>
            <w:hideMark/>
          </w:tcPr>
          <w:p w14:paraId="6C77AD19" w14:textId="77777777" w:rsidR="007D246F" w:rsidRPr="000730AA" w:rsidRDefault="007D246F"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İsviçre</w:t>
            </w:r>
          </w:p>
        </w:tc>
        <w:tc>
          <w:tcPr>
            <w:tcW w:w="1800" w:type="dxa"/>
            <w:tcBorders>
              <w:top w:val="nil"/>
              <w:left w:val="nil"/>
              <w:bottom w:val="nil"/>
              <w:right w:val="single" w:sz="8" w:space="0" w:color="auto"/>
            </w:tcBorders>
            <w:shd w:val="clear" w:color="auto" w:fill="auto"/>
            <w:noWrap/>
            <w:vAlign w:val="bottom"/>
            <w:hideMark/>
          </w:tcPr>
          <w:p w14:paraId="46388853" w14:textId="77777777" w:rsidR="007D246F" w:rsidRPr="000730AA" w:rsidRDefault="007D246F"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206,42</w:t>
            </w:r>
          </w:p>
        </w:tc>
      </w:tr>
      <w:tr w:rsidR="007D246F" w:rsidRPr="000730AA" w14:paraId="42338719" w14:textId="77777777" w:rsidTr="009251A5">
        <w:trPr>
          <w:trHeight w:val="300"/>
          <w:jc w:val="center"/>
        </w:trPr>
        <w:tc>
          <w:tcPr>
            <w:tcW w:w="5900" w:type="dxa"/>
            <w:tcBorders>
              <w:top w:val="nil"/>
              <w:left w:val="single" w:sz="8" w:space="0" w:color="auto"/>
              <w:bottom w:val="nil"/>
              <w:right w:val="nil"/>
            </w:tcBorders>
            <w:shd w:val="clear" w:color="auto" w:fill="auto"/>
            <w:vAlign w:val="center"/>
            <w:hideMark/>
          </w:tcPr>
          <w:p w14:paraId="0B98A839" w14:textId="77777777" w:rsidR="007D246F" w:rsidRPr="000730AA" w:rsidRDefault="007D246F"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Kuzey Makedonya</w:t>
            </w:r>
          </w:p>
        </w:tc>
        <w:tc>
          <w:tcPr>
            <w:tcW w:w="1800" w:type="dxa"/>
            <w:tcBorders>
              <w:top w:val="nil"/>
              <w:left w:val="nil"/>
              <w:bottom w:val="nil"/>
              <w:right w:val="single" w:sz="8" w:space="0" w:color="auto"/>
            </w:tcBorders>
            <w:shd w:val="clear" w:color="auto" w:fill="auto"/>
            <w:noWrap/>
            <w:vAlign w:val="bottom"/>
            <w:hideMark/>
          </w:tcPr>
          <w:p w14:paraId="7A7A559E" w14:textId="77777777" w:rsidR="007D246F" w:rsidRPr="000730AA" w:rsidRDefault="007D246F"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0,84</w:t>
            </w:r>
          </w:p>
        </w:tc>
      </w:tr>
      <w:tr w:rsidR="007D246F" w:rsidRPr="000730AA" w14:paraId="5438787D" w14:textId="77777777" w:rsidTr="009251A5">
        <w:trPr>
          <w:trHeight w:val="315"/>
          <w:jc w:val="center"/>
        </w:trPr>
        <w:tc>
          <w:tcPr>
            <w:tcW w:w="5900" w:type="dxa"/>
            <w:tcBorders>
              <w:top w:val="nil"/>
              <w:left w:val="single" w:sz="8" w:space="0" w:color="auto"/>
              <w:bottom w:val="nil"/>
              <w:right w:val="nil"/>
            </w:tcBorders>
            <w:shd w:val="clear" w:color="auto" w:fill="auto"/>
            <w:vAlign w:val="center"/>
            <w:hideMark/>
          </w:tcPr>
          <w:p w14:paraId="4DD2AC9D" w14:textId="77777777" w:rsidR="007D246F" w:rsidRPr="000730AA" w:rsidRDefault="007D246F"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Sırbistan</w:t>
            </w:r>
          </w:p>
        </w:tc>
        <w:tc>
          <w:tcPr>
            <w:tcW w:w="1800" w:type="dxa"/>
            <w:tcBorders>
              <w:top w:val="nil"/>
              <w:left w:val="nil"/>
              <w:bottom w:val="nil"/>
              <w:right w:val="single" w:sz="8" w:space="0" w:color="auto"/>
            </w:tcBorders>
            <w:shd w:val="clear" w:color="auto" w:fill="auto"/>
            <w:noWrap/>
            <w:vAlign w:val="bottom"/>
            <w:hideMark/>
          </w:tcPr>
          <w:p w14:paraId="2634D768" w14:textId="77777777" w:rsidR="007D246F" w:rsidRPr="000730AA" w:rsidRDefault="007D246F"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0,03</w:t>
            </w:r>
          </w:p>
        </w:tc>
      </w:tr>
      <w:tr w:rsidR="007D246F" w:rsidRPr="000730AA" w14:paraId="3E7D57A3" w14:textId="77777777" w:rsidTr="009251A5">
        <w:trPr>
          <w:trHeight w:val="315"/>
          <w:jc w:val="center"/>
        </w:trPr>
        <w:tc>
          <w:tcPr>
            <w:tcW w:w="5900" w:type="dxa"/>
            <w:tcBorders>
              <w:top w:val="single" w:sz="8" w:space="0" w:color="333399"/>
              <w:left w:val="single" w:sz="8" w:space="0" w:color="auto"/>
              <w:bottom w:val="single" w:sz="8" w:space="0" w:color="auto"/>
              <w:right w:val="nil"/>
            </w:tcBorders>
            <w:shd w:val="clear" w:color="auto" w:fill="auto"/>
            <w:vAlign w:val="center"/>
            <w:hideMark/>
          </w:tcPr>
          <w:p w14:paraId="157326BC" w14:textId="77777777" w:rsidR="007D246F" w:rsidRPr="000730AA" w:rsidRDefault="007D246F" w:rsidP="009251A5">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Genel Toplam</w:t>
            </w:r>
          </w:p>
        </w:tc>
        <w:tc>
          <w:tcPr>
            <w:tcW w:w="1800" w:type="dxa"/>
            <w:tcBorders>
              <w:top w:val="single" w:sz="8" w:space="0" w:color="333399"/>
              <w:left w:val="nil"/>
              <w:bottom w:val="single" w:sz="8" w:space="0" w:color="auto"/>
              <w:right w:val="single" w:sz="8" w:space="0" w:color="auto"/>
            </w:tcBorders>
            <w:shd w:val="clear" w:color="auto" w:fill="auto"/>
            <w:vAlign w:val="center"/>
            <w:hideMark/>
          </w:tcPr>
          <w:p w14:paraId="7DA1AD2B" w14:textId="77777777" w:rsidR="007D246F" w:rsidRPr="000730AA" w:rsidRDefault="007D246F"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896,28</w:t>
            </w:r>
          </w:p>
        </w:tc>
      </w:tr>
    </w:tbl>
    <w:p w14:paraId="6997DC5B" w14:textId="313C5908" w:rsidR="007D246F" w:rsidRPr="000730AA" w:rsidRDefault="007D246F" w:rsidP="007D246F">
      <w:pPr>
        <w:spacing w:line="276" w:lineRule="auto"/>
        <w:jc w:val="center"/>
        <w:rPr>
          <w:rFonts w:ascii="Times New Roman" w:hAnsi="Times New Roman" w:cs="Times New Roman"/>
          <w:b/>
          <w:bCs/>
          <w:sz w:val="24"/>
          <w:szCs w:val="24"/>
        </w:rPr>
      </w:pPr>
    </w:p>
    <w:p w14:paraId="73304425" w14:textId="08B79023" w:rsidR="00212B99" w:rsidRDefault="00212B99" w:rsidP="007D246F">
      <w:pPr>
        <w:spacing w:line="276" w:lineRule="auto"/>
        <w:jc w:val="center"/>
        <w:rPr>
          <w:rFonts w:ascii="Times New Roman" w:hAnsi="Times New Roman" w:cs="Times New Roman"/>
          <w:b/>
          <w:bCs/>
          <w:sz w:val="24"/>
          <w:szCs w:val="24"/>
        </w:rPr>
      </w:pPr>
    </w:p>
    <w:p w14:paraId="05213C0D" w14:textId="67096E13" w:rsidR="00034867" w:rsidRDefault="00034867" w:rsidP="007D246F">
      <w:pPr>
        <w:spacing w:line="276" w:lineRule="auto"/>
        <w:jc w:val="center"/>
        <w:rPr>
          <w:rFonts w:ascii="Times New Roman" w:hAnsi="Times New Roman" w:cs="Times New Roman"/>
          <w:b/>
          <w:bCs/>
          <w:sz w:val="24"/>
          <w:szCs w:val="24"/>
        </w:rPr>
      </w:pPr>
    </w:p>
    <w:p w14:paraId="09381399" w14:textId="77777777" w:rsidR="00034867" w:rsidRPr="000730AA" w:rsidRDefault="00034867" w:rsidP="007D246F">
      <w:pPr>
        <w:spacing w:line="276" w:lineRule="auto"/>
        <w:jc w:val="center"/>
        <w:rPr>
          <w:rFonts w:ascii="Times New Roman" w:hAnsi="Times New Roman" w:cs="Times New Roman"/>
          <w:b/>
          <w:bCs/>
          <w:sz w:val="24"/>
          <w:szCs w:val="24"/>
        </w:rPr>
      </w:pPr>
    </w:p>
    <w:p w14:paraId="01ED8E97" w14:textId="77777777" w:rsidR="007D246F" w:rsidRPr="000730AA" w:rsidRDefault="007D246F" w:rsidP="007D246F">
      <w:pPr>
        <w:pStyle w:val="AralkYok"/>
        <w:jc w:val="center"/>
        <w:rPr>
          <w:rFonts w:cs="Times New Roman"/>
        </w:rPr>
      </w:pPr>
      <w:proofErr w:type="spellStart"/>
      <w:r w:rsidRPr="000730AA">
        <w:rPr>
          <w:rFonts w:cs="Times New Roman"/>
        </w:rPr>
        <w:t>Yıl</w:t>
      </w:r>
      <w:proofErr w:type="spellEnd"/>
      <w:r w:rsidRPr="000730AA">
        <w:rPr>
          <w:rFonts w:cs="Times New Roman"/>
        </w:rPr>
        <w:t xml:space="preserve"> </w:t>
      </w:r>
      <w:proofErr w:type="spellStart"/>
      <w:r w:rsidRPr="000730AA">
        <w:rPr>
          <w:rFonts w:cs="Times New Roman"/>
        </w:rPr>
        <w:t>Sonu</w:t>
      </w:r>
      <w:proofErr w:type="spellEnd"/>
      <w:r w:rsidRPr="000730AA">
        <w:rPr>
          <w:rFonts w:cs="Times New Roman"/>
        </w:rPr>
        <w:t xml:space="preserve"> Stok </w:t>
      </w:r>
      <w:proofErr w:type="spellStart"/>
      <w:r w:rsidRPr="000730AA">
        <w:rPr>
          <w:rFonts w:cs="Times New Roman"/>
        </w:rPr>
        <w:t>Miktarları</w:t>
      </w:r>
      <w:proofErr w:type="spellEnd"/>
      <w:r w:rsidRPr="000730AA">
        <w:rPr>
          <w:rFonts w:cs="Times New Roman"/>
        </w:rPr>
        <w:t xml:space="preserve"> (</w:t>
      </w:r>
      <w:proofErr w:type="spellStart"/>
      <w:r w:rsidRPr="000730AA">
        <w:rPr>
          <w:rFonts w:cs="Times New Roman"/>
        </w:rPr>
        <w:t>milyon</w:t>
      </w:r>
      <w:proofErr w:type="spellEnd"/>
      <w:r w:rsidRPr="000730AA">
        <w:rPr>
          <w:rFonts w:cs="Times New Roman"/>
        </w:rPr>
        <w:t xml:space="preserve"> Sm</w:t>
      </w:r>
      <w:r w:rsidRPr="000730AA">
        <w:rPr>
          <w:rFonts w:cs="Times New Roman"/>
          <w:vertAlign w:val="superscript"/>
        </w:rPr>
        <w:t>3</w:t>
      </w:r>
      <w:r w:rsidRPr="000730AA">
        <w:rPr>
          <w:rFonts w:cs="Times New Roman"/>
        </w:rPr>
        <w:t>)</w:t>
      </w:r>
    </w:p>
    <w:tbl>
      <w:tblPr>
        <w:tblW w:w="9555" w:type="dxa"/>
        <w:tblInd w:w="-10" w:type="dxa"/>
        <w:tblCellMar>
          <w:left w:w="70" w:type="dxa"/>
          <w:right w:w="70" w:type="dxa"/>
        </w:tblCellMar>
        <w:tblLook w:val="04A0" w:firstRow="1" w:lastRow="0" w:firstColumn="1" w:lastColumn="0" w:noHBand="0" w:noVBand="1"/>
      </w:tblPr>
      <w:tblGrid>
        <w:gridCol w:w="3297"/>
        <w:gridCol w:w="1607"/>
        <w:gridCol w:w="1522"/>
        <w:gridCol w:w="1607"/>
        <w:gridCol w:w="1522"/>
      </w:tblGrid>
      <w:tr w:rsidR="007D246F" w:rsidRPr="000730AA" w14:paraId="61951F5F" w14:textId="77777777" w:rsidTr="009251A5">
        <w:trPr>
          <w:trHeight w:val="303"/>
        </w:trPr>
        <w:tc>
          <w:tcPr>
            <w:tcW w:w="0" w:type="auto"/>
            <w:tcBorders>
              <w:top w:val="single" w:sz="8" w:space="0" w:color="D3D3D3"/>
              <w:left w:val="single" w:sz="8" w:space="0" w:color="D3D3D3"/>
              <w:bottom w:val="single" w:sz="8" w:space="0" w:color="D3D3D3"/>
              <w:right w:val="single" w:sz="8" w:space="0" w:color="D3D3D3"/>
            </w:tcBorders>
            <w:shd w:val="clear" w:color="000000" w:fill="2F5496"/>
            <w:vAlign w:val="center"/>
            <w:hideMark/>
          </w:tcPr>
          <w:p w14:paraId="1183F02E" w14:textId="77777777" w:rsidR="007D246F" w:rsidRPr="000730AA" w:rsidRDefault="007D246F" w:rsidP="009251A5">
            <w:pPr>
              <w:spacing w:after="0" w:line="240" w:lineRule="auto"/>
              <w:jc w:val="center"/>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 </w:t>
            </w:r>
          </w:p>
        </w:tc>
        <w:tc>
          <w:tcPr>
            <w:tcW w:w="0" w:type="auto"/>
            <w:gridSpan w:val="2"/>
            <w:tcBorders>
              <w:top w:val="single" w:sz="8" w:space="0" w:color="D3D3D3"/>
              <w:left w:val="nil"/>
              <w:bottom w:val="single" w:sz="8" w:space="0" w:color="D3D3D3"/>
              <w:right w:val="single" w:sz="8" w:space="0" w:color="D3D3D3"/>
            </w:tcBorders>
            <w:shd w:val="clear" w:color="000000" w:fill="2F5496"/>
            <w:vAlign w:val="center"/>
            <w:hideMark/>
          </w:tcPr>
          <w:p w14:paraId="0DA1C678" w14:textId="77777777" w:rsidR="007D246F" w:rsidRPr="000730AA" w:rsidRDefault="007D246F" w:rsidP="009251A5">
            <w:pPr>
              <w:spacing w:after="0" w:line="240" w:lineRule="auto"/>
              <w:jc w:val="center"/>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2022</w:t>
            </w:r>
          </w:p>
        </w:tc>
        <w:tc>
          <w:tcPr>
            <w:tcW w:w="0" w:type="auto"/>
            <w:gridSpan w:val="2"/>
            <w:tcBorders>
              <w:top w:val="single" w:sz="8" w:space="0" w:color="D3D3D3"/>
              <w:left w:val="nil"/>
              <w:bottom w:val="single" w:sz="8" w:space="0" w:color="D3D3D3"/>
              <w:right w:val="single" w:sz="8" w:space="0" w:color="D3D3D3"/>
            </w:tcBorders>
            <w:shd w:val="clear" w:color="000000" w:fill="2F5496"/>
            <w:vAlign w:val="center"/>
            <w:hideMark/>
          </w:tcPr>
          <w:p w14:paraId="1247A517" w14:textId="77777777" w:rsidR="007D246F" w:rsidRPr="000730AA" w:rsidRDefault="007D246F" w:rsidP="009251A5">
            <w:pPr>
              <w:spacing w:after="0" w:line="240" w:lineRule="auto"/>
              <w:jc w:val="center"/>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2023</w:t>
            </w:r>
          </w:p>
        </w:tc>
      </w:tr>
      <w:tr w:rsidR="007D246F" w:rsidRPr="000730AA" w14:paraId="3DD8C49A" w14:textId="77777777" w:rsidTr="009251A5">
        <w:trPr>
          <w:trHeight w:val="303"/>
        </w:trPr>
        <w:tc>
          <w:tcPr>
            <w:tcW w:w="0" w:type="auto"/>
            <w:tcBorders>
              <w:top w:val="nil"/>
              <w:left w:val="single" w:sz="8" w:space="0" w:color="D3D3D3"/>
              <w:bottom w:val="single" w:sz="8" w:space="0" w:color="D3D3D3"/>
              <w:right w:val="single" w:sz="8" w:space="0" w:color="D3D3D3"/>
            </w:tcBorders>
            <w:shd w:val="clear" w:color="000000" w:fill="2F5496"/>
            <w:vAlign w:val="center"/>
            <w:hideMark/>
          </w:tcPr>
          <w:p w14:paraId="30E16C4F" w14:textId="77777777" w:rsidR="007D246F" w:rsidRPr="000730AA" w:rsidRDefault="007D246F" w:rsidP="009251A5">
            <w:pPr>
              <w:spacing w:after="0" w:line="240" w:lineRule="auto"/>
              <w:jc w:val="center"/>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8" w:space="0" w:color="D3D3D3"/>
              <w:right w:val="single" w:sz="8" w:space="0" w:color="D3D3D3"/>
            </w:tcBorders>
            <w:shd w:val="clear" w:color="000000" w:fill="2F5496"/>
            <w:vAlign w:val="center"/>
            <w:hideMark/>
          </w:tcPr>
          <w:p w14:paraId="5304E2A6" w14:textId="77777777" w:rsidR="007D246F" w:rsidRPr="000730AA" w:rsidRDefault="007D246F" w:rsidP="009251A5">
            <w:pPr>
              <w:spacing w:after="0" w:line="240" w:lineRule="auto"/>
              <w:jc w:val="center"/>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8" w:space="0" w:color="D3D3D3"/>
              <w:right w:val="single" w:sz="8" w:space="0" w:color="D3D3D3"/>
            </w:tcBorders>
            <w:shd w:val="clear" w:color="000000" w:fill="2F5496"/>
            <w:vAlign w:val="center"/>
            <w:hideMark/>
          </w:tcPr>
          <w:p w14:paraId="7D77CCDF" w14:textId="77777777" w:rsidR="007D246F" w:rsidRPr="000730AA" w:rsidRDefault="007D246F" w:rsidP="009251A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730AA">
              <w:rPr>
                <w:rFonts w:ascii="Times New Roman" w:eastAsia="Times New Roman" w:hAnsi="Times New Roman" w:cs="Times New Roman"/>
                <w:b/>
                <w:bCs/>
                <w:color w:val="FFFFFF"/>
                <w:sz w:val="20"/>
                <w:szCs w:val="20"/>
                <w:lang w:eastAsia="tr-TR"/>
              </w:rPr>
              <w:t>Pay(</w:t>
            </w:r>
            <w:proofErr w:type="gramEnd"/>
            <w:r w:rsidRPr="000730AA">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8" w:space="0" w:color="D3D3D3"/>
              <w:right w:val="single" w:sz="8" w:space="0" w:color="D3D3D3"/>
            </w:tcBorders>
            <w:shd w:val="clear" w:color="000000" w:fill="2F5496"/>
            <w:vAlign w:val="center"/>
            <w:hideMark/>
          </w:tcPr>
          <w:p w14:paraId="77FB8DA8" w14:textId="77777777" w:rsidR="007D246F" w:rsidRPr="000730AA" w:rsidRDefault="007D246F" w:rsidP="009251A5">
            <w:pPr>
              <w:spacing w:after="0" w:line="240" w:lineRule="auto"/>
              <w:jc w:val="center"/>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8" w:space="0" w:color="D3D3D3"/>
              <w:right w:val="single" w:sz="8" w:space="0" w:color="D3D3D3"/>
            </w:tcBorders>
            <w:shd w:val="clear" w:color="000000" w:fill="2F5496"/>
            <w:vAlign w:val="center"/>
            <w:hideMark/>
          </w:tcPr>
          <w:p w14:paraId="08764F9C" w14:textId="77777777" w:rsidR="007D246F" w:rsidRPr="000730AA" w:rsidRDefault="007D246F" w:rsidP="009251A5">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0730AA">
              <w:rPr>
                <w:rFonts w:ascii="Times New Roman" w:eastAsia="Times New Roman" w:hAnsi="Times New Roman" w:cs="Times New Roman"/>
                <w:b/>
                <w:bCs/>
                <w:color w:val="FFFFFF"/>
                <w:sz w:val="20"/>
                <w:szCs w:val="20"/>
                <w:lang w:eastAsia="tr-TR"/>
              </w:rPr>
              <w:t>Pay(</w:t>
            </w:r>
            <w:proofErr w:type="gramEnd"/>
            <w:r w:rsidRPr="000730AA">
              <w:rPr>
                <w:rFonts w:ascii="Times New Roman" w:eastAsia="Times New Roman" w:hAnsi="Times New Roman" w:cs="Times New Roman"/>
                <w:b/>
                <w:bCs/>
                <w:color w:val="FFFFFF"/>
                <w:sz w:val="20"/>
                <w:szCs w:val="20"/>
                <w:lang w:eastAsia="tr-TR"/>
              </w:rPr>
              <w:t>%)</w:t>
            </w:r>
          </w:p>
        </w:tc>
      </w:tr>
      <w:tr w:rsidR="007D246F" w:rsidRPr="000730AA" w14:paraId="3DC9D5B5" w14:textId="77777777" w:rsidTr="009251A5">
        <w:trPr>
          <w:trHeight w:val="303"/>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3FFB12E0" w14:textId="77777777" w:rsidR="007D246F" w:rsidRPr="000730AA" w:rsidRDefault="007D246F"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8" w:space="0" w:color="D3D3D3"/>
              <w:right w:val="single" w:sz="8" w:space="0" w:color="D3D3D3"/>
            </w:tcBorders>
            <w:shd w:val="clear" w:color="auto" w:fill="auto"/>
            <w:vAlign w:val="center"/>
            <w:hideMark/>
          </w:tcPr>
          <w:p w14:paraId="1E0FE76E" w14:textId="77777777" w:rsidR="007D246F" w:rsidRPr="000730AA" w:rsidRDefault="007D246F"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5.166,23</w:t>
            </w:r>
          </w:p>
        </w:tc>
        <w:tc>
          <w:tcPr>
            <w:tcW w:w="0" w:type="auto"/>
            <w:tcBorders>
              <w:top w:val="nil"/>
              <w:left w:val="nil"/>
              <w:bottom w:val="single" w:sz="8" w:space="0" w:color="D3D3D3"/>
              <w:right w:val="single" w:sz="8" w:space="0" w:color="D3D3D3"/>
            </w:tcBorders>
            <w:shd w:val="clear" w:color="auto" w:fill="auto"/>
            <w:vAlign w:val="center"/>
            <w:hideMark/>
          </w:tcPr>
          <w:p w14:paraId="632E2872" w14:textId="77777777" w:rsidR="007D246F" w:rsidRPr="000730AA" w:rsidRDefault="007D246F"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96,85</w:t>
            </w:r>
          </w:p>
        </w:tc>
        <w:tc>
          <w:tcPr>
            <w:tcW w:w="0" w:type="auto"/>
            <w:tcBorders>
              <w:top w:val="nil"/>
              <w:left w:val="nil"/>
              <w:bottom w:val="single" w:sz="8" w:space="0" w:color="D3D3D3"/>
              <w:right w:val="single" w:sz="8" w:space="0" w:color="D3D3D3"/>
            </w:tcBorders>
            <w:shd w:val="clear" w:color="auto" w:fill="auto"/>
            <w:vAlign w:val="center"/>
            <w:hideMark/>
          </w:tcPr>
          <w:p w14:paraId="7CD2942C" w14:textId="77777777" w:rsidR="007D246F" w:rsidRPr="000730AA" w:rsidRDefault="007D246F"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5.141,48</w:t>
            </w:r>
          </w:p>
        </w:tc>
        <w:tc>
          <w:tcPr>
            <w:tcW w:w="0" w:type="auto"/>
            <w:tcBorders>
              <w:top w:val="nil"/>
              <w:left w:val="nil"/>
              <w:bottom w:val="single" w:sz="8" w:space="0" w:color="D3D3D3"/>
              <w:right w:val="single" w:sz="8" w:space="0" w:color="D3D3D3"/>
            </w:tcBorders>
            <w:shd w:val="clear" w:color="auto" w:fill="auto"/>
            <w:vAlign w:val="center"/>
            <w:hideMark/>
          </w:tcPr>
          <w:p w14:paraId="358B585E" w14:textId="77777777" w:rsidR="007D246F" w:rsidRPr="000730AA" w:rsidRDefault="007D246F"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94,47</w:t>
            </w:r>
          </w:p>
        </w:tc>
      </w:tr>
      <w:tr w:rsidR="007D246F" w:rsidRPr="000730AA" w14:paraId="522316B3" w14:textId="77777777" w:rsidTr="009251A5">
        <w:trPr>
          <w:trHeight w:val="303"/>
        </w:trPr>
        <w:tc>
          <w:tcPr>
            <w:tcW w:w="0" w:type="auto"/>
            <w:tcBorders>
              <w:top w:val="nil"/>
              <w:left w:val="single" w:sz="8" w:space="0" w:color="D3D3D3"/>
              <w:bottom w:val="single" w:sz="8" w:space="0" w:color="D3D3D3"/>
              <w:right w:val="single" w:sz="8" w:space="0" w:color="D3D3D3"/>
            </w:tcBorders>
            <w:shd w:val="clear" w:color="auto" w:fill="auto"/>
            <w:vAlign w:val="center"/>
            <w:hideMark/>
          </w:tcPr>
          <w:p w14:paraId="03184624" w14:textId="77777777" w:rsidR="007D246F" w:rsidRPr="000730AA" w:rsidRDefault="007D246F"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8" w:space="0" w:color="D3D3D3"/>
              <w:right w:val="single" w:sz="8" w:space="0" w:color="D3D3D3"/>
            </w:tcBorders>
            <w:shd w:val="clear" w:color="auto" w:fill="auto"/>
            <w:vAlign w:val="center"/>
            <w:hideMark/>
          </w:tcPr>
          <w:p w14:paraId="55478E32" w14:textId="77777777" w:rsidR="007D246F" w:rsidRPr="000730AA" w:rsidRDefault="007D246F"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168,24</w:t>
            </w:r>
          </w:p>
        </w:tc>
        <w:tc>
          <w:tcPr>
            <w:tcW w:w="0" w:type="auto"/>
            <w:tcBorders>
              <w:top w:val="nil"/>
              <w:left w:val="nil"/>
              <w:bottom w:val="single" w:sz="8" w:space="0" w:color="D3D3D3"/>
              <w:right w:val="single" w:sz="8" w:space="0" w:color="D3D3D3"/>
            </w:tcBorders>
            <w:shd w:val="clear" w:color="auto" w:fill="auto"/>
            <w:vAlign w:val="center"/>
            <w:hideMark/>
          </w:tcPr>
          <w:p w14:paraId="3526FA12" w14:textId="77777777" w:rsidR="007D246F" w:rsidRPr="000730AA" w:rsidRDefault="007D246F"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3,15</w:t>
            </w:r>
          </w:p>
        </w:tc>
        <w:tc>
          <w:tcPr>
            <w:tcW w:w="0" w:type="auto"/>
            <w:tcBorders>
              <w:top w:val="nil"/>
              <w:left w:val="nil"/>
              <w:bottom w:val="single" w:sz="8" w:space="0" w:color="D3D3D3"/>
              <w:right w:val="single" w:sz="8" w:space="0" w:color="D3D3D3"/>
            </w:tcBorders>
            <w:shd w:val="clear" w:color="auto" w:fill="auto"/>
            <w:vAlign w:val="center"/>
            <w:hideMark/>
          </w:tcPr>
          <w:p w14:paraId="33545038" w14:textId="77777777" w:rsidR="007D246F" w:rsidRPr="000730AA" w:rsidRDefault="007D246F"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300,92</w:t>
            </w:r>
          </w:p>
        </w:tc>
        <w:tc>
          <w:tcPr>
            <w:tcW w:w="0" w:type="auto"/>
            <w:tcBorders>
              <w:top w:val="nil"/>
              <w:left w:val="nil"/>
              <w:bottom w:val="single" w:sz="8" w:space="0" w:color="D3D3D3"/>
              <w:right w:val="single" w:sz="8" w:space="0" w:color="D3D3D3"/>
            </w:tcBorders>
            <w:shd w:val="clear" w:color="auto" w:fill="auto"/>
            <w:vAlign w:val="center"/>
            <w:hideMark/>
          </w:tcPr>
          <w:p w14:paraId="4496395A" w14:textId="77777777" w:rsidR="007D246F" w:rsidRPr="000730AA" w:rsidRDefault="007D246F"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5,53</w:t>
            </w:r>
          </w:p>
        </w:tc>
      </w:tr>
      <w:tr w:rsidR="007D246F" w:rsidRPr="000730AA" w14:paraId="77DF4FA3" w14:textId="77777777" w:rsidTr="009251A5">
        <w:trPr>
          <w:trHeight w:val="303"/>
        </w:trPr>
        <w:tc>
          <w:tcPr>
            <w:tcW w:w="0" w:type="auto"/>
            <w:tcBorders>
              <w:top w:val="nil"/>
              <w:left w:val="single" w:sz="8" w:space="0" w:color="D3D3D3"/>
              <w:bottom w:val="single" w:sz="8" w:space="0" w:color="D3D3D3"/>
              <w:right w:val="single" w:sz="8" w:space="0" w:color="D3D3D3"/>
            </w:tcBorders>
            <w:shd w:val="clear" w:color="000000" w:fill="2F5496"/>
            <w:vAlign w:val="center"/>
            <w:hideMark/>
          </w:tcPr>
          <w:p w14:paraId="272AA52C" w14:textId="77777777" w:rsidR="007D246F" w:rsidRPr="000730AA" w:rsidRDefault="007D246F" w:rsidP="009251A5">
            <w:pPr>
              <w:spacing w:after="0" w:line="240" w:lineRule="auto"/>
              <w:jc w:val="center"/>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8" w:space="0" w:color="D3D3D3"/>
              <w:right w:val="single" w:sz="8" w:space="0" w:color="D3D3D3"/>
            </w:tcBorders>
            <w:shd w:val="clear" w:color="000000" w:fill="2F5496"/>
            <w:vAlign w:val="center"/>
            <w:hideMark/>
          </w:tcPr>
          <w:p w14:paraId="2A0F6227" w14:textId="77777777" w:rsidR="007D246F" w:rsidRPr="000730AA" w:rsidRDefault="007D246F" w:rsidP="009251A5">
            <w:pPr>
              <w:spacing w:after="0" w:line="240" w:lineRule="auto"/>
              <w:jc w:val="center"/>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5.334,46</w:t>
            </w:r>
          </w:p>
        </w:tc>
        <w:tc>
          <w:tcPr>
            <w:tcW w:w="0" w:type="auto"/>
            <w:tcBorders>
              <w:top w:val="nil"/>
              <w:left w:val="nil"/>
              <w:bottom w:val="single" w:sz="8" w:space="0" w:color="D3D3D3"/>
              <w:right w:val="single" w:sz="8" w:space="0" w:color="D3D3D3"/>
            </w:tcBorders>
            <w:shd w:val="clear" w:color="000000" w:fill="2F5496"/>
            <w:vAlign w:val="center"/>
            <w:hideMark/>
          </w:tcPr>
          <w:p w14:paraId="2B352B7D" w14:textId="77777777" w:rsidR="007D246F" w:rsidRPr="000730AA" w:rsidRDefault="007D246F" w:rsidP="009251A5">
            <w:pPr>
              <w:spacing w:after="0" w:line="240" w:lineRule="auto"/>
              <w:jc w:val="center"/>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100</w:t>
            </w:r>
          </w:p>
        </w:tc>
        <w:tc>
          <w:tcPr>
            <w:tcW w:w="0" w:type="auto"/>
            <w:tcBorders>
              <w:top w:val="nil"/>
              <w:left w:val="nil"/>
              <w:bottom w:val="single" w:sz="8" w:space="0" w:color="D3D3D3"/>
              <w:right w:val="single" w:sz="8" w:space="0" w:color="D3D3D3"/>
            </w:tcBorders>
            <w:shd w:val="clear" w:color="000000" w:fill="2F5496"/>
            <w:vAlign w:val="center"/>
            <w:hideMark/>
          </w:tcPr>
          <w:p w14:paraId="31D23287" w14:textId="77777777" w:rsidR="007D246F" w:rsidRPr="000730AA" w:rsidRDefault="007D246F" w:rsidP="009251A5">
            <w:pPr>
              <w:spacing w:after="0" w:line="240" w:lineRule="auto"/>
              <w:jc w:val="center"/>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5.442,40</w:t>
            </w:r>
          </w:p>
        </w:tc>
        <w:tc>
          <w:tcPr>
            <w:tcW w:w="0" w:type="auto"/>
            <w:tcBorders>
              <w:top w:val="nil"/>
              <w:left w:val="nil"/>
              <w:bottom w:val="single" w:sz="8" w:space="0" w:color="D3D3D3"/>
              <w:right w:val="single" w:sz="8" w:space="0" w:color="D3D3D3"/>
            </w:tcBorders>
            <w:shd w:val="clear" w:color="000000" w:fill="2F5496"/>
            <w:vAlign w:val="center"/>
            <w:hideMark/>
          </w:tcPr>
          <w:p w14:paraId="67E92FE5" w14:textId="77777777" w:rsidR="007D246F" w:rsidRPr="000730AA" w:rsidRDefault="007D246F" w:rsidP="009251A5">
            <w:pPr>
              <w:spacing w:after="0" w:line="240" w:lineRule="auto"/>
              <w:jc w:val="center"/>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100</w:t>
            </w:r>
          </w:p>
        </w:tc>
      </w:tr>
    </w:tbl>
    <w:p w14:paraId="4CFF0C30" w14:textId="77777777" w:rsidR="007D246F" w:rsidRPr="000730AA" w:rsidRDefault="007D246F" w:rsidP="007D246F">
      <w:pPr>
        <w:pStyle w:val="AralkYok"/>
        <w:jc w:val="center"/>
        <w:rPr>
          <w:rFonts w:cs="Times New Roman"/>
        </w:rPr>
      </w:pPr>
    </w:p>
    <w:p w14:paraId="6F835D89" w14:textId="61A90698" w:rsidR="007D246F" w:rsidRDefault="007D246F" w:rsidP="007D246F">
      <w:pPr>
        <w:pStyle w:val="AralkYok"/>
        <w:jc w:val="center"/>
        <w:rPr>
          <w:rFonts w:cs="Times New Roman"/>
        </w:rPr>
      </w:pPr>
    </w:p>
    <w:p w14:paraId="2C6EDA26" w14:textId="77777777" w:rsidR="00101339" w:rsidRPr="000730AA" w:rsidRDefault="00101339" w:rsidP="007D246F">
      <w:pPr>
        <w:pStyle w:val="AralkYok"/>
        <w:jc w:val="center"/>
        <w:rPr>
          <w:rFonts w:cs="Times New Roman"/>
        </w:rPr>
      </w:pPr>
    </w:p>
    <w:p w14:paraId="1DA83148" w14:textId="42D78181" w:rsidR="007D246F" w:rsidRPr="000730AA" w:rsidRDefault="007D246F" w:rsidP="007D246F">
      <w:pPr>
        <w:pStyle w:val="AralkYok"/>
        <w:jc w:val="center"/>
        <w:rPr>
          <w:rFonts w:cs="Times New Roman"/>
        </w:rPr>
      </w:pPr>
      <w:proofErr w:type="spellStart"/>
      <w:r w:rsidRPr="000730AA">
        <w:rPr>
          <w:rFonts w:cs="Times New Roman"/>
        </w:rPr>
        <w:t>Sektörlere</w:t>
      </w:r>
      <w:proofErr w:type="spellEnd"/>
      <w:r w:rsidRPr="000730AA">
        <w:rPr>
          <w:rFonts w:cs="Times New Roman"/>
        </w:rPr>
        <w:t xml:space="preserve"> </w:t>
      </w:r>
      <w:proofErr w:type="spellStart"/>
      <w:r w:rsidRPr="000730AA">
        <w:rPr>
          <w:rFonts w:cs="Times New Roman"/>
        </w:rPr>
        <w:t>Göre</w:t>
      </w:r>
      <w:proofErr w:type="spellEnd"/>
      <w:r w:rsidRPr="000730AA">
        <w:rPr>
          <w:rFonts w:cs="Times New Roman"/>
        </w:rPr>
        <w:t xml:space="preserve"> </w:t>
      </w:r>
      <w:proofErr w:type="spellStart"/>
      <w:r w:rsidRPr="000730AA">
        <w:rPr>
          <w:rFonts w:cs="Times New Roman"/>
        </w:rPr>
        <w:t>Doğal</w:t>
      </w:r>
      <w:proofErr w:type="spellEnd"/>
      <w:r w:rsidRPr="000730AA">
        <w:rPr>
          <w:rFonts w:cs="Times New Roman"/>
        </w:rPr>
        <w:t xml:space="preserve"> Gaz </w:t>
      </w:r>
      <w:proofErr w:type="spellStart"/>
      <w:r w:rsidRPr="000730AA">
        <w:rPr>
          <w:rFonts w:cs="Times New Roman"/>
        </w:rPr>
        <w:t>Tüketim</w:t>
      </w:r>
      <w:proofErr w:type="spellEnd"/>
      <w:r w:rsidRPr="000730AA">
        <w:rPr>
          <w:rFonts w:cs="Times New Roman"/>
        </w:rPr>
        <w:t xml:space="preserve"> </w:t>
      </w:r>
      <w:proofErr w:type="spellStart"/>
      <w:r w:rsidRPr="000730AA">
        <w:rPr>
          <w:rFonts w:cs="Times New Roman"/>
        </w:rPr>
        <w:t>Miktarları</w:t>
      </w:r>
      <w:proofErr w:type="spellEnd"/>
      <w:r w:rsidRPr="000730AA">
        <w:rPr>
          <w:rFonts w:cs="Times New Roman"/>
        </w:rPr>
        <w:t xml:space="preserve"> (</w:t>
      </w:r>
      <w:proofErr w:type="spellStart"/>
      <w:r w:rsidRPr="000730AA">
        <w:rPr>
          <w:rFonts w:cs="Times New Roman"/>
        </w:rPr>
        <w:t>milyon</w:t>
      </w:r>
      <w:proofErr w:type="spellEnd"/>
      <w:r w:rsidRPr="000730AA">
        <w:rPr>
          <w:rFonts w:cs="Times New Roman"/>
        </w:rPr>
        <w:t xml:space="preserve"> Sm</w:t>
      </w:r>
      <w:r w:rsidRPr="000730AA">
        <w:rPr>
          <w:rFonts w:cs="Times New Roman"/>
          <w:vertAlign w:val="superscript"/>
        </w:rPr>
        <w:t>3</w:t>
      </w:r>
      <w:r w:rsidRPr="000730AA">
        <w:rPr>
          <w:rFonts w:cs="Times New Roman"/>
        </w:rPr>
        <w:t>)</w:t>
      </w:r>
    </w:p>
    <w:p w14:paraId="609006AE" w14:textId="7A851887" w:rsidR="00873811" w:rsidRPr="000730AA" w:rsidRDefault="00873811" w:rsidP="007D246F">
      <w:pPr>
        <w:pStyle w:val="AralkYok"/>
        <w:jc w:val="center"/>
        <w:rPr>
          <w:rFonts w:cs="Times New Roman"/>
        </w:rPr>
      </w:pPr>
    </w:p>
    <w:p w14:paraId="5F0AEAED" w14:textId="40E377EA" w:rsidR="00873811" w:rsidRPr="000730AA" w:rsidRDefault="00873811" w:rsidP="007D246F">
      <w:pPr>
        <w:pStyle w:val="AralkYok"/>
        <w:jc w:val="center"/>
        <w:rPr>
          <w:rFonts w:cs="Times New Roman"/>
        </w:rPr>
      </w:pPr>
    </w:p>
    <w:tbl>
      <w:tblPr>
        <w:tblW w:w="4380" w:type="dxa"/>
        <w:jc w:val="center"/>
        <w:tblCellMar>
          <w:left w:w="70" w:type="dxa"/>
          <w:right w:w="70" w:type="dxa"/>
        </w:tblCellMar>
        <w:tblLook w:val="04A0" w:firstRow="1" w:lastRow="0" w:firstColumn="1" w:lastColumn="0" w:noHBand="0" w:noVBand="1"/>
      </w:tblPr>
      <w:tblGrid>
        <w:gridCol w:w="2320"/>
        <w:gridCol w:w="1060"/>
        <w:gridCol w:w="1020"/>
      </w:tblGrid>
      <w:tr w:rsidR="00873811" w:rsidRPr="000730AA" w14:paraId="6288449D" w14:textId="77777777" w:rsidTr="00212B99">
        <w:trPr>
          <w:trHeight w:val="315"/>
          <w:jc w:val="center"/>
        </w:trPr>
        <w:tc>
          <w:tcPr>
            <w:tcW w:w="2320" w:type="dxa"/>
            <w:tcBorders>
              <w:top w:val="single" w:sz="8" w:space="0" w:color="auto"/>
              <w:left w:val="single" w:sz="8" w:space="0" w:color="auto"/>
              <w:bottom w:val="single" w:sz="8" w:space="0" w:color="auto"/>
              <w:right w:val="single" w:sz="8" w:space="0" w:color="auto"/>
            </w:tcBorders>
            <w:shd w:val="clear" w:color="000000" w:fill="2F5496"/>
            <w:noWrap/>
            <w:vAlign w:val="center"/>
            <w:hideMark/>
          </w:tcPr>
          <w:p w14:paraId="708F31CC" w14:textId="77777777" w:rsidR="00873811" w:rsidRPr="000730AA" w:rsidRDefault="00873811" w:rsidP="00873811">
            <w:pPr>
              <w:spacing w:after="0" w:line="240" w:lineRule="auto"/>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Sektör</w:t>
            </w:r>
          </w:p>
        </w:tc>
        <w:tc>
          <w:tcPr>
            <w:tcW w:w="1060" w:type="dxa"/>
            <w:tcBorders>
              <w:top w:val="single" w:sz="8" w:space="0" w:color="auto"/>
              <w:left w:val="nil"/>
              <w:bottom w:val="single" w:sz="8" w:space="0" w:color="auto"/>
              <w:right w:val="single" w:sz="8" w:space="0" w:color="auto"/>
            </w:tcBorders>
            <w:shd w:val="clear" w:color="000000" w:fill="2F5496"/>
            <w:noWrap/>
            <w:vAlign w:val="center"/>
            <w:hideMark/>
          </w:tcPr>
          <w:p w14:paraId="4076586B" w14:textId="77777777" w:rsidR="00873811" w:rsidRPr="000730AA" w:rsidRDefault="00873811" w:rsidP="00873811">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2022</w:t>
            </w:r>
          </w:p>
        </w:tc>
        <w:tc>
          <w:tcPr>
            <w:tcW w:w="1000" w:type="dxa"/>
            <w:tcBorders>
              <w:top w:val="single" w:sz="8" w:space="0" w:color="auto"/>
              <w:left w:val="nil"/>
              <w:bottom w:val="single" w:sz="8" w:space="0" w:color="auto"/>
              <w:right w:val="single" w:sz="8" w:space="0" w:color="auto"/>
            </w:tcBorders>
            <w:shd w:val="clear" w:color="000000" w:fill="2F5496"/>
            <w:noWrap/>
            <w:vAlign w:val="center"/>
            <w:hideMark/>
          </w:tcPr>
          <w:p w14:paraId="172ADDB6" w14:textId="77777777" w:rsidR="00873811" w:rsidRPr="000730AA" w:rsidRDefault="00873811" w:rsidP="00873811">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2023</w:t>
            </w:r>
          </w:p>
        </w:tc>
      </w:tr>
      <w:tr w:rsidR="00873811" w:rsidRPr="000730AA" w14:paraId="76548BC0" w14:textId="77777777" w:rsidTr="00212B99">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20BD2F67" w14:textId="77777777" w:rsidR="00873811" w:rsidRPr="000730AA" w:rsidRDefault="00873811" w:rsidP="00873811">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Dönüşüm/Çevrim Sektörü</w:t>
            </w:r>
          </w:p>
        </w:tc>
        <w:tc>
          <w:tcPr>
            <w:tcW w:w="1060" w:type="dxa"/>
            <w:tcBorders>
              <w:top w:val="nil"/>
              <w:left w:val="nil"/>
              <w:bottom w:val="single" w:sz="8" w:space="0" w:color="auto"/>
              <w:right w:val="single" w:sz="8" w:space="0" w:color="auto"/>
            </w:tcBorders>
            <w:shd w:val="clear" w:color="auto" w:fill="auto"/>
            <w:noWrap/>
            <w:vAlign w:val="center"/>
            <w:hideMark/>
          </w:tcPr>
          <w:p w14:paraId="14D03945" w14:textId="77777777" w:rsidR="00873811" w:rsidRPr="000730AA" w:rsidRDefault="00873811" w:rsidP="0087381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14.508,40</w:t>
            </w:r>
          </w:p>
        </w:tc>
        <w:tc>
          <w:tcPr>
            <w:tcW w:w="1000" w:type="dxa"/>
            <w:tcBorders>
              <w:top w:val="nil"/>
              <w:left w:val="nil"/>
              <w:bottom w:val="single" w:sz="8" w:space="0" w:color="auto"/>
              <w:right w:val="single" w:sz="8" w:space="0" w:color="auto"/>
            </w:tcBorders>
            <w:shd w:val="clear" w:color="auto" w:fill="auto"/>
            <w:noWrap/>
            <w:vAlign w:val="center"/>
            <w:hideMark/>
          </w:tcPr>
          <w:p w14:paraId="1331BE0C" w14:textId="77777777" w:rsidR="00873811" w:rsidRPr="000730AA" w:rsidRDefault="00873811" w:rsidP="0087381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13.919,55</w:t>
            </w:r>
          </w:p>
        </w:tc>
      </w:tr>
      <w:tr w:rsidR="00873811" w:rsidRPr="000730AA" w14:paraId="6CD78C73" w14:textId="77777777" w:rsidTr="00212B99">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24824A33" w14:textId="77777777" w:rsidR="00873811" w:rsidRPr="000730AA" w:rsidRDefault="00873811" w:rsidP="00873811">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Enerji Sektörü</w:t>
            </w:r>
          </w:p>
        </w:tc>
        <w:tc>
          <w:tcPr>
            <w:tcW w:w="1060" w:type="dxa"/>
            <w:tcBorders>
              <w:top w:val="nil"/>
              <w:left w:val="nil"/>
              <w:bottom w:val="single" w:sz="8" w:space="0" w:color="auto"/>
              <w:right w:val="single" w:sz="8" w:space="0" w:color="auto"/>
            </w:tcBorders>
            <w:shd w:val="clear" w:color="auto" w:fill="auto"/>
            <w:noWrap/>
            <w:vAlign w:val="center"/>
            <w:hideMark/>
          </w:tcPr>
          <w:p w14:paraId="35654D56" w14:textId="77777777" w:rsidR="00873811" w:rsidRPr="000730AA" w:rsidRDefault="00873811" w:rsidP="0087381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1.330,17</w:t>
            </w:r>
          </w:p>
        </w:tc>
        <w:tc>
          <w:tcPr>
            <w:tcW w:w="1000" w:type="dxa"/>
            <w:tcBorders>
              <w:top w:val="nil"/>
              <w:left w:val="nil"/>
              <w:bottom w:val="single" w:sz="8" w:space="0" w:color="auto"/>
              <w:right w:val="single" w:sz="8" w:space="0" w:color="auto"/>
            </w:tcBorders>
            <w:shd w:val="clear" w:color="auto" w:fill="auto"/>
            <w:noWrap/>
            <w:vAlign w:val="center"/>
            <w:hideMark/>
          </w:tcPr>
          <w:p w14:paraId="0A54A8AC" w14:textId="77777777" w:rsidR="00873811" w:rsidRPr="000730AA" w:rsidRDefault="00873811" w:rsidP="0087381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1.372,84</w:t>
            </w:r>
          </w:p>
        </w:tc>
      </w:tr>
      <w:tr w:rsidR="00873811" w:rsidRPr="000730AA" w14:paraId="77D1FE1F" w14:textId="77777777" w:rsidTr="00212B99">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2433F9EF" w14:textId="77777777" w:rsidR="00873811" w:rsidRPr="000730AA" w:rsidRDefault="00873811" w:rsidP="00873811">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Ulaşım Sektörü</w:t>
            </w:r>
          </w:p>
        </w:tc>
        <w:tc>
          <w:tcPr>
            <w:tcW w:w="1060" w:type="dxa"/>
            <w:tcBorders>
              <w:top w:val="nil"/>
              <w:left w:val="nil"/>
              <w:bottom w:val="single" w:sz="8" w:space="0" w:color="auto"/>
              <w:right w:val="single" w:sz="8" w:space="0" w:color="auto"/>
            </w:tcBorders>
            <w:shd w:val="clear" w:color="auto" w:fill="auto"/>
            <w:noWrap/>
            <w:vAlign w:val="center"/>
            <w:hideMark/>
          </w:tcPr>
          <w:p w14:paraId="79081DDD" w14:textId="77777777" w:rsidR="00873811" w:rsidRPr="000730AA" w:rsidRDefault="00873811" w:rsidP="0087381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312,89</w:t>
            </w:r>
          </w:p>
        </w:tc>
        <w:tc>
          <w:tcPr>
            <w:tcW w:w="1000" w:type="dxa"/>
            <w:tcBorders>
              <w:top w:val="nil"/>
              <w:left w:val="nil"/>
              <w:bottom w:val="single" w:sz="8" w:space="0" w:color="auto"/>
              <w:right w:val="single" w:sz="8" w:space="0" w:color="auto"/>
            </w:tcBorders>
            <w:shd w:val="clear" w:color="auto" w:fill="auto"/>
            <w:noWrap/>
            <w:vAlign w:val="center"/>
            <w:hideMark/>
          </w:tcPr>
          <w:p w14:paraId="476E9189" w14:textId="1DB34125" w:rsidR="00873811" w:rsidRPr="000730AA" w:rsidRDefault="00873811" w:rsidP="0087381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243,88</w:t>
            </w:r>
          </w:p>
        </w:tc>
      </w:tr>
      <w:tr w:rsidR="00873811" w:rsidRPr="000730AA" w14:paraId="6286BEA8" w14:textId="77777777" w:rsidTr="00212B99">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4E0EE4CB" w14:textId="77777777" w:rsidR="00873811" w:rsidRPr="000730AA" w:rsidRDefault="00873811" w:rsidP="00873811">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Sanayi Sektörü</w:t>
            </w:r>
          </w:p>
        </w:tc>
        <w:tc>
          <w:tcPr>
            <w:tcW w:w="1060" w:type="dxa"/>
            <w:tcBorders>
              <w:top w:val="nil"/>
              <w:left w:val="nil"/>
              <w:bottom w:val="single" w:sz="8" w:space="0" w:color="auto"/>
              <w:right w:val="single" w:sz="8" w:space="0" w:color="auto"/>
            </w:tcBorders>
            <w:shd w:val="clear" w:color="auto" w:fill="auto"/>
            <w:noWrap/>
            <w:vAlign w:val="center"/>
            <w:hideMark/>
          </w:tcPr>
          <w:p w14:paraId="2C6C3190" w14:textId="77777777" w:rsidR="00873811" w:rsidRPr="000730AA" w:rsidRDefault="00873811" w:rsidP="0087381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13.308,11</w:t>
            </w:r>
          </w:p>
        </w:tc>
        <w:tc>
          <w:tcPr>
            <w:tcW w:w="1000" w:type="dxa"/>
            <w:tcBorders>
              <w:top w:val="nil"/>
              <w:left w:val="nil"/>
              <w:bottom w:val="single" w:sz="8" w:space="0" w:color="auto"/>
              <w:right w:val="single" w:sz="8" w:space="0" w:color="auto"/>
            </w:tcBorders>
            <w:shd w:val="clear" w:color="auto" w:fill="auto"/>
            <w:noWrap/>
            <w:vAlign w:val="center"/>
            <w:hideMark/>
          </w:tcPr>
          <w:p w14:paraId="4DB637C7" w14:textId="77777777" w:rsidR="00873811" w:rsidRPr="000730AA" w:rsidRDefault="00873811" w:rsidP="0087381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12.292,84</w:t>
            </w:r>
          </w:p>
        </w:tc>
      </w:tr>
      <w:tr w:rsidR="00873811" w:rsidRPr="000730AA" w14:paraId="04099953" w14:textId="77777777" w:rsidTr="00212B99">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664D2C6A" w14:textId="77777777" w:rsidR="00873811" w:rsidRPr="000730AA" w:rsidRDefault="00873811" w:rsidP="00873811">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Hizmet Sektörü</w:t>
            </w:r>
          </w:p>
        </w:tc>
        <w:tc>
          <w:tcPr>
            <w:tcW w:w="1060" w:type="dxa"/>
            <w:tcBorders>
              <w:top w:val="nil"/>
              <w:left w:val="nil"/>
              <w:bottom w:val="single" w:sz="8" w:space="0" w:color="auto"/>
              <w:right w:val="single" w:sz="8" w:space="0" w:color="auto"/>
            </w:tcBorders>
            <w:shd w:val="clear" w:color="auto" w:fill="auto"/>
            <w:noWrap/>
            <w:vAlign w:val="center"/>
            <w:hideMark/>
          </w:tcPr>
          <w:p w14:paraId="39ADC23D" w14:textId="77777777" w:rsidR="00873811" w:rsidRPr="000730AA" w:rsidRDefault="00873811" w:rsidP="0087381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5.622,78</w:t>
            </w:r>
          </w:p>
        </w:tc>
        <w:tc>
          <w:tcPr>
            <w:tcW w:w="1000" w:type="dxa"/>
            <w:tcBorders>
              <w:top w:val="nil"/>
              <w:left w:val="nil"/>
              <w:bottom w:val="single" w:sz="8" w:space="0" w:color="auto"/>
              <w:right w:val="single" w:sz="8" w:space="0" w:color="auto"/>
            </w:tcBorders>
            <w:shd w:val="clear" w:color="auto" w:fill="auto"/>
            <w:noWrap/>
            <w:vAlign w:val="center"/>
            <w:hideMark/>
          </w:tcPr>
          <w:p w14:paraId="5A016EEE" w14:textId="77777777" w:rsidR="00873811" w:rsidRPr="000730AA" w:rsidRDefault="00873811" w:rsidP="0087381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5.325,17</w:t>
            </w:r>
          </w:p>
        </w:tc>
      </w:tr>
      <w:tr w:rsidR="00873811" w:rsidRPr="000730AA" w14:paraId="1C854D33" w14:textId="77777777" w:rsidTr="00212B99">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7F4BB81A" w14:textId="77777777" w:rsidR="00873811" w:rsidRPr="000730AA" w:rsidRDefault="00873811" w:rsidP="00873811">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Konut</w:t>
            </w:r>
          </w:p>
        </w:tc>
        <w:tc>
          <w:tcPr>
            <w:tcW w:w="1060" w:type="dxa"/>
            <w:tcBorders>
              <w:top w:val="nil"/>
              <w:left w:val="nil"/>
              <w:bottom w:val="single" w:sz="8" w:space="0" w:color="auto"/>
              <w:right w:val="single" w:sz="8" w:space="0" w:color="auto"/>
            </w:tcBorders>
            <w:shd w:val="clear" w:color="auto" w:fill="auto"/>
            <w:noWrap/>
            <w:vAlign w:val="center"/>
            <w:hideMark/>
          </w:tcPr>
          <w:p w14:paraId="16E2AB11" w14:textId="77777777" w:rsidR="00873811" w:rsidRPr="000730AA" w:rsidRDefault="00873811" w:rsidP="0087381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18.007,26</w:t>
            </w:r>
          </w:p>
        </w:tc>
        <w:tc>
          <w:tcPr>
            <w:tcW w:w="1000" w:type="dxa"/>
            <w:tcBorders>
              <w:top w:val="nil"/>
              <w:left w:val="nil"/>
              <w:bottom w:val="single" w:sz="8" w:space="0" w:color="auto"/>
              <w:right w:val="single" w:sz="8" w:space="0" w:color="auto"/>
            </w:tcBorders>
            <w:shd w:val="clear" w:color="auto" w:fill="auto"/>
            <w:noWrap/>
            <w:vAlign w:val="center"/>
            <w:hideMark/>
          </w:tcPr>
          <w:p w14:paraId="10C97B21" w14:textId="77777777" w:rsidR="00873811" w:rsidRPr="000730AA" w:rsidRDefault="00873811" w:rsidP="0087381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16.966,43</w:t>
            </w:r>
          </w:p>
        </w:tc>
      </w:tr>
      <w:tr w:rsidR="00873811" w:rsidRPr="000730AA" w14:paraId="7D988A0E" w14:textId="77777777" w:rsidTr="00212B99">
        <w:trPr>
          <w:trHeight w:val="315"/>
          <w:jc w:val="center"/>
        </w:trPr>
        <w:tc>
          <w:tcPr>
            <w:tcW w:w="2320" w:type="dxa"/>
            <w:tcBorders>
              <w:top w:val="nil"/>
              <w:left w:val="single" w:sz="8" w:space="0" w:color="auto"/>
              <w:bottom w:val="single" w:sz="8" w:space="0" w:color="auto"/>
              <w:right w:val="single" w:sz="8" w:space="0" w:color="auto"/>
            </w:tcBorders>
            <w:shd w:val="clear" w:color="auto" w:fill="auto"/>
            <w:noWrap/>
            <w:vAlign w:val="center"/>
            <w:hideMark/>
          </w:tcPr>
          <w:p w14:paraId="40EF5772" w14:textId="77777777" w:rsidR="00873811" w:rsidRPr="000730AA" w:rsidRDefault="00873811" w:rsidP="00873811">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Diğer Sektörler</w:t>
            </w:r>
          </w:p>
        </w:tc>
        <w:tc>
          <w:tcPr>
            <w:tcW w:w="1060" w:type="dxa"/>
            <w:tcBorders>
              <w:top w:val="nil"/>
              <w:left w:val="nil"/>
              <w:bottom w:val="single" w:sz="8" w:space="0" w:color="auto"/>
              <w:right w:val="single" w:sz="8" w:space="0" w:color="auto"/>
            </w:tcBorders>
            <w:shd w:val="clear" w:color="auto" w:fill="auto"/>
            <w:noWrap/>
            <w:vAlign w:val="center"/>
            <w:hideMark/>
          </w:tcPr>
          <w:p w14:paraId="38FA99EA" w14:textId="55A20FC5" w:rsidR="00873811" w:rsidRPr="000730AA" w:rsidRDefault="00873811" w:rsidP="0087381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110,9</w:t>
            </w:r>
            <w:r w:rsidR="00212B99" w:rsidRPr="000730AA">
              <w:rPr>
                <w:rFonts w:ascii="Times New Roman" w:eastAsia="Times New Roman" w:hAnsi="Times New Roman" w:cs="Times New Roman"/>
                <w:color w:val="000000"/>
                <w:lang w:eastAsia="tr-TR"/>
              </w:rPr>
              <w:t>6</w:t>
            </w:r>
          </w:p>
        </w:tc>
        <w:tc>
          <w:tcPr>
            <w:tcW w:w="1000" w:type="dxa"/>
            <w:tcBorders>
              <w:top w:val="nil"/>
              <w:left w:val="nil"/>
              <w:bottom w:val="single" w:sz="8" w:space="0" w:color="auto"/>
              <w:right w:val="single" w:sz="8" w:space="0" w:color="auto"/>
            </w:tcBorders>
            <w:shd w:val="clear" w:color="auto" w:fill="auto"/>
            <w:noWrap/>
            <w:vAlign w:val="center"/>
            <w:hideMark/>
          </w:tcPr>
          <w:p w14:paraId="00EF7643" w14:textId="00D6EC1B" w:rsidR="00873811" w:rsidRPr="000730AA" w:rsidRDefault="00873811" w:rsidP="0087381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90,12</w:t>
            </w:r>
          </w:p>
        </w:tc>
      </w:tr>
      <w:tr w:rsidR="00873811" w:rsidRPr="000730AA" w14:paraId="2CF755EE" w14:textId="77777777" w:rsidTr="00212B99">
        <w:trPr>
          <w:trHeight w:val="315"/>
          <w:jc w:val="center"/>
        </w:trPr>
        <w:tc>
          <w:tcPr>
            <w:tcW w:w="2320" w:type="dxa"/>
            <w:tcBorders>
              <w:top w:val="nil"/>
              <w:left w:val="single" w:sz="8" w:space="0" w:color="auto"/>
              <w:bottom w:val="single" w:sz="8" w:space="0" w:color="auto"/>
              <w:right w:val="single" w:sz="8" w:space="0" w:color="auto"/>
            </w:tcBorders>
            <w:shd w:val="clear" w:color="000000" w:fill="2F5496"/>
            <w:noWrap/>
            <w:vAlign w:val="center"/>
            <w:hideMark/>
          </w:tcPr>
          <w:p w14:paraId="5FF5313F" w14:textId="77777777" w:rsidR="00873811" w:rsidRPr="000730AA" w:rsidRDefault="00873811" w:rsidP="00873811">
            <w:pPr>
              <w:spacing w:after="0" w:line="240" w:lineRule="auto"/>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Genel Toplam</w:t>
            </w:r>
          </w:p>
        </w:tc>
        <w:tc>
          <w:tcPr>
            <w:tcW w:w="1060" w:type="dxa"/>
            <w:tcBorders>
              <w:top w:val="nil"/>
              <w:left w:val="nil"/>
              <w:bottom w:val="single" w:sz="8" w:space="0" w:color="auto"/>
              <w:right w:val="single" w:sz="8" w:space="0" w:color="auto"/>
            </w:tcBorders>
            <w:shd w:val="clear" w:color="000000" w:fill="2F5496"/>
            <w:vAlign w:val="center"/>
            <w:hideMark/>
          </w:tcPr>
          <w:p w14:paraId="5C6F347F" w14:textId="77777777" w:rsidR="00873811" w:rsidRPr="000730AA" w:rsidRDefault="00873811" w:rsidP="00873811">
            <w:pPr>
              <w:spacing w:after="0" w:line="240" w:lineRule="auto"/>
              <w:jc w:val="center"/>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53.200,55</w:t>
            </w:r>
          </w:p>
        </w:tc>
        <w:tc>
          <w:tcPr>
            <w:tcW w:w="1000" w:type="dxa"/>
            <w:tcBorders>
              <w:top w:val="nil"/>
              <w:left w:val="nil"/>
              <w:bottom w:val="single" w:sz="8" w:space="0" w:color="auto"/>
              <w:right w:val="single" w:sz="8" w:space="0" w:color="auto"/>
            </w:tcBorders>
            <w:shd w:val="clear" w:color="000000" w:fill="2F5496"/>
            <w:vAlign w:val="center"/>
            <w:hideMark/>
          </w:tcPr>
          <w:p w14:paraId="313DDA95" w14:textId="77777777" w:rsidR="00873811" w:rsidRPr="000730AA" w:rsidRDefault="00873811" w:rsidP="00873811">
            <w:pPr>
              <w:spacing w:after="0" w:line="240" w:lineRule="auto"/>
              <w:jc w:val="center"/>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50.210,84</w:t>
            </w:r>
          </w:p>
        </w:tc>
      </w:tr>
    </w:tbl>
    <w:p w14:paraId="717C2279" w14:textId="42436D53" w:rsidR="00873811" w:rsidRPr="000730AA" w:rsidRDefault="00873811" w:rsidP="007D246F">
      <w:pPr>
        <w:pStyle w:val="AralkYok"/>
        <w:jc w:val="center"/>
        <w:rPr>
          <w:rFonts w:cs="Times New Roman"/>
        </w:rPr>
      </w:pPr>
    </w:p>
    <w:p w14:paraId="2FC5DC40" w14:textId="1C288D12" w:rsidR="00873811" w:rsidRPr="000730AA" w:rsidRDefault="00873811" w:rsidP="007D246F">
      <w:pPr>
        <w:pStyle w:val="AralkYok"/>
        <w:jc w:val="center"/>
        <w:rPr>
          <w:rFonts w:cs="Times New Roman"/>
        </w:rPr>
      </w:pPr>
    </w:p>
    <w:p w14:paraId="5AB8A682" w14:textId="77777777" w:rsidR="00212B99" w:rsidRPr="000730AA" w:rsidRDefault="00212B99" w:rsidP="007D246F">
      <w:pPr>
        <w:pStyle w:val="AralkYok"/>
        <w:jc w:val="center"/>
        <w:rPr>
          <w:rFonts w:cs="Times New Roman"/>
        </w:rPr>
      </w:pPr>
    </w:p>
    <w:p w14:paraId="6056101E" w14:textId="64E3FBDC" w:rsidR="007D246F" w:rsidRPr="000730AA" w:rsidRDefault="007D246F" w:rsidP="007D246F">
      <w:pPr>
        <w:pStyle w:val="AralkYok"/>
        <w:jc w:val="center"/>
        <w:rPr>
          <w:rFonts w:cs="Times New Roman"/>
        </w:rPr>
      </w:pPr>
      <w:proofErr w:type="spellStart"/>
      <w:r w:rsidRPr="000730AA">
        <w:rPr>
          <w:rFonts w:cs="Times New Roman"/>
        </w:rPr>
        <w:t>Yıllara</w:t>
      </w:r>
      <w:proofErr w:type="spellEnd"/>
      <w:r w:rsidRPr="000730AA">
        <w:rPr>
          <w:rFonts w:cs="Times New Roman"/>
        </w:rPr>
        <w:t xml:space="preserve"> </w:t>
      </w:r>
      <w:proofErr w:type="spellStart"/>
      <w:r w:rsidRPr="000730AA">
        <w:rPr>
          <w:rFonts w:cs="Times New Roman"/>
        </w:rPr>
        <w:t>Göre</w:t>
      </w:r>
      <w:proofErr w:type="spellEnd"/>
      <w:r w:rsidRPr="000730AA">
        <w:rPr>
          <w:rFonts w:cs="Times New Roman"/>
        </w:rPr>
        <w:t xml:space="preserve"> </w:t>
      </w:r>
      <w:proofErr w:type="spellStart"/>
      <w:r w:rsidRPr="000730AA">
        <w:rPr>
          <w:rFonts w:cs="Times New Roman"/>
        </w:rPr>
        <w:t>Doğal</w:t>
      </w:r>
      <w:proofErr w:type="spellEnd"/>
      <w:r w:rsidRPr="000730AA">
        <w:rPr>
          <w:rFonts w:cs="Times New Roman"/>
        </w:rPr>
        <w:t xml:space="preserve"> Gaz </w:t>
      </w:r>
      <w:proofErr w:type="spellStart"/>
      <w:r w:rsidRPr="000730AA">
        <w:rPr>
          <w:rFonts w:cs="Times New Roman"/>
        </w:rPr>
        <w:t>Piyasası</w:t>
      </w:r>
      <w:proofErr w:type="spellEnd"/>
      <w:r w:rsidRPr="000730AA">
        <w:rPr>
          <w:rFonts w:cs="Times New Roman"/>
        </w:rPr>
        <w:t xml:space="preserve"> </w:t>
      </w:r>
      <w:proofErr w:type="spellStart"/>
      <w:r w:rsidRPr="000730AA">
        <w:rPr>
          <w:rFonts w:cs="Times New Roman"/>
        </w:rPr>
        <w:t>Genel</w:t>
      </w:r>
      <w:proofErr w:type="spellEnd"/>
      <w:r w:rsidRPr="000730AA">
        <w:rPr>
          <w:rFonts w:cs="Times New Roman"/>
        </w:rPr>
        <w:t xml:space="preserve"> </w:t>
      </w:r>
      <w:proofErr w:type="spellStart"/>
      <w:r w:rsidRPr="000730AA">
        <w:rPr>
          <w:rFonts w:cs="Times New Roman"/>
        </w:rPr>
        <w:t>Görünümü</w:t>
      </w:r>
      <w:proofErr w:type="spellEnd"/>
      <w:r w:rsidRPr="000730AA">
        <w:rPr>
          <w:rFonts w:cs="Times New Roman"/>
        </w:rPr>
        <w:t xml:space="preserve"> (</w:t>
      </w:r>
      <w:proofErr w:type="spellStart"/>
      <w:r w:rsidRPr="000730AA">
        <w:rPr>
          <w:rFonts w:cs="Times New Roman"/>
        </w:rPr>
        <w:t>milyon</w:t>
      </w:r>
      <w:proofErr w:type="spellEnd"/>
      <w:r w:rsidRPr="000730AA">
        <w:rPr>
          <w:rFonts w:cs="Times New Roman"/>
        </w:rPr>
        <w:t xml:space="preserve"> Sm</w:t>
      </w:r>
      <w:r w:rsidRPr="000730AA">
        <w:rPr>
          <w:rFonts w:cs="Times New Roman"/>
          <w:vertAlign w:val="superscript"/>
        </w:rPr>
        <w:t>3</w:t>
      </w:r>
      <w:r w:rsidRPr="000730AA">
        <w:rPr>
          <w:rFonts w:cs="Times New Roman"/>
        </w:rPr>
        <w:t>)</w:t>
      </w:r>
    </w:p>
    <w:p w14:paraId="1942209C" w14:textId="4CD6F626" w:rsidR="00627C50" w:rsidRPr="000730AA" w:rsidRDefault="00627C50" w:rsidP="007D246F">
      <w:pPr>
        <w:pStyle w:val="AralkYok"/>
        <w:jc w:val="center"/>
        <w:rPr>
          <w:rFonts w:cs="Times New Roman"/>
        </w:rPr>
      </w:pPr>
    </w:p>
    <w:p w14:paraId="6DADDE7A" w14:textId="77777777" w:rsidR="00627C50" w:rsidRPr="000730AA" w:rsidRDefault="00627C50" w:rsidP="007D246F">
      <w:pPr>
        <w:pStyle w:val="AralkYok"/>
        <w:jc w:val="center"/>
        <w:rPr>
          <w:rFonts w:cs="Times New Roman"/>
        </w:rPr>
      </w:pPr>
    </w:p>
    <w:tbl>
      <w:tblPr>
        <w:tblW w:w="10339" w:type="dxa"/>
        <w:tblInd w:w="-10" w:type="dxa"/>
        <w:tblCellMar>
          <w:left w:w="70" w:type="dxa"/>
          <w:right w:w="70" w:type="dxa"/>
        </w:tblCellMar>
        <w:tblLook w:val="04A0" w:firstRow="1" w:lastRow="0" w:firstColumn="1" w:lastColumn="0" w:noHBand="0" w:noVBand="1"/>
      </w:tblPr>
      <w:tblGrid>
        <w:gridCol w:w="2282"/>
        <w:gridCol w:w="1281"/>
        <w:gridCol w:w="1281"/>
        <w:gridCol w:w="1281"/>
        <w:gridCol w:w="1281"/>
        <w:gridCol w:w="1281"/>
        <w:gridCol w:w="1652"/>
      </w:tblGrid>
      <w:tr w:rsidR="00627C50" w:rsidRPr="000730AA" w14:paraId="3F3ACCC0" w14:textId="77777777" w:rsidTr="00212B99">
        <w:trPr>
          <w:trHeight w:val="410"/>
        </w:trPr>
        <w:tc>
          <w:tcPr>
            <w:tcW w:w="0" w:type="auto"/>
            <w:tcBorders>
              <w:top w:val="single" w:sz="8" w:space="0" w:color="D3D3D3"/>
              <w:left w:val="single" w:sz="8" w:space="0" w:color="D3D3D3"/>
              <w:bottom w:val="single" w:sz="8" w:space="0" w:color="D3D3D3"/>
              <w:right w:val="single" w:sz="8" w:space="0" w:color="D3D3D3"/>
            </w:tcBorders>
            <w:shd w:val="clear" w:color="000000" w:fill="2F5496"/>
            <w:vAlign w:val="center"/>
            <w:hideMark/>
          </w:tcPr>
          <w:p w14:paraId="609202EA" w14:textId="77777777" w:rsidR="00627C50" w:rsidRPr="000730AA" w:rsidRDefault="00627C50" w:rsidP="00627C50">
            <w:pPr>
              <w:spacing w:after="0" w:line="240" w:lineRule="auto"/>
              <w:jc w:val="right"/>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 </w:t>
            </w:r>
          </w:p>
        </w:tc>
        <w:tc>
          <w:tcPr>
            <w:tcW w:w="0" w:type="auto"/>
            <w:tcBorders>
              <w:top w:val="single" w:sz="8" w:space="0" w:color="D3D3D3"/>
              <w:left w:val="nil"/>
              <w:bottom w:val="single" w:sz="8" w:space="0" w:color="D3D3D3"/>
              <w:right w:val="single" w:sz="8" w:space="0" w:color="D3D3D3"/>
            </w:tcBorders>
            <w:shd w:val="clear" w:color="000000" w:fill="2F5496"/>
            <w:vAlign w:val="center"/>
            <w:hideMark/>
          </w:tcPr>
          <w:p w14:paraId="5C86A299" w14:textId="77777777" w:rsidR="00627C50" w:rsidRPr="000730AA" w:rsidRDefault="00627C50" w:rsidP="00627C50">
            <w:pPr>
              <w:spacing w:after="0" w:line="240" w:lineRule="auto"/>
              <w:jc w:val="center"/>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2019</w:t>
            </w:r>
          </w:p>
        </w:tc>
        <w:tc>
          <w:tcPr>
            <w:tcW w:w="0" w:type="auto"/>
            <w:tcBorders>
              <w:top w:val="single" w:sz="8" w:space="0" w:color="D3D3D3"/>
              <w:left w:val="nil"/>
              <w:bottom w:val="single" w:sz="8" w:space="0" w:color="D3D3D3"/>
              <w:right w:val="single" w:sz="8" w:space="0" w:color="D3D3D3"/>
            </w:tcBorders>
            <w:shd w:val="clear" w:color="000000" w:fill="2F5496"/>
            <w:vAlign w:val="center"/>
            <w:hideMark/>
          </w:tcPr>
          <w:p w14:paraId="3418AE62" w14:textId="77777777" w:rsidR="00627C50" w:rsidRPr="000730AA" w:rsidRDefault="00627C50" w:rsidP="00627C50">
            <w:pPr>
              <w:spacing w:after="0" w:line="240" w:lineRule="auto"/>
              <w:jc w:val="center"/>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2020</w:t>
            </w:r>
          </w:p>
        </w:tc>
        <w:tc>
          <w:tcPr>
            <w:tcW w:w="0" w:type="auto"/>
            <w:tcBorders>
              <w:top w:val="single" w:sz="8" w:space="0" w:color="D3D3D3"/>
              <w:left w:val="nil"/>
              <w:bottom w:val="single" w:sz="8" w:space="0" w:color="D3D3D3"/>
              <w:right w:val="single" w:sz="8" w:space="0" w:color="D3D3D3"/>
            </w:tcBorders>
            <w:shd w:val="clear" w:color="000000" w:fill="2F5496"/>
            <w:vAlign w:val="center"/>
            <w:hideMark/>
          </w:tcPr>
          <w:p w14:paraId="31E6C789" w14:textId="77777777" w:rsidR="00627C50" w:rsidRPr="000730AA" w:rsidRDefault="00627C50" w:rsidP="00627C50">
            <w:pPr>
              <w:spacing w:after="0" w:line="240" w:lineRule="auto"/>
              <w:jc w:val="center"/>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2021</w:t>
            </w:r>
          </w:p>
        </w:tc>
        <w:tc>
          <w:tcPr>
            <w:tcW w:w="0" w:type="auto"/>
            <w:tcBorders>
              <w:top w:val="single" w:sz="8" w:space="0" w:color="D3D3D3"/>
              <w:left w:val="nil"/>
              <w:bottom w:val="single" w:sz="8" w:space="0" w:color="D3D3D3"/>
              <w:right w:val="single" w:sz="8" w:space="0" w:color="D3D3D3"/>
            </w:tcBorders>
            <w:shd w:val="clear" w:color="000000" w:fill="2F5496"/>
            <w:vAlign w:val="center"/>
            <w:hideMark/>
          </w:tcPr>
          <w:p w14:paraId="7D8195C1" w14:textId="77777777" w:rsidR="00627C50" w:rsidRPr="000730AA" w:rsidRDefault="00627C50" w:rsidP="00627C50">
            <w:pPr>
              <w:spacing w:after="0" w:line="240" w:lineRule="auto"/>
              <w:jc w:val="center"/>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2022</w:t>
            </w:r>
          </w:p>
        </w:tc>
        <w:tc>
          <w:tcPr>
            <w:tcW w:w="0" w:type="auto"/>
            <w:tcBorders>
              <w:top w:val="single" w:sz="8" w:space="0" w:color="D3D3D3"/>
              <w:left w:val="nil"/>
              <w:bottom w:val="single" w:sz="8" w:space="0" w:color="D3D3D3"/>
              <w:right w:val="single" w:sz="8" w:space="0" w:color="D3D3D3"/>
            </w:tcBorders>
            <w:shd w:val="clear" w:color="000000" w:fill="2F5496"/>
            <w:vAlign w:val="center"/>
            <w:hideMark/>
          </w:tcPr>
          <w:p w14:paraId="6F5AF5C9" w14:textId="77777777" w:rsidR="00627C50" w:rsidRPr="000730AA" w:rsidRDefault="00627C50" w:rsidP="00627C50">
            <w:pPr>
              <w:spacing w:after="0" w:line="240" w:lineRule="auto"/>
              <w:jc w:val="center"/>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2023</w:t>
            </w:r>
          </w:p>
        </w:tc>
        <w:tc>
          <w:tcPr>
            <w:tcW w:w="0" w:type="auto"/>
            <w:tcBorders>
              <w:top w:val="single" w:sz="8" w:space="0" w:color="D3D3D3"/>
              <w:left w:val="nil"/>
              <w:bottom w:val="single" w:sz="8" w:space="0" w:color="D3D3D3"/>
              <w:right w:val="single" w:sz="8" w:space="0" w:color="D3D3D3"/>
            </w:tcBorders>
            <w:shd w:val="clear" w:color="000000" w:fill="2F5496"/>
            <w:vAlign w:val="center"/>
            <w:hideMark/>
          </w:tcPr>
          <w:p w14:paraId="0F9416C9" w14:textId="77777777" w:rsidR="00627C50" w:rsidRPr="000730AA" w:rsidRDefault="00627C50" w:rsidP="00627C50">
            <w:pPr>
              <w:spacing w:after="0" w:line="240" w:lineRule="auto"/>
              <w:jc w:val="center"/>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Değişim (%)</w:t>
            </w:r>
          </w:p>
        </w:tc>
      </w:tr>
      <w:tr w:rsidR="00627C50" w:rsidRPr="000730AA" w14:paraId="6CF52A67" w14:textId="77777777" w:rsidTr="00212B99">
        <w:trPr>
          <w:trHeight w:val="410"/>
        </w:trPr>
        <w:tc>
          <w:tcPr>
            <w:tcW w:w="0" w:type="auto"/>
            <w:tcBorders>
              <w:top w:val="nil"/>
              <w:left w:val="single" w:sz="8" w:space="0" w:color="D3D3D3"/>
              <w:bottom w:val="single" w:sz="8" w:space="0" w:color="D3D3D3"/>
              <w:right w:val="single" w:sz="8" w:space="0" w:color="D3D3D3"/>
            </w:tcBorders>
            <w:shd w:val="clear" w:color="000000" w:fill="2F5496"/>
            <w:vAlign w:val="center"/>
            <w:hideMark/>
          </w:tcPr>
          <w:p w14:paraId="4DCDB046" w14:textId="77777777" w:rsidR="00627C50" w:rsidRPr="000730AA" w:rsidRDefault="00627C50" w:rsidP="00627C50">
            <w:pPr>
              <w:spacing w:after="0" w:line="240" w:lineRule="auto"/>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İthalat</w:t>
            </w:r>
          </w:p>
        </w:tc>
        <w:tc>
          <w:tcPr>
            <w:tcW w:w="0" w:type="auto"/>
            <w:tcBorders>
              <w:top w:val="nil"/>
              <w:left w:val="nil"/>
              <w:bottom w:val="single" w:sz="8" w:space="0" w:color="D3D3D3"/>
              <w:right w:val="single" w:sz="8" w:space="0" w:color="D3D3D3"/>
            </w:tcBorders>
            <w:shd w:val="clear" w:color="000000" w:fill="FFFFFF"/>
            <w:vAlign w:val="center"/>
            <w:hideMark/>
          </w:tcPr>
          <w:p w14:paraId="66F0550E"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45.211,47</w:t>
            </w:r>
          </w:p>
        </w:tc>
        <w:tc>
          <w:tcPr>
            <w:tcW w:w="0" w:type="auto"/>
            <w:tcBorders>
              <w:top w:val="nil"/>
              <w:left w:val="nil"/>
              <w:bottom w:val="single" w:sz="8" w:space="0" w:color="D3D3D3"/>
              <w:right w:val="single" w:sz="8" w:space="0" w:color="D3D3D3"/>
            </w:tcBorders>
            <w:shd w:val="clear" w:color="000000" w:fill="FFFFFF"/>
            <w:vAlign w:val="center"/>
            <w:hideMark/>
          </w:tcPr>
          <w:p w14:paraId="2CFBDBF2"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48.125,51</w:t>
            </w:r>
          </w:p>
        </w:tc>
        <w:tc>
          <w:tcPr>
            <w:tcW w:w="0" w:type="auto"/>
            <w:tcBorders>
              <w:top w:val="nil"/>
              <w:left w:val="nil"/>
              <w:bottom w:val="single" w:sz="8" w:space="0" w:color="D3D3D3"/>
              <w:right w:val="single" w:sz="8" w:space="0" w:color="D3D3D3"/>
            </w:tcBorders>
            <w:shd w:val="clear" w:color="000000" w:fill="FFFFFF"/>
            <w:vAlign w:val="center"/>
            <w:hideMark/>
          </w:tcPr>
          <w:p w14:paraId="55318EEE"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58.703,93</w:t>
            </w:r>
          </w:p>
        </w:tc>
        <w:tc>
          <w:tcPr>
            <w:tcW w:w="0" w:type="auto"/>
            <w:tcBorders>
              <w:top w:val="nil"/>
              <w:left w:val="nil"/>
              <w:bottom w:val="single" w:sz="8" w:space="0" w:color="D3D3D3"/>
              <w:right w:val="single" w:sz="8" w:space="0" w:color="D3D3D3"/>
            </w:tcBorders>
            <w:shd w:val="clear" w:color="000000" w:fill="FFFFFF"/>
            <w:vAlign w:val="center"/>
            <w:hideMark/>
          </w:tcPr>
          <w:p w14:paraId="69452D41"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54.661,67</w:t>
            </w:r>
          </w:p>
        </w:tc>
        <w:tc>
          <w:tcPr>
            <w:tcW w:w="0" w:type="auto"/>
            <w:tcBorders>
              <w:top w:val="nil"/>
              <w:left w:val="nil"/>
              <w:bottom w:val="single" w:sz="8" w:space="0" w:color="D3D3D3"/>
              <w:right w:val="single" w:sz="8" w:space="0" w:color="D3D3D3"/>
            </w:tcBorders>
            <w:shd w:val="clear" w:color="000000" w:fill="FFFFFF"/>
            <w:vAlign w:val="center"/>
            <w:hideMark/>
          </w:tcPr>
          <w:p w14:paraId="1DE60CED"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50.483,77</w:t>
            </w:r>
          </w:p>
        </w:tc>
        <w:tc>
          <w:tcPr>
            <w:tcW w:w="0" w:type="auto"/>
            <w:tcBorders>
              <w:top w:val="nil"/>
              <w:left w:val="nil"/>
              <w:bottom w:val="nil"/>
              <w:right w:val="nil"/>
            </w:tcBorders>
            <w:shd w:val="clear" w:color="000000" w:fill="FFC000"/>
            <w:vAlign w:val="center"/>
            <w:hideMark/>
          </w:tcPr>
          <w:p w14:paraId="1D8AB2AC" w14:textId="77777777" w:rsidR="00627C50" w:rsidRPr="000730AA" w:rsidRDefault="00627C50" w:rsidP="00627C50">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-7,64</w:t>
            </w:r>
          </w:p>
        </w:tc>
      </w:tr>
      <w:tr w:rsidR="00627C50" w:rsidRPr="000730AA" w14:paraId="444C049F" w14:textId="77777777" w:rsidTr="00212B99">
        <w:trPr>
          <w:trHeight w:val="410"/>
        </w:trPr>
        <w:tc>
          <w:tcPr>
            <w:tcW w:w="0" w:type="auto"/>
            <w:tcBorders>
              <w:top w:val="nil"/>
              <w:left w:val="single" w:sz="8" w:space="0" w:color="D3D3D3"/>
              <w:bottom w:val="single" w:sz="8" w:space="0" w:color="D3D3D3"/>
              <w:right w:val="single" w:sz="8" w:space="0" w:color="D3D3D3"/>
            </w:tcBorders>
            <w:shd w:val="clear" w:color="000000" w:fill="2F5496"/>
            <w:vAlign w:val="center"/>
            <w:hideMark/>
          </w:tcPr>
          <w:p w14:paraId="14689AEC" w14:textId="77777777" w:rsidR="00627C50" w:rsidRPr="000730AA" w:rsidRDefault="00627C50" w:rsidP="00627C50">
            <w:pPr>
              <w:spacing w:after="0" w:line="240" w:lineRule="auto"/>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Üretim</w:t>
            </w:r>
          </w:p>
        </w:tc>
        <w:tc>
          <w:tcPr>
            <w:tcW w:w="0" w:type="auto"/>
            <w:tcBorders>
              <w:top w:val="nil"/>
              <w:left w:val="nil"/>
              <w:bottom w:val="single" w:sz="8" w:space="0" w:color="D3D3D3"/>
              <w:right w:val="single" w:sz="8" w:space="0" w:color="D3D3D3"/>
            </w:tcBorders>
            <w:shd w:val="clear" w:color="000000" w:fill="FFFFFF"/>
            <w:vAlign w:val="center"/>
            <w:hideMark/>
          </w:tcPr>
          <w:p w14:paraId="0C0BF99F"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473,87</w:t>
            </w:r>
          </w:p>
        </w:tc>
        <w:tc>
          <w:tcPr>
            <w:tcW w:w="0" w:type="auto"/>
            <w:tcBorders>
              <w:top w:val="nil"/>
              <w:left w:val="nil"/>
              <w:bottom w:val="single" w:sz="8" w:space="0" w:color="D3D3D3"/>
              <w:right w:val="single" w:sz="8" w:space="0" w:color="D3D3D3"/>
            </w:tcBorders>
            <w:shd w:val="clear" w:color="000000" w:fill="FFFFFF"/>
            <w:vAlign w:val="center"/>
            <w:hideMark/>
          </w:tcPr>
          <w:p w14:paraId="427410D8"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441,27</w:t>
            </w:r>
          </w:p>
        </w:tc>
        <w:tc>
          <w:tcPr>
            <w:tcW w:w="0" w:type="auto"/>
            <w:tcBorders>
              <w:top w:val="nil"/>
              <w:left w:val="nil"/>
              <w:bottom w:val="single" w:sz="8" w:space="0" w:color="D3D3D3"/>
              <w:right w:val="single" w:sz="8" w:space="0" w:color="D3D3D3"/>
            </w:tcBorders>
            <w:shd w:val="clear" w:color="000000" w:fill="FFFFFF"/>
            <w:vAlign w:val="center"/>
            <w:hideMark/>
          </w:tcPr>
          <w:p w14:paraId="79B6FE44"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394,44</w:t>
            </w:r>
          </w:p>
        </w:tc>
        <w:tc>
          <w:tcPr>
            <w:tcW w:w="0" w:type="auto"/>
            <w:tcBorders>
              <w:top w:val="nil"/>
              <w:left w:val="nil"/>
              <w:bottom w:val="single" w:sz="8" w:space="0" w:color="D3D3D3"/>
              <w:right w:val="single" w:sz="8" w:space="0" w:color="D3D3D3"/>
            </w:tcBorders>
            <w:shd w:val="clear" w:color="000000" w:fill="FFFFFF"/>
            <w:vAlign w:val="center"/>
            <w:hideMark/>
          </w:tcPr>
          <w:p w14:paraId="7C4561B3"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379,81</w:t>
            </w:r>
          </w:p>
        </w:tc>
        <w:tc>
          <w:tcPr>
            <w:tcW w:w="0" w:type="auto"/>
            <w:tcBorders>
              <w:top w:val="nil"/>
              <w:left w:val="nil"/>
              <w:bottom w:val="single" w:sz="8" w:space="0" w:color="D3D3D3"/>
              <w:right w:val="single" w:sz="8" w:space="0" w:color="D3D3D3"/>
            </w:tcBorders>
            <w:shd w:val="clear" w:color="000000" w:fill="FFFFFF"/>
            <w:vAlign w:val="center"/>
            <w:hideMark/>
          </w:tcPr>
          <w:p w14:paraId="0CC1F88E"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807,28</w:t>
            </w:r>
          </w:p>
        </w:tc>
        <w:tc>
          <w:tcPr>
            <w:tcW w:w="0" w:type="auto"/>
            <w:tcBorders>
              <w:top w:val="nil"/>
              <w:left w:val="nil"/>
              <w:bottom w:val="single" w:sz="8" w:space="0" w:color="D3D3D3"/>
              <w:right w:val="single" w:sz="8" w:space="0" w:color="D3D3D3"/>
            </w:tcBorders>
            <w:shd w:val="clear" w:color="000000" w:fill="FFFF00"/>
            <w:vAlign w:val="center"/>
            <w:hideMark/>
          </w:tcPr>
          <w:p w14:paraId="0869220D" w14:textId="77777777" w:rsidR="00627C50" w:rsidRPr="000730AA" w:rsidRDefault="00627C50" w:rsidP="00627C50">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112,55</w:t>
            </w:r>
          </w:p>
        </w:tc>
      </w:tr>
      <w:tr w:rsidR="00627C50" w:rsidRPr="000730AA" w14:paraId="5E25E292" w14:textId="77777777" w:rsidTr="00212B99">
        <w:trPr>
          <w:trHeight w:val="410"/>
        </w:trPr>
        <w:tc>
          <w:tcPr>
            <w:tcW w:w="0" w:type="auto"/>
            <w:tcBorders>
              <w:top w:val="nil"/>
              <w:left w:val="single" w:sz="8" w:space="0" w:color="D3D3D3"/>
              <w:bottom w:val="single" w:sz="8" w:space="0" w:color="D3D3D3"/>
              <w:right w:val="single" w:sz="8" w:space="0" w:color="D3D3D3"/>
            </w:tcBorders>
            <w:shd w:val="clear" w:color="000000" w:fill="2F5496"/>
            <w:vAlign w:val="center"/>
            <w:hideMark/>
          </w:tcPr>
          <w:p w14:paraId="335A0E92" w14:textId="77777777" w:rsidR="00627C50" w:rsidRPr="000730AA" w:rsidRDefault="00627C50" w:rsidP="00627C50">
            <w:pPr>
              <w:spacing w:after="0" w:line="240" w:lineRule="auto"/>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İhracat</w:t>
            </w:r>
          </w:p>
        </w:tc>
        <w:tc>
          <w:tcPr>
            <w:tcW w:w="0" w:type="auto"/>
            <w:tcBorders>
              <w:top w:val="nil"/>
              <w:left w:val="nil"/>
              <w:bottom w:val="single" w:sz="8" w:space="0" w:color="D3D3D3"/>
              <w:right w:val="single" w:sz="8" w:space="0" w:color="D3D3D3"/>
            </w:tcBorders>
            <w:shd w:val="clear" w:color="000000" w:fill="FFFFFF"/>
            <w:vAlign w:val="center"/>
            <w:hideMark/>
          </w:tcPr>
          <w:p w14:paraId="20EDC378"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762,68</w:t>
            </w:r>
          </w:p>
        </w:tc>
        <w:tc>
          <w:tcPr>
            <w:tcW w:w="0" w:type="auto"/>
            <w:tcBorders>
              <w:top w:val="nil"/>
              <w:left w:val="nil"/>
              <w:bottom w:val="single" w:sz="8" w:space="0" w:color="D3D3D3"/>
              <w:right w:val="single" w:sz="8" w:space="0" w:color="D3D3D3"/>
            </w:tcBorders>
            <w:shd w:val="clear" w:color="000000" w:fill="FFFFFF"/>
            <w:vAlign w:val="center"/>
            <w:hideMark/>
          </w:tcPr>
          <w:p w14:paraId="5C70908F"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577,52</w:t>
            </w:r>
          </w:p>
        </w:tc>
        <w:tc>
          <w:tcPr>
            <w:tcW w:w="0" w:type="auto"/>
            <w:tcBorders>
              <w:top w:val="nil"/>
              <w:left w:val="nil"/>
              <w:bottom w:val="single" w:sz="8" w:space="0" w:color="D3D3D3"/>
              <w:right w:val="single" w:sz="8" w:space="0" w:color="D3D3D3"/>
            </w:tcBorders>
            <w:shd w:val="clear" w:color="000000" w:fill="FFFFFF"/>
            <w:vAlign w:val="center"/>
            <w:hideMark/>
          </w:tcPr>
          <w:p w14:paraId="6566A01A"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382,89</w:t>
            </w:r>
          </w:p>
        </w:tc>
        <w:tc>
          <w:tcPr>
            <w:tcW w:w="0" w:type="auto"/>
            <w:tcBorders>
              <w:top w:val="nil"/>
              <w:left w:val="nil"/>
              <w:bottom w:val="single" w:sz="8" w:space="0" w:color="D3D3D3"/>
              <w:right w:val="single" w:sz="8" w:space="0" w:color="D3D3D3"/>
            </w:tcBorders>
            <w:shd w:val="clear" w:color="000000" w:fill="FFFFFF"/>
            <w:vAlign w:val="center"/>
            <w:hideMark/>
          </w:tcPr>
          <w:p w14:paraId="2D1903B3"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581,43</w:t>
            </w:r>
          </w:p>
        </w:tc>
        <w:tc>
          <w:tcPr>
            <w:tcW w:w="0" w:type="auto"/>
            <w:tcBorders>
              <w:top w:val="nil"/>
              <w:left w:val="nil"/>
              <w:bottom w:val="single" w:sz="8" w:space="0" w:color="D3D3D3"/>
              <w:right w:val="single" w:sz="8" w:space="0" w:color="D3D3D3"/>
            </w:tcBorders>
            <w:shd w:val="clear" w:color="000000" w:fill="FFFFFF"/>
            <w:vAlign w:val="center"/>
            <w:hideMark/>
          </w:tcPr>
          <w:p w14:paraId="33AFC657"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896,28</w:t>
            </w:r>
          </w:p>
        </w:tc>
        <w:tc>
          <w:tcPr>
            <w:tcW w:w="0" w:type="auto"/>
            <w:tcBorders>
              <w:top w:val="nil"/>
              <w:left w:val="nil"/>
              <w:bottom w:val="single" w:sz="8" w:space="0" w:color="D3D3D3"/>
              <w:right w:val="single" w:sz="8" w:space="0" w:color="D3D3D3"/>
            </w:tcBorders>
            <w:shd w:val="clear" w:color="000000" w:fill="FFFF00"/>
            <w:vAlign w:val="center"/>
            <w:hideMark/>
          </w:tcPr>
          <w:p w14:paraId="7958C90D" w14:textId="77777777" w:rsidR="00627C50" w:rsidRPr="000730AA" w:rsidRDefault="00627C50" w:rsidP="00627C50">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54,15</w:t>
            </w:r>
          </w:p>
        </w:tc>
      </w:tr>
      <w:tr w:rsidR="00627C50" w:rsidRPr="000730AA" w14:paraId="1F99543C" w14:textId="77777777" w:rsidTr="00212B99">
        <w:trPr>
          <w:trHeight w:val="410"/>
        </w:trPr>
        <w:tc>
          <w:tcPr>
            <w:tcW w:w="0" w:type="auto"/>
            <w:tcBorders>
              <w:top w:val="nil"/>
              <w:left w:val="single" w:sz="8" w:space="0" w:color="D3D3D3"/>
              <w:bottom w:val="single" w:sz="8" w:space="0" w:color="D3D3D3"/>
              <w:right w:val="single" w:sz="8" w:space="0" w:color="D3D3D3"/>
            </w:tcBorders>
            <w:shd w:val="clear" w:color="000000" w:fill="2F5496"/>
            <w:vAlign w:val="center"/>
            <w:hideMark/>
          </w:tcPr>
          <w:p w14:paraId="6E71D5C6" w14:textId="77777777" w:rsidR="00627C50" w:rsidRPr="000730AA" w:rsidRDefault="00627C50" w:rsidP="00627C50">
            <w:pPr>
              <w:spacing w:after="0" w:line="240" w:lineRule="auto"/>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Tüketim</w:t>
            </w:r>
          </w:p>
        </w:tc>
        <w:tc>
          <w:tcPr>
            <w:tcW w:w="0" w:type="auto"/>
            <w:tcBorders>
              <w:top w:val="nil"/>
              <w:left w:val="nil"/>
              <w:bottom w:val="single" w:sz="8" w:space="0" w:color="D3D3D3"/>
              <w:right w:val="single" w:sz="8" w:space="0" w:color="D3D3D3"/>
            </w:tcBorders>
            <w:shd w:val="clear" w:color="000000" w:fill="FFFFFF"/>
            <w:vAlign w:val="center"/>
            <w:hideMark/>
          </w:tcPr>
          <w:p w14:paraId="20230BDC"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45.282,03</w:t>
            </w:r>
          </w:p>
        </w:tc>
        <w:tc>
          <w:tcPr>
            <w:tcW w:w="0" w:type="auto"/>
            <w:tcBorders>
              <w:top w:val="nil"/>
              <w:left w:val="nil"/>
              <w:bottom w:val="single" w:sz="8" w:space="0" w:color="D3D3D3"/>
              <w:right w:val="single" w:sz="8" w:space="0" w:color="D3D3D3"/>
            </w:tcBorders>
            <w:shd w:val="clear" w:color="000000" w:fill="FFFFFF"/>
            <w:vAlign w:val="center"/>
            <w:hideMark/>
          </w:tcPr>
          <w:p w14:paraId="7B8AC55E"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48.266,54</w:t>
            </w:r>
          </w:p>
        </w:tc>
        <w:tc>
          <w:tcPr>
            <w:tcW w:w="0" w:type="auto"/>
            <w:tcBorders>
              <w:top w:val="nil"/>
              <w:left w:val="nil"/>
              <w:bottom w:val="single" w:sz="8" w:space="0" w:color="D3D3D3"/>
              <w:right w:val="single" w:sz="8" w:space="0" w:color="D3D3D3"/>
            </w:tcBorders>
            <w:shd w:val="clear" w:color="000000" w:fill="FFFFFF"/>
            <w:vAlign w:val="center"/>
            <w:hideMark/>
          </w:tcPr>
          <w:p w14:paraId="15C2AE2C"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59.830,36</w:t>
            </w:r>
          </w:p>
        </w:tc>
        <w:tc>
          <w:tcPr>
            <w:tcW w:w="0" w:type="auto"/>
            <w:tcBorders>
              <w:top w:val="nil"/>
              <w:left w:val="nil"/>
              <w:bottom w:val="single" w:sz="8" w:space="0" w:color="D3D3D3"/>
              <w:right w:val="single" w:sz="8" w:space="0" w:color="D3D3D3"/>
            </w:tcBorders>
            <w:shd w:val="clear" w:color="000000" w:fill="FFFFFF"/>
            <w:vAlign w:val="center"/>
            <w:hideMark/>
          </w:tcPr>
          <w:p w14:paraId="68A08DBF"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53.200,55</w:t>
            </w:r>
          </w:p>
        </w:tc>
        <w:tc>
          <w:tcPr>
            <w:tcW w:w="0" w:type="auto"/>
            <w:tcBorders>
              <w:top w:val="nil"/>
              <w:left w:val="nil"/>
              <w:bottom w:val="single" w:sz="8" w:space="0" w:color="D3D3D3"/>
              <w:right w:val="single" w:sz="8" w:space="0" w:color="D3D3D3"/>
            </w:tcBorders>
            <w:shd w:val="clear" w:color="000000" w:fill="FFFFFF"/>
            <w:vAlign w:val="center"/>
            <w:hideMark/>
          </w:tcPr>
          <w:p w14:paraId="726AC854"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50.210,84</w:t>
            </w:r>
          </w:p>
        </w:tc>
        <w:tc>
          <w:tcPr>
            <w:tcW w:w="0" w:type="auto"/>
            <w:tcBorders>
              <w:top w:val="nil"/>
              <w:left w:val="nil"/>
              <w:bottom w:val="nil"/>
              <w:right w:val="nil"/>
            </w:tcBorders>
            <w:shd w:val="clear" w:color="000000" w:fill="FFC000"/>
            <w:vAlign w:val="center"/>
            <w:hideMark/>
          </w:tcPr>
          <w:p w14:paraId="05942698" w14:textId="77777777" w:rsidR="00627C50" w:rsidRPr="000730AA" w:rsidRDefault="00627C50" w:rsidP="00627C50">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-5,62</w:t>
            </w:r>
          </w:p>
        </w:tc>
      </w:tr>
      <w:tr w:rsidR="00627C50" w:rsidRPr="000730AA" w14:paraId="21D83984" w14:textId="77777777" w:rsidTr="00212B99">
        <w:trPr>
          <w:trHeight w:val="410"/>
        </w:trPr>
        <w:tc>
          <w:tcPr>
            <w:tcW w:w="0" w:type="auto"/>
            <w:tcBorders>
              <w:top w:val="nil"/>
              <w:left w:val="single" w:sz="8" w:space="0" w:color="D3D3D3"/>
              <w:bottom w:val="single" w:sz="8" w:space="0" w:color="D3D3D3"/>
              <w:right w:val="single" w:sz="8" w:space="0" w:color="D3D3D3"/>
            </w:tcBorders>
            <w:shd w:val="clear" w:color="000000" w:fill="2F5496"/>
            <w:vAlign w:val="center"/>
            <w:hideMark/>
          </w:tcPr>
          <w:p w14:paraId="5841526B" w14:textId="77777777" w:rsidR="00627C50" w:rsidRPr="000730AA" w:rsidRDefault="00627C50" w:rsidP="00627C50">
            <w:pPr>
              <w:spacing w:after="0" w:line="240" w:lineRule="auto"/>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Dönem Sonu Stok</w:t>
            </w:r>
          </w:p>
        </w:tc>
        <w:tc>
          <w:tcPr>
            <w:tcW w:w="0" w:type="auto"/>
            <w:tcBorders>
              <w:top w:val="nil"/>
              <w:left w:val="nil"/>
              <w:bottom w:val="single" w:sz="8" w:space="0" w:color="D3D3D3"/>
              <w:right w:val="single" w:sz="8" w:space="0" w:color="D3D3D3"/>
            </w:tcBorders>
            <w:shd w:val="clear" w:color="000000" w:fill="FFFFFF"/>
            <w:vAlign w:val="center"/>
            <w:hideMark/>
          </w:tcPr>
          <w:p w14:paraId="5D03BDCB"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3.095,44</w:t>
            </w:r>
          </w:p>
        </w:tc>
        <w:tc>
          <w:tcPr>
            <w:tcW w:w="0" w:type="auto"/>
            <w:tcBorders>
              <w:top w:val="nil"/>
              <w:left w:val="nil"/>
              <w:bottom w:val="single" w:sz="8" w:space="0" w:color="D3D3D3"/>
              <w:right w:val="single" w:sz="8" w:space="0" w:color="D3D3D3"/>
            </w:tcBorders>
            <w:shd w:val="clear" w:color="000000" w:fill="FFFFFF"/>
            <w:vAlign w:val="center"/>
            <w:hideMark/>
          </w:tcPr>
          <w:p w14:paraId="7394F64D"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2.852,00</w:t>
            </w:r>
          </w:p>
        </w:tc>
        <w:tc>
          <w:tcPr>
            <w:tcW w:w="0" w:type="auto"/>
            <w:tcBorders>
              <w:top w:val="nil"/>
              <w:left w:val="nil"/>
              <w:bottom w:val="single" w:sz="8" w:space="0" w:color="D3D3D3"/>
              <w:right w:val="single" w:sz="8" w:space="0" w:color="D3D3D3"/>
            </w:tcBorders>
            <w:shd w:val="clear" w:color="000000" w:fill="FFFFFF"/>
            <w:vAlign w:val="center"/>
            <w:hideMark/>
          </w:tcPr>
          <w:p w14:paraId="34B9D4D8"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1.914,17</w:t>
            </w:r>
          </w:p>
        </w:tc>
        <w:tc>
          <w:tcPr>
            <w:tcW w:w="0" w:type="auto"/>
            <w:tcBorders>
              <w:top w:val="nil"/>
              <w:left w:val="nil"/>
              <w:bottom w:val="single" w:sz="8" w:space="0" w:color="D3D3D3"/>
              <w:right w:val="single" w:sz="8" w:space="0" w:color="D3D3D3"/>
            </w:tcBorders>
            <w:shd w:val="clear" w:color="000000" w:fill="FFFFFF"/>
            <w:vAlign w:val="center"/>
            <w:hideMark/>
          </w:tcPr>
          <w:p w14:paraId="58273976"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5.334,46</w:t>
            </w:r>
          </w:p>
        </w:tc>
        <w:tc>
          <w:tcPr>
            <w:tcW w:w="0" w:type="auto"/>
            <w:tcBorders>
              <w:top w:val="nil"/>
              <w:left w:val="nil"/>
              <w:bottom w:val="single" w:sz="8" w:space="0" w:color="D3D3D3"/>
              <w:right w:val="single" w:sz="8" w:space="0" w:color="D3D3D3"/>
            </w:tcBorders>
            <w:shd w:val="clear" w:color="000000" w:fill="FFFFFF"/>
            <w:vAlign w:val="center"/>
            <w:hideMark/>
          </w:tcPr>
          <w:p w14:paraId="73D43948" w14:textId="77777777" w:rsidR="00627C50" w:rsidRPr="000730AA" w:rsidRDefault="00627C50" w:rsidP="00627C50">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5.442,40</w:t>
            </w:r>
          </w:p>
        </w:tc>
        <w:tc>
          <w:tcPr>
            <w:tcW w:w="0" w:type="auto"/>
            <w:tcBorders>
              <w:top w:val="nil"/>
              <w:left w:val="nil"/>
              <w:bottom w:val="single" w:sz="8" w:space="0" w:color="D3D3D3"/>
              <w:right w:val="single" w:sz="8" w:space="0" w:color="D3D3D3"/>
            </w:tcBorders>
            <w:shd w:val="clear" w:color="000000" w:fill="FFFF00"/>
            <w:vAlign w:val="center"/>
            <w:hideMark/>
          </w:tcPr>
          <w:p w14:paraId="2FA6820F" w14:textId="77777777" w:rsidR="00627C50" w:rsidRPr="000730AA" w:rsidRDefault="00627C50" w:rsidP="00627C50">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2,02</w:t>
            </w:r>
          </w:p>
        </w:tc>
      </w:tr>
    </w:tbl>
    <w:p w14:paraId="5899E883" w14:textId="77777777" w:rsidR="00627C50" w:rsidRPr="000730AA" w:rsidRDefault="00627C50" w:rsidP="007D246F">
      <w:pPr>
        <w:pStyle w:val="AralkYok"/>
        <w:jc w:val="center"/>
        <w:rPr>
          <w:rFonts w:cs="Times New Roman"/>
        </w:rPr>
      </w:pPr>
    </w:p>
    <w:p w14:paraId="60B52D75" w14:textId="77777777" w:rsidR="007D246F" w:rsidRPr="000730AA" w:rsidRDefault="007D246F" w:rsidP="007D246F">
      <w:pPr>
        <w:pStyle w:val="AralkYok"/>
        <w:jc w:val="center"/>
        <w:rPr>
          <w:rFonts w:cs="Times New Roman"/>
          <w:color w:val="FF0000"/>
          <w:highlight w:val="yellow"/>
        </w:rPr>
      </w:pPr>
    </w:p>
    <w:p w14:paraId="6AE3E2A0" w14:textId="77777777" w:rsidR="00F17E36" w:rsidRPr="000730AA" w:rsidRDefault="00F17E36" w:rsidP="00F17E36">
      <w:pPr>
        <w:pStyle w:val="AralkYok"/>
        <w:jc w:val="center"/>
        <w:rPr>
          <w:rFonts w:cs="Times New Roman"/>
        </w:rPr>
      </w:pPr>
    </w:p>
    <w:p w14:paraId="437A1574" w14:textId="77777777" w:rsidR="00F17E36" w:rsidRPr="000730AA" w:rsidRDefault="00F17E36" w:rsidP="00F17E36">
      <w:pPr>
        <w:pStyle w:val="AralkYok"/>
        <w:jc w:val="center"/>
        <w:rPr>
          <w:rFonts w:cs="Times New Roman"/>
        </w:rPr>
      </w:pPr>
    </w:p>
    <w:p w14:paraId="3D95CA66" w14:textId="77777777" w:rsidR="00F17E36" w:rsidRPr="000730AA" w:rsidRDefault="00F17E36" w:rsidP="00F17E36">
      <w:pPr>
        <w:pStyle w:val="AralkYok"/>
        <w:jc w:val="center"/>
        <w:rPr>
          <w:rFonts w:cs="Times New Roman"/>
        </w:rPr>
      </w:pPr>
    </w:p>
    <w:p w14:paraId="36827AEE" w14:textId="77777777" w:rsidR="00F17E36" w:rsidRPr="000730AA" w:rsidRDefault="00F17E36" w:rsidP="00F17E36">
      <w:pPr>
        <w:pStyle w:val="AralkYok"/>
        <w:jc w:val="center"/>
        <w:rPr>
          <w:rFonts w:cs="Times New Roman"/>
        </w:rPr>
      </w:pPr>
    </w:p>
    <w:p w14:paraId="53B1F237" w14:textId="77777777" w:rsidR="00F17E36" w:rsidRPr="000730AA" w:rsidRDefault="00F17E36" w:rsidP="00F17E36">
      <w:pPr>
        <w:pStyle w:val="AralkYok"/>
        <w:jc w:val="center"/>
        <w:rPr>
          <w:rFonts w:cs="Times New Roman"/>
        </w:rPr>
      </w:pPr>
    </w:p>
    <w:p w14:paraId="168FBC34" w14:textId="77777777" w:rsidR="00F17E36" w:rsidRPr="000730AA" w:rsidRDefault="00F17E36" w:rsidP="00F17E36">
      <w:pPr>
        <w:pStyle w:val="AralkYok"/>
        <w:rPr>
          <w:rFonts w:cs="Times New Roman"/>
        </w:rPr>
      </w:pPr>
      <w:proofErr w:type="spellStart"/>
      <w:r w:rsidRPr="000730AA">
        <w:rPr>
          <w:rFonts w:cs="Times New Roman"/>
        </w:rPr>
        <w:t>İçindekiler</w:t>
      </w:r>
      <w:proofErr w:type="spellEnd"/>
    </w:p>
    <w:sdt>
      <w:sdtPr>
        <w:rPr>
          <w:rFonts w:ascii="Times New Roman" w:hAnsi="Times New Roman" w:cs="Times New Roman"/>
          <w:b w:val="0"/>
          <w:noProof w:val="0"/>
          <w:sz w:val="22"/>
          <w:szCs w:val="24"/>
        </w:rPr>
        <w:id w:val="766051452"/>
        <w:docPartObj>
          <w:docPartGallery w:val="Table of Contents"/>
          <w:docPartUnique/>
        </w:docPartObj>
      </w:sdtPr>
      <w:sdtEndPr>
        <w:rPr>
          <w:b/>
          <w:bCs/>
          <w:noProof/>
          <w:sz w:val="24"/>
        </w:rPr>
      </w:sdtEndPr>
      <w:sdtContent>
        <w:p w14:paraId="0BD7AA7E" w14:textId="6F899F80" w:rsidR="003B641A" w:rsidRPr="003B641A" w:rsidRDefault="003E578F">
          <w:pPr>
            <w:pStyle w:val="T1"/>
            <w:rPr>
              <w:rFonts w:ascii="Times New Roman" w:eastAsiaTheme="minorEastAsia" w:hAnsi="Times New Roman" w:cs="Times New Roman"/>
              <w:b w:val="0"/>
              <w:sz w:val="22"/>
              <w:lang w:eastAsia="tr-TR"/>
            </w:rPr>
          </w:pPr>
          <w:r w:rsidRPr="003B641A">
            <w:rPr>
              <w:rFonts w:ascii="Times New Roman" w:hAnsi="Times New Roman" w:cs="Times New Roman"/>
              <w:szCs w:val="24"/>
            </w:rPr>
            <w:fldChar w:fldCharType="begin"/>
          </w:r>
          <w:r w:rsidRPr="003B641A">
            <w:rPr>
              <w:rFonts w:ascii="Times New Roman" w:hAnsi="Times New Roman" w:cs="Times New Roman"/>
              <w:szCs w:val="24"/>
            </w:rPr>
            <w:instrText xml:space="preserve"> TOC \o "1-3" \h \z \u </w:instrText>
          </w:r>
          <w:r w:rsidRPr="003B641A">
            <w:rPr>
              <w:rFonts w:ascii="Times New Roman" w:hAnsi="Times New Roman" w:cs="Times New Roman"/>
              <w:szCs w:val="24"/>
            </w:rPr>
            <w:fldChar w:fldCharType="separate"/>
          </w:r>
          <w:hyperlink w:anchor="_Toc168637229" w:history="1">
            <w:r w:rsidR="003B641A" w:rsidRPr="003B641A">
              <w:rPr>
                <w:rStyle w:val="Kpr"/>
                <w:rFonts w:ascii="Times New Roman" w:hAnsi="Times New Roman" w:cs="Times New Roman"/>
              </w:rPr>
              <w:t>TÜRKİYE DOĞAL GAZ PİYASASI</w:t>
            </w:r>
            <w:r w:rsidR="003B641A" w:rsidRPr="003B641A">
              <w:rPr>
                <w:rFonts w:ascii="Times New Roman" w:hAnsi="Times New Roman" w:cs="Times New Roman"/>
                <w:webHidden/>
              </w:rPr>
              <w:tab/>
            </w:r>
            <w:r w:rsidR="003B641A" w:rsidRPr="003B641A">
              <w:rPr>
                <w:rFonts w:ascii="Times New Roman" w:hAnsi="Times New Roman" w:cs="Times New Roman"/>
                <w:webHidden/>
              </w:rPr>
              <w:fldChar w:fldCharType="begin"/>
            </w:r>
            <w:r w:rsidR="003B641A" w:rsidRPr="003B641A">
              <w:rPr>
                <w:rFonts w:ascii="Times New Roman" w:hAnsi="Times New Roman" w:cs="Times New Roman"/>
                <w:webHidden/>
              </w:rPr>
              <w:instrText xml:space="preserve"> PAGEREF _Toc168637229 \h </w:instrText>
            </w:r>
            <w:r w:rsidR="003B641A" w:rsidRPr="003B641A">
              <w:rPr>
                <w:rFonts w:ascii="Times New Roman" w:hAnsi="Times New Roman" w:cs="Times New Roman"/>
                <w:webHidden/>
              </w:rPr>
            </w:r>
            <w:r w:rsidR="003B641A" w:rsidRPr="003B641A">
              <w:rPr>
                <w:rFonts w:ascii="Times New Roman" w:hAnsi="Times New Roman" w:cs="Times New Roman"/>
                <w:webHidden/>
              </w:rPr>
              <w:fldChar w:fldCharType="separate"/>
            </w:r>
            <w:r w:rsidR="003B641A" w:rsidRPr="003B641A">
              <w:rPr>
                <w:rFonts w:ascii="Times New Roman" w:hAnsi="Times New Roman" w:cs="Times New Roman"/>
                <w:webHidden/>
              </w:rPr>
              <w:t>1</w:t>
            </w:r>
            <w:r w:rsidR="003B641A" w:rsidRPr="003B641A">
              <w:rPr>
                <w:rFonts w:ascii="Times New Roman" w:hAnsi="Times New Roman" w:cs="Times New Roman"/>
                <w:webHidden/>
              </w:rPr>
              <w:fldChar w:fldCharType="end"/>
            </w:r>
          </w:hyperlink>
        </w:p>
        <w:p w14:paraId="6BB467BB" w14:textId="57755373" w:rsidR="003B641A" w:rsidRPr="003B641A" w:rsidRDefault="003B641A">
          <w:pPr>
            <w:pStyle w:val="T1"/>
            <w:rPr>
              <w:rFonts w:ascii="Times New Roman" w:eastAsiaTheme="minorEastAsia" w:hAnsi="Times New Roman" w:cs="Times New Roman"/>
              <w:b w:val="0"/>
              <w:sz w:val="22"/>
              <w:lang w:eastAsia="tr-TR"/>
            </w:rPr>
          </w:pPr>
          <w:hyperlink w:anchor="_Toc168637230" w:history="1">
            <w:r w:rsidRPr="003B641A">
              <w:rPr>
                <w:rStyle w:val="Kpr"/>
                <w:rFonts w:ascii="Times New Roman" w:hAnsi="Times New Roman" w:cs="Times New Roman"/>
              </w:rPr>
              <w:t>1. Üretim</w:t>
            </w:r>
            <w:r w:rsidRPr="003B641A">
              <w:rPr>
                <w:rFonts w:ascii="Times New Roman" w:hAnsi="Times New Roman" w:cs="Times New Roman"/>
                <w:webHidden/>
              </w:rPr>
              <w:tab/>
            </w:r>
            <w:r w:rsidRPr="003B641A">
              <w:rPr>
                <w:rFonts w:ascii="Times New Roman" w:hAnsi="Times New Roman" w:cs="Times New Roman"/>
                <w:webHidden/>
              </w:rPr>
              <w:fldChar w:fldCharType="begin"/>
            </w:r>
            <w:r w:rsidRPr="003B641A">
              <w:rPr>
                <w:rFonts w:ascii="Times New Roman" w:hAnsi="Times New Roman" w:cs="Times New Roman"/>
                <w:webHidden/>
              </w:rPr>
              <w:instrText xml:space="preserve"> PAGEREF _Toc168637230 \h </w:instrText>
            </w:r>
            <w:r w:rsidRPr="003B641A">
              <w:rPr>
                <w:rFonts w:ascii="Times New Roman" w:hAnsi="Times New Roman" w:cs="Times New Roman"/>
                <w:webHidden/>
              </w:rPr>
            </w:r>
            <w:r w:rsidRPr="003B641A">
              <w:rPr>
                <w:rFonts w:ascii="Times New Roman" w:hAnsi="Times New Roman" w:cs="Times New Roman"/>
                <w:webHidden/>
              </w:rPr>
              <w:fldChar w:fldCharType="separate"/>
            </w:r>
            <w:r w:rsidRPr="003B641A">
              <w:rPr>
                <w:rFonts w:ascii="Times New Roman" w:hAnsi="Times New Roman" w:cs="Times New Roman"/>
                <w:webHidden/>
              </w:rPr>
              <w:t>1</w:t>
            </w:r>
            <w:r w:rsidRPr="003B641A">
              <w:rPr>
                <w:rFonts w:ascii="Times New Roman" w:hAnsi="Times New Roman" w:cs="Times New Roman"/>
                <w:webHidden/>
              </w:rPr>
              <w:fldChar w:fldCharType="end"/>
            </w:r>
          </w:hyperlink>
        </w:p>
        <w:p w14:paraId="02FC6779" w14:textId="7CB583CF"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31" w:history="1">
            <w:r w:rsidRPr="003B641A">
              <w:rPr>
                <w:rStyle w:val="Kpr"/>
                <w:rFonts w:ascii="Times New Roman" w:hAnsi="Times New Roman" w:cs="Times New Roman"/>
                <w:noProof/>
              </w:rPr>
              <w:t>1.1.İl Bazında Üretim Miktarı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_Toc168637231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w:t>
            </w:r>
            <w:r w:rsidRPr="003B641A">
              <w:rPr>
                <w:rFonts w:ascii="Times New Roman" w:hAnsi="Times New Roman" w:cs="Times New Roman"/>
                <w:noProof/>
                <w:webHidden/>
              </w:rPr>
              <w:fldChar w:fldCharType="end"/>
            </w:r>
          </w:hyperlink>
        </w:p>
        <w:p w14:paraId="281A4E39" w14:textId="1E6FAA92"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32" w:history="1">
            <w:r w:rsidRPr="003B641A">
              <w:rPr>
                <w:rStyle w:val="Kpr"/>
                <w:rFonts w:ascii="Times New Roman" w:hAnsi="Times New Roman" w:cs="Times New Roman"/>
                <w:noProof/>
              </w:rPr>
              <w:t>1.2. Şirket Bazında Üretim Miktarı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_Toc168637232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5</w:t>
            </w:r>
            <w:r w:rsidRPr="003B641A">
              <w:rPr>
                <w:rFonts w:ascii="Times New Roman" w:hAnsi="Times New Roman" w:cs="Times New Roman"/>
                <w:noProof/>
                <w:webHidden/>
              </w:rPr>
              <w:fldChar w:fldCharType="end"/>
            </w:r>
          </w:hyperlink>
        </w:p>
        <w:p w14:paraId="14379C35" w14:textId="7084BFC2" w:rsidR="003B641A" w:rsidRPr="003B641A" w:rsidRDefault="003B641A">
          <w:pPr>
            <w:pStyle w:val="T1"/>
            <w:rPr>
              <w:rFonts w:ascii="Times New Roman" w:eastAsiaTheme="minorEastAsia" w:hAnsi="Times New Roman" w:cs="Times New Roman"/>
              <w:b w:val="0"/>
              <w:sz w:val="22"/>
              <w:lang w:eastAsia="tr-TR"/>
            </w:rPr>
          </w:pPr>
          <w:hyperlink w:anchor="_Toc168637233" w:history="1">
            <w:r w:rsidRPr="003B641A">
              <w:rPr>
                <w:rStyle w:val="Kpr"/>
                <w:rFonts w:ascii="Times New Roman" w:hAnsi="Times New Roman" w:cs="Times New Roman"/>
              </w:rPr>
              <w:t>2.Yurtdışı ile Doğal Gaz Ticareti</w:t>
            </w:r>
            <w:r w:rsidRPr="003B641A">
              <w:rPr>
                <w:rFonts w:ascii="Times New Roman" w:hAnsi="Times New Roman" w:cs="Times New Roman"/>
                <w:webHidden/>
              </w:rPr>
              <w:tab/>
            </w:r>
            <w:r w:rsidRPr="003B641A">
              <w:rPr>
                <w:rFonts w:ascii="Times New Roman" w:hAnsi="Times New Roman" w:cs="Times New Roman"/>
                <w:webHidden/>
              </w:rPr>
              <w:fldChar w:fldCharType="begin"/>
            </w:r>
            <w:r w:rsidRPr="003B641A">
              <w:rPr>
                <w:rFonts w:ascii="Times New Roman" w:hAnsi="Times New Roman" w:cs="Times New Roman"/>
                <w:webHidden/>
              </w:rPr>
              <w:instrText xml:space="preserve"> PAGEREF _Toc168637233 \h </w:instrText>
            </w:r>
            <w:r w:rsidRPr="003B641A">
              <w:rPr>
                <w:rFonts w:ascii="Times New Roman" w:hAnsi="Times New Roman" w:cs="Times New Roman"/>
                <w:webHidden/>
              </w:rPr>
            </w:r>
            <w:r w:rsidRPr="003B641A">
              <w:rPr>
                <w:rFonts w:ascii="Times New Roman" w:hAnsi="Times New Roman" w:cs="Times New Roman"/>
                <w:webHidden/>
              </w:rPr>
              <w:fldChar w:fldCharType="separate"/>
            </w:r>
            <w:r w:rsidRPr="003B641A">
              <w:rPr>
                <w:rFonts w:ascii="Times New Roman" w:hAnsi="Times New Roman" w:cs="Times New Roman"/>
                <w:webHidden/>
              </w:rPr>
              <w:t>8</w:t>
            </w:r>
            <w:r w:rsidRPr="003B641A">
              <w:rPr>
                <w:rFonts w:ascii="Times New Roman" w:hAnsi="Times New Roman" w:cs="Times New Roman"/>
                <w:webHidden/>
              </w:rPr>
              <w:fldChar w:fldCharType="end"/>
            </w:r>
          </w:hyperlink>
        </w:p>
        <w:p w14:paraId="347049EA" w14:textId="160245DC"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34" w:history="1">
            <w:r w:rsidRPr="003B641A">
              <w:rPr>
                <w:rStyle w:val="Kpr"/>
                <w:rFonts w:ascii="Times New Roman" w:hAnsi="Times New Roman" w:cs="Times New Roman"/>
                <w:noProof/>
              </w:rPr>
              <w:t>2.1 İthalat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_Toc168637234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8</w:t>
            </w:r>
            <w:r w:rsidRPr="003B641A">
              <w:rPr>
                <w:rFonts w:ascii="Times New Roman" w:hAnsi="Times New Roman" w:cs="Times New Roman"/>
                <w:noProof/>
                <w:webHidden/>
              </w:rPr>
              <w:fldChar w:fldCharType="end"/>
            </w:r>
          </w:hyperlink>
        </w:p>
        <w:p w14:paraId="52D05360" w14:textId="6F7D9A0A" w:rsidR="003B641A" w:rsidRPr="003B641A" w:rsidRDefault="003B641A">
          <w:pPr>
            <w:pStyle w:val="T3"/>
            <w:rPr>
              <w:rFonts w:ascii="Times New Roman" w:eastAsiaTheme="minorEastAsia" w:hAnsi="Times New Roman" w:cs="Times New Roman"/>
              <w:lang w:eastAsia="tr-TR"/>
            </w:rPr>
          </w:pPr>
          <w:hyperlink w:anchor="_Toc168637235" w:history="1">
            <w:r w:rsidRPr="003B641A">
              <w:rPr>
                <w:rStyle w:val="Kpr"/>
                <w:rFonts w:ascii="Times New Roman" w:hAnsi="Times New Roman" w:cs="Times New Roman"/>
              </w:rPr>
              <w:t>2.1.1 Boru Hatlarıyla İthalat</w:t>
            </w:r>
            <w:r w:rsidRPr="003B641A">
              <w:rPr>
                <w:rFonts w:ascii="Times New Roman" w:hAnsi="Times New Roman" w:cs="Times New Roman"/>
                <w:webHidden/>
              </w:rPr>
              <w:tab/>
            </w:r>
            <w:r w:rsidRPr="003B641A">
              <w:rPr>
                <w:rFonts w:ascii="Times New Roman" w:hAnsi="Times New Roman" w:cs="Times New Roman"/>
                <w:webHidden/>
              </w:rPr>
              <w:fldChar w:fldCharType="begin"/>
            </w:r>
            <w:r w:rsidRPr="003B641A">
              <w:rPr>
                <w:rFonts w:ascii="Times New Roman" w:hAnsi="Times New Roman" w:cs="Times New Roman"/>
                <w:webHidden/>
              </w:rPr>
              <w:instrText xml:space="preserve"> PAGEREF _Toc168637235 \h </w:instrText>
            </w:r>
            <w:r w:rsidRPr="003B641A">
              <w:rPr>
                <w:rFonts w:ascii="Times New Roman" w:hAnsi="Times New Roman" w:cs="Times New Roman"/>
                <w:webHidden/>
              </w:rPr>
            </w:r>
            <w:r w:rsidRPr="003B641A">
              <w:rPr>
                <w:rFonts w:ascii="Times New Roman" w:hAnsi="Times New Roman" w:cs="Times New Roman"/>
                <w:webHidden/>
              </w:rPr>
              <w:fldChar w:fldCharType="separate"/>
            </w:r>
            <w:r w:rsidRPr="003B641A">
              <w:rPr>
                <w:rFonts w:ascii="Times New Roman" w:hAnsi="Times New Roman" w:cs="Times New Roman"/>
                <w:webHidden/>
              </w:rPr>
              <w:t>8</w:t>
            </w:r>
            <w:r w:rsidRPr="003B641A">
              <w:rPr>
                <w:rFonts w:ascii="Times New Roman" w:hAnsi="Times New Roman" w:cs="Times New Roman"/>
                <w:webHidden/>
              </w:rPr>
              <w:fldChar w:fldCharType="end"/>
            </w:r>
          </w:hyperlink>
        </w:p>
        <w:p w14:paraId="1D1B5AA6" w14:textId="3E550D14" w:rsidR="003B641A" w:rsidRPr="003B641A" w:rsidRDefault="003B641A">
          <w:pPr>
            <w:pStyle w:val="T3"/>
            <w:rPr>
              <w:rFonts w:ascii="Times New Roman" w:eastAsiaTheme="minorEastAsia" w:hAnsi="Times New Roman" w:cs="Times New Roman"/>
              <w:lang w:eastAsia="tr-TR"/>
            </w:rPr>
          </w:pPr>
          <w:hyperlink w:anchor="_Toc168637236" w:history="1">
            <w:r w:rsidRPr="003B641A">
              <w:rPr>
                <w:rStyle w:val="Kpr"/>
                <w:rFonts w:ascii="Times New Roman" w:hAnsi="Times New Roman" w:cs="Times New Roman"/>
              </w:rPr>
              <w:t>2.1.2 Sıvılaştırılmış Doğal Gaz (LNG) İthalatı</w:t>
            </w:r>
            <w:r w:rsidRPr="003B641A">
              <w:rPr>
                <w:rFonts w:ascii="Times New Roman" w:hAnsi="Times New Roman" w:cs="Times New Roman"/>
                <w:webHidden/>
              </w:rPr>
              <w:tab/>
            </w:r>
            <w:r w:rsidRPr="003B641A">
              <w:rPr>
                <w:rFonts w:ascii="Times New Roman" w:hAnsi="Times New Roman" w:cs="Times New Roman"/>
                <w:webHidden/>
              </w:rPr>
              <w:fldChar w:fldCharType="begin"/>
            </w:r>
            <w:r w:rsidRPr="003B641A">
              <w:rPr>
                <w:rFonts w:ascii="Times New Roman" w:hAnsi="Times New Roman" w:cs="Times New Roman"/>
                <w:webHidden/>
              </w:rPr>
              <w:instrText xml:space="preserve"> PAGEREF _Toc168637236 \h </w:instrText>
            </w:r>
            <w:r w:rsidRPr="003B641A">
              <w:rPr>
                <w:rFonts w:ascii="Times New Roman" w:hAnsi="Times New Roman" w:cs="Times New Roman"/>
                <w:webHidden/>
              </w:rPr>
            </w:r>
            <w:r w:rsidRPr="003B641A">
              <w:rPr>
                <w:rFonts w:ascii="Times New Roman" w:hAnsi="Times New Roman" w:cs="Times New Roman"/>
                <w:webHidden/>
              </w:rPr>
              <w:fldChar w:fldCharType="separate"/>
            </w:r>
            <w:r w:rsidRPr="003B641A">
              <w:rPr>
                <w:rFonts w:ascii="Times New Roman" w:hAnsi="Times New Roman" w:cs="Times New Roman"/>
                <w:webHidden/>
              </w:rPr>
              <w:t>8</w:t>
            </w:r>
            <w:r w:rsidRPr="003B641A">
              <w:rPr>
                <w:rFonts w:ascii="Times New Roman" w:hAnsi="Times New Roman" w:cs="Times New Roman"/>
                <w:webHidden/>
              </w:rPr>
              <w:fldChar w:fldCharType="end"/>
            </w:r>
          </w:hyperlink>
        </w:p>
        <w:p w14:paraId="3D7164CD" w14:textId="714C7025" w:rsidR="003B641A" w:rsidRPr="003B641A" w:rsidRDefault="003B641A">
          <w:pPr>
            <w:pStyle w:val="T3"/>
            <w:rPr>
              <w:rFonts w:ascii="Times New Roman" w:eastAsiaTheme="minorEastAsia" w:hAnsi="Times New Roman" w:cs="Times New Roman"/>
              <w:lang w:eastAsia="tr-TR"/>
            </w:rPr>
          </w:pPr>
          <w:hyperlink w:anchor="_Toc168637237" w:history="1">
            <w:r w:rsidRPr="003B641A">
              <w:rPr>
                <w:rStyle w:val="Kpr"/>
                <w:rFonts w:ascii="Times New Roman" w:hAnsi="Times New Roman" w:cs="Times New Roman"/>
              </w:rPr>
              <w:t>2.1.3 Spot İthalat</w:t>
            </w:r>
            <w:r w:rsidRPr="003B641A">
              <w:rPr>
                <w:rFonts w:ascii="Times New Roman" w:hAnsi="Times New Roman" w:cs="Times New Roman"/>
                <w:webHidden/>
              </w:rPr>
              <w:tab/>
            </w:r>
            <w:r w:rsidRPr="003B641A">
              <w:rPr>
                <w:rFonts w:ascii="Times New Roman" w:hAnsi="Times New Roman" w:cs="Times New Roman"/>
                <w:webHidden/>
              </w:rPr>
              <w:fldChar w:fldCharType="begin"/>
            </w:r>
            <w:r w:rsidRPr="003B641A">
              <w:rPr>
                <w:rFonts w:ascii="Times New Roman" w:hAnsi="Times New Roman" w:cs="Times New Roman"/>
                <w:webHidden/>
              </w:rPr>
              <w:instrText xml:space="preserve"> PAGEREF _Toc168637237 \h </w:instrText>
            </w:r>
            <w:r w:rsidRPr="003B641A">
              <w:rPr>
                <w:rFonts w:ascii="Times New Roman" w:hAnsi="Times New Roman" w:cs="Times New Roman"/>
                <w:webHidden/>
              </w:rPr>
            </w:r>
            <w:r w:rsidRPr="003B641A">
              <w:rPr>
                <w:rFonts w:ascii="Times New Roman" w:hAnsi="Times New Roman" w:cs="Times New Roman"/>
                <w:webHidden/>
              </w:rPr>
              <w:fldChar w:fldCharType="separate"/>
            </w:r>
            <w:r w:rsidRPr="003B641A">
              <w:rPr>
                <w:rFonts w:ascii="Times New Roman" w:hAnsi="Times New Roman" w:cs="Times New Roman"/>
                <w:webHidden/>
              </w:rPr>
              <w:t>9</w:t>
            </w:r>
            <w:r w:rsidRPr="003B641A">
              <w:rPr>
                <w:rFonts w:ascii="Times New Roman" w:hAnsi="Times New Roman" w:cs="Times New Roman"/>
                <w:webHidden/>
              </w:rPr>
              <w:fldChar w:fldCharType="end"/>
            </w:r>
          </w:hyperlink>
        </w:p>
        <w:p w14:paraId="4234E5CA" w14:textId="11325911" w:rsidR="003B641A" w:rsidRPr="003B641A" w:rsidRDefault="003B641A">
          <w:pPr>
            <w:pStyle w:val="T3"/>
            <w:rPr>
              <w:rFonts w:ascii="Times New Roman" w:eastAsiaTheme="minorEastAsia" w:hAnsi="Times New Roman" w:cs="Times New Roman"/>
              <w:lang w:eastAsia="tr-TR"/>
            </w:rPr>
          </w:pPr>
          <w:hyperlink w:anchor="_Toc168637238" w:history="1">
            <w:r w:rsidRPr="003B641A">
              <w:rPr>
                <w:rStyle w:val="Kpr"/>
                <w:rFonts w:ascii="Times New Roman" w:hAnsi="Times New Roman" w:cs="Times New Roman"/>
              </w:rPr>
              <w:t>2.1.4 Doğal Gaz İthalat Verileri</w:t>
            </w:r>
            <w:r w:rsidRPr="003B641A">
              <w:rPr>
                <w:rFonts w:ascii="Times New Roman" w:hAnsi="Times New Roman" w:cs="Times New Roman"/>
                <w:webHidden/>
              </w:rPr>
              <w:tab/>
            </w:r>
            <w:r w:rsidRPr="003B641A">
              <w:rPr>
                <w:rFonts w:ascii="Times New Roman" w:hAnsi="Times New Roman" w:cs="Times New Roman"/>
                <w:webHidden/>
              </w:rPr>
              <w:fldChar w:fldCharType="begin"/>
            </w:r>
            <w:r w:rsidRPr="003B641A">
              <w:rPr>
                <w:rFonts w:ascii="Times New Roman" w:hAnsi="Times New Roman" w:cs="Times New Roman"/>
                <w:webHidden/>
              </w:rPr>
              <w:instrText xml:space="preserve"> PAGEREF _Toc168637238 \h </w:instrText>
            </w:r>
            <w:r w:rsidRPr="003B641A">
              <w:rPr>
                <w:rFonts w:ascii="Times New Roman" w:hAnsi="Times New Roman" w:cs="Times New Roman"/>
                <w:webHidden/>
              </w:rPr>
            </w:r>
            <w:r w:rsidRPr="003B641A">
              <w:rPr>
                <w:rFonts w:ascii="Times New Roman" w:hAnsi="Times New Roman" w:cs="Times New Roman"/>
                <w:webHidden/>
              </w:rPr>
              <w:fldChar w:fldCharType="separate"/>
            </w:r>
            <w:r w:rsidRPr="003B641A">
              <w:rPr>
                <w:rFonts w:ascii="Times New Roman" w:hAnsi="Times New Roman" w:cs="Times New Roman"/>
                <w:webHidden/>
              </w:rPr>
              <w:t>15</w:t>
            </w:r>
            <w:r w:rsidRPr="003B641A">
              <w:rPr>
                <w:rFonts w:ascii="Times New Roman" w:hAnsi="Times New Roman" w:cs="Times New Roman"/>
                <w:webHidden/>
              </w:rPr>
              <w:fldChar w:fldCharType="end"/>
            </w:r>
          </w:hyperlink>
        </w:p>
        <w:p w14:paraId="02603DA5" w14:textId="284971DB"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39" w:history="1">
            <w:r w:rsidRPr="003B641A">
              <w:rPr>
                <w:rStyle w:val="Kpr"/>
                <w:rFonts w:ascii="Times New Roman" w:hAnsi="Times New Roman" w:cs="Times New Roman"/>
                <w:noProof/>
              </w:rPr>
              <w:t>2.3 İhracat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_Toc168637239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27</w:t>
            </w:r>
            <w:r w:rsidRPr="003B641A">
              <w:rPr>
                <w:rFonts w:ascii="Times New Roman" w:hAnsi="Times New Roman" w:cs="Times New Roman"/>
                <w:noProof/>
                <w:webHidden/>
              </w:rPr>
              <w:fldChar w:fldCharType="end"/>
            </w:r>
          </w:hyperlink>
        </w:p>
        <w:p w14:paraId="41298C74" w14:textId="3E257190" w:rsidR="003B641A" w:rsidRPr="003B641A" w:rsidRDefault="003B641A">
          <w:pPr>
            <w:pStyle w:val="T1"/>
            <w:rPr>
              <w:rFonts w:ascii="Times New Roman" w:eastAsiaTheme="minorEastAsia" w:hAnsi="Times New Roman" w:cs="Times New Roman"/>
              <w:b w:val="0"/>
              <w:sz w:val="22"/>
              <w:lang w:eastAsia="tr-TR"/>
            </w:rPr>
          </w:pPr>
          <w:hyperlink w:anchor="_Toc168637240" w:history="1">
            <w:r w:rsidRPr="003B641A">
              <w:rPr>
                <w:rStyle w:val="Kpr"/>
                <w:rFonts w:ascii="Times New Roman" w:hAnsi="Times New Roman" w:cs="Times New Roman"/>
              </w:rPr>
              <w:t>3. Depolama</w:t>
            </w:r>
            <w:r w:rsidRPr="003B641A">
              <w:rPr>
                <w:rFonts w:ascii="Times New Roman" w:hAnsi="Times New Roman" w:cs="Times New Roman"/>
                <w:webHidden/>
              </w:rPr>
              <w:tab/>
            </w:r>
            <w:r w:rsidRPr="003B641A">
              <w:rPr>
                <w:rFonts w:ascii="Times New Roman" w:hAnsi="Times New Roman" w:cs="Times New Roman"/>
                <w:webHidden/>
              </w:rPr>
              <w:fldChar w:fldCharType="begin"/>
            </w:r>
            <w:r w:rsidRPr="003B641A">
              <w:rPr>
                <w:rFonts w:ascii="Times New Roman" w:hAnsi="Times New Roman" w:cs="Times New Roman"/>
                <w:webHidden/>
              </w:rPr>
              <w:instrText xml:space="preserve"> PAGEREF _Toc168637240 \h </w:instrText>
            </w:r>
            <w:r w:rsidRPr="003B641A">
              <w:rPr>
                <w:rFonts w:ascii="Times New Roman" w:hAnsi="Times New Roman" w:cs="Times New Roman"/>
                <w:webHidden/>
              </w:rPr>
            </w:r>
            <w:r w:rsidRPr="003B641A">
              <w:rPr>
                <w:rFonts w:ascii="Times New Roman" w:hAnsi="Times New Roman" w:cs="Times New Roman"/>
                <w:webHidden/>
              </w:rPr>
              <w:fldChar w:fldCharType="separate"/>
            </w:r>
            <w:r w:rsidRPr="003B641A">
              <w:rPr>
                <w:rFonts w:ascii="Times New Roman" w:hAnsi="Times New Roman" w:cs="Times New Roman"/>
                <w:webHidden/>
              </w:rPr>
              <w:t>30</w:t>
            </w:r>
            <w:r w:rsidRPr="003B641A">
              <w:rPr>
                <w:rFonts w:ascii="Times New Roman" w:hAnsi="Times New Roman" w:cs="Times New Roman"/>
                <w:webHidden/>
              </w:rPr>
              <w:fldChar w:fldCharType="end"/>
            </w:r>
          </w:hyperlink>
        </w:p>
        <w:p w14:paraId="71FE09BE" w14:textId="783855F0"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41" w:history="1">
            <w:r w:rsidRPr="003B641A">
              <w:rPr>
                <w:rStyle w:val="Kpr"/>
                <w:rFonts w:ascii="Times New Roman" w:hAnsi="Times New Roman" w:cs="Times New Roman"/>
                <w:noProof/>
              </w:rPr>
              <w:t>3.1 Yer Altı Doğal Gaz Depolama</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_Toc168637241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31</w:t>
            </w:r>
            <w:r w:rsidRPr="003B641A">
              <w:rPr>
                <w:rFonts w:ascii="Times New Roman" w:hAnsi="Times New Roman" w:cs="Times New Roman"/>
                <w:noProof/>
                <w:webHidden/>
              </w:rPr>
              <w:fldChar w:fldCharType="end"/>
            </w:r>
          </w:hyperlink>
        </w:p>
        <w:p w14:paraId="39C8B96E" w14:textId="26ACF25F"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42" w:history="1">
            <w:r w:rsidRPr="003B641A">
              <w:rPr>
                <w:rStyle w:val="Kpr"/>
                <w:rFonts w:ascii="Times New Roman" w:hAnsi="Times New Roman" w:cs="Times New Roman"/>
                <w:noProof/>
              </w:rPr>
              <w:t>3.2 LNG Depolama</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_Toc168637242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31</w:t>
            </w:r>
            <w:r w:rsidRPr="003B641A">
              <w:rPr>
                <w:rFonts w:ascii="Times New Roman" w:hAnsi="Times New Roman" w:cs="Times New Roman"/>
                <w:noProof/>
                <w:webHidden/>
              </w:rPr>
              <w:fldChar w:fldCharType="end"/>
            </w:r>
          </w:hyperlink>
        </w:p>
        <w:p w14:paraId="647E9118" w14:textId="29978F74" w:rsidR="003B641A" w:rsidRPr="003B641A" w:rsidRDefault="003B641A">
          <w:pPr>
            <w:pStyle w:val="T1"/>
            <w:rPr>
              <w:rFonts w:ascii="Times New Roman" w:eastAsiaTheme="minorEastAsia" w:hAnsi="Times New Roman" w:cs="Times New Roman"/>
              <w:b w:val="0"/>
              <w:sz w:val="22"/>
              <w:lang w:eastAsia="tr-TR"/>
            </w:rPr>
          </w:pPr>
          <w:hyperlink w:anchor="_Toc168637243" w:history="1">
            <w:r w:rsidRPr="003B641A">
              <w:rPr>
                <w:rStyle w:val="Kpr"/>
                <w:rFonts w:ascii="Times New Roman" w:hAnsi="Times New Roman" w:cs="Times New Roman"/>
              </w:rPr>
              <w:t>4. Toptan Satış</w:t>
            </w:r>
            <w:r w:rsidRPr="003B641A">
              <w:rPr>
                <w:rFonts w:ascii="Times New Roman" w:hAnsi="Times New Roman" w:cs="Times New Roman"/>
                <w:webHidden/>
              </w:rPr>
              <w:tab/>
            </w:r>
            <w:r w:rsidRPr="003B641A">
              <w:rPr>
                <w:rFonts w:ascii="Times New Roman" w:hAnsi="Times New Roman" w:cs="Times New Roman"/>
                <w:webHidden/>
              </w:rPr>
              <w:fldChar w:fldCharType="begin"/>
            </w:r>
            <w:r w:rsidRPr="003B641A">
              <w:rPr>
                <w:rFonts w:ascii="Times New Roman" w:hAnsi="Times New Roman" w:cs="Times New Roman"/>
                <w:webHidden/>
              </w:rPr>
              <w:instrText xml:space="preserve"> PAGEREF _Toc168637243 \h </w:instrText>
            </w:r>
            <w:r w:rsidRPr="003B641A">
              <w:rPr>
                <w:rFonts w:ascii="Times New Roman" w:hAnsi="Times New Roman" w:cs="Times New Roman"/>
                <w:webHidden/>
              </w:rPr>
            </w:r>
            <w:r w:rsidRPr="003B641A">
              <w:rPr>
                <w:rFonts w:ascii="Times New Roman" w:hAnsi="Times New Roman" w:cs="Times New Roman"/>
                <w:webHidden/>
              </w:rPr>
              <w:fldChar w:fldCharType="separate"/>
            </w:r>
            <w:r w:rsidRPr="003B641A">
              <w:rPr>
                <w:rFonts w:ascii="Times New Roman" w:hAnsi="Times New Roman" w:cs="Times New Roman"/>
                <w:webHidden/>
              </w:rPr>
              <w:t>32</w:t>
            </w:r>
            <w:r w:rsidRPr="003B641A">
              <w:rPr>
                <w:rFonts w:ascii="Times New Roman" w:hAnsi="Times New Roman" w:cs="Times New Roman"/>
                <w:webHidden/>
              </w:rPr>
              <w:fldChar w:fldCharType="end"/>
            </w:r>
          </w:hyperlink>
        </w:p>
        <w:p w14:paraId="66912147" w14:textId="3D262DDC"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44" w:history="1">
            <w:r w:rsidRPr="003B641A">
              <w:rPr>
                <w:rStyle w:val="Kpr"/>
                <w:rFonts w:ascii="Times New Roman" w:hAnsi="Times New Roman" w:cs="Times New Roman"/>
                <w:noProof/>
              </w:rPr>
              <w:t>4.1 Organize Toptan Satış</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_Toc168637244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34</w:t>
            </w:r>
            <w:r w:rsidRPr="003B641A">
              <w:rPr>
                <w:rFonts w:ascii="Times New Roman" w:hAnsi="Times New Roman" w:cs="Times New Roman"/>
                <w:noProof/>
                <w:webHidden/>
              </w:rPr>
              <w:fldChar w:fldCharType="end"/>
            </w:r>
          </w:hyperlink>
        </w:p>
        <w:p w14:paraId="68B69FA5" w14:textId="5EAD0617"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45" w:history="1">
            <w:r w:rsidRPr="003B641A">
              <w:rPr>
                <w:rStyle w:val="Kpr"/>
                <w:rFonts w:ascii="Times New Roman" w:hAnsi="Times New Roman" w:cs="Times New Roman"/>
                <w:noProof/>
              </w:rPr>
              <w:t>4.2 Boru Hatlarıyla Toptan Satış</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_Toc168637245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35</w:t>
            </w:r>
            <w:r w:rsidRPr="003B641A">
              <w:rPr>
                <w:rFonts w:ascii="Times New Roman" w:hAnsi="Times New Roman" w:cs="Times New Roman"/>
                <w:noProof/>
                <w:webHidden/>
              </w:rPr>
              <w:fldChar w:fldCharType="end"/>
            </w:r>
          </w:hyperlink>
        </w:p>
        <w:p w14:paraId="41176AA3" w14:textId="69146917"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46" w:history="1">
            <w:r w:rsidRPr="003B641A">
              <w:rPr>
                <w:rStyle w:val="Kpr"/>
                <w:rFonts w:ascii="Times New Roman" w:hAnsi="Times New Roman" w:cs="Times New Roman"/>
                <w:noProof/>
              </w:rPr>
              <w:t>4.3 LNG Toptan Satışı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_Toc168637246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36</w:t>
            </w:r>
            <w:r w:rsidRPr="003B641A">
              <w:rPr>
                <w:rFonts w:ascii="Times New Roman" w:hAnsi="Times New Roman" w:cs="Times New Roman"/>
                <w:noProof/>
                <w:webHidden/>
              </w:rPr>
              <w:fldChar w:fldCharType="end"/>
            </w:r>
          </w:hyperlink>
        </w:p>
        <w:p w14:paraId="3A62C60F" w14:textId="44E17649"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47" w:history="1">
            <w:r w:rsidRPr="003B641A">
              <w:rPr>
                <w:rStyle w:val="Kpr"/>
                <w:rFonts w:ascii="Times New Roman" w:hAnsi="Times New Roman" w:cs="Times New Roman"/>
                <w:noProof/>
              </w:rPr>
              <w:t>4.4 Doğal Gaz Piyasasında Faaliyet Gösteren Lisans Sahipleri Arasındaki Doğal Gaz Ticareti</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_Toc168637247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36</w:t>
            </w:r>
            <w:r w:rsidRPr="003B641A">
              <w:rPr>
                <w:rFonts w:ascii="Times New Roman" w:hAnsi="Times New Roman" w:cs="Times New Roman"/>
                <w:noProof/>
                <w:webHidden/>
              </w:rPr>
              <w:fldChar w:fldCharType="end"/>
            </w:r>
          </w:hyperlink>
        </w:p>
        <w:p w14:paraId="7A54F4ED" w14:textId="2A56DEFA" w:rsidR="003B641A" w:rsidRPr="003B641A" w:rsidRDefault="003B641A">
          <w:pPr>
            <w:pStyle w:val="T1"/>
            <w:rPr>
              <w:rFonts w:ascii="Times New Roman" w:eastAsiaTheme="minorEastAsia" w:hAnsi="Times New Roman" w:cs="Times New Roman"/>
              <w:b w:val="0"/>
              <w:sz w:val="22"/>
              <w:lang w:eastAsia="tr-TR"/>
            </w:rPr>
          </w:pPr>
          <w:hyperlink w:anchor="_Toc168637248" w:history="1">
            <w:r w:rsidRPr="003B641A">
              <w:rPr>
                <w:rStyle w:val="Kpr"/>
                <w:rFonts w:ascii="Times New Roman" w:hAnsi="Times New Roman" w:cs="Times New Roman"/>
              </w:rPr>
              <w:t>5. Sıkıştırılmış Doğal Gaz (CNG)</w:t>
            </w:r>
            <w:r w:rsidRPr="003B641A">
              <w:rPr>
                <w:rFonts w:ascii="Times New Roman" w:hAnsi="Times New Roman" w:cs="Times New Roman"/>
                <w:webHidden/>
              </w:rPr>
              <w:tab/>
            </w:r>
            <w:r w:rsidRPr="003B641A">
              <w:rPr>
                <w:rFonts w:ascii="Times New Roman" w:hAnsi="Times New Roman" w:cs="Times New Roman"/>
                <w:webHidden/>
              </w:rPr>
              <w:fldChar w:fldCharType="begin"/>
            </w:r>
            <w:r w:rsidRPr="003B641A">
              <w:rPr>
                <w:rFonts w:ascii="Times New Roman" w:hAnsi="Times New Roman" w:cs="Times New Roman"/>
                <w:webHidden/>
              </w:rPr>
              <w:instrText xml:space="preserve"> PAGEREF _Toc168637248 \h </w:instrText>
            </w:r>
            <w:r w:rsidRPr="003B641A">
              <w:rPr>
                <w:rFonts w:ascii="Times New Roman" w:hAnsi="Times New Roman" w:cs="Times New Roman"/>
                <w:webHidden/>
              </w:rPr>
            </w:r>
            <w:r w:rsidRPr="003B641A">
              <w:rPr>
                <w:rFonts w:ascii="Times New Roman" w:hAnsi="Times New Roman" w:cs="Times New Roman"/>
                <w:webHidden/>
              </w:rPr>
              <w:fldChar w:fldCharType="separate"/>
            </w:r>
            <w:r w:rsidRPr="003B641A">
              <w:rPr>
                <w:rFonts w:ascii="Times New Roman" w:hAnsi="Times New Roman" w:cs="Times New Roman"/>
                <w:webHidden/>
              </w:rPr>
              <w:t>39</w:t>
            </w:r>
            <w:r w:rsidRPr="003B641A">
              <w:rPr>
                <w:rFonts w:ascii="Times New Roman" w:hAnsi="Times New Roman" w:cs="Times New Roman"/>
                <w:webHidden/>
              </w:rPr>
              <w:fldChar w:fldCharType="end"/>
            </w:r>
          </w:hyperlink>
        </w:p>
        <w:p w14:paraId="2845333E" w14:textId="76E89506" w:rsidR="003B641A" w:rsidRPr="003B641A" w:rsidRDefault="003B641A">
          <w:pPr>
            <w:pStyle w:val="T1"/>
            <w:rPr>
              <w:rFonts w:ascii="Times New Roman" w:eastAsiaTheme="minorEastAsia" w:hAnsi="Times New Roman" w:cs="Times New Roman"/>
              <w:b w:val="0"/>
              <w:sz w:val="22"/>
              <w:lang w:eastAsia="tr-TR"/>
            </w:rPr>
          </w:pPr>
          <w:hyperlink w:anchor="_Toc168637249" w:history="1">
            <w:r w:rsidRPr="003B641A">
              <w:rPr>
                <w:rStyle w:val="Kpr"/>
                <w:rFonts w:ascii="Times New Roman" w:hAnsi="Times New Roman" w:cs="Times New Roman"/>
              </w:rPr>
              <w:t>6. İletim</w:t>
            </w:r>
            <w:r w:rsidRPr="003B641A">
              <w:rPr>
                <w:rFonts w:ascii="Times New Roman" w:hAnsi="Times New Roman" w:cs="Times New Roman"/>
                <w:webHidden/>
              </w:rPr>
              <w:tab/>
            </w:r>
            <w:r w:rsidRPr="003B641A">
              <w:rPr>
                <w:rFonts w:ascii="Times New Roman" w:hAnsi="Times New Roman" w:cs="Times New Roman"/>
                <w:webHidden/>
              </w:rPr>
              <w:fldChar w:fldCharType="begin"/>
            </w:r>
            <w:r w:rsidRPr="003B641A">
              <w:rPr>
                <w:rFonts w:ascii="Times New Roman" w:hAnsi="Times New Roman" w:cs="Times New Roman"/>
                <w:webHidden/>
              </w:rPr>
              <w:instrText xml:space="preserve"> PAGEREF _Toc168637249 \h </w:instrText>
            </w:r>
            <w:r w:rsidRPr="003B641A">
              <w:rPr>
                <w:rFonts w:ascii="Times New Roman" w:hAnsi="Times New Roman" w:cs="Times New Roman"/>
                <w:webHidden/>
              </w:rPr>
            </w:r>
            <w:r w:rsidRPr="003B641A">
              <w:rPr>
                <w:rFonts w:ascii="Times New Roman" w:hAnsi="Times New Roman" w:cs="Times New Roman"/>
                <w:webHidden/>
              </w:rPr>
              <w:fldChar w:fldCharType="separate"/>
            </w:r>
            <w:r w:rsidRPr="003B641A">
              <w:rPr>
                <w:rFonts w:ascii="Times New Roman" w:hAnsi="Times New Roman" w:cs="Times New Roman"/>
                <w:webHidden/>
              </w:rPr>
              <w:t>41</w:t>
            </w:r>
            <w:r w:rsidRPr="003B641A">
              <w:rPr>
                <w:rFonts w:ascii="Times New Roman" w:hAnsi="Times New Roman" w:cs="Times New Roman"/>
                <w:webHidden/>
              </w:rPr>
              <w:fldChar w:fldCharType="end"/>
            </w:r>
          </w:hyperlink>
        </w:p>
        <w:p w14:paraId="01CB90D8" w14:textId="14842F97"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50" w:history="1">
            <w:r w:rsidRPr="003B641A">
              <w:rPr>
                <w:rStyle w:val="Kpr"/>
                <w:rFonts w:ascii="Times New Roman" w:hAnsi="Times New Roman" w:cs="Times New Roman"/>
                <w:noProof/>
              </w:rPr>
              <w:t>6.1 Boru Hatlarıyla İletim</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_Toc168637250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41</w:t>
            </w:r>
            <w:r w:rsidRPr="003B641A">
              <w:rPr>
                <w:rFonts w:ascii="Times New Roman" w:hAnsi="Times New Roman" w:cs="Times New Roman"/>
                <w:noProof/>
                <w:webHidden/>
              </w:rPr>
              <w:fldChar w:fldCharType="end"/>
            </w:r>
          </w:hyperlink>
        </w:p>
        <w:p w14:paraId="79804E3C" w14:textId="4D535804"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51" w:history="1">
            <w:r w:rsidRPr="003B641A">
              <w:rPr>
                <w:rStyle w:val="Kpr"/>
                <w:rFonts w:ascii="Times New Roman" w:hAnsi="Times New Roman" w:cs="Times New Roman"/>
                <w:noProof/>
              </w:rPr>
              <w:t>6.2 LNG İletimi</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_Toc168637251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45</w:t>
            </w:r>
            <w:r w:rsidRPr="003B641A">
              <w:rPr>
                <w:rFonts w:ascii="Times New Roman" w:hAnsi="Times New Roman" w:cs="Times New Roman"/>
                <w:noProof/>
                <w:webHidden/>
              </w:rPr>
              <w:fldChar w:fldCharType="end"/>
            </w:r>
          </w:hyperlink>
        </w:p>
        <w:p w14:paraId="4A46549A" w14:textId="17C38599" w:rsidR="003B641A" w:rsidRPr="003B641A" w:rsidRDefault="003B641A">
          <w:pPr>
            <w:pStyle w:val="T1"/>
            <w:rPr>
              <w:rFonts w:ascii="Times New Roman" w:eastAsiaTheme="minorEastAsia" w:hAnsi="Times New Roman" w:cs="Times New Roman"/>
              <w:b w:val="0"/>
              <w:sz w:val="22"/>
              <w:lang w:eastAsia="tr-TR"/>
            </w:rPr>
          </w:pPr>
          <w:hyperlink w:anchor="_Toc168637252" w:history="1">
            <w:r w:rsidRPr="003B641A">
              <w:rPr>
                <w:rStyle w:val="Kpr"/>
                <w:rFonts w:ascii="Times New Roman" w:hAnsi="Times New Roman" w:cs="Times New Roman"/>
              </w:rPr>
              <w:t>7. Dağıtım</w:t>
            </w:r>
            <w:r w:rsidRPr="003B641A">
              <w:rPr>
                <w:rFonts w:ascii="Times New Roman" w:hAnsi="Times New Roman" w:cs="Times New Roman"/>
                <w:webHidden/>
              </w:rPr>
              <w:tab/>
            </w:r>
            <w:r w:rsidRPr="003B641A">
              <w:rPr>
                <w:rFonts w:ascii="Times New Roman" w:hAnsi="Times New Roman" w:cs="Times New Roman"/>
                <w:webHidden/>
              </w:rPr>
              <w:fldChar w:fldCharType="begin"/>
            </w:r>
            <w:r w:rsidRPr="003B641A">
              <w:rPr>
                <w:rFonts w:ascii="Times New Roman" w:hAnsi="Times New Roman" w:cs="Times New Roman"/>
                <w:webHidden/>
              </w:rPr>
              <w:instrText xml:space="preserve"> PAGEREF _Toc168637252 \h </w:instrText>
            </w:r>
            <w:r w:rsidRPr="003B641A">
              <w:rPr>
                <w:rFonts w:ascii="Times New Roman" w:hAnsi="Times New Roman" w:cs="Times New Roman"/>
                <w:webHidden/>
              </w:rPr>
            </w:r>
            <w:r w:rsidRPr="003B641A">
              <w:rPr>
                <w:rFonts w:ascii="Times New Roman" w:hAnsi="Times New Roman" w:cs="Times New Roman"/>
                <w:webHidden/>
              </w:rPr>
              <w:fldChar w:fldCharType="separate"/>
            </w:r>
            <w:r w:rsidRPr="003B641A">
              <w:rPr>
                <w:rFonts w:ascii="Times New Roman" w:hAnsi="Times New Roman" w:cs="Times New Roman"/>
                <w:webHidden/>
              </w:rPr>
              <w:t>47</w:t>
            </w:r>
            <w:r w:rsidRPr="003B641A">
              <w:rPr>
                <w:rFonts w:ascii="Times New Roman" w:hAnsi="Times New Roman" w:cs="Times New Roman"/>
                <w:webHidden/>
              </w:rPr>
              <w:fldChar w:fldCharType="end"/>
            </w:r>
          </w:hyperlink>
        </w:p>
        <w:p w14:paraId="07286BA5" w14:textId="2749EE74"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53" w:history="1">
            <w:r w:rsidRPr="003B641A">
              <w:rPr>
                <w:rStyle w:val="Kpr"/>
                <w:rFonts w:ascii="Times New Roman" w:hAnsi="Times New Roman" w:cs="Times New Roman"/>
                <w:noProof/>
              </w:rPr>
              <w:t>7.1 Dağıtım Lisans İhaleleri</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_Toc168637253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47</w:t>
            </w:r>
            <w:r w:rsidRPr="003B641A">
              <w:rPr>
                <w:rFonts w:ascii="Times New Roman" w:hAnsi="Times New Roman" w:cs="Times New Roman"/>
                <w:noProof/>
                <w:webHidden/>
              </w:rPr>
              <w:fldChar w:fldCharType="end"/>
            </w:r>
          </w:hyperlink>
        </w:p>
        <w:p w14:paraId="34B6484C" w14:textId="528693A7"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54" w:history="1">
            <w:r w:rsidRPr="003B641A">
              <w:rPr>
                <w:rStyle w:val="Kpr"/>
                <w:rFonts w:ascii="Times New Roman" w:hAnsi="Times New Roman" w:cs="Times New Roman"/>
                <w:noProof/>
              </w:rPr>
              <w:t>7.2 Şebeke Yatırım Performansları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_Toc168637254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47</w:t>
            </w:r>
            <w:r w:rsidRPr="003B641A">
              <w:rPr>
                <w:rFonts w:ascii="Times New Roman" w:hAnsi="Times New Roman" w:cs="Times New Roman"/>
                <w:noProof/>
                <w:webHidden/>
              </w:rPr>
              <w:fldChar w:fldCharType="end"/>
            </w:r>
          </w:hyperlink>
        </w:p>
        <w:p w14:paraId="50005DA8" w14:textId="71E3CFA6"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55" w:history="1">
            <w:r w:rsidRPr="003B641A">
              <w:rPr>
                <w:rStyle w:val="Kpr"/>
                <w:rFonts w:ascii="Times New Roman" w:hAnsi="Times New Roman" w:cs="Times New Roman"/>
                <w:noProof/>
              </w:rPr>
              <w:t>7.3 Abonelik ve Bağlantı Bilgileri</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_Toc168637255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54</w:t>
            </w:r>
            <w:r w:rsidRPr="003B641A">
              <w:rPr>
                <w:rFonts w:ascii="Times New Roman" w:hAnsi="Times New Roman" w:cs="Times New Roman"/>
                <w:noProof/>
                <w:webHidden/>
              </w:rPr>
              <w:fldChar w:fldCharType="end"/>
            </w:r>
          </w:hyperlink>
        </w:p>
        <w:p w14:paraId="3915CBE6" w14:textId="43B2BCE0"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56" w:history="1">
            <w:r w:rsidRPr="003B641A">
              <w:rPr>
                <w:rStyle w:val="Kpr"/>
                <w:rFonts w:ascii="Times New Roman" w:hAnsi="Times New Roman" w:cs="Times New Roman"/>
                <w:noProof/>
              </w:rPr>
              <w:t>7.4 Dağıtım Şebekesinin LNG veya CNG ile Beslenmesine İlişkin Faaliyetler</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_Toc168637256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67</w:t>
            </w:r>
            <w:r w:rsidRPr="003B641A">
              <w:rPr>
                <w:rFonts w:ascii="Times New Roman" w:hAnsi="Times New Roman" w:cs="Times New Roman"/>
                <w:noProof/>
                <w:webHidden/>
              </w:rPr>
              <w:fldChar w:fldCharType="end"/>
            </w:r>
          </w:hyperlink>
        </w:p>
        <w:p w14:paraId="143C168A" w14:textId="5C06926D"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57" w:history="1">
            <w:r w:rsidRPr="003B641A">
              <w:rPr>
                <w:rStyle w:val="Kpr"/>
                <w:rFonts w:ascii="Times New Roman" w:hAnsi="Times New Roman" w:cs="Times New Roman"/>
                <w:noProof/>
              </w:rPr>
              <w:t>7.5 Doğal Gaz Dağıtım Hizmetinin Durdurulması (Geçici Gaz Kesintisi)</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_Toc168637257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68</w:t>
            </w:r>
            <w:r w:rsidRPr="003B641A">
              <w:rPr>
                <w:rFonts w:ascii="Times New Roman" w:hAnsi="Times New Roman" w:cs="Times New Roman"/>
                <w:noProof/>
                <w:webHidden/>
              </w:rPr>
              <w:fldChar w:fldCharType="end"/>
            </w:r>
          </w:hyperlink>
        </w:p>
        <w:p w14:paraId="603979C2" w14:textId="697CEC0A"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58" w:history="1">
            <w:r w:rsidRPr="003B641A">
              <w:rPr>
                <w:rStyle w:val="Kpr"/>
                <w:rFonts w:ascii="Times New Roman" w:hAnsi="Times New Roman" w:cs="Times New Roman"/>
                <w:noProof/>
              </w:rPr>
              <w:t>7.6 Başvuru ve Şikâyetler</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_Toc168637258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69</w:t>
            </w:r>
            <w:r w:rsidRPr="003B641A">
              <w:rPr>
                <w:rFonts w:ascii="Times New Roman" w:hAnsi="Times New Roman" w:cs="Times New Roman"/>
                <w:noProof/>
                <w:webHidden/>
              </w:rPr>
              <w:fldChar w:fldCharType="end"/>
            </w:r>
          </w:hyperlink>
        </w:p>
        <w:p w14:paraId="1800E836" w14:textId="0A4D9323"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59" w:history="1">
            <w:r w:rsidRPr="003B641A">
              <w:rPr>
                <w:rStyle w:val="Kpr"/>
                <w:rFonts w:ascii="Times New Roman" w:hAnsi="Times New Roman" w:cs="Times New Roman"/>
                <w:noProof/>
              </w:rPr>
              <w:t>7.7 Fatura İtirazları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_Toc168637259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70</w:t>
            </w:r>
            <w:r w:rsidRPr="003B641A">
              <w:rPr>
                <w:rFonts w:ascii="Times New Roman" w:hAnsi="Times New Roman" w:cs="Times New Roman"/>
                <w:noProof/>
                <w:webHidden/>
              </w:rPr>
              <w:fldChar w:fldCharType="end"/>
            </w:r>
          </w:hyperlink>
        </w:p>
        <w:p w14:paraId="75D92632" w14:textId="2088BD89"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60" w:history="1">
            <w:r w:rsidRPr="003B641A">
              <w:rPr>
                <w:rStyle w:val="Kpr"/>
                <w:rFonts w:ascii="Times New Roman" w:hAnsi="Times New Roman" w:cs="Times New Roman"/>
                <w:noProof/>
              </w:rPr>
              <w:t>7.8 Acil Müdahale</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_Toc168637260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71</w:t>
            </w:r>
            <w:r w:rsidRPr="003B641A">
              <w:rPr>
                <w:rFonts w:ascii="Times New Roman" w:hAnsi="Times New Roman" w:cs="Times New Roman"/>
                <w:noProof/>
                <w:webHidden/>
              </w:rPr>
              <w:fldChar w:fldCharType="end"/>
            </w:r>
          </w:hyperlink>
        </w:p>
        <w:p w14:paraId="269B506A" w14:textId="00506E0C"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61" w:history="1">
            <w:r w:rsidRPr="003B641A">
              <w:rPr>
                <w:rStyle w:val="Kpr"/>
                <w:rFonts w:ascii="Times New Roman" w:hAnsi="Times New Roman" w:cs="Times New Roman"/>
                <w:noProof/>
              </w:rPr>
              <w:t>7.9 İstihdam</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_Toc168637261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71</w:t>
            </w:r>
            <w:r w:rsidRPr="003B641A">
              <w:rPr>
                <w:rFonts w:ascii="Times New Roman" w:hAnsi="Times New Roman" w:cs="Times New Roman"/>
                <w:noProof/>
                <w:webHidden/>
              </w:rPr>
              <w:fldChar w:fldCharType="end"/>
            </w:r>
          </w:hyperlink>
        </w:p>
        <w:p w14:paraId="2F68BCEA" w14:textId="178103EC" w:rsidR="003B641A" w:rsidRPr="003B641A" w:rsidRDefault="003B641A">
          <w:pPr>
            <w:pStyle w:val="T1"/>
            <w:rPr>
              <w:rFonts w:ascii="Times New Roman" w:eastAsiaTheme="minorEastAsia" w:hAnsi="Times New Roman" w:cs="Times New Roman"/>
              <w:b w:val="0"/>
              <w:sz w:val="22"/>
              <w:lang w:eastAsia="tr-TR"/>
            </w:rPr>
          </w:pPr>
          <w:hyperlink w:anchor="_Toc168637262" w:history="1">
            <w:r w:rsidRPr="003B641A">
              <w:rPr>
                <w:rStyle w:val="Kpr"/>
                <w:rFonts w:ascii="Times New Roman" w:hAnsi="Times New Roman" w:cs="Times New Roman"/>
              </w:rPr>
              <w:t>8. Tüketim</w:t>
            </w:r>
            <w:r w:rsidRPr="003B641A">
              <w:rPr>
                <w:rFonts w:ascii="Times New Roman" w:hAnsi="Times New Roman" w:cs="Times New Roman"/>
                <w:webHidden/>
              </w:rPr>
              <w:tab/>
            </w:r>
            <w:r w:rsidRPr="003B641A">
              <w:rPr>
                <w:rFonts w:ascii="Times New Roman" w:hAnsi="Times New Roman" w:cs="Times New Roman"/>
                <w:webHidden/>
              </w:rPr>
              <w:fldChar w:fldCharType="begin"/>
            </w:r>
            <w:r w:rsidRPr="003B641A">
              <w:rPr>
                <w:rFonts w:ascii="Times New Roman" w:hAnsi="Times New Roman" w:cs="Times New Roman"/>
                <w:webHidden/>
              </w:rPr>
              <w:instrText xml:space="preserve"> PAGEREF _Toc168637262 \h </w:instrText>
            </w:r>
            <w:r w:rsidRPr="003B641A">
              <w:rPr>
                <w:rFonts w:ascii="Times New Roman" w:hAnsi="Times New Roman" w:cs="Times New Roman"/>
                <w:webHidden/>
              </w:rPr>
            </w:r>
            <w:r w:rsidRPr="003B641A">
              <w:rPr>
                <w:rFonts w:ascii="Times New Roman" w:hAnsi="Times New Roman" w:cs="Times New Roman"/>
                <w:webHidden/>
              </w:rPr>
              <w:fldChar w:fldCharType="separate"/>
            </w:r>
            <w:r w:rsidRPr="003B641A">
              <w:rPr>
                <w:rFonts w:ascii="Times New Roman" w:hAnsi="Times New Roman" w:cs="Times New Roman"/>
                <w:webHidden/>
              </w:rPr>
              <w:t>76</w:t>
            </w:r>
            <w:r w:rsidRPr="003B641A">
              <w:rPr>
                <w:rFonts w:ascii="Times New Roman" w:hAnsi="Times New Roman" w:cs="Times New Roman"/>
                <w:webHidden/>
              </w:rPr>
              <w:fldChar w:fldCharType="end"/>
            </w:r>
          </w:hyperlink>
        </w:p>
        <w:p w14:paraId="60241EA5" w14:textId="69737056"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63" w:history="1">
            <w:r w:rsidRPr="003B641A">
              <w:rPr>
                <w:rStyle w:val="Kpr"/>
                <w:rFonts w:ascii="Times New Roman" w:hAnsi="Times New Roman" w:cs="Times New Roman"/>
                <w:noProof/>
              </w:rPr>
              <w:t>8.1 Sektörel Tüketim</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_Toc168637263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76</w:t>
            </w:r>
            <w:r w:rsidRPr="003B641A">
              <w:rPr>
                <w:rFonts w:ascii="Times New Roman" w:hAnsi="Times New Roman" w:cs="Times New Roman"/>
                <w:noProof/>
                <w:webHidden/>
              </w:rPr>
              <w:fldChar w:fldCharType="end"/>
            </w:r>
          </w:hyperlink>
        </w:p>
        <w:p w14:paraId="64B87E46" w14:textId="6E92D113"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64" w:history="1">
            <w:r w:rsidRPr="003B641A">
              <w:rPr>
                <w:rStyle w:val="Kpr"/>
                <w:rFonts w:ascii="Times New Roman" w:hAnsi="Times New Roman" w:cs="Times New Roman"/>
                <w:noProof/>
              </w:rPr>
              <w:t>8.2 İl Bazında Tüketim</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_Toc168637264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80</w:t>
            </w:r>
            <w:r w:rsidRPr="003B641A">
              <w:rPr>
                <w:rFonts w:ascii="Times New Roman" w:hAnsi="Times New Roman" w:cs="Times New Roman"/>
                <w:noProof/>
                <w:webHidden/>
              </w:rPr>
              <w:fldChar w:fldCharType="end"/>
            </w:r>
          </w:hyperlink>
        </w:p>
        <w:p w14:paraId="14D13792" w14:textId="4504F9F6"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65" w:history="1">
            <w:r w:rsidRPr="003B641A">
              <w:rPr>
                <w:rStyle w:val="Kpr"/>
                <w:rFonts w:ascii="Times New Roman" w:hAnsi="Times New Roman" w:cs="Times New Roman"/>
                <w:noProof/>
              </w:rPr>
              <w:t>8.3 Lisans Sahiplerince Nihai Tüketiciye Yapılan Doğal Gaz  Satış Miktarları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_Toc168637265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82</w:t>
            </w:r>
            <w:r w:rsidRPr="003B641A">
              <w:rPr>
                <w:rFonts w:ascii="Times New Roman" w:hAnsi="Times New Roman" w:cs="Times New Roman"/>
                <w:noProof/>
                <w:webHidden/>
              </w:rPr>
              <w:fldChar w:fldCharType="end"/>
            </w:r>
          </w:hyperlink>
        </w:p>
        <w:p w14:paraId="394DA458" w14:textId="16B18365" w:rsidR="003B641A" w:rsidRPr="003B641A" w:rsidRDefault="003B641A">
          <w:pPr>
            <w:pStyle w:val="T1"/>
            <w:rPr>
              <w:rFonts w:ascii="Times New Roman" w:eastAsiaTheme="minorEastAsia" w:hAnsi="Times New Roman" w:cs="Times New Roman"/>
              <w:b w:val="0"/>
              <w:sz w:val="22"/>
              <w:lang w:eastAsia="tr-TR"/>
            </w:rPr>
          </w:pPr>
          <w:hyperlink w:anchor="_Toc168637266" w:history="1">
            <w:r w:rsidRPr="003B641A">
              <w:rPr>
                <w:rStyle w:val="Kpr"/>
                <w:rFonts w:ascii="Times New Roman" w:eastAsiaTheme="majorEastAsia" w:hAnsi="Times New Roman" w:cs="Times New Roman"/>
              </w:rPr>
              <w:t>9. Tarife ve Fiyatlandırma</w:t>
            </w:r>
            <w:r w:rsidRPr="003B641A">
              <w:rPr>
                <w:rFonts w:ascii="Times New Roman" w:hAnsi="Times New Roman" w:cs="Times New Roman"/>
                <w:webHidden/>
              </w:rPr>
              <w:tab/>
            </w:r>
            <w:r w:rsidRPr="003B641A">
              <w:rPr>
                <w:rFonts w:ascii="Times New Roman" w:hAnsi="Times New Roman" w:cs="Times New Roman"/>
                <w:webHidden/>
              </w:rPr>
              <w:fldChar w:fldCharType="begin"/>
            </w:r>
            <w:r w:rsidRPr="003B641A">
              <w:rPr>
                <w:rFonts w:ascii="Times New Roman" w:hAnsi="Times New Roman" w:cs="Times New Roman"/>
                <w:webHidden/>
              </w:rPr>
              <w:instrText xml:space="preserve"> PAGEREF _Toc168637266 \h </w:instrText>
            </w:r>
            <w:r w:rsidRPr="003B641A">
              <w:rPr>
                <w:rFonts w:ascii="Times New Roman" w:hAnsi="Times New Roman" w:cs="Times New Roman"/>
                <w:webHidden/>
              </w:rPr>
            </w:r>
            <w:r w:rsidRPr="003B641A">
              <w:rPr>
                <w:rFonts w:ascii="Times New Roman" w:hAnsi="Times New Roman" w:cs="Times New Roman"/>
                <w:webHidden/>
              </w:rPr>
              <w:fldChar w:fldCharType="separate"/>
            </w:r>
            <w:r w:rsidRPr="003B641A">
              <w:rPr>
                <w:rFonts w:ascii="Times New Roman" w:hAnsi="Times New Roman" w:cs="Times New Roman"/>
                <w:webHidden/>
              </w:rPr>
              <w:t>92</w:t>
            </w:r>
            <w:r w:rsidRPr="003B641A">
              <w:rPr>
                <w:rFonts w:ascii="Times New Roman" w:hAnsi="Times New Roman" w:cs="Times New Roman"/>
                <w:webHidden/>
              </w:rPr>
              <w:fldChar w:fldCharType="end"/>
            </w:r>
          </w:hyperlink>
        </w:p>
        <w:p w14:paraId="72A6A8AB" w14:textId="768C0D8E" w:rsidR="003B641A" w:rsidRPr="003B641A" w:rsidRDefault="003B641A">
          <w:pPr>
            <w:pStyle w:val="T2"/>
            <w:tabs>
              <w:tab w:val="right" w:leader="dot" w:pos="9344"/>
            </w:tabs>
            <w:rPr>
              <w:rFonts w:ascii="Times New Roman" w:eastAsiaTheme="minorEastAsia" w:hAnsi="Times New Roman" w:cs="Times New Roman"/>
              <w:noProof/>
              <w:lang w:eastAsia="tr-TR"/>
            </w:rPr>
          </w:pPr>
          <w:hyperlink w:anchor="_Toc168637267" w:history="1">
            <w:r w:rsidRPr="003B641A">
              <w:rPr>
                <w:rStyle w:val="Kpr"/>
                <w:rFonts w:ascii="Times New Roman" w:eastAsiaTheme="majorEastAsia" w:hAnsi="Times New Roman" w:cs="Times New Roman"/>
                <w:b/>
                <w:noProof/>
              </w:rPr>
              <w:t>9.1 Türkiye</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_Toc168637267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92</w:t>
            </w:r>
            <w:r w:rsidRPr="003B641A">
              <w:rPr>
                <w:rFonts w:ascii="Times New Roman" w:hAnsi="Times New Roman" w:cs="Times New Roman"/>
                <w:noProof/>
                <w:webHidden/>
              </w:rPr>
              <w:fldChar w:fldCharType="end"/>
            </w:r>
          </w:hyperlink>
        </w:p>
        <w:p w14:paraId="7EA1AD1E" w14:textId="42763FEB" w:rsidR="003B641A" w:rsidRPr="003B641A" w:rsidRDefault="003B641A">
          <w:pPr>
            <w:pStyle w:val="T1"/>
            <w:rPr>
              <w:rFonts w:ascii="Times New Roman" w:eastAsiaTheme="minorEastAsia" w:hAnsi="Times New Roman" w:cs="Times New Roman"/>
              <w:b w:val="0"/>
              <w:sz w:val="22"/>
              <w:lang w:eastAsia="tr-TR"/>
            </w:rPr>
          </w:pPr>
          <w:hyperlink w:anchor="_Toc168637268" w:history="1">
            <w:r w:rsidRPr="003B641A">
              <w:rPr>
                <w:rStyle w:val="Kpr"/>
                <w:rFonts w:ascii="Times New Roman" w:hAnsi="Times New Roman" w:cs="Times New Roman"/>
              </w:rPr>
              <w:t>10. Tüm İller Bazında 2023 Yılı Doğal Gaz Satışlarının Şirketlere ve Sektörlere Göre Ayrıntılı Dağılımı (Sm</w:t>
            </w:r>
            <w:r w:rsidRPr="003B641A">
              <w:rPr>
                <w:rStyle w:val="Kpr"/>
                <w:rFonts w:ascii="Times New Roman" w:hAnsi="Times New Roman" w:cs="Times New Roman"/>
                <w:vertAlign w:val="superscript"/>
              </w:rPr>
              <w:t>3</w:t>
            </w:r>
            <w:r w:rsidRPr="003B641A">
              <w:rPr>
                <w:rStyle w:val="Kpr"/>
                <w:rFonts w:ascii="Times New Roman" w:hAnsi="Times New Roman" w:cs="Times New Roman"/>
              </w:rPr>
              <w:t>)</w:t>
            </w:r>
            <w:r w:rsidRPr="003B641A">
              <w:rPr>
                <w:rFonts w:ascii="Times New Roman" w:hAnsi="Times New Roman" w:cs="Times New Roman"/>
                <w:webHidden/>
              </w:rPr>
              <w:tab/>
            </w:r>
            <w:r w:rsidRPr="003B641A">
              <w:rPr>
                <w:rFonts w:ascii="Times New Roman" w:hAnsi="Times New Roman" w:cs="Times New Roman"/>
                <w:webHidden/>
              </w:rPr>
              <w:fldChar w:fldCharType="begin"/>
            </w:r>
            <w:r w:rsidRPr="003B641A">
              <w:rPr>
                <w:rFonts w:ascii="Times New Roman" w:hAnsi="Times New Roman" w:cs="Times New Roman"/>
                <w:webHidden/>
              </w:rPr>
              <w:instrText xml:space="preserve"> PAGEREF _Toc168637268 \h </w:instrText>
            </w:r>
            <w:r w:rsidRPr="003B641A">
              <w:rPr>
                <w:rFonts w:ascii="Times New Roman" w:hAnsi="Times New Roman" w:cs="Times New Roman"/>
                <w:webHidden/>
              </w:rPr>
            </w:r>
            <w:r w:rsidRPr="003B641A">
              <w:rPr>
                <w:rFonts w:ascii="Times New Roman" w:hAnsi="Times New Roman" w:cs="Times New Roman"/>
                <w:webHidden/>
              </w:rPr>
              <w:fldChar w:fldCharType="separate"/>
            </w:r>
            <w:r w:rsidRPr="003B641A">
              <w:rPr>
                <w:rFonts w:ascii="Times New Roman" w:hAnsi="Times New Roman" w:cs="Times New Roman"/>
                <w:webHidden/>
              </w:rPr>
              <w:t>93</w:t>
            </w:r>
            <w:r w:rsidRPr="003B641A">
              <w:rPr>
                <w:rFonts w:ascii="Times New Roman" w:hAnsi="Times New Roman" w:cs="Times New Roman"/>
                <w:webHidden/>
              </w:rPr>
              <w:fldChar w:fldCharType="end"/>
            </w:r>
          </w:hyperlink>
        </w:p>
        <w:p w14:paraId="1C4020D7" w14:textId="6D059FFD" w:rsidR="00F17E36" w:rsidRPr="003B641A" w:rsidRDefault="003E578F" w:rsidP="003E578F">
          <w:pPr>
            <w:pStyle w:val="T1"/>
            <w:rPr>
              <w:rFonts w:ascii="Times New Roman" w:hAnsi="Times New Roman" w:cs="Times New Roman"/>
              <w:szCs w:val="24"/>
            </w:rPr>
          </w:pPr>
          <w:r w:rsidRPr="003B641A">
            <w:rPr>
              <w:rFonts w:ascii="Times New Roman" w:hAnsi="Times New Roman" w:cs="Times New Roman"/>
              <w:szCs w:val="24"/>
            </w:rPr>
            <w:fldChar w:fldCharType="end"/>
          </w:r>
        </w:p>
      </w:sdtContent>
    </w:sdt>
    <w:p w14:paraId="633899E4" w14:textId="77777777" w:rsidR="00F17E36" w:rsidRPr="003B641A" w:rsidRDefault="00F17E36" w:rsidP="00F17E36">
      <w:pPr>
        <w:rPr>
          <w:rFonts w:ascii="Times New Roman" w:hAnsi="Times New Roman" w:cs="Times New Roman"/>
          <w:b/>
          <w:sz w:val="24"/>
          <w:szCs w:val="24"/>
        </w:rPr>
      </w:pPr>
    </w:p>
    <w:p w14:paraId="0D74AC1A" w14:textId="77777777" w:rsidR="00F17E36" w:rsidRPr="003B641A" w:rsidRDefault="00F17E36" w:rsidP="00F17E36">
      <w:pPr>
        <w:rPr>
          <w:rFonts w:ascii="Times New Roman" w:hAnsi="Times New Roman" w:cs="Times New Roman"/>
          <w:b/>
          <w:sz w:val="24"/>
          <w:szCs w:val="24"/>
        </w:rPr>
      </w:pPr>
    </w:p>
    <w:p w14:paraId="4FFB26FA" w14:textId="77777777" w:rsidR="00F17E36" w:rsidRPr="003B641A" w:rsidRDefault="00F17E36" w:rsidP="00F17E36">
      <w:pPr>
        <w:rPr>
          <w:rFonts w:ascii="Times New Roman" w:hAnsi="Times New Roman" w:cs="Times New Roman"/>
          <w:b/>
          <w:sz w:val="24"/>
          <w:szCs w:val="24"/>
        </w:rPr>
      </w:pPr>
    </w:p>
    <w:p w14:paraId="7113343C" w14:textId="77777777" w:rsidR="00F17E36" w:rsidRPr="000730AA" w:rsidRDefault="00F17E36" w:rsidP="00F17E36">
      <w:pPr>
        <w:rPr>
          <w:rFonts w:ascii="Times New Roman" w:hAnsi="Times New Roman" w:cs="Times New Roman"/>
          <w:b/>
          <w:sz w:val="24"/>
          <w:szCs w:val="24"/>
        </w:rPr>
        <w:sectPr w:rsidR="00F17E36" w:rsidRPr="000730AA" w:rsidSect="00B411C8">
          <w:footerReference w:type="default" r:id="rId13"/>
          <w:pgSz w:w="11906" w:h="16838"/>
          <w:pgMar w:top="1701" w:right="1418" w:bottom="1985" w:left="1134" w:header="425" w:footer="567" w:gutter="0"/>
          <w:pgNumType w:fmt="lowerRoman"/>
          <w:cols w:space="708"/>
          <w:docGrid w:linePitch="360"/>
        </w:sectPr>
      </w:pPr>
    </w:p>
    <w:p w14:paraId="1E22DCF0" w14:textId="77777777" w:rsidR="003B641A" w:rsidRPr="003B641A" w:rsidRDefault="00F17E36" w:rsidP="00F17E36">
      <w:pPr>
        <w:pStyle w:val="AralkYok"/>
        <w:rPr>
          <w:rFonts w:cs="Times New Roman"/>
          <w:noProof/>
        </w:rPr>
      </w:pPr>
      <w:proofErr w:type="spellStart"/>
      <w:r w:rsidRPr="000730AA">
        <w:rPr>
          <w:rFonts w:cs="Times New Roman"/>
        </w:rPr>
        <w:lastRenderedPageBreak/>
        <w:t>Tablolar</w:t>
      </w:r>
      <w:proofErr w:type="spellEnd"/>
      <w:r w:rsidRPr="000730AA">
        <w:rPr>
          <w:rFonts w:cs="Times New Roman"/>
        </w:rPr>
        <w:t xml:space="preserve"> </w:t>
      </w:r>
      <w:proofErr w:type="spellStart"/>
      <w:r w:rsidRPr="000730AA">
        <w:rPr>
          <w:rFonts w:cs="Times New Roman"/>
        </w:rPr>
        <w:t>Listesi</w:t>
      </w:r>
      <w:proofErr w:type="spellEnd"/>
      <w:r w:rsidRPr="003B641A">
        <w:rPr>
          <w:rFonts w:cs="Times New Roman"/>
        </w:rPr>
        <w:fldChar w:fldCharType="begin"/>
      </w:r>
      <w:r w:rsidRPr="003B641A">
        <w:rPr>
          <w:rFonts w:cs="Times New Roman"/>
        </w:rPr>
        <w:instrText xml:space="preserve"> TOC \h \z \t "Başlık 5" \c </w:instrText>
      </w:r>
      <w:r w:rsidRPr="003B641A">
        <w:rPr>
          <w:rFonts w:cs="Times New Roman"/>
        </w:rPr>
        <w:fldChar w:fldCharType="separate"/>
      </w:r>
    </w:p>
    <w:p w14:paraId="3A82B6CF" w14:textId="73E13946"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69" w:history="1">
        <w:r w:rsidRPr="003B641A">
          <w:rPr>
            <w:rStyle w:val="Kpr"/>
            <w:rFonts w:ascii="Times New Roman" w:hAnsi="Times New Roman" w:cs="Times New Roman"/>
            <w:noProof/>
          </w:rPr>
          <w:t>Tablo 1.1: 2013-2023 Yılları Doğal Gaz Üretim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_Toc168637269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w:t>
        </w:r>
        <w:r w:rsidRPr="003B641A">
          <w:rPr>
            <w:rFonts w:ascii="Times New Roman" w:hAnsi="Times New Roman" w:cs="Times New Roman"/>
            <w:noProof/>
            <w:webHidden/>
          </w:rPr>
          <w:fldChar w:fldCharType="end"/>
        </w:r>
      </w:hyperlink>
    </w:p>
    <w:p w14:paraId="43ABF1F3" w14:textId="78BB9096"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70" w:history="1">
        <w:r w:rsidRPr="003B641A">
          <w:rPr>
            <w:rStyle w:val="Kpr"/>
            <w:rFonts w:ascii="Times New Roman" w:hAnsi="Times New Roman" w:cs="Times New Roman"/>
            <w:noProof/>
          </w:rPr>
          <w:t>Tablo 1.2: 2023 Yılı İllere ve Aylara Göre Doğal Gaz Üretimi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_Toc168637270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4</w:t>
        </w:r>
        <w:r w:rsidRPr="003B641A">
          <w:rPr>
            <w:rFonts w:ascii="Times New Roman" w:hAnsi="Times New Roman" w:cs="Times New Roman"/>
            <w:noProof/>
            <w:webHidden/>
          </w:rPr>
          <w:fldChar w:fldCharType="end"/>
        </w:r>
      </w:hyperlink>
    </w:p>
    <w:p w14:paraId="366DCD72" w14:textId="3AFDB14A"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71" w:history="1">
        <w:r w:rsidRPr="003B641A">
          <w:rPr>
            <w:rStyle w:val="Kpr"/>
            <w:rFonts w:ascii="Times New Roman" w:hAnsi="Times New Roman" w:cs="Times New Roman"/>
            <w:noProof/>
          </w:rPr>
          <w:t>Tablo 1.3: Toptan Satış Lisansı Sahibi Doğal Gaz Üretim Şirketlerinin 2023 Yılı Aylık Doğal Gaz Üretim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_Toc168637271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5</w:t>
        </w:r>
        <w:r w:rsidRPr="003B641A">
          <w:rPr>
            <w:rFonts w:ascii="Times New Roman" w:hAnsi="Times New Roman" w:cs="Times New Roman"/>
            <w:noProof/>
            <w:webHidden/>
          </w:rPr>
          <w:fldChar w:fldCharType="end"/>
        </w:r>
      </w:hyperlink>
    </w:p>
    <w:p w14:paraId="2D6F63E9" w14:textId="470087AE"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72" w:history="1">
        <w:r w:rsidRPr="003B641A">
          <w:rPr>
            <w:rStyle w:val="Kpr"/>
            <w:rFonts w:ascii="Times New Roman" w:hAnsi="Times New Roman" w:cs="Times New Roman"/>
            <w:noProof/>
          </w:rPr>
          <w:t>Tablo 2.1: 2014-2023 Yılları Doğal Gaz İthalat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_Toc168637272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15</w:t>
        </w:r>
        <w:r w:rsidRPr="003B641A">
          <w:rPr>
            <w:rFonts w:ascii="Times New Roman" w:hAnsi="Times New Roman" w:cs="Times New Roman"/>
            <w:noProof/>
            <w:webHidden/>
          </w:rPr>
          <w:fldChar w:fldCharType="end"/>
        </w:r>
      </w:hyperlink>
    </w:p>
    <w:p w14:paraId="25589ECA" w14:textId="1DC435A4"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73" w:history="1">
        <w:r w:rsidRPr="003B641A">
          <w:rPr>
            <w:rStyle w:val="Kpr"/>
            <w:rFonts w:ascii="Times New Roman" w:hAnsi="Times New Roman" w:cs="Times New Roman"/>
            <w:noProof/>
          </w:rPr>
          <w:t>Tablo 2.2: 2013-2023 Yılları Arasında,</w:t>
        </w:r>
        <w:r w:rsidRPr="003B641A">
          <w:rPr>
            <w:rStyle w:val="Kpr"/>
            <w:rFonts w:ascii="Times New Roman" w:hAnsi="Times New Roman" w:cs="Times New Roman"/>
            <w:noProof/>
            <w:lang w:eastAsia="tr-TR"/>
          </w:rPr>
          <w:t xml:space="preserve"> Doğal Gaz İthalatı Gerçekleştiren Şirketlerin</w:t>
        </w:r>
        <w:r w:rsidRPr="003B641A">
          <w:rPr>
            <w:rStyle w:val="Kpr"/>
            <w:rFonts w:ascii="Times New Roman" w:hAnsi="Times New Roman" w:cs="Times New Roman"/>
            <w:noProof/>
          </w:rPr>
          <w:t xml:space="preserve"> Doğal Gazın Türüne Göre İthalat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 ve Payları (%)</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_Toc168637273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17</w:t>
        </w:r>
        <w:r w:rsidRPr="003B641A">
          <w:rPr>
            <w:rFonts w:ascii="Times New Roman" w:hAnsi="Times New Roman" w:cs="Times New Roman"/>
            <w:noProof/>
            <w:webHidden/>
          </w:rPr>
          <w:fldChar w:fldCharType="end"/>
        </w:r>
      </w:hyperlink>
    </w:p>
    <w:p w14:paraId="53D06740" w14:textId="1957B29F"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74" w:history="1">
        <w:r w:rsidRPr="003B641A">
          <w:rPr>
            <w:rStyle w:val="Kpr"/>
            <w:rFonts w:ascii="Times New Roman" w:hAnsi="Times New Roman" w:cs="Times New Roman"/>
            <w:noProof/>
          </w:rPr>
          <w:t>Tablo 2.3:  2023 Yılı Şirketler Bazında Doğal Gaz İthalatı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_Toc168637274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17</w:t>
        </w:r>
        <w:r w:rsidRPr="003B641A">
          <w:rPr>
            <w:rFonts w:ascii="Times New Roman" w:hAnsi="Times New Roman" w:cs="Times New Roman"/>
            <w:noProof/>
            <w:webHidden/>
          </w:rPr>
          <w:fldChar w:fldCharType="end"/>
        </w:r>
      </w:hyperlink>
    </w:p>
    <w:p w14:paraId="7D15E11B" w14:textId="68055A82"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75" w:history="1">
        <w:r w:rsidRPr="003B641A">
          <w:rPr>
            <w:rStyle w:val="Kpr"/>
            <w:rFonts w:ascii="Times New Roman" w:hAnsi="Times New Roman" w:cs="Times New Roman"/>
            <w:noProof/>
            <w:lang w:eastAsia="tr-TR"/>
          </w:rPr>
          <w:t>Tablo 2.4: 2023 Şebekeye Giriş Noktalarına Göre Doğal Gaz İthalatının Karşılaştırılması</w:t>
        </w:r>
        <w:r w:rsidRPr="003B641A">
          <w:rPr>
            <w:rStyle w:val="Kpr"/>
            <w:rFonts w:ascii="Times New Roman" w:hAnsi="Times New Roman" w:cs="Times New Roman"/>
            <w:noProof/>
          </w:rPr>
          <w:t xml:space="preserve">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_Toc168637275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18</w:t>
        </w:r>
        <w:r w:rsidRPr="003B641A">
          <w:rPr>
            <w:rFonts w:ascii="Times New Roman" w:hAnsi="Times New Roman" w:cs="Times New Roman"/>
            <w:noProof/>
            <w:webHidden/>
          </w:rPr>
          <w:fldChar w:fldCharType="end"/>
        </w:r>
      </w:hyperlink>
    </w:p>
    <w:p w14:paraId="4B69C75D" w14:textId="1F6C2179"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76" w:history="1">
        <w:r w:rsidRPr="003B641A">
          <w:rPr>
            <w:rStyle w:val="Kpr"/>
            <w:rFonts w:ascii="Times New Roman" w:hAnsi="Times New Roman" w:cs="Times New Roman"/>
            <w:noProof/>
          </w:rPr>
          <w:t>Tablo 2.5: 2015-2023 Yılları Aylık Doğal Gaz İthalatının Karşılaştırılması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_Toc168637276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19</w:t>
        </w:r>
        <w:r w:rsidRPr="003B641A">
          <w:rPr>
            <w:rFonts w:ascii="Times New Roman" w:hAnsi="Times New Roman" w:cs="Times New Roman"/>
            <w:noProof/>
            <w:webHidden/>
          </w:rPr>
          <w:fldChar w:fldCharType="end"/>
        </w:r>
      </w:hyperlink>
    </w:p>
    <w:p w14:paraId="34120CAF" w14:textId="2691883D"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77" w:history="1">
        <w:r w:rsidRPr="003B641A">
          <w:rPr>
            <w:rStyle w:val="Kpr"/>
            <w:rFonts w:ascii="Times New Roman" w:hAnsi="Times New Roman" w:cs="Times New Roman"/>
            <w:noProof/>
          </w:rPr>
          <w:t>Tablo 2.6: 2023 Yılı Uzun Dönemli İthalat ve Spot İthalat Aylık Verileri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_Toc168637277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21</w:t>
        </w:r>
        <w:r w:rsidRPr="003B641A">
          <w:rPr>
            <w:rFonts w:ascii="Times New Roman" w:hAnsi="Times New Roman" w:cs="Times New Roman"/>
            <w:noProof/>
            <w:webHidden/>
          </w:rPr>
          <w:fldChar w:fldCharType="end"/>
        </w:r>
      </w:hyperlink>
    </w:p>
    <w:p w14:paraId="337D5D82" w14:textId="68334E6A"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78" w:history="1">
        <w:r w:rsidRPr="003B641A">
          <w:rPr>
            <w:rStyle w:val="Kpr"/>
            <w:rFonts w:ascii="Times New Roman" w:hAnsi="Times New Roman" w:cs="Times New Roman"/>
            <w:noProof/>
          </w:rPr>
          <w:t>Tablo 2.7:  2013-2023 Yılları Uzun Dönemli LNG İthalatı ve Değişim Oranı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_Toc168637278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22</w:t>
        </w:r>
        <w:r w:rsidRPr="003B641A">
          <w:rPr>
            <w:rFonts w:ascii="Times New Roman" w:hAnsi="Times New Roman" w:cs="Times New Roman"/>
            <w:noProof/>
            <w:webHidden/>
          </w:rPr>
          <w:fldChar w:fldCharType="end"/>
        </w:r>
      </w:hyperlink>
    </w:p>
    <w:p w14:paraId="6B790616" w14:textId="15DDECBA"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79" w:history="1">
        <w:r w:rsidRPr="003B641A">
          <w:rPr>
            <w:rStyle w:val="Kpr"/>
            <w:rFonts w:ascii="Times New Roman" w:hAnsi="Times New Roman" w:cs="Times New Roman"/>
            <w:noProof/>
          </w:rPr>
          <w:t>Tablo 2.8: 2020-2023 Yılları Spot Boru Gazı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_Toc168637279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24</w:t>
        </w:r>
        <w:r w:rsidRPr="003B641A">
          <w:rPr>
            <w:rFonts w:ascii="Times New Roman" w:hAnsi="Times New Roman" w:cs="Times New Roman"/>
            <w:noProof/>
            <w:webHidden/>
          </w:rPr>
          <w:fldChar w:fldCharType="end"/>
        </w:r>
      </w:hyperlink>
    </w:p>
    <w:p w14:paraId="1CEB6D3C" w14:textId="6E72CD55"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80" w:history="1">
        <w:r w:rsidRPr="003B641A">
          <w:rPr>
            <w:rStyle w:val="Kpr"/>
            <w:rFonts w:ascii="Times New Roman" w:hAnsi="Times New Roman" w:cs="Times New Roman"/>
            <w:noProof/>
          </w:rPr>
          <w:t>Tablo 2.9: 2023 Yılı Spot LNG İthalatı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_Toc168637280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25</w:t>
        </w:r>
        <w:r w:rsidRPr="003B641A">
          <w:rPr>
            <w:rFonts w:ascii="Times New Roman" w:hAnsi="Times New Roman" w:cs="Times New Roman"/>
            <w:noProof/>
            <w:webHidden/>
          </w:rPr>
          <w:fldChar w:fldCharType="end"/>
        </w:r>
      </w:hyperlink>
    </w:p>
    <w:p w14:paraId="0ECA585D" w14:textId="73FF3380"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81" w:history="1">
        <w:r w:rsidRPr="003B641A">
          <w:rPr>
            <w:rStyle w:val="Kpr"/>
            <w:rFonts w:ascii="Times New Roman" w:hAnsi="Times New Roman" w:cs="Times New Roman"/>
            <w:noProof/>
          </w:rPr>
          <w:t>Tablo 2.10: 2012-2023 Yıllarında Gerçekleşen İhracat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_Toc168637281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27</w:t>
        </w:r>
        <w:r w:rsidRPr="003B641A">
          <w:rPr>
            <w:rFonts w:ascii="Times New Roman" w:hAnsi="Times New Roman" w:cs="Times New Roman"/>
            <w:noProof/>
            <w:webHidden/>
          </w:rPr>
          <w:fldChar w:fldCharType="end"/>
        </w:r>
      </w:hyperlink>
    </w:p>
    <w:p w14:paraId="03AC98CB" w14:textId="4B2772CF"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82" w:history="1">
        <w:r w:rsidRPr="003B641A">
          <w:rPr>
            <w:rStyle w:val="Kpr"/>
            <w:rFonts w:ascii="Times New Roman" w:hAnsi="Times New Roman" w:cs="Times New Roman"/>
            <w:noProof/>
          </w:rPr>
          <w:t>Tablo 2.11: Yıllara Göre İhraç Edilen Doğal Gaz Miktarının Aylık Dağılımı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_Toc168637282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27</w:t>
        </w:r>
        <w:r w:rsidRPr="003B641A">
          <w:rPr>
            <w:rFonts w:ascii="Times New Roman" w:hAnsi="Times New Roman" w:cs="Times New Roman"/>
            <w:noProof/>
            <w:webHidden/>
          </w:rPr>
          <w:fldChar w:fldCharType="end"/>
        </w:r>
      </w:hyperlink>
    </w:p>
    <w:p w14:paraId="0F6E4F48" w14:textId="317D1F3C"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83" w:history="1">
        <w:r w:rsidRPr="003B641A">
          <w:rPr>
            <w:rStyle w:val="Kpr"/>
            <w:rFonts w:ascii="Times New Roman" w:hAnsi="Times New Roman" w:cs="Times New Roman"/>
            <w:noProof/>
          </w:rPr>
          <w:t>Tablo 2.12: 2023 Yılında</w:t>
        </w:r>
        <w:r w:rsidRPr="003B641A">
          <w:rPr>
            <w:rStyle w:val="Kpr"/>
            <w:rFonts w:ascii="Times New Roman" w:hAnsi="Times New Roman" w:cs="Times New Roman"/>
            <w:noProof/>
            <w:lang w:eastAsia="tr-TR"/>
          </w:rPr>
          <w:t xml:space="preserve"> Doğal Gaz İhracat Yapılan Ülkelere ve</w:t>
        </w:r>
        <w:r w:rsidRPr="003B641A">
          <w:rPr>
            <w:rStyle w:val="Kpr"/>
            <w:rFonts w:ascii="Times New Roman" w:hAnsi="Times New Roman" w:cs="Times New Roman"/>
            <w:noProof/>
          </w:rPr>
          <w:t xml:space="preserve"> Doğal Gazın Türüne Göre İhracat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_Toc168637283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29</w:t>
        </w:r>
        <w:r w:rsidRPr="003B641A">
          <w:rPr>
            <w:rFonts w:ascii="Times New Roman" w:hAnsi="Times New Roman" w:cs="Times New Roman"/>
            <w:noProof/>
            <w:webHidden/>
          </w:rPr>
          <w:fldChar w:fldCharType="end"/>
        </w:r>
      </w:hyperlink>
    </w:p>
    <w:p w14:paraId="15E44517" w14:textId="5FB417EF"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84" w:history="1">
        <w:r w:rsidRPr="003B641A">
          <w:rPr>
            <w:rStyle w:val="Kpr"/>
            <w:rFonts w:ascii="Times New Roman" w:hAnsi="Times New Roman" w:cs="Times New Roman"/>
            <w:noProof/>
          </w:rPr>
          <w:t>Tablo 3.1: Yıllara Göre Ay Sonu Doğal Gaz Stok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_Toc168637284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30</w:t>
        </w:r>
        <w:r w:rsidRPr="003B641A">
          <w:rPr>
            <w:rFonts w:ascii="Times New Roman" w:hAnsi="Times New Roman" w:cs="Times New Roman"/>
            <w:noProof/>
            <w:webHidden/>
          </w:rPr>
          <w:fldChar w:fldCharType="end"/>
        </w:r>
      </w:hyperlink>
    </w:p>
    <w:p w14:paraId="713B4537" w14:textId="664ACFF7"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85" w:history="1">
        <w:r w:rsidRPr="003B641A">
          <w:rPr>
            <w:rStyle w:val="Kpr"/>
            <w:rFonts w:ascii="Times New Roman" w:hAnsi="Times New Roman" w:cs="Times New Roman"/>
            <w:noProof/>
          </w:rPr>
          <w:t>Tablo 3.2: 2023 Yılı Aylara Göre LNG Depolama Tesislerinden Çıkan Gaz Miktarı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_Toc168637285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32</w:t>
        </w:r>
        <w:r w:rsidRPr="003B641A">
          <w:rPr>
            <w:rFonts w:ascii="Times New Roman" w:hAnsi="Times New Roman" w:cs="Times New Roman"/>
            <w:noProof/>
            <w:webHidden/>
          </w:rPr>
          <w:fldChar w:fldCharType="end"/>
        </w:r>
      </w:hyperlink>
    </w:p>
    <w:p w14:paraId="09DB4239" w14:textId="36C07BB6"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86" w:history="1">
        <w:r w:rsidRPr="003B641A">
          <w:rPr>
            <w:rStyle w:val="Kpr"/>
            <w:rFonts w:ascii="Times New Roman" w:hAnsi="Times New Roman" w:cs="Times New Roman"/>
            <w:noProof/>
          </w:rPr>
          <w:t>Tablo 4.1: 2023 Yılı Aylara Göre Organize Toptan Satış Piyasasında İşlem Gören Gaz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_Toc168637286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34</w:t>
        </w:r>
        <w:r w:rsidRPr="003B641A">
          <w:rPr>
            <w:rFonts w:ascii="Times New Roman" w:hAnsi="Times New Roman" w:cs="Times New Roman"/>
            <w:noProof/>
            <w:webHidden/>
          </w:rPr>
          <w:fldChar w:fldCharType="end"/>
        </w:r>
      </w:hyperlink>
    </w:p>
    <w:p w14:paraId="3B884645" w14:textId="570386F3"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87" w:history="1">
        <w:r w:rsidRPr="003B641A">
          <w:rPr>
            <w:rStyle w:val="Kpr"/>
            <w:rFonts w:ascii="Times New Roman" w:hAnsi="Times New Roman" w:cs="Times New Roman"/>
            <w:noProof/>
          </w:rPr>
          <w:t>Tablo 4.2: Boru Gazı Olarak Yapılan Toptan Satışların Lisans Türüne Göre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_Toc168637287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35</w:t>
        </w:r>
        <w:r w:rsidRPr="003B641A">
          <w:rPr>
            <w:rFonts w:ascii="Times New Roman" w:hAnsi="Times New Roman" w:cs="Times New Roman"/>
            <w:noProof/>
            <w:webHidden/>
          </w:rPr>
          <w:fldChar w:fldCharType="end"/>
        </w:r>
      </w:hyperlink>
    </w:p>
    <w:p w14:paraId="75FC9C6E" w14:textId="47901728"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88" w:history="1">
        <w:r w:rsidRPr="003B641A">
          <w:rPr>
            <w:rStyle w:val="Kpr"/>
            <w:rFonts w:ascii="Times New Roman" w:hAnsi="Times New Roman" w:cs="Times New Roman"/>
            <w:noProof/>
          </w:rPr>
          <w:t>Tablo 4.3:  LNG Olarak Yapılan Toptan Satışların Lisans Türüne Göre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_Toc168637288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36</w:t>
        </w:r>
        <w:r w:rsidRPr="003B641A">
          <w:rPr>
            <w:rFonts w:ascii="Times New Roman" w:hAnsi="Times New Roman" w:cs="Times New Roman"/>
            <w:noProof/>
            <w:webHidden/>
          </w:rPr>
          <w:fldChar w:fldCharType="end"/>
        </w:r>
      </w:hyperlink>
    </w:p>
    <w:p w14:paraId="770A2038" w14:textId="041EB61A"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89" w:history="1">
        <w:r w:rsidRPr="003B641A">
          <w:rPr>
            <w:rStyle w:val="Kpr"/>
            <w:rFonts w:ascii="Times New Roman" w:hAnsi="Times New Roman" w:cs="Times New Roman"/>
            <w:noProof/>
          </w:rPr>
          <w:t>Tablo 4.4: 2023 Yılında Doğal Gaz Piyasasında Faaliyet Gösteren Lisans Sahiplerinin Lisans Türlerine Göre Yaptıkları Toplam Doğal Gaz Satış Miktarı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_Toc168637289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36</w:t>
        </w:r>
        <w:r w:rsidRPr="003B641A">
          <w:rPr>
            <w:rFonts w:ascii="Times New Roman" w:hAnsi="Times New Roman" w:cs="Times New Roman"/>
            <w:noProof/>
            <w:webHidden/>
          </w:rPr>
          <w:fldChar w:fldCharType="end"/>
        </w:r>
      </w:hyperlink>
    </w:p>
    <w:p w14:paraId="5A82F2B6" w14:textId="49C06806"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90" w:history="1">
        <w:r w:rsidRPr="003B641A">
          <w:rPr>
            <w:rStyle w:val="Kpr"/>
            <w:rFonts w:ascii="Times New Roman" w:hAnsi="Times New Roman" w:cs="Times New Roman"/>
            <w:noProof/>
          </w:rPr>
          <w:t>Tablo 4.5: 2023 Yılında Doğal Gaz Piyasasında Faaliyet Gösteren Lisans Sahiplerine En Fazla Doğal Gaz Satan 10 Şirketin Satış Payları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_Toc168637290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37</w:t>
        </w:r>
        <w:r w:rsidRPr="003B641A">
          <w:rPr>
            <w:rFonts w:ascii="Times New Roman" w:hAnsi="Times New Roman" w:cs="Times New Roman"/>
            <w:noProof/>
            <w:webHidden/>
          </w:rPr>
          <w:fldChar w:fldCharType="end"/>
        </w:r>
      </w:hyperlink>
    </w:p>
    <w:p w14:paraId="6CA61F62" w14:textId="432910D0"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91" w:history="1">
        <w:r w:rsidRPr="003B641A">
          <w:rPr>
            <w:rStyle w:val="Kpr"/>
            <w:rFonts w:ascii="Times New Roman" w:hAnsi="Times New Roman" w:cs="Times New Roman"/>
            <w:noProof/>
          </w:rPr>
          <w:t>Tablo 4.6: Doğal Gaz Piyasasında Faaliyet Gösteren Lisans Sahiplerinin 2023 Yılında Diğer Lisans  Sahiplerinden Satın Aldıkları Toplam Doğal Gaz Miktarı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_Toc168637291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37</w:t>
        </w:r>
        <w:r w:rsidRPr="003B641A">
          <w:rPr>
            <w:rFonts w:ascii="Times New Roman" w:hAnsi="Times New Roman" w:cs="Times New Roman"/>
            <w:noProof/>
            <w:webHidden/>
          </w:rPr>
          <w:fldChar w:fldCharType="end"/>
        </w:r>
      </w:hyperlink>
    </w:p>
    <w:p w14:paraId="3C0EE8B0" w14:textId="3D256E7A"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92" w:history="1">
        <w:r w:rsidRPr="003B641A">
          <w:rPr>
            <w:rStyle w:val="Kpr"/>
            <w:rFonts w:ascii="Times New Roman" w:hAnsi="Times New Roman" w:cs="Times New Roman"/>
            <w:noProof/>
          </w:rPr>
          <w:t>Tablo 4.7: 2023 Yılında Doğal Gaz Piyasasında Faaliyet Gösteren Lisans Sahiplerinden En Fazla Doğal Gaz Satın Alan Doğal Gaz Lisansı Sahibi 10 Şirketin Alış Payları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_Toc168637292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38</w:t>
        </w:r>
        <w:r w:rsidRPr="003B641A">
          <w:rPr>
            <w:rFonts w:ascii="Times New Roman" w:hAnsi="Times New Roman" w:cs="Times New Roman"/>
            <w:noProof/>
            <w:webHidden/>
          </w:rPr>
          <w:fldChar w:fldCharType="end"/>
        </w:r>
      </w:hyperlink>
    </w:p>
    <w:p w14:paraId="23018BF8" w14:textId="41D6CF78"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93" w:history="1">
        <w:r w:rsidRPr="003B641A">
          <w:rPr>
            <w:rStyle w:val="Kpr"/>
            <w:rFonts w:ascii="Times New Roman" w:hAnsi="Times New Roman" w:cs="Times New Roman"/>
            <w:noProof/>
          </w:rPr>
          <w:t>Tablo 5.1: 2013-2023 Yılları CNG Satış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_Toc168637293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40</w:t>
        </w:r>
        <w:r w:rsidRPr="003B641A">
          <w:rPr>
            <w:rFonts w:ascii="Times New Roman" w:hAnsi="Times New Roman" w:cs="Times New Roman"/>
            <w:noProof/>
            <w:webHidden/>
          </w:rPr>
          <w:fldChar w:fldCharType="end"/>
        </w:r>
      </w:hyperlink>
    </w:p>
    <w:p w14:paraId="0D636F61" w14:textId="4A6CF202"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94" w:history="1">
        <w:r w:rsidRPr="003B641A">
          <w:rPr>
            <w:rStyle w:val="Kpr"/>
            <w:rFonts w:ascii="Times New Roman" w:hAnsi="Times New Roman" w:cs="Times New Roman"/>
            <w:noProof/>
          </w:rPr>
          <w:t>Tablo 6.1: 2023 Yılında En Yüksek Günlük Çekiş Miktarının Aylık Dağılımı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_Toc168637294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42</w:t>
        </w:r>
        <w:r w:rsidRPr="003B641A">
          <w:rPr>
            <w:rFonts w:ascii="Times New Roman" w:hAnsi="Times New Roman" w:cs="Times New Roman"/>
            <w:noProof/>
            <w:webHidden/>
          </w:rPr>
          <w:fldChar w:fldCharType="end"/>
        </w:r>
      </w:hyperlink>
    </w:p>
    <w:p w14:paraId="3AB49E40" w14:textId="358AFABA"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95" w:history="1">
        <w:r w:rsidRPr="003B641A">
          <w:rPr>
            <w:rStyle w:val="Kpr"/>
            <w:rFonts w:ascii="Times New Roman" w:hAnsi="Times New Roman" w:cs="Times New Roman"/>
            <w:noProof/>
          </w:rPr>
          <w:t>Tablo 6.2:  2023 Yılında Ulusal İletim Şebekesine Dahili Kulanım Gazı Olarak Alınan Doğal Gaz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_Toc168637295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43</w:t>
        </w:r>
        <w:r w:rsidRPr="003B641A">
          <w:rPr>
            <w:rFonts w:ascii="Times New Roman" w:hAnsi="Times New Roman" w:cs="Times New Roman"/>
            <w:noProof/>
            <w:webHidden/>
          </w:rPr>
          <w:fldChar w:fldCharType="end"/>
        </w:r>
      </w:hyperlink>
    </w:p>
    <w:p w14:paraId="3E27D810" w14:textId="2E06B42B"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96" w:history="1">
        <w:r w:rsidRPr="003B641A">
          <w:rPr>
            <w:rStyle w:val="Kpr"/>
            <w:rFonts w:ascii="Times New Roman" w:hAnsi="Times New Roman" w:cs="Times New Roman"/>
            <w:noProof/>
          </w:rPr>
          <w:t>Tablo 6.3:  2023 Yılı Ay Sonu İtibarıyla İletim Şebekesi Stok Miktarları(Milyon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_Toc168637296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43</w:t>
        </w:r>
        <w:r w:rsidRPr="003B641A">
          <w:rPr>
            <w:rFonts w:ascii="Times New Roman" w:hAnsi="Times New Roman" w:cs="Times New Roman"/>
            <w:noProof/>
            <w:webHidden/>
          </w:rPr>
          <w:fldChar w:fldCharType="end"/>
        </w:r>
      </w:hyperlink>
    </w:p>
    <w:p w14:paraId="1998BD59" w14:textId="0CCF9CDE"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97" w:history="1">
        <w:r w:rsidRPr="003B641A">
          <w:rPr>
            <w:rStyle w:val="Kpr"/>
            <w:rFonts w:ascii="Times New Roman" w:hAnsi="Times New Roman" w:cs="Times New Roman"/>
            <w:noProof/>
          </w:rPr>
          <w:t>Tablo 6.4: Yıllara Göre İletilen LNG Miktarlarının Aylık Dağılımı*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_Toc168637297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45</w:t>
        </w:r>
        <w:r w:rsidRPr="003B641A">
          <w:rPr>
            <w:rFonts w:ascii="Times New Roman" w:hAnsi="Times New Roman" w:cs="Times New Roman"/>
            <w:noProof/>
            <w:webHidden/>
          </w:rPr>
          <w:fldChar w:fldCharType="end"/>
        </w:r>
      </w:hyperlink>
    </w:p>
    <w:p w14:paraId="13A4C984" w14:textId="43050034"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98" w:history="1">
        <w:r w:rsidRPr="003B641A">
          <w:rPr>
            <w:rStyle w:val="Kpr"/>
            <w:rFonts w:ascii="Times New Roman" w:hAnsi="Times New Roman" w:cs="Times New Roman"/>
            <w:noProof/>
          </w:rPr>
          <w:t>Tablo 6.5: Şirketlere Göre İletilen Aylık LNG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_Toc168637298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46</w:t>
        </w:r>
        <w:r w:rsidRPr="003B641A">
          <w:rPr>
            <w:rFonts w:ascii="Times New Roman" w:hAnsi="Times New Roman" w:cs="Times New Roman"/>
            <w:noProof/>
            <w:webHidden/>
          </w:rPr>
          <w:fldChar w:fldCharType="end"/>
        </w:r>
      </w:hyperlink>
    </w:p>
    <w:p w14:paraId="33D379B0" w14:textId="17756CDA"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299" w:history="1">
        <w:r w:rsidRPr="003B641A">
          <w:rPr>
            <w:rStyle w:val="Kpr"/>
            <w:rFonts w:ascii="Times New Roman" w:hAnsi="Times New Roman" w:cs="Times New Roman"/>
            <w:noProof/>
          </w:rPr>
          <w:t>Tablo 7.1: Dağıtım Bölgeleri Toplam Yatırım Tutarı, Çelik ve Polietilen Şebeke Uzunlukları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_Toc168637299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47</w:t>
        </w:r>
        <w:r w:rsidRPr="003B641A">
          <w:rPr>
            <w:rFonts w:ascii="Times New Roman" w:hAnsi="Times New Roman" w:cs="Times New Roman"/>
            <w:noProof/>
            <w:webHidden/>
          </w:rPr>
          <w:fldChar w:fldCharType="end"/>
        </w:r>
      </w:hyperlink>
    </w:p>
    <w:p w14:paraId="52F01945" w14:textId="6FF31EDD"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00" w:history="1">
        <w:r w:rsidRPr="003B641A">
          <w:rPr>
            <w:rStyle w:val="Kpr"/>
            <w:rFonts w:ascii="Times New Roman" w:hAnsi="Times New Roman" w:cs="Times New Roman"/>
            <w:noProof/>
          </w:rPr>
          <w:t>Tablo 7.2: Dağıtım Bölgeleri Toplam Servis Hattı Uzunlukları ve Servis Hattı Sayıları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_Toc168637300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51</w:t>
        </w:r>
        <w:r w:rsidRPr="003B641A">
          <w:rPr>
            <w:rFonts w:ascii="Times New Roman" w:hAnsi="Times New Roman" w:cs="Times New Roman"/>
            <w:noProof/>
            <w:webHidden/>
          </w:rPr>
          <w:fldChar w:fldCharType="end"/>
        </w:r>
      </w:hyperlink>
    </w:p>
    <w:p w14:paraId="60065F14" w14:textId="2F0028C8"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01" w:history="1">
        <w:r w:rsidRPr="003B641A">
          <w:rPr>
            <w:rStyle w:val="Kpr"/>
            <w:rFonts w:ascii="Times New Roman" w:hAnsi="Times New Roman" w:cs="Times New Roman"/>
            <w:noProof/>
          </w:rPr>
          <w:t>Tablo 7.3: Yıllar İtibarıyla Doğal Gaz Piyasasında Serbest Tüketici Limitinin Değişimi (2005-2023)</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_Toc168637301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55</w:t>
        </w:r>
        <w:r w:rsidRPr="003B641A">
          <w:rPr>
            <w:rFonts w:ascii="Times New Roman" w:hAnsi="Times New Roman" w:cs="Times New Roman"/>
            <w:noProof/>
            <w:webHidden/>
          </w:rPr>
          <w:fldChar w:fldCharType="end"/>
        </w:r>
      </w:hyperlink>
    </w:p>
    <w:p w14:paraId="6F7A7B7F" w14:textId="1748BB0D"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02" w:history="1">
        <w:r w:rsidRPr="003B641A">
          <w:rPr>
            <w:rStyle w:val="Kpr"/>
            <w:rFonts w:ascii="Times New Roman" w:hAnsi="Times New Roman" w:cs="Times New Roman"/>
            <w:noProof/>
          </w:rPr>
          <w:t>Tablo 7.4: 2023 Yılı Sonu İtibarıyla İl ve Dağıtım Şirketi bazında Abone ve Serbest Tüketici Sayısının Dağılımı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_Toc168637302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56</w:t>
        </w:r>
        <w:r w:rsidRPr="003B641A">
          <w:rPr>
            <w:rFonts w:ascii="Times New Roman" w:hAnsi="Times New Roman" w:cs="Times New Roman"/>
            <w:noProof/>
            <w:webHidden/>
          </w:rPr>
          <w:fldChar w:fldCharType="end"/>
        </w:r>
      </w:hyperlink>
    </w:p>
    <w:p w14:paraId="48E0B34B" w14:textId="51B58F60"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03" w:history="1">
        <w:r w:rsidRPr="003B641A">
          <w:rPr>
            <w:rStyle w:val="Kpr"/>
            <w:rFonts w:ascii="Times New Roman" w:hAnsi="Times New Roman" w:cs="Times New Roman"/>
            <w:noProof/>
          </w:rPr>
          <w:t>Tablo 7.5: 2023 Yılı Sonu İtibarıyla Dağıtım Şirketi bazında Abone ve Serbest Tüketici Tüketiminin Dağılımı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_Toc168637303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62</w:t>
        </w:r>
        <w:r w:rsidRPr="003B641A">
          <w:rPr>
            <w:rFonts w:ascii="Times New Roman" w:hAnsi="Times New Roman" w:cs="Times New Roman"/>
            <w:noProof/>
            <w:webHidden/>
          </w:rPr>
          <w:fldChar w:fldCharType="end"/>
        </w:r>
      </w:hyperlink>
    </w:p>
    <w:p w14:paraId="6F4B1D55" w14:textId="75A89F8B"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04" w:history="1">
        <w:r w:rsidRPr="003B641A">
          <w:rPr>
            <w:rStyle w:val="Kpr"/>
            <w:rFonts w:ascii="Times New Roman" w:hAnsi="Times New Roman" w:cs="Times New Roman"/>
            <w:noProof/>
          </w:rPr>
          <w:t>Tablo 7.6: 2023 Yılında İllere ve Temin Türüne Göre Bölgesel Şebeke Doğal Gaz Tüketim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_Toc168637304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67</w:t>
        </w:r>
        <w:r w:rsidRPr="003B641A">
          <w:rPr>
            <w:rFonts w:ascii="Times New Roman" w:hAnsi="Times New Roman" w:cs="Times New Roman"/>
            <w:noProof/>
            <w:webHidden/>
          </w:rPr>
          <w:fldChar w:fldCharType="end"/>
        </w:r>
      </w:hyperlink>
    </w:p>
    <w:p w14:paraId="2FB144F5" w14:textId="01DC107B"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05" w:history="1">
        <w:r w:rsidRPr="003B641A">
          <w:rPr>
            <w:rStyle w:val="Kpr"/>
            <w:rFonts w:ascii="Times New Roman" w:hAnsi="Times New Roman" w:cs="Times New Roman"/>
            <w:noProof/>
          </w:rPr>
          <w:t>Tablo 7.7: 2023 Yılında Tüketiciler Tarafından Dağıtım Şirketlerine Yapılan Başvuru ve Şikâyet Konularının Dağılımı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_Toc168637305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69</w:t>
        </w:r>
        <w:r w:rsidRPr="003B641A">
          <w:rPr>
            <w:rFonts w:ascii="Times New Roman" w:hAnsi="Times New Roman" w:cs="Times New Roman"/>
            <w:noProof/>
            <w:webHidden/>
          </w:rPr>
          <w:fldChar w:fldCharType="end"/>
        </w:r>
      </w:hyperlink>
    </w:p>
    <w:p w14:paraId="3EAF473E" w14:textId="7106E05C"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06" w:history="1">
        <w:r w:rsidRPr="003B641A">
          <w:rPr>
            <w:rStyle w:val="Kpr"/>
            <w:rFonts w:ascii="Times New Roman" w:hAnsi="Times New Roman" w:cs="Times New Roman"/>
            <w:noProof/>
          </w:rPr>
          <w:t>Tablo 7.8: 2023 Yılı Sonu İtibarıyla Dağıtım Şirketlerinin Personel Sayısı Bilgileri</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_Toc168637306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71</w:t>
        </w:r>
        <w:r w:rsidRPr="003B641A">
          <w:rPr>
            <w:rFonts w:ascii="Times New Roman" w:hAnsi="Times New Roman" w:cs="Times New Roman"/>
            <w:noProof/>
            <w:webHidden/>
          </w:rPr>
          <w:fldChar w:fldCharType="end"/>
        </w:r>
      </w:hyperlink>
    </w:p>
    <w:p w14:paraId="654CE000" w14:textId="33FBD416"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07" w:history="1">
        <w:r w:rsidRPr="003B641A">
          <w:rPr>
            <w:rStyle w:val="Kpr"/>
            <w:rFonts w:ascii="Times New Roman" w:hAnsi="Times New Roman" w:cs="Times New Roman"/>
            <w:noProof/>
          </w:rPr>
          <w:t>Tablo 8.1: Yıllara Göre Toplam Doğal Gaz Tüketim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_Toc168637307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76</w:t>
        </w:r>
        <w:r w:rsidRPr="003B641A">
          <w:rPr>
            <w:rFonts w:ascii="Times New Roman" w:hAnsi="Times New Roman" w:cs="Times New Roman"/>
            <w:noProof/>
            <w:webHidden/>
          </w:rPr>
          <w:fldChar w:fldCharType="end"/>
        </w:r>
      </w:hyperlink>
    </w:p>
    <w:p w14:paraId="513A4EF8" w14:textId="2FF2B5F0"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08" w:history="1">
        <w:r w:rsidRPr="003B641A">
          <w:rPr>
            <w:rStyle w:val="Kpr"/>
            <w:rFonts w:ascii="Times New Roman" w:hAnsi="Times New Roman" w:cs="Times New Roman"/>
            <w:noProof/>
          </w:rPr>
          <w:t>Tablo 8.2: 2022 ve 2023 Yıllarındaki Doğal Gaz Tüketiminin Sektörlere Dağılımının Karşılaştırılması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_Toc168637308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76</w:t>
        </w:r>
        <w:r w:rsidRPr="003B641A">
          <w:rPr>
            <w:rFonts w:ascii="Times New Roman" w:hAnsi="Times New Roman" w:cs="Times New Roman"/>
            <w:noProof/>
            <w:webHidden/>
          </w:rPr>
          <w:fldChar w:fldCharType="end"/>
        </w:r>
      </w:hyperlink>
    </w:p>
    <w:p w14:paraId="44F45A4F" w14:textId="44914F30"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09" w:history="1">
        <w:r w:rsidRPr="003B641A">
          <w:rPr>
            <w:rStyle w:val="Kpr"/>
            <w:rFonts w:ascii="Times New Roman" w:hAnsi="Times New Roman" w:cs="Times New Roman"/>
            <w:noProof/>
          </w:rPr>
          <w:t>Tablo 8.3: 2023 yılı İl Bazında Tüketim Miktarları(Milyon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_Toc168637309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80</w:t>
        </w:r>
        <w:r w:rsidRPr="003B641A">
          <w:rPr>
            <w:rFonts w:ascii="Times New Roman" w:hAnsi="Times New Roman" w:cs="Times New Roman"/>
            <w:noProof/>
            <w:webHidden/>
          </w:rPr>
          <w:fldChar w:fldCharType="end"/>
        </w:r>
      </w:hyperlink>
    </w:p>
    <w:p w14:paraId="6D3956D9" w14:textId="4484B214"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10" w:history="1">
        <w:r w:rsidRPr="003B641A">
          <w:rPr>
            <w:rStyle w:val="Kpr"/>
            <w:rFonts w:ascii="Times New Roman" w:hAnsi="Times New Roman" w:cs="Times New Roman"/>
            <w:noProof/>
          </w:rPr>
          <w:t>Tablo 8.4: 2023 Yılı İthalat Lisansı Sahiplerinin Nihai Tüketiciye Yaptığı Doğal Gaz Satış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_Toc168637310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83</w:t>
        </w:r>
        <w:r w:rsidRPr="003B641A">
          <w:rPr>
            <w:rFonts w:ascii="Times New Roman" w:hAnsi="Times New Roman" w:cs="Times New Roman"/>
            <w:noProof/>
            <w:webHidden/>
          </w:rPr>
          <w:fldChar w:fldCharType="end"/>
        </w:r>
      </w:hyperlink>
    </w:p>
    <w:p w14:paraId="4BC5ADFB" w14:textId="41C34DD0"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11" w:history="1">
        <w:r w:rsidRPr="003B641A">
          <w:rPr>
            <w:rStyle w:val="Kpr"/>
            <w:rFonts w:ascii="Times New Roman" w:hAnsi="Times New Roman" w:cs="Times New Roman"/>
            <w:noProof/>
          </w:rPr>
          <w:t>Tablo 8.5: 2023 Yılı Sıkıştırılmış Doğal gaz Lisansı Sahiplerinin Nihai Tüketiciye Yaptığı Doğal Gaz Satış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_Toc168637311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83</w:t>
        </w:r>
        <w:r w:rsidRPr="003B641A">
          <w:rPr>
            <w:rFonts w:ascii="Times New Roman" w:hAnsi="Times New Roman" w:cs="Times New Roman"/>
            <w:noProof/>
            <w:webHidden/>
          </w:rPr>
          <w:fldChar w:fldCharType="end"/>
        </w:r>
      </w:hyperlink>
    </w:p>
    <w:p w14:paraId="79B0466E" w14:textId="0C1E8A2C"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12" w:history="1">
        <w:r w:rsidRPr="003B641A">
          <w:rPr>
            <w:rStyle w:val="Kpr"/>
            <w:rFonts w:ascii="Times New Roman" w:hAnsi="Times New Roman" w:cs="Times New Roman"/>
            <w:noProof/>
          </w:rPr>
          <w:t>Tablo 8.6: 2023 Yılı Toptan Satış Lisansı Sahiplerinin Nihai Tüketiciye Yaptığı Doğal Gaz Satış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_Toc168637312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84</w:t>
        </w:r>
        <w:r w:rsidRPr="003B641A">
          <w:rPr>
            <w:rFonts w:ascii="Times New Roman" w:hAnsi="Times New Roman" w:cs="Times New Roman"/>
            <w:noProof/>
            <w:webHidden/>
          </w:rPr>
          <w:fldChar w:fldCharType="end"/>
        </w:r>
      </w:hyperlink>
    </w:p>
    <w:p w14:paraId="7A8AD867" w14:textId="2060A8E5"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13" w:history="1">
        <w:r w:rsidRPr="003B641A">
          <w:rPr>
            <w:rStyle w:val="Kpr"/>
            <w:rFonts w:ascii="Times New Roman" w:hAnsi="Times New Roman" w:cs="Times New Roman"/>
            <w:noProof/>
          </w:rPr>
          <w:t>Tablo 8.7: 2023 Yılı Doğal Gaz Dağıtım Lisansı Sahiplerinin Nihai Tüketiciye Yaptığı Doğal Gaz Satış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_Toc168637313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85</w:t>
        </w:r>
        <w:r w:rsidRPr="003B641A">
          <w:rPr>
            <w:rFonts w:ascii="Times New Roman" w:hAnsi="Times New Roman" w:cs="Times New Roman"/>
            <w:noProof/>
            <w:webHidden/>
          </w:rPr>
          <w:fldChar w:fldCharType="end"/>
        </w:r>
      </w:hyperlink>
    </w:p>
    <w:p w14:paraId="3B9CDDBB" w14:textId="6B985F9A"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14" w:history="1">
        <w:r w:rsidRPr="003B641A">
          <w:rPr>
            <w:rStyle w:val="Kpr"/>
            <w:rFonts w:ascii="Times New Roman" w:hAnsi="Times New Roman" w:cs="Times New Roman"/>
            <w:noProof/>
          </w:rPr>
          <w:t>Tablo 8.8: 2023 Yılı Ülke Genelindeki Nihai Tüketicilere En Fazla Doğal Gaz Satışı Gerçekleştiren 10 Şirketin Satış Payları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_Toc168637314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88</w:t>
        </w:r>
        <w:r w:rsidRPr="003B641A">
          <w:rPr>
            <w:rFonts w:ascii="Times New Roman" w:hAnsi="Times New Roman" w:cs="Times New Roman"/>
            <w:noProof/>
            <w:webHidden/>
          </w:rPr>
          <w:fldChar w:fldCharType="end"/>
        </w:r>
      </w:hyperlink>
    </w:p>
    <w:p w14:paraId="0BF32195" w14:textId="0E373F5D"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15" w:history="1">
        <w:r w:rsidRPr="003B641A">
          <w:rPr>
            <w:rStyle w:val="Kpr"/>
            <w:rFonts w:ascii="Times New Roman" w:hAnsi="Times New Roman" w:cs="Times New Roman"/>
            <w:noProof/>
          </w:rPr>
          <w:t>Tablo 8.9: 2023 Yılı Dağıtım Şirketlerinin Taşıma Yaptığı Gaz Miktarları ve Payları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_Toc168637315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88</w:t>
        </w:r>
        <w:r w:rsidRPr="003B641A">
          <w:rPr>
            <w:rFonts w:ascii="Times New Roman" w:hAnsi="Times New Roman" w:cs="Times New Roman"/>
            <w:noProof/>
            <w:webHidden/>
          </w:rPr>
          <w:fldChar w:fldCharType="end"/>
        </w:r>
      </w:hyperlink>
    </w:p>
    <w:p w14:paraId="095C1205" w14:textId="29CAF1D6"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16" w:history="1">
        <w:r w:rsidRPr="003B641A">
          <w:rPr>
            <w:rStyle w:val="Kpr"/>
            <w:rFonts w:ascii="Times New Roman" w:hAnsi="Times New Roman" w:cs="Times New Roman"/>
            <w:noProof/>
          </w:rPr>
          <w:t>Tablo 9.1: 2023 yılında Dağıtım ve Tedarik Şirketlerinin Konut ve Sanayi Tüketicilerine Sattıkları Doğal Gazın Ortalama Birim Fiyatları (TL/Sm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_Toc168637316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92</w:t>
        </w:r>
        <w:r w:rsidRPr="003B641A">
          <w:rPr>
            <w:rFonts w:ascii="Times New Roman" w:hAnsi="Times New Roman" w:cs="Times New Roman"/>
            <w:noProof/>
            <w:webHidden/>
          </w:rPr>
          <w:fldChar w:fldCharType="end"/>
        </w:r>
      </w:hyperlink>
    </w:p>
    <w:p w14:paraId="2C2C08D5" w14:textId="1D92BA56"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17" w:history="1">
        <w:r w:rsidRPr="003B641A">
          <w:rPr>
            <w:rStyle w:val="Kpr"/>
            <w:rFonts w:ascii="Times New Roman" w:hAnsi="Times New Roman" w:cs="Times New Roman"/>
            <w:noProof/>
          </w:rPr>
          <w:t>Tablo 10.1 ADANA</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_Toc168637317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93</w:t>
        </w:r>
        <w:r w:rsidRPr="003B641A">
          <w:rPr>
            <w:rFonts w:ascii="Times New Roman" w:hAnsi="Times New Roman" w:cs="Times New Roman"/>
            <w:noProof/>
            <w:webHidden/>
          </w:rPr>
          <w:fldChar w:fldCharType="end"/>
        </w:r>
      </w:hyperlink>
    </w:p>
    <w:p w14:paraId="305BA401" w14:textId="5B170B8F"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18" w:history="1">
        <w:r w:rsidRPr="003B641A">
          <w:rPr>
            <w:rStyle w:val="Kpr"/>
            <w:rFonts w:ascii="Times New Roman" w:hAnsi="Times New Roman" w:cs="Times New Roman"/>
            <w:noProof/>
          </w:rPr>
          <w:t>Tablo 10.2 ADIYAMAN</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_Toc168637318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93</w:t>
        </w:r>
        <w:r w:rsidRPr="003B641A">
          <w:rPr>
            <w:rFonts w:ascii="Times New Roman" w:hAnsi="Times New Roman" w:cs="Times New Roman"/>
            <w:noProof/>
            <w:webHidden/>
          </w:rPr>
          <w:fldChar w:fldCharType="end"/>
        </w:r>
      </w:hyperlink>
    </w:p>
    <w:p w14:paraId="46AF7EEC" w14:textId="25C133FB"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19" w:history="1">
        <w:r w:rsidRPr="003B641A">
          <w:rPr>
            <w:rStyle w:val="Kpr"/>
            <w:rFonts w:ascii="Times New Roman" w:hAnsi="Times New Roman" w:cs="Times New Roman"/>
            <w:noProof/>
          </w:rPr>
          <w:t>Tablo 10.3 AFYONKARAHİSAR</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_Toc168637319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94</w:t>
        </w:r>
        <w:r w:rsidRPr="003B641A">
          <w:rPr>
            <w:rFonts w:ascii="Times New Roman" w:hAnsi="Times New Roman" w:cs="Times New Roman"/>
            <w:noProof/>
            <w:webHidden/>
          </w:rPr>
          <w:fldChar w:fldCharType="end"/>
        </w:r>
      </w:hyperlink>
    </w:p>
    <w:p w14:paraId="55A5054A" w14:textId="7B5D8082"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20" w:history="1">
        <w:r w:rsidRPr="003B641A">
          <w:rPr>
            <w:rStyle w:val="Kpr"/>
            <w:rFonts w:ascii="Times New Roman" w:hAnsi="Times New Roman" w:cs="Times New Roman"/>
            <w:noProof/>
          </w:rPr>
          <w:t>Tablo 10.4 AĞRI</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_Toc168637320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95</w:t>
        </w:r>
        <w:r w:rsidRPr="003B641A">
          <w:rPr>
            <w:rFonts w:ascii="Times New Roman" w:hAnsi="Times New Roman" w:cs="Times New Roman"/>
            <w:noProof/>
            <w:webHidden/>
          </w:rPr>
          <w:fldChar w:fldCharType="end"/>
        </w:r>
      </w:hyperlink>
    </w:p>
    <w:p w14:paraId="36C8D4C1" w14:textId="7A722029"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21" w:history="1">
        <w:r w:rsidRPr="003B641A">
          <w:rPr>
            <w:rStyle w:val="Kpr"/>
            <w:rFonts w:ascii="Times New Roman" w:hAnsi="Times New Roman" w:cs="Times New Roman"/>
            <w:noProof/>
          </w:rPr>
          <w:t>Tablo 10.5 AKSARAY</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_Toc168637321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95</w:t>
        </w:r>
        <w:r w:rsidRPr="003B641A">
          <w:rPr>
            <w:rFonts w:ascii="Times New Roman" w:hAnsi="Times New Roman" w:cs="Times New Roman"/>
            <w:noProof/>
            <w:webHidden/>
          </w:rPr>
          <w:fldChar w:fldCharType="end"/>
        </w:r>
      </w:hyperlink>
    </w:p>
    <w:p w14:paraId="5196C708" w14:textId="6D36A744"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22" w:history="1">
        <w:r w:rsidRPr="003B641A">
          <w:rPr>
            <w:rStyle w:val="Kpr"/>
            <w:rFonts w:ascii="Times New Roman" w:hAnsi="Times New Roman" w:cs="Times New Roman"/>
            <w:noProof/>
          </w:rPr>
          <w:t>Tablo 10.6 AMASYA</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_Toc168637322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96</w:t>
        </w:r>
        <w:r w:rsidRPr="003B641A">
          <w:rPr>
            <w:rFonts w:ascii="Times New Roman" w:hAnsi="Times New Roman" w:cs="Times New Roman"/>
            <w:noProof/>
            <w:webHidden/>
          </w:rPr>
          <w:fldChar w:fldCharType="end"/>
        </w:r>
      </w:hyperlink>
    </w:p>
    <w:p w14:paraId="205E4C5C" w14:textId="43E8EBC1"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23" w:history="1">
        <w:r w:rsidRPr="003B641A">
          <w:rPr>
            <w:rStyle w:val="Kpr"/>
            <w:rFonts w:ascii="Times New Roman" w:hAnsi="Times New Roman" w:cs="Times New Roman"/>
            <w:noProof/>
          </w:rPr>
          <w:t>Tablo 10.7 ANKARA</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_Toc168637323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97</w:t>
        </w:r>
        <w:r w:rsidRPr="003B641A">
          <w:rPr>
            <w:rFonts w:ascii="Times New Roman" w:hAnsi="Times New Roman" w:cs="Times New Roman"/>
            <w:noProof/>
            <w:webHidden/>
          </w:rPr>
          <w:fldChar w:fldCharType="end"/>
        </w:r>
      </w:hyperlink>
    </w:p>
    <w:p w14:paraId="5CA41FB7" w14:textId="279090B9"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24" w:history="1">
        <w:r w:rsidRPr="003B641A">
          <w:rPr>
            <w:rStyle w:val="Kpr"/>
            <w:rFonts w:ascii="Times New Roman" w:hAnsi="Times New Roman" w:cs="Times New Roman"/>
            <w:noProof/>
          </w:rPr>
          <w:t>Tablo 10.8 ANTALYA</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_Toc168637324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98</w:t>
        </w:r>
        <w:r w:rsidRPr="003B641A">
          <w:rPr>
            <w:rFonts w:ascii="Times New Roman" w:hAnsi="Times New Roman" w:cs="Times New Roman"/>
            <w:noProof/>
            <w:webHidden/>
          </w:rPr>
          <w:fldChar w:fldCharType="end"/>
        </w:r>
      </w:hyperlink>
    </w:p>
    <w:p w14:paraId="1F619576" w14:textId="2284F11E"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25" w:history="1">
        <w:r w:rsidRPr="003B641A">
          <w:rPr>
            <w:rStyle w:val="Kpr"/>
            <w:rFonts w:ascii="Times New Roman" w:hAnsi="Times New Roman" w:cs="Times New Roman"/>
            <w:noProof/>
          </w:rPr>
          <w:t>Tablo 10.9 ARDAHAN</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_Toc168637325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98</w:t>
        </w:r>
        <w:r w:rsidRPr="003B641A">
          <w:rPr>
            <w:rFonts w:ascii="Times New Roman" w:hAnsi="Times New Roman" w:cs="Times New Roman"/>
            <w:noProof/>
            <w:webHidden/>
          </w:rPr>
          <w:fldChar w:fldCharType="end"/>
        </w:r>
      </w:hyperlink>
    </w:p>
    <w:p w14:paraId="7DAF8B82" w14:textId="6DB529CF"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26" w:history="1">
        <w:r w:rsidRPr="003B641A">
          <w:rPr>
            <w:rStyle w:val="Kpr"/>
            <w:rFonts w:ascii="Times New Roman" w:hAnsi="Times New Roman" w:cs="Times New Roman"/>
            <w:noProof/>
          </w:rPr>
          <w:t>Tablo 10.10 ARTVİN</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_Toc168637326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99</w:t>
        </w:r>
        <w:r w:rsidRPr="003B641A">
          <w:rPr>
            <w:rFonts w:ascii="Times New Roman" w:hAnsi="Times New Roman" w:cs="Times New Roman"/>
            <w:noProof/>
            <w:webHidden/>
          </w:rPr>
          <w:fldChar w:fldCharType="end"/>
        </w:r>
      </w:hyperlink>
    </w:p>
    <w:p w14:paraId="5287EA8B" w14:textId="54689176"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27" w:history="1">
        <w:r w:rsidRPr="003B641A">
          <w:rPr>
            <w:rStyle w:val="Kpr"/>
            <w:rFonts w:ascii="Times New Roman" w:hAnsi="Times New Roman" w:cs="Times New Roman"/>
            <w:noProof/>
          </w:rPr>
          <w:t>Tablo 10.11 AYDIN</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_Toc168637327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99</w:t>
        </w:r>
        <w:r w:rsidRPr="003B641A">
          <w:rPr>
            <w:rFonts w:ascii="Times New Roman" w:hAnsi="Times New Roman" w:cs="Times New Roman"/>
            <w:noProof/>
            <w:webHidden/>
          </w:rPr>
          <w:fldChar w:fldCharType="end"/>
        </w:r>
      </w:hyperlink>
    </w:p>
    <w:p w14:paraId="433DBB20" w14:textId="1541FAB8"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28" w:history="1">
        <w:r w:rsidRPr="003B641A">
          <w:rPr>
            <w:rStyle w:val="Kpr"/>
            <w:rFonts w:ascii="Times New Roman" w:hAnsi="Times New Roman" w:cs="Times New Roman"/>
            <w:noProof/>
          </w:rPr>
          <w:t>Tablo 10.12 BALIKESİR</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_Toc168637328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100</w:t>
        </w:r>
        <w:r w:rsidRPr="003B641A">
          <w:rPr>
            <w:rFonts w:ascii="Times New Roman" w:hAnsi="Times New Roman" w:cs="Times New Roman"/>
            <w:noProof/>
            <w:webHidden/>
          </w:rPr>
          <w:fldChar w:fldCharType="end"/>
        </w:r>
      </w:hyperlink>
    </w:p>
    <w:p w14:paraId="3240924B" w14:textId="0D575802"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29" w:history="1">
        <w:r w:rsidRPr="003B641A">
          <w:rPr>
            <w:rStyle w:val="Kpr"/>
            <w:rFonts w:ascii="Times New Roman" w:hAnsi="Times New Roman" w:cs="Times New Roman"/>
            <w:noProof/>
          </w:rPr>
          <w:t>Tablo 10.13 BARTIN</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_Toc168637329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100</w:t>
        </w:r>
        <w:r w:rsidRPr="003B641A">
          <w:rPr>
            <w:rFonts w:ascii="Times New Roman" w:hAnsi="Times New Roman" w:cs="Times New Roman"/>
            <w:noProof/>
            <w:webHidden/>
          </w:rPr>
          <w:fldChar w:fldCharType="end"/>
        </w:r>
      </w:hyperlink>
    </w:p>
    <w:p w14:paraId="72390EA6" w14:textId="64FD2376"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30" w:history="1">
        <w:r w:rsidRPr="003B641A">
          <w:rPr>
            <w:rStyle w:val="Kpr"/>
            <w:rFonts w:ascii="Times New Roman" w:hAnsi="Times New Roman" w:cs="Times New Roman"/>
            <w:noProof/>
          </w:rPr>
          <w:t>Tablo 10.14 BATMAN</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_Toc168637330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101</w:t>
        </w:r>
        <w:r w:rsidRPr="003B641A">
          <w:rPr>
            <w:rFonts w:ascii="Times New Roman" w:hAnsi="Times New Roman" w:cs="Times New Roman"/>
            <w:noProof/>
            <w:webHidden/>
          </w:rPr>
          <w:fldChar w:fldCharType="end"/>
        </w:r>
      </w:hyperlink>
    </w:p>
    <w:p w14:paraId="11F3FA7B" w14:textId="0BAFF49A"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31" w:history="1">
        <w:r w:rsidRPr="003B641A">
          <w:rPr>
            <w:rStyle w:val="Kpr"/>
            <w:rFonts w:ascii="Times New Roman" w:hAnsi="Times New Roman" w:cs="Times New Roman"/>
            <w:noProof/>
          </w:rPr>
          <w:t>Tablo 10.15 BAYBURT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_Toc168637331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101</w:t>
        </w:r>
        <w:r w:rsidRPr="003B641A">
          <w:rPr>
            <w:rFonts w:ascii="Times New Roman" w:hAnsi="Times New Roman" w:cs="Times New Roman"/>
            <w:noProof/>
            <w:webHidden/>
          </w:rPr>
          <w:fldChar w:fldCharType="end"/>
        </w:r>
      </w:hyperlink>
    </w:p>
    <w:p w14:paraId="57DD040B" w14:textId="10B5AF9A"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32" w:history="1">
        <w:r w:rsidRPr="003B641A">
          <w:rPr>
            <w:rStyle w:val="Kpr"/>
            <w:rFonts w:ascii="Times New Roman" w:hAnsi="Times New Roman" w:cs="Times New Roman"/>
            <w:noProof/>
          </w:rPr>
          <w:t>Tablo 10.16 BİLECİK</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_Toc168637332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102</w:t>
        </w:r>
        <w:r w:rsidRPr="003B641A">
          <w:rPr>
            <w:rFonts w:ascii="Times New Roman" w:hAnsi="Times New Roman" w:cs="Times New Roman"/>
            <w:noProof/>
            <w:webHidden/>
          </w:rPr>
          <w:fldChar w:fldCharType="end"/>
        </w:r>
      </w:hyperlink>
    </w:p>
    <w:p w14:paraId="54F0FF26" w14:textId="0486BE00"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33" w:history="1">
        <w:r w:rsidRPr="003B641A">
          <w:rPr>
            <w:rStyle w:val="Kpr"/>
            <w:rFonts w:ascii="Times New Roman" w:hAnsi="Times New Roman" w:cs="Times New Roman"/>
            <w:noProof/>
          </w:rPr>
          <w:t>Tablo 10.17 BİNGÖL</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_Toc168637333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102</w:t>
        </w:r>
        <w:r w:rsidRPr="003B641A">
          <w:rPr>
            <w:rFonts w:ascii="Times New Roman" w:hAnsi="Times New Roman" w:cs="Times New Roman"/>
            <w:noProof/>
            <w:webHidden/>
          </w:rPr>
          <w:fldChar w:fldCharType="end"/>
        </w:r>
      </w:hyperlink>
    </w:p>
    <w:p w14:paraId="3C7936E3" w14:textId="159772D7"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34" w:history="1">
        <w:r w:rsidRPr="003B641A">
          <w:rPr>
            <w:rStyle w:val="Kpr"/>
            <w:rFonts w:ascii="Times New Roman" w:hAnsi="Times New Roman" w:cs="Times New Roman"/>
            <w:noProof/>
          </w:rPr>
          <w:t>Tablo 10.18 BİTLİS</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_Toc168637334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103</w:t>
        </w:r>
        <w:r w:rsidRPr="003B641A">
          <w:rPr>
            <w:rFonts w:ascii="Times New Roman" w:hAnsi="Times New Roman" w:cs="Times New Roman"/>
            <w:noProof/>
            <w:webHidden/>
          </w:rPr>
          <w:fldChar w:fldCharType="end"/>
        </w:r>
      </w:hyperlink>
    </w:p>
    <w:p w14:paraId="113B7364" w14:textId="0DBB254E"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35" w:history="1">
        <w:r w:rsidRPr="003B641A">
          <w:rPr>
            <w:rStyle w:val="Kpr"/>
            <w:rFonts w:ascii="Times New Roman" w:hAnsi="Times New Roman" w:cs="Times New Roman"/>
            <w:noProof/>
          </w:rPr>
          <w:t>Tablo 10.19 BOLU</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_Toc168637335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103</w:t>
        </w:r>
        <w:r w:rsidRPr="003B641A">
          <w:rPr>
            <w:rFonts w:ascii="Times New Roman" w:hAnsi="Times New Roman" w:cs="Times New Roman"/>
            <w:noProof/>
            <w:webHidden/>
          </w:rPr>
          <w:fldChar w:fldCharType="end"/>
        </w:r>
      </w:hyperlink>
    </w:p>
    <w:p w14:paraId="30C67D66" w14:textId="1F82B944"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36" w:history="1">
        <w:r w:rsidRPr="003B641A">
          <w:rPr>
            <w:rStyle w:val="Kpr"/>
            <w:rFonts w:ascii="Times New Roman" w:hAnsi="Times New Roman" w:cs="Times New Roman"/>
            <w:noProof/>
          </w:rPr>
          <w:t>Tablo 10.20 BURDUR</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_Toc168637336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104</w:t>
        </w:r>
        <w:r w:rsidRPr="003B641A">
          <w:rPr>
            <w:rFonts w:ascii="Times New Roman" w:hAnsi="Times New Roman" w:cs="Times New Roman"/>
            <w:noProof/>
            <w:webHidden/>
          </w:rPr>
          <w:fldChar w:fldCharType="end"/>
        </w:r>
      </w:hyperlink>
    </w:p>
    <w:p w14:paraId="49C58320" w14:textId="28F84B04"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37" w:history="1">
        <w:r w:rsidRPr="003B641A">
          <w:rPr>
            <w:rStyle w:val="Kpr"/>
            <w:rFonts w:ascii="Times New Roman" w:hAnsi="Times New Roman" w:cs="Times New Roman"/>
            <w:noProof/>
          </w:rPr>
          <w:t>Tablo 10.21 BURSA</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_Toc168637337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105</w:t>
        </w:r>
        <w:r w:rsidRPr="003B641A">
          <w:rPr>
            <w:rFonts w:ascii="Times New Roman" w:hAnsi="Times New Roman" w:cs="Times New Roman"/>
            <w:noProof/>
            <w:webHidden/>
          </w:rPr>
          <w:fldChar w:fldCharType="end"/>
        </w:r>
      </w:hyperlink>
    </w:p>
    <w:p w14:paraId="394450FF" w14:textId="1555DD92"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38" w:history="1">
        <w:r w:rsidRPr="003B641A">
          <w:rPr>
            <w:rStyle w:val="Kpr"/>
            <w:rFonts w:ascii="Times New Roman" w:hAnsi="Times New Roman" w:cs="Times New Roman"/>
            <w:noProof/>
          </w:rPr>
          <w:t>Tablo 10.22 ÇANAKKALE</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_Toc168637338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106</w:t>
        </w:r>
        <w:r w:rsidRPr="003B641A">
          <w:rPr>
            <w:rFonts w:ascii="Times New Roman" w:hAnsi="Times New Roman" w:cs="Times New Roman"/>
            <w:noProof/>
            <w:webHidden/>
          </w:rPr>
          <w:fldChar w:fldCharType="end"/>
        </w:r>
      </w:hyperlink>
    </w:p>
    <w:p w14:paraId="0CE40F78" w14:textId="65CC9DB0"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39" w:history="1">
        <w:r w:rsidRPr="003B641A">
          <w:rPr>
            <w:rStyle w:val="Kpr"/>
            <w:rFonts w:ascii="Times New Roman" w:hAnsi="Times New Roman" w:cs="Times New Roman"/>
            <w:noProof/>
          </w:rPr>
          <w:t>Tablo 10.23 ÇANKIRI</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_Toc168637339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106</w:t>
        </w:r>
        <w:r w:rsidRPr="003B641A">
          <w:rPr>
            <w:rFonts w:ascii="Times New Roman" w:hAnsi="Times New Roman" w:cs="Times New Roman"/>
            <w:noProof/>
            <w:webHidden/>
          </w:rPr>
          <w:fldChar w:fldCharType="end"/>
        </w:r>
      </w:hyperlink>
    </w:p>
    <w:p w14:paraId="2432375A" w14:textId="38287CAE"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40" w:history="1">
        <w:r w:rsidRPr="003B641A">
          <w:rPr>
            <w:rStyle w:val="Kpr"/>
            <w:rFonts w:ascii="Times New Roman" w:hAnsi="Times New Roman" w:cs="Times New Roman"/>
            <w:noProof/>
          </w:rPr>
          <w:t>Tablo 10.24 ÇORUM</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_Toc168637340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107</w:t>
        </w:r>
        <w:r w:rsidRPr="003B641A">
          <w:rPr>
            <w:rFonts w:ascii="Times New Roman" w:hAnsi="Times New Roman" w:cs="Times New Roman"/>
            <w:noProof/>
            <w:webHidden/>
          </w:rPr>
          <w:fldChar w:fldCharType="end"/>
        </w:r>
      </w:hyperlink>
    </w:p>
    <w:p w14:paraId="3582397C" w14:textId="61B44FF3"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41" w:history="1">
        <w:r w:rsidRPr="003B641A">
          <w:rPr>
            <w:rStyle w:val="Kpr"/>
            <w:rFonts w:ascii="Times New Roman" w:hAnsi="Times New Roman" w:cs="Times New Roman"/>
            <w:noProof/>
          </w:rPr>
          <w:t>Tablo 10.25 DENİZLİ</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_Toc168637341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107</w:t>
        </w:r>
        <w:r w:rsidRPr="003B641A">
          <w:rPr>
            <w:rFonts w:ascii="Times New Roman" w:hAnsi="Times New Roman" w:cs="Times New Roman"/>
            <w:noProof/>
            <w:webHidden/>
          </w:rPr>
          <w:fldChar w:fldCharType="end"/>
        </w:r>
      </w:hyperlink>
    </w:p>
    <w:p w14:paraId="5FE40FF4" w14:textId="0AA6CFAC"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42" w:history="1">
        <w:r w:rsidRPr="003B641A">
          <w:rPr>
            <w:rStyle w:val="Kpr"/>
            <w:rFonts w:ascii="Times New Roman" w:hAnsi="Times New Roman" w:cs="Times New Roman"/>
            <w:noProof/>
          </w:rPr>
          <w:t>Tablo 10.26 DİYARBAKIR</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_Toc168637342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108</w:t>
        </w:r>
        <w:r w:rsidRPr="003B641A">
          <w:rPr>
            <w:rFonts w:ascii="Times New Roman" w:hAnsi="Times New Roman" w:cs="Times New Roman"/>
            <w:noProof/>
            <w:webHidden/>
          </w:rPr>
          <w:fldChar w:fldCharType="end"/>
        </w:r>
      </w:hyperlink>
    </w:p>
    <w:p w14:paraId="4B44EF89" w14:textId="4A575D21"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43" w:history="1">
        <w:r w:rsidRPr="003B641A">
          <w:rPr>
            <w:rStyle w:val="Kpr"/>
            <w:rFonts w:ascii="Times New Roman" w:hAnsi="Times New Roman" w:cs="Times New Roman"/>
            <w:noProof/>
          </w:rPr>
          <w:t>Tablo 10.27 DÜZCE</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_Toc168637343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108</w:t>
        </w:r>
        <w:r w:rsidRPr="003B641A">
          <w:rPr>
            <w:rFonts w:ascii="Times New Roman" w:hAnsi="Times New Roman" w:cs="Times New Roman"/>
            <w:noProof/>
            <w:webHidden/>
          </w:rPr>
          <w:fldChar w:fldCharType="end"/>
        </w:r>
      </w:hyperlink>
    </w:p>
    <w:p w14:paraId="2EA64A30" w14:textId="7EDAC415"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44" w:history="1">
        <w:r w:rsidRPr="003B641A">
          <w:rPr>
            <w:rStyle w:val="Kpr"/>
            <w:rFonts w:ascii="Times New Roman" w:hAnsi="Times New Roman" w:cs="Times New Roman"/>
            <w:noProof/>
          </w:rPr>
          <w:t>Tablo 10.28 EDİRNE</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_Toc168637344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109</w:t>
        </w:r>
        <w:r w:rsidRPr="003B641A">
          <w:rPr>
            <w:rFonts w:ascii="Times New Roman" w:hAnsi="Times New Roman" w:cs="Times New Roman"/>
            <w:noProof/>
            <w:webHidden/>
          </w:rPr>
          <w:fldChar w:fldCharType="end"/>
        </w:r>
      </w:hyperlink>
    </w:p>
    <w:p w14:paraId="3C78F119" w14:textId="53A3262F"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45" w:history="1">
        <w:r w:rsidRPr="003B641A">
          <w:rPr>
            <w:rStyle w:val="Kpr"/>
            <w:rFonts w:ascii="Times New Roman" w:hAnsi="Times New Roman" w:cs="Times New Roman"/>
            <w:noProof/>
          </w:rPr>
          <w:t>Tablo 10.29 ELAZIĞ</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_Toc168637345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109</w:t>
        </w:r>
        <w:r w:rsidRPr="003B641A">
          <w:rPr>
            <w:rFonts w:ascii="Times New Roman" w:hAnsi="Times New Roman" w:cs="Times New Roman"/>
            <w:noProof/>
            <w:webHidden/>
          </w:rPr>
          <w:fldChar w:fldCharType="end"/>
        </w:r>
      </w:hyperlink>
    </w:p>
    <w:p w14:paraId="06C627DF" w14:textId="556F591E"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46" w:history="1">
        <w:r w:rsidRPr="003B641A">
          <w:rPr>
            <w:rStyle w:val="Kpr"/>
            <w:rFonts w:ascii="Times New Roman" w:hAnsi="Times New Roman" w:cs="Times New Roman"/>
            <w:noProof/>
          </w:rPr>
          <w:t>Tablo 10.30 ERZİNCAN</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_Toc168637346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109</w:t>
        </w:r>
        <w:r w:rsidRPr="003B641A">
          <w:rPr>
            <w:rFonts w:ascii="Times New Roman" w:hAnsi="Times New Roman" w:cs="Times New Roman"/>
            <w:noProof/>
            <w:webHidden/>
          </w:rPr>
          <w:fldChar w:fldCharType="end"/>
        </w:r>
      </w:hyperlink>
    </w:p>
    <w:p w14:paraId="7AF45D0A" w14:textId="651771CF"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47" w:history="1">
        <w:r w:rsidRPr="003B641A">
          <w:rPr>
            <w:rStyle w:val="Kpr"/>
            <w:rFonts w:ascii="Times New Roman" w:hAnsi="Times New Roman" w:cs="Times New Roman"/>
            <w:noProof/>
          </w:rPr>
          <w:t>Tablo 10.31 ERZURUM</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_Toc168637347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110</w:t>
        </w:r>
        <w:r w:rsidRPr="003B641A">
          <w:rPr>
            <w:rFonts w:ascii="Times New Roman" w:hAnsi="Times New Roman" w:cs="Times New Roman"/>
            <w:noProof/>
            <w:webHidden/>
          </w:rPr>
          <w:fldChar w:fldCharType="end"/>
        </w:r>
      </w:hyperlink>
    </w:p>
    <w:p w14:paraId="0BA25055" w14:textId="774A907A"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48" w:history="1">
        <w:r w:rsidRPr="003B641A">
          <w:rPr>
            <w:rStyle w:val="Kpr"/>
            <w:rFonts w:ascii="Times New Roman" w:hAnsi="Times New Roman" w:cs="Times New Roman"/>
            <w:noProof/>
          </w:rPr>
          <w:t>Tablo 10.32 ESKİŞEHİR</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_Toc168637348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110</w:t>
        </w:r>
        <w:r w:rsidRPr="003B641A">
          <w:rPr>
            <w:rFonts w:ascii="Times New Roman" w:hAnsi="Times New Roman" w:cs="Times New Roman"/>
            <w:noProof/>
            <w:webHidden/>
          </w:rPr>
          <w:fldChar w:fldCharType="end"/>
        </w:r>
      </w:hyperlink>
    </w:p>
    <w:p w14:paraId="6CF07E8E" w14:textId="4D4F4908"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49" w:history="1">
        <w:r w:rsidRPr="003B641A">
          <w:rPr>
            <w:rStyle w:val="Kpr"/>
            <w:rFonts w:ascii="Times New Roman" w:hAnsi="Times New Roman" w:cs="Times New Roman"/>
            <w:noProof/>
          </w:rPr>
          <w:t>Tablo 10.33 GAZİANTEP</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_Toc168637349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111</w:t>
        </w:r>
        <w:r w:rsidRPr="003B641A">
          <w:rPr>
            <w:rFonts w:ascii="Times New Roman" w:hAnsi="Times New Roman" w:cs="Times New Roman"/>
            <w:noProof/>
            <w:webHidden/>
          </w:rPr>
          <w:fldChar w:fldCharType="end"/>
        </w:r>
      </w:hyperlink>
    </w:p>
    <w:p w14:paraId="6133F7D5" w14:textId="5290830C"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50" w:history="1">
        <w:r w:rsidRPr="003B641A">
          <w:rPr>
            <w:rStyle w:val="Kpr"/>
            <w:rFonts w:ascii="Times New Roman" w:hAnsi="Times New Roman" w:cs="Times New Roman"/>
            <w:noProof/>
          </w:rPr>
          <w:t>Tablo 10.34 GİRESUN</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_Toc168637350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111</w:t>
        </w:r>
        <w:r w:rsidRPr="003B641A">
          <w:rPr>
            <w:rFonts w:ascii="Times New Roman" w:hAnsi="Times New Roman" w:cs="Times New Roman"/>
            <w:noProof/>
            <w:webHidden/>
          </w:rPr>
          <w:fldChar w:fldCharType="end"/>
        </w:r>
      </w:hyperlink>
    </w:p>
    <w:p w14:paraId="21B79619" w14:textId="1AFFBEDD"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51" w:history="1">
        <w:r w:rsidRPr="003B641A">
          <w:rPr>
            <w:rStyle w:val="Kpr"/>
            <w:rFonts w:ascii="Times New Roman" w:hAnsi="Times New Roman" w:cs="Times New Roman"/>
            <w:noProof/>
          </w:rPr>
          <w:t>Tablo 10.35 GÜMÜŞHANE</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_Toc168637351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112</w:t>
        </w:r>
        <w:r w:rsidRPr="003B641A">
          <w:rPr>
            <w:rFonts w:ascii="Times New Roman" w:hAnsi="Times New Roman" w:cs="Times New Roman"/>
            <w:noProof/>
            <w:webHidden/>
          </w:rPr>
          <w:fldChar w:fldCharType="end"/>
        </w:r>
      </w:hyperlink>
    </w:p>
    <w:p w14:paraId="1B061041" w14:textId="3D645851"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52" w:history="1">
        <w:r w:rsidRPr="003B641A">
          <w:rPr>
            <w:rStyle w:val="Kpr"/>
            <w:rFonts w:ascii="Times New Roman" w:hAnsi="Times New Roman" w:cs="Times New Roman"/>
            <w:noProof/>
          </w:rPr>
          <w:t>Tablo 10.36 HAKKARİ</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_Toc168637352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112</w:t>
        </w:r>
        <w:r w:rsidRPr="003B641A">
          <w:rPr>
            <w:rFonts w:ascii="Times New Roman" w:hAnsi="Times New Roman" w:cs="Times New Roman"/>
            <w:noProof/>
            <w:webHidden/>
          </w:rPr>
          <w:fldChar w:fldCharType="end"/>
        </w:r>
      </w:hyperlink>
    </w:p>
    <w:p w14:paraId="52AA58EA" w14:textId="43753C8A"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53" w:history="1">
        <w:r w:rsidRPr="003B641A">
          <w:rPr>
            <w:rStyle w:val="Kpr"/>
            <w:rFonts w:ascii="Times New Roman" w:hAnsi="Times New Roman" w:cs="Times New Roman"/>
            <w:noProof/>
          </w:rPr>
          <w:t>Tablo 10.37 HATAY</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_Toc168637353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113</w:t>
        </w:r>
        <w:r w:rsidRPr="003B641A">
          <w:rPr>
            <w:rFonts w:ascii="Times New Roman" w:hAnsi="Times New Roman" w:cs="Times New Roman"/>
            <w:noProof/>
            <w:webHidden/>
          </w:rPr>
          <w:fldChar w:fldCharType="end"/>
        </w:r>
      </w:hyperlink>
    </w:p>
    <w:p w14:paraId="6C21F7E6" w14:textId="3DACF3CD"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54" w:history="1">
        <w:r w:rsidRPr="003B641A">
          <w:rPr>
            <w:rStyle w:val="Kpr"/>
            <w:rFonts w:ascii="Times New Roman" w:hAnsi="Times New Roman" w:cs="Times New Roman"/>
            <w:noProof/>
          </w:rPr>
          <w:t>Tablo 10.38 IĞDIR</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_Toc168637354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114</w:t>
        </w:r>
        <w:r w:rsidRPr="003B641A">
          <w:rPr>
            <w:rFonts w:ascii="Times New Roman" w:hAnsi="Times New Roman" w:cs="Times New Roman"/>
            <w:noProof/>
            <w:webHidden/>
          </w:rPr>
          <w:fldChar w:fldCharType="end"/>
        </w:r>
      </w:hyperlink>
    </w:p>
    <w:p w14:paraId="6E302C29" w14:textId="517FE9A7"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55" w:history="1">
        <w:r w:rsidRPr="003B641A">
          <w:rPr>
            <w:rStyle w:val="Kpr"/>
            <w:rFonts w:ascii="Times New Roman" w:hAnsi="Times New Roman" w:cs="Times New Roman"/>
            <w:noProof/>
          </w:rPr>
          <w:t>Tablo 10.39 ISPARTA</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_Toc168637355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114</w:t>
        </w:r>
        <w:r w:rsidRPr="003B641A">
          <w:rPr>
            <w:rFonts w:ascii="Times New Roman" w:hAnsi="Times New Roman" w:cs="Times New Roman"/>
            <w:noProof/>
            <w:webHidden/>
          </w:rPr>
          <w:fldChar w:fldCharType="end"/>
        </w:r>
      </w:hyperlink>
    </w:p>
    <w:p w14:paraId="491B199B" w14:textId="1C481A75"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56" w:history="1">
        <w:r w:rsidRPr="003B641A">
          <w:rPr>
            <w:rStyle w:val="Kpr"/>
            <w:rFonts w:ascii="Times New Roman" w:hAnsi="Times New Roman" w:cs="Times New Roman"/>
            <w:noProof/>
          </w:rPr>
          <w:t>Tablo 10.40 İSTANBUL</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_Toc168637356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115</w:t>
        </w:r>
        <w:r w:rsidRPr="003B641A">
          <w:rPr>
            <w:rFonts w:ascii="Times New Roman" w:hAnsi="Times New Roman" w:cs="Times New Roman"/>
            <w:noProof/>
            <w:webHidden/>
          </w:rPr>
          <w:fldChar w:fldCharType="end"/>
        </w:r>
      </w:hyperlink>
    </w:p>
    <w:p w14:paraId="2FB21AC3" w14:textId="7A0418B1"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57" w:history="1">
        <w:r w:rsidRPr="003B641A">
          <w:rPr>
            <w:rStyle w:val="Kpr"/>
            <w:rFonts w:ascii="Times New Roman" w:hAnsi="Times New Roman" w:cs="Times New Roman"/>
            <w:noProof/>
          </w:rPr>
          <w:t>Tablo 10.41 İZMİR</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_Toc168637357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116</w:t>
        </w:r>
        <w:r w:rsidRPr="003B641A">
          <w:rPr>
            <w:rFonts w:ascii="Times New Roman" w:hAnsi="Times New Roman" w:cs="Times New Roman"/>
            <w:noProof/>
            <w:webHidden/>
          </w:rPr>
          <w:fldChar w:fldCharType="end"/>
        </w:r>
      </w:hyperlink>
    </w:p>
    <w:p w14:paraId="5EB9814E" w14:textId="306B8044"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58" w:history="1">
        <w:r w:rsidRPr="003B641A">
          <w:rPr>
            <w:rStyle w:val="Kpr"/>
            <w:rFonts w:ascii="Times New Roman" w:hAnsi="Times New Roman" w:cs="Times New Roman"/>
            <w:noProof/>
          </w:rPr>
          <w:t>Tablo 10.42 KAHRAMANMARAŞ</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_Toc168637358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116</w:t>
        </w:r>
        <w:r w:rsidRPr="003B641A">
          <w:rPr>
            <w:rFonts w:ascii="Times New Roman" w:hAnsi="Times New Roman" w:cs="Times New Roman"/>
            <w:noProof/>
            <w:webHidden/>
          </w:rPr>
          <w:fldChar w:fldCharType="end"/>
        </w:r>
      </w:hyperlink>
    </w:p>
    <w:p w14:paraId="0DA27EB5" w14:textId="34D0A04B"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59" w:history="1">
        <w:r w:rsidRPr="003B641A">
          <w:rPr>
            <w:rStyle w:val="Kpr"/>
            <w:rFonts w:ascii="Times New Roman" w:hAnsi="Times New Roman" w:cs="Times New Roman"/>
            <w:noProof/>
          </w:rPr>
          <w:t>Tablo 10.43 KARABÜK</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_Toc168637359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117</w:t>
        </w:r>
        <w:r w:rsidRPr="003B641A">
          <w:rPr>
            <w:rFonts w:ascii="Times New Roman" w:hAnsi="Times New Roman" w:cs="Times New Roman"/>
            <w:noProof/>
            <w:webHidden/>
          </w:rPr>
          <w:fldChar w:fldCharType="end"/>
        </w:r>
      </w:hyperlink>
    </w:p>
    <w:p w14:paraId="2DE3926A" w14:textId="3E0E80C3"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60" w:history="1">
        <w:r w:rsidRPr="003B641A">
          <w:rPr>
            <w:rStyle w:val="Kpr"/>
            <w:rFonts w:ascii="Times New Roman" w:hAnsi="Times New Roman" w:cs="Times New Roman"/>
            <w:noProof/>
          </w:rPr>
          <w:t>Tablo 10.44 KARAMAN</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_Toc168637360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117</w:t>
        </w:r>
        <w:r w:rsidRPr="003B641A">
          <w:rPr>
            <w:rFonts w:ascii="Times New Roman" w:hAnsi="Times New Roman" w:cs="Times New Roman"/>
            <w:noProof/>
            <w:webHidden/>
          </w:rPr>
          <w:fldChar w:fldCharType="end"/>
        </w:r>
      </w:hyperlink>
    </w:p>
    <w:p w14:paraId="0E74A9E1" w14:textId="51CEDC27"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61" w:history="1">
        <w:r w:rsidRPr="003B641A">
          <w:rPr>
            <w:rStyle w:val="Kpr"/>
            <w:rFonts w:ascii="Times New Roman" w:hAnsi="Times New Roman" w:cs="Times New Roman"/>
            <w:noProof/>
          </w:rPr>
          <w:t>Tablo 10.45 KARS</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_Toc168637361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118</w:t>
        </w:r>
        <w:r w:rsidRPr="003B641A">
          <w:rPr>
            <w:rFonts w:ascii="Times New Roman" w:hAnsi="Times New Roman" w:cs="Times New Roman"/>
            <w:noProof/>
            <w:webHidden/>
          </w:rPr>
          <w:fldChar w:fldCharType="end"/>
        </w:r>
      </w:hyperlink>
    </w:p>
    <w:p w14:paraId="2CA5C726" w14:textId="51F99736"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62" w:history="1">
        <w:r w:rsidRPr="003B641A">
          <w:rPr>
            <w:rStyle w:val="Kpr"/>
            <w:rFonts w:ascii="Times New Roman" w:hAnsi="Times New Roman" w:cs="Times New Roman"/>
            <w:noProof/>
          </w:rPr>
          <w:t>Tablo 10.46 KASTAMONU</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_Toc168637362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118</w:t>
        </w:r>
        <w:r w:rsidRPr="003B641A">
          <w:rPr>
            <w:rFonts w:ascii="Times New Roman" w:hAnsi="Times New Roman" w:cs="Times New Roman"/>
            <w:noProof/>
            <w:webHidden/>
          </w:rPr>
          <w:fldChar w:fldCharType="end"/>
        </w:r>
      </w:hyperlink>
    </w:p>
    <w:p w14:paraId="6ED5CF4C" w14:textId="65C7262B"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63" w:history="1">
        <w:r w:rsidRPr="003B641A">
          <w:rPr>
            <w:rStyle w:val="Kpr"/>
            <w:rFonts w:ascii="Times New Roman" w:hAnsi="Times New Roman" w:cs="Times New Roman"/>
            <w:noProof/>
          </w:rPr>
          <w:t>Tablo 10.47 KAYSERİ</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_Toc168637363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119</w:t>
        </w:r>
        <w:r w:rsidRPr="003B641A">
          <w:rPr>
            <w:rFonts w:ascii="Times New Roman" w:hAnsi="Times New Roman" w:cs="Times New Roman"/>
            <w:noProof/>
            <w:webHidden/>
          </w:rPr>
          <w:fldChar w:fldCharType="end"/>
        </w:r>
      </w:hyperlink>
    </w:p>
    <w:p w14:paraId="1B7E964A" w14:textId="470259F1"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64" w:history="1">
        <w:r w:rsidRPr="003B641A">
          <w:rPr>
            <w:rStyle w:val="Kpr"/>
            <w:rFonts w:ascii="Times New Roman" w:hAnsi="Times New Roman" w:cs="Times New Roman"/>
            <w:noProof/>
          </w:rPr>
          <w:t>Tablo 10.48 KIRIKKALE</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_Toc168637364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119</w:t>
        </w:r>
        <w:r w:rsidRPr="003B641A">
          <w:rPr>
            <w:rFonts w:ascii="Times New Roman" w:hAnsi="Times New Roman" w:cs="Times New Roman"/>
            <w:noProof/>
            <w:webHidden/>
          </w:rPr>
          <w:fldChar w:fldCharType="end"/>
        </w:r>
      </w:hyperlink>
    </w:p>
    <w:p w14:paraId="62585C23" w14:textId="3EF5F7F4"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65" w:history="1">
        <w:r w:rsidRPr="003B641A">
          <w:rPr>
            <w:rStyle w:val="Kpr"/>
            <w:rFonts w:ascii="Times New Roman" w:hAnsi="Times New Roman" w:cs="Times New Roman"/>
            <w:noProof/>
          </w:rPr>
          <w:t>Tablo 10.49 KIRKLARELİ</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_Toc168637365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119</w:t>
        </w:r>
        <w:r w:rsidRPr="003B641A">
          <w:rPr>
            <w:rFonts w:ascii="Times New Roman" w:hAnsi="Times New Roman" w:cs="Times New Roman"/>
            <w:noProof/>
            <w:webHidden/>
          </w:rPr>
          <w:fldChar w:fldCharType="end"/>
        </w:r>
      </w:hyperlink>
    </w:p>
    <w:p w14:paraId="72D3A0F3" w14:textId="5E4B992C"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66" w:history="1">
        <w:r w:rsidRPr="003B641A">
          <w:rPr>
            <w:rStyle w:val="Kpr"/>
            <w:rFonts w:ascii="Times New Roman" w:hAnsi="Times New Roman" w:cs="Times New Roman"/>
            <w:noProof/>
          </w:rPr>
          <w:t>Tablo 10.50 KIRŞEHİR</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_Toc168637366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120</w:t>
        </w:r>
        <w:r w:rsidRPr="003B641A">
          <w:rPr>
            <w:rFonts w:ascii="Times New Roman" w:hAnsi="Times New Roman" w:cs="Times New Roman"/>
            <w:noProof/>
            <w:webHidden/>
          </w:rPr>
          <w:fldChar w:fldCharType="end"/>
        </w:r>
      </w:hyperlink>
    </w:p>
    <w:p w14:paraId="3BD27C3E" w14:textId="6560E7D8"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67" w:history="1">
        <w:r w:rsidRPr="003B641A">
          <w:rPr>
            <w:rStyle w:val="Kpr"/>
            <w:rFonts w:ascii="Times New Roman" w:hAnsi="Times New Roman" w:cs="Times New Roman"/>
            <w:noProof/>
          </w:rPr>
          <w:t>Tablo 10.51 KİLİS</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_Toc168637367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120</w:t>
        </w:r>
        <w:r w:rsidRPr="003B641A">
          <w:rPr>
            <w:rFonts w:ascii="Times New Roman" w:hAnsi="Times New Roman" w:cs="Times New Roman"/>
            <w:noProof/>
            <w:webHidden/>
          </w:rPr>
          <w:fldChar w:fldCharType="end"/>
        </w:r>
      </w:hyperlink>
    </w:p>
    <w:p w14:paraId="14F53B01" w14:textId="44F9190C"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68" w:history="1">
        <w:r w:rsidRPr="003B641A">
          <w:rPr>
            <w:rStyle w:val="Kpr"/>
            <w:rFonts w:ascii="Times New Roman" w:hAnsi="Times New Roman" w:cs="Times New Roman"/>
            <w:noProof/>
          </w:rPr>
          <w:t>Tablo 10.52 KOCAELİ</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_Toc168637368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121</w:t>
        </w:r>
        <w:r w:rsidRPr="003B641A">
          <w:rPr>
            <w:rFonts w:ascii="Times New Roman" w:hAnsi="Times New Roman" w:cs="Times New Roman"/>
            <w:noProof/>
            <w:webHidden/>
          </w:rPr>
          <w:fldChar w:fldCharType="end"/>
        </w:r>
      </w:hyperlink>
    </w:p>
    <w:p w14:paraId="1EE55F18" w14:textId="14931A80"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69" w:history="1">
        <w:r w:rsidRPr="003B641A">
          <w:rPr>
            <w:rStyle w:val="Kpr"/>
            <w:rFonts w:ascii="Times New Roman" w:hAnsi="Times New Roman" w:cs="Times New Roman"/>
            <w:noProof/>
          </w:rPr>
          <w:t>Tablo 10.53 KONYA</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_Toc168637369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122</w:t>
        </w:r>
        <w:r w:rsidRPr="003B641A">
          <w:rPr>
            <w:rFonts w:ascii="Times New Roman" w:hAnsi="Times New Roman" w:cs="Times New Roman"/>
            <w:noProof/>
            <w:webHidden/>
          </w:rPr>
          <w:fldChar w:fldCharType="end"/>
        </w:r>
      </w:hyperlink>
    </w:p>
    <w:p w14:paraId="607DEB5E" w14:textId="0B6F4B2C"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70" w:history="1">
        <w:r w:rsidRPr="003B641A">
          <w:rPr>
            <w:rStyle w:val="Kpr"/>
            <w:rFonts w:ascii="Times New Roman" w:hAnsi="Times New Roman" w:cs="Times New Roman"/>
            <w:noProof/>
          </w:rPr>
          <w:t>Tablo 10.54 KÜTAHYA</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_Toc168637370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122</w:t>
        </w:r>
        <w:r w:rsidRPr="003B641A">
          <w:rPr>
            <w:rFonts w:ascii="Times New Roman" w:hAnsi="Times New Roman" w:cs="Times New Roman"/>
            <w:noProof/>
            <w:webHidden/>
          </w:rPr>
          <w:fldChar w:fldCharType="end"/>
        </w:r>
      </w:hyperlink>
    </w:p>
    <w:p w14:paraId="59BB5235" w14:textId="5BF99238"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71" w:history="1">
        <w:r w:rsidRPr="003B641A">
          <w:rPr>
            <w:rStyle w:val="Kpr"/>
            <w:rFonts w:ascii="Times New Roman" w:hAnsi="Times New Roman" w:cs="Times New Roman"/>
            <w:noProof/>
          </w:rPr>
          <w:t>Tablo 10.55 MALATYA</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_Toc168637371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123</w:t>
        </w:r>
        <w:r w:rsidRPr="003B641A">
          <w:rPr>
            <w:rFonts w:ascii="Times New Roman" w:hAnsi="Times New Roman" w:cs="Times New Roman"/>
            <w:noProof/>
            <w:webHidden/>
          </w:rPr>
          <w:fldChar w:fldCharType="end"/>
        </w:r>
      </w:hyperlink>
    </w:p>
    <w:p w14:paraId="024DAC06" w14:textId="1D66A005"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72" w:history="1">
        <w:r w:rsidRPr="003B641A">
          <w:rPr>
            <w:rStyle w:val="Kpr"/>
            <w:rFonts w:ascii="Times New Roman" w:hAnsi="Times New Roman" w:cs="Times New Roman"/>
            <w:noProof/>
          </w:rPr>
          <w:t>Tablo 10.56 MANİSA</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_Toc168637372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123</w:t>
        </w:r>
        <w:r w:rsidRPr="003B641A">
          <w:rPr>
            <w:rFonts w:ascii="Times New Roman" w:hAnsi="Times New Roman" w:cs="Times New Roman"/>
            <w:noProof/>
            <w:webHidden/>
          </w:rPr>
          <w:fldChar w:fldCharType="end"/>
        </w:r>
      </w:hyperlink>
    </w:p>
    <w:p w14:paraId="78CD23D0" w14:textId="44EEA87A"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73" w:history="1">
        <w:r w:rsidRPr="003B641A">
          <w:rPr>
            <w:rStyle w:val="Kpr"/>
            <w:rFonts w:ascii="Times New Roman" w:hAnsi="Times New Roman" w:cs="Times New Roman"/>
            <w:noProof/>
          </w:rPr>
          <w:t>Tablo 10.57 MARDİN</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_Toc168637373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124</w:t>
        </w:r>
        <w:r w:rsidRPr="003B641A">
          <w:rPr>
            <w:rFonts w:ascii="Times New Roman" w:hAnsi="Times New Roman" w:cs="Times New Roman"/>
            <w:noProof/>
            <w:webHidden/>
          </w:rPr>
          <w:fldChar w:fldCharType="end"/>
        </w:r>
      </w:hyperlink>
    </w:p>
    <w:p w14:paraId="70E3E743" w14:textId="6D544D5C"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74" w:history="1">
        <w:r w:rsidRPr="003B641A">
          <w:rPr>
            <w:rStyle w:val="Kpr"/>
            <w:rFonts w:ascii="Times New Roman" w:hAnsi="Times New Roman" w:cs="Times New Roman"/>
            <w:noProof/>
          </w:rPr>
          <w:t>Tablo 10.58 MERSİN</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_Toc168637374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124</w:t>
        </w:r>
        <w:r w:rsidRPr="003B641A">
          <w:rPr>
            <w:rFonts w:ascii="Times New Roman" w:hAnsi="Times New Roman" w:cs="Times New Roman"/>
            <w:noProof/>
            <w:webHidden/>
          </w:rPr>
          <w:fldChar w:fldCharType="end"/>
        </w:r>
      </w:hyperlink>
    </w:p>
    <w:p w14:paraId="722BDA1E" w14:textId="3A9D13A1"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75" w:history="1">
        <w:r w:rsidRPr="003B641A">
          <w:rPr>
            <w:rStyle w:val="Kpr"/>
            <w:rFonts w:ascii="Times New Roman" w:hAnsi="Times New Roman" w:cs="Times New Roman"/>
            <w:noProof/>
          </w:rPr>
          <w:t>Tablo 10.59 MUĞLA</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_Toc168637375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125</w:t>
        </w:r>
        <w:r w:rsidRPr="003B641A">
          <w:rPr>
            <w:rFonts w:ascii="Times New Roman" w:hAnsi="Times New Roman" w:cs="Times New Roman"/>
            <w:noProof/>
            <w:webHidden/>
          </w:rPr>
          <w:fldChar w:fldCharType="end"/>
        </w:r>
      </w:hyperlink>
    </w:p>
    <w:p w14:paraId="175B9694" w14:textId="252F4122"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76" w:history="1">
        <w:r w:rsidRPr="003B641A">
          <w:rPr>
            <w:rStyle w:val="Kpr"/>
            <w:rFonts w:ascii="Times New Roman" w:hAnsi="Times New Roman" w:cs="Times New Roman"/>
            <w:noProof/>
          </w:rPr>
          <w:t>Tablo 10.60 MUŞ</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_Toc168637376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125</w:t>
        </w:r>
        <w:r w:rsidRPr="003B641A">
          <w:rPr>
            <w:rFonts w:ascii="Times New Roman" w:hAnsi="Times New Roman" w:cs="Times New Roman"/>
            <w:noProof/>
            <w:webHidden/>
          </w:rPr>
          <w:fldChar w:fldCharType="end"/>
        </w:r>
      </w:hyperlink>
    </w:p>
    <w:p w14:paraId="2FAC71FA" w14:textId="607B661A"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77" w:history="1">
        <w:r w:rsidRPr="003B641A">
          <w:rPr>
            <w:rStyle w:val="Kpr"/>
            <w:rFonts w:ascii="Times New Roman" w:hAnsi="Times New Roman" w:cs="Times New Roman"/>
            <w:noProof/>
          </w:rPr>
          <w:t>Tablo 10.61 NEVŞEHİR</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_Toc168637377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126</w:t>
        </w:r>
        <w:r w:rsidRPr="003B641A">
          <w:rPr>
            <w:rFonts w:ascii="Times New Roman" w:hAnsi="Times New Roman" w:cs="Times New Roman"/>
            <w:noProof/>
            <w:webHidden/>
          </w:rPr>
          <w:fldChar w:fldCharType="end"/>
        </w:r>
      </w:hyperlink>
    </w:p>
    <w:p w14:paraId="059D3EDE" w14:textId="24DC4E47"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78" w:history="1">
        <w:r w:rsidRPr="003B641A">
          <w:rPr>
            <w:rStyle w:val="Kpr"/>
            <w:rFonts w:ascii="Times New Roman" w:hAnsi="Times New Roman" w:cs="Times New Roman"/>
            <w:noProof/>
          </w:rPr>
          <w:t>Tablo 10.62 NİĞDE</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_Toc168637378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126</w:t>
        </w:r>
        <w:r w:rsidRPr="003B641A">
          <w:rPr>
            <w:rFonts w:ascii="Times New Roman" w:hAnsi="Times New Roman" w:cs="Times New Roman"/>
            <w:noProof/>
            <w:webHidden/>
          </w:rPr>
          <w:fldChar w:fldCharType="end"/>
        </w:r>
      </w:hyperlink>
    </w:p>
    <w:p w14:paraId="7C818337" w14:textId="38908F41"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79" w:history="1">
        <w:r w:rsidRPr="003B641A">
          <w:rPr>
            <w:rStyle w:val="Kpr"/>
            <w:rFonts w:ascii="Times New Roman" w:hAnsi="Times New Roman" w:cs="Times New Roman"/>
            <w:noProof/>
          </w:rPr>
          <w:t>Tablo 10.63 ORDU</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_Toc168637379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127</w:t>
        </w:r>
        <w:r w:rsidRPr="003B641A">
          <w:rPr>
            <w:rFonts w:ascii="Times New Roman" w:hAnsi="Times New Roman" w:cs="Times New Roman"/>
            <w:noProof/>
            <w:webHidden/>
          </w:rPr>
          <w:fldChar w:fldCharType="end"/>
        </w:r>
      </w:hyperlink>
    </w:p>
    <w:p w14:paraId="0F93DA82" w14:textId="61E8DF40"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80" w:history="1">
        <w:r w:rsidRPr="003B641A">
          <w:rPr>
            <w:rStyle w:val="Kpr"/>
            <w:rFonts w:ascii="Times New Roman" w:hAnsi="Times New Roman" w:cs="Times New Roman"/>
            <w:noProof/>
          </w:rPr>
          <w:t>Tablo 10.64 OSMANİYE</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_Toc168637380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127</w:t>
        </w:r>
        <w:r w:rsidRPr="003B641A">
          <w:rPr>
            <w:rFonts w:ascii="Times New Roman" w:hAnsi="Times New Roman" w:cs="Times New Roman"/>
            <w:noProof/>
            <w:webHidden/>
          </w:rPr>
          <w:fldChar w:fldCharType="end"/>
        </w:r>
      </w:hyperlink>
    </w:p>
    <w:p w14:paraId="363254B7" w14:textId="32D112A9"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81" w:history="1">
        <w:r w:rsidRPr="003B641A">
          <w:rPr>
            <w:rStyle w:val="Kpr"/>
            <w:rFonts w:ascii="Times New Roman" w:hAnsi="Times New Roman" w:cs="Times New Roman"/>
            <w:noProof/>
          </w:rPr>
          <w:t>Tablo 10.65 RİZE</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_Toc168637381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128</w:t>
        </w:r>
        <w:r w:rsidRPr="003B641A">
          <w:rPr>
            <w:rFonts w:ascii="Times New Roman" w:hAnsi="Times New Roman" w:cs="Times New Roman"/>
            <w:noProof/>
            <w:webHidden/>
          </w:rPr>
          <w:fldChar w:fldCharType="end"/>
        </w:r>
      </w:hyperlink>
    </w:p>
    <w:p w14:paraId="43E8BFC1" w14:textId="61F9A976"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82" w:history="1">
        <w:r w:rsidRPr="003B641A">
          <w:rPr>
            <w:rStyle w:val="Kpr"/>
            <w:rFonts w:ascii="Times New Roman" w:hAnsi="Times New Roman" w:cs="Times New Roman"/>
            <w:noProof/>
          </w:rPr>
          <w:t>Tablo 10.66 SAKARYA</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_Toc168637382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128</w:t>
        </w:r>
        <w:r w:rsidRPr="003B641A">
          <w:rPr>
            <w:rFonts w:ascii="Times New Roman" w:hAnsi="Times New Roman" w:cs="Times New Roman"/>
            <w:noProof/>
            <w:webHidden/>
          </w:rPr>
          <w:fldChar w:fldCharType="end"/>
        </w:r>
      </w:hyperlink>
    </w:p>
    <w:p w14:paraId="53112FB2" w14:textId="3E00BA0E"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83" w:history="1">
        <w:r w:rsidRPr="003B641A">
          <w:rPr>
            <w:rStyle w:val="Kpr"/>
            <w:rFonts w:ascii="Times New Roman" w:hAnsi="Times New Roman" w:cs="Times New Roman"/>
            <w:noProof/>
          </w:rPr>
          <w:t>Tablo 10.67 SAMSUN</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_Toc168637383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129</w:t>
        </w:r>
        <w:r w:rsidRPr="003B641A">
          <w:rPr>
            <w:rFonts w:ascii="Times New Roman" w:hAnsi="Times New Roman" w:cs="Times New Roman"/>
            <w:noProof/>
            <w:webHidden/>
          </w:rPr>
          <w:fldChar w:fldCharType="end"/>
        </w:r>
      </w:hyperlink>
    </w:p>
    <w:p w14:paraId="555F9EAC" w14:textId="22AA2F30"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84" w:history="1">
        <w:r w:rsidRPr="003B641A">
          <w:rPr>
            <w:rStyle w:val="Kpr"/>
            <w:rFonts w:ascii="Times New Roman" w:hAnsi="Times New Roman" w:cs="Times New Roman"/>
            <w:noProof/>
          </w:rPr>
          <w:t>Tablo 10.68 SİİRT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_Toc168637384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129</w:t>
        </w:r>
        <w:r w:rsidRPr="003B641A">
          <w:rPr>
            <w:rFonts w:ascii="Times New Roman" w:hAnsi="Times New Roman" w:cs="Times New Roman"/>
            <w:noProof/>
            <w:webHidden/>
          </w:rPr>
          <w:fldChar w:fldCharType="end"/>
        </w:r>
      </w:hyperlink>
    </w:p>
    <w:p w14:paraId="5057129C" w14:textId="28B75E4A"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85" w:history="1">
        <w:r w:rsidRPr="003B641A">
          <w:rPr>
            <w:rStyle w:val="Kpr"/>
            <w:rFonts w:ascii="Times New Roman" w:hAnsi="Times New Roman" w:cs="Times New Roman"/>
            <w:noProof/>
          </w:rPr>
          <w:t>Tablo 10.69 SİNOP</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_Toc168637385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130</w:t>
        </w:r>
        <w:r w:rsidRPr="003B641A">
          <w:rPr>
            <w:rFonts w:ascii="Times New Roman" w:hAnsi="Times New Roman" w:cs="Times New Roman"/>
            <w:noProof/>
            <w:webHidden/>
          </w:rPr>
          <w:fldChar w:fldCharType="end"/>
        </w:r>
      </w:hyperlink>
    </w:p>
    <w:p w14:paraId="3771DA9E" w14:textId="198A2E52"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86" w:history="1">
        <w:r w:rsidRPr="003B641A">
          <w:rPr>
            <w:rStyle w:val="Kpr"/>
            <w:rFonts w:ascii="Times New Roman" w:hAnsi="Times New Roman" w:cs="Times New Roman"/>
            <w:noProof/>
          </w:rPr>
          <w:t>Tablo 10.70 SİVAS</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_Toc168637386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130</w:t>
        </w:r>
        <w:r w:rsidRPr="003B641A">
          <w:rPr>
            <w:rFonts w:ascii="Times New Roman" w:hAnsi="Times New Roman" w:cs="Times New Roman"/>
            <w:noProof/>
            <w:webHidden/>
          </w:rPr>
          <w:fldChar w:fldCharType="end"/>
        </w:r>
      </w:hyperlink>
    </w:p>
    <w:p w14:paraId="25DCA11D" w14:textId="34660A96"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87" w:history="1">
        <w:r w:rsidRPr="003B641A">
          <w:rPr>
            <w:rStyle w:val="Kpr"/>
            <w:rFonts w:ascii="Times New Roman" w:hAnsi="Times New Roman" w:cs="Times New Roman"/>
            <w:noProof/>
          </w:rPr>
          <w:t>Tablo 10.71 ŞANLIURFA</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_Toc168637387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131</w:t>
        </w:r>
        <w:r w:rsidRPr="003B641A">
          <w:rPr>
            <w:rFonts w:ascii="Times New Roman" w:hAnsi="Times New Roman" w:cs="Times New Roman"/>
            <w:noProof/>
            <w:webHidden/>
          </w:rPr>
          <w:fldChar w:fldCharType="end"/>
        </w:r>
      </w:hyperlink>
    </w:p>
    <w:p w14:paraId="1C1D947A" w14:textId="34214B57"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88" w:history="1">
        <w:r w:rsidRPr="003B641A">
          <w:rPr>
            <w:rStyle w:val="Kpr"/>
            <w:rFonts w:ascii="Times New Roman" w:hAnsi="Times New Roman" w:cs="Times New Roman"/>
            <w:noProof/>
          </w:rPr>
          <w:t>Tablo 10.72 ŞIRNAK</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_Toc168637388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131</w:t>
        </w:r>
        <w:r w:rsidRPr="003B641A">
          <w:rPr>
            <w:rFonts w:ascii="Times New Roman" w:hAnsi="Times New Roman" w:cs="Times New Roman"/>
            <w:noProof/>
            <w:webHidden/>
          </w:rPr>
          <w:fldChar w:fldCharType="end"/>
        </w:r>
      </w:hyperlink>
    </w:p>
    <w:p w14:paraId="35D5D5FA" w14:textId="02E6B462"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89" w:history="1">
        <w:r w:rsidRPr="003B641A">
          <w:rPr>
            <w:rStyle w:val="Kpr"/>
            <w:rFonts w:ascii="Times New Roman" w:hAnsi="Times New Roman" w:cs="Times New Roman"/>
            <w:noProof/>
          </w:rPr>
          <w:t>Tablo 10.73 TEKİRDAĞ</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_Toc168637389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132</w:t>
        </w:r>
        <w:r w:rsidRPr="003B641A">
          <w:rPr>
            <w:rFonts w:ascii="Times New Roman" w:hAnsi="Times New Roman" w:cs="Times New Roman"/>
            <w:noProof/>
            <w:webHidden/>
          </w:rPr>
          <w:fldChar w:fldCharType="end"/>
        </w:r>
      </w:hyperlink>
    </w:p>
    <w:p w14:paraId="677EA080" w14:textId="057E2409"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90" w:history="1">
        <w:r w:rsidRPr="003B641A">
          <w:rPr>
            <w:rStyle w:val="Kpr"/>
            <w:rFonts w:ascii="Times New Roman" w:hAnsi="Times New Roman" w:cs="Times New Roman"/>
            <w:noProof/>
          </w:rPr>
          <w:t>Tablo 10.74 TOKAT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_Toc168637390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132</w:t>
        </w:r>
        <w:r w:rsidRPr="003B641A">
          <w:rPr>
            <w:rFonts w:ascii="Times New Roman" w:hAnsi="Times New Roman" w:cs="Times New Roman"/>
            <w:noProof/>
            <w:webHidden/>
          </w:rPr>
          <w:fldChar w:fldCharType="end"/>
        </w:r>
      </w:hyperlink>
    </w:p>
    <w:p w14:paraId="7FE02FAE" w14:textId="4E70B2C6"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91" w:history="1">
        <w:r w:rsidRPr="003B641A">
          <w:rPr>
            <w:rStyle w:val="Kpr"/>
            <w:rFonts w:ascii="Times New Roman" w:hAnsi="Times New Roman" w:cs="Times New Roman"/>
            <w:noProof/>
          </w:rPr>
          <w:t>Tablo 10.75 TRABZON</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_Toc168637391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133</w:t>
        </w:r>
        <w:r w:rsidRPr="003B641A">
          <w:rPr>
            <w:rFonts w:ascii="Times New Roman" w:hAnsi="Times New Roman" w:cs="Times New Roman"/>
            <w:noProof/>
            <w:webHidden/>
          </w:rPr>
          <w:fldChar w:fldCharType="end"/>
        </w:r>
      </w:hyperlink>
    </w:p>
    <w:p w14:paraId="5692169A" w14:textId="5E4E8E87"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92" w:history="1">
        <w:r w:rsidRPr="003B641A">
          <w:rPr>
            <w:rStyle w:val="Kpr"/>
            <w:rFonts w:ascii="Times New Roman" w:hAnsi="Times New Roman" w:cs="Times New Roman"/>
            <w:noProof/>
          </w:rPr>
          <w:t>Tablo 10.76 TUNCELİ</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_Toc168637392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133</w:t>
        </w:r>
        <w:r w:rsidRPr="003B641A">
          <w:rPr>
            <w:rFonts w:ascii="Times New Roman" w:hAnsi="Times New Roman" w:cs="Times New Roman"/>
            <w:noProof/>
            <w:webHidden/>
          </w:rPr>
          <w:fldChar w:fldCharType="end"/>
        </w:r>
      </w:hyperlink>
    </w:p>
    <w:p w14:paraId="3D79FD78" w14:textId="6C6214B3"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93" w:history="1">
        <w:r w:rsidRPr="003B641A">
          <w:rPr>
            <w:rStyle w:val="Kpr"/>
            <w:rFonts w:ascii="Times New Roman" w:hAnsi="Times New Roman" w:cs="Times New Roman"/>
            <w:noProof/>
          </w:rPr>
          <w:t>Tablo 10.77 UŞAK</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_Toc168637393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134</w:t>
        </w:r>
        <w:r w:rsidRPr="003B641A">
          <w:rPr>
            <w:rFonts w:ascii="Times New Roman" w:hAnsi="Times New Roman" w:cs="Times New Roman"/>
            <w:noProof/>
            <w:webHidden/>
          </w:rPr>
          <w:fldChar w:fldCharType="end"/>
        </w:r>
      </w:hyperlink>
    </w:p>
    <w:p w14:paraId="0BFDB12D" w14:textId="63F380FE"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94" w:history="1">
        <w:r w:rsidRPr="003B641A">
          <w:rPr>
            <w:rStyle w:val="Kpr"/>
            <w:rFonts w:ascii="Times New Roman" w:hAnsi="Times New Roman" w:cs="Times New Roman"/>
            <w:noProof/>
          </w:rPr>
          <w:t>Tablo 10.78 VAN</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_Toc168637394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134</w:t>
        </w:r>
        <w:r w:rsidRPr="003B641A">
          <w:rPr>
            <w:rFonts w:ascii="Times New Roman" w:hAnsi="Times New Roman" w:cs="Times New Roman"/>
            <w:noProof/>
            <w:webHidden/>
          </w:rPr>
          <w:fldChar w:fldCharType="end"/>
        </w:r>
      </w:hyperlink>
    </w:p>
    <w:p w14:paraId="1E82B0E4" w14:textId="642E73F9"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95" w:history="1">
        <w:r w:rsidRPr="003B641A">
          <w:rPr>
            <w:rStyle w:val="Kpr"/>
            <w:rFonts w:ascii="Times New Roman" w:hAnsi="Times New Roman" w:cs="Times New Roman"/>
            <w:noProof/>
          </w:rPr>
          <w:t>Tablo 10.79 YALOVA</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_Toc168637395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135</w:t>
        </w:r>
        <w:r w:rsidRPr="003B641A">
          <w:rPr>
            <w:rFonts w:ascii="Times New Roman" w:hAnsi="Times New Roman" w:cs="Times New Roman"/>
            <w:noProof/>
            <w:webHidden/>
          </w:rPr>
          <w:fldChar w:fldCharType="end"/>
        </w:r>
      </w:hyperlink>
    </w:p>
    <w:p w14:paraId="16C8CE62" w14:textId="2FAAC324"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96" w:history="1">
        <w:r w:rsidRPr="003B641A">
          <w:rPr>
            <w:rStyle w:val="Kpr"/>
            <w:rFonts w:ascii="Times New Roman" w:hAnsi="Times New Roman" w:cs="Times New Roman"/>
            <w:noProof/>
          </w:rPr>
          <w:t>Tablo 10.80 YOZGAT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_Toc168637396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135</w:t>
        </w:r>
        <w:r w:rsidRPr="003B641A">
          <w:rPr>
            <w:rFonts w:ascii="Times New Roman" w:hAnsi="Times New Roman" w:cs="Times New Roman"/>
            <w:noProof/>
            <w:webHidden/>
          </w:rPr>
          <w:fldChar w:fldCharType="end"/>
        </w:r>
      </w:hyperlink>
    </w:p>
    <w:p w14:paraId="30A237E1" w14:textId="5D908BB5"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97" w:history="1">
        <w:r w:rsidRPr="003B641A">
          <w:rPr>
            <w:rStyle w:val="Kpr"/>
            <w:rFonts w:ascii="Times New Roman" w:hAnsi="Times New Roman" w:cs="Times New Roman"/>
            <w:noProof/>
          </w:rPr>
          <w:t>Tablo 10.81 ZONGULDAK</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_Toc168637397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136</w:t>
        </w:r>
        <w:r w:rsidRPr="003B641A">
          <w:rPr>
            <w:rFonts w:ascii="Times New Roman" w:hAnsi="Times New Roman" w:cs="Times New Roman"/>
            <w:noProof/>
            <w:webHidden/>
          </w:rPr>
          <w:fldChar w:fldCharType="end"/>
        </w:r>
      </w:hyperlink>
    </w:p>
    <w:p w14:paraId="5A468801" w14:textId="243518E5"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98" w:history="1">
        <w:r w:rsidRPr="003B641A">
          <w:rPr>
            <w:rStyle w:val="Kpr"/>
            <w:rFonts w:ascii="Times New Roman" w:hAnsi="Times New Roman" w:cs="Times New Roman"/>
            <w:noProof/>
          </w:rPr>
          <w:t>Tablo 10.82 DİĞER*</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_Toc168637398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136</w:t>
        </w:r>
        <w:r w:rsidRPr="003B641A">
          <w:rPr>
            <w:rFonts w:ascii="Times New Roman" w:hAnsi="Times New Roman" w:cs="Times New Roman"/>
            <w:noProof/>
            <w:webHidden/>
          </w:rPr>
          <w:fldChar w:fldCharType="end"/>
        </w:r>
      </w:hyperlink>
    </w:p>
    <w:p w14:paraId="5EDC8353" w14:textId="38984ED4"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399" w:history="1">
        <w:r w:rsidRPr="003B641A">
          <w:rPr>
            <w:rStyle w:val="Kpr"/>
            <w:rFonts w:ascii="Times New Roman" w:hAnsi="Times New Roman" w:cs="Times New Roman"/>
            <w:noProof/>
          </w:rPr>
          <w:t>Tablo 10.83 TÜRKİYE</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_Toc168637399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137</w:t>
        </w:r>
        <w:r w:rsidRPr="003B641A">
          <w:rPr>
            <w:rFonts w:ascii="Times New Roman" w:hAnsi="Times New Roman" w:cs="Times New Roman"/>
            <w:noProof/>
            <w:webHidden/>
          </w:rPr>
          <w:fldChar w:fldCharType="end"/>
        </w:r>
      </w:hyperlink>
    </w:p>
    <w:p w14:paraId="5E8C0DFC" w14:textId="77777777" w:rsidR="00F17E36" w:rsidRPr="003B641A" w:rsidRDefault="00F17E36" w:rsidP="00F17E36">
      <w:pPr>
        <w:rPr>
          <w:rFonts w:ascii="Times New Roman" w:hAnsi="Times New Roman" w:cs="Times New Roman"/>
          <w:sz w:val="24"/>
          <w:szCs w:val="24"/>
        </w:rPr>
      </w:pPr>
      <w:r w:rsidRPr="003B641A">
        <w:rPr>
          <w:rFonts w:ascii="Times New Roman" w:hAnsi="Times New Roman" w:cs="Times New Roman"/>
          <w:b/>
          <w:sz w:val="28"/>
          <w:szCs w:val="28"/>
        </w:rPr>
        <w:fldChar w:fldCharType="end"/>
      </w:r>
    </w:p>
    <w:p w14:paraId="3E016705" w14:textId="77777777" w:rsidR="00F17E36" w:rsidRPr="000730AA" w:rsidRDefault="00F17E36" w:rsidP="00F17E36">
      <w:pPr>
        <w:rPr>
          <w:rFonts w:ascii="Times New Roman" w:hAnsi="Times New Roman" w:cs="Times New Roman"/>
          <w:b/>
          <w:sz w:val="24"/>
          <w:szCs w:val="24"/>
        </w:rPr>
        <w:sectPr w:rsidR="00F17E36" w:rsidRPr="000730AA" w:rsidSect="000B272F">
          <w:pgSz w:w="11906" w:h="16838"/>
          <w:pgMar w:top="1701" w:right="1418" w:bottom="1985" w:left="1134" w:header="425" w:footer="567" w:gutter="0"/>
          <w:pgNumType w:fmt="lowerRoman"/>
          <w:cols w:space="708"/>
          <w:docGrid w:linePitch="360"/>
        </w:sectPr>
      </w:pPr>
    </w:p>
    <w:p w14:paraId="56DA08ED" w14:textId="77777777" w:rsidR="00F17E36" w:rsidRPr="000730AA" w:rsidRDefault="00F17E36" w:rsidP="00F17E36">
      <w:pPr>
        <w:pStyle w:val="AralkYok"/>
        <w:rPr>
          <w:rFonts w:cs="Times New Roman"/>
        </w:rPr>
      </w:pPr>
      <w:proofErr w:type="spellStart"/>
      <w:r w:rsidRPr="000730AA">
        <w:rPr>
          <w:rFonts w:cs="Times New Roman"/>
        </w:rPr>
        <w:lastRenderedPageBreak/>
        <w:t>Şekiller</w:t>
      </w:r>
      <w:proofErr w:type="spellEnd"/>
      <w:r w:rsidRPr="000730AA">
        <w:rPr>
          <w:rFonts w:cs="Times New Roman"/>
        </w:rPr>
        <w:t xml:space="preserve"> </w:t>
      </w:r>
      <w:proofErr w:type="spellStart"/>
      <w:r w:rsidRPr="000730AA">
        <w:rPr>
          <w:rFonts w:cs="Times New Roman"/>
        </w:rPr>
        <w:t>Listesi</w:t>
      </w:r>
      <w:proofErr w:type="spellEnd"/>
    </w:p>
    <w:p w14:paraId="7B38A587" w14:textId="588FB083" w:rsidR="003B641A" w:rsidRPr="003B641A" w:rsidRDefault="00F17E36">
      <w:pPr>
        <w:pStyle w:val="ekillerTablosu"/>
        <w:tabs>
          <w:tab w:val="right" w:leader="dot" w:pos="9344"/>
        </w:tabs>
        <w:rPr>
          <w:rFonts w:ascii="Times New Roman" w:eastAsiaTheme="minorEastAsia" w:hAnsi="Times New Roman" w:cs="Times New Roman"/>
          <w:noProof/>
          <w:lang w:eastAsia="tr-TR"/>
        </w:rPr>
      </w:pPr>
      <w:r w:rsidRPr="003B641A">
        <w:rPr>
          <w:rFonts w:ascii="Times New Roman" w:hAnsi="Times New Roman" w:cs="Times New Roman"/>
          <w:b/>
          <w:sz w:val="24"/>
          <w:szCs w:val="24"/>
        </w:rPr>
        <w:fldChar w:fldCharType="begin"/>
      </w:r>
      <w:r w:rsidRPr="003B641A">
        <w:rPr>
          <w:rFonts w:ascii="Times New Roman" w:hAnsi="Times New Roman" w:cs="Times New Roman"/>
          <w:b/>
          <w:sz w:val="24"/>
          <w:szCs w:val="24"/>
        </w:rPr>
        <w:instrText xml:space="preserve"> TOC \h \z \t "Başlık 6" \c </w:instrText>
      </w:r>
      <w:r w:rsidRPr="003B641A">
        <w:rPr>
          <w:rFonts w:ascii="Times New Roman" w:hAnsi="Times New Roman" w:cs="Times New Roman"/>
          <w:b/>
          <w:sz w:val="24"/>
          <w:szCs w:val="24"/>
        </w:rPr>
        <w:fldChar w:fldCharType="separate"/>
      </w:r>
      <w:hyperlink w:anchor="_Toc168637446" w:history="1">
        <w:r w:rsidR="003B641A" w:rsidRPr="003B641A">
          <w:rPr>
            <w:rStyle w:val="Kpr"/>
            <w:rFonts w:ascii="Times New Roman" w:hAnsi="Times New Roman" w:cs="Times New Roman"/>
            <w:noProof/>
          </w:rPr>
          <w:t>Şekil 1.1: 2013-2023 Yılları Doğal Gaz Üretim Miktarları (Milyon Sm</w:t>
        </w:r>
        <w:r w:rsidR="003B641A" w:rsidRPr="003B641A">
          <w:rPr>
            <w:rStyle w:val="Kpr"/>
            <w:rFonts w:ascii="Times New Roman" w:hAnsi="Times New Roman" w:cs="Times New Roman"/>
            <w:noProof/>
            <w:vertAlign w:val="superscript"/>
          </w:rPr>
          <w:t>3</w:t>
        </w:r>
        <w:r w:rsidR="003B641A" w:rsidRPr="003B641A">
          <w:rPr>
            <w:rStyle w:val="Kpr"/>
            <w:rFonts w:ascii="Times New Roman" w:hAnsi="Times New Roman" w:cs="Times New Roman"/>
            <w:noProof/>
          </w:rPr>
          <w:t>)</w:t>
        </w:r>
        <w:r w:rsidR="003B641A" w:rsidRPr="003B641A">
          <w:rPr>
            <w:rFonts w:ascii="Times New Roman" w:hAnsi="Times New Roman" w:cs="Times New Roman"/>
            <w:noProof/>
            <w:webHidden/>
          </w:rPr>
          <w:tab/>
        </w:r>
        <w:r w:rsidR="003B641A" w:rsidRPr="003B641A">
          <w:rPr>
            <w:rFonts w:ascii="Times New Roman" w:hAnsi="Times New Roman" w:cs="Times New Roman"/>
            <w:noProof/>
            <w:webHidden/>
          </w:rPr>
          <w:fldChar w:fldCharType="begin"/>
        </w:r>
        <w:r w:rsidR="003B641A" w:rsidRPr="003B641A">
          <w:rPr>
            <w:rFonts w:ascii="Times New Roman" w:hAnsi="Times New Roman" w:cs="Times New Roman"/>
            <w:noProof/>
            <w:webHidden/>
          </w:rPr>
          <w:instrText xml:space="preserve"> PAGEREF _Toc168637446 \h </w:instrText>
        </w:r>
        <w:r w:rsidR="003B641A" w:rsidRPr="003B641A">
          <w:rPr>
            <w:rFonts w:ascii="Times New Roman" w:hAnsi="Times New Roman" w:cs="Times New Roman"/>
            <w:noProof/>
            <w:webHidden/>
          </w:rPr>
        </w:r>
        <w:r w:rsidR="003B641A" w:rsidRPr="003B641A">
          <w:rPr>
            <w:rFonts w:ascii="Times New Roman" w:hAnsi="Times New Roman" w:cs="Times New Roman"/>
            <w:noProof/>
            <w:webHidden/>
          </w:rPr>
          <w:fldChar w:fldCharType="separate"/>
        </w:r>
        <w:r w:rsidR="003B641A" w:rsidRPr="003B641A">
          <w:rPr>
            <w:rFonts w:ascii="Times New Roman" w:hAnsi="Times New Roman" w:cs="Times New Roman"/>
            <w:noProof/>
            <w:webHidden/>
          </w:rPr>
          <w:t>2</w:t>
        </w:r>
        <w:r w:rsidR="003B641A" w:rsidRPr="003B641A">
          <w:rPr>
            <w:rFonts w:ascii="Times New Roman" w:hAnsi="Times New Roman" w:cs="Times New Roman"/>
            <w:noProof/>
            <w:webHidden/>
          </w:rPr>
          <w:fldChar w:fldCharType="end"/>
        </w:r>
      </w:hyperlink>
    </w:p>
    <w:p w14:paraId="473336A9" w14:textId="1DCFBFE4"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47" w:history="1">
        <w:r w:rsidRPr="003B641A">
          <w:rPr>
            <w:rStyle w:val="Kpr"/>
            <w:rFonts w:ascii="Times New Roman" w:hAnsi="Times New Roman" w:cs="Times New Roman"/>
            <w:noProof/>
          </w:rPr>
          <w:t>Şekil 1.2: 2015-2023 Yılları Aylık Doğal Gaz Üretimi Karşılaştırması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_Toc168637447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w:t>
        </w:r>
        <w:r w:rsidRPr="003B641A">
          <w:rPr>
            <w:rFonts w:ascii="Times New Roman" w:hAnsi="Times New Roman" w:cs="Times New Roman"/>
            <w:noProof/>
            <w:webHidden/>
          </w:rPr>
          <w:fldChar w:fldCharType="end"/>
        </w:r>
      </w:hyperlink>
    </w:p>
    <w:p w14:paraId="12C4CCBC" w14:textId="061857DE"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48" w:history="1">
        <w:r w:rsidRPr="003B641A">
          <w:rPr>
            <w:rStyle w:val="Kpr"/>
            <w:rFonts w:ascii="Times New Roman" w:hAnsi="Times New Roman" w:cs="Times New Roman"/>
            <w:noProof/>
          </w:rPr>
          <w:t>Şekil 1.3: 2023 Yılı Üretim Sahalarının Bulunduğu İllere Göre Doğal Gaz Üretim Oranları(%)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_Toc168637448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4</w:t>
        </w:r>
        <w:r w:rsidRPr="003B641A">
          <w:rPr>
            <w:rFonts w:ascii="Times New Roman" w:hAnsi="Times New Roman" w:cs="Times New Roman"/>
            <w:noProof/>
            <w:webHidden/>
          </w:rPr>
          <w:fldChar w:fldCharType="end"/>
        </w:r>
      </w:hyperlink>
    </w:p>
    <w:p w14:paraId="22EF0BE2" w14:textId="776C12C5"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49" w:history="1">
        <w:r w:rsidRPr="003B641A">
          <w:rPr>
            <w:rStyle w:val="Kpr"/>
            <w:rFonts w:ascii="Times New Roman" w:hAnsi="Times New Roman" w:cs="Times New Roman"/>
            <w:noProof/>
          </w:rPr>
          <w:t>Şekil 1.4: Toptan Satış Lisansı Sahibi Doğal Gaz Üretim Şirketlerinin 2023 Yılı Aylık Doğal Gaz Üretim Payları (%)</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_Toc168637449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5</w:t>
        </w:r>
        <w:r w:rsidRPr="003B641A">
          <w:rPr>
            <w:rFonts w:ascii="Times New Roman" w:hAnsi="Times New Roman" w:cs="Times New Roman"/>
            <w:noProof/>
            <w:webHidden/>
          </w:rPr>
          <w:fldChar w:fldCharType="end"/>
        </w:r>
      </w:hyperlink>
    </w:p>
    <w:p w14:paraId="47A7B0CC" w14:textId="0CB9020E"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50" w:history="1">
        <w:r w:rsidRPr="003B641A">
          <w:rPr>
            <w:rStyle w:val="Kpr"/>
            <w:rFonts w:ascii="Times New Roman" w:hAnsi="Times New Roman" w:cs="Times New Roman"/>
            <w:noProof/>
          </w:rPr>
          <w:t>Şekil 1.5: 2023 Yılı Doğal Gaz Üretimi Yapan Toptan Satış Lisansı Sahibi Şirketlerin Üretim Payları (%)</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_Toc168637450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6</w:t>
        </w:r>
        <w:r w:rsidRPr="003B641A">
          <w:rPr>
            <w:rFonts w:ascii="Times New Roman" w:hAnsi="Times New Roman" w:cs="Times New Roman"/>
            <w:noProof/>
            <w:webHidden/>
          </w:rPr>
          <w:fldChar w:fldCharType="end"/>
        </w:r>
      </w:hyperlink>
    </w:p>
    <w:p w14:paraId="073657D5" w14:textId="18B967C8"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51" w:history="1">
        <w:r w:rsidRPr="003B641A">
          <w:rPr>
            <w:rStyle w:val="Kpr"/>
            <w:rFonts w:ascii="Times New Roman" w:hAnsi="Times New Roman" w:cs="Times New Roman"/>
            <w:noProof/>
          </w:rPr>
          <w:t>Şekil 1.6: 2023 Yılı Üretim Yapan Toptan Satış Lisansı Sahibi Şirketlerin Satış Yaptıkları Müşterilerin Payları(%)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_Toc168637451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7</w:t>
        </w:r>
        <w:r w:rsidRPr="003B641A">
          <w:rPr>
            <w:rFonts w:ascii="Times New Roman" w:hAnsi="Times New Roman" w:cs="Times New Roman"/>
            <w:noProof/>
            <w:webHidden/>
          </w:rPr>
          <w:fldChar w:fldCharType="end"/>
        </w:r>
      </w:hyperlink>
    </w:p>
    <w:p w14:paraId="4AD43210" w14:textId="2D756F06"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52" w:history="1">
        <w:r w:rsidRPr="003B641A">
          <w:rPr>
            <w:rStyle w:val="Kpr"/>
            <w:rFonts w:ascii="Times New Roman" w:hAnsi="Times New Roman" w:cs="Times New Roman"/>
            <w:noProof/>
          </w:rPr>
          <w:t>Şekil 2.1: 2023 Yılı  Kaynak Ülkeler Bazında Türkiye’nin Doğal Gaz İthalatı(%)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_Toc168637452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16</w:t>
        </w:r>
        <w:r w:rsidRPr="003B641A">
          <w:rPr>
            <w:rFonts w:ascii="Times New Roman" w:hAnsi="Times New Roman" w:cs="Times New Roman"/>
            <w:noProof/>
            <w:webHidden/>
          </w:rPr>
          <w:fldChar w:fldCharType="end"/>
        </w:r>
      </w:hyperlink>
    </w:p>
    <w:p w14:paraId="499165AE" w14:textId="2D6DC758"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53" w:history="1">
        <w:r w:rsidRPr="003B641A">
          <w:rPr>
            <w:rStyle w:val="Kpr"/>
            <w:rFonts w:ascii="Times New Roman" w:hAnsi="Times New Roman" w:cs="Times New Roman"/>
            <w:noProof/>
          </w:rPr>
          <w:t>Şekil 2.2: 2013-2023 Yılları İthalat Kaynakları Payları Değişimi(%)</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_Toc168637453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16</w:t>
        </w:r>
        <w:r w:rsidRPr="003B641A">
          <w:rPr>
            <w:rFonts w:ascii="Times New Roman" w:hAnsi="Times New Roman" w:cs="Times New Roman"/>
            <w:noProof/>
            <w:webHidden/>
          </w:rPr>
          <w:fldChar w:fldCharType="end"/>
        </w:r>
      </w:hyperlink>
    </w:p>
    <w:p w14:paraId="69F6A431" w14:textId="2DAC444D"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54" w:history="1">
        <w:r w:rsidRPr="003B641A">
          <w:rPr>
            <w:rStyle w:val="Kpr"/>
            <w:rFonts w:ascii="Times New Roman" w:hAnsi="Times New Roman" w:cs="Times New Roman"/>
            <w:noProof/>
          </w:rPr>
          <w:t>Şekil 2.3: 2023 Yılı Doğal Gaz İthalatında Şirketlerin Payları(%)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_Toc168637454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18</w:t>
        </w:r>
        <w:r w:rsidRPr="003B641A">
          <w:rPr>
            <w:rFonts w:ascii="Times New Roman" w:hAnsi="Times New Roman" w:cs="Times New Roman"/>
            <w:noProof/>
            <w:webHidden/>
          </w:rPr>
          <w:fldChar w:fldCharType="end"/>
        </w:r>
      </w:hyperlink>
    </w:p>
    <w:p w14:paraId="3605DFCA" w14:textId="1B7286B5"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55" w:history="1">
        <w:r w:rsidRPr="003B641A">
          <w:rPr>
            <w:rStyle w:val="Kpr"/>
            <w:rFonts w:ascii="Times New Roman" w:hAnsi="Times New Roman" w:cs="Times New Roman"/>
            <w:noProof/>
          </w:rPr>
          <w:t>Şekil 2.4: 2015-2023 Yılları Aylık İthalat Miktarları Karşılaştırması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_Toc168637455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19</w:t>
        </w:r>
        <w:r w:rsidRPr="003B641A">
          <w:rPr>
            <w:rFonts w:ascii="Times New Roman" w:hAnsi="Times New Roman" w:cs="Times New Roman"/>
            <w:noProof/>
            <w:webHidden/>
          </w:rPr>
          <w:fldChar w:fldCharType="end"/>
        </w:r>
      </w:hyperlink>
    </w:p>
    <w:p w14:paraId="1A67291E" w14:textId="094A5110"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56" w:history="1">
        <w:r w:rsidRPr="003B641A">
          <w:rPr>
            <w:rStyle w:val="Kpr"/>
            <w:rFonts w:ascii="Times New Roman" w:hAnsi="Times New Roman" w:cs="Times New Roman"/>
            <w:noProof/>
          </w:rPr>
          <w:t>Şekil 2.5: 2023 Yılı Toplam İthalatta Boru Gazı-LNG Payları(%)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_Toc168637456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20</w:t>
        </w:r>
        <w:r w:rsidRPr="003B641A">
          <w:rPr>
            <w:rFonts w:ascii="Times New Roman" w:hAnsi="Times New Roman" w:cs="Times New Roman"/>
            <w:noProof/>
            <w:webHidden/>
          </w:rPr>
          <w:fldChar w:fldCharType="end"/>
        </w:r>
      </w:hyperlink>
    </w:p>
    <w:p w14:paraId="02A12A7C" w14:textId="32BF3C1E"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57" w:history="1">
        <w:r w:rsidRPr="003B641A">
          <w:rPr>
            <w:rStyle w:val="Kpr"/>
            <w:rFonts w:ascii="Times New Roman" w:hAnsi="Times New Roman" w:cs="Times New Roman"/>
            <w:noProof/>
          </w:rPr>
          <w:t>Şekil 2.6: 2023 Yılı Toplam İthalatta Uzun Dönemli İthalat Lisansı ile Yapılan İthalat ve Spot İthalat Payları(%)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_Toc168637457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21</w:t>
        </w:r>
        <w:r w:rsidRPr="003B641A">
          <w:rPr>
            <w:rFonts w:ascii="Times New Roman" w:hAnsi="Times New Roman" w:cs="Times New Roman"/>
            <w:noProof/>
            <w:webHidden/>
          </w:rPr>
          <w:fldChar w:fldCharType="end"/>
        </w:r>
      </w:hyperlink>
    </w:p>
    <w:p w14:paraId="7BE78E91" w14:textId="6CC5B4FB"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58" w:history="1">
        <w:r w:rsidRPr="003B641A">
          <w:rPr>
            <w:rStyle w:val="Kpr"/>
            <w:rFonts w:ascii="Times New Roman" w:hAnsi="Times New Roman" w:cs="Times New Roman"/>
            <w:noProof/>
          </w:rPr>
          <w:t>Şekil 2.7: 2023 Yılı Uzun Dönemli İthalat Lisansı Sahibi Şirketlerin İthalat Miktarlarının İthalatın Gerçekleştiği Ülkelere Göre Dağılımı(%)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_Toc168637458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21</w:t>
        </w:r>
        <w:r w:rsidRPr="003B641A">
          <w:rPr>
            <w:rFonts w:ascii="Times New Roman" w:hAnsi="Times New Roman" w:cs="Times New Roman"/>
            <w:noProof/>
            <w:webHidden/>
          </w:rPr>
          <w:fldChar w:fldCharType="end"/>
        </w:r>
      </w:hyperlink>
    </w:p>
    <w:p w14:paraId="7D55415E" w14:textId="73107500"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59" w:history="1">
        <w:r w:rsidRPr="003B641A">
          <w:rPr>
            <w:rStyle w:val="Kpr"/>
            <w:rFonts w:ascii="Times New Roman" w:hAnsi="Times New Roman" w:cs="Times New Roman"/>
            <w:noProof/>
          </w:rPr>
          <w:t>Şekil 2.8: 2023 Yılı Uzun Dönemli İthalat ve Spot LNG İthalatı Aylık Karşılaştırması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_Toc168637459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22</w:t>
        </w:r>
        <w:r w:rsidRPr="003B641A">
          <w:rPr>
            <w:rFonts w:ascii="Times New Roman" w:hAnsi="Times New Roman" w:cs="Times New Roman"/>
            <w:noProof/>
            <w:webHidden/>
          </w:rPr>
          <w:fldChar w:fldCharType="end"/>
        </w:r>
      </w:hyperlink>
    </w:p>
    <w:p w14:paraId="4AB9AB42" w14:textId="15928E29"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60" w:history="1">
        <w:r w:rsidRPr="003B641A">
          <w:rPr>
            <w:rStyle w:val="Kpr"/>
            <w:rFonts w:ascii="Times New Roman" w:hAnsi="Times New Roman" w:cs="Times New Roman"/>
            <w:noProof/>
          </w:rPr>
          <w:t>Şekil 2.9: 2013-2023 Yılları Uzun Dönemli LNG İthalatının İthalat Yapılan Ülkelere Göre Dağılımı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_Toc168637460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23</w:t>
        </w:r>
        <w:r w:rsidRPr="003B641A">
          <w:rPr>
            <w:rFonts w:ascii="Times New Roman" w:hAnsi="Times New Roman" w:cs="Times New Roman"/>
            <w:noProof/>
            <w:webHidden/>
          </w:rPr>
          <w:fldChar w:fldCharType="end"/>
        </w:r>
      </w:hyperlink>
    </w:p>
    <w:p w14:paraId="4FEBE369" w14:textId="3CE14E41"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61" w:history="1">
        <w:r w:rsidRPr="003B641A">
          <w:rPr>
            <w:rStyle w:val="Kpr"/>
            <w:rFonts w:ascii="Times New Roman" w:hAnsi="Times New Roman" w:cs="Times New Roman"/>
            <w:noProof/>
          </w:rPr>
          <w:t>Şekil 2.10: 2023 Yılı Spot İthalat Lisansı Sahibi Şirketlerin İthalat Miktarlarının Gazın Türüne Göre Dağılımı(%)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_Toc168637461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23</w:t>
        </w:r>
        <w:r w:rsidRPr="003B641A">
          <w:rPr>
            <w:rFonts w:ascii="Times New Roman" w:hAnsi="Times New Roman" w:cs="Times New Roman"/>
            <w:noProof/>
            <w:webHidden/>
          </w:rPr>
          <w:fldChar w:fldCharType="end"/>
        </w:r>
      </w:hyperlink>
    </w:p>
    <w:p w14:paraId="27800438" w14:textId="5B24B8FF"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62" w:history="1">
        <w:r w:rsidRPr="003B641A">
          <w:rPr>
            <w:rStyle w:val="Kpr"/>
            <w:rFonts w:ascii="Times New Roman" w:hAnsi="Times New Roman" w:cs="Times New Roman"/>
            <w:noProof/>
          </w:rPr>
          <w:t>Şekil 2.11: 2013-2023 Yılları Arası Spot LNG İthalatı Değişimi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_Toc168637462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24</w:t>
        </w:r>
        <w:r w:rsidRPr="003B641A">
          <w:rPr>
            <w:rFonts w:ascii="Times New Roman" w:hAnsi="Times New Roman" w:cs="Times New Roman"/>
            <w:noProof/>
            <w:webHidden/>
          </w:rPr>
          <w:fldChar w:fldCharType="end"/>
        </w:r>
      </w:hyperlink>
    </w:p>
    <w:p w14:paraId="752EA059" w14:textId="0609BC20"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63" w:history="1">
        <w:r w:rsidRPr="003B641A">
          <w:rPr>
            <w:rStyle w:val="Kpr"/>
            <w:rFonts w:ascii="Times New Roman" w:hAnsi="Times New Roman" w:cs="Times New Roman"/>
            <w:noProof/>
          </w:rPr>
          <w:t>Şekil 2.12: 2023 Yılı Spot LNG İthalatının İthalat Yapılan Ülkelere Göre Dağılımı(%)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_Toc168637463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25</w:t>
        </w:r>
        <w:r w:rsidRPr="003B641A">
          <w:rPr>
            <w:rFonts w:ascii="Times New Roman" w:hAnsi="Times New Roman" w:cs="Times New Roman"/>
            <w:noProof/>
            <w:webHidden/>
          </w:rPr>
          <w:fldChar w:fldCharType="end"/>
        </w:r>
      </w:hyperlink>
    </w:p>
    <w:p w14:paraId="18CA6587" w14:textId="0731BE4D"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64" w:history="1">
        <w:r w:rsidRPr="003B641A">
          <w:rPr>
            <w:rStyle w:val="Kpr"/>
            <w:rFonts w:ascii="Times New Roman" w:hAnsi="Times New Roman" w:cs="Times New Roman"/>
            <w:noProof/>
          </w:rPr>
          <w:t>Şekil 2.13: 2023 Yılı Toplam Doğal Gaz Arzının Karşılandığı Kaynakların Payları(%)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_Toc168637464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26</w:t>
        </w:r>
        <w:r w:rsidRPr="003B641A">
          <w:rPr>
            <w:rFonts w:ascii="Times New Roman" w:hAnsi="Times New Roman" w:cs="Times New Roman"/>
            <w:noProof/>
            <w:webHidden/>
          </w:rPr>
          <w:fldChar w:fldCharType="end"/>
        </w:r>
      </w:hyperlink>
    </w:p>
    <w:p w14:paraId="27A5B4CD" w14:textId="7FBBD133"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65" w:history="1">
        <w:r w:rsidRPr="003B641A">
          <w:rPr>
            <w:rStyle w:val="Kpr"/>
            <w:rFonts w:ascii="Times New Roman" w:hAnsi="Times New Roman" w:cs="Times New Roman"/>
            <w:noProof/>
          </w:rPr>
          <w:t>Şekil 2.14: Yıllara Göre Doğal Gaz İhracat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_Toc168637465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27</w:t>
        </w:r>
        <w:r w:rsidRPr="003B641A">
          <w:rPr>
            <w:rFonts w:ascii="Times New Roman" w:hAnsi="Times New Roman" w:cs="Times New Roman"/>
            <w:noProof/>
            <w:webHidden/>
          </w:rPr>
          <w:fldChar w:fldCharType="end"/>
        </w:r>
      </w:hyperlink>
    </w:p>
    <w:p w14:paraId="1B15DE43" w14:textId="56CF32B9"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66" w:history="1">
        <w:r w:rsidRPr="003B641A">
          <w:rPr>
            <w:rStyle w:val="Kpr"/>
            <w:rFonts w:ascii="Times New Roman" w:hAnsi="Times New Roman" w:cs="Times New Roman"/>
            <w:noProof/>
          </w:rPr>
          <w:t>Şekil 2.15: 2016 ve 2023 Yılları Arasında İhraç Edilen Gaz Miktarının Aylara Göre Karşılaştırması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_Toc168637466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28</w:t>
        </w:r>
        <w:r w:rsidRPr="003B641A">
          <w:rPr>
            <w:rFonts w:ascii="Times New Roman" w:hAnsi="Times New Roman" w:cs="Times New Roman"/>
            <w:noProof/>
            <w:webHidden/>
          </w:rPr>
          <w:fldChar w:fldCharType="end"/>
        </w:r>
      </w:hyperlink>
    </w:p>
    <w:p w14:paraId="30FC7640" w14:textId="30DFF128"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67" w:history="1">
        <w:r w:rsidRPr="003B641A">
          <w:rPr>
            <w:rStyle w:val="Kpr"/>
            <w:rFonts w:ascii="Times New Roman" w:hAnsi="Times New Roman" w:cs="Times New Roman"/>
            <w:noProof/>
          </w:rPr>
          <w:t>Şekil 2.16: 2023 Yılı İhracat Lisansı Sahibi Şirketlerin İhracat Miktarlarının İhracatın Gerçekleştiği Ülkelere Göre Dağılımı(%)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_Toc168637467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29</w:t>
        </w:r>
        <w:r w:rsidRPr="003B641A">
          <w:rPr>
            <w:rFonts w:ascii="Times New Roman" w:hAnsi="Times New Roman" w:cs="Times New Roman"/>
            <w:noProof/>
            <w:webHidden/>
          </w:rPr>
          <w:fldChar w:fldCharType="end"/>
        </w:r>
      </w:hyperlink>
    </w:p>
    <w:p w14:paraId="60513AC8" w14:textId="4D3D72A4"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68" w:history="1">
        <w:r w:rsidRPr="003B641A">
          <w:rPr>
            <w:rStyle w:val="Kpr"/>
            <w:rFonts w:ascii="Times New Roman" w:hAnsi="Times New Roman" w:cs="Times New Roman"/>
            <w:noProof/>
          </w:rPr>
          <w:t>Şekil 3.1: Yıllara Göre Ay Sonu Doğal Gaz Stok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_Toc168637468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30</w:t>
        </w:r>
        <w:r w:rsidRPr="003B641A">
          <w:rPr>
            <w:rFonts w:ascii="Times New Roman" w:hAnsi="Times New Roman" w:cs="Times New Roman"/>
            <w:noProof/>
            <w:webHidden/>
          </w:rPr>
          <w:fldChar w:fldCharType="end"/>
        </w:r>
      </w:hyperlink>
    </w:p>
    <w:p w14:paraId="2748FA14" w14:textId="0FC91DB7"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69" w:history="1">
        <w:r w:rsidRPr="003B641A">
          <w:rPr>
            <w:rStyle w:val="Kpr"/>
            <w:rFonts w:ascii="Times New Roman" w:hAnsi="Times New Roman" w:cs="Times New Roman"/>
            <w:noProof/>
          </w:rPr>
          <w:t>Şekil 3.2: 2023 Yılında Aylara Göre İthalat-Tüketim-Stok Miktarları Karşılaştırması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_Toc168637469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31</w:t>
        </w:r>
        <w:r w:rsidRPr="003B641A">
          <w:rPr>
            <w:rFonts w:ascii="Times New Roman" w:hAnsi="Times New Roman" w:cs="Times New Roman"/>
            <w:noProof/>
            <w:webHidden/>
          </w:rPr>
          <w:fldChar w:fldCharType="end"/>
        </w:r>
      </w:hyperlink>
    </w:p>
    <w:p w14:paraId="35AE8890" w14:textId="3AAB9D66"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70" w:history="1">
        <w:r w:rsidRPr="003B641A">
          <w:rPr>
            <w:rStyle w:val="Kpr"/>
            <w:rFonts w:ascii="Times New Roman" w:hAnsi="Times New Roman" w:cs="Times New Roman"/>
            <w:noProof/>
          </w:rPr>
          <w:t>Şekil 4.1: 2023 Yılı İthalatçı Şirketler ve Üretim Şirketlerinin Doğal Gaz Arzındaki Payları(%)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_Toc168637470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32</w:t>
        </w:r>
        <w:r w:rsidRPr="003B641A">
          <w:rPr>
            <w:rFonts w:ascii="Times New Roman" w:hAnsi="Times New Roman" w:cs="Times New Roman"/>
            <w:noProof/>
            <w:webHidden/>
          </w:rPr>
          <w:fldChar w:fldCharType="end"/>
        </w:r>
      </w:hyperlink>
    </w:p>
    <w:p w14:paraId="03B9D81B" w14:textId="36889BAC"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71" w:history="1">
        <w:r w:rsidRPr="003B641A">
          <w:rPr>
            <w:rStyle w:val="Kpr"/>
            <w:rFonts w:ascii="Times New Roman" w:hAnsi="Times New Roman" w:cs="Times New Roman"/>
            <w:noProof/>
          </w:rPr>
          <w:t>Şekil 4.2 2023 yılı aylara göre BOTAŞ tarafından Organize Toptan Satış Piyasasında Gerçekleştirilen İlave Dengeleyici Gaz Miktarı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_Toc168637471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35</w:t>
        </w:r>
        <w:r w:rsidRPr="003B641A">
          <w:rPr>
            <w:rFonts w:ascii="Times New Roman" w:hAnsi="Times New Roman" w:cs="Times New Roman"/>
            <w:noProof/>
            <w:webHidden/>
          </w:rPr>
          <w:fldChar w:fldCharType="end"/>
        </w:r>
      </w:hyperlink>
    </w:p>
    <w:p w14:paraId="0BA4247B" w14:textId="66185BC1"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72" w:history="1">
        <w:r w:rsidRPr="003B641A">
          <w:rPr>
            <w:rStyle w:val="Kpr"/>
            <w:rFonts w:ascii="Times New Roman" w:hAnsi="Times New Roman" w:cs="Times New Roman"/>
            <w:noProof/>
          </w:rPr>
          <w:t>Şekil 5.1: Tedarikçi Şirketlerin Lisans Türlerine Göre CNG Lisansı Sahiplerine Satış Payları (%)</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_Toc168637472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39</w:t>
        </w:r>
        <w:r w:rsidRPr="003B641A">
          <w:rPr>
            <w:rFonts w:ascii="Times New Roman" w:hAnsi="Times New Roman" w:cs="Times New Roman"/>
            <w:noProof/>
            <w:webHidden/>
          </w:rPr>
          <w:fldChar w:fldCharType="end"/>
        </w:r>
      </w:hyperlink>
    </w:p>
    <w:p w14:paraId="33183DA7" w14:textId="415E665A"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73" w:history="1">
        <w:r w:rsidRPr="003B641A">
          <w:rPr>
            <w:rStyle w:val="Kpr"/>
            <w:rFonts w:ascii="Times New Roman" w:hAnsi="Times New Roman" w:cs="Times New Roman"/>
            <w:noProof/>
          </w:rPr>
          <w:t>Şekil 5.2: 2023 Yılında Nihai Tüketicilere Yapılan CNG Satışlarının Lisans Türüne Göre Dağılımı (%)</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_Toc168637473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40</w:t>
        </w:r>
        <w:r w:rsidRPr="003B641A">
          <w:rPr>
            <w:rFonts w:ascii="Times New Roman" w:hAnsi="Times New Roman" w:cs="Times New Roman"/>
            <w:noProof/>
            <w:webHidden/>
          </w:rPr>
          <w:fldChar w:fldCharType="end"/>
        </w:r>
      </w:hyperlink>
    </w:p>
    <w:p w14:paraId="440207A2" w14:textId="12DADF55"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74" w:history="1">
        <w:r w:rsidRPr="003B641A">
          <w:rPr>
            <w:rStyle w:val="Kpr"/>
            <w:rFonts w:ascii="Times New Roman" w:hAnsi="Times New Roman" w:cs="Times New Roman"/>
            <w:noProof/>
          </w:rPr>
          <w:t>Şekil 6.1: 2023 Yılında İletim Şebekesine Giriş ve Çıkış Yapan Doğal Gaz Miktarının Aylık Dağılımı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_Toc168637474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42</w:t>
        </w:r>
        <w:r w:rsidRPr="003B641A">
          <w:rPr>
            <w:rFonts w:ascii="Times New Roman" w:hAnsi="Times New Roman" w:cs="Times New Roman"/>
            <w:noProof/>
            <w:webHidden/>
          </w:rPr>
          <w:fldChar w:fldCharType="end"/>
        </w:r>
      </w:hyperlink>
    </w:p>
    <w:p w14:paraId="1CEBB522" w14:textId="11677AFC"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75" w:history="1">
        <w:r w:rsidRPr="003B641A">
          <w:rPr>
            <w:rStyle w:val="Kpr"/>
            <w:rFonts w:ascii="Times New Roman" w:hAnsi="Times New Roman" w:cs="Times New Roman"/>
            <w:noProof/>
          </w:rPr>
          <w:t>Şekil 6.2: 2023 Yılında En Yüksek Günlük Çekiş Miktarının Aylık Dağılımı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_Toc168637475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43</w:t>
        </w:r>
        <w:r w:rsidRPr="003B641A">
          <w:rPr>
            <w:rFonts w:ascii="Times New Roman" w:hAnsi="Times New Roman" w:cs="Times New Roman"/>
            <w:noProof/>
            <w:webHidden/>
          </w:rPr>
          <w:fldChar w:fldCharType="end"/>
        </w:r>
      </w:hyperlink>
    </w:p>
    <w:p w14:paraId="1990A6AE" w14:textId="54D402B9"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76" w:history="1">
        <w:r w:rsidRPr="003B641A">
          <w:rPr>
            <w:rStyle w:val="Kpr"/>
            <w:rFonts w:ascii="Times New Roman" w:hAnsi="Times New Roman" w:cs="Times New Roman"/>
            <w:noProof/>
          </w:rPr>
          <w:t>Şekil 6.3: 2023 Yılında Gerçekleşen Sanal Ticaretin Aylık Dağılımı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_Toc168637476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44</w:t>
        </w:r>
        <w:r w:rsidRPr="003B641A">
          <w:rPr>
            <w:rFonts w:ascii="Times New Roman" w:hAnsi="Times New Roman" w:cs="Times New Roman"/>
            <w:noProof/>
            <w:webHidden/>
          </w:rPr>
          <w:fldChar w:fldCharType="end"/>
        </w:r>
      </w:hyperlink>
    </w:p>
    <w:p w14:paraId="5D572612" w14:textId="7D146F44"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77" w:history="1">
        <w:r w:rsidRPr="003B641A">
          <w:rPr>
            <w:rStyle w:val="Kpr"/>
            <w:rFonts w:ascii="Times New Roman" w:hAnsi="Times New Roman" w:cs="Times New Roman"/>
            <w:noProof/>
          </w:rPr>
          <w:t>Şekil 6.4: 2023 Yılında İletim Şebekesinde Gerçekleşen Dengesizlik Miktarının Aylık Dağılımı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_Toc168637477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45</w:t>
        </w:r>
        <w:r w:rsidRPr="003B641A">
          <w:rPr>
            <w:rFonts w:ascii="Times New Roman" w:hAnsi="Times New Roman" w:cs="Times New Roman"/>
            <w:noProof/>
            <w:webHidden/>
          </w:rPr>
          <w:fldChar w:fldCharType="end"/>
        </w:r>
      </w:hyperlink>
    </w:p>
    <w:p w14:paraId="735C579A" w14:textId="5BD0CB11"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78" w:history="1">
        <w:r w:rsidRPr="003B641A">
          <w:rPr>
            <w:rStyle w:val="Kpr"/>
            <w:rFonts w:ascii="Times New Roman" w:hAnsi="Times New Roman" w:cs="Times New Roman"/>
            <w:noProof/>
          </w:rPr>
          <w:t>Şekil 6.5: Yıllara Göre İletilen Aylık LNG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_Toc168637478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46</w:t>
        </w:r>
        <w:r w:rsidRPr="003B641A">
          <w:rPr>
            <w:rFonts w:ascii="Times New Roman" w:hAnsi="Times New Roman" w:cs="Times New Roman"/>
            <w:noProof/>
            <w:webHidden/>
          </w:rPr>
          <w:fldChar w:fldCharType="end"/>
        </w:r>
      </w:hyperlink>
    </w:p>
    <w:p w14:paraId="3899B1B2" w14:textId="269A5D83"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79" w:history="1">
        <w:r w:rsidRPr="003B641A">
          <w:rPr>
            <w:rStyle w:val="Kpr"/>
            <w:rFonts w:ascii="Times New Roman" w:hAnsi="Times New Roman" w:cs="Times New Roman"/>
            <w:noProof/>
          </w:rPr>
          <w:t>Şekil 7.1: 2023 Yılı Sonu İtibarıyla Abone-Serbest Tüketici Sayısının Dağılımı (%)</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_Toc168637479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62</w:t>
        </w:r>
        <w:r w:rsidRPr="003B641A">
          <w:rPr>
            <w:rFonts w:ascii="Times New Roman" w:hAnsi="Times New Roman" w:cs="Times New Roman"/>
            <w:noProof/>
            <w:webHidden/>
          </w:rPr>
          <w:fldChar w:fldCharType="end"/>
        </w:r>
      </w:hyperlink>
    </w:p>
    <w:p w14:paraId="7B42D227" w14:textId="25A56D4D"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80" w:history="1">
        <w:r w:rsidRPr="003B641A">
          <w:rPr>
            <w:rStyle w:val="Kpr"/>
            <w:rFonts w:ascii="Times New Roman" w:hAnsi="Times New Roman" w:cs="Times New Roman"/>
            <w:noProof/>
          </w:rPr>
          <w:t>Şekil 7.2: Doğal Gaz Abonelerinin 2023 Yılı Aylık Doğal Gaz Tüketim Miktarları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_Toc168637480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66</w:t>
        </w:r>
        <w:r w:rsidRPr="003B641A">
          <w:rPr>
            <w:rFonts w:ascii="Times New Roman" w:hAnsi="Times New Roman" w:cs="Times New Roman"/>
            <w:noProof/>
            <w:webHidden/>
          </w:rPr>
          <w:fldChar w:fldCharType="end"/>
        </w:r>
      </w:hyperlink>
    </w:p>
    <w:p w14:paraId="4D850FDD" w14:textId="0C4B1E7B"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81" w:history="1">
        <w:r w:rsidRPr="003B641A">
          <w:rPr>
            <w:rStyle w:val="Kpr"/>
            <w:rFonts w:ascii="Times New Roman" w:hAnsi="Times New Roman" w:cs="Times New Roman"/>
            <w:noProof/>
          </w:rPr>
          <w:t>Şekil 7.3: 2023 Yılı Abonelerin Doğal Gaz Tüketimlerinin Kullanım Türüne Göre Dağılımı (%)</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_Toc168637481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66</w:t>
        </w:r>
        <w:r w:rsidRPr="003B641A">
          <w:rPr>
            <w:rFonts w:ascii="Times New Roman" w:hAnsi="Times New Roman" w:cs="Times New Roman"/>
            <w:noProof/>
            <w:webHidden/>
          </w:rPr>
          <w:fldChar w:fldCharType="end"/>
        </w:r>
      </w:hyperlink>
    </w:p>
    <w:p w14:paraId="04BE6822" w14:textId="5C0C6250"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82" w:history="1">
        <w:r w:rsidRPr="003B641A">
          <w:rPr>
            <w:rStyle w:val="Kpr"/>
            <w:rFonts w:ascii="Times New Roman" w:hAnsi="Times New Roman" w:cs="Times New Roman"/>
            <w:noProof/>
          </w:rPr>
          <w:t>Şekil 7.4: 2023 Yılı Geçici Doğal Gaz Kesintisi Nedenleri (%)</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_Toc168637482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69</w:t>
        </w:r>
        <w:r w:rsidRPr="003B641A">
          <w:rPr>
            <w:rFonts w:ascii="Times New Roman" w:hAnsi="Times New Roman" w:cs="Times New Roman"/>
            <w:noProof/>
            <w:webHidden/>
          </w:rPr>
          <w:fldChar w:fldCharType="end"/>
        </w:r>
      </w:hyperlink>
    </w:p>
    <w:p w14:paraId="17AD8179" w14:textId="130084F7"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83" w:history="1">
        <w:r w:rsidRPr="003B641A">
          <w:rPr>
            <w:rStyle w:val="Kpr"/>
            <w:rFonts w:ascii="Times New Roman" w:hAnsi="Times New Roman" w:cs="Times New Roman"/>
            <w:noProof/>
          </w:rPr>
          <w:t>Şekil 7.5: 2023 Yılında Tüketiciler Tarafından Dağıtım Şirketlerine Yapılan Başvuru ve Şikâyet Konuları (%)</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_Toc168637483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70</w:t>
        </w:r>
        <w:r w:rsidRPr="003B641A">
          <w:rPr>
            <w:rFonts w:ascii="Times New Roman" w:hAnsi="Times New Roman" w:cs="Times New Roman"/>
            <w:noProof/>
            <w:webHidden/>
          </w:rPr>
          <w:fldChar w:fldCharType="end"/>
        </w:r>
      </w:hyperlink>
    </w:p>
    <w:p w14:paraId="764CBD5F" w14:textId="34848520"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84" w:history="1">
        <w:r w:rsidRPr="003B641A">
          <w:rPr>
            <w:rStyle w:val="Kpr"/>
            <w:rFonts w:ascii="Times New Roman" w:hAnsi="Times New Roman" w:cs="Times New Roman"/>
            <w:noProof/>
          </w:rPr>
          <w:t>Şekil 7.6: 2023 Yılı Tüketicilerin Fatura İtiraz Başvuruları (%)</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_Toc168637484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71</w:t>
        </w:r>
        <w:r w:rsidRPr="003B641A">
          <w:rPr>
            <w:rFonts w:ascii="Times New Roman" w:hAnsi="Times New Roman" w:cs="Times New Roman"/>
            <w:noProof/>
            <w:webHidden/>
          </w:rPr>
          <w:fldChar w:fldCharType="end"/>
        </w:r>
      </w:hyperlink>
    </w:p>
    <w:p w14:paraId="7909CB1C" w14:textId="34F8C415"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85" w:history="1">
        <w:r w:rsidRPr="003B641A">
          <w:rPr>
            <w:rStyle w:val="Kpr"/>
            <w:rFonts w:ascii="Times New Roman" w:hAnsi="Times New Roman" w:cs="Times New Roman"/>
            <w:noProof/>
          </w:rPr>
          <w:t>Şekil 8.1: 2023 Yılı Doğal Gaz Sektörel Tüketim Dağılımı (%)</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_Toc168637485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78</w:t>
        </w:r>
        <w:r w:rsidRPr="003B641A">
          <w:rPr>
            <w:rFonts w:ascii="Times New Roman" w:hAnsi="Times New Roman" w:cs="Times New Roman"/>
            <w:noProof/>
            <w:webHidden/>
          </w:rPr>
          <w:fldChar w:fldCharType="end"/>
        </w:r>
      </w:hyperlink>
    </w:p>
    <w:p w14:paraId="07C1FD11" w14:textId="1D4934BC"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86" w:history="1">
        <w:r w:rsidRPr="003B641A">
          <w:rPr>
            <w:rStyle w:val="Kpr"/>
            <w:rFonts w:ascii="Times New Roman" w:hAnsi="Times New Roman" w:cs="Times New Roman"/>
            <w:noProof/>
          </w:rPr>
          <w:t>Şekil 8.2: Sektörlere Göre Tüketimin Yıllara Göre Karşılaştırması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_Toc168637486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79</w:t>
        </w:r>
        <w:r w:rsidRPr="003B641A">
          <w:rPr>
            <w:rFonts w:ascii="Times New Roman" w:hAnsi="Times New Roman" w:cs="Times New Roman"/>
            <w:noProof/>
            <w:webHidden/>
          </w:rPr>
          <w:fldChar w:fldCharType="end"/>
        </w:r>
      </w:hyperlink>
    </w:p>
    <w:p w14:paraId="38162D73" w14:textId="441FCA19"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87" w:history="1">
        <w:r w:rsidRPr="003B641A">
          <w:rPr>
            <w:rStyle w:val="Kpr"/>
            <w:rFonts w:ascii="Times New Roman" w:hAnsi="Times New Roman" w:cs="Times New Roman"/>
            <w:noProof/>
          </w:rPr>
          <w:t>Şekil 8.3: Aylık Bazda Sektörel Tüketim Dağılımlarının Toplam Tüketime Etkileri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_Toc168637487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79</w:t>
        </w:r>
        <w:r w:rsidRPr="003B641A">
          <w:rPr>
            <w:rFonts w:ascii="Times New Roman" w:hAnsi="Times New Roman" w:cs="Times New Roman"/>
            <w:noProof/>
            <w:webHidden/>
          </w:rPr>
          <w:fldChar w:fldCharType="end"/>
        </w:r>
      </w:hyperlink>
    </w:p>
    <w:p w14:paraId="45DA5810" w14:textId="3FEB9F3E"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88" w:history="1">
        <w:r w:rsidRPr="003B641A">
          <w:rPr>
            <w:rStyle w:val="Kpr"/>
            <w:rFonts w:ascii="Times New Roman" w:hAnsi="Times New Roman" w:cs="Times New Roman"/>
            <w:noProof/>
          </w:rPr>
          <w:t>Şekil 8.4: 2023 Yılı Aylık Doğal Gaz Sektörel Tüketim Seyri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_Toc168637488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80</w:t>
        </w:r>
        <w:r w:rsidRPr="003B641A">
          <w:rPr>
            <w:rFonts w:ascii="Times New Roman" w:hAnsi="Times New Roman" w:cs="Times New Roman"/>
            <w:noProof/>
            <w:webHidden/>
          </w:rPr>
          <w:fldChar w:fldCharType="end"/>
        </w:r>
      </w:hyperlink>
    </w:p>
    <w:p w14:paraId="64713BFF" w14:textId="5EC01A4A"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89" w:history="1">
        <w:r w:rsidRPr="003B641A">
          <w:rPr>
            <w:rStyle w:val="Kpr"/>
            <w:rFonts w:ascii="Times New Roman" w:hAnsi="Times New Roman" w:cs="Times New Roman"/>
            <w:noProof/>
          </w:rPr>
          <w:t>Şekil 8.5: 2023 Yılı Doğal Gaz Dağıtım Bölgelerindeki Toplam Boru Gazı Tüketim Miktarı (Milyon Sm</w:t>
        </w:r>
        <w:r w:rsidRPr="003B641A">
          <w:rPr>
            <w:rStyle w:val="Kpr"/>
            <w:rFonts w:ascii="Times New Roman" w:hAnsi="Times New Roman" w:cs="Times New Roman"/>
            <w:noProof/>
            <w:vertAlign w:val="superscript"/>
          </w:rPr>
          <w:t>3</w:t>
        </w:r>
        <w:r w:rsidRPr="003B641A">
          <w:rPr>
            <w:rStyle w:val="Kpr"/>
            <w:rFonts w:ascii="Times New Roman" w:hAnsi="Times New Roman" w:cs="Times New Roman"/>
            <w:noProof/>
          </w:rPr>
          <w:t>)</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_Toc168637489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91</w:t>
        </w:r>
        <w:r w:rsidRPr="003B641A">
          <w:rPr>
            <w:rFonts w:ascii="Times New Roman" w:hAnsi="Times New Roman" w:cs="Times New Roman"/>
            <w:noProof/>
            <w:webHidden/>
          </w:rPr>
          <w:fldChar w:fldCharType="end"/>
        </w:r>
      </w:hyperlink>
    </w:p>
    <w:p w14:paraId="67178BD6" w14:textId="7B854A84" w:rsidR="003B641A" w:rsidRPr="003B641A" w:rsidRDefault="003B641A">
      <w:pPr>
        <w:pStyle w:val="ekillerTablosu"/>
        <w:tabs>
          <w:tab w:val="right" w:leader="dot" w:pos="9344"/>
        </w:tabs>
        <w:rPr>
          <w:rFonts w:ascii="Times New Roman" w:eastAsiaTheme="minorEastAsia" w:hAnsi="Times New Roman" w:cs="Times New Roman"/>
          <w:noProof/>
          <w:lang w:eastAsia="tr-TR"/>
        </w:rPr>
      </w:pPr>
      <w:hyperlink w:anchor="_Toc168637490" w:history="1">
        <w:r w:rsidRPr="003B641A">
          <w:rPr>
            <w:rStyle w:val="Kpr"/>
            <w:rFonts w:ascii="Times New Roman" w:hAnsi="Times New Roman" w:cs="Times New Roman"/>
            <w:noProof/>
          </w:rPr>
          <w:t>Şekil 9.1: 2023 yılında Konut ve Sanayi Tüketicilerine Dağıtım ve Tedarik Şirketlerince Satılan Doğal Gazın Fiyat Oluşumları</w:t>
        </w:r>
        <w:r w:rsidRPr="003B641A">
          <w:rPr>
            <w:rFonts w:ascii="Times New Roman" w:hAnsi="Times New Roman" w:cs="Times New Roman"/>
            <w:noProof/>
            <w:webHidden/>
          </w:rPr>
          <w:tab/>
        </w:r>
        <w:r w:rsidRPr="003B641A">
          <w:rPr>
            <w:rFonts w:ascii="Times New Roman" w:hAnsi="Times New Roman" w:cs="Times New Roman"/>
            <w:noProof/>
            <w:webHidden/>
          </w:rPr>
          <w:fldChar w:fldCharType="begin"/>
        </w:r>
        <w:r w:rsidRPr="003B641A">
          <w:rPr>
            <w:rFonts w:ascii="Times New Roman" w:hAnsi="Times New Roman" w:cs="Times New Roman"/>
            <w:noProof/>
            <w:webHidden/>
          </w:rPr>
          <w:instrText xml:space="preserve"> PAGEREF _Toc168637490 \h </w:instrText>
        </w:r>
        <w:r w:rsidRPr="003B641A">
          <w:rPr>
            <w:rFonts w:ascii="Times New Roman" w:hAnsi="Times New Roman" w:cs="Times New Roman"/>
            <w:noProof/>
            <w:webHidden/>
          </w:rPr>
        </w:r>
        <w:r w:rsidRPr="003B641A">
          <w:rPr>
            <w:rFonts w:ascii="Times New Roman" w:hAnsi="Times New Roman" w:cs="Times New Roman"/>
            <w:noProof/>
            <w:webHidden/>
          </w:rPr>
          <w:fldChar w:fldCharType="separate"/>
        </w:r>
        <w:r w:rsidRPr="003B641A">
          <w:rPr>
            <w:rFonts w:ascii="Times New Roman" w:hAnsi="Times New Roman" w:cs="Times New Roman"/>
            <w:noProof/>
            <w:webHidden/>
          </w:rPr>
          <w:t>92</w:t>
        </w:r>
        <w:r w:rsidRPr="003B641A">
          <w:rPr>
            <w:rFonts w:ascii="Times New Roman" w:hAnsi="Times New Roman" w:cs="Times New Roman"/>
            <w:noProof/>
            <w:webHidden/>
          </w:rPr>
          <w:fldChar w:fldCharType="end"/>
        </w:r>
      </w:hyperlink>
    </w:p>
    <w:p w14:paraId="54F08970" w14:textId="52F424E7" w:rsidR="00F17E36" w:rsidRPr="003B641A" w:rsidRDefault="00F17E36" w:rsidP="00F17E36">
      <w:pPr>
        <w:rPr>
          <w:rFonts w:ascii="Times New Roman" w:hAnsi="Times New Roman" w:cs="Times New Roman"/>
        </w:rPr>
        <w:sectPr w:rsidR="00F17E36" w:rsidRPr="003B641A" w:rsidSect="00F129CC">
          <w:pgSz w:w="11906" w:h="16838"/>
          <w:pgMar w:top="1701" w:right="1418" w:bottom="1985" w:left="1134" w:header="425" w:footer="567" w:gutter="0"/>
          <w:pgNumType w:fmt="lowerRoman"/>
          <w:cols w:space="708"/>
          <w:docGrid w:linePitch="360"/>
        </w:sectPr>
      </w:pPr>
      <w:r w:rsidRPr="003B641A">
        <w:rPr>
          <w:rFonts w:ascii="Times New Roman" w:hAnsi="Times New Roman" w:cs="Times New Roman"/>
        </w:rPr>
        <w:fldChar w:fldCharType="end"/>
      </w:r>
      <w:bookmarkStart w:id="5" w:name="_Toc393894263"/>
      <w:bookmarkStart w:id="6" w:name="_Toc393983253"/>
      <w:bookmarkStart w:id="7" w:name="_Toc417917624"/>
    </w:p>
    <w:p w14:paraId="2AD575EA" w14:textId="77777777" w:rsidR="004933E5" w:rsidRPr="000730AA" w:rsidRDefault="004933E5" w:rsidP="004933E5">
      <w:pPr>
        <w:pStyle w:val="AnaBalklar"/>
        <w:rPr>
          <w:rFonts w:cs="Times New Roman"/>
        </w:rPr>
      </w:pPr>
      <w:bookmarkStart w:id="8" w:name="_Toc417917635"/>
      <w:bookmarkStart w:id="9" w:name="_Toc417917639"/>
      <w:bookmarkStart w:id="10" w:name="_Toc168637229"/>
      <w:bookmarkEnd w:id="5"/>
      <w:bookmarkEnd w:id="6"/>
      <w:bookmarkEnd w:id="7"/>
      <w:r w:rsidRPr="000730AA">
        <w:rPr>
          <w:rFonts w:cs="Times New Roman"/>
        </w:rPr>
        <w:lastRenderedPageBreak/>
        <w:t>TÜRKİYE DOĞAL GAZ PİYASASI</w:t>
      </w:r>
      <w:bookmarkEnd w:id="10"/>
    </w:p>
    <w:p w14:paraId="5A195EE2" w14:textId="77777777" w:rsidR="004933E5" w:rsidRPr="000730AA" w:rsidRDefault="004933E5" w:rsidP="004933E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Türkiye doğal gaz piyasasının hukuki altyapısını oluşturan “4646 sayılı Doğal Gaz Piyasası </w:t>
      </w:r>
      <w:proofErr w:type="spellStart"/>
      <w:r w:rsidRPr="000730AA">
        <w:rPr>
          <w:rFonts w:ascii="Times New Roman" w:eastAsia="Times New Roman" w:hAnsi="Times New Roman" w:cs="Times New Roman"/>
          <w:color w:val="000000"/>
          <w:sz w:val="24"/>
          <w:szCs w:val="24"/>
          <w:lang w:eastAsia="tr-TR"/>
        </w:rPr>
        <w:t>Kanunu”nda</w:t>
      </w:r>
      <w:proofErr w:type="spellEnd"/>
      <w:r w:rsidRPr="000730AA">
        <w:rPr>
          <w:rFonts w:ascii="Times New Roman" w:eastAsia="Times New Roman" w:hAnsi="Times New Roman" w:cs="Times New Roman"/>
          <w:color w:val="000000"/>
          <w:sz w:val="24"/>
          <w:szCs w:val="24"/>
          <w:lang w:eastAsia="tr-TR"/>
        </w:rPr>
        <w:t xml:space="preserve"> (Kanun) ithalat, iletim, depolama, toptan satış, ihracat, dağıtım, sıkıştırılmış doğal gaz (CNG) dağıtım ve iletimi, yürütülmesi için lisans alınması zorunlu piyasa faaliyetleri olarak sayılmıştır. Doğal gazın üretilerek satışa sunulması ile Kanunda piyasa faaliyeti olarak sayılan faaliyetlere ve tüketime ilişkin veri ve şekillere alt başlıklar halinde bu bölümde yer verilmiştir.</w:t>
      </w:r>
    </w:p>
    <w:p w14:paraId="1A59EBE1" w14:textId="77777777" w:rsidR="004933E5" w:rsidRPr="000730AA" w:rsidRDefault="004933E5" w:rsidP="004933E5">
      <w:pPr>
        <w:pStyle w:val="AnaBalklar"/>
        <w:rPr>
          <w:rFonts w:cs="Times New Roman"/>
        </w:rPr>
      </w:pPr>
      <w:bookmarkStart w:id="11" w:name="_Toc417917625"/>
      <w:bookmarkStart w:id="12" w:name="_Toc168637230"/>
      <w:r w:rsidRPr="000730AA">
        <w:rPr>
          <w:rFonts w:cs="Times New Roman"/>
        </w:rPr>
        <w:t>1. Üretim</w:t>
      </w:r>
      <w:bookmarkEnd w:id="11"/>
      <w:bookmarkEnd w:id="12"/>
    </w:p>
    <w:p w14:paraId="06BAE02C" w14:textId="77777777" w:rsidR="004933E5" w:rsidRPr="000730AA" w:rsidRDefault="004933E5" w:rsidP="004933E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Doğal gaz arama ve üretim faaliyetleri, 6491 sayılı Türk </w:t>
      </w:r>
      <w:proofErr w:type="gramStart"/>
      <w:r w:rsidRPr="000730AA">
        <w:rPr>
          <w:rFonts w:ascii="Times New Roman" w:eastAsia="Times New Roman" w:hAnsi="Times New Roman" w:cs="Times New Roman"/>
          <w:color w:val="000000"/>
          <w:sz w:val="24"/>
          <w:szCs w:val="24"/>
          <w:lang w:eastAsia="tr-TR"/>
        </w:rPr>
        <w:t>Petrol Kanununa</w:t>
      </w:r>
      <w:proofErr w:type="gramEnd"/>
      <w:r w:rsidRPr="000730AA">
        <w:rPr>
          <w:rFonts w:ascii="Times New Roman" w:eastAsia="Times New Roman" w:hAnsi="Times New Roman" w:cs="Times New Roman"/>
          <w:color w:val="000000"/>
          <w:sz w:val="24"/>
          <w:szCs w:val="24"/>
          <w:lang w:eastAsia="tr-TR"/>
        </w:rPr>
        <w:t xml:space="preserve"> göre Maden ve Petrol İşleri Genel Müdürlüğü (MAPEG) tarafından verilen arama ve işletme ruhsatları kapsamında gerçekleştirilmektedir. Üretim </w:t>
      </w:r>
      <w:proofErr w:type="gramStart"/>
      <w:r w:rsidRPr="000730AA">
        <w:rPr>
          <w:rFonts w:ascii="Times New Roman" w:eastAsia="Times New Roman" w:hAnsi="Times New Roman" w:cs="Times New Roman"/>
          <w:color w:val="000000"/>
          <w:sz w:val="24"/>
          <w:szCs w:val="24"/>
          <w:lang w:eastAsia="tr-TR"/>
        </w:rPr>
        <w:t>faaliyeti,  Kanunda</w:t>
      </w:r>
      <w:proofErr w:type="gramEnd"/>
      <w:r w:rsidRPr="000730AA">
        <w:rPr>
          <w:rFonts w:ascii="Times New Roman" w:eastAsia="Times New Roman" w:hAnsi="Times New Roman" w:cs="Times New Roman"/>
          <w:color w:val="000000"/>
          <w:sz w:val="24"/>
          <w:szCs w:val="24"/>
          <w:lang w:eastAsia="tr-TR"/>
        </w:rPr>
        <w:t xml:space="preserve"> piyasa faaliyeti olarak sayılmamakla birlikte üretim şirketleri, ürettikleri doğal gazı Kurumdan toptan satış lisansı almak kaydıyla toptan satış şirketlerine, ithalatçı şirketlere, ihracatçı şirketlere, dağıtım şirketlerine, kuyu başından olmak kaydıyla CNG satış şirketleri ile CNG iletim ve dağıtım şirketlerine veya serbest tüketicilere pazarlayabilir. Ayrıca, üretim şirketleri ihracat lisansı almak kaydıyla ürettikleri doğal gazı ihraç da edebilirler.</w:t>
      </w:r>
    </w:p>
    <w:p w14:paraId="4A36ABC2" w14:textId="77777777" w:rsidR="004933E5" w:rsidRPr="000730AA" w:rsidRDefault="004933E5" w:rsidP="004933E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Bu kapsamda Kurum’dan toptan satış lisansı almış olan;</w:t>
      </w:r>
    </w:p>
    <w:p w14:paraId="2E681F06" w14:textId="77777777" w:rsidR="004933E5" w:rsidRPr="000730AA" w:rsidRDefault="004933E5" w:rsidP="004933E5">
      <w:pPr>
        <w:numPr>
          <w:ilvl w:val="0"/>
          <w:numId w:val="2"/>
        </w:numPr>
        <w:tabs>
          <w:tab w:val="left" w:pos="993"/>
        </w:tabs>
        <w:autoSpaceDE w:val="0"/>
        <w:autoSpaceDN w:val="0"/>
        <w:adjustRightInd w:val="0"/>
        <w:spacing w:after="0" w:line="360" w:lineRule="auto"/>
        <w:ind w:left="714" w:firstLine="0"/>
        <w:jc w:val="both"/>
        <w:rPr>
          <w:rFonts w:ascii="Times New Roman" w:eastAsia="Times New Roman" w:hAnsi="Times New Roman" w:cs="Times New Roman"/>
          <w:i/>
          <w:sz w:val="24"/>
          <w:szCs w:val="24"/>
          <w:lang w:eastAsia="tr-TR"/>
        </w:rPr>
      </w:pPr>
      <w:r w:rsidRPr="000730AA">
        <w:rPr>
          <w:rFonts w:ascii="Times New Roman" w:eastAsia="Times New Roman" w:hAnsi="Times New Roman" w:cs="Times New Roman"/>
          <w:i/>
          <w:sz w:val="24"/>
          <w:szCs w:val="24"/>
          <w:lang w:eastAsia="tr-TR"/>
        </w:rPr>
        <w:t>Türkiye Petrolleri Anonim Ortaklığı (TPAO)</w:t>
      </w:r>
    </w:p>
    <w:p w14:paraId="6B7AF215" w14:textId="77777777" w:rsidR="004933E5" w:rsidRPr="000730AA" w:rsidRDefault="004933E5" w:rsidP="004933E5">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0730AA">
        <w:rPr>
          <w:rFonts w:ascii="Times New Roman" w:eastAsia="Times New Roman" w:hAnsi="Times New Roman" w:cs="Times New Roman"/>
          <w:i/>
          <w:sz w:val="24"/>
          <w:szCs w:val="24"/>
          <w:lang w:eastAsia="tr-TR"/>
        </w:rPr>
        <w:t>Arar Petrol Ve Gaz Arama Üretim Pazarlama Anonim Şirketi</w:t>
      </w:r>
    </w:p>
    <w:p w14:paraId="66A605B7" w14:textId="77777777" w:rsidR="004933E5" w:rsidRPr="000730AA" w:rsidRDefault="004933E5" w:rsidP="004933E5">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r w:rsidRPr="000730AA">
        <w:rPr>
          <w:rFonts w:ascii="Times New Roman" w:eastAsia="Times New Roman" w:hAnsi="Times New Roman" w:cs="Times New Roman"/>
          <w:i/>
          <w:sz w:val="24"/>
          <w:szCs w:val="24"/>
          <w:lang w:eastAsia="tr-TR"/>
        </w:rPr>
        <w:t xml:space="preserve">Park </w:t>
      </w:r>
      <w:proofErr w:type="spellStart"/>
      <w:r w:rsidRPr="000730AA">
        <w:rPr>
          <w:rFonts w:ascii="Times New Roman" w:eastAsia="Times New Roman" w:hAnsi="Times New Roman" w:cs="Times New Roman"/>
          <w:i/>
          <w:sz w:val="24"/>
          <w:szCs w:val="24"/>
          <w:lang w:eastAsia="tr-TR"/>
        </w:rPr>
        <w:t>Place</w:t>
      </w:r>
      <w:proofErr w:type="spellEnd"/>
      <w:r w:rsidRPr="000730AA">
        <w:rPr>
          <w:rFonts w:ascii="Times New Roman" w:eastAsia="Times New Roman" w:hAnsi="Times New Roman" w:cs="Times New Roman"/>
          <w:i/>
          <w:sz w:val="24"/>
          <w:szCs w:val="24"/>
          <w:lang w:eastAsia="tr-TR"/>
        </w:rPr>
        <w:t xml:space="preserve"> </w:t>
      </w:r>
      <w:proofErr w:type="spellStart"/>
      <w:r w:rsidRPr="000730AA">
        <w:rPr>
          <w:rFonts w:ascii="Times New Roman" w:eastAsia="Times New Roman" w:hAnsi="Times New Roman" w:cs="Times New Roman"/>
          <w:i/>
          <w:sz w:val="24"/>
          <w:szCs w:val="24"/>
          <w:lang w:eastAsia="tr-TR"/>
        </w:rPr>
        <w:t>Energy</w:t>
      </w:r>
      <w:proofErr w:type="spellEnd"/>
      <w:r w:rsidRPr="000730AA">
        <w:rPr>
          <w:rFonts w:ascii="Times New Roman" w:eastAsia="Times New Roman" w:hAnsi="Times New Roman" w:cs="Times New Roman"/>
          <w:i/>
          <w:sz w:val="24"/>
          <w:szCs w:val="24"/>
          <w:lang w:eastAsia="tr-TR"/>
        </w:rPr>
        <w:t xml:space="preserve"> Limited-Türkiye Ankara Şubesi (PARK PLACE LİMİTED</w:t>
      </w:r>
    </w:p>
    <w:p w14:paraId="0A362183" w14:textId="77777777" w:rsidR="004933E5" w:rsidRPr="000730AA" w:rsidRDefault="004933E5" w:rsidP="004933E5">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proofErr w:type="spellStart"/>
      <w:r w:rsidRPr="000730AA">
        <w:rPr>
          <w:rFonts w:ascii="Times New Roman" w:eastAsia="Times New Roman" w:hAnsi="Times New Roman" w:cs="Times New Roman"/>
          <w:i/>
          <w:sz w:val="24"/>
          <w:szCs w:val="24"/>
          <w:lang w:eastAsia="tr-TR"/>
        </w:rPr>
        <w:t>Thrace</w:t>
      </w:r>
      <w:proofErr w:type="spellEnd"/>
      <w:r w:rsidRPr="000730AA">
        <w:rPr>
          <w:rFonts w:ascii="Times New Roman" w:eastAsia="Times New Roman" w:hAnsi="Times New Roman" w:cs="Times New Roman"/>
          <w:i/>
          <w:sz w:val="24"/>
          <w:szCs w:val="24"/>
          <w:lang w:eastAsia="tr-TR"/>
        </w:rPr>
        <w:t xml:space="preserve"> </w:t>
      </w:r>
      <w:proofErr w:type="spellStart"/>
      <w:r w:rsidRPr="000730AA">
        <w:rPr>
          <w:rFonts w:ascii="Times New Roman" w:eastAsia="Times New Roman" w:hAnsi="Times New Roman" w:cs="Times New Roman"/>
          <w:i/>
          <w:sz w:val="24"/>
          <w:szCs w:val="24"/>
          <w:lang w:eastAsia="tr-TR"/>
        </w:rPr>
        <w:t>Basin</w:t>
      </w:r>
      <w:proofErr w:type="spellEnd"/>
      <w:r w:rsidRPr="000730AA">
        <w:rPr>
          <w:rFonts w:ascii="Times New Roman" w:eastAsia="Times New Roman" w:hAnsi="Times New Roman" w:cs="Times New Roman"/>
          <w:i/>
          <w:sz w:val="24"/>
          <w:szCs w:val="24"/>
          <w:lang w:eastAsia="tr-TR"/>
        </w:rPr>
        <w:t xml:space="preserve"> Natural </w:t>
      </w:r>
      <w:proofErr w:type="spellStart"/>
      <w:r w:rsidRPr="000730AA">
        <w:rPr>
          <w:rFonts w:ascii="Times New Roman" w:eastAsia="Times New Roman" w:hAnsi="Times New Roman" w:cs="Times New Roman"/>
          <w:i/>
          <w:sz w:val="24"/>
          <w:szCs w:val="24"/>
          <w:lang w:eastAsia="tr-TR"/>
        </w:rPr>
        <w:t>Gas</w:t>
      </w:r>
      <w:proofErr w:type="spellEnd"/>
      <w:r w:rsidRPr="000730AA">
        <w:rPr>
          <w:rFonts w:ascii="Times New Roman" w:eastAsia="Times New Roman" w:hAnsi="Times New Roman" w:cs="Times New Roman"/>
          <w:i/>
          <w:sz w:val="24"/>
          <w:szCs w:val="24"/>
          <w:lang w:eastAsia="tr-TR"/>
        </w:rPr>
        <w:t xml:space="preserve"> (Türkiye) Corporation Türkiye-</w:t>
      </w:r>
      <w:proofErr w:type="gramStart"/>
      <w:r w:rsidRPr="000730AA">
        <w:rPr>
          <w:rFonts w:ascii="Times New Roman" w:eastAsia="Times New Roman" w:hAnsi="Times New Roman" w:cs="Times New Roman"/>
          <w:i/>
          <w:sz w:val="24"/>
          <w:szCs w:val="24"/>
          <w:lang w:eastAsia="tr-TR"/>
        </w:rPr>
        <w:t>Ankara  Şubesi</w:t>
      </w:r>
      <w:proofErr w:type="gramEnd"/>
      <w:r w:rsidRPr="000730AA">
        <w:rPr>
          <w:rFonts w:ascii="Times New Roman" w:eastAsia="Times New Roman" w:hAnsi="Times New Roman" w:cs="Times New Roman"/>
          <w:i/>
          <w:sz w:val="24"/>
          <w:szCs w:val="24"/>
          <w:lang w:eastAsia="tr-TR"/>
        </w:rPr>
        <w:t xml:space="preserve"> (THRACE BASIN) (Merkezi: İngiliz </w:t>
      </w:r>
      <w:proofErr w:type="spellStart"/>
      <w:r w:rsidRPr="000730AA">
        <w:rPr>
          <w:rFonts w:ascii="Times New Roman" w:eastAsia="Times New Roman" w:hAnsi="Times New Roman" w:cs="Times New Roman"/>
          <w:i/>
          <w:sz w:val="24"/>
          <w:szCs w:val="24"/>
          <w:lang w:eastAsia="tr-TR"/>
        </w:rPr>
        <w:t>Virjin</w:t>
      </w:r>
      <w:proofErr w:type="spellEnd"/>
      <w:r w:rsidRPr="000730AA">
        <w:rPr>
          <w:rFonts w:ascii="Times New Roman" w:eastAsia="Times New Roman" w:hAnsi="Times New Roman" w:cs="Times New Roman"/>
          <w:i/>
          <w:sz w:val="24"/>
          <w:szCs w:val="24"/>
          <w:lang w:eastAsia="tr-TR"/>
        </w:rPr>
        <w:t xml:space="preserve"> Adaları)</w:t>
      </w:r>
    </w:p>
    <w:p w14:paraId="59B064DF" w14:textId="77777777" w:rsidR="004933E5" w:rsidRPr="000730AA" w:rsidRDefault="004933E5" w:rsidP="004933E5">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eastAsia="tr-TR"/>
        </w:rPr>
      </w:pPr>
      <w:proofErr w:type="spellStart"/>
      <w:r w:rsidRPr="000730AA">
        <w:rPr>
          <w:rFonts w:ascii="Times New Roman" w:eastAsia="Times New Roman" w:hAnsi="Times New Roman" w:cs="Times New Roman"/>
          <w:i/>
          <w:sz w:val="24"/>
          <w:szCs w:val="24"/>
          <w:lang w:eastAsia="tr-TR"/>
        </w:rPr>
        <w:t>Petrogas</w:t>
      </w:r>
      <w:proofErr w:type="spellEnd"/>
      <w:r w:rsidRPr="000730AA">
        <w:rPr>
          <w:rFonts w:ascii="Times New Roman" w:eastAsia="Times New Roman" w:hAnsi="Times New Roman" w:cs="Times New Roman"/>
          <w:i/>
          <w:sz w:val="24"/>
          <w:szCs w:val="24"/>
          <w:lang w:eastAsia="tr-TR"/>
        </w:rPr>
        <w:t xml:space="preserve"> Petrol Gaz ve Petrokimya Ürünleri İnşaat San. ve Tic. A.Ş. (PETROGAS) (Merkezi: İrlanda)</w:t>
      </w:r>
    </w:p>
    <w:p w14:paraId="5F1AA763" w14:textId="77777777" w:rsidR="004933E5" w:rsidRPr="000730AA" w:rsidRDefault="004933E5" w:rsidP="004933E5">
      <w:pPr>
        <w:numPr>
          <w:ilvl w:val="0"/>
          <w:numId w:val="2"/>
        </w:numPr>
        <w:tabs>
          <w:tab w:val="left" w:pos="993"/>
        </w:tabs>
        <w:autoSpaceDE w:val="0"/>
        <w:autoSpaceDN w:val="0"/>
        <w:adjustRightInd w:val="0"/>
        <w:spacing w:after="120" w:line="240" w:lineRule="auto"/>
        <w:ind w:firstLine="0"/>
        <w:jc w:val="both"/>
        <w:rPr>
          <w:rFonts w:ascii="Times New Roman" w:eastAsia="Times New Roman" w:hAnsi="Times New Roman" w:cs="Times New Roman"/>
          <w:i/>
          <w:color w:val="000000"/>
          <w:sz w:val="24"/>
          <w:szCs w:val="24"/>
          <w:lang w:eastAsia="tr-TR"/>
        </w:rPr>
      </w:pPr>
      <w:r w:rsidRPr="000730AA">
        <w:rPr>
          <w:rFonts w:ascii="Times New Roman" w:eastAsia="Times New Roman" w:hAnsi="Times New Roman" w:cs="Times New Roman"/>
          <w:i/>
          <w:color w:val="000000"/>
          <w:sz w:val="24"/>
          <w:szCs w:val="24"/>
          <w:lang w:eastAsia="tr-TR"/>
        </w:rPr>
        <w:t>Atlı Makina İnşaat Nakliyat Madencilik Turizm Doğal Enerji Kaynakları Üretim Sanayi Ve Ticaret Anonim Şirketi</w:t>
      </w:r>
    </w:p>
    <w:p w14:paraId="1C945BC8" w14:textId="77777777" w:rsidR="004933E5" w:rsidRPr="000730AA" w:rsidRDefault="004933E5" w:rsidP="004933E5">
      <w:pPr>
        <w:numPr>
          <w:ilvl w:val="0"/>
          <w:numId w:val="2"/>
        </w:numPr>
        <w:tabs>
          <w:tab w:val="left" w:pos="993"/>
        </w:tabs>
        <w:autoSpaceDE w:val="0"/>
        <w:autoSpaceDN w:val="0"/>
        <w:adjustRightInd w:val="0"/>
        <w:spacing w:after="120" w:line="240" w:lineRule="auto"/>
        <w:ind w:firstLine="0"/>
        <w:jc w:val="both"/>
        <w:rPr>
          <w:rFonts w:ascii="Times New Roman" w:eastAsia="Times New Roman" w:hAnsi="Times New Roman" w:cs="Times New Roman"/>
          <w:i/>
          <w:color w:val="000000"/>
          <w:sz w:val="24"/>
          <w:szCs w:val="24"/>
          <w:lang w:eastAsia="tr-TR"/>
        </w:rPr>
      </w:pPr>
      <w:r w:rsidRPr="000730AA">
        <w:rPr>
          <w:rFonts w:ascii="Times New Roman" w:eastAsia="Times New Roman" w:hAnsi="Times New Roman" w:cs="Times New Roman"/>
          <w:i/>
          <w:color w:val="000000"/>
          <w:sz w:val="24"/>
          <w:szCs w:val="24"/>
          <w:lang w:eastAsia="tr-TR"/>
        </w:rPr>
        <w:t xml:space="preserve">Marsa </w:t>
      </w:r>
      <w:proofErr w:type="spellStart"/>
      <w:r w:rsidRPr="000730AA">
        <w:rPr>
          <w:rFonts w:ascii="Times New Roman" w:eastAsia="Times New Roman" w:hAnsi="Times New Roman" w:cs="Times New Roman"/>
          <w:i/>
          <w:color w:val="000000"/>
          <w:sz w:val="24"/>
          <w:szCs w:val="24"/>
          <w:lang w:eastAsia="tr-TR"/>
        </w:rPr>
        <w:t>Turkey</w:t>
      </w:r>
      <w:proofErr w:type="spellEnd"/>
      <w:r w:rsidRPr="000730AA">
        <w:rPr>
          <w:rFonts w:ascii="Times New Roman" w:eastAsia="Times New Roman" w:hAnsi="Times New Roman" w:cs="Times New Roman"/>
          <w:i/>
          <w:color w:val="000000"/>
          <w:sz w:val="24"/>
          <w:szCs w:val="24"/>
          <w:lang w:eastAsia="tr-TR"/>
        </w:rPr>
        <w:t xml:space="preserve"> B.V. (Merkezi </w:t>
      </w:r>
      <w:proofErr w:type="spellStart"/>
      <w:r w:rsidRPr="000730AA">
        <w:rPr>
          <w:rFonts w:ascii="Times New Roman" w:eastAsia="Times New Roman" w:hAnsi="Times New Roman" w:cs="Times New Roman"/>
          <w:i/>
          <w:color w:val="000000"/>
          <w:sz w:val="24"/>
          <w:szCs w:val="24"/>
          <w:lang w:eastAsia="tr-TR"/>
        </w:rPr>
        <w:t>Hollandada</w:t>
      </w:r>
      <w:proofErr w:type="spellEnd"/>
      <w:r w:rsidRPr="000730AA">
        <w:rPr>
          <w:rFonts w:ascii="Times New Roman" w:eastAsia="Times New Roman" w:hAnsi="Times New Roman" w:cs="Times New Roman"/>
          <w:i/>
          <w:color w:val="000000"/>
          <w:sz w:val="24"/>
          <w:szCs w:val="24"/>
          <w:lang w:eastAsia="tr-TR"/>
        </w:rPr>
        <w:t>) Türkiye Ankara Şubesi</w:t>
      </w:r>
    </w:p>
    <w:p w14:paraId="0291C0D5" w14:textId="77777777" w:rsidR="004933E5" w:rsidRPr="000730AA" w:rsidRDefault="004933E5" w:rsidP="004933E5">
      <w:pPr>
        <w:numPr>
          <w:ilvl w:val="0"/>
          <w:numId w:val="2"/>
        </w:numPr>
        <w:tabs>
          <w:tab w:val="left" w:pos="993"/>
        </w:tabs>
        <w:autoSpaceDE w:val="0"/>
        <w:autoSpaceDN w:val="0"/>
        <w:adjustRightInd w:val="0"/>
        <w:spacing w:after="120" w:line="240" w:lineRule="auto"/>
        <w:ind w:firstLine="0"/>
        <w:jc w:val="both"/>
        <w:rPr>
          <w:rFonts w:ascii="Times New Roman" w:eastAsia="Times New Roman" w:hAnsi="Times New Roman" w:cs="Times New Roman"/>
          <w:i/>
          <w:color w:val="000000"/>
          <w:sz w:val="24"/>
          <w:szCs w:val="24"/>
          <w:lang w:eastAsia="tr-TR"/>
        </w:rPr>
      </w:pPr>
      <w:proofErr w:type="spellStart"/>
      <w:r w:rsidRPr="000730AA">
        <w:rPr>
          <w:rFonts w:ascii="Times New Roman" w:eastAsia="Times New Roman" w:hAnsi="Times New Roman" w:cs="Times New Roman"/>
          <w:i/>
          <w:color w:val="000000"/>
          <w:sz w:val="24"/>
          <w:szCs w:val="24"/>
          <w:lang w:eastAsia="tr-TR"/>
        </w:rPr>
        <w:t>Transatlantic</w:t>
      </w:r>
      <w:proofErr w:type="spellEnd"/>
      <w:r w:rsidRPr="000730AA">
        <w:rPr>
          <w:rFonts w:ascii="Times New Roman" w:eastAsia="Times New Roman" w:hAnsi="Times New Roman" w:cs="Times New Roman"/>
          <w:i/>
          <w:color w:val="000000"/>
          <w:sz w:val="24"/>
          <w:szCs w:val="24"/>
          <w:lang w:eastAsia="tr-TR"/>
        </w:rPr>
        <w:t xml:space="preserve"> </w:t>
      </w:r>
      <w:proofErr w:type="spellStart"/>
      <w:r w:rsidRPr="000730AA">
        <w:rPr>
          <w:rFonts w:ascii="Times New Roman" w:eastAsia="Times New Roman" w:hAnsi="Times New Roman" w:cs="Times New Roman"/>
          <w:i/>
          <w:color w:val="000000"/>
          <w:sz w:val="24"/>
          <w:szCs w:val="24"/>
          <w:lang w:eastAsia="tr-TR"/>
        </w:rPr>
        <w:t>Petroleum</w:t>
      </w:r>
      <w:proofErr w:type="spellEnd"/>
      <w:r w:rsidRPr="000730AA">
        <w:rPr>
          <w:rFonts w:ascii="Times New Roman" w:eastAsia="Times New Roman" w:hAnsi="Times New Roman" w:cs="Times New Roman"/>
          <w:i/>
          <w:color w:val="000000"/>
          <w:sz w:val="24"/>
          <w:szCs w:val="24"/>
          <w:lang w:eastAsia="tr-TR"/>
        </w:rPr>
        <w:t xml:space="preserve"> Ham Petrol ve Doğal Gaz Arama ve Üretim Anonim Şirketi</w:t>
      </w:r>
    </w:p>
    <w:p w14:paraId="2C9F4F32" w14:textId="77777777" w:rsidR="004933E5" w:rsidRPr="000730AA" w:rsidRDefault="004933E5" w:rsidP="004933E5">
      <w:pPr>
        <w:tabs>
          <w:tab w:val="left" w:pos="993"/>
        </w:tabs>
        <w:autoSpaceDE w:val="0"/>
        <w:autoSpaceDN w:val="0"/>
        <w:adjustRightInd w:val="0"/>
        <w:spacing w:after="120" w:line="360" w:lineRule="auto"/>
        <w:ind w:left="720"/>
        <w:jc w:val="both"/>
        <w:rPr>
          <w:rFonts w:ascii="Times New Roman" w:eastAsia="Times New Roman" w:hAnsi="Times New Roman" w:cs="Times New Roman"/>
          <w:i/>
          <w:color w:val="000000"/>
          <w:sz w:val="24"/>
          <w:szCs w:val="24"/>
          <w:lang w:eastAsia="tr-TR"/>
        </w:rPr>
      </w:pPr>
      <w:r w:rsidRPr="000730AA">
        <w:rPr>
          <w:rFonts w:ascii="Times New Roman" w:eastAsia="Times New Roman" w:hAnsi="Times New Roman" w:cs="Times New Roman"/>
          <w:color w:val="000000"/>
          <w:lang w:eastAsia="tr-TR"/>
        </w:rPr>
        <w:t xml:space="preserve"> </w:t>
      </w:r>
    </w:p>
    <w:p w14:paraId="76AE0442" w14:textId="77777777" w:rsidR="004933E5" w:rsidRPr="000730AA" w:rsidRDefault="004933E5" w:rsidP="004933E5">
      <w:pPr>
        <w:tabs>
          <w:tab w:val="left" w:pos="993"/>
        </w:tabs>
        <w:autoSpaceDE w:val="0"/>
        <w:autoSpaceDN w:val="0"/>
        <w:adjustRightInd w:val="0"/>
        <w:spacing w:after="0" w:line="360" w:lineRule="auto"/>
        <w:ind w:left="720"/>
        <w:jc w:val="both"/>
        <w:rPr>
          <w:rFonts w:ascii="Times New Roman" w:eastAsia="Times New Roman" w:hAnsi="Times New Roman" w:cs="Times New Roman"/>
          <w:i/>
          <w:color w:val="000000"/>
          <w:sz w:val="24"/>
          <w:szCs w:val="24"/>
          <w:lang w:eastAsia="tr-TR"/>
        </w:rPr>
      </w:pPr>
    </w:p>
    <w:p w14:paraId="0CE659AE" w14:textId="77777777" w:rsidR="004933E5" w:rsidRPr="000730AA" w:rsidRDefault="004933E5" w:rsidP="004933E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proofErr w:type="gramStart"/>
      <w:r w:rsidRPr="000730AA">
        <w:rPr>
          <w:rFonts w:ascii="Times New Roman" w:eastAsia="Times New Roman" w:hAnsi="Times New Roman" w:cs="Times New Roman"/>
          <w:color w:val="000000"/>
          <w:sz w:val="24"/>
          <w:szCs w:val="24"/>
          <w:lang w:eastAsia="tr-TR"/>
        </w:rPr>
        <w:lastRenderedPageBreak/>
        <w:t>tarafından</w:t>
      </w:r>
      <w:proofErr w:type="gramEnd"/>
      <w:r w:rsidRPr="000730AA">
        <w:rPr>
          <w:rFonts w:ascii="Times New Roman" w:eastAsia="Times New Roman" w:hAnsi="Times New Roman" w:cs="Times New Roman"/>
          <w:color w:val="000000"/>
          <w:sz w:val="24"/>
          <w:szCs w:val="24"/>
          <w:lang w:eastAsia="tr-TR"/>
        </w:rPr>
        <w:t xml:space="preserve">, 2023 yılında üretilen doğal gaz, üretim bölgelerinde bulunan sınai ve ticari kuruluşlara, dağıtım şirketlerine, ithalatçı şirketlere, toptan satış şirketlerine ve kuyu başından sıkıştırılmış doğal gaz lisansı sahibi şirketlere sunulmuştur. </w:t>
      </w:r>
    </w:p>
    <w:p w14:paraId="7C0B2BDE" w14:textId="77777777" w:rsidR="004933E5" w:rsidRPr="000730AA" w:rsidRDefault="004933E5" w:rsidP="004933E5">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Toptan satış lisansı sahibi üretim şirketlerince gerçekleştirilen toplam doğal gaz üretim miktarları yıllar bazında Tablo 1.1’de verilmektedir. </w:t>
      </w:r>
    </w:p>
    <w:p w14:paraId="539EE4AD" w14:textId="77777777" w:rsidR="004933E5" w:rsidRPr="000730AA" w:rsidRDefault="004933E5" w:rsidP="004933E5">
      <w:pPr>
        <w:pStyle w:val="Balk5"/>
      </w:pPr>
      <w:bookmarkStart w:id="13" w:name="_Toc168637269"/>
      <w:r w:rsidRPr="000730AA">
        <w:t>Tablo 1.1: 2013-2023 Yılları Doğal Gaz Üretim Miktarları (Milyon Sm</w:t>
      </w:r>
      <w:r w:rsidRPr="000730AA">
        <w:rPr>
          <w:vertAlign w:val="superscript"/>
        </w:rPr>
        <w:t>3</w:t>
      </w:r>
      <w:r w:rsidRPr="000730AA">
        <w:t>)</w:t>
      </w:r>
      <w:bookmarkEnd w:id="13"/>
    </w:p>
    <w:tbl>
      <w:tblPr>
        <w:tblW w:w="9804" w:type="dxa"/>
        <w:tblCellMar>
          <w:left w:w="70" w:type="dxa"/>
          <w:right w:w="70" w:type="dxa"/>
        </w:tblCellMar>
        <w:tblLook w:val="04A0" w:firstRow="1" w:lastRow="0" w:firstColumn="1" w:lastColumn="0" w:noHBand="0" w:noVBand="1"/>
      </w:tblPr>
      <w:tblGrid>
        <w:gridCol w:w="1114"/>
        <w:gridCol w:w="790"/>
        <w:gridCol w:w="790"/>
        <w:gridCol w:w="790"/>
        <w:gridCol w:w="790"/>
        <w:gridCol w:w="790"/>
        <w:gridCol w:w="790"/>
        <w:gridCol w:w="790"/>
        <w:gridCol w:w="790"/>
        <w:gridCol w:w="790"/>
        <w:gridCol w:w="790"/>
        <w:gridCol w:w="790"/>
      </w:tblGrid>
      <w:tr w:rsidR="004933E5" w:rsidRPr="000730AA" w14:paraId="07B9C90C" w14:textId="77777777" w:rsidTr="009251A5">
        <w:trPr>
          <w:trHeight w:val="308"/>
        </w:trPr>
        <w:tc>
          <w:tcPr>
            <w:tcW w:w="0" w:type="auto"/>
            <w:tcBorders>
              <w:top w:val="single" w:sz="8" w:space="0" w:color="auto"/>
              <w:left w:val="single" w:sz="8" w:space="0" w:color="auto"/>
              <w:bottom w:val="single" w:sz="8" w:space="0" w:color="auto"/>
              <w:right w:val="single" w:sz="8" w:space="0" w:color="auto"/>
            </w:tcBorders>
            <w:shd w:val="clear" w:color="000000" w:fill="FDE4D0"/>
            <w:vAlign w:val="center"/>
            <w:hideMark/>
          </w:tcPr>
          <w:p w14:paraId="11B7929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Yıllar</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4A7FB19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2013</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1FCC44D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2014</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7A7AEB2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2015</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589B8C8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2016</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626B301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2017</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4521F29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2018</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4265A40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2019</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5052EB2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2020</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1813F0A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2021</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5003834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2022</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31CFB0A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2023</w:t>
            </w:r>
          </w:p>
        </w:tc>
      </w:tr>
      <w:tr w:rsidR="004933E5" w:rsidRPr="000730AA" w14:paraId="2493196F" w14:textId="77777777" w:rsidTr="009251A5">
        <w:trPr>
          <w:trHeight w:val="308"/>
        </w:trPr>
        <w:tc>
          <w:tcPr>
            <w:tcW w:w="0" w:type="auto"/>
            <w:tcBorders>
              <w:top w:val="nil"/>
              <w:left w:val="single" w:sz="8" w:space="0" w:color="auto"/>
              <w:bottom w:val="single" w:sz="8" w:space="0" w:color="auto"/>
              <w:right w:val="single" w:sz="8" w:space="0" w:color="auto"/>
            </w:tcBorders>
            <w:shd w:val="clear" w:color="000000" w:fill="FBCAA2"/>
            <w:vAlign w:val="center"/>
            <w:hideMark/>
          </w:tcPr>
          <w:p w14:paraId="7D628FE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Miktar</w:t>
            </w:r>
          </w:p>
        </w:tc>
        <w:tc>
          <w:tcPr>
            <w:tcW w:w="0" w:type="auto"/>
            <w:tcBorders>
              <w:top w:val="nil"/>
              <w:left w:val="nil"/>
              <w:bottom w:val="single" w:sz="8" w:space="0" w:color="auto"/>
              <w:right w:val="single" w:sz="8" w:space="0" w:color="auto"/>
            </w:tcBorders>
            <w:shd w:val="clear" w:color="000000" w:fill="FBCAA2"/>
            <w:vAlign w:val="center"/>
            <w:hideMark/>
          </w:tcPr>
          <w:p w14:paraId="49384446"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537</w:t>
            </w:r>
          </w:p>
        </w:tc>
        <w:tc>
          <w:tcPr>
            <w:tcW w:w="0" w:type="auto"/>
            <w:tcBorders>
              <w:top w:val="nil"/>
              <w:left w:val="nil"/>
              <w:bottom w:val="single" w:sz="8" w:space="0" w:color="auto"/>
              <w:right w:val="single" w:sz="8" w:space="0" w:color="auto"/>
            </w:tcBorders>
            <w:shd w:val="clear" w:color="000000" w:fill="FBCAA2"/>
            <w:vAlign w:val="center"/>
            <w:hideMark/>
          </w:tcPr>
          <w:p w14:paraId="0EA00EDE"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479</w:t>
            </w:r>
          </w:p>
        </w:tc>
        <w:tc>
          <w:tcPr>
            <w:tcW w:w="0" w:type="auto"/>
            <w:tcBorders>
              <w:top w:val="nil"/>
              <w:left w:val="nil"/>
              <w:bottom w:val="single" w:sz="8" w:space="0" w:color="auto"/>
              <w:right w:val="single" w:sz="8" w:space="0" w:color="auto"/>
            </w:tcBorders>
            <w:shd w:val="clear" w:color="000000" w:fill="FBCAA2"/>
            <w:vAlign w:val="center"/>
            <w:hideMark/>
          </w:tcPr>
          <w:p w14:paraId="2D672188"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381</w:t>
            </w:r>
          </w:p>
        </w:tc>
        <w:tc>
          <w:tcPr>
            <w:tcW w:w="0" w:type="auto"/>
            <w:tcBorders>
              <w:top w:val="nil"/>
              <w:left w:val="nil"/>
              <w:bottom w:val="single" w:sz="8" w:space="0" w:color="auto"/>
              <w:right w:val="single" w:sz="8" w:space="0" w:color="auto"/>
            </w:tcBorders>
            <w:shd w:val="clear" w:color="000000" w:fill="FBCAA2"/>
            <w:vAlign w:val="center"/>
            <w:hideMark/>
          </w:tcPr>
          <w:p w14:paraId="687E31CD"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366</w:t>
            </w:r>
          </w:p>
        </w:tc>
        <w:tc>
          <w:tcPr>
            <w:tcW w:w="0" w:type="auto"/>
            <w:tcBorders>
              <w:top w:val="nil"/>
              <w:left w:val="nil"/>
              <w:bottom w:val="single" w:sz="8" w:space="0" w:color="auto"/>
              <w:right w:val="single" w:sz="8" w:space="0" w:color="auto"/>
            </w:tcBorders>
            <w:shd w:val="clear" w:color="000000" w:fill="FBCAA2"/>
            <w:vAlign w:val="center"/>
            <w:hideMark/>
          </w:tcPr>
          <w:p w14:paraId="4C4965AE"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354</w:t>
            </w:r>
          </w:p>
        </w:tc>
        <w:tc>
          <w:tcPr>
            <w:tcW w:w="0" w:type="auto"/>
            <w:tcBorders>
              <w:top w:val="nil"/>
              <w:left w:val="nil"/>
              <w:bottom w:val="single" w:sz="8" w:space="0" w:color="auto"/>
              <w:right w:val="single" w:sz="8" w:space="0" w:color="auto"/>
            </w:tcBorders>
            <w:shd w:val="clear" w:color="000000" w:fill="FBCAA2"/>
            <w:vAlign w:val="center"/>
            <w:hideMark/>
          </w:tcPr>
          <w:p w14:paraId="36CEA6BE"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428</w:t>
            </w:r>
          </w:p>
        </w:tc>
        <w:tc>
          <w:tcPr>
            <w:tcW w:w="0" w:type="auto"/>
            <w:tcBorders>
              <w:top w:val="nil"/>
              <w:left w:val="nil"/>
              <w:bottom w:val="single" w:sz="8" w:space="0" w:color="auto"/>
              <w:right w:val="single" w:sz="8" w:space="0" w:color="auto"/>
            </w:tcBorders>
            <w:shd w:val="clear" w:color="000000" w:fill="FBCAA2"/>
            <w:vAlign w:val="center"/>
            <w:hideMark/>
          </w:tcPr>
          <w:p w14:paraId="30DF9B65"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474</w:t>
            </w:r>
          </w:p>
        </w:tc>
        <w:tc>
          <w:tcPr>
            <w:tcW w:w="0" w:type="auto"/>
            <w:tcBorders>
              <w:top w:val="nil"/>
              <w:left w:val="nil"/>
              <w:bottom w:val="single" w:sz="8" w:space="0" w:color="auto"/>
              <w:right w:val="single" w:sz="8" w:space="0" w:color="auto"/>
            </w:tcBorders>
            <w:shd w:val="clear" w:color="000000" w:fill="FBCAA2"/>
            <w:vAlign w:val="center"/>
            <w:hideMark/>
          </w:tcPr>
          <w:p w14:paraId="0D593967"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442</w:t>
            </w:r>
          </w:p>
        </w:tc>
        <w:tc>
          <w:tcPr>
            <w:tcW w:w="0" w:type="auto"/>
            <w:tcBorders>
              <w:top w:val="nil"/>
              <w:left w:val="nil"/>
              <w:bottom w:val="single" w:sz="8" w:space="0" w:color="auto"/>
              <w:right w:val="single" w:sz="8" w:space="0" w:color="auto"/>
            </w:tcBorders>
            <w:shd w:val="clear" w:color="000000" w:fill="FBCAA2"/>
            <w:vAlign w:val="center"/>
            <w:hideMark/>
          </w:tcPr>
          <w:p w14:paraId="32FBD160"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394</w:t>
            </w:r>
          </w:p>
        </w:tc>
        <w:tc>
          <w:tcPr>
            <w:tcW w:w="0" w:type="auto"/>
            <w:tcBorders>
              <w:top w:val="nil"/>
              <w:left w:val="nil"/>
              <w:bottom w:val="single" w:sz="8" w:space="0" w:color="auto"/>
              <w:right w:val="single" w:sz="8" w:space="0" w:color="auto"/>
            </w:tcBorders>
            <w:shd w:val="clear" w:color="000000" w:fill="FBCAA2"/>
            <w:vAlign w:val="center"/>
            <w:hideMark/>
          </w:tcPr>
          <w:p w14:paraId="019C291E"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380</w:t>
            </w:r>
          </w:p>
        </w:tc>
        <w:tc>
          <w:tcPr>
            <w:tcW w:w="0" w:type="auto"/>
            <w:tcBorders>
              <w:top w:val="nil"/>
              <w:left w:val="nil"/>
              <w:bottom w:val="single" w:sz="8" w:space="0" w:color="auto"/>
              <w:right w:val="single" w:sz="8" w:space="0" w:color="auto"/>
            </w:tcBorders>
            <w:shd w:val="clear" w:color="000000" w:fill="FBCAA2"/>
            <w:vAlign w:val="center"/>
            <w:hideMark/>
          </w:tcPr>
          <w:p w14:paraId="5EE2242F"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807</w:t>
            </w:r>
          </w:p>
        </w:tc>
      </w:tr>
    </w:tbl>
    <w:p w14:paraId="3A438E04" w14:textId="77777777" w:rsidR="004933E5" w:rsidRPr="000730AA" w:rsidRDefault="004933E5" w:rsidP="004933E5">
      <w:pPr>
        <w:rPr>
          <w:rFonts w:ascii="Times New Roman" w:hAnsi="Times New Roman" w:cs="Times New Roman"/>
        </w:rPr>
      </w:pPr>
    </w:p>
    <w:p w14:paraId="4CAC0F5C" w14:textId="77777777" w:rsidR="004933E5" w:rsidRPr="000730AA" w:rsidRDefault="004933E5" w:rsidP="004933E5">
      <w:pPr>
        <w:rPr>
          <w:rFonts w:ascii="Times New Roman" w:hAnsi="Times New Roman" w:cs="Times New Roman"/>
        </w:rPr>
      </w:pPr>
    </w:p>
    <w:p w14:paraId="7FD62970" w14:textId="77777777" w:rsidR="004933E5" w:rsidRPr="000730AA" w:rsidRDefault="004933E5" w:rsidP="004933E5">
      <w:pPr>
        <w:rPr>
          <w:rFonts w:ascii="Times New Roman" w:hAnsi="Times New Roman" w:cs="Times New Roman"/>
        </w:rPr>
      </w:pPr>
      <w:r w:rsidRPr="000730AA">
        <w:rPr>
          <w:rFonts w:ascii="Times New Roman" w:hAnsi="Times New Roman" w:cs="Times New Roman"/>
          <w:noProof/>
          <w:lang w:eastAsia="tr-TR"/>
        </w:rPr>
        <w:drawing>
          <wp:inline distT="0" distB="0" distL="0" distR="0" wp14:anchorId="4F7BD2FE" wp14:editId="5C5A34A3">
            <wp:extent cx="6229350" cy="4572000"/>
            <wp:effectExtent l="0" t="0" r="0" b="0"/>
            <wp:docPr id="20" name="Grafik 20">
              <a:extLst xmlns:a="http://schemas.openxmlformats.org/drawingml/2006/main">
                <a:ext uri="{FF2B5EF4-FFF2-40B4-BE49-F238E27FC236}">
                  <a16:creationId xmlns:a16="http://schemas.microsoft.com/office/drawing/2014/main" id="{00000000-0008-0000-05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600B8E7" w14:textId="77777777" w:rsidR="004933E5" w:rsidRPr="000730AA" w:rsidRDefault="004933E5" w:rsidP="004933E5">
      <w:pPr>
        <w:pStyle w:val="Balk6"/>
        <w:jc w:val="left"/>
      </w:pPr>
      <w:bookmarkStart w:id="14" w:name="_Toc168637446"/>
      <w:r w:rsidRPr="000730AA">
        <w:t>Şekil 1.1: 2013-2023 Yılları Doğal Gaz Üretim Miktarları (Milyon Sm</w:t>
      </w:r>
      <w:r w:rsidRPr="000730AA">
        <w:rPr>
          <w:vertAlign w:val="superscript"/>
        </w:rPr>
        <w:t>3</w:t>
      </w:r>
      <w:r w:rsidRPr="000730AA">
        <w:t>)</w:t>
      </w:r>
      <w:bookmarkEnd w:id="14"/>
    </w:p>
    <w:p w14:paraId="74C262A3" w14:textId="77777777" w:rsidR="004933E5" w:rsidRPr="000730AA" w:rsidRDefault="004933E5" w:rsidP="004933E5">
      <w:pPr>
        <w:widowControl w:val="0"/>
        <w:tabs>
          <w:tab w:val="left" w:pos="993"/>
        </w:tabs>
        <w:suppressAutoHyphens/>
        <w:spacing w:after="0" w:line="360" w:lineRule="auto"/>
        <w:jc w:val="both"/>
        <w:rPr>
          <w:rFonts w:ascii="Times New Roman" w:eastAsia="Times New Roman" w:hAnsi="Times New Roman" w:cs="Times New Roman"/>
          <w:color w:val="000000"/>
          <w:sz w:val="24"/>
          <w:szCs w:val="24"/>
          <w:lang w:eastAsia="tr-TR"/>
        </w:rPr>
      </w:pPr>
    </w:p>
    <w:p w14:paraId="604EF68F" w14:textId="77777777" w:rsidR="004933E5" w:rsidRPr="000730AA" w:rsidRDefault="004933E5" w:rsidP="004933E5">
      <w:pPr>
        <w:widowControl w:val="0"/>
        <w:tabs>
          <w:tab w:val="left" w:pos="993"/>
        </w:tabs>
        <w:suppressAutoHyphens/>
        <w:spacing w:after="0" w:line="360" w:lineRule="auto"/>
        <w:jc w:val="both"/>
        <w:rPr>
          <w:rFonts w:ascii="Times New Roman" w:eastAsia="Times New Roman" w:hAnsi="Times New Roman" w:cs="Times New Roman"/>
          <w:color w:val="000000"/>
          <w:sz w:val="24"/>
          <w:szCs w:val="24"/>
          <w:lang w:eastAsia="tr-TR"/>
        </w:rPr>
      </w:pPr>
    </w:p>
    <w:p w14:paraId="00530D3B" w14:textId="1B7D4B09" w:rsidR="004933E5" w:rsidRPr="000730AA" w:rsidRDefault="004933E5" w:rsidP="004933E5">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r w:rsidRPr="000730AA">
        <w:rPr>
          <w:rFonts w:ascii="Times New Roman" w:eastAsia="Times New Roman" w:hAnsi="Times New Roman" w:cs="Times New Roman"/>
          <w:color w:val="000000"/>
          <w:sz w:val="24"/>
          <w:szCs w:val="24"/>
          <w:lang w:eastAsia="tr-TR"/>
        </w:rPr>
        <w:lastRenderedPageBreak/>
        <w:t xml:space="preserve">2023 yılında söz konusu toptan satış lisansı sahibi şirketlerce gerçekleştirilen üretim miktarı 2022 yılına göre </w:t>
      </w:r>
      <w:proofErr w:type="gramStart"/>
      <w:r w:rsidRPr="000730AA">
        <w:rPr>
          <w:rFonts w:ascii="Times New Roman" w:eastAsia="Times New Roman" w:hAnsi="Times New Roman" w:cs="Times New Roman"/>
          <w:color w:val="000000"/>
          <w:sz w:val="24"/>
          <w:szCs w:val="24"/>
          <w:lang w:eastAsia="tr-TR"/>
        </w:rPr>
        <w:t>% 112,55</w:t>
      </w:r>
      <w:proofErr w:type="gramEnd"/>
      <w:r w:rsidRPr="000730AA">
        <w:rPr>
          <w:rFonts w:ascii="Times New Roman" w:eastAsia="Times New Roman" w:hAnsi="Times New Roman" w:cs="Times New Roman"/>
          <w:color w:val="000000"/>
          <w:sz w:val="24"/>
          <w:szCs w:val="24"/>
          <w:lang w:eastAsia="tr-TR"/>
        </w:rPr>
        <w:t xml:space="preserve"> artış göstermiştir.</w:t>
      </w:r>
      <w:r w:rsidR="002B430B">
        <w:rPr>
          <w:rFonts w:ascii="Times New Roman" w:eastAsia="Times New Roman" w:hAnsi="Times New Roman" w:cs="Times New Roman"/>
          <w:color w:val="000000"/>
          <w:sz w:val="24"/>
          <w:szCs w:val="24"/>
          <w:lang w:eastAsia="tr-TR"/>
        </w:rPr>
        <w:t xml:space="preserve"> 2023 Eylül ayında Karadeniz gazının sisteme verilmesiyle </w:t>
      </w:r>
      <w:proofErr w:type="spellStart"/>
      <w:r w:rsidR="002B430B">
        <w:rPr>
          <w:rFonts w:ascii="Times New Roman" w:eastAsia="Times New Roman" w:hAnsi="Times New Roman" w:cs="Times New Roman"/>
          <w:color w:val="000000"/>
          <w:sz w:val="24"/>
          <w:szCs w:val="24"/>
          <w:lang w:eastAsia="tr-TR"/>
        </w:rPr>
        <w:t>birlkte</w:t>
      </w:r>
      <w:proofErr w:type="spellEnd"/>
      <w:r w:rsidR="002B430B">
        <w:rPr>
          <w:rFonts w:ascii="Times New Roman" w:eastAsia="Times New Roman" w:hAnsi="Times New Roman" w:cs="Times New Roman"/>
          <w:color w:val="000000"/>
          <w:sz w:val="24"/>
          <w:szCs w:val="24"/>
          <w:lang w:eastAsia="tr-TR"/>
        </w:rPr>
        <w:t xml:space="preserve"> üretimde önemli artış yaşandığı görünmektedir.</w:t>
      </w:r>
    </w:p>
    <w:p w14:paraId="0D2F4EDA" w14:textId="77777777" w:rsidR="004933E5" w:rsidRPr="000730AA" w:rsidRDefault="004933E5" w:rsidP="004933E5">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p>
    <w:p w14:paraId="6AF0C06F" w14:textId="77777777" w:rsidR="004933E5" w:rsidRPr="000730AA" w:rsidRDefault="004933E5" w:rsidP="004933E5">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eastAsia="tr-TR"/>
        </w:rPr>
      </w:pPr>
      <w:r w:rsidRPr="000730AA">
        <w:rPr>
          <w:rFonts w:ascii="Times New Roman" w:hAnsi="Times New Roman" w:cs="Times New Roman"/>
          <w:noProof/>
          <w:lang w:eastAsia="tr-TR"/>
        </w:rPr>
        <w:drawing>
          <wp:inline distT="0" distB="0" distL="0" distR="0" wp14:anchorId="0BA22D4E" wp14:editId="67B0C5E0">
            <wp:extent cx="5939790" cy="2867025"/>
            <wp:effectExtent l="0" t="0" r="3810" b="9525"/>
            <wp:docPr id="9" name="Grafik 9">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113563B" w14:textId="77777777" w:rsidR="004933E5" w:rsidRPr="000730AA" w:rsidRDefault="004933E5" w:rsidP="004933E5">
      <w:pPr>
        <w:pStyle w:val="Balk6"/>
        <w:jc w:val="left"/>
      </w:pPr>
      <w:bookmarkStart w:id="15" w:name="_Toc168637447"/>
      <w:r w:rsidRPr="000730AA">
        <w:t>Şekil 1.2: 2015-2023 Yılları Aylık Doğal Gaz Üretimi Karşılaştırması (Milyon Sm</w:t>
      </w:r>
      <w:r w:rsidRPr="000730AA">
        <w:rPr>
          <w:vertAlign w:val="superscript"/>
        </w:rPr>
        <w:t>3</w:t>
      </w:r>
      <w:r w:rsidRPr="000730AA">
        <w:t>)</w:t>
      </w:r>
      <w:bookmarkEnd w:id="15"/>
    </w:p>
    <w:p w14:paraId="4DDFDFFD" w14:textId="77777777" w:rsidR="004933E5" w:rsidRPr="000730AA" w:rsidRDefault="004933E5" w:rsidP="004933E5">
      <w:pPr>
        <w:rPr>
          <w:rFonts w:ascii="Times New Roman" w:hAnsi="Times New Roman" w:cs="Times New Roman"/>
          <w:b/>
          <w:sz w:val="24"/>
          <w:szCs w:val="24"/>
        </w:rPr>
      </w:pPr>
    </w:p>
    <w:p w14:paraId="20A0BC7C" w14:textId="77777777" w:rsidR="004933E5" w:rsidRPr="000730AA" w:rsidRDefault="004933E5" w:rsidP="004933E5">
      <w:pPr>
        <w:pStyle w:val="11ilebalayanlar"/>
      </w:pPr>
      <w:bookmarkStart w:id="16" w:name="_Toc168637231"/>
      <w:r w:rsidRPr="000730AA">
        <w:t>1.1.İl Bazında Üretim Miktarı</w:t>
      </w:r>
      <w:bookmarkEnd w:id="16"/>
    </w:p>
    <w:p w14:paraId="516BB724" w14:textId="77777777" w:rsidR="004933E5" w:rsidRPr="000730AA" w:rsidRDefault="004933E5" w:rsidP="004933E5">
      <w:pPr>
        <w:rPr>
          <w:rFonts w:ascii="Times New Roman" w:hAnsi="Times New Roman" w:cs="Times New Roman"/>
          <w:sz w:val="24"/>
          <w:szCs w:val="24"/>
        </w:rPr>
      </w:pPr>
    </w:p>
    <w:p w14:paraId="2C5DAE9B" w14:textId="4BF19627" w:rsidR="004933E5" w:rsidRPr="000730AA" w:rsidRDefault="00973DCB" w:rsidP="004933E5">
      <w:pPr>
        <w:spacing w:after="0" w:line="360" w:lineRule="auto"/>
        <w:jc w:val="both"/>
        <w:rPr>
          <w:rFonts w:ascii="Times New Roman" w:hAnsi="Times New Roman" w:cs="Times New Roman"/>
          <w:sz w:val="24"/>
          <w:szCs w:val="24"/>
        </w:rPr>
      </w:pPr>
      <w:bookmarkStart w:id="17" w:name="_Hlk168401964"/>
      <w:r w:rsidRPr="000730AA">
        <w:rPr>
          <w:rFonts w:ascii="Times New Roman" w:hAnsi="Times New Roman" w:cs="Times New Roman"/>
          <w:sz w:val="24"/>
          <w:szCs w:val="24"/>
        </w:rPr>
        <w:t xml:space="preserve">2023 yılında ülkemizde yapılan doğal gaz üretimine bakıldığında, Karadeniz </w:t>
      </w:r>
      <w:proofErr w:type="spellStart"/>
      <w:r w:rsidRPr="000730AA">
        <w:rPr>
          <w:rFonts w:ascii="Times New Roman" w:hAnsi="Times New Roman" w:cs="Times New Roman"/>
          <w:sz w:val="24"/>
          <w:szCs w:val="24"/>
        </w:rPr>
        <w:t>Gazı’nın</w:t>
      </w:r>
      <w:proofErr w:type="spellEnd"/>
      <w:r w:rsidRPr="000730AA">
        <w:rPr>
          <w:rFonts w:ascii="Times New Roman" w:hAnsi="Times New Roman" w:cs="Times New Roman"/>
          <w:sz w:val="24"/>
          <w:szCs w:val="24"/>
        </w:rPr>
        <w:t xml:space="preserve"> sisteme verilmesiyle üretim miktarlarında önemli bir artış olduğu görülmektedir. </w:t>
      </w:r>
      <w:r w:rsidR="004933E5" w:rsidRPr="00334423">
        <w:rPr>
          <w:rFonts w:ascii="Times New Roman" w:hAnsi="Times New Roman" w:cs="Times New Roman"/>
          <w:sz w:val="24"/>
          <w:szCs w:val="24"/>
        </w:rPr>
        <w:t xml:space="preserve">2023 yılı Eylül ayında </w:t>
      </w:r>
      <w:r w:rsidR="002B430B" w:rsidRPr="00334423">
        <w:rPr>
          <w:rFonts w:ascii="Times New Roman" w:hAnsi="Times New Roman" w:cs="Times New Roman"/>
          <w:sz w:val="24"/>
          <w:szCs w:val="24"/>
        </w:rPr>
        <w:t>doğal gaz üretimine başlan</w:t>
      </w:r>
      <w:r w:rsidR="002B430B">
        <w:rPr>
          <w:rFonts w:ascii="Times New Roman" w:hAnsi="Times New Roman" w:cs="Times New Roman"/>
          <w:sz w:val="24"/>
          <w:szCs w:val="24"/>
        </w:rPr>
        <w:t>an</w:t>
      </w:r>
      <w:r w:rsidR="002B430B" w:rsidRPr="00334423">
        <w:rPr>
          <w:rFonts w:ascii="Times New Roman" w:hAnsi="Times New Roman" w:cs="Times New Roman"/>
          <w:sz w:val="24"/>
          <w:szCs w:val="24"/>
        </w:rPr>
        <w:t xml:space="preserve"> </w:t>
      </w:r>
      <w:r w:rsidRPr="00334423">
        <w:rPr>
          <w:rFonts w:ascii="Times New Roman" w:hAnsi="Times New Roman" w:cs="Times New Roman"/>
          <w:sz w:val="24"/>
          <w:szCs w:val="24"/>
        </w:rPr>
        <w:t xml:space="preserve">Sakarya Gaz Sahasında </w:t>
      </w:r>
      <w:bookmarkEnd w:id="17"/>
      <w:r w:rsidRPr="00334423">
        <w:rPr>
          <w:rFonts w:ascii="Times New Roman" w:hAnsi="Times New Roman" w:cs="Times New Roman"/>
          <w:sz w:val="24"/>
          <w:szCs w:val="24"/>
        </w:rPr>
        <w:t>Eylül – Aralık ayları arasında üretilen doğal gaz 337,8 milyon Sm</w:t>
      </w:r>
      <w:r w:rsidRPr="002B430B">
        <w:rPr>
          <w:rFonts w:ascii="Times New Roman" w:hAnsi="Times New Roman" w:cs="Times New Roman"/>
          <w:sz w:val="24"/>
          <w:szCs w:val="24"/>
          <w:vertAlign w:val="superscript"/>
        </w:rPr>
        <w:t>3</w:t>
      </w:r>
      <w:r w:rsidRPr="00334423">
        <w:rPr>
          <w:rFonts w:ascii="Times New Roman" w:hAnsi="Times New Roman" w:cs="Times New Roman"/>
          <w:sz w:val="24"/>
          <w:szCs w:val="24"/>
        </w:rPr>
        <w:t xml:space="preserve"> olarak gerçekleşmiştir. Böylece </w:t>
      </w:r>
      <w:r w:rsidR="00D93C27" w:rsidRPr="00334423">
        <w:rPr>
          <w:rFonts w:ascii="Times New Roman" w:hAnsi="Times New Roman" w:cs="Times New Roman"/>
          <w:sz w:val="24"/>
          <w:szCs w:val="24"/>
        </w:rPr>
        <w:t xml:space="preserve">2023 yılında </w:t>
      </w:r>
      <w:r w:rsidRPr="000730AA">
        <w:rPr>
          <w:rFonts w:ascii="Times New Roman" w:hAnsi="Times New Roman" w:cs="Times New Roman"/>
          <w:sz w:val="24"/>
          <w:szCs w:val="24"/>
        </w:rPr>
        <w:t xml:space="preserve">Zonguldak ili </w:t>
      </w:r>
      <w:r w:rsidR="004933E5" w:rsidRPr="000730AA">
        <w:rPr>
          <w:rFonts w:ascii="Times New Roman" w:hAnsi="Times New Roman" w:cs="Times New Roman"/>
          <w:sz w:val="24"/>
          <w:szCs w:val="24"/>
        </w:rPr>
        <w:t xml:space="preserve">%41,84’lük payla en fazla üretimin yapıldığı </w:t>
      </w:r>
      <w:r w:rsidRPr="000730AA">
        <w:rPr>
          <w:rFonts w:ascii="Times New Roman" w:hAnsi="Times New Roman" w:cs="Times New Roman"/>
          <w:sz w:val="24"/>
          <w:szCs w:val="24"/>
        </w:rPr>
        <w:t xml:space="preserve">il olmuş; </w:t>
      </w:r>
      <w:r w:rsidR="004933E5" w:rsidRPr="000730AA">
        <w:rPr>
          <w:rFonts w:ascii="Times New Roman" w:hAnsi="Times New Roman" w:cs="Times New Roman"/>
          <w:sz w:val="24"/>
          <w:szCs w:val="24"/>
        </w:rPr>
        <w:t xml:space="preserve">%30,14 ile Tekirdağ ve %13,46 ile Kırklareli </w:t>
      </w:r>
      <w:r w:rsidR="00CB5953" w:rsidRPr="000730AA">
        <w:rPr>
          <w:rFonts w:ascii="Times New Roman" w:hAnsi="Times New Roman" w:cs="Times New Roman"/>
          <w:sz w:val="24"/>
          <w:szCs w:val="24"/>
        </w:rPr>
        <w:t xml:space="preserve">ise ikinci ve üçüncü sırada yer almıştır. </w:t>
      </w:r>
      <w:r w:rsidR="004933E5" w:rsidRPr="000730AA">
        <w:rPr>
          <w:rFonts w:ascii="Times New Roman" w:hAnsi="Times New Roman" w:cs="Times New Roman"/>
          <w:sz w:val="24"/>
          <w:szCs w:val="24"/>
        </w:rPr>
        <w:t xml:space="preserve">Gerçekleştirilen üretimin sahaların yer aldığı illere ve aylara göre dağılımı Tablo 1.2’de verilmiştir. </w:t>
      </w:r>
    </w:p>
    <w:p w14:paraId="21003193" w14:textId="77777777" w:rsidR="004933E5" w:rsidRPr="000730AA" w:rsidRDefault="004933E5" w:rsidP="004933E5">
      <w:pPr>
        <w:spacing w:after="0" w:line="360" w:lineRule="auto"/>
        <w:jc w:val="both"/>
        <w:rPr>
          <w:rFonts w:ascii="Times New Roman" w:hAnsi="Times New Roman" w:cs="Times New Roman"/>
          <w:sz w:val="24"/>
          <w:szCs w:val="24"/>
        </w:rPr>
      </w:pPr>
    </w:p>
    <w:p w14:paraId="1F7A8FE6" w14:textId="77777777" w:rsidR="004933E5" w:rsidRPr="000730AA" w:rsidRDefault="004933E5" w:rsidP="004933E5">
      <w:pPr>
        <w:spacing w:after="0" w:line="360" w:lineRule="auto"/>
        <w:jc w:val="both"/>
        <w:rPr>
          <w:rFonts w:ascii="Times New Roman" w:hAnsi="Times New Roman" w:cs="Times New Roman"/>
          <w:sz w:val="24"/>
          <w:szCs w:val="24"/>
        </w:rPr>
      </w:pPr>
    </w:p>
    <w:p w14:paraId="3BEF2693" w14:textId="77777777" w:rsidR="004933E5" w:rsidRPr="000730AA" w:rsidRDefault="004933E5" w:rsidP="004933E5">
      <w:pPr>
        <w:spacing w:after="0" w:line="360" w:lineRule="auto"/>
        <w:jc w:val="both"/>
        <w:rPr>
          <w:rFonts w:ascii="Times New Roman" w:hAnsi="Times New Roman" w:cs="Times New Roman"/>
          <w:sz w:val="24"/>
          <w:szCs w:val="24"/>
        </w:rPr>
      </w:pPr>
    </w:p>
    <w:p w14:paraId="60A79BD5" w14:textId="77777777" w:rsidR="004933E5" w:rsidRPr="000730AA" w:rsidRDefault="004933E5" w:rsidP="004933E5">
      <w:pPr>
        <w:spacing w:after="0" w:line="360" w:lineRule="auto"/>
        <w:jc w:val="both"/>
        <w:rPr>
          <w:rFonts w:ascii="Times New Roman" w:hAnsi="Times New Roman" w:cs="Times New Roman"/>
          <w:sz w:val="24"/>
          <w:szCs w:val="24"/>
        </w:rPr>
      </w:pPr>
    </w:p>
    <w:p w14:paraId="191230B2" w14:textId="77777777" w:rsidR="004933E5" w:rsidRPr="000730AA" w:rsidRDefault="004933E5" w:rsidP="004933E5">
      <w:pPr>
        <w:spacing w:after="0" w:line="360" w:lineRule="auto"/>
        <w:jc w:val="both"/>
        <w:rPr>
          <w:rFonts w:ascii="Times New Roman" w:hAnsi="Times New Roman" w:cs="Times New Roman"/>
          <w:sz w:val="24"/>
          <w:szCs w:val="24"/>
        </w:rPr>
      </w:pPr>
    </w:p>
    <w:p w14:paraId="69E2C8DF" w14:textId="77777777" w:rsidR="004933E5" w:rsidRPr="000730AA" w:rsidRDefault="004933E5" w:rsidP="004933E5">
      <w:pPr>
        <w:spacing w:after="0" w:line="360" w:lineRule="auto"/>
        <w:jc w:val="both"/>
        <w:rPr>
          <w:rFonts w:ascii="Times New Roman" w:hAnsi="Times New Roman" w:cs="Times New Roman"/>
          <w:sz w:val="24"/>
          <w:szCs w:val="24"/>
        </w:rPr>
      </w:pPr>
    </w:p>
    <w:p w14:paraId="3C40F34C" w14:textId="77777777" w:rsidR="004933E5" w:rsidRPr="000730AA" w:rsidRDefault="004933E5" w:rsidP="004933E5">
      <w:pPr>
        <w:spacing w:after="0" w:line="360" w:lineRule="auto"/>
        <w:jc w:val="both"/>
        <w:rPr>
          <w:rFonts w:ascii="Times New Roman" w:hAnsi="Times New Roman" w:cs="Times New Roman"/>
          <w:sz w:val="24"/>
          <w:szCs w:val="24"/>
        </w:rPr>
      </w:pPr>
    </w:p>
    <w:p w14:paraId="22C26DBF" w14:textId="77777777" w:rsidR="004933E5" w:rsidRPr="000730AA" w:rsidRDefault="004933E5" w:rsidP="004933E5">
      <w:pPr>
        <w:pStyle w:val="Balk5"/>
      </w:pPr>
      <w:bookmarkStart w:id="18" w:name="_Toc168637270"/>
      <w:r w:rsidRPr="000730AA">
        <w:t>Tablo 1.2: 2023 Yılı İllere ve Aylara Göre Doğal Gaz Üretimi (Milyon Sm</w:t>
      </w:r>
      <w:r w:rsidRPr="000730AA">
        <w:rPr>
          <w:vertAlign w:val="superscript"/>
        </w:rPr>
        <w:t>3</w:t>
      </w:r>
      <w:r w:rsidRPr="000730AA">
        <w:t>)</w:t>
      </w:r>
      <w:bookmarkEnd w:id="18"/>
    </w:p>
    <w:tbl>
      <w:tblPr>
        <w:tblW w:w="10326" w:type="dxa"/>
        <w:tblCellMar>
          <w:left w:w="70" w:type="dxa"/>
          <w:right w:w="70" w:type="dxa"/>
        </w:tblCellMar>
        <w:tblLook w:val="04A0" w:firstRow="1" w:lastRow="0" w:firstColumn="1" w:lastColumn="0" w:noHBand="0" w:noVBand="1"/>
      </w:tblPr>
      <w:tblGrid>
        <w:gridCol w:w="1315"/>
        <w:gridCol w:w="657"/>
        <w:gridCol w:w="657"/>
        <w:gridCol w:w="657"/>
        <w:gridCol w:w="657"/>
        <w:gridCol w:w="657"/>
        <w:gridCol w:w="657"/>
        <w:gridCol w:w="657"/>
        <w:gridCol w:w="657"/>
        <w:gridCol w:w="751"/>
        <w:gridCol w:w="751"/>
        <w:gridCol w:w="751"/>
        <w:gridCol w:w="751"/>
        <w:gridCol w:w="751"/>
      </w:tblGrid>
      <w:tr w:rsidR="004933E5" w:rsidRPr="000730AA" w14:paraId="176F80E9" w14:textId="77777777" w:rsidTr="009251A5">
        <w:trPr>
          <w:trHeight w:val="1360"/>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17F908A3" w14:textId="77777777" w:rsidR="004933E5" w:rsidRPr="000730AA" w:rsidRDefault="004933E5" w:rsidP="009251A5">
            <w:pPr>
              <w:spacing w:after="0" w:line="240" w:lineRule="auto"/>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İl/Aylar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7CD1D4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Ocak</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22E9BC6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Şubat</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7BEDCCC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Mart</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CD5D6D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Nisan</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29EF8C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Mayıs</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07B9BC1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Haziran</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7B7165C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Temmuz</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859FED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Ağustos</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F9395C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Eylül</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1BE64BF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Ekim</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CFDE81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Kasım</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3BCFF7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Aralık</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4A134B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Genel Toplam</w:t>
            </w:r>
          </w:p>
        </w:tc>
      </w:tr>
      <w:tr w:rsidR="004933E5" w:rsidRPr="000730AA" w14:paraId="09FF445A" w14:textId="77777777" w:rsidTr="009251A5">
        <w:trPr>
          <w:trHeight w:val="29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BB121DE" w14:textId="77777777" w:rsidR="004933E5" w:rsidRPr="000730AA" w:rsidRDefault="004933E5" w:rsidP="009251A5">
            <w:pPr>
              <w:spacing w:after="0" w:line="240" w:lineRule="auto"/>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ADIYAMAN</w:t>
            </w:r>
          </w:p>
        </w:tc>
        <w:tc>
          <w:tcPr>
            <w:tcW w:w="0" w:type="auto"/>
            <w:tcBorders>
              <w:top w:val="nil"/>
              <w:left w:val="nil"/>
              <w:bottom w:val="single" w:sz="8" w:space="0" w:color="auto"/>
              <w:right w:val="single" w:sz="8" w:space="0" w:color="auto"/>
            </w:tcBorders>
            <w:shd w:val="clear" w:color="auto" w:fill="auto"/>
            <w:noWrap/>
            <w:vAlign w:val="center"/>
            <w:hideMark/>
          </w:tcPr>
          <w:p w14:paraId="456D1678"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0,076</w:t>
            </w:r>
          </w:p>
        </w:tc>
        <w:tc>
          <w:tcPr>
            <w:tcW w:w="0" w:type="auto"/>
            <w:tcBorders>
              <w:top w:val="nil"/>
              <w:left w:val="nil"/>
              <w:bottom w:val="single" w:sz="8" w:space="0" w:color="auto"/>
              <w:right w:val="single" w:sz="8" w:space="0" w:color="auto"/>
            </w:tcBorders>
            <w:shd w:val="clear" w:color="auto" w:fill="auto"/>
            <w:noWrap/>
            <w:vAlign w:val="center"/>
            <w:hideMark/>
          </w:tcPr>
          <w:p w14:paraId="0503C4C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0,047</w:t>
            </w:r>
          </w:p>
        </w:tc>
        <w:tc>
          <w:tcPr>
            <w:tcW w:w="0" w:type="auto"/>
            <w:tcBorders>
              <w:top w:val="nil"/>
              <w:left w:val="nil"/>
              <w:bottom w:val="single" w:sz="8" w:space="0" w:color="auto"/>
              <w:right w:val="single" w:sz="8" w:space="0" w:color="auto"/>
            </w:tcBorders>
            <w:shd w:val="clear" w:color="auto" w:fill="auto"/>
            <w:noWrap/>
            <w:vAlign w:val="center"/>
            <w:hideMark/>
          </w:tcPr>
          <w:p w14:paraId="7C9FB45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0,080</w:t>
            </w:r>
          </w:p>
        </w:tc>
        <w:tc>
          <w:tcPr>
            <w:tcW w:w="0" w:type="auto"/>
            <w:tcBorders>
              <w:top w:val="nil"/>
              <w:left w:val="nil"/>
              <w:bottom w:val="single" w:sz="8" w:space="0" w:color="auto"/>
              <w:right w:val="single" w:sz="8" w:space="0" w:color="auto"/>
            </w:tcBorders>
            <w:shd w:val="clear" w:color="auto" w:fill="auto"/>
            <w:noWrap/>
            <w:vAlign w:val="center"/>
            <w:hideMark/>
          </w:tcPr>
          <w:p w14:paraId="15D66F7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0,074</w:t>
            </w:r>
          </w:p>
        </w:tc>
        <w:tc>
          <w:tcPr>
            <w:tcW w:w="0" w:type="auto"/>
            <w:tcBorders>
              <w:top w:val="nil"/>
              <w:left w:val="nil"/>
              <w:bottom w:val="single" w:sz="8" w:space="0" w:color="auto"/>
              <w:right w:val="single" w:sz="8" w:space="0" w:color="auto"/>
            </w:tcBorders>
            <w:shd w:val="clear" w:color="auto" w:fill="auto"/>
            <w:noWrap/>
            <w:vAlign w:val="center"/>
            <w:hideMark/>
          </w:tcPr>
          <w:p w14:paraId="5E7EAD1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0,091</w:t>
            </w:r>
          </w:p>
        </w:tc>
        <w:tc>
          <w:tcPr>
            <w:tcW w:w="0" w:type="auto"/>
            <w:tcBorders>
              <w:top w:val="nil"/>
              <w:left w:val="nil"/>
              <w:bottom w:val="single" w:sz="8" w:space="0" w:color="auto"/>
              <w:right w:val="single" w:sz="8" w:space="0" w:color="auto"/>
            </w:tcBorders>
            <w:shd w:val="clear" w:color="auto" w:fill="auto"/>
            <w:noWrap/>
            <w:vAlign w:val="center"/>
            <w:hideMark/>
          </w:tcPr>
          <w:p w14:paraId="3CC390D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0,080</w:t>
            </w:r>
          </w:p>
        </w:tc>
        <w:tc>
          <w:tcPr>
            <w:tcW w:w="0" w:type="auto"/>
            <w:tcBorders>
              <w:top w:val="nil"/>
              <w:left w:val="nil"/>
              <w:bottom w:val="single" w:sz="8" w:space="0" w:color="auto"/>
              <w:right w:val="single" w:sz="8" w:space="0" w:color="auto"/>
            </w:tcBorders>
            <w:shd w:val="clear" w:color="auto" w:fill="auto"/>
            <w:noWrap/>
            <w:vAlign w:val="center"/>
            <w:hideMark/>
          </w:tcPr>
          <w:p w14:paraId="359966F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0,076</w:t>
            </w:r>
          </w:p>
        </w:tc>
        <w:tc>
          <w:tcPr>
            <w:tcW w:w="0" w:type="auto"/>
            <w:tcBorders>
              <w:top w:val="nil"/>
              <w:left w:val="nil"/>
              <w:bottom w:val="single" w:sz="8" w:space="0" w:color="auto"/>
              <w:right w:val="single" w:sz="8" w:space="0" w:color="auto"/>
            </w:tcBorders>
            <w:shd w:val="clear" w:color="auto" w:fill="auto"/>
            <w:noWrap/>
            <w:vAlign w:val="center"/>
            <w:hideMark/>
          </w:tcPr>
          <w:p w14:paraId="5911100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0,068</w:t>
            </w:r>
          </w:p>
        </w:tc>
        <w:tc>
          <w:tcPr>
            <w:tcW w:w="0" w:type="auto"/>
            <w:tcBorders>
              <w:top w:val="nil"/>
              <w:left w:val="nil"/>
              <w:bottom w:val="single" w:sz="8" w:space="0" w:color="auto"/>
              <w:right w:val="single" w:sz="8" w:space="0" w:color="auto"/>
            </w:tcBorders>
            <w:shd w:val="clear" w:color="auto" w:fill="auto"/>
            <w:noWrap/>
            <w:vAlign w:val="center"/>
            <w:hideMark/>
          </w:tcPr>
          <w:p w14:paraId="7EA038F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0,065</w:t>
            </w:r>
          </w:p>
        </w:tc>
        <w:tc>
          <w:tcPr>
            <w:tcW w:w="0" w:type="auto"/>
            <w:tcBorders>
              <w:top w:val="nil"/>
              <w:left w:val="nil"/>
              <w:bottom w:val="single" w:sz="8" w:space="0" w:color="auto"/>
              <w:right w:val="single" w:sz="8" w:space="0" w:color="auto"/>
            </w:tcBorders>
            <w:shd w:val="clear" w:color="auto" w:fill="auto"/>
            <w:noWrap/>
            <w:vAlign w:val="center"/>
            <w:hideMark/>
          </w:tcPr>
          <w:p w14:paraId="63B5B7C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0,081</w:t>
            </w:r>
          </w:p>
        </w:tc>
        <w:tc>
          <w:tcPr>
            <w:tcW w:w="0" w:type="auto"/>
            <w:tcBorders>
              <w:top w:val="nil"/>
              <w:left w:val="nil"/>
              <w:bottom w:val="single" w:sz="8" w:space="0" w:color="auto"/>
              <w:right w:val="single" w:sz="8" w:space="0" w:color="auto"/>
            </w:tcBorders>
            <w:shd w:val="clear" w:color="auto" w:fill="auto"/>
            <w:noWrap/>
            <w:vAlign w:val="center"/>
            <w:hideMark/>
          </w:tcPr>
          <w:p w14:paraId="4D57ACD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0,079</w:t>
            </w:r>
          </w:p>
        </w:tc>
        <w:tc>
          <w:tcPr>
            <w:tcW w:w="0" w:type="auto"/>
            <w:tcBorders>
              <w:top w:val="nil"/>
              <w:left w:val="nil"/>
              <w:bottom w:val="single" w:sz="8" w:space="0" w:color="auto"/>
              <w:right w:val="single" w:sz="8" w:space="0" w:color="auto"/>
            </w:tcBorders>
            <w:shd w:val="clear" w:color="auto" w:fill="auto"/>
            <w:noWrap/>
            <w:vAlign w:val="center"/>
            <w:hideMark/>
          </w:tcPr>
          <w:p w14:paraId="378EE81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0,079</w:t>
            </w:r>
          </w:p>
        </w:tc>
        <w:tc>
          <w:tcPr>
            <w:tcW w:w="0" w:type="auto"/>
            <w:tcBorders>
              <w:top w:val="nil"/>
              <w:left w:val="nil"/>
              <w:bottom w:val="single" w:sz="8" w:space="0" w:color="auto"/>
              <w:right w:val="single" w:sz="8" w:space="0" w:color="auto"/>
            </w:tcBorders>
            <w:shd w:val="clear" w:color="auto" w:fill="auto"/>
            <w:noWrap/>
            <w:vAlign w:val="center"/>
            <w:hideMark/>
          </w:tcPr>
          <w:p w14:paraId="006A530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0,896</w:t>
            </w:r>
          </w:p>
        </w:tc>
      </w:tr>
      <w:tr w:rsidR="004933E5" w:rsidRPr="000730AA" w14:paraId="4F2BF045" w14:textId="77777777" w:rsidTr="009251A5">
        <w:trPr>
          <w:trHeight w:val="29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0EDF542" w14:textId="77777777" w:rsidR="004933E5" w:rsidRPr="000730AA" w:rsidRDefault="004933E5" w:rsidP="009251A5">
            <w:pPr>
              <w:spacing w:after="0" w:line="240" w:lineRule="auto"/>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ÇANAKKALE</w:t>
            </w:r>
          </w:p>
        </w:tc>
        <w:tc>
          <w:tcPr>
            <w:tcW w:w="0" w:type="auto"/>
            <w:tcBorders>
              <w:top w:val="nil"/>
              <w:left w:val="nil"/>
              <w:bottom w:val="single" w:sz="8" w:space="0" w:color="auto"/>
              <w:right w:val="single" w:sz="8" w:space="0" w:color="auto"/>
            </w:tcBorders>
            <w:shd w:val="clear" w:color="auto" w:fill="auto"/>
            <w:noWrap/>
            <w:vAlign w:val="center"/>
            <w:hideMark/>
          </w:tcPr>
          <w:p w14:paraId="63E6ABA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0,098</w:t>
            </w:r>
          </w:p>
        </w:tc>
        <w:tc>
          <w:tcPr>
            <w:tcW w:w="0" w:type="auto"/>
            <w:tcBorders>
              <w:top w:val="nil"/>
              <w:left w:val="nil"/>
              <w:bottom w:val="single" w:sz="8" w:space="0" w:color="auto"/>
              <w:right w:val="single" w:sz="8" w:space="0" w:color="auto"/>
            </w:tcBorders>
            <w:shd w:val="clear" w:color="auto" w:fill="auto"/>
            <w:noWrap/>
            <w:vAlign w:val="center"/>
            <w:hideMark/>
          </w:tcPr>
          <w:p w14:paraId="2354BAA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0,049</w:t>
            </w:r>
          </w:p>
        </w:tc>
        <w:tc>
          <w:tcPr>
            <w:tcW w:w="0" w:type="auto"/>
            <w:tcBorders>
              <w:top w:val="nil"/>
              <w:left w:val="nil"/>
              <w:bottom w:val="single" w:sz="8" w:space="0" w:color="auto"/>
              <w:right w:val="single" w:sz="8" w:space="0" w:color="auto"/>
            </w:tcBorders>
            <w:shd w:val="clear" w:color="auto" w:fill="auto"/>
            <w:noWrap/>
            <w:vAlign w:val="center"/>
            <w:hideMark/>
          </w:tcPr>
          <w:p w14:paraId="0488FCF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0,293</w:t>
            </w:r>
          </w:p>
        </w:tc>
        <w:tc>
          <w:tcPr>
            <w:tcW w:w="0" w:type="auto"/>
            <w:tcBorders>
              <w:top w:val="nil"/>
              <w:left w:val="nil"/>
              <w:bottom w:val="single" w:sz="8" w:space="0" w:color="auto"/>
              <w:right w:val="single" w:sz="8" w:space="0" w:color="auto"/>
            </w:tcBorders>
            <w:shd w:val="clear" w:color="auto" w:fill="auto"/>
            <w:noWrap/>
            <w:vAlign w:val="center"/>
            <w:hideMark/>
          </w:tcPr>
          <w:p w14:paraId="165CA1D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0,077</w:t>
            </w:r>
          </w:p>
        </w:tc>
        <w:tc>
          <w:tcPr>
            <w:tcW w:w="0" w:type="auto"/>
            <w:tcBorders>
              <w:top w:val="nil"/>
              <w:left w:val="nil"/>
              <w:bottom w:val="single" w:sz="8" w:space="0" w:color="auto"/>
              <w:right w:val="single" w:sz="8" w:space="0" w:color="auto"/>
            </w:tcBorders>
            <w:shd w:val="clear" w:color="auto" w:fill="auto"/>
            <w:noWrap/>
            <w:vAlign w:val="center"/>
            <w:hideMark/>
          </w:tcPr>
          <w:p w14:paraId="7AB8707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0,083</w:t>
            </w:r>
          </w:p>
        </w:tc>
        <w:tc>
          <w:tcPr>
            <w:tcW w:w="0" w:type="auto"/>
            <w:tcBorders>
              <w:top w:val="nil"/>
              <w:left w:val="nil"/>
              <w:bottom w:val="single" w:sz="8" w:space="0" w:color="auto"/>
              <w:right w:val="single" w:sz="8" w:space="0" w:color="auto"/>
            </w:tcBorders>
            <w:shd w:val="clear" w:color="auto" w:fill="auto"/>
            <w:noWrap/>
            <w:vAlign w:val="center"/>
            <w:hideMark/>
          </w:tcPr>
          <w:p w14:paraId="10C07A0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0,062</w:t>
            </w:r>
          </w:p>
        </w:tc>
        <w:tc>
          <w:tcPr>
            <w:tcW w:w="0" w:type="auto"/>
            <w:tcBorders>
              <w:top w:val="nil"/>
              <w:left w:val="nil"/>
              <w:bottom w:val="single" w:sz="8" w:space="0" w:color="auto"/>
              <w:right w:val="single" w:sz="8" w:space="0" w:color="auto"/>
            </w:tcBorders>
            <w:shd w:val="clear" w:color="auto" w:fill="auto"/>
            <w:noWrap/>
            <w:vAlign w:val="center"/>
            <w:hideMark/>
          </w:tcPr>
          <w:p w14:paraId="43151EF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0,053</w:t>
            </w:r>
          </w:p>
        </w:tc>
        <w:tc>
          <w:tcPr>
            <w:tcW w:w="0" w:type="auto"/>
            <w:tcBorders>
              <w:top w:val="nil"/>
              <w:left w:val="nil"/>
              <w:bottom w:val="single" w:sz="8" w:space="0" w:color="auto"/>
              <w:right w:val="single" w:sz="8" w:space="0" w:color="auto"/>
            </w:tcBorders>
            <w:shd w:val="clear" w:color="auto" w:fill="auto"/>
            <w:noWrap/>
            <w:vAlign w:val="center"/>
            <w:hideMark/>
          </w:tcPr>
          <w:p w14:paraId="1C513F0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0,044</w:t>
            </w:r>
          </w:p>
        </w:tc>
        <w:tc>
          <w:tcPr>
            <w:tcW w:w="0" w:type="auto"/>
            <w:tcBorders>
              <w:top w:val="nil"/>
              <w:left w:val="nil"/>
              <w:bottom w:val="single" w:sz="8" w:space="0" w:color="auto"/>
              <w:right w:val="single" w:sz="8" w:space="0" w:color="auto"/>
            </w:tcBorders>
            <w:shd w:val="clear" w:color="auto" w:fill="auto"/>
            <w:noWrap/>
            <w:vAlign w:val="center"/>
            <w:hideMark/>
          </w:tcPr>
          <w:p w14:paraId="73EB8E7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0,039</w:t>
            </w:r>
          </w:p>
        </w:tc>
        <w:tc>
          <w:tcPr>
            <w:tcW w:w="0" w:type="auto"/>
            <w:tcBorders>
              <w:top w:val="nil"/>
              <w:left w:val="nil"/>
              <w:bottom w:val="single" w:sz="8" w:space="0" w:color="auto"/>
              <w:right w:val="single" w:sz="8" w:space="0" w:color="auto"/>
            </w:tcBorders>
            <w:shd w:val="clear" w:color="auto" w:fill="auto"/>
            <w:noWrap/>
            <w:vAlign w:val="center"/>
            <w:hideMark/>
          </w:tcPr>
          <w:p w14:paraId="2EC62BE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0,038</w:t>
            </w:r>
          </w:p>
        </w:tc>
        <w:tc>
          <w:tcPr>
            <w:tcW w:w="0" w:type="auto"/>
            <w:tcBorders>
              <w:top w:val="nil"/>
              <w:left w:val="nil"/>
              <w:bottom w:val="single" w:sz="8" w:space="0" w:color="auto"/>
              <w:right w:val="single" w:sz="8" w:space="0" w:color="auto"/>
            </w:tcBorders>
            <w:shd w:val="clear" w:color="auto" w:fill="auto"/>
            <w:noWrap/>
            <w:vAlign w:val="center"/>
            <w:hideMark/>
          </w:tcPr>
          <w:p w14:paraId="038FE6C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0,031</w:t>
            </w:r>
          </w:p>
        </w:tc>
        <w:tc>
          <w:tcPr>
            <w:tcW w:w="0" w:type="auto"/>
            <w:tcBorders>
              <w:top w:val="nil"/>
              <w:left w:val="nil"/>
              <w:bottom w:val="single" w:sz="8" w:space="0" w:color="auto"/>
              <w:right w:val="single" w:sz="8" w:space="0" w:color="auto"/>
            </w:tcBorders>
            <w:shd w:val="clear" w:color="auto" w:fill="auto"/>
            <w:noWrap/>
            <w:vAlign w:val="center"/>
            <w:hideMark/>
          </w:tcPr>
          <w:p w14:paraId="42947B2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0,029</w:t>
            </w:r>
          </w:p>
        </w:tc>
        <w:tc>
          <w:tcPr>
            <w:tcW w:w="0" w:type="auto"/>
            <w:tcBorders>
              <w:top w:val="nil"/>
              <w:left w:val="nil"/>
              <w:bottom w:val="single" w:sz="8" w:space="0" w:color="auto"/>
              <w:right w:val="single" w:sz="8" w:space="0" w:color="auto"/>
            </w:tcBorders>
            <w:shd w:val="clear" w:color="auto" w:fill="auto"/>
            <w:noWrap/>
            <w:vAlign w:val="center"/>
            <w:hideMark/>
          </w:tcPr>
          <w:p w14:paraId="5544E5A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0,897</w:t>
            </w:r>
          </w:p>
        </w:tc>
      </w:tr>
      <w:tr w:rsidR="004933E5" w:rsidRPr="000730AA" w14:paraId="2C85D8E8" w14:textId="77777777" w:rsidTr="009251A5">
        <w:trPr>
          <w:trHeight w:val="29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3AD5969" w14:textId="77777777" w:rsidR="004933E5" w:rsidRPr="000730AA" w:rsidRDefault="004933E5" w:rsidP="009251A5">
            <w:pPr>
              <w:spacing w:after="0" w:line="240" w:lineRule="auto"/>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DÜZCE</w:t>
            </w:r>
          </w:p>
        </w:tc>
        <w:tc>
          <w:tcPr>
            <w:tcW w:w="0" w:type="auto"/>
            <w:tcBorders>
              <w:top w:val="nil"/>
              <w:left w:val="nil"/>
              <w:bottom w:val="single" w:sz="8" w:space="0" w:color="auto"/>
              <w:right w:val="single" w:sz="8" w:space="0" w:color="auto"/>
            </w:tcBorders>
            <w:shd w:val="clear" w:color="auto" w:fill="auto"/>
            <w:noWrap/>
            <w:vAlign w:val="center"/>
            <w:hideMark/>
          </w:tcPr>
          <w:p w14:paraId="0C4C02E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4,768</w:t>
            </w:r>
          </w:p>
        </w:tc>
        <w:tc>
          <w:tcPr>
            <w:tcW w:w="0" w:type="auto"/>
            <w:tcBorders>
              <w:top w:val="nil"/>
              <w:left w:val="nil"/>
              <w:bottom w:val="single" w:sz="8" w:space="0" w:color="auto"/>
              <w:right w:val="single" w:sz="8" w:space="0" w:color="auto"/>
            </w:tcBorders>
            <w:shd w:val="clear" w:color="auto" w:fill="auto"/>
            <w:noWrap/>
            <w:vAlign w:val="center"/>
            <w:hideMark/>
          </w:tcPr>
          <w:p w14:paraId="5B178DF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4,217</w:t>
            </w:r>
          </w:p>
        </w:tc>
        <w:tc>
          <w:tcPr>
            <w:tcW w:w="0" w:type="auto"/>
            <w:tcBorders>
              <w:top w:val="nil"/>
              <w:left w:val="nil"/>
              <w:bottom w:val="single" w:sz="8" w:space="0" w:color="auto"/>
              <w:right w:val="single" w:sz="8" w:space="0" w:color="auto"/>
            </w:tcBorders>
            <w:shd w:val="clear" w:color="auto" w:fill="auto"/>
            <w:noWrap/>
            <w:vAlign w:val="center"/>
            <w:hideMark/>
          </w:tcPr>
          <w:p w14:paraId="31AE0BD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5,067</w:t>
            </w:r>
          </w:p>
        </w:tc>
        <w:tc>
          <w:tcPr>
            <w:tcW w:w="0" w:type="auto"/>
            <w:tcBorders>
              <w:top w:val="nil"/>
              <w:left w:val="nil"/>
              <w:bottom w:val="single" w:sz="8" w:space="0" w:color="auto"/>
              <w:right w:val="single" w:sz="8" w:space="0" w:color="auto"/>
            </w:tcBorders>
            <w:shd w:val="clear" w:color="auto" w:fill="auto"/>
            <w:noWrap/>
            <w:vAlign w:val="center"/>
            <w:hideMark/>
          </w:tcPr>
          <w:p w14:paraId="7D09A33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6,832</w:t>
            </w:r>
          </w:p>
        </w:tc>
        <w:tc>
          <w:tcPr>
            <w:tcW w:w="0" w:type="auto"/>
            <w:tcBorders>
              <w:top w:val="nil"/>
              <w:left w:val="nil"/>
              <w:bottom w:val="single" w:sz="8" w:space="0" w:color="auto"/>
              <w:right w:val="single" w:sz="8" w:space="0" w:color="auto"/>
            </w:tcBorders>
            <w:shd w:val="clear" w:color="auto" w:fill="auto"/>
            <w:noWrap/>
            <w:vAlign w:val="center"/>
            <w:hideMark/>
          </w:tcPr>
          <w:p w14:paraId="75C6E92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4,545</w:t>
            </w:r>
          </w:p>
        </w:tc>
        <w:tc>
          <w:tcPr>
            <w:tcW w:w="0" w:type="auto"/>
            <w:tcBorders>
              <w:top w:val="nil"/>
              <w:left w:val="nil"/>
              <w:bottom w:val="single" w:sz="8" w:space="0" w:color="auto"/>
              <w:right w:val="single" w:sz="8" w:space="0" w:color="auto"/>
            </w:tcBorders>
            <w:shd w:val="clear" w:color="auto" w:fill="auto"/>
            <w:noWrap/>
            <w:vAlign w:val="center"/>
            <w:hideMark/>
          </w:tcPr>
          <w:p w14:paraId="6AEAEF9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8,523</w:t>
            </w:r>
          </w:p>
        </w:tc>
        <w:tc>
          <w:tcPr>
            <w:tcW w:w="0" w:type="auto"/>
            <w:tcBorders>
              <w:top w:val="nil"/>
              <w:left w:val="nil"/>
              <w:bottom w:val="single" w:sz="8" w:space="0" w:color="auto"/>
              <w:right w:val="single" w:sz="8" w:space="0" w:color="auto"/>
            </w:tcBorders>
            <w:shd w:val="clear" w:color="auto" w:fill="auto"/>
            <w:noWrap/>
            <w:vAlign w:val="center"/>
            <w:hideMark/>
          </w:tcPr>
          <w:p w14:paraId="51F6EBF1"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3,961</w:t>
            </w:r>
          </w:p>
        </w:tc>
        <w:tc>
          <w:tcPr>
            <w:tcW w:w="0" w:type="auto"/>
            <w:tcBorders>
              <w:top w:val="nil"/>
              <w:left w:val="nil"/>
              <w:bottom w:val="single" w:sz="8" w:space="0" w:color="auto"/>
              <w:right w:val="single" w:sz="8" w:space="0" w:color="auto"/>
            </w:tcBorders>
            <w:shd w:val="clear" w:color="auto" w:fill="auto"/>
            <w:noWrap/>
            <w:vAlign w:val="center"/>
            <w:hideMark/>
          </w:tcPr>
          <w:p w14:paraId="08C6664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7,162</w:t>
            </w:r>
          </w:p>
        </w:tc>
        <w:tc>
          <w:tcPr>
            <w:tcW w:w="0" w:type="auto"/>
            <w:tcBorders>
              <w:top w:val="nil"/>
              <w:left w:val="nil"/>
              <w:bottom w:val="single" w:sz="8" w:space="0" w:color="auto"/>
              <w:right w:val="single" w:sz="8" w:space="0" w:color="auto"/>
            </w:tcBorders>
            <w:shd w:val="clear" w:color="auto" w:fill="auto"/>
            <w:noWrap/>
            <w:vAlign w:val="center"/>
            <w:hideMark/>
          </w:tcPr>
          <w:p w14:paraId="3E4E709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2,119</w:t>
            </w:r>
          </w:p>
        </w:tc>
        <w:tc>
          <w:tcPr>
            <w:tcW w:w="0" w:type="auto"/>
            <w:tcBorders>
              <w:top w:val="nil"/>
              <w:left w:val="nil"/>
              <w:bottom w:val="single" w:sz="8" w:space="0" w:color="auto"/>
              <w:right w:val="single" w:sz="8" w:space="0" w:color="auto"/>
            </w:tcBorders>
            <w:shd w:val="clear" w:color="auto" w:fill="auto"/>
            <w:noWrap/>
            <w:vAlign w:val="center"/>
            <w:hideMark/>
          </w:tcPr>
          <w:p w14:paraId="6241E63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2,148</w:t>
            </w:r>
          </w:p>
        </w:tc>
        <w:tc>
          <w:tcPr>
            <w:tcW w:w="0" w:type="auto"/>
            <w:tcBorders>
              <w:top w:val="nil"/>
              <w:left w:val="nil"/>
              <w:bottom w:val="single" w:sz="8" w:space="0" w:color="auto"/>
              <w:right w:val="single" w:sz="8" w:space="0" w:color="auto"/>
            </w:tcBorders>
            <w:shd w:val="clear" w:color="auto" w:fill="auto"/>
            <w:noWrap/>
            <w:vAlign w:val="center"/>
            <w:hideMark/>
          </w:tcPr>
          <w:p w14:paraId="1529768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4,475</w:t>
            </w:r>
          </w:p>
        </w:tc>
        <w:tc>
          <w:tcPr>
            <w:tcW w:w="0" w:type="auto"/>
            <w:tcBorders>
              <w:top w:val="nil"/>
              <w:left w:val="nil"/>
              <w:bottom w:val="single" w:sz="8" w:space="0" w:color="auto"/>
              <w:right w:val="single" w:sz="8" w:space="0" w:color="auto"/>
            </w:tcBorders>
            <w:shd w:val="clear" w:color="auto" w:fill="auto"/>
            <w:noWrap/>
            <w:vAlign w:val="center"/>
            <w:hideMark/>
          </w:tcPr>
          <w:p w14:paraId="72B56C9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2,133</w:t>
            </w:r>
          </w:p>
        </w:tc>
        <w:tc>
          <w:tcPr>
            <w:tcW w:w="0" w:type="auto"/>
            <w:tcBorders>
              <w:top w:val="nil"/>
              <w:left w:val="nil"/>
              <w:bottom w:val="single" w:sz="8" w:space="0" w:color="auto"/>
              <w:right w:val="single" w:sz="8" w:space="0" w:color="auto"/>
            </w:tcBorders>
            <w:shd w:val="clear" w:color="auto" w:fill="auto"/>
            <w:noWrap/>
            <w:vAlign w:val="center"/>
            <w:hideMark/>
          </w:tcPr>
          <w:p w14:paraId="3512C7C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55,950</w:t>
            </w:r>
          </w:p>
        </w:tc>
      </w:tr>
      <w:tr w:rsidR="004933E5" w:rsidRPr="000730AA" w14:paraId="51ADFBC1" w14:textId="77777777" w:rsidTr="009251A5">
        <w:trPr>
          <w:trHeight w:val="29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5DF130D" w14:textId="77777777" w:rsidR="004933E5" w:rsidRPr="000730AA" w:rsidRDefault="004933E5" w:rsidP="009251A5">
            <w:pPr>
              <w:spacing w:after="0" w:line="240" w:lineRule="auto"/>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EDİRNE</w:t>
            </w:r>
          </w:p>
        </w:tc>
        <w:tc>
          <w:tcPr>
            <w:tcW w:w="0" w:type="auto"/>
            <w:tcBorders>
              <w:top w:val="nil"/>
              <w:left w:val="nil"/>
              <w:bottom w:val="single" w:sz="8" w:space="0" w:color="auto"/>
              <w:right w:val="single" w:sz="8" w:space="0" w:color="auto"/>
            </w:tcBorders>
            <w:shd w:val="clear" w:color="auto" w:fill="auto"/>
            <w:noWrap/>
            <w:vAlign w:val="center"/>
            <w:hideMark/>
          </w:tcPr>
          <w:p w14:paraId="79EA9A3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0,323</w:t>
            </w:r>
          </w:p>
        </w:tc>
        <w:tc>
          <w:tcPr>
            <w:tcW w:w="0" w:type="auto"/>
            <w:tcBorders>
              <w:top w:val="nil"/>
              <w:left w:val="nil"/>
              <w:bottom w:val="single" w:sz="8" w:space="0" w:color="auto"/>
              <w:right w:val="single" w:sz="8" w:space="0" w:color="auto"/>
            </w:tcBorders>
            <w:shd w:val="clear" w:color="auto" w:fill="auto"/>
            <w:noWrap/>
            <w:vAlign w:val="center"/>
            <w:hideMark/>
          </w:tcPr>
          <w:p w14:paraId="382BD8B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0,304</w:t>
            </w:r>
          </w:p>
        </w:tc>
        <w:tc>
          <w:tcPr>
            <w:tcW w:w="0" w:type="auto"/>
            <w:tcBorders>
              <w:top w:val="nil"/>
              <w:left w:val="nil"/>
              <w:bottom w:val="single" w:sz="8" w:space="0" w:color="auto"/>
              <w:right w:val="single" w:sz="8" w:space="0" w:color="auto"/>
            </w:tcBorders>
            <w:shd w:val="clear" w:color="auto" w:fill="auto"/>
            <w:noWrap/>
            <w:vAlign w:val="center"/>
            <w:hideMark/>
          </w:tcPr>
          <w:p w14:paraId="052509E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0,320</w:t>
            </w:r>
          </w:p>
        </w:tc>
        <w:tc>
          <w:tcPr>
            <w:tcW w:w="0" w:type="auto"/>
            <w:tcBorders>
              <w:top w:val="nil"/>
              <w:left w:val="nil"/>
              <w:bottom w:val="single" w:sz="8" w:space="0" w:color="auto"/>
              <w:right w:val="single" w:sz="8" w:space="0" w:color="auto"/>
            </w:tcBorders>
            <w:shd w:val="clear" w:color="auto" w:fill="auto"/>
            <w:noWrap/>
            <w:vAlign w:val="center"/>
            <w:hideMark/>
          </w:tcPr>
          <w:p w14:paraId="78F958E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0,292</w:t>
            </w:r>
          </w:p>
        </w:tc>
        <w:tc>
          <w:tcPr>
            <w:tcW w:w="0" w:type="auto"/>
            <w:tcBorders>
              <w:top w:val="nil"/>
              <w:left w:val="nil"/>
              <w:bottom w:val="single" w:sz="8" w:space="0" w:color="auto"/>
              <w:right w:val="single" w:sz="8" w:space="0" w:color="auto"/>
            </w:tcBorders>
            <w:shd w:val="clear" w:color="auto" w:fill="auto"/>
            <w:noWrap/>
            <w:vAlign w:val="center"/>
            <w:hideMark/>
          </w:tcPr>
          <w:p w14:paraId="10D37C8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0,289</w:t>
            </w:r>
          </w:p>
        </w:tc>
        <w:tc>
          <w:tcPr>
            <w:tcW w:w="0" w:type="auto"/>
            <w:tcBorders>
              <w:top w:val="nil"/>
              <w:left w:val="nil"/>
              <w:bottom w:val="single" w:sz="8" w:space="0" w:color="auto"/>
              <w:right w:val="single" w:sz="8" w:space="0" w:color="auto"/>
            </w:tcBorders>
            <w:shd w:val="clear" w:color="auto" w:fill="auto"/>
            <w:noWrap/>
            <w:vAlign w:val="center"/>
            <w:hideMark/>
          </w:tcPr>
          <w:p w14:paraId="1C5D9B0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0,196</w:t>
            </w:r>
          </w:p>
        </w:tc>
        <w:tc>
          <w:tcPr>
            <w:tcW w:w="0" w:type="auto"/>
            <w:tcBorders>
              <w:top w:val="nil"/>
              <w:left w:val="nil"/>
              <w:bottom w:val="single" w:sz="8" w:space="0" w:color="auto"/>
              <w:right w:val="single" w:sz="8" w:space="0" w:color="auto"/>
            </w:tcBorders>
            <w:shd w:val="clear" w:color="auto" w:fill="auto"/>
            <w:noWrap/>
            <w:vAlign w:val="center"/>
            <w:hideMark/>
          </w:tcPr>
          <w:p w14:paraId="4E10BCF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0,207</w:t>
            </w:r>
          </w:p>
        </w:tc>
        <w:tc>
          <w:tcPr>
            <w:tcW w:w="0" w:type="auto"/>
            <w:tcBorders>
              <w:top w:val="nil"/>
              <w:left w:val="nil"/>
              <w:bottom w:val="single" w:sz="8" w:space="0" w:color="auto"/>
              <w:right w:val="single" w:sz="8" w:space="0" w:color="auto"/>
            </w:tcBorders>
            <w:shd w:val="clear" w:color="auto" w:fill="auto"/>
            <w:noWrap/>
            <w:vAlign w:val="center"/>
            <w:hideMark/>
          </w:tcPr>
          <w:p w14:paraId="732E721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0,242</w:t>
            </w:r>
          </w:p>
        </w:tc>
        <w:tc>
          <w:tcPr>
            <w:tcW w:w="0" w:type="auto"/>
            <w:tcBorders>
              <w:top w:val="nil"/>
              <w:left w:val="nil"/>
              <w:bottom w:val="single" w:sz="8" w:space="0" w:color="auto"/>
              <w:right w:val="single" w:sz="8" w:space="0" w:color="auto"/>
            </w:tcBorders>
            <w:shd w:val="clear" w:color="auto" w:fill="auto"/>
            <w:noWrap/>
            <w:vAlign w:val="center"/>
            <w:hideMark/>
          </w:tcPr>
          <w:p w14:paraId="57DC1A8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0,248</w:t>
            </w:r>
          </w:p>
        </w:tc>
        <w:tc>
          <w:tcPr>
            <w:tcW w:w="0" w:type="auto"/>
            <w:tcBorders>
              <w:top w:val="nil"/>
              <w:left w:val="nil"/>
              <w:bottom w:val="single" w:sz="8" w:space="0" w:color="auto"/>
              <w:right w:val="single" w:sz="8" w:space="0" w:color="auto"/>
            </w:tcBorders>
            <w:shd w:val="clear" w:color="auto" w:fill="auto"/>
            <w:noWrap/>
            <w:vAlign w:val="center"/>
            <w:hideMark/>
          </w:tcPr>
          <w:p w14:paraId="31F260D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0,315</w:t>
            </w:r>
          </w:p>
        </w:tc>
        <w:tc>
          <w:tcPr>
            <w:tcW w:w="0" w:type="auto"/>
            <w:tcBorders>
              <w:top w:val="nil"/>
              <w:left w:val="nil"/>
              <w:bottom w:val="single" w:sz="8" w:space="0" w:color="auto"/>
              <w:right w:val="single" w:sz="8" w:space="0" w:color="auto"/>
            </w:tcBorders>
            <w:shd w:val="clear" w:color="auto" w:fill="auto"/>
            <w:noWrap/>
            <w:vAlign w:val="center"/>
            <w:hideMark/>
          </w:tcPr>
          <w:p w14:paraId="3A791F7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0,402</w:t>
            </w:r>
          </w:p>
        </w:tc>
        <w:tc>
          <w:tcPr>
            <w:tcW w:w="0" w:type="auto"/>
            <w:tcBorders>
              <w:top w:val="nil"/>
              <w:left w:val="nil"/>
              <w:bottom w:val="single" w:sz="8" w:space="0" w:color="auto"/>
              <w:right w:val="single" w:sz="8" w:space="0" w:color="auto"/>
            </w:tcBorders>
            <w:shd w:val="clear" w:color="auto" w:fill="auto"/>
            <w:noWrap/>
            <w:vAlign w:val="center"/>
            <w:hideMark/>
          </w:tcPr>
          <w:p w14:paraId="53B92DD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0,471</w:t>
            </w:r>
          </w:p>
        </w:tc>
        <w:tc>
          <w:tcPr>
            <w:tcW w:w="0" w:type="auto"/>
            <w:tcBorders>
              <w:top w:val="nil"/>
              <w:left w:val="nil"/>
              <w:bottom w:val="single" w:sz="8" w:space="0" w:color="auto"/>
              <w:right w:val="single" w:sz="8" w:space="0" w:color="auto"/>
            </w:tcBorders>
            <w:shd w:val="clear" w:color="auto" w:fill="auto"/>
            <w:noWrap/>
            <w:vAlign w:val="center"/>
            <w:hideMark/>
          </w:tcPr>
          <w:p w14:paraId="0221470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3,609</w:t>
            </w:r>
          </w:p>
        </w:tc>
      </w:tr>
      <w:tr w:rsidR="004933E5" w:rsidRPr="000730AA" w14:paraId="61CF4678" w14:textId="77777777" w:rsidTr="009251A5">
        <w:trPr>
          <w:trHeight w:val="290"/>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14:paraId="1AA007C4" w14:textId="77777777" w:rsidR="004933E5" w:rsidRPr="000730AA" w:rsidRDefault="004933E5" w:rsidP="009251A5">
            <w:pPr>
              <w:spacing w:after="0" w:line="240" w:lineRule="auto"/>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HATAY</w:t>
            </w:r>
          </w:p>
        </w:tc>
        <w:tc>
          <w:tcPr>
            <w:tcW w:w="0" w:type="auto"/>
            <w:tcBorders>
              <w:top w:val="nil"/>
              <w:left w:val="nil"/>
              <w:bottom w:val="single" w:sz="8" w:space="0" w:color="auto"/>
              <w:right w:val="single" w:sz="8" w:space="0" w:color="auto"/>
            </w:tcBorders>
            <w:shd w:val="clear" w:color="auto" w:fill="auto"/>
            <w:noWrap/>
            <w:vAlign w:val="center"/>
            <w:hideMark/>
          </w:tcPr>
          <w:p w14:paraId="08569CD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0,005</w:t>
            </w:r>
          </w:p>
        </w:tc>
        <w:tc>
          <w:tcPr>
            <w:tcW w:w="0" w:type="auto"/>
            <w:tcBorders>
              <w:top w:val="nil"/>
              <w:left w:val="nil"/>
              <w:bottom w:val="single" w:sz="8" w:space="0" w:color="auto"/>
              <w:right w:val="single" w:sz="8" w:space="0" w:color="auto"/>
            </w:tcBorders>
            <w:shd w:val="clear" w:color="auto" w:fill="auto"/>
            <w:noWrap/>
            <w:vAlign w:val="center"/>
            <w:hideMark/>
          </w:tcPr>
          <w:p w14:paraId="7DCC4F4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0,005</w:t>
            </w:r>
          </w:p>
        </w:tc>
        <w:tc>
          <w:tcPr>
            <w:tcW w:w="0" w:type="auto"/>
            <w:tcBorders>
              <w:top w:val="nil"/>
              <w:left w:val="nil"/>
              <w:bottom w:val="single" w:sz="8" w:space="0" w:color="auto"/>
              <w:right w:val="single" w:sz="8" w:space="0" w:color="auto"/>
            </w:tcBorders>
            <w:shd w:val="clear" w:color="auto" w:fill="auto"/>
            <w:noWrap/>
            <w:vAlign w:val="center"/>
            <w:hideMark/>
          </w:tcPr>
          <w:p w14:paraId="220B43B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0,004</w:t>
            </w:r>
          </w:p>
        </w:tc>
        <w:tc>
          <w:tcPr>
            <w:tcW w:w="0" w:type="auto"/>
            <w:tcBorders>
              <w:top w:val="nil"/>
              <w:left w:val="nil"/>
              <w:bottom w:val="single" w:sz="8" w:space="0" w:color="auto"/>
              <w:right w:val="single" w:sz="8" w:space="0" w:color="auto"/>
            </w:tcBorders>
            <w:shd w:val="clear" w:color="auto" w:fill="auto"/>
            <w:noWrap/>
            <w:vAlign w:val="center"/>
            <w:hideMark/>
          </w:tcPr>
          <w:p w14:paraId="2530CDE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0,003</w:t>
            </w:r>
          </w:p>
        </w:tc>
        <w:tc>
          <w:tcPr>
            <w:tcW w:w="0" w:type="auto"/>
            <w:tcBorders>
              <w:top w:val="nil"/>
              <w:left w:val="nil"/>
              <w:bottom w:val="single" w:sz="8" w:space="0" w:color="auto"/>
              <w:right w:val="single" w:sz="8" w:space="0" w:color="auto"/>
            </w:tcBorders>
            <w:shd w:val="clear" w:color="auto" w:fill="auto"/>
            <w:noWrap/>
            <w:vAlign w:val="center"/>
            <w:hideMark/>
          </w:tcPr>
          <w:p w14:paraId="5C588A6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0,004</w:t>
            </w:r>
          </w:p>
        </w:tc>
        <w:tc>
          <w:tcPr>
            <w:tcW w:w="0" w:type="auto"/>
            <w:tcBorders>
              <w:top w:val="nil"/>
              <w:left w:val="nil"/>
              <w:bottom w:val="single" w:sz="8" w:space="0" w:color="auto"/>
              <w:right w:val="single" w:sz="8" w:space="0" w:color="auto"/>
            </w:tcBorders>
            <w:shd w:val="clear" w:color="auto" w:fill="auto"/>
            <w:noWrap/>
            <w:vAlign w:val="center"/>
            <w:hideMark/>
          </w:tcPr>
          <w:p w14:paraId="4BC3AAE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0,004</w:t>
            </w:r>
          </w:p>
        </w:tc>
        <w:tc>
          <w:tcPr>
            <w:tcW w:w="0" w:type="auto"/>
            <w:tcBorders>
              <w:top w:val="nil"/>
              <w:left w:val="nil"/>
              <w:bottom w:val="single" w:sz="8" w:space="0" w:color="auto"/>
              <w:right w:val="single" w:sz="8" w:space="0" w:color="auto"/>
            </w:tcBorders>
            <w:shd w:val="clear" w:color="auto" w:fill="auto"/>
            <w:noWrap/>
            <w:vAlign w:val="center"/>
            <w:hideMark/>
          </w:tcPr>
          <w:p w14:paraId="2C802CF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0,003</w:t>
            </w:r>
          </w:p>
        </w:tc>
        <w:tc>
          <w:tcPr>
            <w:tcW w:w="0" w:type="auto"/>
            <w:tcBorders>
              <w:top w:val="nil"/>
              <w:left w:val="nil"/>
              <w:bottom w:val="single" w:sz="8" w:space="0" w:color="auto"/>
              <w:right w:val="single" w:sz="8" w:space="0" w:color="auto"/>
            </w:tcBorders>
            <w:shd w:val="clear" w:color="auto" w:fill="auto"/>
            <w:noWrap/>
            <w:vAlign w:val="center"/>
            <w:hideMark/>
          </w:tcPr>
          <w:p w14:paraId="4C490F4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0,003</w:t>
            </w:r>
          </w:p>
        </w:tc>
        <w:tc>
          <w:tcPr>
            <w:tcW w:w="0" w:type="auto"/>
            <w:tcBorders>
              <w:top w:val="nil"/>
              <w:left w:val="nil"/>
              <w:bottom w:val="single" w:sz="8" w:space="0" w:color="auto"/>
              <w:right w:val="single" w:sz="8" w:space="0" w:color="auto"/>
            </w:tcBorders>
            <w:shd w:val="clear" w:color="auto" w:fill="auto"/>
            <w:noWrap/>
            <w:vAlign w:val="center"/>
            <w:hideMark/>
          </w:tcPr>
          <w:p w14:paraId="29DB64E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0,003</w:t>
            </w:r>
          </w:p>
        </w:tc>
        <w:tc>
          <w:tcPr>
            <w:tcW w:w="0" w:type="auto"/>
            <w:tcBorders>
              <w:top w:val="nil"/>
              <w:left w:val="nil"/>
              <w:bottom w:val="single" w:sz="8" w:space="0" w:color="auto"/>
              <w:right w:val="single" w:sz="8" w:space="0" w:color="auto"/>
            </w:tcBorders>
            <w:shd w:val="clear" w:color="auto" w:fill="auto"/>
            <w:noWrap/>
            <w:vAlign w:val="center"/>
            <w:hideMark/>
          </w:tcPr>
          <w:p w14:paraId="60BA59B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0,003</w:t>
            </w:r>
          </w:p>
        </w:tc>
        <w:tc>
          <w:tcPr>
            <w:tcW w:w="0" w:type="auto"/>
            <w:tcBorders>
              <w:top w:val="nil"/>
              <w:left w:val="nil"/>
              <w:bottom w:val="single" w:sz="8" w:space="0" w:color="auto"/>
              <w:right w:val="single" w:sz="8" w:space="0" w:color="auto"/>
            </w:tcBorders>
            <w:shd w:val="clear" w:color="auto" w:fill="auto"/>
            <w:noWrap/>
            <w:vAlign w:val="center"/>
            <w:hideMark/>
          </w:tcPr>
          <w:p w14:paraId="6810A7F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0,004</w:t>
            </w:r>
          </w:p>
        </w:tc>
        <w:tc>
          <w:tcPr>
            <w:tcW w:w="0" w:type="auto"/>
            <w:tcBorders>
              <w:top w:val="nil"/>
              <w:left w:val="nil"/>
              <w:bottom w:val="single" w:sz="8" w:space="0" w:color="auto"/>
              <w:right w:val="single" w:sz="8" w:space="0" w:color="auto"/>
            </w:tcBorders>
            <w:shd w:val="clear" w:color="auto" w:fill="auto"/>
            <w:noWrap/>
            <w:vAlign w:val="center"/>
            <w:hideMark/>
          </w:tcPr>
          <w:p w14:paraId="6209349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0,003</w:t>
            </w:r>
          </w:p>
        </w:tc>
        <w:tc>
          <w:tcPr>
            <w:tcW w:w="0" w:type="auto"/>
            <w:tcBorders>
              <w:top w:val="nil"/>
              <w:left w:val="nil"/>
              <w:bottom w:val="single" w:sz="8" w:space="0" w:color="auto"/>
              <w:right w:val="single" w:sz="8" w:space="0" w:color="auto"/>
            </w:tcBorders>
            <w:shd w:val="clear" w:color="auto" w:fill="auto"/>
            <w:noWrap/>
            <w:vAlign w:val="center"/>
            <w:hideMark/>
          </w:tcPr>
          <w:p w14:paraId="1633F1C8"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0,044</w:t>
            </w:r>
          </w:p>
        </w:tc>
      </w:tr>
      <w:tr w:rsidR="004933E5" w:rsidRPr="000730AA" w14:paraId="4511D8EC" w14:textId="77777777" w:rsidTr="009251A5">
        <w:trPr>
          <w:trHeight w:val="29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7CF4800" w14:textId="77777777" w:rsidR="004933E5" w:rsidRPr="000730AA" w:rsidRDefault="004933E5" w:rsidP="009251A5">
            <w:pPr>
              <w:spacing w:after="0" w:line="240" w:lineRule="auto"/>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İSTANBUL</w:t>
            </w:r>
          </w:p>
        </w:tc>
        <w:tc>
          <w:tcPr>
            <w:tcW w:w="0" w:type="auto"/>
            <w:tcBorders>
              <w:top w:val="nil"/>
              <w:left w:val="nil"/>
              <w:bottom w:val="single" w:sz="8" w:space="0" w:color="auto"/>
              <w:right w:val="single" w:sz="8" w:space="0" w:color="auto"/>
            </w:tcBorders>
            <w:shd w:val="clear" w:color="auto" w:fill="auto"/>
            <w:noWrap/>
            <w:vAlign w:val="center"/>
            <w:hideMark/>
          </w:tcPr>
          <w:p w14:paraId="160A231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5,137</w:t>
            </w:r>
          </w:p>
        </w:tc>
        <w:tc>
          <w:tcPr>
            <w:tcW w:w="0" w:type="auto"/>
            <w:tcBorders>
              <w:top w:val="nil"/>
              <w:left w:val="nil"/>
              <w:bottom w:val="single" w:sz="8" w:space="0" w:color="auto"/>
              <w:right w:val="single" w:sz="8" w:space="0" w:color="auto"/>
            </w:tcBorders>
            <w:shd w:val="clear" w:color="auto" w:fill="auto"/>
            <w:noWrap/>
            <w:vAlign w:val="center"/>
            <w:hideMark/>
          </w:tcPr>
          <w:p w14:paraId="1DF1AD5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4,894</w:t>
            </w:r>
          </w:p>
        </w:tc>
        <w:tc>
          <w:tcPr>
            <w:tcW w:w="0" w:type="auto"/>
            <w:tcBorders>
              <w:top w:val="nil"/>
              <w:left w:val="nil"/>
              <w:bottom w:val="single" w:sz="8" w:space="0" w:color="auto"/>
              <w:right w:val="single" w:sz="8" w:space="0" w:color="auto"/>
            </w:tcBorders>
            <w:shd w:val="clear" w:color="auto" w:fill="auto"/>
            <w:noWrap/>
            <w:vAlign w:val="center"/>
            <w:hideMark/>
          </w:tcPr>
          <w:p w14:paraId="5B94612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6,509</w:t>
            </w:r>
          </w:p>
        </w:tc>
        <w:tc>
          <w:tcPr>
            <w:tcW w:w="0" w:type="auto"/>
            <w:tcBorders>
              <w:top w:val="nil"/>
              <w:left w:val="nil"/>
              <w:bottom w:val="single" w:sz="8" w:space="0" w:color="auto"/>
              <w:right w:val="single" w:sz="8" w:space="0" w:color="auto"/>
            </w:tcBorders>
            <w:shd w:val="clear" w:color="auto" w:fill="auto"/>
            <w:noWrap/>
            <w:vAlign w:val="center"/>
            <w:hideMark/>
          </w:tcPr>
          <w:p w14:paraId="665F56D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4,868</w:t>
            </w:r>
          </w:p>
        </w:tc>
        <w:tc>
          <w:tcPr>
            <w:tcW w:w="0" w:type="auto"/>
            <w:tcBorders>
              <w:top w:val="nil"/>
              <w:left w:val="nil"/>
              <w:bottom w:val="single" w:sz="8" w:space="0" w:color="auto"/>
              <w:right w:val="single" w:sz="8" w:space="0" w:color="auto"/>
            </w:tcBorders>
            <w:shd w:val="clear" w:color="auto" w:fill="auto"/>
            <w:noWrap/>
            <w:vAlign w:val="center"/>
            <w:hideMark/>
          </w:tcPr>
          <w:p w14:paraId="7292D80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4,766</w:t>
            </w:r>
          </w:p>
        </w:tc>
        <w:tc>
          <w:tcPr>
            <w:tcW w:w="0" w:type="auto"/>
            <w:tcBorders>
              <w:top w:val="nil"/>
              <w:left w:val="nil"/>
              <w:bottom w:val="single" w:sz="8" w:space="0" w:color="auto"/>
              <w:right w:val="single" w:sz="8" w:space="0" w:color="auto"/>
            </w:tcBorders>
            <w:shd w:val="clear" w:color="auto" w:fill="auto"/>
            <w:noWrap/>
            <w:vAlign w:val="center"/>
            <w:hideMark/>
          </w:tcPr>
          <w:p w14:paraId="0677978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4,097</w:t>
            </w:r>
          </w:p>
        </w:tc>
        <w:tc>
          <w:tcPr>
            <w:tcW w:w="0" w:type="auto"/>
            <w:tcBorders>
              <w:top w:val="nil"/>
              <w:left w:val="nil"/>
              <w:bottom w:val="single" w:sz="8" w:space="0" w:color="auto"/>
              <w:right w:val="single" w:sz="8" w:space="0" w:color="auto"/>
            </w:tcBorders>
            <w:shd w:val="clear" w:color="auto" w:fill="auto"/>
            <w:noWrap/>
            <w:vAlign w:val="center"/>
            <w:hideMark/>
          </w:tcPr>
          <w:p w14:paraId="34FC2AF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4,394</w:t>
            </w:r>
          </w:p>
        </w:tc>
        <w:tc>
          <w:tcPr>
            <w:tcW w:w="0" w:type="auto"/>
            <w:tcBorders>
              <w:top w:val="nil"/>
              <w:left w:val="nil"/>
              <w:bottom w:val="single" w:sz="8" w:space="0" w:color="auto"/>
              <w:right w:val="single" w:sz="8" w:space="0" w:color="auto"/>
            </w:tcBorders>
            <w:shd w:val="clear" w:color="auto" w:fill="auto"/>
            <w:noWrap/>
            <w:vAlign w:val="center"/>
            <w:hideMark/>
          </w:tcPr>
          <w:p w14:paraId="490956A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4,354</w:t>
            </w:r>
          </w:p>
        </w:tc>
        <w:tc>
          <w:tcPr>
            <w:tcW w:w="0" w:type="auto"/>
            <w:tcBorders>
              <w:top w:val="nil"/>
              <w:left w:val="nil"/>
              <w:bottom w:val="single" w:sz="8" w:space="0" w:color="auto"/>
              <w:right w:val="single" w:sz="8" w:space="0" w:color="auto"/>
            </w:tcBorders>
            <w:shd w:val="clear" w:color="auto" w:fill="auto"/>
            <w:noWrap/>
            <w:vAlign w:val="center"/>
            <w:hideMark/>
          </w:tcPr>
          <w:p w14:paraId="064DB6A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3,762</w:t>
            </w:r>
          </w:p>
        </w:tc>
        <w:tc>
          <w:tcPr>
            <w:tcW w:w="0" w:type="auto"/>
            <w:tcBorders>
              <w:top w:val="nil"/>
              <w:left w:val="nil"/>
              <w:bottom w:val="single" w:sz="8" w:space="0" w:color="auto"/>
              <w:right w:val="single" w:sz="8" w:space="0" w:color="auto"/>
            </w:tcBorders>
            <w:shd w:val="clear" w:color="auto" w:fill="auto"/>
            <w:noWrap/>
            <w:vAlign w:val="center"/>
            <w:hideMark/>
          </w:tcPr>
          <w:p w14:paraId="6E65262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3,627</w:t>
            </w:r>
          </w:p>
        </w:tc>
        <w:tc>
          <w:tcPr>
            <w:tcW w:w="0" w:type="auto"/>
            <w:tcBorders>
              <w:top w:val="nil"/>
              <w:left w:val="nil"/>
              <w:bottom w:val="single" w:sz="8" w:space="0" w:color="auto"/>
              <w:right w:val="single" w:sz="8" w:space="0" w:color="auto"/>
            </w:tcBorders>
            <w:shd w:val="clear" w:color="auto" w:fill="auto"/>
            <w:noWrap/>
            <w:vAlign w:val="center"/>
            <w:hideMark/>
          </w:tcPr>
          <w:p w14:paraId="39752E7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2,983</w:t>
            </w:r>
          </w:p>
        </w:tc>
        <w:tc>
          <w:tcPr>
            <w:tcW w:w="0" w:type="auto"/>
            <w:tcBorders>
              <w:top w:val="nil"/>
              <w:left w:val="nil"/>
              <w:bottom w:val="single" w:sz="8" w:space="0" w:color="auto"/>
              <w:right w:val="single" w:sz="8" w:space="0" w:color="auto"/>
            </w:tcBorders>
            <w:shd w:val="clear" w:color="auto" w:fill="auto"/>
            <w:noWrap/>
            <w:vAlign w:val="center"/>
            <w:hideMark/>
          </w:tcPr>
          <w:p w14:paraId="5F852B2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6,511</w:t>
            </w:r>
          </w:p>
        </w:tc>
        <w:tc>
          <w:tcPr>
            <w:tcW w:w="0" w:type="auto"/>
            <w:tcBorders>
              <w:top w:val="nil"/>
              <w:left w:val="nil"/>
              <w:bottom w:val="single" w:sz="8" w:space="0" w:color="auto"/>
              <w:right w:val="single" w:sz="8" w:space="0" w:color="auto"/>
            </w:tcBorders>
            <w:shd w:val="clear" w:color="auto" w:fill="auto"/>
            <w:noWrap/>
            <w:vAlign w:val="center"/>
            <w:hideMark/>
          </w:tcPr>
          <w:p w14:paraId="12D65F4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55,900</w:t>
            </w:r>
          </w:p>
        </w:tc>
      </w:tr>
      <w:tr w:rsidR="004933E5" w:rsidRPr="000730AA" w14:paraId="521BDBB9" w14:textId="77777777" w:rsidTr="009251A5">
        <w:trPr>
          <w:trHeight w:val="29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8BB9D11" w14:textId="77777777" w:rsidR="004933E5" w:rsidRPr="000730AA" w:rsidRDefault="004933E5" w:rsidP="009251A5">
            <w:pPr>
              <w:spacing w:after="0" w:line="240" w:lineRule="auto"/>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KIRKLARELİ</w:t>
            </w:r>
          </w:p>
        </w:tc>
        <w:tc>
          <w:tcPr>
            <w:tcW w:w="0" w:type="auto"/>
            <w:tcBorders>
              <w:top w:val="nil"/>
              <w:left w:val="nil"/>
              <w:bottom w:val="single" w:sz="8" w:space="0" w:color="auto"/>
              <w:right w:val="single" w:sz="8" w:space="0" w:color="auto"/>
            </w:tcBorders>
            <w:shd w:val="clear" w:color="auto" w:fill="auto"/>
            <w:noWrap/>
            <w:vAlign w:val="center"/>
            <w:hideMark/>
          </w:tcPr>
          <w:p w14:paraId="30856C0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11,394</w:t>
            </w:r>
          </w:p>
        </w:tc>
        <w:tc>
          <w:tcPr>
            <w:tcW w:w="0" w:type="auto"/>
            <w:tcBorders>
              <w:top w:val="nil"/>
              <w:left w:val="nil"/>
              <w:bottom w:val="single" w:sz="8" w:space="0" w:color="auto"/>
              <w:right w:val="single" w:sz="8" w:space="0" w:color="auto"/>
            </w:tcBorders>
            <w:shd w:val="clear" w:color="auto" w:fill="auto"/>
            <w:noWrap/>
            <w:vAlign w:val="center"/>
            <w:hideMark/>
          </w:tcPr>
          <w:p w14:paraId="098DC34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8,408</w:t>
            </w:r>
          </w:p>
        </w:tc>
        <w:tc>
          <w:tcPr>
            <w:tcW w:w="0" w:type="auto"/>
            <w:tcBorders>
              <w:top w:val="nil"/>
              <w:left w:val="nil"/>
              <w:bottom w:val="single" w:sz="8" w:space="0" w:color="auto"/>
              <w:right w:val="single" w:sz="8" w:space="0" w:color="auto"/>
            </w:tcBorders>
            <w:shd w:val="clear" w:color="auto" w:fill="auto"/>
            <w:noWrap/>
            <w:vAlign w:val="center"/>
            <w:hideMark/>
          </w:tcPr>
          <w:p w14:paraId="1E8A1F6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9,002</w:t>
            </w:r>
          </w:p>
        </w:tc>
        <w:tc>
          <w:tcPr>
            <w:tcW w:w="0" w:type="auto"/>
            <w:tcBorders>
              <w:top w:val="nil"/>
              <w:left w:val="nil"/>
              <w:bottom w:val="single" w:sz="8" w:space="0" w:color="auto"/>
              <w:right w:val="single" w:sz="8" w:space="0" w:color="auto"/>
            </w:tcBorders>
            <w:shd w:val="clear" w:color="auto" w:fill="auto"/>
            <w:noWrap/>
            <w:vAlign w:val="center"/>
            <w:hideMark/>
          </w:tcPr>
          <w:p w14:paraId="33E2FE9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7,414</w:t>
            </w:r>
          </w:p>
        </w:tc>
        <w:tc>
          <w:tcPr>
            <w:tcW w:w="0" w:type="auto"/>
            <w:tcBorders>
              <w:top w:val="nil"/>
              <w:left w:val="nil"/>
              <w:bottom w:val="single" w:sz="8" w:space="0" w:color="auto"/>
              <w:right w:val="single" w:sz="8" w:space="0" w:color="auto"/>
            </w:tcBorders>
            <w:shd w:val="clear" w:color="auto" w:fill="auto"/>
            <w:noWrap/>
            <w:vAlign w:val="center"/>
            <w:hideMark/>
          </w:tcPr>
          <w:p w14:paraId="264CE63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7,108</w:t>
            </w:r>
          </w:p>
        </w:tc>
        <w:tc>
          <w:tcPr>
            <w:tcW w:w="0" w:type="auto"/>
            <w:tcBorders>
              <w:top w:val="nil"/>
              <w:left w:val="nil"/>
              <w:bottom w:val="single" w:sz="8" w:space="0" w:color="auto"/>
              <w:right w:val="single" w:sz="8" w:space="0" w:color="auto"/>
            </w:tcBorders>
            <w:shd w:val="clear" w:color="auto" w:fill="auto"/>
            <w:noWrap/>
            <w:vAlign w:val="center"/>
            <w:hideMark/>
          </w:tcPr>
          <w:p w14:paraId="6F28377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5,751</w:t>
            </w:r>
          </w:p>
        </w:tc>
        <w:tc>
          <w:tcPr>
            <w:tcW w:w="0" w:type="auto"/>
            <w:tcBorders>
              <w:top w:val="nil"/>
              <w:left w:val="nil"/>
              <w:bottom w:val="single" w:sz="8" w:space="0" w:color="auto"/>
              <w:right w:val="single" w:sz="8" w:space="0" w:color="auto"/>
            </w:tcBorders>
            <w:shd w:val="clear" w:color="auto" w:fill="auto"/>
            <w:noWrap/>
            <w:vAlign w:val="center"/>
            <w:hideMark/>
          </w:tcPr>
          <w:p w14:paraId="74E4197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6,405</w:t>
            </w:r>
          </w:p>
        </w:tc>
        <w:tc>
          <w:tcPr>
            <w:tcW w:w="0" w:type="auto"/>
            <w:tcBorders>
              <w:top w:val="nil"/>
              <w:left w:val="nil"/>
              <w:bottom w:val="single" w:sz="8" w:space="0" w:color="auto"/>
              <w:right w:val="single" w:sz="8" w:space="0" w:color="auto"/>
            </w:tcBorders>
            <w:shd w:val="clear" w:color="auto" w:fill="auto"/>
            <w:noWrap/>
            <w:vAlign w:val="center"/>
            <w:hideMark/>
          </w:tcPr>
          <w:p w14:paraId="6DB17FE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8,284</w:t>
            </w:r>
          </w:p>
        </w:tc>
        <w:tc>
          <w:tcPr>
            <w:tcW w:w="0" w:type="auto"/>
            <w:tcBorders>
              <w:top w:val="nil"/>
              <w:left w:val="nil"/>
              <w:bottom w:val="single" w:sz="8" w:space="0" w:color="auto"/>
              <w:right w:val="single" w:sz="8" w:space="0" w:color="auto"/>
            </w:tcBorders>
            <w:shd w:val="clear" w:color="auto" w:fill="auto"/>
            <w:noWrap/>
            <w:vAlign w:val="center"/>
            <w:hideMark/>
          </w:tcPr>
          <w:p w14:paraId="4D83EDF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9,734</w:t>
            </w:r>
          </w:p>
        </w:tc>
        <w:tc>
          <w:tcPr>
            <w:tcW w:w="0" w:type="auto"/>
            <w:tcBorders>
              <w:top w:val="nil"/>
              <w:left w:val="nil"/>
              <w:bottom w:val="single" w:sz="8" w:space="0" w:color="auto"/>
              <w:right w:val="single" w:sz="8" w:space="0" w:color="auto"/>
            </w:tcBorders>
            <w:shd w:val="clear" w:color="auto" w:fill="auto"/>
            <w:noWrap/>
            <w:vAlign w:val="center"/>
            <w:hideMark/>
          </w:tcPr>
          <w:p w14:paraId="594D407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12,038</w:t>
            </w:r>
          </w:p>
        </w:tc>
        <w:tc>
          <w:tcPr>
            <w:tcW w:w="0" w:type="auto"/>
            <w:tcBorders>
              <w:top w:val="nil"/>
              <w:left w:val="nil"/>
              <w:bottom w:val="single" w:sz="8" w:space="0" w:color="auto"/>
              <w:right w:val="single" w:sz="8" w:space="0" w:color="auto"/>
            </w:tcBorders>
            <w:shd w:val="clear" w:color="auto" w:fill="auto"/>
            <w:noWrap/>
            <w:vAlign w:val="center"/>
            <w:hideMark/>
          </w:tcPr>
          <w:p w14:paraId="03AE513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12,086</w:t>
            </w:r>
          </w:p>
        </w:tc>
        <w:tc>
          <w:tcPr>
            <w:tcW w:w="0" w:type="auto"/>
            <w:tcBorders>
              <w:top w:val="nil"/>
              <w:left w:val="nil"/>
              <w:bottom w:val="single" w:sz="8" w:space="0" w:color="auto"/>
              <w:right w:val="single" w:sz="8" w:space="0" w:color="auto"/>
            </w:tcBorders>
            <w:shd w:val="clear" w:color="auto" w:fill="auto"/>
            <w:noWrap/>
            <w:vAlign w:val="center"/>
            <w:hideMark/>
          </w:tcPr>
          <w:p w14:paraId="516DC7B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11,072</w:t>
            </w:r>
          </w:p>
        </w:tc>
        <w:tc>
          <w:tcPr>
            <w:tcW w:w="0" w:type="auto"/>
            <w:tcBorders>
              <w:top w:val="nil"/>
              <w:left w:val="nil"/>
              <w:bottom w:val="single" w:sz="8" w:space="0" w:color="auto"/>
              <w:right w:val="single" w:sz="8" w:space="0" w:color="auto"/>
            </w:tcBorders>
            <w:shd w:val="clear" w:color="auto" w:fill="auto"/>
            <w:noWrap/>
            <w:vAlign w:val="center"/>
            <w:hideMark/>
          </w:tcPr>
          <w:p w14:paraId="7B93046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108,696</w:t>
            </w:r>
          </w:p>
        </w:tc>
      </w:tr>
      <w:tr w:rsidR="004933E5" w:rsidRPr="000730AA" w14:paraId="4E92976A" w14:textId="77777777" w:rsidTr="009251A5">
        <w:trPr>
          <w:trHeight w:val="29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1C923FF" w14:textId="77777777" w:rsidR="004933E5" w:rsidRPr="000730AA" w:rsidRDefault="004933E5" w:rsidP="009251A5">
            <w:pPr>
              <w:spacing w:after="0" w:line="240" w:lineRule="auto"/>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MARDİN</w:t>
            </w:r>
          </w:p>
        </w:tc>
        <w:tc>
          <w:tcPr>
            <w:tcW w:w="0" w:type="auto"/>
            <w:tcBorders>
              <w:top w:val="nil"/>
              <w:left w:val="nil"/>
              <w:bottom w:val="single" w:sz="8" w:space="0" w:color="auto"/>
              <w:right w:val="single" w:sz="8" w:space="0" w:color="auto"/>
            </w:tcBorders>
            <w:shd w:val="clear" w:color="auto" w:fill="auto"/>
            <w:noWrap/>
            <w:vAlign w:val="center"/>
            <w:hideMark/>
          </w:tcPr>
          <w:p w14:paraId="6C76B4A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20FDE57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47586B2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2614ADF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02627F9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17C4EFA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792A13C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5E44FE9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17E9116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634E392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0,001</w:t>
            </w:r>
          </w:p>
        </w:tc>
        <w:tc>
          <w:tcPr>
            <w:tcW w:w="0" w:type="auto"/>
            <w:tcBorders>
              <w:top w:val="nil"/>
              <w:left w:val="nil"/>
              <w:bottom w:val="single" w:sz="8" w:space="0" w:color="auto"/>
              <w:right w:val="single" w:sz="8" w:space="0" w:color="auto"/>
            </w:tcBorders>
            <w:shd w:val="clear" w:color="auto" w:fill="auto"/>
            <w:noWrap/>
            <w:vAlign w:val="center"/>
            <w:hideMark/>
          </w:tcPr>
          <w:p w14:paraId="4AF3234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0,069</w:t>
            </w:r>
          </w:p>
        </w:tc>
        <w:tc>
          <w:tcPr>
            <w:tcW w:w="0" w:type="auto"/>
            <w:tcBorders>
              <w:top w:val="nil"/>
              <w:left w:val="nil"/>
              <w:bottom w:val="single" w:sz="8" w:space="0" w:color="auto"/>
              <w:right w:val="single" w:sz="8" w:space="0" w:color="auto"/>
            </w:tcBorders>
            <w:shd w:val="clear" w:color="auto" w:fill="auto"/>
            <w:noWrap/>
            <w:vAlign w:val="center"/>
            <w:hideMark/>
          </w:tcPr>
          <w:p w14:paraId="6C9CFE4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0,101</w:t>
            </w:r>
          </w:p>
        </w:tc>
        <w:tc>
          <w:tcPr>
            <w:tcW w:w="0" w:type="auto"/>
            <w:tcBorders>
              <w:top w:val="nil"/>
              <w:left w:val="nil"/>
              <w:bottom w:val="single" w:sz="8" w:space="0" w:color="auto"/>
              <w:right w:val="single" w:sz="8" w:space="0" w:color="auto"/>
            </w:tcBorders>
            <w:shd w:val="clear" w:color="auto" w:fill="auto"/>
            <w:noWrap/>
            <w:vAlign w:val="center"/>
            <w:hideMark/>
          </w:tcPr>
          <w:p w14:paraId="5DD4FA48"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0,171</w:t>
            </w:r>
          </w:p>
        </w:tc>
      </w:tr>
      <w:tr w:rsidR="004933E5" w:rsidRPr="000730AA" w14:paraId="5CDC3646" w14:textId="77777777" w:rsidTr="009251A5">
        <w:trPr>
          <w:trHeight w:val="29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8C78FA1" w14:textId="77777777" w:rsidR="004933E5" w:rsidRPr="000730AA" w:rsidRDefault="004933E5" w:rsidP="009251A5">
            <w:pPr>
              <w:spacing w:after="0" w:line="240" w:lineRule="auto"/>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TEKİRDAĞ</w:t>
            </w:r>
          </w:p>
        </w:tc>
        <w:tc>
          <w:tcPr>
            <w:tcW w:w="0" w:type="auto"/>
            <w:tcBorders>
              <w:top w:val="nil"/>
              <w:left w:val="nil"/>
              <w:bottom w:val="single" w:sz="8" w:space="0" w:color="auto"/>
              <w:right w:val="single" w:sz="8" w:space="0" w:color="auto"/>
            </w:tcBorders>
            <w:shd w:val="clear" w:color="auto" w:fill="auto"/>
            <w:noWrap/>
            <w:vAlign w:val="center"/>
            <w:hideMark/>
          </w:tcPr>
          <w:p w14:paraId="4ADDF05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16,823</w:t>
            </w:r>
          </w:p>
        </w:tc>
        <w:tc>
          <w:tcPr>
            <w:tcW w:w="0" w:type="auto"/>
            <w:tcBorders>
              <w:top w:val="nil"/>
              <w:left w:val="nil"/>
              <w:bottom w:val="single" w:sz="8" w:space="0" w:color="auto"/>
              <w:right w:val="single" w:sz="8" w:space="0" w:color="auto"/>
            </w:tcBorders>
            <w:shd w:val="clear" w:color="auto" w:fill="auto"/>
            <w:noWrap/>
            <w:vAlign w:val="center"/>
            <w:hideMark/>
          </w:tcPr>
          <w:p w14:paraId="3F597C0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16,155</w:t>
            </w:r>
          </w:p>
        </w:tc>
        <w:tc>
          <w:tcPr>
            <w:tcW w:w="0" w:type="auto"/>
            <w:tcBorders>
              <w:top w:val="nil"/>
              <w:left w:val="nil"/>
              <w:bottom w:val="single" w:sz="8" w:space="0" w:color="auto"/>
              <w:right w:val="single" w:sz="8" w:space="0" w:color="auto"/>
            </w:tcBorders>
            <w:shd w:val="clear" w:color="auto" w:fill="auto"/>
            <w:noWrap/>
            <w:vAlign w:val="center"/>
            <w:hideMark/>
          </w:tcPr>
          <w:p w14:paraId="66F7737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16,127</w:t>
            </w:r>
          </w:p>
        </w:tc>
        <w:tc>
          <w:tcPr>
            <w:tcW w:w="0" w:type="auto"/>
            <w:tcBorders>
              <w:top w:val="nil"/>
              <w:left w:val="nil"/>
              <w:bottom w:val="single" w:sz="8" w:space="0" w:color="auto"/>
              <w:right w:val="single" w:sz="8" w:space="0" w:color="auto"/>
            </w:tcBorders>
            <w:shd w:val="clear" w:color="auto" w:fill="auto"/>
            <w:noWrap/>
            <w:vAlign w:val="center"/>
            <w:hideMark/>
          </w:tcPr>
          <w:p w14:paraId="3E15065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17,467</w:t>
            </w:r>
          </w:p>
        </w:tc>
        <w:tc>
          <w:tcPr>
            <w:tcW w:w="0" w:type="auto"/>
            <w:tcBorders>
              <w:top w:val="nil"/>
              <w:left w:val="nil"/>
              <w:bottom w:val="single" w:sz="8" w:space="0" w:color="auto"/>
              <w:right w:val="single" w:sz="8" w:space="0" w:color="auto"/>
            </w:tcBorders>
            <w:shd w:val="clear" w:color="auto" w:fill="auto"/>
            <w:noWrap/>
            <w:vAlign w:val="center"/>
            <w:hideMark/>
          </w:tcPr>
          <w:p w14:paraId="47A1830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22,426</w:t>
            </w:r>
          </w:p>
        </w:tc>
        <w:tc>
          <w:tcPr>
            <w:tcW w:w="0" w:type="auto"/>
            <w:tcBorders>
              <w:top w:val="nil"/>
              <w:left w:val="nil"/>
              <w:bottom w:val="single" w:sz="8" w:space="0" w:color="auto"/>
              <w:right w:val="single" w:sz="8" w:space="0" w:color="auto"/>
            </w:tcBorders>
            <w:shd w:val="clear" w:color="auto" w:fill="auto"/>
            <w:noWrap/>
            <w:vAlign w:val="center"/>
            <w:hideMark/>
          </w:tcPr>
          <w:p w14:paraId="1A2CD008"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20,900</w:t>
            </w:r>
          </w:p>
        </w:tc>
        <w:tc>
          <w:tcPr>
            <w:tcW w:w="0" w:type="auto"/>
            <w:tcBorders>
              <w:top w:val="nil"/>
              <w:left w:val="nil"/>
              <w:bottom w:val="single" w:sz="8" w:space="0" w:color="auto"/>
              <w:right w:val="single" w:sz="8" w:space="0" w:color="auto"/>
            </w:tcBorders>
            <w:shd w:val="clear" w:color="auto" w:fill="auto"/>
            <w:noWrap/>
            <w:vAlign w:val="center"/>
            <w:hideMark/>
          </w:tcPr>
          <w:p w14:paraId="44357BA1"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21,774</w:t>
            </w:r>
          </w:p>
        </w:tc>
        <w:tc>
          <w:tcPr>
            <w:tcW w:w="0" w:type="auto"/>
            <w:tcBorders>
              <w:top w:val="nil"/>
              <w:left w:val="nil"/>
              <w:bottom w:val="single" w:sz="8" w:space="0" w:color="auto"/>
              <w:right w:val="single" w:sz="8" w:space="0" w:color="auto"/>
            </w:tcBorders>
            <w:shd w:val="clear" w:color="auto" w:fill="auto"/>
            <w:noWrap/>
            <w:vAlign w:val="center"/>
            <w:hideMark/>
          </w:tcPr>
          <w:p w14:paraId="52D49638"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21,921</w:t>
            </w:r>
          </w:p>
        </w:tc>
        <w:tc>
          <w:tcPr>
            <w:tcW w:w="0" w:type="auto"/>
            <w:tcBorders>
              <w:top w:val="nil"/>
              <w:left w:val="nil"/>
              <w:bottom w:val="single" w:sz="8" w:space="0" w:color="auto"/>
              <w:right w:val="single" w:sz="8" w:space="0" w:color="auto"/>
            </w:tcBorders>
            <w:shd w:val="clear" w:color="auto" w:fill="auto"/>
            <w:noWrap/>
            <w:vAlign w:val="center"/>
            <w:hideMark/>
          </w:tcPr>
          <w:p w14:paraId="4093CE2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19,873</w:t>
            </w:r>
          </w:p>
        </w:tc>
        <w:tc>
          <w:tcPr>
            <w:tcW w:w="0" w:type="auto"/>
            <w:tcBorders>
              <w:top w:val="nil"/>
              <w:left w:val="nil"/>
              <w:bottom w:val="single" w:sz="8" w:space="0" w:color="auto"/>
              <w:right w:val="single" w:sz="8" w:space="0" w:color="auto"/>
            </w:tcBorders>
            <w:shd w:val="clear" w:color="auto" w:fill="auto"/>
            <w:noWrap/>
            <w:vAlign w:val="center"/>
            <w:hideMark/>
          </w:tcPr>
          <w:p w14:paraId="015909B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21,443</w:t>
            </w:r>
          </w:p>
        </w:tc>
        <w:tc>
          <w:tcPr>
            <w:tcW w:w="0" w:type="auto"/>
            <w:tcBorders>
              <w:top w:val="nil"/>
              <w:left w:val="nil"/>
              <w:bottom w:val="single" w:sz="8" w:space="0" w:color="auto"/>
              <w:right w:val="single" w:sz="8" w:space="0" w:color="auto"/>
            </w:tcBorders>
            <w:shd w:val="clear" w:color="auto" w:fill="auto"/>
            <w:noWrap/>
            <w:vAlign w:val="center"/>
            <w:hideMark/>
          </w:tcPr>
          <w:p w14:paraId="4FD6468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23,518</w:t>
            </w:r>
          </w:p>
        </w:tc>
        <w:tc>
          <w:tcPr>
            <w:tcW w:w="0" w:type="auto"/>
            <w:tcBorders>
              <w:top w:val="nil"/>
              <w:left w:val="nil"/>
              <w:bottom w:val="single" w:sz="8" w:space="0" w:color="auto"/>
              <w:right w:val="single" w:sz="8" w:space="0" w:color="auto"/>
            </w:tcBorders>
            <w:shd w:val="clear" w:color="auto" w:fill="auto"/>
            <w:noWrap/>
            <w:vAlign w:val="center"/>
            <w:hideMark/>
          </w:tcPr>
          <w:p w14:paraId="6A5CD12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24,889</w:t>
            </w:r>
          </w:p>
        </w:tc>
        <w:tc>
          <w:tcPr>
            <w:tcW w:w="0" w:type="auto"/>
            <w:tcBorders>
              <w:top w:val="nil"/>
              <w:left w:val="nil"/>
              <w:bottom w:val="single" w:sz="8" w:space="0" w:color="auto"/>
              <w:right w:val="single" w:sz="8" w:space="0" w:color="auto"/>
            </w:tcBorders>
            <w:shd w:val="clear" w:color="auto" w:fill="auto"/>
            <w:noWrap/>
            <w:vAlign w:val="center"/>
            <w:hideMark/>
          </w:tcPr>
          <w:p w14:paraId="05D1CE1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243,317</w:t>
            </w:r>
          </w:p>
        </w:tc>
      </w:tr>
      <w:tr w:rsidR="004933E5" w:rsidRPr="000730AA" w14:paraId="2583893E" w14:textId="77777777" w:rsidTr="009251A5">
        <w:trPr>
          <w:trHeight w:val="290"/>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71B072E" w14:textId="77777777" w:rsidR="004933E5" w:rsidRPr="000730AA" w:rsidRDefault="004933E5" w:rsidP="009251A5">
            <w:pPr>
              <w:spacing w:after="0" w:line="240" w:lineRule="auto"/>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ZONGULDAK</w:t>
            </w:r>
          </w:p>
        </w:tc>
        <w:tc>
          <w:tcPr>
            <w:tcW w:w="0" w:type="auto"/>
            <w:tcBorders>
              <w:top w:val="nil"/>
              <w:left w:val="nil"/>
              <w:bottom w:val="single" w:sz="8" w:space="0" w:color="auto"/>
              <w:right w:val="single" w:sz="8" w:space="0" w:color="auto"/>
            </w:tcBorders>
            <w:shd w:val="clear" w:color="auto" w:fill="auto"/>
            <w:noWrap/>
            <w:vAlign w:val="center"/>
            <w:hideMark/>
          </w:tcPr>
          <w:p w14:paraId="32EF2AD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1C4AECE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016FCE6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394E6038"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0ECE288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15F57C5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05B0D3E8"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6BBE0FC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0,000</w:t>
            </w:r>
          </w:p>
        </w:tc>
        <w:tc>
          <w:tcPr>
            <w:tcW w:w="0" w:type="auto"/>
            <w:tcBorders>
              <w:top w:val="nil"/>
              <w:left w:val="nil"/>
              <w:bottom w:val="single" w:sz="8" w:space="0" w:color="auto"/>
              <w:right w:val="single" w:sz="8" w:space="0" w:color="auto"/>
            </w:tcBorders>
            <w:shd w:val="clear" w:color="auto" w:fill="auto"/>
            <w:noWrap/>
            <w:vAlign w:val="center"/>
            <w:hideMark/>
          </w:tcPr>
          <w:p w14:paraId="756FE40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74,714</w:t>
            </w:r>
          </w:p>
        </w:tc>
        <w:tc>
          <w:tcPr>
            <w:tcW w:w="0" w:type="auto"/>
            <w:tcBorders>
              <w:top w:val="nil"/>
              <w:left w:val="nil"/>
              <w:bottom w:val="single" w:sz="8" w:space="0" w:color="auto"/>
              <w:right w:val="single" w:sz="8" w:space="0" w:color="auto"/>
            </w:tcBorders>
            <w:shd w:val="clear" w:color="auto" w:fill="auto"/>
            <w:noWrap/>
            <w:vAlign w:val="center"/>
            <w:hideMark/>
          </w:tcPr>
          <w:p w14:paraId="608B333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99,901</w:t>
            </w:r>
          </w:p>
        </w:tc>
        <w:tc>
          <w:tcPr>
            <w:tcW w:w="0" w:type="auto"/>
            <w:tcBorders>
              <w:top w:val="nil"/>
              <w:left w:val="nil"/>
              <w:bottom w:val="single" w:sz="8" w:space="0" w:color="auto"/>
              <w:right w:val="single" w:sz="8" w:space="0" w:color="auto"/>
            </w:tcBorders>
            <w:shd w:val="clear" w:color="auto" w:fill="auto"/>
            <w:noWrap/>
            <w:vAlign w:val="center"/>
            <w:hideMark/>
          </w:tcPr>
          <w:p w14:paraId="57387CA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94,663</w:t>
            </w:r>
          </w:p>
        </w:tc>
        <w:tc>
          <w:tcPr>
            <w:tcW w:w="0" w:type="auto"/>
            <w:tcBorders>
              <w:top w:val="nil"/>
              <w:left w:val="nil"/>
              <w:bottom w:val="single" w:sz="8" w:space="0" w:color="auto"/>
              <w:right w:val="single" w:sz="8" w:space="0" w:color="auto"/>
            </w:tcBorders>
            <w:shd w:val="clear" w:color="auto" w:fill="auto"/>
            <w:noWrap/>
            <w:vAlign w:val="center"/>
            <w:hideMark/>
          </w:tcPr>
          <w:p w14:paraId="2D12EAE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68,522</w:t>
            </w:r>
          </w:p>
        </w:tc>
        <w:tc>
          <w:tcPr>
            <w:tcW w:w="0" w:type="auto"/>
            <w:tcBorders>
              <w:top w:val="nil"/>
              <w:left w:val="nil"/>
              <w:bottom w:val="single" w:sz="8" w:space="0" w:color="auto"/>
              <w:right w:val="single" w:sz="8" w:space="0" w:color="auto"/>
            </w:tcBorders>
            <w:shd w:val="clear" w:color="auto" w:fill="auto"/>
            <w:noWrap/>
            <w:vAlign w:val="center"/>
            <w:hideMark/>
          </w:tcPr>
          <w:p w14:paraId="49CBAB9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337,800</w:t>
            </w:r>
          </w:p>
        </w:tc>
      </w:tr>
      <w:tr w:rsidR="004933E5" w:rsidRPr="000730AA" w14:paraId="27A20FB3" w14:textId="77777777" w:rsidTr="009251A5">
        <w:trPr>
          <w:trHeight w:val="290"/>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4234D5E2" w14:textId="77777777" w:rsidR="004933E5" w:rsidRPr="000730AA" w:rsidRDefault="004933E5" w:rsidP="009251A5">
            <w:pPr>
              <w:spacing w:after="0" w:line="240" w:lineRule="auto"/>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Genel Toplam</w:t>
            </w:r>
          </w:p>
        </w:tc>
        <w:tc>
          <w:tcPr>
            <w:tcW w:w="0" w:type="auto"/>
            <w:tcBorders>
              <w:top w:val="nil"/>
              <w:left w:val="nil"/>
              <w:bottom w:val="single" w:sz="8" w:space="0" w:color="auto"/>
              <w:right w:val="single" w:sz="8" w:space="0" w:color="auto"/>
            </w:tcBorders>
            <w:shd w:val="clear" w:color="000000" w:fill="DDEBF7"/>
            <w:noWrap/>
            <w:vAlign w:val="center"/>
            <w:hideMark/>
          </w:tcPr>
          <w:p w14:paraId="7FFE081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38,624</w:t>
            </w:r>
          </w:p>
        </w:tc>
        <w:tc>
          <w:tcPr>
            <w:tcW w:w="0" w:type="auto"/>
            <w:tcBorders>
              <w:top w:val="nil"/>
              <w:left w:val="nil"/>
              <w:bottom w:val="single" w:sz="8" w:space="0" w:color="auto"/>
              <w:right w:val="single" w:sz="8" w:space="0" w:color="auto"/>
            </w:tcBorders>
            <w:shd w:val="clear" w:color="000000" w:fill="DDEBF7"/>
            <w:noWrap/>
            <w:vAlign w:val="center"/>
            <w:hideMark/>
          </w:tcPr>
          <w:p w14:paraId="4F88E45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34,080</w:t>
            </w:r>
          </w:p>
        </w:tc>
        <w:tc>
          <w:tcPr>
            <w:tcW w:w="0" w:type="auto"/>
            <w:tcBorders>
              <w:top w:val="nil"/>
              <w:left w:val="nil"/>
              <w:bottom w:val="single" w:sz="8" w:space="0" w:color="auto"/>
              <w:right w:val="single" w:sz="8" w:space="0" w:color="auto"/>
            </w:tcBorders>
            <w:shd w:val="clear" w:color="000000" w:fill="DDEBF7"/>
            <w:noWrap/>
            <w:vAlign w:val="center"/>
            <w:hideMark/>
          </w:tcPr>
          <w:p w14:paraId="51ABFDC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37,402</w:t>
            </w:r>
          </w:p>
        </w:tc>
        <w:tc>
          <w:tcPr>
            <w:tcW w:w="0" w:type="auto"/>
            <w:tcBorders>
              <w:top w:val="nil"/>
              <w:left w:val="nil"/>
              <w:bottom w:val="single" w:sz="8" w:space="0" w:color="auto"/>
              <w:right w:val="single" w:sz="8" w:space="0" w:color="auto"/>
            </w:tcBorders>
            <w:shd w:val="clear" w:color="000000" w:fill="DDEBF7"/>
            <w:noWrap/>
            <w:vAlign w:val="center"/>
            <w:hideMark/>
          </w:tcPr>
          <w:p w14:paraId="4E33628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37,026</w:t>
            </w:r>
          </w:p>
        </w:tc>
        <w:tc>
          <w:tcPr>
            <w:tcW w:w="0" w:type="auto"/>
            <w:tcBorders>
              <w:top w:val="nil"/>
              <w:left w:val="nil"/>
              <w:bottom w:val="single" w:sz="8" w:space="0" w:color="auto"/>
              <w:right w:val="single" w:sz="8" w:space="0" w:color="auto"/>
            </w:tcBorders>
            <w:shd w:val="clear" w:color="000000" w:fill="DDEBF7"/>
            <w:noWrap/>
            <w:vAlign w:val="center"/>
            <w:hideMark/>
          </w:tcPr>
          <w:p w14:paraId="2458C25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39,312</w:t>
            </w:r>
          </w:p>
        </w:tc>
        <w:tc>
          <w:tcPr>
            <w:tcW w:w="0" w:type="auto"/>
            <w:tcBorders>
              <w:top w:val="nil"/>
              <w:left w:val="nil"/>
              <w:bottom w:val="single" w:sz="8" w:space="0" w:color="auto"/>
              <w:right w:val="single" w:sz="8" w:space="0" w:color="auto"/>
            </w:tcBorders>
            <w:shd w:val="clear" w:color="000000" w:fill="DDEBF7"/>
            <w:noWrap/>
            <w:vAlign w:val="center"/>
            <w:hideMark/>
          </w:tcPr>
          <w:p w14:paraId="7C238A5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39,612</w:t>
            </w:r>
          </w:p>
        </w:tc>
        <w:tc>
          <w:tcPr>
            <w:tcW w:w="0" w:type="auto"/>
            <w:tcBorders>
              <w:top w:val="nil"/>
              <w:left w:val="nil"/>
              <w:bottom w:val="single" w:sz="8" w:space="0" w:color="auto"/>
              <w:right w:val="single" w:sz="8" w:space="0" w:color="auto"/>
            </w:tcBorders>
            <w:shd w:val="clear" w:color="000000" w:fill="DDEBF7"/>
            <w:noWrap/>
            <w:vAlign w:val="center"/>
            <w:hideMark/>
          </w:tcPr>
          <w:p w14:paraId="7A803C6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36,874</w:t>
            </w:r>
          </w:p>
        </w:tc>
        <w:tc>
          <w:tcPr>
            <w:tcW w:w="0" w:type="auto"/>
            <w:tcBorders>
              <w:top w:val="nil"/>
              <w:left w:val="nil"/>
              <w:bottom w:val="single" w:sz="8" w:space="0" w:color="auto"/>
              <w:right w:val="single" w:sz="8" w:space="0" w:color="auto"/>
            </w:tcBorders>
            <w:shd w:val="clear" w:color="000000" w:fill="DDEBF7"/>
            <w:noWrap/>
            <w:vAlign w:val="center"/>
            <w:hideMark/>
          </w:tcPr>
          <w:p w14:paraId="2499DF7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42,078</w:t>
            </w:r>
          </w:p>
        </w:tc>
        <w:tc>
          <w:tcPr>
            <w:tcW w:w="0" w:type="auto"/>
            <w:tcBorders>
              <w:top w:val="nil"/>
              <w:left w:val="nil"/>
              <w:bottom w:val="single" w:sz="8" w:space="0" w:color="auto"/>
              <w:right w:val="single" w:sz="8" w:space="0" w:color="auto"/>
            </w:tcBorders>
            <w:shd w:val="clear" w:color="000000" w:fill="DDEBF7"/>
            <w:noWrap/>
            <w:vAlign w:val="center"/>
            <w:hideMark/>
          </w:tcPr>
          <w:p w14:paraId="3E1E739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110,557</w:t>
            </w:r>
          </w:p>
        </w:tc>
        <w:tc>
          <w:tcPr>
            <w:tcW w:w="0" w:type="auto"/>
            <w:tcBorders>
              <w:top w:val="nil"/>
              <w:left w:val="nil"/>
              <w:bottom w:val="single" w:sz="8" w:space="0" w:color="auto"/>
              <w:right w:val="single" w:sz="8" w:space="0" w:color="auto"/>
            </w:tcBorders>
            <w:shd w:val="clear" w:color="000000" w:fill="DDEBF7"/>
            <w:noWrap/>
            <w:vAlign w:val="center"/>
            <w:hideMark/>
          </w:tcPr>
          <w:p w14:paraId="3144DA1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139,595</w:t>
            </w:r>
          </w:p>
        </w:tc>
        <w:tc>
          <w:tcPr>
            <w:tcW w:w="0" w:type="auto"/>
            <w:tcBorders>
              <w:top w:val="nil"/>
              <w:left w:val="nil"/>
              <w:bottom w:val="single" w:sz="8" w:space="0" w:color="auto"/>
              <w:right w:val="single" w:sz="8" w:space="0" w:color="auto"/>
            </w:tcBorders>
            <w:shd w:val="clear" w:color="000000" w:fill="DDEBF7"/>
            <w:noWrap/>
            <w:vAlign w:val="center"/>
            <w:hideMark/>
          </w:tcPr>
          <w:p w14:paraId="396EAE3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138,309</w:t>
            </w:r>
          </w:p>
        </w:tc>
        <w:tc>
          <w:tcPr>
            <w:tcW w:w="0" w:type="auto"/>
            <w:tcBorders>
              <w:top w:val="nil"/>
              <w:left w:val="nil"/>
              <w:bottom w:val="single" w:sz="8" w:space="0" w:color="auto"/>
              <w:right w:val="single" w:sz="8" w:space="0" w:color="auto"/>
            </w:tcBorders>
            <w:shd w:val="clear" w:color="000000" w:fill="DDEBF7"/>
            <w:noWrap/>
            <w:vAlign w:val="center"/>
            <w:hideMark/>
          </w:tcPr>
          <w:p w14:paraId="661D7CD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113,810</w:t>
            </w:r>
          </w:p>
        </w:tc>
        <w:tc>
          <w:tcPr>
            <w:tcW w:w="0" w:type="auto"/>
            <w:tcBorders>
              <w:top w:val="nil"/>
              <w:left w:val="nil"/>
              <w:bottom w:val="single" w:sz="8" w:space="0" w:color="auto"/>
              <w:right w:val="single" w:sz="8" w:space="0" w:color="auto"/>
            </w:tcBorders>
            <w:shd w:val="clear" w:color="000000" w:fill="DDEBF7"/>
            <w:noWrap/>
            <w:vAlign w:val="center"/>
            <w:hideMark/>
          </w:tcPr>
          <w:p w14:paraId="144B4BA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807,279</w:t>
            </w:r>
          </w:p>
        </w:tc>
      </w:tr>
    </w:tbl>
    <w:p w14:paraId="0F410B31" w14:textId="77777777" w:rsidR="004933E5" w:rsidRPr="000730AA" w:rsidRDefault="004933E5" w:rsidP="004933E5">
      <w:pPr>
        <w:rPr>
          <w:rFonts w:ascii="Times New Roman" w:hAnsi="Times New Roman" w:cs="Times New Roman"/>
        </w:rPr>
      </w:pPr>
    </w:p>
    <w:p w14:paraId="4D56FD04" w14:textId="77777777" w:rsidR="004933E5" w:rsidRPr="000730AA" w:rsidRDefault="004933E5" w:rsidP="004933E5">
      <w:pPr>
        <w:rPr>
          <w:rFonts w:ascii="Times New Roman" w:hAnsi="Times New Roman" w:cs="Times New Roman"/>
        </w:rPr>
      </w:pPr>
      <w:r w:rsidRPr="000730AA">
        <w:rPr>
          <w:rFonts w:ascii="Times New Roman" w:hAnsi="Times New Roman" w:cs="Times New Roman"/>
          <w:noProof/>
          <w:lang w:eastAsia="tr-TR"/>
        </w:rPr>
        <w:drawing>
          <wp:inline distT="0" distB="0" distL="0" distR="0" wp14:anchorId="03A41997" wp14:editId="497668F5">
            <wp:extent cx="6581775" cy="3248025"/>
            <wp:effectExtent l="0" t="0" r="9525" b="9525"/>
            <wp:docPr id="24" name="Grafik 24">
              <a:extLst xmlns:a="http://schemas.openxmlformats.org/drawingml/2006/main">
                <a:ext uri="{FF2B5EF4-FFF2-40B4-BE49-F238E27FC236}">
                  <a16:creationId xmlns:a16="http://schemas.microsoft.com/office/drawing/2014/main" id="{00000000-0008-0000-06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D354E5C" w14:textId="77777777" w:rsidR="004933E5" w:rsidRPr="000730AA" w:rsidRDefault="004933E5" w:rsidP="004933E5">
      <w:pPr>
        <w:pStyle w:val="Balk6"/>
        <w:jc w:val="both"/>
      </w:pPr>
      <w:bookmarkStart w:id="19" w:name="_Toc168637448"/>
      <w:r w:rsidRPr="000730AA">
        <w:t>Şekil 1.</w:t>
      </w:r>
      <w:r w:rsidRPr="000730AA">
        <w:rPr>
          <w:noProof/>
        </w:rPr>
        <w:t xml:space="preserve">3: </w:t>
      </w:r>
      <w:r w:rsidRPr="000730AA">
        <w:t xml:space="preserve">2023 Yılı Üretim Sahalarının Bulunduğu İllere Göre Doğal Gaz Üretim </w:t>
      </w:r>
      <w:proofErr w:type="gramStart"/>
      <w:r w:rsidRPr="000730AA">
        <w:t>Oranları(</w:t>
      </w:r>
      <w:proofErr w:type="gramEnd"/>
      <w:r w:rsidRPr="000730AA">
        <w:t>%)</w:t>
      </w:r>
      <w:bookmarkEnd w:id="19"/>
    </w:p>
    <w:p w14:paraId="5DA97319" w14:textId="77777777" w:rsidR="004933E5" w:rsidRPr="000730AA" w:rsidRDefault="004933E5" w:rsidP="004933E5">
      <w:pPr>
        <w:pStyle w:val="11ilebalayanlar"/>
      </w:pPr>
      <w:bookmarkStart w:id="20" w:name="_Toc168637232"/>
      <w:r w:rsidRPr="000730AA">
        <w:lastRenderedPageBreak/>
        <w:t>1.2. Şirket Bazında Üretim Miktarı</w:t>
      </w:r>
      <w:bookmarkEnd w:id="20"/>
    </w:p>
    <w:p w14:paraId="48B15B5A" w14:textId="77777777" w:rsidR="004933E5" w:rsidRPr="000730AA" w:rsidRDefault="004933E5" w:rsidP="004933E5">
      <w:pPr>
        <w:jc w:val="center"/>
        <w:rPr>
          <w:rFonts w:ascii="Times New Roman" w:hAnsi="Times New Roman" w:cs="Times New Roman"/>
          <w:b/>
          <w:sz w:val="24"/>
          <w:szCs w:val="24"/>
        </w:rPr>
      </w:pPr>
    </w:p>
    <w:p w14:paraId="570A5A4B" w14:textId="776A18F7" w:rsidR="004933E5" w:rsidRPr="000730AA" w:rsidRDefault="004933E5" w:rsidP="004933E5">
      <w:pPr>
        <w:tabs>
          <w:tab w:val="left" w:pos="993"/>
        </w:tabs>
        <w:spacing w:after="0" w:line="360" w:lineRule="auto"/>
        <w:ind w:right="11"/>
        <w:contextualSpacing/>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 xml:space="preserve">Üretim </w:t>
      </w:r>
      <w:proofErr w:type="gramStart"/>
      <w:r w:rsidRPr="000730AA">
        <w:rPr>
          <w:rFonts w:ascii="Times New Roman" w:eastAsia="Times New Roman" w:hAnsi="Times New Roman" w:cs="Times New Roman"/>
          <w:sz w:val="24"/>
          <w:szCs w:val="24"/>
        </w:rPr>
        <w:t>yapan  toptan</w:t>
      </w:r>
      <w:proofErr w:type="gramEnd"/>
      <w:r w:rsidRPr="000730AA">
        <w:rPr>
          <w:rFonts w:ascii="Times New Roman" w:eastAsia="Times New Roman" w:hAnsi="Times New Roman" w:cs="Times New Roman"/>
          <w:sz w:val="24"/>
          <w:szCs w:val="24"/>
        </w:rPr>
        <w:t xml:space="preserve"> satış lisansı sahibi şirketler tarafından 2023 yılında gerçekleştirilen  807,28 milyon Sm</w:t>
      </w:r>
      <w:r w:rsidRPr="000730AA">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 xml:space="preserve">’lük doğal gaz üretiminin önemli miktardaki kısmı, TPAO, </w:t>
      </w:r>
      <w:proofErr w:type="spellStart"/>
      <w:r w:rsidRPr="000730AA">
        <w:rPr>
          <w:rFonts w:ascii="Times New Roman" w:eastAsia="Times New Roman" w:hAnsi="Times New Roman" w:cs="Times New Roman"/>
          <w:sz w:val="24"/>
          <w:szCs w:val="24"/>
        </w:rPr>
        <w:t>Thrace</w:t>
      </w:r>
      <w:proofErr w:type="spellEnd"/>
      <w:r w:rsidRPr="000730AA">
        <w:rPr>
          <w:rFonts w:ascii="Times New Roman" w:eastAsia="Times New Roman" w:hAnsi="Times New Roman" w:cs="Times New Roman"/>
          <w:sz w:val="24"/>
          <w:szCs w:val="24"/>
        </w:rPr>
        <w:t xml:space="preserve"> </w:t>
      </w:r>
      <w:proofErr w:type="spellStart"/>
      <w:r w:rsidRPr="000730AA">
        <w:rPr>
          <w:rFonts w:ascii="Times New Roman" w:eastAsia="Times New Roman" w:hAnsi="Times New Roman" w:cs="Times New Roman"/>
          <w:sz w:val="24"/>
          <w:szCs w:val="24"/>
        </w:rPr>
        <w:t>Basin</w:t>
      </w:r>
      <w:proofErr w:type="spellEnd"/>
      <w:r w:rsidR="002B430B">
        <w:rPr>
          <w:rFonts w:ascii="Times New Roman" w:eastAsia="Times New Roman" w:hAnsi="Times New Roman" w:cs="Times New Roman"/>
          <w:sz w:val="24"/>
          <w:szCs w:val="24"/>
        </w:rPr>
        <w:t xml:space="preserve"> </w:t>
      </w:r>
      <w:r w:rsidRPr="000730AA">
        <w:rPr>
          <w:rFonts w:ascii="Times New Roman" w:eastAsia="Times New Roman" w:hAnsi="Times New Roman" w:cs="Times New Roman"/>
          <w:sz w:val="24"/>
          <w:szCs w:val="24"/>
        </w:rPr>
        <w:t xml:space="preserve">ve Park </w:t>
      </w:r>
      <w:proofErr w:type="spellStart"/>
      <w:r w:rsidRPr="000730AA">
        <w:rPr>
          <w:rFonts w:ascii="Times New Roman" w:eastAsia="Times New Roman" w:hAnsi="Times New Roman" w:cs="Times New Roman"/>
          <w:sz w:val="24"/>
          <w:szCs w:val="24"/>
        </w:rPr>
        <w:t>Place</w:t>
      </w:r>
      <w:proofErr w:type="spellEnd"/>
      <w:r w:rsidRPr="000730AA">
        <w:rPr>
          <w:rFonts w:ascii="Times New Roman" w:eastAsia="Times New Roman" w:hAnsi="Times New Roman" w:cs="Times New Roman"/>
          <w:sz w:val="24"/>
          <w:szCs w:val="24"/>
        </w:rPr>
        <w:t xml:space="preserve"> şirketleri tarafından gerçekleştirilmiştir. Toptan satış lisansı sahibi üretim şirketlerinin üretim miktarları ve payları Tablo 1.3 ve Şekil 1.4’te gösterilmektedir.</w:t>
      </w:r>
    </w:p>
    <w:p w14:paraId="4336DDD7" w14:textId="77777777" w:rsidR="004933E5" w:rsidRPr="000730AA" w:rsidRDefault="004933E5" w:rsidP="004933E5">
      <w:pPr>
        <w:pStyle w:val="Balk5"/>
      </w:pPr>
      <w:bookmarkStart w:id="21" w:name="_Toc418324642"/>
      <w:bookmarkStart w:id="22" w:name="_Toc168637271"/>
      <w:r w:rsidRPr="000730AA">
        <w:t>Tablo 1.3: Toptan Satış Lisansı Sahibi Doğal Gaz Üretim Şirketlerinin 2023 Yılı Aylık Doğal Gaz Üretim Miktarları (Milyon Sm</w:t>
      </w:r>
      <w:r w:rsidRPr="000730AA">
        <w:rPr>
          <w:vertAlign w:val="superscript"/>
        </w:rPr>
        <w:t>3</w:t>
      </w:r>
      <w:r w:rsidRPr="000730AA">
        <w:t>)</w:t>
      </w:r>
      <w:bookmarkEnd w:id="21"/>
      <w:bookmarkEnd w:id="22"/>
    </w:p>
    <w:tbl>
      <w:tblPr>
        <w:tblW w:w="11424" w:type="dxa"/>
        <w:tblInd w:w="-916" w:type="dxa"/>
        <w:tblCellMar>
          <w:left w:w="70" w:type="dxa"/>
          <w:right w:w="70" w:type="dxa"/>
        </w:tblCellMar>
        <w:tblLook w:val="04A0" w:firstRow="1" w:lastRow="0" w:firstColumn="1" w:lastColumn="0" w:noHBand="0" w:noVBand="1"/>
      </w:tblPr>
      <w:tblGrid>
        <w:gridCol w:w="1803"/>
        <w:gridCol w:w="702"/>
        <w:gridCol w:w="702"/>
        <w:gridCol w:w="702"/>
        <w:gridCol w:w="702"/>
        <w:gridCol w:w="702"/>
        <w:gridCol w:w="702"/>
        <w:gridCol w:w="702"/>
        <w:gridCol w:w="702"/>
        <w:gridCol w:w="801"/>
        <w:gridCol w:w="801"/>
        <w:gridCol w:w="801"/>
        <w:gridCol w:w="801"/>
        <w:gridCol w:w="801"/>
      </w:tblGrid>
      <w:tr w:rsidR="004933E5" w:rsidRPr="000730AA" w14:paraId="3BFC1901" w14:textId="77777777" w:rsidTr="009251A5">
        <w:trPr>
          <w:trHeight w:val="1576"/>
        </w:trPr>
        <w:tc>
          <w:tcPr>
            <w:tcW w:w="0" w:type="auto"/>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2AE95ED8" w14:textId="77777777" w:rsidR="004933E5" w:rsidRPr="000730AA" w:rsidRDefault="004933E5" w:rsidP="009251A5">
            <w:pPr>
              <w:spacing w:after="0" w:line="240" w:lineRule="auto"/>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Şirket/Aylar</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55E840DC" w14:textId="77777777" w:rsidR="004933E5" w:rsidRPr="000730AA" w:rsidRDefault="004933E5" w:rsidP="009251A5">
            <w:pPr>
              <w:spacing w:after="0" w:line="240" w:lineRule="auto"/>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Ocak</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4A0D2132" w14:textId="77777777" w:rsidR="004933E5" w:rsidRPr="000730AA" w:rsidRDefault="004933E5" w:rsidP="009251A5">
            <w:pPr>
              <w:spacing w:after="0" w:line="240" w:lineRule="auto"/>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Şubat</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74BF5CDE" w14:textId="77777777" w:rsidR="004933E5" w:rsidRPr="000730AA" w:rsidRDefault="004933E5" w:rsidP="009251A5">
            <w:pPr>
              <w:spacing w:after="0" w:line="240" w:lineRule="auto"/>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Mart</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6C5AAB74" w14:textId="77777777" w:rsidR="004933E5" w:rsidRPr="000730AA" w:rsidRDefault="004933E5" w:rsidP="009251A5">
            <w:pPr>
              <w:spacing w:after="0" w:line="240" w:lineRule="auto"/>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Nisan</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6D707640" w14:textId="77777777" w:rsidR="004933E5" w:rsidRPr="000730AA" w:rsidRDefault="004933E5" w:rsidP="009251A5">
            <w:pPr>
              <w:spacing w:after="0" w:line="240" w:lineRule="auto"/>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Mayıs</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0E7571DC" w14:textId="77777777" w:rsidR="004933E5" w:rsidRPr="000730AA" w:rsidRDefault="004933E5" w:rsidP="009251A5">
            <w:pPr>
              <w:spacing w:after="0" w:line="240" w:lineRule="auto"/>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Haziran</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4A9DBB18" w14:textId="77777777" w:rsidR="004933E5" w:rsidRPr="000730AA" w:rsidRDefault="004933E5" w:rsidP="009251A5">
            <w:pPr>
              <w:spacing w:after="0" w:line="240" w:lineRule="auto"/>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Temmuz</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201F6E13" w14:textId="77777777" w:rsidR="004933E5" w:rsidRPr="000730AA" w:rsidRDefault="004933E5" w:rsidP="009251A5">
            <w:pPr>
              <w:spacing w:after="0" w:line="240" w:lineRule="auto"/>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Ağustos</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70CE8705" w14:textId="77777777" w:rsidR="004933E5" w:rsidRPr="000730AA" w:rsidRDefault="004933E5" w:rsidP="009251A5">
            <w:pPr>
              <w:spacing w:after="0" w:line="240" w:lineRule="auto"/>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Eylül</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3E1ECCE4" w14:textId="77777777" w:rsidR="004933E5" w:rsidRPr="000730AA" w:rsidRDefault="004933E5" w:rsidP="009251A5">
            <w:pPr>
              <w:spacing w:after="0" w:line="240" w:lineRule="auto"/>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Ekim</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3EA72D41" w14:textId="77777777" w:rsidR="004933E5" w:rsidRPr="000730AA" w:rsidRDefault="004933E5" w:rsidP="009251A5">
            <w:pPr>
              <w:spacing w:after="0" w:line="240" w:lineRule="auto"/>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Kasım</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2E7FFC11" w14:textId="77777777" w:rsidR="004933E5" w:rsidRPr="000730AA" w:rsidRDefault="004933E5" w:rsidP="009251A5">
            <w:pPr>
              <w:spacing w:after="0" w:line="240" w:lineRule="auto"/>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Aralık</w:t>
            </w:r>
          </w:p>
        </w:tc>
        <w:tc>
          <w:tcPr>
            <w:tcW w:w="0" w:type="auto"/>
            <w:tcBorders>
              <w:top w:val="single" w:sz="4" w:space="0" w:color="auto"/>
              <w:left w:val="nil"/>
              <w:bottom w:val="single" w:sz="4" w:space="0" w:color="auto"/>
              <w:right w:val="single" w:sz="4" w:space="0" w:color="auto"/>
            </w:tcBorders>
            <w:shd w:val="clear" w:color="000000" w:fill="DDEBF7"/>
            <w:noWrap/>
            <w:textDirection w:val="btLr"/>
            <w:vAlign w:val="center"/>
            <w:hideMark/>
          </w:tcPr>
          <w:p w14:paraId="7EF5EFC3" w14:textId="77777777" w:rsidR="004933E5" w:rsidRPr="000730AA" w:rsidRDefault="004933E5" w:rsidP="009251A5">
            <w:pPr>
              <w:spacing w:after="0" w:line="240" w:lineRule="auto"/>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Genel Toplam</w:t>
            </w:r>
          </w:p>
        </w:tc>
      </w:tr>
      <w:tr w:rsidR="004933E5" w:rsidRPr="000730AA" w14:paraId="13AB0E16" w14:textId="77777777" w:rsidTr="009251A5">
        <w:trPr>
          <w:trHeight w:val="316"/>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1581D4B" w14:textId="77777777" w:rsidR="004933E5" w:rsidRPr="000730AA" w:rsidRDefault="004933E5" w:rsidP="009251A5">
            <w:pPr>
              <w:spacing w:after="0" w:line="240" w:lineRule="auto"/>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TPAO</w:t>
            </w:r>
          </w:p>
        </w:tc>
        <w:tc>
          <w:tcPr>
            <w:tcW w:w="0" w:type="auto"/>
            <w:tcBorders>
              <w:top w:val="nil"/>
              <w:left w:val="nil"/>
              <w:bottom w:val="single" w:sz="4" w:space="0" w:color="auto"/>
              <w:right w:val="single" w:sz="4" w:space="0" w:color="auto"/>
            </w:tcBorders>
            <w:shd w:val="clear" w:color="auto" w:fill="auto"/>
            <w:noWrap/>
            <w:vAlign w:val="bottom"/>
            <w:hideMark/>
          </w:tcPr>
          <w:p w14:paraId="3C68AF99"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27,865</w:t>
            </w:r>
          </w:p>
        </w:tc>
        <w:tc>
          <w:tcPr>
            <w:tcW w:w="0" w:type="auto"/>
            <w:tcBorders>
              <w:top w:val="nil"/>
              <w:left w:val="nil"/>
              <w:bottom w:val="single" w:sz="4" w:space="0" w:color="auto"/>
              <w:right w:val="single" w:sz="4" w:space="0" w:color="auto"/>
            </w:tcBorders>
            <w:shd w:val="clear" w:color="auto" w:fill="auto"/>
            <w:noWrap/>
            <w:vAlign w:val="bottom"/>
            <w:hideMark/>
          </w:tcPr>
          <w:p w14:paraId="172542E5"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24,477</w:t>
            </w:r>
          </w:p>
        </w:tc>
        <w:tc>
          <w:tcPr>
            <w:tcW w:w="0" w:type="auto"/>
            <w:tcBorders>
              <w:top w:val="nil"/>
              <w:left w:val="nil"/>
              <w:bottom w:val="single" w:sz="4" w:space="0" w:color="auto"/>
              <w:right w:val="single" w:sz="4" w:space="0" w:color="auto"/>
            </w:tcBorders>
            <w:shd w:val="clear" w:color="auto" w:fill="auto"/>
            <w:noWrap/>
            <w:vAlign w:val="bottom"/>
            <w:hideMark/>
          </w:tcPr>
          <w:p w14:paraId="0B841B85"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25,680</w:t>
            </w:r>
          </w:p>
        </w:tc>
        <w:tc>
          <w:tcPr>
            <w:tcW w:w="0" w:type="auto"/>
            <w:tcBorders>
              <w:top w:val="nil"/>
              <w:left w:val="nil"/>
              <w:bottom w:val="single" w:sz="4" w:space="0" w:color="auto"/>
              <w:right w:val="single" w:sz="4" w:space="0" w:color="auto"/>
            </w:tcBorders>
            <w:shd w:val="clear" w:color="auto" w:fill="auto"/>
            <w:noWrap/>
            <w:vAlign w:val="bottom"/>
            <w:hideMark/>
          </w:tcPr>
          <w:p w14:paraId="66206600"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25,271</w:t>
            </w:r>
          </w:p>
        </w:tc>
        <w:tc>
          <w:tcPr>
            <w:tcW w:w="0" w:type="auto"/>
            <w:tcBorders>
              <w:top w:val="nil"/>
              <w:left w:val="nil"/>
              <w:bottom w:val="single" w:sz="4" w:space="0" w:color="auto"/>
              <w:right w:val="single" w:sz="4" w:space="0" w:color="auto"/>
            </w:tcBorders>
            <w:shd w:val="clear" w:color="auto" w:fill="auto"/>
            <w:noWrap/>
            <w:vAlign w:val="bottom"/>
            <w:hideMark/>
          </w:tcPr>
          <w:p w14:paraId="03F6000B"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27,865</w:t>
            </w:r>
          </w:p>
        </w:tc>
        <w:tc>
          <w:tcPr>
            <w:tcW w:w="0" w:type="auto"/>
            <w:tcBorders>
              <w:top w:val="nil"/>
              <w:left w:val="nil"/>
              <w:bottom w:val="single" w:sz="4" w:space="0" w:color="auto"/>
              <w:right w:val="single" w:sz="4" w:space="0" w:color="auto"/>
            </w:tcBorders>
            <w:shd w:val="clear" w:color="auto" w:fill="auto"/>
            <w:noWrap/>
            <w:vAlign w:val="bottom"/>
            <w:hideMark/>
          </w:tcPr>
          <w:p w14:paraId="0F6C6B02"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27,845</w:t>
            </w:r>
          </w:p>
        </w:tc>
        <w:tc>
          <w:tcPr>
            <w:tcW w:w="0" w:type="auto"/>
            <w:tcBorders>
              <w:top w:val="nil"/>
              <w:left w:val="nil"/>
              <w:bottom w:val="single" w:sz="4" w:space="0" w:color="auto"/>
              <w:right w:val="single" w:sz="4" w:space="0" w:color="auto"/>
            </w:tcBorders>
            <w:shd w:val="clear" w:color="auto" w:fill="auto"/>
            <w:noWrap/>
            <w:vAlign w:val="bottom"/>
            <w:hideMark/>
          </w:tcPr>
          <w:p w14:paraId="4D51EA5E"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26,749</w:t>
            </w:r>
          </w:p>
        </w:tc>
        <w:tc>
          <w:tcPr>
            <w:tcW w:w="0" w:type="auto"/>
            <w:tcBorders>
              <w:top w:val="nil"/>
              <w:left w:val="nil"/>
              <w:bottom w:val="single" w:sz="4" w:space="0" w:color="auto"/>
              <w:right w:val="single" w:sz="4" w:space="0" w:color="auto"/>
            </w:tcBorders>
            <w:shd w:val="clear" w:color="auto" w:fill="auto"/>
            <w:noWrap/>
            <w:vAlign w:val="bottom"/>
            <w:hideMark/>
          </w:tcPr>
          <w:p w14:paraId="5A98EC4B"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31,291</w:t>
            </w:r>
          </w:p>
        </w:tc>
        <w:tc>
          <w:tcPr>
            <w:tcW w:w="0" w:type="auto"/>
            <w:tcBorders>
              <w:top w:val="nil"/>
              <w:left w:val="nil"/>
              <w:bottom w:val="single" w:sz="4" w:space="0" w:color="auto"/>
              <w:right w:val="single" w:sz="4" w:space="0" w:color="auto"/>
            </w:tcBorders>
            <w:shd w:val="clear" w:color="auto" w:fill="auto"/>
            <w:noWrap/>
            <w:vAlign w:val="bottom"/>
            <w:hideMark/>
          </w:tcPr>
          <w:p w14:paraId="37ADD269"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102,655</w:t>
            </w:r>
          </w:p>
        </w:tc>
        <w:tc>
          <w:tcPr>
            <w:tcW w:w="0" w:type="auto"/>
            <w:tcBorders>
              <w:top w:val="nil"/>
              <w:left w:val="nil"/>
              <w:bottom w:val="single" w:sz="4" w:space="0" w:color="auto"/>
              <w:right w:val="single" w:sz="4" w:space="0" w:color="auto"/>
            </w:tcBorders>
            <w:shd w:val="clear" w:color="auto" w:fill="auto"/>
            <w:noWrap/>
            <w:vAlign w:val="bottom"/>
            <w:hideMark/>
          </w:tcPr>
          <w:p w14:paraId="226DE5D5"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130,961</w:t>
            </w:r>
          </w:p>
        </w:tc>
        <w:tc>
          <w:tcPr>
            <w:tcW w:w="0" w:type="auto"/>
            <w:tcBorders>
              <w:top w:val="nil"/>
              <w:left w:val="nil"/>
              <w:bottom w:val="single" w:sz="4" w:space="0" w:color="auto"/>
              <w:right w:val="single" w:sz="4" w:space="0" w:color="auto"/>
            </w:tcBorders>
            <w:shd w:val="clear" w:color="auto" w:fill="auto"/>
            <w:noWrap/>
            <w:vAlign w:val="bottom"/>
            <w:hideMark/>
          </w:tcPr>
          <w:p w14:paraId="6D16CE21"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128,378</w:t>
            </w:r>
          </w:p>
        </w:tc>
        <w:tc>
          <w:tcPr>
            <w:tcW w:w="0" w:type="auto"/>
            <w:tcBorders>
              <w:top w:val="nil"/>
              <w:left w:val="nil"/>
              <w:bottom w:val="single" w:sz="4" w:space="0" w:color="auto"/>
              <w:right w:val="single" w:sz="4" w:space="0" w:color="auto"/>
            </w:tcBorders>
            <w:shd w:val="clear" w:color="auto" w:fill="auto"/>
            <w:noWrap/>
            <w:vAlign w:val="bottom"/>
            <w:hideMark/>
          </w:tcPr>
          <w:p w14:paraId="1EEEB935"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104,817</w:t>
            </w:r>
          </w:p>
        </w:tc>
        <w:tc>
          <w:tcPr>
            <w:tcW w:w="0" w:type="auto"/>
            <w:tcBorders>
              <w:top w:val="nil"/>
              <w:left w:val="nil"/>
              <w:bottom w:val="single" w:sz="4" w:space="0" w:color="auto"/>
              <w:right w:val="single" w:sz="4" w:space="0" w:color="auto"/>
            </w:tcBorders>
            <w:shd w:val="clear" w:color="auto" w:fill="auto"/>
            <w:noWrap/>
            <w:vAlign w:val="bottom"/>
            <w:hideMark/>
          </w:tcPr>
          <w:p w14:paraId="4743EB6A"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683,855</w:t>
            </w:r>
          </w:p>
        </w:tc>
      </w:tr>
      <w:tr w:rsidR="004933E5" w:rsidRPr="000730AA" w14:paraId="5B850EEE" w14:textId="77777777" w:rsidTr="009251A5">
        <w:trPr>
          <w:trHeight w:val="316"/>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4482DE6" w14:textId="77777777" w:rsidR="004933E5" w:rsidRPr="000730AA" w:rsidRDefault="004933E5" w:rsidP="009251A5">
            <w:pPr>
              <w:spacing w:after="0" w:line="240" w:lineRule="auto"/>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xml:space="preserve">THRACE BASIN </w:t>
            </w:r>
          </w:p>
        </w:tc>
        <w:tc>
          <w:tcPr>
            <w:tcW w:w="0" w:type="auto"/>
            <w:tcBorders>
              <w:top w:val="nil"/>
              <w:left w:val="nil"/>
              <w:bottom w:val="single" w:sz="4" w:space="0" w:color="auto"/>
              <w:right w:val="single" w:sz="4" w:space="0" w:color="auto"/>
            </w:tcBorders>
            <w:shd w:val="clear" w:color="auto" w:fill="auto"/>
            <w:noWrap/>
            <w:vAlign w:val="bottom"/>
            <w:hideMark/>
          </w:tcPr>
          <w:p w14:paraId="0015841C"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6,539</w:t>
            </w:r>
          </w:p>
        </w:tc>
        <w:tc>
          <w:tcPr>
            <w:tcW w:w="0" w:type="auto"/>
            <w:tcBorders>
              <w:top w:val="nil"/>
              <w:left w:val="nil"/>
              <w:bottom w:val="single" w:sz="4" w:space="0" w:color="auto"/>
              <w:right w:val="single" w:sz="4" w:space="0" w:color="auto"/>
            </w:tcBorders>
            <w:shd w:val="clear" w:color="auto" w:fill="auto"/>
            <w:noWrap/>
            <w:vAlign w:val="bottom"/>
            <w:hideMark/>
          </w:tcPr>
          <w:p w14:paraId="5479D873"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6,114</w:t>
            </w:r>
          </w:p>
        </w:tc>
        <w:tc>
          <w:tcPr>
            <w:tcW w:w="0" w:type="auto"/>
            <w:tcBorders>
              <w:top w:val="nil"/>
              <w:left w:val="nil"/>
              <w:bottom w:val="single" w:sz="4" w:space="0" w:color="auto"/>
              <w:right w:val="single" w:sz="4" w:space="0" w:color="auto"/>
            </w:tcBorders>
            <w:shd w:val="clear" w:color="auto" w:fill="auto"/>
            <w:noWrap/>
            <w:vAlign w:val="bottom"/>
            <w:hideMark/>
          </w:tcPr>
          <w:p w14:paraId="6171890C"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7,014</w:t>
            </w:r>
          </w:p>
        </w:tc>
        <w:tc>
          <w:tcPr>
            <w:tcW w:w="0" w:type="auto"/>
            <w:tcBorders>
              <w:top w:val="nil"/>
              <w:left w:val="nil"/>
              <w:bottom w:val="single" w:sz="4" w:space="0" w:color="auto"/>
              <w:right w:val="single" w:sz="4" w:space="0" w:color="auto"/>
            </w:tcBorders>
            <w:shd w:val="clear" w:color="auto" w:fill="auto"/>
            <w:noWrap/>
            <w:vAlign w:val="bottom"/>
            <w:hideMark/>
          </w:tcPr>
          <w:p w14:paraId="5BA36D98"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7,021</w:t>
            </w:r>
          </w:p>
        </w:tc>
        <w:tc>
          <w:tcPr>
            <w:tcW w:w="0" w:type="auto"/>
            <w:tcBorders>
              <w:top w:val="nil"/>
              <w:left w:val="nil"/>
              <w:bottom w:val="single" w:sz="4" w:space="0" w:color="auto"/>
              <w:right w:val="single" w:sz="4" w:space="0" w:color="auto"/>
            </w:tcBorders>
            <w:shd w:val="clear" w:color="auto" w:fill="auto"/>
            <w:noWrap/>
            <w:vAlign w:val="bottom"/>
            <w:hideMark/>
          </w:tcPr>
          <w:p w14:paraId="27B05110"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7,283</w:t>
            </w:r>
          </w:p>
        </w:tc>
        <w:tc>
          <w:tcPr>
            <w:tcW w:w="0" w:type="auto"/>
            <w:tcBorders>
              <w:top w:val="nil"/>
              <w:left w:val="nil"/>
              <w:bottom w:val="single" w:sz="4" w:space="0" w:color="auto"/>
              <w:right w:val="single" w:sz="4" w:space="0" w:color="auto"/>
            </w:tcBorders>
            <w:shd w:val="clear" w:color="auto" w:fill="auto"/>
            <w:noWrap/>
            <w:vAlign w:val="bottom"/>
            <w:hideMark/>
          </w:tcPr>
          <w:p w14:paraId="32229B6B"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5,945</w:t>
            </w:r>
          </w:p>
        </w:tc>
        <w:tc>
          <w:tcPr>
            <w:tcW w:w="0" w:type="auto"/>
            <w:tcBorders>
              <w:top w:val="nil"/>
              <w:left w:val="nil"/>
              <w:bottom w:val="single" w:sz="4" w:space="0" w:color="auto"/>
              <w:right w:val="single" w:sz="4" w:space="0" w:color="auto"/>
            </w:tcBorders>
            <w:shd w:val="clear" w:color="auto" w:fill="auto"/>
            <w:noWrap/>
            <w:vAlign w:val="bottom"/>
            <w:hideMark/>
          </w:tcPr>
          <w:p w14:paraId="74B13215"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6,403</w:t>
            </w:r>
          </w:p>
        </w:tc>
        <w:tc>
          <w:tcPr>
            <w:tcW w:w="0" w:type="auto"/>
            <w:tcBorders>
              <w:top w:val="nil"/>
              <w:left w:val="nil"/>
              <w:bottom w:val="single" w:sz="4" w:space="0" w:color="auto"/>
              <w:right w:val="single" w:sz="4" w:space="0" w:color="auto"/>
            </w:tcBorders>
            <w:shd w:val="clear" w:color="auto" w:fill="auto"/>
            <w:noWrap/>
            <w:vAlign w:val="bottom"/>
            <w:hideMark/>
          </w:tcPr>
          <w:p w14:paraId="4CDB4424"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5,729</w:t>
            </w:r>
          </w:p>
        </w:tc>
        <w:tc>
          <w:tcPr>
            <w:tcW w:w="0" w:type="auto"/>
            <w:tcBorders>
              <w:top w:val="nil"/>
              <w:left w:val="nil"/>
              <w:bottom w:val="single" w:sz="4" w:space="0" w:color="auto"/>
              <w:right w:val="single" w:sz="4" w:space="0" w:color="auto"/>
            </w:tcBorders>
            <w:shd w:val="clear" w:color="auto" w:fill="auto"/>
            <w:noWrap/>
            <w:vAlign w:val="bottom"/>
            <w:hideMark/>
          </w:tcPr>
          <w:p w14:paraId="12D2044E"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5,568</w:t>
            </w:r>
          </w:p>
        </w:tc>
        <w:tc>
          <w:tcPr>
            <w:tcW w:w="0" w:type="auto"/>
            <w:tcBorders>
              <w:top w:val="nil"/>
              <w:left w:val="nil"/>
              <w:bottom w:val="single" w:sz="4" w:space="0" w:color="auto"/>
              <w:right w:val="single" w:sz="4" w:space="0" w:color="auto"/>
            </w:tcBorders>
            <w:shd w:val="clear" w:color="auto" w:fill="auto"/>
            <w:noWrap/>
            <w:vAlign w:val="bottom"/>
            <w:hideMark/>
          </w:tcPr>
          <w:p w14:paraId="1DFBD50B"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6,038</w:t>
            </w:r>
          </w:p>
        </w:tc>
        <w:tc>
          <w:tcPr>
            <w:tcW w:w="0" w:type="auto"/>
            <w:tcBorders>
              <w:top w:val="nil"/>
              <w:left w:val="nil"/>
              <w:bottom w:val="single" w:sz="4" w:space="0" w:color="auto"/>
              <w:right w:val="single" w:sz="4" w:space="0" w:color="auto"/>
            </w:tcBorders>
            <w:shd w:val="clear" w:color="auto" w:fill="auto"/>
            <w:noWrap/>
            <w:vAlign w:val="bottom"/>
            <w:hideMark/>
          </w:tcPr>
          <w:p w14:paraId="6128BD05"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6,182</w:t>
            </w:r>
          </w:p>
        </w:tc>
        <w:tc>
          <w:tcPr>
            <w:tcW w:w="0" w:type="auto"/>
            <w:tcBorders>
              <w:top w:val="nil"/>
              <w:left w:val="nil"/>
              <w:bottom w:val="single" w:sz="4" w:space="0" w:color="auto"/>
              <w:right w:val="single" w:sz="4" w:space="0" w:color="auto"/>
            </w:tcBorders>
            <w:shd w:val="clear" w:color="auto" w:fill="auto"/>
            <w:noWrap/>
            <w:vAlign w:val="bottom"/>
            <w:hideMark/>
          </w:tcPr>
          <w:p w14:paraId="72E8413B"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6,232</w:t>
            </w:r>
          </w:p>
        </w:tc>
        <w:tc>
          <w:tcPr>
            <w:tcW w:w="0" w:type="auto"/>
            <w:tcBorders>
              <w:top w:val="nil"/>
              <w:left w:val="nil"/>
              <w:bottom w:val="single" w:sz="4" w:space="0" w:color="auto"/>
              <w:right w:val="single" w:sz="4" w:space="0" w:color="auto"/>
            </w:tcBorders>
            <w:shd w:val="clear" w:color="auto" w:fill="auto"/>
            <w:noWrap/>
            <w:vAlign w:val="bottom"/>
            <w:hideMark/>
          </w:tcPr>
          <w:p w14:paraId="531B5B29"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76,069</w:t>
            </w:r>
          </w:p>
        </w:tc>
      </w:tr>
      <w:tr w:rsidR="004933E5" w:rsidRPr="000730AA" w14:paraId="046857A0" w14:textId="77777777" w:rsidTr="009251A5">
        <w:trPr>
          <w:trHeight w:val="316"/>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A9AB4E7" w14:textId="77777777" w:rsidR="004933E5" w:rsidRPr="000730AA" w:rsidRDefault="004933E5" w:rsidP="009251A5">
            <w:pPr>
              <w:spacing w:after="0" w:line="240" w:lineRule="auto"/>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xml:space="preserve">PARK PLACE </w:t>
            </w:r>
          </w:p>
        </w:tc>
        <w:tc>
          <w:tcPr>
            <w:tcW w:w="0" w:type="auto"/>
            <w:tcBorders>
              <w:top w:val="nil"/>
              <w:left w:val="nil"/>
              <w:bottom w:val="single" w:sz="4" w:space="0" w:color="auto"/>
              <w:right w:val="single" w:sz="4" w:space="0" w:color="auto"/>
            </w:tcBorders>
            <w:shd w:val="clear" w:color="auto" w:fill="auto"/>
            <w:noWrap/>
            <w:vAlign w:val="bottom"/>
            <w:hideMark/>
          </w:tcPr>
          <w:p w14:paraId="3C1ABFBC"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2,336</w:t>
            </w:r>
          </w:p>
        </w:tc>
        <w:tc>
          <w:tcPr>
            <w:tcW w:w="0" w:type="auto"/>
            <w:tcBorders>
              <w:top w:val="nil"/>
              <w:left w:val="nil"/>
              <w:bottom w:val="single" w:sz="4" w:space="0" w:color="auto"/>
              <w:right w:val="single" w:sz="4" w:space="0" w:color="auto"/>
            </w:tcBorders>
            <w:shd w:val="clear" w:color="auto" w:fill="auto"/>
            <w:noWrap/>
            <w:vAlign w:val="bottom"/>
            <w:hideMark/>
          </w:tcPr>
          <w:p w14:paraId="693A6384"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2,067</w:t>
            </w:r>
          </w:p>
        </w:tc>
        <w:tc>
          <w:tcPr>
            <w:tcW w:w="0" w:type="auto"/>
            <w:tcBorders>
              <w:top w:val="nil"/>
              <w:left w:val="nil"/>
              <w:bottom w:val="single" w:sz="4" w:space="0" w:color="auto"/>
              <w:right w:val="single" w:sz="4" w:space="0" w:color="auto"/>
            </w:tcBorders>
            <w:shd w:val="clear" w:color="auto" w:fill="auto"/>
            <w:noWrap/>
            <w:vAlign w:val="bottom"/>
            <w:hideMark/>
          </w:tcPr>
          <w:p w14:paraId="00089F17"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2,483</w:t>
            </w:r>
          </w:p>
        </w:tc>
        <w:tc>
          <w:tcPr>
            <w:tcW w:w="0" w:type="auto"/>
            <w:tcBorders>
              <w:top w:val="nil"/>
              <w:left w:val="nil"/>
              <w:bottom w:val="single" w:sz="4" w:space="0" w:color="auto"/>
              <w:right w:val="single" w:sz="4" w:space="0" w:color="auto"/>
            </w:tcBorders>
            <w:shd w:val="clear" w:color="auto" w:fill="auto"/>
            <w:noWrap/>
            <w:vAlign w:val="bottom"/>
            <w:hideMark/>
          </w:tcPr>
          <w:p w14:paraId="65CBEA8D"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3,348</w:t>
            </w:r>
          </w:p>
        </w:tc>
        <w:tc>
          <w:tcPr>
            <w:tcW w:w="0" w:type="auto"/>
            <w:tcBorders>
              <w:top w:val="nil"/>
              <w:left w:val="nil"/>
              <w:bottom w:val="single" w:sz="4" w:space="0" w:color="auto"/>
              <w:right w:val="single" w:sz="4" w:space="0" w:color="auto"/>
            </w:tcBorders>
            <w:shd w:val="clear" w:color="auto" w:fill="auto"/>
            <w:noWrap/>
            <w:vAlign w:val="bottom"/>
            <w:hideMark/>
          </w:tcPr>
          <w:p w14:paraId="5AF22214"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2,227</w:t>
            </w:r>
          </w:p>
        </w:tc>
        <w:tc>
          <w:tcPr>
            <w:tcW w:w="0" w:type="auto"/>
            <w:tcBorders>
              <w:top w:val="nil"/>
              <w:left w:val="nil"/>
              <w:bottom w:val="single" w:sz="4" w:space="0" w:color="auto"/>
              <w:right w:val="single" w:sz="4" w:space="0" w:color="auto"/>
            </w:tcBorders>
            <w:shd w:val="clear" w:color="auto" w:fill="auto"/>
            <w:noWrap/>
            <w:vAlign w:val="bottom"/>
            <w:hideMark/>
          </w:tcPr>
          <w:p w14:paraId="16122E3D"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4,176</w:t>
            </w:r>
          </w:p>
        </w:tc>
        <w:tc>
          <w:tcPr>
            <w:tcW w:w="0" w:type="auto"/>
            <w:tcBorders>
              <w:top w:val="nil"/>
              <w:left w:val="nil"/>
              <w:bottom w:val="single" w:sz="4" w:space="0" w:color="auto"/>
              <w:right w:val="single" w:sz="4" w:space="0" w:color="auto"/>
            </w:tcBorders>
            <w:shd w:val="clear" w:color="auto" w:fill="auto"/>
            <w:noWrap/>
            <w:vAlign w:val="bottom"/>
            <w:hideMark/>
          </w:tcPr>
          <w:p w14:paraId="52848CE3"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1,941</w:t>
            </w:r>
          </w:p>
        </w:tc>
        <w:tc>
          <w:tcPr>
            <w:tcW w:w="0" w:type="auto"/>
            <w:tcBorders>
              <w:top w:val="nil"/>
              <w:left w:val="nil"/>
              <w:bottom w:val="single" w:sz="4" w:space="0" w:color="auto"/>
              <w:right w:val="single" w:sz="4" w:space="0" w:color="auto"/>
            </w:tcBorders>
            <w:shd w:val="clear" w:color="auto" w:fill="auto"/>
            <w:noWrap/>
            <w:vAlign w:val="bottom"/>
            <w:hideMark/>
          </w:tcPr>
          <w:p w14:paraId="421DB92E"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3,509</w:t>
            </w:r>
          </w:p>
        </w:tc>
        <w:tc>
          <w:tcPr>
            <w:tcW w:w="0" w:type="auto"/>
            <w:tcBorders>
              <w:top w:val="nil"/>
              <w:left w:val="nil"/>
              <w:bottom w:val="single" w:sz="4" w:space="0" w:color="auto"/>
              <w:right w:val="single" w:sz="4" w:space="0" w:color="auto"/>
            </w:tcBorders>
            <w:shd w:val="clear" w:color="auto" w:fill="auto"/>
            <w:noWrap/>
            <w:vAlign w:val="bottom"/>
            <w:hideMark/>
          </w:tcPr>
          <w:p w14:paraId="0955F5F4"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1,038</w:t>
            </w:r>
          </w:p>
        </w:tc>
        <w:tc>
          <w:tcPr>
            <w:tcW w:w="0" w:type="auto"/>
            <w:tcBorders>
              <w:top w:val="nil"/>
              <w:left w:val="nil"/>
              <w:bottom w:val="single" w:sz="4" w:space="0" w:color="auto"/>
              <w:right w:val="single" w:sz="4" w:space="0" w:color="auto"/>
            </w:tcBorders>
            <w:shd w:val="clear" w:color="auto" w:fill="auto"/>
            <w:noWrap/>
            <w:vAlign w:val="bottom"/>
            <w:hideMark/>
          </w:tcPr>
          <w:p w14:paraId="41C935C2"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1,053</w:t>
            </w:r>
          </w:p>
        </w:tc>
        <w:tc>
          <w:tcPr>
            <w:tcW w:w="0" w:type="auto"/>
            <w:tcBorders>
              <w:top w:val="nil"/>
              <w:left w:val="nil"/>
              <w:bottom w:val="single" w:sz="4" w:space="0" w:color="auto"/>
              <w:right w:val="single" w:sz="4" w:space="0" w:color="auto"/>
            </w:tcBorders>
            <w:shd w:val="clear" w:color="auto" w:fill="auto"/>
            <w:noWrap/>
            <w:vAlign w:val="bottom"/>
            <w:hideMark/>
          </w:tcPr>
          <w:p w14:paraId="5F201C15"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2,193</w:t>
            </w:r>
          </w:p>
        </w:tc>
        <w:tc>
          <w:tcPr>
            <w:tcW w:w="0" w:type="auto"/>
            <w:tcBorders>
              <w:top w:val="nil"/>
              <w:left w:val="nil"/>
              <w:bottom w:val="single" w:sz="4" w:space="0" w:color="auto"/>
              <w:right w:val="single" w:sz="4" w:space="0" w:color="auto"/>
            </w:tcBorders>
            <w:shd w:val="clear" w:color="auto" w:fill="auto"/>
            <w:noWrap/>
            <w:vAlign w:val="bottom"/>
            <w:hideMark/>
          </w:tcPr>
          <w:p w14:paraId="6DE22BD7"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1,045</w:t>
            </w:r>
          </w:p>
        </w:tc>
        <w:tc>
          <w:tcPr>
            <w:tcW w:w="0" w:type="auto"/>
            <w:tcBorders>
              <w:top w:val="nil"/>
              <w:left w:val="nil"/>
              <w:bottom w:val="single" w:sz="4" w:space="0" w:color="auto"/>
              <w:right w:val="single" w:sz="4" w:space="0" w:color="auto"/>
            </w:tcBorders>
            <w:shd w:val="clear" w:color="auto" w:fill="auto"/>
            <w:noWrap/>
            <w:vAlign w:val="bottom"/>
            <w:hideMark/>
          </w:tcPr>
          <w:p w14:paraId="18B8CB9F"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27,416</w:t>
            </w:r>
          </w:p>
        </w:tc>
      </w:tr>
      <w:tr w:rsidR="004933E5" w:rsidRPr="000730AA" w14:paraId="68B20003" w14:textId="77777777" w:rsidTr="009251A5">
        <w:trPr>
          <w:trHeight w:val="316"/>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1F645D4" w14:textId="77777777" w:rsidR="004933E5" w:rsidRPr="000730AA" w:rsidRDefault="004933E5" w:rsidP="009251A5">
            <w:pPr>
              <w:spacing w:after="0" w:line="240" w:lineRule="auto"/>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xml:space="preserve">ATLI MAKİNA </w:t>
            </w:r>
          </w:p>
        </w:tc>
        <w:tc>
          <w:tcPr>
            <w:tcW w:w="0" w:type="auto"/>
            <w:tcBorders>
              <w:top w:val="nil"/>
              <w:left w:val="nil"/>
              <w:bottom w:val="single" w:sz="4" w:space="0" w:color="auto"/>
              <w:right w:val="single" w:sz="4" w:space="0" w:color="auto"/>
            </w:tcBorders>
            <w:shd w:val="clear" w:color="auto" w:fill="auto"/>
            <w:noWrap/>
            <w:vAlign w:val="bottom"/>
            <w:hideMark/>
          </w:tcPr>
          <w:p w14:paraId="4FE1B267"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1,061</w:t>
            </w:r>
          </w:p>
        </w:tc>
        <w:tc>
          <w:tcPr>
            <w:tcW w:w="0" w:type="auto"/>
            <w:tcBorders>
              <w:top w:val="nil"/>
              <w:left w:val="nil"/>
              <w:bottom w:val="single" w:sz="4" w:space="0" w:color="auto"/>
              <w:right w:val="single" w:sz="4" w:space="0" w:color="auto"/>
            </w:tcBorders>
            <w:shd w:val="clear" w:color="auto" w:fill="auto"/>
            <w:noWrap/>
            <w:vAlign w:val="bottom"/>
            <w:hideMark/>
          </w:tcPr>
          <w:p w14:paraId="2085F1D6"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0,785</w:t>
            </w:r>
          </w:p>
        </w:tc>
        <w:tc>
          <w:tcPr>
            <w:tcW w:w="0" w:type="auto"/>
            <w:tcBorders>
              <w:top w:val="nil"/>
              <w:left w:val="nil"/>
              <w:bottom w:val="single" w:sz="4" w:space="0" w:color="auto"/>
              <w:right w:val="single" w:sz="4" w:space="0" w:color="auto"/>
            </w:tcBorders>
            <w:shd w:val="clear" w:color="auto" w:fill="auto"/>
            <w:noWrap/>
            <w:vAlign w:val="bottom"/>
            <w:hideMark/>
          </w:tcPr>
          <w:p w14:paraId="4D9B5F1B"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1,027</w:t>
            </w:r>
          </w:p>
        </w:tc>
        <w:tc>
          <w:tcPr>
            <w:tcW w:w="0" w:type="auto"/>
            <w:tcBorders>
              <w:top w:val="nil"/>
              <w:left w:val="nil"/>
              <w:bottom w:val="single" w:sz="4" w:space="0" w:color="auto"/>
              <w:right w:val="single" w:sz="4" w:space="0" w:color="auto"/>
            </w:tcBorders>
            <w:shd w:val="clear" w:color="auto" w:fill="auto"/>
            <w:noWrap/>
            <w:vAlign w:val="bottom"/>
            <w:hideMark/>
          </w:tcPr>
          <w:p w14:paraId="5C9C69C5"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0,503</w:t>
            </w:r>
          </w:p>
        </w:tc>
        <w:tc>
          <w:tcPr>
            <w:tcW w:w="0" w:type="auto"/>
            <w:tcBorders>
              <w:top w:val="nil"/>
              <w:left w:val="nil"/>
              <w:bottom w:val="single" w:sz="4" w:space="0" w:color="auto"/>
              <w:right w:val="single" w:sz="4" w:space="0" w:color="auto"/>
            </w:tcBorders>
            <w:shd w:val="clear" w:color="auto" w:fill="auto"/>
            <w:noWrap/>
            <w:vAlign w:val="bottom"/>
            <w:hideMark/>
          </w:tcPr>
          <w:p w14:paraId="77929809"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0,920</w:t>
            </w:r>
          </w:p>
        </w:tc>
        <w:tc>
          <w:tcPr>
            <w:tcW w:w="0" w:type="auto"/>
            <w:tcBorders>
              <w:top w:val="nil"/>
              <w:left w:val="nil"/>
              <w:bottom w:val="single" w:sz="4" w:space="0" w:color="auto"/>
              <w:right w:val="single" w:sz="4" w:space="0" w:color="auto"/>
            </w:tcBorders>
            <w:shd w:val="clear" w:color="auto" w:fill="auto"/>
            <w:noWrap/>
            <w:vAlign w:val="bottom"/>
            <w:hideMark/>
          </w:tcPr>
          <w:p w14:paraId="4DDF7992"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0,844</w:t>
            </w:r>
          </w:p>
        </w:tc>
        <w:tc>
          <w:tcPr>
            <w:tcW w:w="0" w:type="auto"/>
            <w:tcBorders>
              <w:top w:val="nil"/>
              <w:left w:val="nil"/>
              <w:bottom w:val="single" w:sz="4" w:space="0" w:color="auto"/>
              <w:right w:val="single" w:sz="4" w:space="0" w:color="auto"/>
            </w:tcBorders>
            <w:shd w:val="clear" w:color="auto" w:fill="auto"/>
            <w:noWrap/>
            <w:vAlign w:val="bottom"/>
            <w:hideMark/>
          </w:tcPr>
          <w:p w14:paraId="1147A9E3"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0,975</w:t>
            </w:r>
          </w:p>
        </w:tc>
        <w:tc>
          <w:tcPr>
            <w:tcW w:w="0" w:type="auto"/>
            <w:tcBorders>
              <w:top w:val="nil"/>
              <w:left w:val="nil"/>
              <w:bottom w:val="single" w:sz="4" w:space="0" w:color="auto"/>
              <w:right w:val="single" w:sz="4" w:space="0" w:color="auto"/>
            </w:tcBorders>
            <w:shd w:val="clear" w:color="auto" w:fill="auto"/>
            <w:noWrap/>
            <w:vAlign w:val="bottom"/>
            <w:hideMark/>
          </w:tcPr>
          <w:p w14:paraId="054D26C3"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0,761</w:t>
            </w:r>
          </w:p>
        </w:tc>
        <w:tc>
          <w:tcPr>
            <w:tcW w:w="0" w:type="auto"/>
            <w:tcBorders>
              <w:top w:val="nil"/>
              <w:left w:val="nil"/>
              <w:bottom w:val="single" w:sz="4" w:space="0" w:color="auto"/>
              <w:right w:val="single" w:sz="4" w:space="0" w:color="auto"/>
            </w:tcBorders>
            <w:shd w:val="clear" w:color="auto" w:fill="auto"/>
            <w:noWrap/>
            <w:vAlign w:val="bottom"/>
            <w:hideMark/>
          </w:tcPr>
          <w:p w14:paraId="7BD4AA47"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0,544</w:t>
            </w:r>
          </w:p>
        </w:tc>
        <w:tc>
          <w:tcPr>
            <w:tcW w:w="0" w:type="auto"/>
            <w:tcBorders>
              <w:top w:val="nil"/>
              <w:left w:val="nil"/>
              <w:bottom w:val="single" w:sz="4" w:space="0" w:color="auto"/>
              <w:right w:val="single" w:sz="4" w:space="0" w:color="auto"/>
            </w:tcBorders>
            <w:shd w:val="clear" w:color="auto" w:fill="auto"/>
            <w:noWrap/>
            <w:vAlign w:val="bottom"/>
            <w:hideMark/>
          </w:tcPr>
          <w:p w14:paraId="289562C6"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0,784</w:t>
            </w:r>
          </w:p>
        </w:tc>
        <w:tc>
          <w:tcPr>
            <w:tcW w:w="0" w:type="auto"/>
            <w:tcBorders>
              <w:top w:val="nil"/>
              <w:left w:val="nil"/>
              <w:bottom w:val="single" w:sz="4" w:space="0" w:color="auto"/>
              <w:right w:val="single" w:sz="4" w:space="0" w:color="auto"/>
            </w:tcBorders>
            <w:shd w:val="clear" w:color="auto" w:fill="auto"/>
            <w:noWrap/>
            <w:vAlign w:val="bottom"/>
            <w:hideMark/>
          </w:tcPr>
          <w:p w14:paraId="05FB1EE0"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0,693</w:t>
            </w:r>
          </w:p>
        </w:tc>
        <w:tc>
          <w:tcPr>
            <w:tcW w:w="0" w:type="auto"/>
            <w:tcBorders>
              <w:top w:val="nil"/>
              <w:left w:val="nil"/>
              <w:bottom w:val="single" w:sz="4" w:space="0" w:color="auto"/>
              <w:right w:val="single" w:sz="4" w:space="0" w:color="auto"/>
            </w:tcBorders>
            <w:shd w:val="clear" w:color="auto" w:fill="auto"/>
            <w:noWrap/>
            <w:vAlign w:val="bottom"/>
            <w:hideMark/>
          </w:tcPr>
          <w:p w14:paraId="0DDC1BCB"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0,777</w:t>
            </w:r>
          </w:p>
        </w:tc>
        <w:tc>
          <w:tcPr>
            <w:tcW w:w="0" w:type="auto"/>
            <w:tcBorders>
              <w:top w:val="nil"/>
              <w:left w:val="nil"/>
              <w:bottom w:val="single" w:sz="4" w:space="0" w:color="auto"/>
              <w:right w:val="single" w:sz="4" w:space="0" w:color="auto"/>
            </w:tcBorders>
            <w:shd w:val="clear" w:color="auto" w:fill="auto"/>
            <w:noWrap/>
            <w:vAlign w:val="bottom"/>
            <w:hideMark/>
          </w:tcPr>
          <w:p w14:paraId="5022F8DC"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9,674</w:t>
            </w:r>
          </w:p>
        </w:tc>
      </w:tr>
      <w:tr w:rsidR="004933E5" w:rsidRPr="000730AA" w14:paraId="30AC7675" w14:textId="77777777" w:rsidTr="009251A5">
        <w:trPr>
          <w:trHeight w:val="316"/>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FB7691B" w14:textId="77777777" w:rsidR="004933E5" w:rsidRPr="000730AA" w:rsidRDefault="004933E5" w:rsidP="009251A5">
            <w:pPr>
              <w:spacing w:after="0" w:line="240" w:lineRule="auto"/>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xml:space="preserve">PETROGAS </w:t>
            </w:r>
          </w:p>
        </w:tc>
        <w:tc>
          <w:tcPr>
            <w:tcW w:w="0" w:type="auto"/>
            <w:tcBorders>
              <w:top w:val="nil"/>
              <w:left w:val="nil"/>
              <w:bottom w:val="single" w:sz="4" w:space="0" w:color="auto"/>
              <w:right w:val="single" w:sz="4" w:space="0" w:color="auto"/>
            </w:tcBorders>
            <w:shd w:val="clear" w:color="auto" w:fill="auto"/>
            <w:noWrap/>
            <w:vAlign w:val="bottom"/>
            <w:hideMark/>
          </w:tcPr>
          <w:p w14:paraId="0A47E783"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0,714</w:t>
            </w:r>
          </w:p>
        </w:tc>
        <w:tc>
          <w:tcPr>
            <w:tcW w:w="0" w:type="auto"/>
            <w:tcBorders>
              <w:top w:val="nil"/>
              <w:left w:val="nil"/>
              <w:bottom w:val="single" w:sz="4" w:space="0" w:color="auto"/>
              <w:right w:val="single" w:sz="4" w:space="0" w:color="auto"/>
            </w:tcBorders>
            <w:shd w:val="clear" w:color="auto" w:fill="auto"/>
            <w:noWrap/>
            <w:vAlign w:val="bottom"/>
            <w:hideMark/>
          </w:tcPr>
          <w:p w14:paraId="038930A2"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0,578</w:t>
            </w:r>
          </w:p>
        </w:tc>
        <w:tc>
          <w:tcPr>
            <w:tcW w:w="0" w:type="auto"/>
            <w:tcBorders>
              <w:top w:val="nil"/>
              <w:left w:val="nil"/>
              <w:bottom w:val="single" w:sz="4" w:space="0" w:color="auto"/>
              <w:right w:val="single" w:sz="4" w:space="0" w:color="auto"/>
            </w:tcBorders>
            <w:shd w:val="clear" w:color="auto" w:fill="auto"/>
            <w:noWrap/>
            <w:vAlign w:val="bottom"/>
            <w:hideMark/>
          </w:tcPr>
          <w:p w14:paraId="411B787D"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0,892</w:t>
            </w:r>
          </w:p>
        </w:tc>
        <w:tc>
          <w:tcPr>
            <w:tcW w:w="0" w:type="auto"/>
            <w:tcBorders>
              <w:top w:val="nil"/>
              <w:left w:val="nil"/>
              <w:bottom w:val="single" w:sz="4" w:space="0" w:color="auto"/>
              <w:right w:val="single" w:sz="4" w:space="0" w:color="auto"/>
            </w:tcBorders>
            <w:shd w:val="clear" w:color="auto" w:fill="auto"/>
            <w:noWrap/>
            <w:vAlign w:val="bottom"/>
            <w:hideMark/>
          </w:tcPr>
          <w:p w14:paraId="55EA31BE"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0,799</w:t>
            </w:r>
          </w:p>
        </w:tc>
        <w:tc>
          <w:tcPr>
            <w:tcW w:w="0" w:type="auto"/>
            <w:tcBorders>
              <w:top w:val="nil"/>
              <w:left w:val="nil"/>
              <w:bottom w:val="single" w:sz="4" w:space="0" w:color="auto"/>
              <w:right w:val="single" w:sz="4" w:space="0" w:color="auto"/>
            </w:tcBorders>
            <w:shd w:val="clear" w:color="auto" w:fill="auto"/>
            <w:noWrap/>
            <w:vAlign w:val="bottom"/>
            <w:hideMark/>
          </w:tcPr>
          <w:p w14:paraId="14833A2A"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0,924</w:t>
            </w:r>
          </w:p>
        </w:tc>
        <w:tc>
          <w:tcPr>
            <w:tcW w:w="0" w:type="auto"/>
            <w:tcBorders>
              <w:top w:val="nil"/>
              <w:left w:val="nil"/>
              <w:bottom w:val="single" w:sz="4" w:space="0" w:color="auto"/>
              <w:right w:val="single" w:sz="4" w:space="0" w:color="auto"/>
            </w:tcBorders>
            <w:shd w:val="clear" w:color="auto" w:fill="auto"/>
            <w:noWrap/>
            <w:vAlign w:val="bottom"/>
            <w:hideMark/>
          </w:tcPr>
          <w:p w14:paraId="095B2591"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0,732</w:t>
            </w:r>
          </w:p>
        </w:tc>
        <w:tc>
          <w:tcPr>
            <w:tcW w:w="0" w:type="auto"/>
            <w:tcBorders>
              <w:top w:val="nil"/>
              <w:left w:val="nil"/>
              <w:bottom w:val="single" w:sz="4" w:space="0" w:color="auto"/>
              <w:right w:val="single" w:sz="4" w:space="0" w:color="auto"/>
            </w:tcBorders>
            <w:shd w:val="clear" w:color="auto" w:fill="auto"/>
            <w:noWrap/>
            <w:vAlign w:val="bottom"/>
            <w:hideMark/>
          </w:tcPr>
          <w:p w14:paraId="08BCEA05"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0,734</w:t>
            </w:r>
          </w:p>
        </w:tc>
        <w:tc>
          <w:tcPr>
            <w:tcW w:w="0" w:type="auto"/>
            <w:tcBorders>
              <w:top w:val="nil"/>
              <w:left w:val="nil"/>
              <w:bottom w:val="single" w:sz="4" w:space="0" w:color="auto"/>
              <w:right w:val="single" w:sz="4" w:space="0" w:color="auto"/>
            </w:tcBorders>
            <w:shd w:val="clear" w:color="auto" w:fill="auto"/>
            <w:noWrap/>
            <w:vAlign w:val="bottom"/>
            <w:hideMark/>
          </w:tcPr>
          <w:p w14:paraId="526A7A16"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0,730</w:t>
            </w:r>
          </w:p>
        </w:tc>
        <w:tc>
          <w:tcPr>
            <w:tcW w:w="0" w:type="auto"/>
            <w:tcBorders>
              <w:top w:val="nil"/>
              <w:left w:val="nil"/>
              <w:bottom w:val="single" w:sz="4" w:space="0" w:color="auto"/>
              <w:right w:val="single" w:sz="4" w:space="0" w:color="auto"/>
            </w:tcBorders>
            <w:shd w:val="clear" w:color="auto" w:fill="auto"/>
            <w:noWrap/>
            <w:vAlign w:val="bottom"/>
            <w:hideMark/>
          </w:tcPr>
          <w:p w14:paraId="59DA87A4"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0,698</w:t>
            </w:r>
          </w:p>
        </w:tc>
        <w:tc>
          <w:tcPr>
            <w:tcW w:w="0" w:type="auto"/>
            <w:tcBorders>
              <w:top w:val="nil"/>
              <w:left w:val="nil"/>
              <w:bottom w:val="single" w:sz="4" w:space="0" w:color="auto"/>
              <w:right w:val="single" w:sz="4" w:space="0" w:color="auto"/>
            </w:tcBorders>
            <w:shd w:val="clear" w:color="auto" w:fill="auto"/>
            <w:noWrap/>
            <w:vAlign w:val="bottom"/>
            <w:hideMark/>
          </w:tcPr>
          <w:p w14:paraId="2F927CC4"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0,699</w:t>
            </w:r>
          </w:p>
        </w:tc>
        <w:tc>
          <w:tcPr>
            <w:tcW w:w="0" w:type="auto"/>
            <w:tcBorders>
              <w:top w:val="nil"/>
              <w:left w:val="nil"/>
              <w:bottom w:val="single" w:sz="4" w:space="0" w:color="auto"/>
              <w:right w:val="single" w:sz="4" w:space="0" w:color="auto"/>
            </w:tcBorders>
            <w:shd w:val="clear" w:color="auto" w:fill="auto"/>
            <w:noWrap/>
            <w:vAlign w:val="bottom"/>
            <w:hideMark/>
          </w:tcPr>
          <w:p w14:paraId="21C92B0B"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0,750</w:t>
            </w:r>
          </w:p>
        </w:tc>
        <w:tc>
          <w:tcPr>
            <w:tcW w:w="0" w:type="auto"/>
            <w:tcBorders>
              <w:top w:val="nil"/>
              <w:left w:val="nil"/>
              <w:bottom w:val="single" w:sz="4" w:space="0" w:color="auto"/>
              <w:right w:val="single" w:sz="4" w:space="0" w:color="auto"/>
            </w:tcBorders>
            <w:shd w:val="clear" w:color="auto" w:fill="auto"/>
            <w:noWrap/>
            <w:vAlign w:val="bottom"/>
            <w:hideMark/>
          </w:tcPr>
          <w:p w14:paraId="3D85158B"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0,799</w:t>
            </w:r>
          </w:p>
        </w:tc>
        <w:tc>
          <w:tcPr>
            <w:tcW w:w="0" w:type="auto"/>
            <w:tcBorders>
              <w:top w:val="nil"/>
              <w:left w:val="nil"/>
              <w:bottom w:val="single" w:sz="4" w:space="0" w:color="auto"/>
              <w:right w:val="single" w:sz="4" w:space="0" w:color="auto"/>
            </w:tcBorders>
            <w:shd w:val="clear" w:color="auto" w:fill="auto"/>
            <w:noWrap/>
            <w:vAlign w:val="bottom"/>
            <w:hideMark/>
          </w:tcPr>
          <w:p w14:paraId="35985974"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9,049</w:t>
            </w:r>
          </w:p>
        </w:tc>
      </w:tr>
      <w:tr w:rsidR="004933E5" w:rsidRPr="000730AA" w14:paraId="190FFF62" w14:textId="77777777" w:rsidTr="009251A5">
        <w:trPr>
          <w:trHeight w:val="316"/>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3492CA3" w14:textId="77777777" w:rsidR="004933E5" w:rsidRPr="000730AA" w:rsidRDefault="004933E5" w:rsidP="009251A5">
            <w:pPr>
              <w:spacing w:after="0" w:line="240" w:lineRule="auto"/>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xml:space="preserve">MARSA TURKEY </w:t>
            </w:r>
          </w:p>
        </w:tc>
        <w:tc>
          <w:tcPr>
            <w:tcW w:w="0" w:type="auto"/>
            <w:tcBorders>
              <w:top w:val="nil"/>
              <w:left w:val="nil"/>
              <w:bottom w:val="single" w:sz="4" w:space="0" w:color="auto"/>
              <w:right w:val="single" w:sz="4" w:space="0" w:color="auto"/>
            </w:tcBorders>
            <w:shd w:val="clear" w:color="auto" w:fill="auto"/>
            <w:noWrap/>
            <w:vAlign w:val="bottom"/>
            <w:hideMark/>
          </w:tcPr>
          <w:p w14:paraId="094243A8"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0,098</w:t>
            </w:r>
          </w:p>
        </w:tc>
        <w:tc>
          <w:tcPr>
            <w:tcW w:w="0" w:type="auto"/>
            <w:tcBorders>
              <w:top w:val="nil"/>
              <w:left w:val="nil"/>
              <w:bottom w:val="single" w:sz="4" w:space="0" w:color="auto"/>
              <w:right w:val="single" w:sz="4" w:space="0" w:color="auto"/>
            </w:tcBorders>
            <w:shd w:val="clear" w:color="auto" w:fill="auto"/>
            <w:noWrap/>
            <w:vAlign w:val="bottom"/>
            <w:hideMark/>
          </w:tcPr>
          <w:p w14:paraId="4E2A40B9"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0,049</w:t>
            </w:r>
          </w:p>
        </w:tc>
        <w:tc>
          <w:tcPr>
            <w:tcW w:w="0" w:type="auto"/>
            <w:tcBorders>
              <w:top w:val="nil"/>
              <w:left w:val="nil"/>
              <w:bottom w:val="single" w:sz="4" w:space="0" w:color="auto"/>
              <w:right w:val="single" w:sz="4" w:space="0" w:color="auto"/>
            </w:tcBorders>
            <w:shd w:val="clear" w:color="auto" w:fill="auto"/>
            <w:noWrap/>
            <w:vAlign w:val="bottom"/>
            <w:hideMark/>
          </w:tcPr>
          <w:p w14:paraId="4601D7FE"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0,293</w:t>
            </w:r>
          </w:p>
        </w:tc>
        <w:tc>
          <w:tcPr>
            <w:tcW w:w="0" w:type="auto"/>
            <w:tcBorders>
              <w:top w:val="nil"/>
              <w:left w:val="nil"/>
              <w:bottom w:val="single" w:sz="4" w:space="0" w:color="auto"/>
              <w:right w:val="single" w:sz="4" w:space="0" w:color="auto"/>
            </w:tcBorders>
            <w:shd w:val="clear" w:color="auto" w:fill="auto"/>
            <w:noWrap/>
            <w:vAlign w:val="bottom"/>
            <w:hideMark/>
          </w:tcPr>
          <w:p w14:paraId="4FC7FC7F"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0,077</w:t>
            </w:r>
          </w:p>
        </w:tc>
        <w:tc>
          <w:tcPr>
            <w:tcW w:w="0" w:type="auto"/>
            <w:tcBorders>
              <w:top w:val="nil"/>
              <w:left w:val="nil"/>
              <w:bottom w:val="single" w:sz="4" w:space="0" w:color="auto"/>
              <w:right w:val="single" w:sz="4" w:space="0" w:color="auto"/>
            </w:tcBorders>
            <w:shd w:val="clear" w:color="auto" w:fill="auto"/>
            <w:noWrap/>
            <w:vAlign w:val="bottom"/>
            <w:hideMark/>
          </w:tcPr>
          <w:p w14:paraId="462E6A14"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0,083</w:t>
            </w:r>
          </w:p>
        </w:tc>
        <w:tc>
          <w:tcPr>
            <w:tcW w:w="0" w:type="auto"/>
            <w:tcBorders>
              <w:top w:val="nil"/>
              <w:left w:val="nil"/>
              <w:bottom w:val="single" w:sz="4" w:space="0" w:color="auto"/>
              <w:right w:val="single" w:sz="4" w:space="0" w:color="auto"/>
            </w:tcBorders>
            <w:shd w:val="clear" w:color="auto" w:fill="auto"/>
            <w:noWrap/>
            <w:vAlign w:val="bottom"/>
            <w:hideMark/>
          </w:tcPr>
          <w:p w14:paraId="7DA86837"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0,062</w:t>
            </w:r>
          </w:p>
        </w:tc>
        <w:tc>
          <w:tcPr>
            <w:tcW w:w="0" w:type="auto"/>
            <w:tcBorders>
              <w:top w:val="nil"/>
              <w:left w:val="nil"/>
              <w:bottom w:val="single" w:sz="4" w:space="0" w:color="auto"/>
              <w:right w:val="single" w:sz="4" w:space="0" w:color="auto"/>
            </w:tcBorders>
            <w:shd w:val="clear" w:color="auto" w:fill="auto"/>
            <w:noWrap/>
            <w:vAlign w:val="bottom"/>
            <w:hideMark/>
          </w:tcPr>
          <w:p w14:paraId="40B2F5D9"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0,053</w:t>
            </w:r>
          </w:p>
        </w:tc>
        <w:tc>
          <w:tcPr>
            <w:tcW w:w="0" w:type="auto"/>
            <w:tcBorders>
              <w:top w:val="nil"/>
              <w:left w:val="nil"/>
              <w:bottom w:val="single" w:sz="4" w:space="0" w:color="auto"/>
              <w:right w:val="single" w:sz="4" w:space="0" w:color="auto"/>
            </w:tcBorders>
            <w:shd w:val="clear" w:color="auto" w:fill="auto"/>
            <w:noWrap/>
            <w:vAlign w:val="bottom"/>
            <w:hideMark/>
          </w:tcPr>
          <w:p w14:paraId="2C8E6704"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0,044</w:t>
            </w:r>
          </w:p>
        </w:tc>
        <w:tc>
          <w:tcPr>
            <w:tcW w:w="0" w:type="auto"/>
            <w:tcBorders>
              <w:top w:val="nil"/>
              <w:left w:val="nil"/>
              <w:bottom w:val="single" w:sz="4" w:space="0" w:color="auto"/>
              <w:right w:val="single" w:sz="4" w:space="0" w:color="auto"/>
            </w:tcBorders>
            <w:shd w:val="clear" w:color="auto" w:fill="auto"/>
            <w:noWrap/>
            <w:vAlign w:val="bottom"/>
            <w:hideMark/>
          </w:tcPr>
          <w:p w14:paraId="6E12CE7B"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0,039</w:t>
            </w:r>
          </w:p>
        </w:tc>
        <w:tc>
          <w:tcPr>
            <w:tcW w:w="0" w:type="auto"/>
            <w:tcBorders>
              <w:top w:val="nil"/>
              <w:left w:val="nil"/>
              <w:bottom w:val="single" w:sz="4" w:space="0" w:color="auto"/>
              <w:right w:val="single" w:sz="4" w:space="0" w:color="auto"/>
            </w:tcBorders>
            <w:shd w:val="clear" w:color="auto" w:fill="auto"/>
            <w:noWrap/>
            <w:vAlign w:val="bottom"/>
            <w:hideMark/>
          </w:tcPr>
          <w:p w14:paraId="62883034"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0,038</w:t>
            </w:r>
          </w:p>
        </w:tc>
        <w:tc>
          <w:tcPr>
            <w:tcW w:w="0" w:type="auto"/>
            <w:tcBorders>
              <w:top w:val="nil"/>
              <w:left w:val="nil"/>
              <w:bottom w:val="single" w:sz="4" w:space="0" w:color="auto"/>
              <w:right w:val="single" w:sz="4" w:space="0" w:color="auto"/>
            </w:tcBorders>
            <w:shd w:val="clear" w:color="auto" w:fill="auto"/>
            <w:noWrap/>
            <w:vAlign w:val="bottom"/>
            <w:hideMark/>
          </w:tcPr>
          <w:p w14:paraId="1DAE2DE8"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0,031</w:t>
            </w:r>
          </w:p>
        </w:tc>
        <w:tc>
          <w:tcPr>
            <w:tcW w:w="0" w:type="auto"/>
            <w:tcBorders>
              <w:top w:val="nil"/>
              <w:left w:val="nil"/>
              <w:bottom w:val="single" w:sz="4" w:space="0" w:color="auto"/>
              <w:right w:val="single" w:sz="4" w:space="0" w:color="auto"/>
            </w:tcBorders>
            <w:shd w:val="clear" w:color="auto" w:fill="auto"/>
            <w:noWrap/>
            <w:vAlign w:val="bottom"/>
            <w:hideMark/>
          </w:tcPr>
          <w:p w14:paraId="3E23F027"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0,029</w:t>
            </w:r>
          </w:p>
        </w:tc>
        <w:tc>
          <w:tcPr>
            <w:tcW w:w="0" w:type="auto"/>
            <w:tcBorders>
              <w:top w:val="nil"/>
              <w:left w:val="nil"/>
              <w:bottom w:val="single" w:sz="4" w:space="0" w:color="auto"/>
              <w:right w:val="single" w:sz="4" w:space="0" w:color="auto"/>
            </w:tcBorders>
            <w:shd w:val="clear" w:color="auto" w:fill="auto"/>
            <w:noWrap/>
            <w:vAlign w:val="bottom"/>
            <w:hideMark/>
          </w:tcPr>
          <w:p w14:paraId="03C0DDF7"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0,897</w:t>
            </w:r>
          </w:p>
        </w:tc>
      </w:tr>
      <w:tr w:rsidR="004933E5" w:rsidRPr="000730AA" w14:paraId="4C051668" w14:textId="77777777" w:rsidTr="009251A5">
        <w:trPr>
          <w:trHeight w:val="316"/>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5C5245A" w14:textId="77777777" w:rsidR="004933E5" w:rsidRPr="000730AA" w:rsidRDefault="004933E5" w:rsidP="009251A5">
            <w:pPr>
              <w:spacing w:after="0" w:line="240" w:lineRule="auto"/>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xml:space="preserve">TRANSATLANTIC </w:t>
            </w:r>
          </w:p>
          <w:p w14:paraId="47104AB1" w14:textId="77777777" w:rsidR="004933E5" w:rsidRPr="000730AA" w:rsidRDefault="004933E5" w:rsidP="009251A5">
            <w:pPr>
              <w:spacing w:after="0" w:line="240" w:lineRule="auto"/>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xml:space="preserve">PETROLEUM </w:t>
            </w:r>
          </w:p>
        </w:tc>
        <w:tc>
          <w:tcPr>
            <w:tcW w:w="0" w:type="auto"/>
            <w:tcBorders>
              <w:top w:val="nil"/>
              <w:left w:val="nil"/>
              <w:bottom w:val="single" w:sz="4" w:space="0" w:color="auto"/>
              <w:right w:val="single" w:sz="4" w:space="0" w:color="auto"/>
            </w:tcBorders>
            <w:shd w:val="clear" w:color="auto" w:fill="auto"/>
            <w:noWrap/>
            <w:vAlign w:val="bottom"/>
            <w:hideMark/>
          </w:tcPr>
          <w:p w14:paraId="570E3267"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0,006</w:t>
            </w:r>
          </w:p>
        </w:tc>
        <w:tc>
          <w:tcPr>
            <w:tcW w:w="0" w:type="auto"/>
            <w:tcBorders>
              <w:top w:val="nil"/>
              <w:left w:val="nil"/>
              <w:bottom w:val="single" w:sz="4" w:space="0" w:color="auto"/>
              <w:right w:val="single" w:sz="4" w:space="0" w:color="auto"/>
            </w:tcBorders>
            <w:shd w:val="clear" w:color="auto" w:fill="auto"/>
            <w:noWrap/>
            <w:vAlign w:val="bottom"/>
            <w:hideMark/>
          </w:tcPr>
          <w:p w14:paraId="56B08BE8"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0,006</w:t>
            </w:r>
          </w:p>
        </w:tc>
        <w:tc>
          <w:tcPr>
            <w:tcW w:w="0" w:type="auto"/>
            <w:tcBorders>
              <w:top w:val="nil"/>
              <w:left w:val="nil"/>
              <w:bottom w:val="single" w:sz="4" w:space="0" w:color="auto"/>
              <w:right w:val="single" w:sz="4" w:space="0" w:color="auto"/>
            </w:tcBorders>
            <w:shd w:val="clear" w:color="auto" w:fill="auto"/>
            <w:noWrap/>
            <w:vAlign w:val="bottom"/>
            <w:hideMark/>
          </w:tcPr>
          <w:p w14:paraId="4DF4321A"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0,008</w:t>
            </w:r>
          </w:p>
        </w:tc>
        <w:tc>
          <w:tcPr>
            <w:tcW w:w="0" w:type="auto"/>
            <w:tcBorders>
              <w:top w:val="nil"/>
              <w:left w:val="nil"/>
              <w:bottom w:val="single" w:sz="4" w:space="0" w:color="auto"/>
              <w:right w:val="single" w:sz="4" w:space="0" w:color="auto"/>
            </w:tcBorders>
            <w:shd w:val="clear" w:color="auto" w:fill="auto"/>
            <w:noWrap/>
            <w:vAlign w:val="bottom"/>
            <w:hideMark/>
          </w:tcPr>
          <w:p w14:paraId="2C32DBB9"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0,004</w:t>
            </w:r>
          </w:p>
        </w:tc>
        <w:tc>
          <w:tcPr>
            <w:tcW w:w="0" w:type="auto"/>
            <w:tcBorders>
              <w:top w:val="nil"/>
              <w:left w:val="nil"/>
              <w:bottom w:val="single" w:sz="4" w:space="0" w:color="auto"/>
              <w:right w:val="single" w:sz="4" w:space="0" w:color="auto"/>
            </w:tcBorders>
            <w:shd w:val="clear" w:color="auto" w:fill="auto"/>
            <w:noWrap/>
            <w:vAlign w:val="bottom"/>
            <w:hideMark/>
          </w:tcPr>
          <w:p w14:paraId="36241E9A"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0,005</w:t>
            </w:r>
          </w:p>
        </w:tc>
        <w:tc>
          <w:tcPr>
            <w:tcW w:w="0" w:type="auto"/>
            <w:tcBorders>
              <w:top w:val="nil"/>
              <w:left w:val="nil"/>
              <w:bottom w:val="single" w:sz="4" w:space="0" w:color="auto"/>
              <w:right w:val="single" w:sz="4" w:space="0" w:color="auto"/>
            </w:tcBorders>
            <w:shd w:val="clear" w:color="auto" w:fill="auto"/>
            <w:noWrap/>
            <w:vAlign w:val="bottom"/>
            <w:hideMark/>
          </w:tcPr>
          <w:p w14:paraId="22B6BDFB"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0,003</w:t>
            </w:r>
          </w:p>
        </w:tc>
        <w:tc>
          <w:tcPr>
            <w:tcW w:w="0" w:type="auto"/>
            <w:tcBorders>
              <w:top w:val="nil"/>
              <w:left w:val="nil"/>
              <w:bottom w:val="single" w:sz="4" w:space="0" w:color="auto"/>
              <w:right w:val="single" w:sz="4" w:space="0" w:color="auto"/>
            </w:tcBorders>
            <w:shd w:val="clear" w:color="auto" w:fill="auto"/>
            <w:noWrap/>
            <w:vAlign w:val="bottom"/>
            <w:hideMark/>
          </w:tcPr>
          <w:p w14:paraId="57A31D53"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0,016</w:t>
            </w:r>
          </w:p>
        </w:tc>
        <w:tc>
          <w:tcPr>
            <w:tcW w:w="0" w:type="auto"/>
            <w:tcBorders>
              <w:top w:val="nil"/>
              <w:left w:val="nil"/>
              <w:bottom w:val="single" w:sz="4" w:space="0" w:color="auto"/>
              <w:right w:val="single" w:sz="4" w:space="0" w:color="auto"/>
            </w:tcBorders>
            <w:shd w:val="clear" w:color="auto" w:fill="auto"/>
            <w:noWrap/>
            <w:vAlign w:val="bottom"/>
            <w:hideMark/>
          </w:tcPr>
          <w:p w14:paraId="27A8DC82"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0,011</w:t>
            </w:r>
          </w:p>
        </w:tc>
        <w:tc>
          <w:tcPr>
            <w:tcW w:w="0" w:type="auto"/>
            <w:tcBorders>
              <w:top w:val="nil"/>
              <w:left w:val="nil"/>
              <w:bottom w:val="single" w:sz="4" w:space="0" w:color="auto"/>
              <w:right w:val="single" w:sz="4" w:space="0" w:color="auto"/>
            </w:tcBorders>
            <w:shd w:val="clear" w:color="auto" w:fill="auto"/>
            <w:noWrap/>
            <w:vAlign w:val="bottom"/>
            <w:hideMark/>
          </w:tcPr>
          <w:p w14:paraId="14203B86"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0,011</w:t>
            </w:r>
          </w:p>
        </w:tc>
        <w:tc>
          <w:tcPr>
            <w:tcW w:w="0" w:type="auto"/>
            <w:tcBorders>
              <w:top w:val="nil"/>
              <w:left w:val="nil"/>
              <w:bottom w:val="single" w:sz="4" w:space="0" w:color="auto"/>
              <w:right w:val="single" w:sz="4" w:space="0" w:color="auto"/>
            </w:tcBorders>
            <w:shd w:val="clear" w:color="auto" w:fill="auto"/>
            <w:noWrap/>
            <w:vAlign w:val="bottom"/>
            <w:hideMark/>
          </w:tcPr>
          <w:p w14:paraId="3398446B"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0,018</w:t>
            </w:r>
          </w:p>
        </w:tc>
        <w:tc>
          <w:tcPr>
            <w:tcW w:w="0" w:type="auto"/>
            <w:tcBorders>
              <w:top w:val="nil"/>
              <w:left w:val="nil"/>
              <w:bottom w:val="single" w:sz="4" w:space="0" w:color="auto"/>
              <w:right w:val="single" w:sz="4" w:space="0" w:color="auto"/>
            </w:tcBorders>
            <w:shd w:val="clear" w:color="auto" w:fill="auto"/>
            <w:noWrap/>
            <w:vAlign w:val="bottom"/>
            <w:hideMark/>
          </w:tcPr>
          <w:p w14:paraId="7385944F"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0,079</w:t>
            </w:r>
          </w:p>
        </w:tc>
        <w:tc>
          <w:tcPr>
            <w:tcW w:w="0" w:type="auto"/>
            <w:tcBorders>
              <w:top w:val="nil"/>
              <w:left w:val="nil"/>
              <w:bottom w:val="single" w:sz="4" w:space="0" w:color="auto"/>
              <w:right w:val="single" w:sz="4" w:space="0" w:color="auto"/>
            </w:tcBorders>
            <w:shd w:val="clear" w:color="auto" w:fill="auto"/>
            <w:noWrap/>
            <w:vAlign w:val="bottom"/>
            <w:hideMark/>
          </w:tcPr>
          <w:p w14:paraId="669799ED"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0,107</w:t>
            </w:r>
          </w:p>
        </w:tc>
        <w:tc>
          <w:tcPr>
            <w:tcW w:w="0" w:type="auto"/>
            <w:tcBorders>
              <w:top w:val="nil"/>
              <w:left w:val="nil"/>
              <w:bottom w:val="single" w:sz="4" w:space="0" w:color="auto"/>
              <w:right w:val="single" w:sz="4" w:space="0" w:color="auto"/>
            </w:tcBorders>
            <w:shd w:val="clear" w:color="auto" w:fill="auto"/>
            <w:noWrap/>
            <w:vAlign w:val="bottom"/>
            <w:hideMark/>
          </w:tcPr>
          <w:p w14:paraId="60F9036B"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0,276</w:t>
            </w:r>
          </w:p>
        </w:tc>
      </w:tr>
      <w:tr w:rsidR="004933E5" w:rsidRPr="000730AA" w14:paraId="5CBB5A15" w14:textId="77777777" w:rsidTr="009251A5">
        <w:trPr>
          <w:trHeight w:val="316"/>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A397B41" w14:textId="77777777" w:rsidR="004933E5" w:rsidRPr="000730AA" w:rsidRDefault="004933E5" w:rsidP="009251A5">
            <w:pPr>
              <w:spacing w:after="0" w:line="240" w:lineRule="auto"/>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ARAR PETROL</w:t>
            </w:r>
          </w:p>
        </w:tc>
        <w:tc>
          <w:tcPr>
            <w:tcW w:w="0" w:type="auto"/>
            <w:tcBorders>
              <w:top w:val="nil"/>
              <w:left w:val="nil"/>
              <w:bottom w:val="single" w:sz="4" w:space="0" w:color="auto"/>
              <w:right w:val="single" w:sz="4" w:space="0" w:color="auto"/>
            </w:tcBorders>
            <w:shd w:val="clear" w:color="auto" w:fill="auto"/>
            <w:noWrap/>
            <w:vAlign w:val="bottom"/>
            <w:hideMark/>
          </w:tcPr>
          <w:p w14:paraId="0A3A66E6"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0,005</w:t>
            </w:r>
          </w:p>
        </w:tc>
        <w:tc>
          <w:tcPr>
            <w:tcW w:w="0" w:type="auto"/>
            <w:tcBorders>
              <w:top w:val="nil"/>
              <w:left w:val="nil"/>
              <w:bottom w:val="single" w:sz="4" w:space="0" w:color="auto"/>
              <w:right w:val="single" w:sz="4" w:space="0" w:color="auto"/>
            </w:tcBorders>
            <w:shd w:val="clear" w:color="auto" w:fill="auto"/>
            <w:noWrap/>
            <w:vAlign w:val="bottom"/>
            <w:hideMark/>
          </w:tcPr>
          <w:p w14:paraId="7D8A49D0"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0,005</w:t>
            </w:r>
          </w:p>
        </w:tc>
        <w:tc>
          <w:tcPr>
            <w:tcW w:w="0" w:type="auto"/>
            <w:tcBorders>
              <w:top w:val="nil"/>
              <w:left w:val="nil"/>
              <w:bottom w:val="single" w:sz="4" w:space="0" w:color="auto"/>
              <w:right w:val="single" w:sz="4" w:space="0" w:color="auto"/>
            </w:tcBorders>
            <w:shd w:val="clear" w:color="auto" w:fill="auto"/>
            <w:noWrap/>
            <w:vAlign w:val="bottom"/>
            <w:hideMark/>
          </w:tcPr>
          <w:p w14:paraId="3D3E9C9C"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0,004</w:t>
            </w:r>
          </w:p>
        </w:tc>
        <w:tc>
          <w:tcPr>
            <w:tcW w:w="0" w:type="auto"/>
            <w:tcBorders>
              <w:top w:val="nil"/>
              <w:left w:val="nil"/>
              <w:bottom w:val="single" w:sz="4" w:space="0" w:color="auto"/>
              <w:right w:val="single" w:sz="4" w:space="0" w:color="auto"/>
            </w:tcBorders>
            <w:shd w:val="clear" w:color="auto" w:fill="auto"/>
            <w:noWrap/>
            <w:vAlign w:val="bottom"/>
            <w:hideMark/>
          </w:tcPr>
          <w:p w14:paraId="260AE3D1"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0,003</w:t>
            </w:r>
          </w:p>
        </w:tc>
        <w:tc>
          <w:tcPr>
            <w:tcW w:w="0" w:type="auto"/>
            <w:tcBorders>
              <w:top w:val="nil"/>
              <w:left w:val="nil"/>
              <w:bottom w:val="single" w:sz="4" w:space="0" w:color="auto"/>
              <w:right w:val="single" w:sz="4" w:space="0" w:color="auto"/>
            </w:tcBorders>
            <w:shd w:val="clear" w:color="auto" w:fill="auto"/>
            <w:noWrap/>
            <w:vAlign w:val="bottom"/>
            <w:hideMark/>
          </w:tcPr>
          <w:p w14:paraId="0AD285EC"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0,004</w:t>
            </w:r>
          </w:p>
        </w:tc>
        <w:tc>
          <w:tcPr>
            <w:tcW w:w="0" w:type="auto"/>
            <w:tcBorders>
              <w:top w:val="nil"/>
              <w:left w:val="nil"/>
              <w:bottom w:val="single" w:sz="4" w:space="0" w:color="auto"/>
              <w:right w:val="single" w:sz="4" w:space="0" w:color="auto"/>
            </w:tcBorders>
            <w:shd w:val="clear" w:color="auto" w:fill="auto"/>
            <w:noWrap/>
            <w:vAlign w:val="bottom"/>
            <w:hideMark/>
          </w:tcPr>
          <w:p w14:paraId="49685CAA"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0,004</w:t>
            </w:r>
          </w:p>
        </w:tc>
        <w:tc>
          <w:tcPr>
            <w:tcW w:w="0" w:type="auto"/>
            <w:tcBorders>
              <w:top w:val="nil"/>
              <w:left w:val="nil"/>
              <w:bottom w:val="single" w:sz="4" w:space="0" w:color="auto"/>
              <w:right w:val="single" w:sz="4" w:space="0" w:color="auto"/>
            </w:tcBorders>
            <w:shd w:val="clear" w:color="auto" w:fill="auto"/>
            <w:noWrap/>
            <w:vAlign w:val="bottom"/>
            <w:hideMark/>
          </w:tcPr>
          <w:p w14:paraId="43B7CCDC"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0,003</w:t>
            </w:r>
          </w:p>
        </w:tc>
        <w:tc>
          <w:tcPr>
            <w:tcW w:w="0" w:type="auto"/>
            <w:tcBorders>
              <w:top w:val="nil"/>
              <w:left w:val="nil"/>
              <w:bottom w:val="single" w:sz="4" w:space="0" w:color="auto"/>
              <w:right w:val="single" w:sz="4" w:space="0" w:color="auto"/>
            </w:tcBorders>
            <w:shd w:val="clear" w:color="auto" w:fill="auto"/>
            <w:noWrap/>
            <w:vAlign w:val="bottom"/>
            <w:hideMark/>
          </w:tcPr>
          <w:p w14:paraId="7D3AEB5C"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0,003</w:t>
            </w:r>
          </w:p>
        </w:tc>
        <w:tc>
          <w:tcPr>
            <w:tcW w:w="0" w:type="auto"/>
            <w:tcBorders>
              <w:top w:val="nil"/>
              <w:left w:val="nil"/>
              <w:bottom w:val="single" w:sz="4" w:space="0" w:color="auto"/>
              <w:right w:val="single" w:sz="4" w:space="0" w:color="auto"/>
            </w:tcBorders>
            <w:shd w:val="clear" w:color="auto" w:fill="auto"/>
            <w:noWrap/>
            <w:vAlign w:val="bottom"/>
            <w:hideMark/>
          </w:tcPr>
          <w:p w14:paraId="586427A6"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0,003</w:t>
            </w:r>
          </w:p>
        </w:tc>
        <w:tc>
          <w:tcPr>
            <w:tcW w:w="0" w:type="auto"/>
            <w:tcBorders>
              <w:top w:val="nil"/>
              <w:left w:val="nil"/>
              <w:bottom w:val="single" w:sz="4" w:space="0" w:color="auto"/>
              <w:right w:val="single" w:sz="4" w:space="0" w:color="auto"/>
            </w:tcBorders>
            <w:shd w:val="clear" w:color="auto" w:fill="auto"/>
            <w:noWrap/>
            <w:vAlign w:val="bottom"/>
            <w:hideMark/>
          </w:tcPr>
          <w:p w14:paraId="1551F5A2"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0,003</w:t>
            </w:r>
          </w:p>
        </w:tc>
        <w:tc>
          <w:tcPr>
            <w:tcW w:w="0" w:type="auto"/>
            <w:tcBorders>
              <w:top w:val="nil"/>
              <w:left w:val="nil"/>
              <w:bottom w:val="single" w:sz="4" w:space="0" w:color="auto"/>
              <w:right w:val="single" w:sz="4" w:space="0" w:color="auto"/>
            </w:tcBorders>
            <w:shd w:val="clear" w:color="auto" w:fill="auto"/>
            <w:noWrap/>
            <w:vAlign w:val="bottom"/>
            <w:hideMark/>
          </w:tcPr>
          <w:p w14:paraId="0448F1AA"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0,004</w:t>
            </w:r>
          </w:p>
        </w:tc>
        <w:tc>
          <w:tcPr>
            <w:tcW w:w="0" w:type="auto"/>
            <w:tcBorders>
              <w:top w:val="nil"/>
              <w:left w:val="nil"/>
              <w:bottom w:val="single" w:sz="4" w:space="0" w:color="auto"/>
              <w:right w:val="single" w:sz="4" w:space="0" w:color="auto"/>
            </w:tcBorders>
            <w:shd w:val="clear" w:color="auto" w:fill="auto"/>
            <w:noWrap/>
            <w:vAlign w:val="bottom"/>
            <w:hideMark/>
          </w:tcPr>
          <w:p w14:paraId="7D6BC7DE"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0,003</w:t>
            </w:r>
          </w:p>
        </w:tc>
        <w:tc>
          <w:tcPr>
            <w:tcW w:w="0" w:type="auto"/>
            <w:tcBorders>
              <w:top w:val="nil"/>
              <w:left w:val="nil"/>
              <w:bottom w:val="single" w:sz="4" w:space="0" w:color="auto"/>
              <w:right w:val="single" w:sz="4" w:space="0" w:color="auto"/>
            </w:tcBorders>
            <w:shd w:val="clear" w:color="auto" w:fill="auto"/>
            <w:noWrap/>
            <w:vAlign w:val="bottom"/>
            <w:hideMark/>
          </w:tcPr>
          <w:p w14:paraId="2ADF89EF" w14:textId="77777777" w:rsidR="004933E5" w:rsidRPr="000730AA" w:rsidRDefault="004933E5" w:rsidP="00212B99">
            <w:pPr>
              <w:spacing w:after="0" w:line="240" w:lineRule="auto"/>
              <w:jc w:val="right"/>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0,044</w:t>
            </w:r>
          </w:p>
        </w:tc>
      </w:tr>
      <w:tr w:rsidR="004933E5" w:rsidRPr="000730AA" w14:paraId="3DCCBFCB" w14:textId="77777777" w:rsidTr="009251A5">
        <w:trPr>
          <w:trHeight w:val="270"/>
        </w:trPr>
        <w:tc>
          <w:tcPr>
            <w:tcW w:w="0" w:type="auto"/>
            <w:tcBorders>
              <w:top w:val="nil"/>
              <w:left w:val="single" w:sz="4" w:space="0" w:color="auto"/>
              <w:bottom w:val="single" w:sz="4" w:space="0" w:color="auto"/>
              <w:right w:val="single" w:sz="4" w:space="0" w:color="auto"/>
            </w:tcBorders>
            <w:shd w:val="clear" w:color="000000" w:fill="DDEBF7"/>
            <w:noWrap/>
            <w:vAlign w:val="center"/>
            <w:hideMark/>
          </w:tcPr>
          <w:p w14:paraId="1A7BC3AE" w14:textId="77777777" w:rsidR="004933E5" w:rsidRPr="000730AA" w:rsidRDefault="004933E5" w:rsidP="009251A5">
            <w:pPr>
              <w:spacing w:after="0" w:line="240" w:lineRule="auto"/>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Genel Toplam</w:t>
            </w:r>
          </w:p>
        </w:tc>
        <w:tc>
          <w:tcPr>
            <w:tcW w:w="0" w:type="auto"/>
            <w:tcBorders>
              <w:top w:val="nil"/>
              <w:left w:val="nil"/>
              <w:bottom w:val="single" w:sz="4" w:space="0" w:color="auto"/>
              <w:right w:val="single" w:sz="4" w:space="0" w:color="auto"/>
            </w:tcBorders>
            <w:shd w:val="clear" w:color="000000" w:fill="DDEBF7"/>
            <w:noWrap/>
            <w:vAlign w:val="center"/>
            <w:hideMark/>
          </w:tcPr>
          <w:p w14:paraId="190E9AD8" w14:textId="77777777" w:rsidR="004933E5" w:rsidRPr="000730AA" w:rsidRDefault="004933E5" w:rsidP="00212B99">
            <w:pPr>
              <w:spacing w:after="0" w:line="240" w:lineRule="auto"/>
              <w:jc w:val="right"/>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38,624</w:t>
            </w:r>
          </w:p>
        </w:tc>
        <w:tc>
          <w:tcPr>
            <w:tcW w:w="0" w:type="auto"/>
            <w:tcBorders>
              <w:top w:val="nil"/>
              <w:left w:val="nil"/>
              <w:bottom w:val="single" w:sz="4" w:space="0" w:color="auto"/>
              <w:right w:val="single" w:sz="4" w:space="0" w:color="auto"/>
            </w:tcBorders>
            <w:shd w:val="clear" w:color="000000" w:fill="DDEBF7"/>
            <w:noWrap/>
            <w:vAlign w:val="center"/>
            <w:hideMark/>
          </w:tcPr>
          <w:p w14:paraId="6056FF86" w14:textId="77777777" w:rsidR="004933E5" w:rsidRPr="000730AA" w:rsidRDefault="004933E5" w:rsidP="00212B99">
            <w:pPr>
              <w:spacing w:after="0" w:line="240" w:lineRule="auto"/>
              <w:jc w:val="right"/>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34,080</w:t>
            </w:r>
          </w:p>
        </w:tc>
        <w:tc>
          <w:tcPr>
            <w:tcW w:w="0" w:type="auto"/>
            <w:tcBorders>
              <w:top w:val="nil"/>
              <w:left w:val="nil"/>
              <w:bottom w:val="single" w:sz="4" w:space="0" w:color="auto"/>
              <w:right w:val="single" w:sz="4" w:space="0" w:color="auto"/>
            </w:tcBorders>
            <w:shd w:val="clear" w:color="000000" w:fill="DDEBF7"/>
            <w:noWrap/>
            <w:vAlign w:val="center"/>
            <w:hideMark/>
          </w:tcPr>
          <w:p w14:paraId="04959438" w14:textId="77777777" w:rsidR="004933E5" w:rsidRPr="000730AA" w:rsidRDefault="004933E5" w:rsidP="00212B99">
            <w:pPr>
              <w:spacing w:after="0" w:line="240" w:lineRule="auto"/>
              <w:jc w:val="right"/>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37,402</w:t>
            </w:r>
          </w:p>
        </w:tc>
        <w:tc>
          <w:tcPr>
            <w:tcW w:w="0" w:type="auto"/>
            <w:tcBorders>
              <w:top w:val="nil"/>
              <w:left w:val="nil"/>
              <w:bottom w:val="single" w:sz="4" w:space="0" w:color="auto"/>
              <w:right w:val="single" w:sz="4" w:space="0" w:color="auto"/>
            </w:tcBorders>
            <w:shd w:val="clear" w:color="000000" w:fill="DDEBF7"/>
            <w:noWrap/>
            <w:vAlign w:val="center"/>
            <w:hideMark/>
          </w:tcPr>
          <w:p w14:paraId="7963E854" w14:textId="77777777" w:rsidR="004933E5" w:rsidRPr="000730AA" w:rsidRDefault="004933E5" w:rsidP="00212B99">
            <w:pPr>
              <w:spacing w:after="0" w:line="240" w:lineRule="auto"/>
              <w:jc w:val="right"/>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37,026</w:t>
            </w:r>
          </w:p>
        </w:tc>
        <w:tc>
          <w:tcPr>
            <w:tcW w:w="0" w:type="auto"/>
            <w:tcBorders>
              <w:top w:val="nil"/>
              <w:left w:val="nil"/>
              <w:bottom w:val="single" w:sz="4" w:space="0" w:color="auto"/>
              <w:right w:val="single" w:sz="4" w:space="0" w:color="auto"/>
            </w:tcBorders>
            <w:shd w:val="clear" w:color="000000" w:fill="DDEBF7"/>
            <w:noWrap/>
            <w:vAlign w:val="center"/>
            <w:hideMark/>
          </w:tcPr>
          <w:p w14:paraId="08D4E35E" w14:textId="77777777" w:rsidR="004933E5" w:rsidRPr="000730AA" w:rsidRDefault="004933E5" w:rsidP="00212B99">
            <w:pPr>
              <w:spacing w:after="0" w:line="240" w:lineRule="auto"/>
              <w:jc w:val="right"/>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39,312</w:t>
            </w:r>
          </w:p>
        </w:tc>
        <w:tc>
          <w:tcPr>
            <w:tcW w:w="0" w:type="auto"/>
            <w:tcBorders>
              <w:top w:val="nil"/>
              <w:left w:val="nil"/>
              <w:bottom w:val="single" w:sz="4" w:space="0" w:color="auto"/>
              <w:right w:val="single" w:sz="4" w:space="0" w:color="auto"/>
            </w:tcBorders>
            <w:shd w:val="clear" w:color="000000" w:fill="DDEBF7"/>
            <w:noWrap/>
            <w:vAlign w:val="center"/>
            <w:hideMark/>
          </w:tcPr>
          <w:p w14:paraId="6A234292" w14:textId="77777777" w:rsidR="004933E5" w:rsidRPr="000730AA" w:rsidRDefault="004933E5" w:rsidP="00212B99">
            <w:pPr>
              <w:spacing w:after="0" w:line="240" w:lineRule="auto"/>
              <w:jc w:val="right"/>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39,612</w:t>
            </w:r>
          </w:p>
        </w:tc>
        <w:tc>
          <w:tcPr>
            <w:tcW w:w="0" w:type="auto"/>
            <w:tcBorders>
              <w:top w:val="nil"/>
              <w:left w:val="nil"/>
              <w:bottom w:val="single" w:sz="4" w:space="0" w:color="auto"/>
              <w:right w:val="single" w:sz="4" w:space="0" w:color="auto"/>
            </w:tcBorders>
            <w:shd w:val="clear" w:color="000000" w:fill="DDEBF7"/>
            <w:noWrap/>
            <w:vAlign w:val="center"/>
            <w:hideMark/>
          </w:tcPr>
          <w:p w14:paraId="65BDC86F" w14:textId="77777777" w:rsidR="004933E5" w:rsidRPr="000730AA" w:rsidRDefault="004933E5" w:rsidP="00212B99">
            <w:pPr>
              <w:spacing w:after="0" w:line="240" w:lineRule="auto"/>
              <w:jc w:val="right"/>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36,874</w:t>
            </w:r>
          </w:p>
        </w:tc>
        <w:tc>
          <w:tcPr>
            <w:tcW w:w="0" w:type="auto"/>
            <w:tcBorders>
              <w:top w:val="nil"/>
              <w:left w:val="nil"/>
              <w:bottom w:val="single" w:sz="4" w:space="0" w:color="auto"/>
              <w:right w:val="single" w:sz="4" w:space="0" w:color="auto"/>
            </w:tcBorders>
            <w:shd w:val="clear" w:color="000000" w:fill="DDEBF7"/>
            <w:noWrap/>
            <w:vAlign w:val="center"/>
            <w:hideMark/>
          </w:tcPr>
          <w:p w14:paraId="3CBF2BA8" w14:textId="77777777" w:rsidR="004933E5" w:rsidRPr="000730AA" w:rsidRDefault="004933E5" w:rsidP="00212B99">
            <w:pPr>
              <w:spacing w:after="0" w:line="240" w:lineRule="auto"/>
              <w:jc w:val="right"/>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42,078</w:t>
            </w:r>
          </w:p>
        </w:tc>
        <w:tc>
          <w:tcPr>
            <w:tcW w:w="0" w:type="auto"/>
            <w:tcBorders>
              <w:top w:val="nil"/>
              <w:left w:val="nil"/>
              <w:bottom w:val="single" w:sz="4" w:space="0" w:color="auto"/>
              <w:right w:val="single" w:sz="4" w:space="0" w:color="auto"/>
            </w:tcBorders>
            <w:shd w:val="clear" w:color="000000" w:fill="DDEBF7"/>
            <w:noWrap/>
            <w:vAlign w:val="center"/>
            <w:hideMark/>
          </w:tcPr>
          <w:p w14:paraId="0CFAA400" w14:textId="77777777" w:rsidR="004933E5" w:rsidRPr="000730AA" w:rsidRDefault="004933E5" w:rsidP="00212B99">
            <w:pPr>
              <w:spacing w:after="0" w:line="240" w:lineRule="auto"/>
              <w:jc w:val="right"/>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110,557</w:t>
            </w:r>
          </w:p>
        </w:tc>
        <w:tc>
          <w:tcPr>
            <w:tcW w:w="0" w:type="auto"/>
            <w:tcBorders>
              <w:top w:val="nil"/>
              <w:left w:val="nil"/>
              <w:bottom w:val="single" w:sz="4" w:space="0" w:color="auto"/>
              <w:right w:val="single" w:sz="4" w:space="0" w:color="auto"/>
            </w:tcBorders>
            <w:shd w:val="clear" w:color="000000" w:fill="DDEBF7"/>
            <w:noWrap/>
            <w:vAlign w:val="center"/>
            <w:hideMark/>
          </w:tcPr>
          <w:p w14:paraId="067250EC" w14:textId="77777777" w:rsidR="004933E5" w:rsidRPr="000730AA" w:rsidRDefault="004933E5" w:rsidP="00212B99">
            <w:pPr>
              <w:spacing w:after="0" w:line="240" w:lineRule="auto"/>
              <w:jc w:val="right"/>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139,595</w:t>
            </w:r>
          </w:p>
        </w:tc>
        <w:tc>
          <w:tcPr>
            <w:tcW w:w="0" w:type="auto"/>
            <w:tcBorders>
              <w:top w:val="nil"/>
              <w:left w:val="nil"/>
              <w:bottom w:val="single" w:sz="4" w:space="0" w:color="auto"/>
              <w:right w:val="single" w:sz="4" w:space="0" w:color="auto"/>
            </w:tcBorders>
            <w:shd w:val="clear" w:color="000000" w:fill="DDEBF7"/>
            <w:noWrap/>
            <w:vAlign w:val="center"/>
            <w:hideMark/>
          </w:tcPr>
          <w:p w14:paraId="6A9714B2" w14:textId="77777777" w:rsidR="004933E5" w:rsidRPr="000730AA" w:rsidRDefault="004933E5" w:rsidP="00212B99">
            <w:pPr>
              <w:spacing w:after="0" w:line="240" w:lineRule="auto"/>
              <w:jc w:val="right"/>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138,309</w:t>
            </w:r>
          </w:p>
        </w:tc>
        <w:tc>
          <w:tcPr>
            <w:tcW w:w="0" w:type="auto"/>
            <w:tcBorders>
              <w:top w:val="nil"/>
              <w:left w:val="nil"/>
              <w:bottom w:val="single" w:sz="4" w:space="0" w:color="auto"/>
              <w:right w:val="single" w:sz="4" w:space="0" w:color="auto"/>
            </w:tcBorders>
            <w:shd w:val="clear" w:color="000000" w:fill="DDEBF7"/>
            <w:noWrap/>
            <w:vAlign w:val="center"/>
            <w:hideMark/>
          </w:tcPr>
          <w:p w14:paraId="4101DBE3" w14:textId="77777777" w:rsidR="004933E5" w:rsidRPr="000730AA" w:rsidRDefault="004933E5" w:rsidP="00212B99">
            <w:pPr>
              <w:spacing w:after="0" w:line="240" w:lineRule="auto"/>
              <w:jc w:val="right"/>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113,810</w:t>
            </w:r>
          </w:p>
        </w:tc>
        <w:tc>
          <w:tcPr>
            <w:tcW w:w="0" w:type="auto"/>
            <w:tcBorders>
              <w:top w:val="nil"/>
              <w:left w:val="nil"/>
              <w:bottom w:val="single" w:sz="4" w:space="0" w:color="auto"/>
              <w:right w:val="single" w:sz="4" w:space="0" w:color="auto"/>
            </w:tcBorders>
            <w:shd w:val="clear" w:color="000000" w:fill="DDEBF7"/>
            <w:noWrap/>
            <w:vAlign w:val="center"/>
            <w:hideMark/>
          </w:tcPr>
          <w:p w14:paraId="7F5D6A87" w14:textId="77777777" w:rsidR="004933E5" w:rsidRPr="000730AA" w:rsidRDefault="004933E5" w:rsidP="00212B99">
            <w:pPr>
              <w:spacing w:after="0" w:line="240" w:lineRule="auto"/>
              <w:jc w:val="right"/>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807,279</w:t>
            </w:r>
          </w:p>
        </w:tc>
      </w:tr>
    </w:tbl>
    <w:p w14:paraId="72E6A73C" w14:textId="77777777" w:rsidR="004933E5" w:rsidRPr="000730AA" w:rsidRDefault="004933E5" w:rsidP="004933E5">
      <w:pPr>
        <w:rPr>
          <w:rFonts w:ascii="Times New Roman" w:hAnsi="Times New Roman" w:cs="Times New Roman"/>
        </w:rPr>
      </w:pPr>
    </w:p>
    <w:p w14:paraId="15AA967F" w14:textId="77777777" w:rsidR="004933E5" w:rsidRPr="000730AA" w:rsidRDefault="004933E5" w:rsidP="004933E5">
      <w:pPr>
        <w:rPr>
          <w:rFonts w:ascii="Times New Roman" w:hAnsi="Times New Roman" w:cs="Times New Roman"/>
        </w:rPr>
      </w:pPr>
      <w:r w:rsidRPr="000730AA">
        <w:rPr>
          <w:rFonts w:ascii="Times New Roman" w:hAnsi="Times New Roman" w:cs="Times New Roman"/>
          <w:noProof/>
          <w:lang w:eastAsia="tr-TR"/>
        </w:rPr>
        <w:drawing>
          <wp:inline distT="0" distB="0" distL="0" distR="0" wp14:anchorId="5EA55432" wp14:editId="079BF02A">
            <wp:extent cx="6076950" cy="2409825"/>
            <wp:effectExtent l="0" t="0" r="0" b="9525"/>
            <wp:docPr id="12" name="Grafik 12">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C5C369D" w14:textId="77777777" w:rsidR="004933E5" w:rsidRPr="000730AA" w:rsidRDefault="004933E5" w:rsidP="004933E5">
      <w:pPr>
        <w:pStyle w:val="Balk6"/>
        <w:jc w:val="left"/>
      </w:pPr>
      <w:bookmarkStart w:id="23" w:name="_Toc168637449"/>
      <w:r w:rsidRPr="000730AA">
        <w:t>Şekil 1.</w:t>
      </w:r>
      <w:r w:rsidRPr="000730AA">
        <w:rPr>
          <w:noProof/>
        </w:rPr>
        <w:t xml:space="preserve">4: </w:t>
      </w:r>
      <w:r w:rsidRPr="000730AA">
        <w:t>Toptan Satış Lisansı Sahibi Doğal Gaz Üretim Şirketlerinin 2023 Yılı Aylık Doğal Gaz Üretim Payları (%)</w:t>
      </w:r>
      <w:bookmarkEnd w:id="23"/>
    </w:p>
    <w:p w14:paraId="08A812E2" w14:textId="77777777" w:rsidR="004933E5" w:rsidRPr="000730AA" w:rsidRDefault="004933E5" w:rsidP="004933E5">
      <w:pPr>
        <w:rPr>
          <w:rFonts w:ascii="Times New Roman" w:hAnsi="Times New Roman" w:cs="Times New Roman"/>
        </w:rPr>
      </w:pPr>
      <w:r w:rsidRPr="000730AA">
        <w:rPr>
          <w:rFonts w:ascii="Times New Roman" w:hAnsi="Times New Roman" w:cs="Times New Roman"/>
          <w:noProof/>
          <w:lang w:eastAsia="tr-TR"/>
        </w:rPr>
        <w:lastRenderedPageBreak/>
        <w:drawing>
          <wp:inline distT="0" distB="0" distL="0" distR="0" wp14:anchorId="04592140" wp14:editId="6A5D4B3F">
            <wp:extent cx="5981700" cy="4829175"/>
            <wp:effectExtent l="0" t="0" r="0" b="9525"/>
            <wp:docPr id="13" name="Grafik 13">
              <a:extLst xmlns:a="http://schemas.openxmlformats.org/drawingml/2006/main">
                <a:ext uri="{FF2B5EF4-FFF2-40B4-BE49-F238E27FC236}">
                  <a16:creationId xmlns:a16="http://schemas.microsoft.com/office/drawing/2014/main" id="{00000000-0008-0000-03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2E92685" w14:textId="77777777" w:rsidR="004933E5" w:rsidRPr="000730AA" w:rsidRDefault="004933E5" w:rsidP="004933E5">
      <w:pPr>
        <w:pStyle w:val="Balk6"/>
        <w:jc w:val="left"/>
      </w:pPr>
      <w:bookmarkStart w:id="24" w:name="_Toc168637450"/>
      <w:r w:rsidRPr="000730AA">
        <w:t>Şekil 1.5: 2023 Yılı Doğal Gaz Üretimi Yapan Toptan Satış Lisansı Sahibi Şirketlerin Üretim Payları (%)</w:t>
      </w:r>
      <w:bookmarkEnd w:id="24"/>
    </w:p>
    <w:p w14:paraId="35777B8F" w14:textId="77777777" w:rsidR="004933E5" w:rsidRPr="000730AA" w:rsidRDefault="004933E5" w:rsidP="004933E5">
      <w:pPr>
        <w:rPr>
          <w:rFonts w:ascii="Times New Roman" w:hAnsi="Times New Roman" w:cs="Times New Roman"/>
        </w:rPr>
      </w:pPr>
    </w:p>
    <w:p w14:paraId="43CBDC1D" w14:textId="77777777" w:rsidR="004933E5" w:rsidRPr="000730AA" w:rsidRDefault="004933E5" w:rsidP="004933E5">
      <w:pPr>
        <w:rPr>
          <w:rFonts w:ascii="Times New Roman" w:hAnsi="Times New Roman" w:cs="Times New Roman"/>
        </w:rPr>
      </w:pPr>
    </w:p>
    <w:p w14:paraId="7EC82317" w14:textId="77777777" w:rsidR="004933E5" w:rsidRPr="000730AA" w:rsidRDefault="004933E5" w:rsidP="004933E5">
      <w:pPr>
        <w:tabs>
          <w:tab w:val="left" w:pos="993"/>
        </w:tabs>
        <w:spacing w:after="0" w:line="360" w:lineRule="auto"/>
        <w:ind w:right="11"/>
        <w:contextualSpacing/>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Söz konusu şirketler 2023 yılında üretim yaptıkları 807,28 milyon Sm</w:t>
      </w:r>
      <w:r w:rsidRPr="000730AA">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 xml:space="preserve"> gazın dışında birbirlerinden 2,04 milyon Sm</w:t>
      </w:r>
      <w:r w:rsidRPr="000730AA">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 xml:space="preserve"> doğal gaz satın almışlardır ve toplamda 809,31 milyon Sm</w:t>
      </w:r>
      <w:r w:rsidRPr="000730AA">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 xml:space="preserve"> doğal gaz satışı gerçekleştirmişlerdir. Satışını yaptıkları gazın %22,09’luk kısmını, nihai tüketicilere yapılan satışlar oluşturmaktadır. Üretim yapan toptan satış lisansı sahibi şirketlerin satış yaptıkları müşteri payları Şekil </w:t>
      </w:r>
      <w:r w:rsidRPr="000730AA">
        <w:rPr>
          <w:rFonts w:ascii="Times New Roman" w:eastAsia="Times New Roman" w:hAnsi="Times New Roman" w:cs="Times New Roman"/>
          <w:bCs/>
          <w:kern w:val="1"/>
          <w:sz w:val="24"/>
          <w:szCs w:val="24"/>
          <w:lang w:eastAsia="tr-TR"/>
        </w:rPr>
        <w:t>1.6</w:t>
      </w:r>
      <w:r w:rsidRPr="000730AA">
        <w:rPr>
          <w:rFonts w:ascii="Times New Roman" w:eastAsia="Times New Roman" w:hAnsi="Times New Roman" w:cs="Times New Roman"/>
          <w:sz w:val="24"/>
          <w:szCs w:val="24"/>
        </w:rPr>
        <w:t xml:space="preserve">’da gösterilmektedir. </w:t>
      </w:r>
    </w:p>
    <w:p w14:paraId="5EF73266" w14:textId="77777777" w:rsidR="004933E5" w:rsidRPr="000730AA" w:rsidRDefault="004933E5" w:rsidP="004933E5">
      <w:pPr>
        <w:tabs>
          <w:tab w:val="left" w:pos="993"/>
        </w:tabs>
        <w:spacing w:after="0" w:line="360" w:lineRule="auto"/>
        <w:ind w:right="11"/>
        <w:contextualSpacing/>
        <w:jc w:val="both"/>
        <w:rPr>
          <w:rFonts w:ascii="Times New Roman" w:eastAsia="Times New Roman" w:hAnsi="Times New Roman" w:cs="Times New Roman"/>
          <w:sz w:val="24"/>
          <w:szCs w:val="24"/>
        </w:rPr>
      </w:pPr>
    </w:p>
    <w:p w14:paraId="4C55556F" w14:textId="77777777" w:rsidR="004933E5" w:rsidRPr="000730AA" w:rsidRDefault="004933E5" w:rsidP="004933E5">
      <w:pPr>
        <w:tabs>
          <w:tab w:val="left" w:pos="993"/>
        </w:tabs>
        <w:spacing w:after="0" w:line="360" w:lineRule="auto"/>
        <w:ind w:right="11"/>
        <w:contextualSpacing/>
        <w:jc w:val="both"/>
        <w:rPr>
          <w:rFonts w:ascii="Times New Roman" w:eastAsia="Times New Roman" w:hAnsi="Times New Roman" w:cs="Times New Roman"/>
          <w:sz w:val="24"/>
          <w:szCs w:val="24"/>
        </w:rPr>
      </w:pPr>
    </w:p>
    <w:p w14:paraId="00BB7020" w14:textId="77777777" w:rsidR="004933E5" w:rsidRPr="000730AA" w:rsidRDefault="004933E5" w:rsidP="004933E5">
      <w:pPr>
        <w:tabs>
          <w:tab w:val="left" w:pos="993"/>
        </w:tabs>
        <w:spacing w:after="0" w:line="360" w:lineRule="auto"/>
        <w:ind w:right="11"/>
        <w:contextualSpacing/>
        <w:jc w:val="both"/>
        <w:rPr>
          <w:rFonts w:ascii="Times New Roman" w:eastAsia="Times New Roman" w:hAnsi="Times New Roman" w:cs="Times New Roman"/>
          <w:sz w:val="24"/>
          <w:szCs w:val="24"/>
        </w:rPr>
      </w:pPr>
    </w:p>
    <w:p w14:paraId="31C92536" w14:textId="77777777" w:rsidR="004933E5" w:rsidRPr="000730AA" w:rsidRDefault="004933E5" w:rsidP="004933E5">
      <w:pPr>
        <w:tabs>
          <w:tab w:val="left" w:pos="993"/>
        </w:tabs>
        <w:spacing w:after="0" w:line="360" w:lineRule="auto"/>
        <w:ind w:right="11"/>
        <w:contextualSpacing/>
        <w:jc w:val="both"/>
        <w:rPr>
          <w:rFonts w:ascii="Times New Roman" w:eastAsia="Times New Roman" w:hAnsi="Times New Roman" w:cs="Times New Roman"/>
          <w:sz w:val="24"/>
          <w:szCs w:val="24"/>
        </w:rPr>
      </w:pPr>
    </w:p>
    <w:p w14:paraId="0CA55B31" w14:textId="77777777" w:rsidR="004933E5" w:rsidRPr="000730AA" w:rsidRDefault="004933E5" w:rsidP="004933E5">
      <w:pPr>
        <w:tabs>
          <w:tab w:val="left" w:pos="993"/>
        </w:tabs>
        <w:spacing w:after="0" w:line="360" w:lineRule="auto"/>
        <w:ind w:right="11"/>
        <w:contextualSpacing/>
        <w:jc w:val="both"/>
        <w:rPr>
          <w:rFonts w:ascii="Times New Roman" w:eastAsia="Times New Roman" w:hAnsi="Times New Roman" w:cs="Times New Roman"/>
          <w:sz w:val="24"/>
          <w:szCs w:val="24"/>
        </w:rPr>
      </w:pPr>
      <w:r w:rsidRPr="000730AA">
        <w:rPr>
          <w:rFonts w:ascii="Times New Roman" w:hAnsi="Times New Roman" w:cs="Times New Roman"/>
          <w:noProof/>
          <w:lang w:eastAsia="tr-TR"/>
        </w:rPr>
        <w:lastRenderedPageBreak/>
        <w:drawing>
          <wp:inline distT="0" distB="0" distL="0" distR="0" wp14:anchorId="181C962B" wp14:editId="1BB9A0C7">
            <wp:extent cx="6181725" cy="4105275"/>
            <wp:effectExtent l="38100" t="0" r="9525" b="9525"/>
            <wp:docPr id="15" name="Grafik 15">
              <a:extLst xmlns:a="http://schemas.openxmlformats.org/drawingml/2006/main">
                <a:ext uri="{FF2B5EF4-FFF2-40B4-BE49-F238E27FC236}">
                  <a16:creationId xmlns:a16="http://schemas.microsoft.com/office/drawing/2014/main" id="{00000000-0008-0000-07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EA82C39" w14:textId="77777777" w:rsidR="004933E5" w:rsidRPr="000730AA" w:rsidRDefault="004933E5" w:rsidP="004933E5">
      <w:pPr>
        <w:pStyle w:val="Balk6"/>
        <w:jc w:val="left"/>
      </w:pPr>
      <w:bookmarkStart w:id="25" w:name="_Toc168637451"/>
      <w:r w:rsidRPr="000730AA">
        <w:t xml:space="preserve">Şekil 1.6: 2023 Yılı Üretim Yapan Toptan Satış Lisansı Sahibi Şirketlerin Satış Yaptıkları Müşterilerin </w:t>
      </w:r>
      <w:proofErr w:type="gramStart"/>
      <w:r w:rsidRPr="000730AA">
        <w:t>Payları(</w:t>
      </w:r>
      <w:proofErr w:type="gramEnd"/>
      <w:r w:rsidRPr="000730AA">
        <w:t>%)</w:t>
      </w:r>
      <w:bookmarkEnd w:id="25"/>
    </w:p>
    <w:p w14:paraId="54B5587E" w14:textId="77777777" w:rsidR="004933E5" w:rsidRPr="000730AA" w:rsidRDefault="004933E5" w:rsidP="004933E5">
      <w:pPr>
        <w:rPr>
          <w:rFonts w:ascii="Times New Roman" w:hAnsi="Times New Roman" w:cs="Times New Roman"/>
          <w:b/>
          <w:sz w:val="24"/>
          <w:szCs w:val="24"/>
        </w:rPr>
        <w:sectPr w:rsidR="004933E5" w:rsidRPr="000730AA" w:rsidSect="009F7088">
          <w:footerReference w:type="default" r:id="rId20"/>
          <w:pgSz w:w="11906" w:h="16838"/>
          <w:pgMar w:top="1701" w:right="1418" w:bottom="1985" w:left="1134" w:header="425" w:footer="567" w:gutter="0"/>
          <w:pgNumType w:start="1"/>
          <w:cols w:space="708"/>
          <w:docGrid w:linePitch="360"/>
        </w:sectPr>
      </w:pPr>
    </w:p>
    <w:p w14:paraId="4C10AA65" w14:textId="77777777" w:rsidR="004933E5" w:rsidRPr="000730AA" w:rsidRDefault="004933E5" w:rsidP="004933E5">
      <w:pPr>
        <w:pStyle w:val="Balk1"/>
        <w:rPr>
          <w:rFonts w:cs="Times New Roman"/>
        </w:rPr>
      </w:pPr>
      <w:bookmarkStart w:id="26" w:name="_Toc417917626"/>
      <w:bookmarkStart w:id="27" w:name="_Toc168637233"/>
      <w:r w:rsidRPr="000730AA">
        <w:rPr>
          <w:rFonts w:cs="Times New Roman"/>
        </w:rPr>
        <w:lastRenderedPageBreak/>
        <w:t>2.Yurtdışı ile Doğal Gaz Ticareti</w:t>
      </w:r>
      <w:bookmarkEnd w:id="27"/>
    </w:p>
    <w:p w14:paraId="3665CF9D" w14:textId="77777777" w:rsidR="004933E5" w:rsidRPr="000730AA" w:rsidRDefault="004933E5" w:rsidP="004933E5">
      <w:pPr>
        <w:rPr>
          <w:rFonts w:ascii="Times New Roman" w:hAnsi="Times New Roman" w:cs="Times New Roman"/>
        </w:rPr>
      </w:pPr>
    </w:p>
    <w:p w14:paraId="7ADA9B97" w14:textId="3898FEB3" w:rsidR="004933E5" w:rsidRDefault="004933E5" w:rsidP="004933E5">
      <w:pPr>
        <w:pStyle w:val="11ilebalayanlar"/>
      </w:pPr>
      <w:bookmarkStart w:id="28" w:name="_Toc168637234"/>
      <w:bookmarkEnd w:id="26"/>
      <w:r w:rsidRPr="000730AA">
        <w:t>2.1 İthalat</w:t>
      </w:r>
      <w:bookmarkEnd w:id="28"/>
    </w:p>
    <w:p w14:paraId="606FF7F6" w14:textId="77777777" w:rsidR="00683991" w:rsidRPr="000730AA" w:rsidRDefault="00683991" w:rsidP="004933E5">
      <w:pPr>
        <w:pStyle w:val="11ilebalayanlar"/>
      </w:pPr>
    </w:p>
    <w:p w14:paraId="2F8FDCBA" w14:textId="07689A2B" w:rsidR="004933E5" w:rsidRDefault="004933E5" w:rsidP="00683991">
      <w:pPr>
        <w:spacing w:after="0" w:line="360" w:lineRule="auto"/>
        <w:jc w:val="both"/>
        <w:rPr>
          <w:rFonts w:ascii="Times New Roman" w:eastAsia="Times New Roman" w:hAnsi="Times New Roman" w:cs="Times New Roman"/>
          <w:sz w:val="24"/>
          <w:szCs w:val="24"/>
          <w:lang w:eastAsia="tr-TR"/>
        </w:rPr>
      </w:pPr>
      <w:r w:rsidRPr="000730AA">
        <w:rPr>
          <w:rFonts w:ascii="Times New Roman" w:eastAsia="Times New Roman" w:hAnsi="Times New Roman" w:cs="Times New Roman"/>
          <w:sz w:val="24"/>
          <w:szCs w:val="24"/>
          <w:lang w:eastAsia="tr-TR"/>
        </w:rPr>
        <w:t>1970’lerde kullanımına başlanan ve enerji talebindeki artışa paralel olarak sahip olduğu avantajlar nedeniyle kullanım oranı ve alanları gittikçe artan doğal gazın, mevcut ve potansiyel kullanımının karşılanmasında yurt içi rezerv ve üretim miktarlarının oldukça sınırlı düzeylerde kalması, Türkiye için doğal gaz ithalatını zorunlu hale getirmiştir.</w:t>
      </w:r>
    </w:p>
    <w:p w14:paraId="52EF2A6D" w14:textId="77777777" w:rsidR="00683991" w:rsidRPr="000730AA" w:rsidRDefault="00683991" w:rsidP="00683991">
      <w:pPr>
        <w:spacing w:after="0" w:line="360" w:lineRule="auto"/>
        <w:jc w:val="both"/>
        <w:rPr>
          <w:rFonts w:ascii="Times New Roman" w:eastAsia="Times New Roman" w:hAnsi="Times New Roman" w:cs="Times New Roman"/>
          <w:sz w:val="24"/>
          <w:szCs w:val="24"/>
          <w:lang w:eastAsia="tr-TR"/>
        </w:rPr>
      </w:pPr>
    </w:p>
    <w:p w14:paraId="3D13A290" w14:textId="42887787" w:rsidR="004933E5" w:rsidRDefault="004933E5" w:rsidP="00683991">
      <w:pPr>
        <w:pStyle w:val="Deneme"/>
        <w:spacing w:before="0" w:line="360" w:lineRule="auto"/>
        <w:rPr>
          <w:rFonts w:cs="Times New Roman"/>
        </w:rPr>
      </w:pPr>
      <w:bookmarkStart w:id="29" w:name="_Toc417917627"/>
      <w:bookmarkStart w:id="30" w:name="_Toc168637235"/>
      <w:r w:rsidRPr="000730AA">
        <w:rPr>
          <w:rFonts w:cs="Times New Roman"/>
        </w:rPr>
        <w:t>2.1.1 Boru Hatlarıyla İthalat</w:t>
      </w:r>
      <w:bookmarkEnd w:id="29"/>
      <w:bookmarkEnd w:id="30"/>
    </w:p>
    <w:p w14:paraId="085E43BF" w14:textId="77777777" w:rsidR="00683991" w:rsidRPr="000730AA" w:rsidRDefault="00683991" w:rsidP="00683991">
      <w:pPr>
        <w:pStyle w:val="Deneme"/>
        <w:spacing w:before="0" w:line="360" w:lineRule="auto"/>
        <w:rPr>
          <w:rFonts w:cs="Times New Roman"/>
        </w:rPr>
      </w:pPr>
    </w:p>
    <w:p w14:paraId="355043BB" w14:textId="3C3B8A63" w:rsidR="004933E5" w:rsidRDefault="004933E5" w:rsidP="00683991">
      <w:pPr>
        <w:spacing w:after="0" w:line="360" w:lineRule="auto"/>
        <w:jc w:val="both"/>
        <w:rPr>
          <w:rFonts w:ascii="Times New Roman" w:eastAsia="Times New Roman" w:hAnsi="Times New Roman" w:cs="Times New Roman"/>
          <w:sz w:val="24"/>
          <w:szCs w:val="24"/>
          <w:lang w:eastAsia="tr-TR"/>
        </w:rPr>
      </w:pPr>
      <w:r w:rsidRPr="000730AA">
        <w:rPr>
          <w:rFonts w:ascii="Times New Roman" w:eastAsia="Times New Roman" w:hAnsi="Times New Roman" w:cs="Times New Roman"/>
          <w:sz w:val="24"/>
          <w:szCs w:val="24"/>
          <w:lang w:eastAsia="tr-TR"/>
        </w:rPr>
        <w:t>Rusya’yla 1986 yılında imzalanan yıllık 6 milyar m</w:t>
      </w:r>
      <w:r w:rsidRPr="000730AA">
        <w:rPr>
          <w:rFonts w:ascii="Times New Roman" w:eastAsia="Times New Roman" w:hAnsi="Times New Roman" w:cs="Times New Roman"/>
          <w:sz w:val="24"/>
          <w:szCs w:val="24"/>
          <w:vertAlign w:val="superscript"/>
          <w:lang w:eastAsia="tr-TR"/>
        </w:rPr>
        <w:t>3</w:t>
      </w:r>
      <w:r w:rsidRPr="000730AA">
        <w:rPr>
          <w:rFonts w:ascii="Times New Roman" w:eastAsia="Times New Roman" w:hAnsi="Times New Roman" w:cs="Times New Roman"/>
          <w:sz w:val="24"/>
          <w:szCs w:val="24"/>
          <w:lang w:eastAsia="tr-TR"/>
        </w:rPr>
        <w:t xml:space="preserve"> (plato) miktarındaki ilk alım anlaşmasının ardından, artan tüketim miktarının karşılanabilmesi amacıyla imzalanan diğer alım anlaşmaları kapsamında sırasıyla Rusya (İlave Batı Hattı), İran ve Rusya (Mavi Akım Hattı)’dan doğal gaz alımına devam edilmiştir. 12.03.2001 tarihinde imzalanan alım anlaşması kapsamında 2007 yılından itibaren Azerbaycan’dan da doğal gaz alımına başlanmıştır. Böylece mevcut durum itibarıyla Türkiye, 3 farklı ülkeden uzun dönemli doğal gaz alım anlaşmaları kapsamında boru hatlarıyla doğal gaz ithalatı gerçekleştirmektedir.</w:t>
      </w:r>
    </w:p>
    <w:p w14:paraId="5338DC4B" w14:textId="77777777" w:rsidR="00683991" w:rsidRPr="000730AA" w:rsidRDefault="00683991" w:rsidP="00683991">
      <w:pPr>
        <w:spacing w:after="0" w:line="360" w:lineRule="auto"/>
        <w:jc w:val="both"/>
        <w:rPr>
          <w:rFonts w:ascii="Times New Roman" w:eastAsia="Times New Roman" w:hAnsi="Times New Roman" w:cs="Times New Roman"/>
          <w:sz w:val="24"/>
          <w:szCs w:val="24"/>
          <w:lang w:eastAsia="tr-TR"/>
        </w:rPr>
      </w:pPr>
    </w:p>
    <w:p w14:paraId="63433978" w14:textId="2359B7BA" w:rsidR="004933E5" w:rsidRDefault="004933E5" w:rsidP="00683991">
      <w:pPr>
        <w:pStyle w:val="Deneme"/>
        <w:spacing w:before="0" w:line="360" w:lineRule="auto"/>
        <w:rPr>
          <w:rFonts w:cs="Times New Roman"/>
        </w:rPr>
      </w:pPr>
      <w:bookmarkStart w:id="31" w:name="_Toc417917628"/>
      <w:bookmarkStart w:id="32" w:name="_Toc168637236"/>
      <w:r w:rsidRPr="000730AA">
        <w:rPr>
          <w:rFonts w:cs="Times New Roman"/>
        </w:rPr>
        <w:t>2.1.2 Sıvılaştırılmış Doğal Gaz (LNG) İthalatı</w:t>
      </w:r>
      <w:bookmarkEnd w:id="31"/>
      <w:bookmarkEnd w:id="32"/>
    </w:p>
    <w:p w14:paraId="43EA1D08" w14:textId="77777777" w:rsidR="00683991" w:rsidRPr="000730AA" w:rsidRDefault="00683991" w:rsidP="00683991">
      <w:pPr>
        <w:pStyle w:val="Deneme"/>
        <w:spacing w:before="0" w:line="360" w:lineRule="auto"/>
        <w:rPr>
          <w:rFonts w:cs="Times New Roman"/>
        </w:rPr>
      </w:pPr>
    </w:p>
    <w:p w14:paraId="250096F3" w14:textId="77777777" w:rsidR="004933E5" w:rsidRPr="000730AA" w:rsidRDefault="004933E5"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Doğal gazın boru hatları ile iletiminin teknik veya ekonomik açıdan mümkün olmadığı durumlarda doğal gaz, -162</w:t>
      </w:r>
      <w:r w:rsidRPr="000730AA">
        <w:rPr>
          <w:rFonts w:ascii="Times New Roman" w:eastAsia="Times New Roman" w:hAnsi="Times New Roman" w:cs="Times New Roman"/>
          <w:sz w:val="24"/>
          <w:szCs w:val="24"/>
          <w:vertAlign w:val="superscript"/>
        </w:rPr>
        <w:t>o</w:t>
      </w:r>
      <w:r w:rsidRPr="000730AA">
        <w:rPr>
          <w:rFonts w:ascii="Times New Roman" w:eastAsia="Times New Roman" w:hAnsi="Times New Roman" w:cs="Times New Roman"/>
          <w:sz w:val="24"/>
          <w:szCs w:val="24"/>
        </w:rPr>
        <w:t xml:space="preserve"> C’ye kadar soğutularak sıvılaştırılır ve hacmi 600 kata kadar küçültülen sıvılaştırılmış doğal gaz (LNG) özel olarak imal edilmiş tankerler vasıtasıyla taşınır. </w:t>
      </w:r>
    </w:p>
    <w:p w14:paraId="22ABA067" w14:textId="77777777" w:rsidR="004933E5" w:rsidRPr="000730AA" w:rsidRDefault="004933E5"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Arz kaynaklarının çeşitlendirilerek arz güvenliğinin ve tedarikte esnekliğin artırılması amacıyla BOTAŞ tarafından, 1988 yılında imzalanan alım anlaşması kapsamında 1994 yılından itibaren Cezayir’den, 1995 yılında imzalanan alım anlaşması kapsamında ise 1999 yılından itibaren Nijerya’dan LNG alımına başlanmıştır.</w:t>
      </w:r>
    </w:p>
    <w:p w14:paraId="2D3544C5" w14:textId="77777777" w:rsidR="004933E5" w:rsidRPr="000730AA" w:rsidRDefault="004933E5"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 xml:space="preserve">2006 yılında Rusya ve Ukrayna arasında yaşanan doğal gaz krizi sonrasında Batı Hattından gelen doğal gazın azalması, İran’ın teknik sorunlar ve iç tüketimini karşılayamadığı gerekçeleriyle ihraç ettiği doğal gazı kış aylarında kesmesi, yeterli depolama kapasitesine sahip olmayan Türkiye’nin boru hatlarından gelen doğal gazda arz sıkıntısı yaşamasına neden olmuştur. Tedarikçi ve transit </w:t>
      </w:r>
      <w:r w:rsidRPr="000730AA">
        <w:rPr>
          <w:rFonts w:ascii="Times New Roman" w:eastAsia="Times New Roman" w:hAnsi="Times New Roman" w:cs="Times New Roman"/>
          <w:sz w:val="24"/>
          <w:szCs w:val="24"/>
        </w:rPr>
        <w:lastRenderedPageBreak/>
        <w:t>ülkelerden kaynaklanan nedenler ve teknik nedenlerle özellikle kış aylarında günlük gaz sözleşme değerlerinin altında doğal gaz arzının gerçekleştiği ve dolayısıyla günlük arz-talep dengesinin sağlanmasında sıkıntıların yaşandığı durumlarla karşı karşıya kalınmıştır. Diğer taraftan, 09.07.2008 tarihli ve 5784 sayılı ‘Elektrik Piyasası Kanunu ve Bazı Kanunlarda Değişiklik Yapılmasına Dair Kanun’ ile LNG ithalatı, BOTAŞ ve diğer piyasa katılımcıları için serbest bırakılmış ve daha önce Kanun ile düzenlenmemiş olan spot LNG ithalat faaliyeti düzenleme altına alınmıştır. Ayrıca, alınacak tek bir ithalat (spot LNG) lisansı kapsamında birden fazla ülkeden ithalat yapılabilmesinin önü açılmıştır.</w:t>
      </w:r>
    </w:p>
    <w:p w14:paraId="6F9BF9A1" w14:textId="6E52C441" w:rsidR="004933E5" w:rsidRPr="000730AA" w:rsidRDefault="004933E5" w:rsidP="00683991">
      <w:pPr>
        <w:tabs>
          <w:tab w:val="left" w:pos="993"/>
        </w:tabs>
        <w:autoSpaceDE w:val="0"/>
        <w:autoSpaceDN w:val="0"/>
        <w:adjustRightInd w:val="0"/>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 xml:space="preserve">Cezayir ve Nijerya’dan uzun dönemli sözleşmelerle alınan LNG ile spot piyasadan alınan </w:t>
      </w:r>
      <w:proofErr w:type="spellStart"/>
      <w:r w:rsidRPr="000730AA">
        <w:rPr>
          <w:rFonts w:ascii="Times New Roman" w:eastAsia="Times New Roman" w:hAnsi="Times New Roman" w:cs="Times New Roman"/>
          <w:sz w:val="24"/>
          <w:szCs w:val="24"/>
        </w:rPr>
        <w:t>LNG’nin</w:t>
      </w:r>
      <w:proofErr w:type="spellEnd"/>
      <w:r w:rsidRPr="000730AA">
        <w:rPr>
          <w:rFonts w:ascii="Times New Roman" w:eastAsia="Times New Roman" w:hAnsi="Times New Roman" w:cs="Times New Roman"/>
          <w:sz w:val="24"/>
          <w:szCs w:val="24"/>
        </w:rPr>
        <w:t xml:space="preserve"> depolanması, </w:t>
      </w:r>
      <w:proofErr w:type="spellStart"/>
      <w:r w:rsidRPr="000730AA">
        <w:rPr>
          <w:rFonts w:ascii="Times New Roman" w:eastAsia="Times New Roman" w:hAnsi="Times New Roman" w:cs="Times New Roman"/>
          <w:sz w:val="24"/>
          <w:szCs w:val="24"/>
        </w:rPr>
        <w:t>gazlaştırılması</w:t>
      </w:r>
      <w:proofErr w:type="spellEnd"/>
      <w:r w:rsidRPr="000730AA">
        <w:rPr>
          <w:rFonts w:ascii="Times New Roman" w:eastAsia="Times New Roman" w:hAnsi="Times New Roman" w:cs="Times New Roman"/>
          <w:sz w:val="24"/>
          <w:szCs w:val="24"/>
        </w:rPr>
        <w:t xml:space="preserve"> ve iletim hattına gönderilmesi üzerine kurulan ve faaliyette olan </w:t>
      </w:r>
      <w:r w:rsidR="00AE05AD" w:rsidRPr="000730AA">
        <w:rPr>
          <w:rFonts w:ascii="Times New Roman" w:eastAsia="Times New Roman" w:hAnsi="Times New Roman" w:cs="Times New Roman"/>
          <w:sz w:val="24"/>
          <w:szCs w:val="24"/>
        </w:rPr>
        <w:t xml:space="preserve">beş </w:t>
      </w:r>
      <w:r w:rsidRPr="000730AA">
        <w:rPr>
          <w:rFonts w:ascii="Times New Roman" w:eastAsia="Times New Roman" w:hAnsi="Times New Roman" w:cs="Times New Roman"/>
          <w:sz w:val="24"/>
          <w:szCs w:val="24"/>
        </w:rPr>
        <w:t>adet LNG terminali bulunmaktadır. Bunlar</w:t>
      </w:r>
      <w:r w:rsidR="00107B09" w:rsidRPr="000730AA">
        <w:rPr>
          <w:rFonts w:ascii="Times New Roman" w:eastAsia="Times New Roman" w:hAnsi="Times New Roman" w:cs="Times New Roman"/>
          <w:sz w:val="24"/>
          <w:szCs w:val="24"/>
        </w:rPr>
        <w:t>;</w:t>
      </w:r>
      <w:r w:rsidRPr="000730AA">
        <w:rPr>
          <w:rFonts w:ascii="Times New Roman" w:eastAsia="Times New Roman" w:hAnsi="Times New Roman" w:cs="Times New Roman"/>
          <w:sz w:val="24"/>
          <w:szCs w:val="24"/>
        </w:rPr>
        <w:t xml:space="preserve"> 1994 yılında işletmeye alınan BOTAŞ mülkiyet ve işletmesindeki Marmara Ereğlisi LNG Terminali, Ege Gaz A.Ş. tarafından 2001 yılında Aliağa’da kurulan ve 2006 yılında kullanılmaya başlanan Ege Gaz A.Ş. LNG Terminali</w:t>
      </w:r>
      <w:r w:rsidR="00107B09" w:rsidRPr="000730AA">
        <w:rPr>
          <w:rFonts w:ascii="Times New Roman" w:eastAsia="Times New Roman" w:hAnsi="Times New Roman" w:cs="Times New Roman"/>
          <w:sz w:val="24"/>
          <w:szCs w:val="24"/>
        </w:rPr>
        <w:t xml:space="preserve">, </w:t>
      </w:r>
      <w:r w:rsidRPr="000730AA">
        <w:rPr>
          <w:rFonts w:ascii="Times New Roman" w:eastAsia="Times New Roman" w:hAnsi="Times New Roman" w:cs="Times New Roman"/>
          <w:sz w:val="24"/>
          <w:szCs w:val="24"/>
        </w:rPr>
        <w:t xml:space="preserve">2016 yılında faaliyete geçen, Türkiye’nin ilk FSRU* terminali Etki Liman İşletmeleri Doğal Gaz İthalat ve Ticaret </w:t>
      </w:r>
      <w:proofErr w:type="spellStart"/>
      <w:r w:rsidRPr="000730AA">
        <w:rPr>
          <w:rFonts w:ascii="Times New Roman" w:eastAsia="Times New Roman" w:hAnsi="Times New Roman" w:cs="Times New Roman"/>
          <w:sz w:val="24"/>
          <w:szCs w:val="24"/>
        </w:rPr>
        <w:t>A.Ş.’ye</w:t>
      </w:r>
      <w:proofErr w:type="spellEnd"/>
      <w:r w:rsidRPr="000730AA">
        <w:rPr>
          <w:rFonts w:ascii="Times New Roman" w:eastAsia="Times New Roman" w:hAnsi="Times New Roman" w:cs="Times New Roman"/>
          <w:sz w:val="24"/>
          <w:szCs w:val="24"/>
        </w:rPr>
        <w:t xml:space="preserve"> ait Yüzen LNG Terminali (FSRU)</w:t>
      </w:r>
      <w:r w:rsidR="00107B09" w:rsidRPr="000730AA">
        <w:rPr>
          <w:rFonts w:ascii="Times New Roman" w:eastAsia="Times New Roman" w:hAnsi="Times New Roman" w:cs="Times New Roman"/>
          <w:sz w:val="24"/>
          <w:szCs w:val="24"/>
        </w:rPr>
        <w:t>,</w:t>
      </w:r>
      <w:r w:rsidRPr="000730AA">
        <w:rPr>
          <w:rFonts w:ascii="Times New Roman" w:eastAsia="Times New Roman" w:hAnsi="Times New Roman" w:cs="Times New Roman"/>
          <w:sz w:val="24"/>
          <w:szCs w:val="24"/>
        </w:rPr>
        <w:t xml:space="preserve">  2017 yılında lisans verilen </w:t>
      </w:r>
      <w:r w:rsidR="00AE05AD" w:rsidRPr="000730AA">
        <w:rPr>
          <w:rFonts w:ascii="Times New Roman" w:eastAsia="Times New Roman" w:hAnsi="Times New Roman" w:cs="Times New Roman"/>
          <w:sz w:val="24"/>
          <w:szCs w:val="24"/>
        </w:rPr>
        <w:t xml:space="preserve">BOTAŞ’a ait </w:t>
      </w:r>
      <w:r w:rsidRPr="000730AA">
        <w:rPr>
          <w:rFonts w:ascii="Times New Roman" w:eastAsia="Times New Roman" w:hAnsi="Times New Roman" w:cs="Times New Roman"/>
          <w:sz w:val="24"/>
          <w:szCs w:val="24"/>
        </w:rPr>
        <w:t xml:space="preserve">Hatay Dörtyol LNG (FSRU) ve 2023 yılında lisans verilen </w:t>
      </w:r>
      <w:r w:rsidR="00AE05AD" w:rsidRPr="000730AA">
        <w:rPr>
          <w:rFonts w:ascii="Times New Roman" w:eastAsia="Times New Roman" w:hAnsi="Times New Roman" w:cs="Times New Roman"/>
          <w:sz w:val="24"/>
          <w:szCs w:val="24"/>
        </w:rPr>
        <w:t xml:space="preserve">yine BOTAŞ’a ait </w:t>
      </w:r>
      <w:proofErr w:type="spellStart"/>
      <w:r w:rsidRPr="000730AA">
        <w:rPr>
          <w:rFonts w:ascii="Times New Roman" w:eastAsia="Times New Roman" w:hAnsi="Times New Roman" w:cs="Times New Roman"/>
          <w:sz w:val="24"/>
          <w:szCs w:val="24"/>
        </w:rPr>
        <w:t>Saros</w:t>
      </w:r>
      <w:proofErr w:type="spellEnd"/>
      <w:r w:rsidRPr="000730AA">
        <w:rPr>
          <w:rFonts w:ascii="Times New Roman" w:eastAsia="Times New Roman" w:hAnsi="Times New Roman" w:cs="Times New Roman"/>
          <w:sz w:val="24"/>
          <w:szCs w:val="24"/>
        </w:rPr>
        <w:t xml:space="preserve"> LNG (FSRU) tesisidir. </w:t>
      </w:r>
    </w:p>
    <w:p w14:paraId="4DC47AF1" w14:textId="3CB82103" w:rsidR="004933E5" w:rsidRDefault="004933E5" w:rsidP="00683991">
      <w:pPr>
        <w:spacing w:after="0" w:line="360" w:lineRule="auto"/>
        <w:jc w:val="both"/>
        <w:rPr>
          <w:rFonts w:ascii="Times New Roman" w:eastAsia="Times New Roman" w:hAnsi="Times New Roman" w:cs="Times New Roman"/>
          <w:i/>
          <w:sz w:val="16"/>
          <w:szCs w:val="24"/>
        </w:rPr>
      </w:pPr>
      <w:r w:rsidRPr="000730AA">
        <w:rPr>
          <w:rFonts w:ascii="Times New Roman" w:eastAsia="Times New Roman" w:hAnsi="Times New Roman" w:cs="Times New Roman"/>
          <w:i/>
          <w:sz w:val="16"/>
          <w:szCs w:val="24"/>
        </w:rPr>
        <w:t>*</w:t>
      </w:r>
      <w:proofErr w:type="spellStart"/>
      <w:r w:rsidRPr="000730AA">
        <w:rPr>
          <w:rFonts w:ascii="Times New Roman" w:eastAsia="Times New Roman" w:hAnsi="Times New Roman" w:cs="Times New Roman"/>
          <w:i/>
          <w:sz w:val="16"/>
          <w:szCs w:val="24"/>
        </w:rPr>
        <w:t>Floating</w:t>
      </w:r>
      <w:proofErr w:type="spellEnd"/>
      <w:r w:rsidRPr="000730AA">
        <w:rPr>
          <w:rFonts w:ascii="Times New Roman" w:eastAsia="Times New Roman" w:hAnsi="Times New Roman" w:cs="Times New Roman"/>
          <w:i/>
          <w:sz w:val="16"/>
          <w:szCs w:val="24"/>
        </w:rPr>
        <w:t xml:space="preserve"> </w:t>
      </w:r>
      <w:proofErr w:type="spellStart"/>
      <w:r w:rsidRPr="000730AA">
        <w:rPr>
          <w:rFonts w:ascii="Times New Roman" w:eastAsia="Times New Roman" w:hAnsi="Times New Roman" w:cs="Times New Roman"/>
          <w:i/>
          <w:sz w:val="16"/>
          <w:szCs w:val="24"/>
        </w:rPr>
        <w:t>storage</w:t>
      </w:r>
      <w:proofErr w:type="spellEnd"/>
      <w:r w:rsidRPr="000730AA">
        <w:rPr>
          <w:rFonts w:ascii="Times New Roman" w:eastAsia="Times New Roman" w:hAnsi="Times New Roman" w:cs="Times New Roman"/>
          <w:i/>
          <w:sz w:val="16"/>
          <w:szCs w:val="24"/>
        </w:rPr>
        <w:t xml:space="preserve"> </w:t>
      </w:r>
      <w:proofErr w:type="spellStart"/>
      <w:r w:rsidRPr="000730AA">
        <w:rPr>
          <w:rFonts w:ascii="Times New Roman" w:eastAsia="Times New Roman" w:hAnsi="Times New Roman" w:cs="Times New Roman"/>
          <w:i/>
          <w:sz w:val="16"/>
          <w:szCs w:val="24"/>
        </w:rPr>
        <w:t>and</w:t>
      </w:r>
      <w:proofErr w:type="spellEnd"/>
      <w:r w:rsidRPr="000730AA">
        <w:rPr>
          <w:rFonts w:ascii="Times New Roman" w:eastAsia="Times New Roman" w:hAnsi="Times New Roman" w:cs="Times New Roman"/>
          <w:i/>
          <w:sz w:val="16"/>
          <w:szCs w:val="24"/>
        </w:rPr>
        <w:t xml:space="preserve"> </w:t>
      </w:r>
      <w:proofErr w:type="spellStart"/>
      <w:r w:rsidRPr="000730AA">
        <w:rPr>
          <w:rFonts w:ascii="Times New Roman" w:eastAsia="Times New Roman" w:hAnsi="Times New Roman" w:cs="Times New Roman"/>
          <w:i/>
          <w:sz w:val="16"/>
          <w:szCs w:val="24"/>
        </w:rPr>
        <w:t>regasification</w:t>
      </w:r>
      <w:proofErr w:type="spellEnd"/>
      <w:r w:rsidRPr="000730AA">
        <w:rPr>
          <w:rFonts w:ascii="Times New Roman" w:eastAsia="Times New Roman" w:hAnsi="Times New Roman" w:cs="Times New Roman"/>
          <w:i/>
          <w:sz w:val="16"/>
          <w:szCs w:val="24"/>
        </w:rPr>
        <w:t xml:space="preserve"> </w:t>
      </w:r>
      <w:proofErr w:type="spellStart"/>
      <w:r w:rsidRPr="000730AA">
        <w:rPr>
          <w:rFonts w:ascii="Times New Roman" w:eastAsia="Times New Roman" w:hAnsi="Times New Roman" w:cs="Times New Roman"/>
          <w:i/>
          <w:sz w:val="16"/>
          <w:szCs w:val="24"/>
        </w:rPr>
        <w:t>units</w:t>
      </w:r>
      <w:proofErr w:type="spellEnd"/>
    </w:p>
    <w:p w14:paraId="7ED74189" w14:textId="77777777" w:rsidR="00683991" w:rsidRPr="000730AA" w:rsidRDefault="00683991" w:rsidP="00683991">
      <w:pPr>
        <w:spacing w:after="0" w:line="360" w:lineRule="auto"/>
        <w:jc w:val="both"/>
        <w:rPr>
          <w:rFonts w:ascii="Times New Roman" w:eastAsia="Times New Roman" w:hAnsi="Times New Roman" w:cs="Times New Roman"/>
          <w:i/>
          <w:sz w:val="16"/>
          <w:szCs w:val="24"/>
        </w:rPr>
      </w:pPr>
    </w:p>
    <w:p w14:paraId="05AD474C" w14:textId="27F04648" w:rsidR="004933E5" w:rsidRDefault="004933E5" w:rsidP="00683991">
      <w:pPr>
        <w:pStyle w:val="Deneme"/>
        <w:spacing w:before="0" w:line="360" w:lineRule="auto"/>
        <w:rPr>
          <w:rFonts w:cs="Times New Roman"/>
        </w:rPr>
      </w:pPr>
      <w:bookmarkStart w:id="33" w:name="_Toc168637237"/>
      <w:r w:rsidRPr="000730AA">
        <w:rPr>
          <w:rFonts w:cs="Times New Roman"/>
        </w:rPr>
        <w:t>2.1.3 Spot İthalat</w:t>
      </w:r>
      <w:bookmarkEnd w:id="33"/>
    </w:p>
    <w:p w14:paraId="47C5069B" w14:textId="77777777" w:rsidR="00683991" w:rsidRPr="000730AA" w:rsidRDefault="00683991" w:rsidP="00683991">
      <w:pPr>
        <w:pStyle w:val="Deneme"/>
        <w:spacing w:before="0" w:line="360" w:lineRule="auto"/>
        <w:rPr>
          <w:rFonts w:cs="Times New Roman"/>
        </w:rPr>
      </w:pPr>
    </w:p>
    <w:p w14:paraId="6394D69F" w14:textId="088BB2E1" w:rsidR="004933E5" w:rsidRPr="000730AA" w:rsidRDefault="004933E5" w:rsidP="00683991">
      <w:pPr>
        <w:spacing w:after="0" w:line="360" w:lineRule="auto"/>
        <w:jc w:val="both"/>
        <w:rPr>
          <w:rFonts w:ascii="Times New Roman" w:eastAsia="Times New Roman" w:hAnsi="Times New Roman" w:cs="Times New Roman"/>
          <w:sz w:val="24"/>
          <w:szCs w:val="24"/>
        </w:rPr>
      </w:pPr>
      <w:bookmarkStart w:id="34" w:name="_Hlk101949162"/>
      <w:r w:rsidRPr="000730AA">
        <w:rPr>
          <w:rFonts w:ascii="Times New Roman" w:eastAsia="Times New Roman" w:hAnsi="Times New Roman" w:cs="Times New Roman"/>
          <w:sz w:val="24"/>
          <w:szCs w:val="24"/>
        </w:rPr>
        <w:t xml:space="preserve">27/03/2018 tarih ve 30373 sayılı </w:t>
      </w:r>
      <w:r w:rsidR="00CF59CE" w:rsidRPr="000730AA">
        <w:rPr>
          <w:rFonts w:ascii="Times New Roman" w:eastAsia="Times New Roman" w:hAnsi="Times New Roman" w:cs="Times New Roman"/>
          <w:sz w:val="24"/>
          <w:szCs w:val="24"/>
        </w:rPr>
        <w:t>R</w:t>
      </w:r>
      <w:r w:rsidRPr="000730AA">
        <w:rPr>
          <w:rFonts w:ascii="Times New Roman" w:eastAsia="Times New Roman" w:hAnsi="Times New Roman" w:cs="Times New Roman"/>
          <w:sz w:val="24"/>
          <w:szCs w:val="24"/>
        </w:rPr>
        <w:t xml:space="preserve">esmî </w:t>
      </w:r>
      <w:r w:rsidR="00CF59CE" w:rsidRPr="000730AA">
        <w:rPr>
          <w:rFonts w:ascii="Times New Roman" w:eastAsia="Times New Roman" w:hAnsi="Times New Roman" w:cs="Times New Roman"/>
          <w:sz w:val="24"/>
          <w:szCs w:val="24"/>
        </w:rPr>
        <w:t>G</w:t>
      </w:r>
      <w:r w:rsidRPr="000730AA">
        <w:rPr>
          <w:rFonts w:ascii="Times New Roman" w:eastAsia="Times New Roman" w:hAnsi="Times New Roman" w:cs="Times New Roman"/>
          <w:sz w:val="24"/>
          <w:szCs w:val="24"/>
        </w:rPr>
        <w:t xml:space="preserve">azete yayımlanarak yürürlüğe giren vergi kanunları ve bazı kanun hükmünde kararnamelerde değişiklik yapılması hakkında kanun ile 4646 sayılı doğal gaz piyasası kanununun geçici 2 </w:t>
      </w:r>
      <w:proofErr w:type="spellStart"/>
      <w:r w:rsidRPr="000730AA">
        <w:rPr>
          <w:rFonts w:ascii="Times New Roman" w:eastAsia="Times New Roman" w:hAnsi="Times New Roman" w:cs="Times New Roman"/>
          <w:sz w:val="24"/>
          <w:szCs w:val="24"/>
        </w:rPr>
        <w:t>nci</w:t>
      </w:r>
      <w:proofErr w:type="spellEnd"/>
      <w:r w:rsidRPr="000730AA">
        <w:rPr>
          <w:rFonts w:ascii="Times New Roman" w:eastAsia="Times New Roman" w:hAnsi="Times New Roman" w:cs="Times New Roman"/>
          <w:sz w:val="24"/>
          <w:szCs w:val="24"/>
        </w:rPr>
        <w:t xml:space="preserve"> maddesinde yapılan değişiklik kapsamında Doğal Gaz Piyasası Lisans Yönetmeliği’nin 19 uncu maddesinin 8 inci  fıkrasında değişiklik yapılarak Kurumdan alınacak tek bir ithalat (Spot) lisansı ile spot sıvılaştırılmış doğal gaz (LNG), spot boru gazı ve sıkıştırılmış doğal gaz (CNG) ithalat faaliyetinde bulunulmasına olanak sağlanmıştır.</w:t>
      </w:r>
      <w:r w:rsidR="00D93C27" w:rsidRPr="000730AA">
        <w:rPr>
          <w:rFonts w:ascii="Times New Roman" w:eastAsia="Times New Roman" w:hAnsi="Times New Roman" w:cs="Times New Roman"/>
          <w:sz w:val="24"/>
          <w:szCs w:val="24"/>
        </w:rPr>
        <w:t xml:space="preserve"> Daha sonra, 10/04/2023 tarihli ve 32159 sayılı </w:t>
      </w:r>
      <w:proofErr w:type="gramStart"/>
      <w:r w:rsidR="00D93C27" w:rsidRPr="000730AA">
        <w:rPr>
          <w:rFonts w:ascii="Times New Roman" w:eastAsia="Times New Roman" w:hAnsi="Times New Roman" w:cs="Times New Roman"/>
          <w:sz w:val="24"/>
          <w:szCs w:val="24"/>
        </w:rPr>
        <w:t>Resmi</w:t>
      </w:r>
      <w:proofErr w:type="gramEnd"/>
      <w:r w:rsidR="00D93C27" w:rsidRPr="000730AA">
        <w:rPr>
          <w:rFonts w:ascii="Times New Roman" w:eastAsia="Times New Roman" w:hAnsi="Times New Roman" w:cs="Times New Roman"/>
          <w:sz w:val="24"/>
          <w:szCs w:val="24"/>
        </w:rPr>
        <w:t xml:space="preserve"> </w:t>
      </w:r>
      <w:proofErr w:type="spellStart"/>
      <w:r w:rsidR="00D93C27" w:rsidRPr="000730AA">
        <w:rPr>
          <w:rFonts w:ascii="Times New Roman" w:eastAsia="Times New Roman" w:hAnsi="Times New Roman" w:cs="Times New Roman"/>
          <w:sz w:val="24"/>
          <w:szCs w:val="24"/>
        </w:rPr>
        <w:t>Gazete’de</w:t>
      </w:r>
      <w:proofErr w:type="spellEnd"/>
      <w:r w:rsidR="00D93C27" w:rsidRPr="000730AA">
        <w:rPr>
          <w:rFonts w:ascii="Times New Roman" w:eastAsia="Times New Roman" w:hAnsi="Times New Roman" w:cs="Times New Roman"/>
          <w:sz w:val="24"/>
          <w:szCs w:val="24"/>
        </w:rPr>
        <w:t xml:space="preserve"> yayımlanarak yürürlüğe giren 7451 sayılı Kanun ile 4646 sayılı Doğal Gaz Piyasası Kanunu’nun Geçici 2 </w:t>
      </w:r>
      <w:proofErr w:type="spellStart"/>
      <w:r w:rsidR="00D93C27" w:rsidRPr="000730AA">
        <w:rPr>
          <w:rFonts w:ascii="Times New Roman" w:eastAsia="Times New Roman" w:hAnsi="Times New Roman" w:cs="Times New Roman"/>
          <w:sz w:val="24"/>
          <w:szCs w:val="24"/>
        </w:rPr>
        <w:t>nci</w:t>
      </w:r>
      <w:proofErr w:type="spellEnd"/>
      <w:r w:rsidR="00D93C27" w:rsidRPr="000730AA">
        <w:rPr>
          <w:rFonts w:ascii="Times New Roman" w:eastAsia="Times New Roman" w:hAnsi="Times New Roman" w:cs="Times New Roman"/>
          <w:sz w:val="24"/>
          <w:szCs w:val="24"/>
        </w:rPr>
        <w:t xml:space="preserve"> maddesinde yapılan değişiklik ile metinden “</w:t>
      </w:r>
      <w:r w:rsidR="00D93C27" w:rsidRPr="000730AA">
        <w:rPr>
          <w:rFonts w:ascii="Times New Roman" w:eastAsia="Times New Roman" w:hAnsi="Times New Roman" w:cs="Times New Roman"/>
          <w:i/>
          <w:sz w:val="24"/>
          <w:szCs w:val="24"/>
        </w:rPr>
        <w:t>bir takvim yılında yapılabilecek</w:t>
      </w:r>
      <w:r w:rsidR="00D93C27" w:rsidRPr="000730AA">
        <w:rPr>
          <w:rFonts w:ascii="Times New Roman" w:eastAsia="Times New Roman" w:hAnsi="Times New Roman" w:cs="Times New Roman"/>
          <w:sz w:val="24"/>
          <w:szCs w:val="24"/>
        </w:rPr>
        <w:t>” ibaresi çıkartılarak metne “</w:t>
      </w:r>
      <w:r w:rsidR="00D93C27" w:rsidRPr="000730AA">
        <w:rPr>
          <w:rFonts w:ascii="Times New Roman" w:eastAsia="Times New Roman" w:hAnsi="Times New Roman" w:cs="Times New Roman"/>
          <w:i/>
          <w:sz w:val="24"/>
          <w:szCs w:val="24"/>
        </w:rPr>
        <w:t>süresi</w:t>
      </w:r>
      <w:r w:rsidR="00D93C27" w:rsidRPr="000730AA">
        <w:rPr>
          <w:rFonts w:ascii="Times New Roman" w:eastAsia="Times New Roman" w:hAnsi="Times New Roman" w:cs="Times New Roman"/>
          <w:sz w:val="24"/>
          <w:szCs w:val="24"/>
        </w:rPr>
        <w:t>” ibaresi eklenmiş olup, spot ithalata ilişkin söz konusu hususlar Kanun’un “Ek Madde 3” başlıklı bölümünde yeniden düzenlenmiştir.</w:t>
      </w:r>
    </w:p>
    <w:bookmarkEnd w:id="34"/>
    <w:p w14:paraId="5FFA6B73" w14:textId="6E90959D" w:rsidR="004933E5" w:rsidRDefault="004933E5"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lastRenderedPageBreak/>
        <w:t xml:space="preserve">Bu bağlamda hazırlanan “Spot Boru Gazı İthalat Miktarı ve Uygulama Yönteminin Belirlenmesine İlişkin Usul ve Esaslar” 19/09/2019 tarihli ve 30893 sayılı </w:t>
      </w:r>
      <w:proofErr w:type="gramStart"/>
      <w:r w:rsidRPr="000730AA">
        <w:rPr>
          <w:rFonts w:ascii="Times New Roman" w:eastAsia="Times New Roman" w:hAnsi="Times New Roman" w:cs="Times New Roman"/>
          <w:sz w:val="24"/>
          <w:szCs w:val="24"/>
        </w:rPr>
        <w:t>Resmi</w:t>
      </w:r>
      <w:proofErr w:type="gramEnd"/>
      <w:r w:rsidRPr="000730AA">
        <w:rPr>
          <w:rFonts w:ascii="Times New Roman" w:eastAsia="Times New Roman" w:hAnsi="Times New Roman" w:cs="Times New Roman"/>
          <w:sz w:val="24"/>
          <w:szCs w:val="24"/>
        </w:rPr>
        <w:t xml:space="preserve"> </w:t>
      </w:r>
      <w:proofErr w:type="spellStart"/>
      <w:r w:rsidRPr="000730AA">
        <w:rPr>
          <w:rFonts w:ascii="Times New Roman" w:eastAsia="Times New Roman" w:hAnsi="Times New Roman" w:cs="Times New Roman"/>
          <w:sz w:val="24"/>
          <w:szCs w:val="24"/>
        </w:rPr>
        <w:t>Gazete’de</w:t>
      </w:r>
      <w:proofErr w:type="spellEnd"/>
      <w:r w:rsidRPr="000730AA">
        <w:rPr>
          <w:rFonts w:ascii="Times New Roman" w:eastAsia="Times New Roman" w:hAnsi="Times New Roman" w:cs="Times New Roman"/>
          <w:sz w:val="24"/>
          <w:szCs w:val="24"/>
        </w:rPr>
        <w:t xml:space="preserve"> yayımlanarak yürürlüğe girmiştir. Bir ithalat giriş noktasında spot boru gazı ithalatı faaliyetine ayrılacak yıllık, çeyreklik ve aylık kapasitenin eşit ve objektif koşullarda istekliler arasında dağıtılmasını sağlamak üzere; söz konusu Usul ve Esaslar gereğince iletim şirketi tarafından her bir ithalat giriş noktası için bildirilen Maksimum Ayrılabilir Kapasite bilgileri üzerinden spot olarak ithal edilebilecek günlük miktar hesaplanmakta ve bu miktarlar Kurumumuzca yapılan Talep Çağrıları ile ilan edilmektedir. Yapılan Talep Çağrısında belirtilen takvim ve usule göre spot boru gazı ithalatına ayrılan kapasiteyi rezerve etmeye hak kazanmak için yapılacak Talep Toplama/Yarışmalar, Kurumumuz tarafından kurulup işletilen elektronik platformda gerçekleştirilmektedir.</w:t>
      </w:r>
    </w:p>
    <w:p w14:paraId="3BC8992D" w14:textId="77777777" w:rsidR="00AD06FA" w:rsidRPr="000730AA" w:rsidRDefault="00AD06FA" w:rsidP="00683991">
      <w:pPr>
        <w:spacing w:after="0" w:line="360" w:lineRule="auto"/>
        <w:jc w:val="both"/>
        <w:rPr>
          <w:rFonts w:ascii="Times New Roman" w:eastAsia="Times New Roman" w:hAnsi="Times New Roman" w:cs="Times New Roman"/>
          <w:sz w:val="24"/>
          <w:szCs w:val="24"/>
        </w:rPr>
      </w:pPr>
    </w:p>
    <w:p w14:paraId="24F904E1" w14:textId="19A937FB" w:rsidR="004933E5" w:rsidRDefault="004933E5"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 xml:space="preserve">Bu kapsamda Spot Boru Gazı İthalat Miktarı ve Uygulama Yönteminin Belirlenmesine İlişkin Usul ve Esaslar çerçevesinde, </w:t>
      </w:r>
      <w:r w:rsidR="00450CDF" w:rsidRPr="000730AA">
        <w:rPr>
          <w:rFonts w:ascii="Times New Roman" w:eastAsia="Times New Roman" w:hAnsi="Times New Roman" w:cs="Times New Roman"/>
          <w:sz w:val="24"/>
          <w:szCs w:val="24"/>
        </w:rPr>
        <w:t xml:space="preserve">2023 </w:t>
      </w:r>
      <w:r w:rsidRPr="000730AA">
        <w:rPr>
          <w:rFonts w:ascii="Times New Roman" w:eastAsia="Times New Roman" w:hAnsi="Times New Roman" w:cs="Times New Roman"/>
          <w:sz w:val="24"/>
          <w:szCs w:val="24"/>
        </w:rPr>
        <w:t xml:space="preserve">gaz </w:t>
      </w:r>
      <w:proofErr w:type="gramStart"/>
      <w:r w:rsidRPr="000730AA">
        <w:rPr>
          <w:rFonts w:ascii="Times New Roman" w:eastAsia="Times New Roman" w:hAnsi="Times New Roman" w:cs="Times New Roman"/>
          <w:sz w:val="24"/>
          <w:szCs w:val="24"/>
        </w:rPr>
        <w:t>yılına  ilişkin</w:t>
      </w:r>
      <w:proofErr w:type="gramEnd"/>
      <w:r w:rsidRPr="000730AA">
        <w:rPr>
          <w:rFonts w:ascii="Times New Roman" w:eastAsia="Times New Roman" w:hAnsi="Times New Roman" w:cs="Times New Roman"/>
          <w:sz w:val="24"/>
          <w:szCs w:val="24"/>
        </w:rPr>
        <w:t xml:space="preserve">  ilan edilen talep çağrıları ve nihai sonuçlarına ilişkin bilgiler aşağıda belirtilmiştir:</w:t>
      </w:r>
    </w:p>
    <w:p w14:paraId="0BD5497D" w14:textId="77777777" w:rsidR="00AD06FA" w:rsidRPr="000730AA" w:rsidRDefault="00AD06FA" w:rsidP="00683991">
      <w:pPr>
        <w:spacing w:after="0" w:line="360" w:lineRule="auto"/>
        <w:jc w:val="both"/>
        <w:rPr>
          <w:rFonts w:ascii="Times New Roman" w:eastAsia="Times New Roman" w:hAnsi="Times New Roman" w:cs="Times New Roman"/>
          <w:sz w:val="24"/>
          <w:szCs w:val="24"/>
        </w:rPr>
      </w:pPr>
    </w:p>
    <w:p w14:paraId="118D7B3A" w14:textId="77777777" w:rsidR="00D93C27" w:rsidRPr="000730AA" w:rsidRDefault="00D93C27"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2023/1 (Yıllık, Birinci Çeyrek ve Ocak Ayı):</w:t>
      </w:r>
    </w:p>
    <w:p w14:paraId="7BBD1FE8" w14:textId="107107D2" w:rsidR="00D93C27" w:rsidRDefault="00D93C27"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 xml:space="preserve">15/12/2022 tarihli ve 11449 sayılı Kurul Kararı ile kabul edilen Talep Çağrısı metni (2023/1) kapsamında, </w:t>
      </w:r>
      <w:proofErr w:type="spellStart"/>
      <w:r w:rsidRPr="000730AA">
        <w:rPr>
          <w:rFonts w:ascii="Times New Roman" w:eastAsia="Times New Roman" w:hAnsi="Times New Roman" w:cs="Times New Roman"/>
          <w:sz w:val="24"/>
          <w:szCs w:val="24"/>
        </w:rPr>
        <w:t>Kıyıköy</w:t>
      </w:r>
      <w:proofErr w:type="spellEnd"/>
      <w:r w:rsidRPr="000730AA">
        <w:rPr>
          <w:rFonts w:ascii="Times New Roman" w:eastAsia="Times New Roman" w:hAnsi="Times New Roman" w:cs="Times New Roman"/>
          <w:sz w:val="24"/>
          <w:szCs w:val="24"/>
        </w:rPr>
        <w:t xml:space="preserve"> Giriş Noktası üzerinden ilan edilen Yıllık, Birinci Çeyrek (Ç1) ve Ocak Ayı (A1) kapasite ürünleri için başvuru yapan DİT/7624-2/432 numaralı İthalat (Spot) Lisansı sahibi BOTAŞ, 23 Aralık 2022 tarihinde yapılan talep toplama aşaması sonucunda;  Yıllık üründe 3.421.000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/gün, Birinci Çeyrek (Ç1) ürününde 8.552.000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/Gün, Ocak Ayı (A1) ürününde ise 5.131.000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w:t>
      </w:r>
      <w:proofErr w:type="spellStart"/>
      <w:r w:rsidRPr="000730AA">
        <w:rPr>
          <w:rFonts w:ascii="Times New Roman" w:eastAsia="Times New Roman" w:hAnsi="Times New Roman" w:cs="Times New Roman"/>
          <w:sz w:val="24"/>
          <w:szCs w:val="24"/>
        </w:rPr>
        <w:t>Gün’lük</w:t>
      </w:r>
      <w:proofErr w:type="spellEnd"/>
      <w:r w:rsidRPr="000730AA">
        <w:rPr>
          <w:rFonts w:ascii="Times New Roman" w:eastAsia="Times New Roman" w:hAnsi="Times New Roman" w:cs="Times New Roman"/>
          <w:sz w:val="24"/>
          <w:szCs w:val="24"/>
        </w:rPr>
        <w:t xml:space="preserve"> miktarda spot kapasite rezervasyonu yapmaya hak kazanmıştır.</w:t>
      </w:r>
    </w:p>
    <w:p w14:paraId="5B45BABC" w14:textId="77777777" w:rsidR="00AD06FA" w:rsidRPr="000730AA" w:rsidRDefault="00AD06FA" w:rsidP="00683991">
      <w:pPr>
        <w:spacing w:after="0" w:line="360" w:lineRule="auto"/>
        <w:jc w:val="both"/>
        <w:rPr>
          <w:rFonts w:ascii="Times New Roman" w:eastAsia="Times New Roman" w:hAnsi="Times New Roman" w:cs="Times New Roman"/>
          <w:sz w:val="24"/>
          <w:szCs w:val="24"/>
        </w:rPr>
      </w:pPr>
    </w:p>
    <w:p w14:paraId="217DFE32" w14:textId="1D19A806" w:rsidR="00D93C27" w:rsidRDefault="00D93C27" w:rsidP="00683991">
      <w:pPr>
        <w:spacing w:after="0" w:line="360" w:lineRule="auto"/>
        <w:jc w:val="both"/>
        <w:rPr>
          <w:rFonts w:ascii="Times New Roman" w:eastAsia="Times New Roman" w:hAnsi="Times New Roman" w:cs="Times New Roman"/>
          <w:sz w:val="24"/>
          <w:szCs w:val="24"/>
        </w:rPr>
      </w:pPr>
      <w:proofErr w:type="spellStart"/>
      <w:r w:rsidRPr="000730AA">
        <w:rPr>
          <w:rFonts w:ascii="Times New Roman" w:eastAsia="Times New Roman" w:hAnsi="Times New Roman" w:cs="Times New Roman"/>
          <w:sz w:val="24"/>
          <w:szCs w:val="24"/>
        </w:rPr>
        <w:t>Türkgözü</w:t>
      </w:r>
      <w:proofErr w:type="spellEnd"/>
      <w:r w:rsidRPr="000730AA">
        <w:rPr>
          <w:rFonts w:ascii="Times New Roman" w:eastAsia="Times New Roman" w:hAnsi="Times New Roman" w:cs="Times New Roman"/>
          <w:sz w:val="24"/>
          <w:szCs w:val="24"/>
        </w:rPr>
        <w:t xml:space="preserve"> Giriş Noktası üzerinden ilan edilen Birinci Çeyrek (Ç1) ürünü için de BOTAŞ tarafından başvuru yapılmış ve 23 Aralık 2022 tarihinde düzenlenen talep toplama aşaması sonucunda, 6.251.000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w:t>
      </w:r>
      <w:proofErr w:type="spellStart"/>
      <w:r w:rsidRPr="000730AA">
        <w:rPr>
          <w:rFonts w:ascii="Times New Roman" w:eastAsia="Times New Roman" w:hAnsi="Times New Roman" w:cs="Times New Roman"/>
          <w:sz w:val="24"/>
          <w:szCs w:val="24"/>
        </w:rPr>
        <w:t>Gün’lük</w:t>
      </w:r>
      <w:proofErr w:type="spellEnd"/>
      <w:r w:rsidRPr="000730AA">
        <w:rPr>
          <w:rFonts w:ascii="Times New Roman" w:eastAsia="Times New Roman" w:hAnsi="Times New Roman" w:cs="Times New Roman"/>
          <w:sz w:val="24"/>
          <w:szCs w:val="24"/>
        </w:rPr>
        <w:t xml:space="preserve"> miktarda spot kapasite rezervasyonu yapmaya hak kazanılmıştır. </w:t>
      </w:r>
    </w:p>
    <w:p w14:paraId="7C4FACF7" w14:textId="77777777" w:rsidR="00AD06FA" w:rsidRPr="000730AA" w:rsidRDefault="00AD06FA" w:rsidP="00683991">
      <w:pPr>
        <w:spacing w:after="0" w:line="360" w:lineRule="auto"/>
        <w:jc w:val="both"/>
        <w:rPr>
          <w:rFonts w:ascii="Times New Roman" w:eastAsia="Times New Roman" w:hAnsi="Times New Roman" w:cs="Times New Roman"/>
          <w:sz w:val="24"/>
          <w:szCs w:val="24"/>
        </w:rPr>
      </w:pPr>
    </w:p>
    <w:p w14:paraId="798D81D4" w14:textId="17AB882D" w:rsidR="00D93C27" w:rsidRDefault="00D93C27"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 xml:space="preserve">Bununla birlikte, yine </w:t>
      </w:r>
      <w:proofErr w:type="spellStart"/>
      <w:r w:rsidRPr="000730AA">
        <w:rPr>
          <w:rFonts w:ascii="Times New Roman" w:eastAsia="Times New Roman" w:hAnsi="Times New Roman" w:cs="Times New Roman"/>
          <w:sz w:val="24"/>
          <w:szCs w:val="24"/>
        </w:rPr>
        <w:t>Türkgözü</w:t>
      </w:r>
      <w:proofErr w:type="spellEnd"/>
      <w:r w:rsidRPr="000730AA">
        <w:rPr>
          <w:rFonts w:ascii="Times New Roman" w:eastAsia="Times New Roman" w:hAnsi="Times New Roman" w:cs="Times New Roman"/>
          <w:sz w:val="24"/>
          <w:szCs w:val="24"/>
        </w:rPr>
        <w:t xml:space="preserve"> Giriş Noktası üzerinden ilan edilen Ocak Ayı (A1) ürünü için ise BOTAŞ ve DİT/9289-2/497 432 numaralı İthalat (Spot) Lisansı sahibi SOCAR Enerji Ticaret A.Ş. tarafından başvuru yapılmıştır. Talep toplama aşamasında bahse konu Şirketlerce talep edilen kapasite miktarlarının Kurum tarafından ilan edilen kapasite miktarını aşması nedeniyle Usul ve </w:t>
      </w:r>
      <w:proofErr w:type="spellStart"/>
      <w:r w:rsidRPr="000730AA">
        <w:rPr>
          <w:rFonts w:ascii="Times New Roman" w:eastAsia="Times New Roman" w:hAnsi="Times New Roman" w:cs="Times New Roman"/>
          <w:sz w:val="24"/>
          <w:szCs w:val="24"/>
        </w:rPr>
        <w:t>Esaslar’da</w:t>
      </w:r>
      <w:proofErr w:type="spellEnd"/>
      <w:r w:rsidRPr="000730AA">
        <w:rPr>
          <w:rFonts w:ascii="Times New Roman" w:eastAsia="Times New Roman" w:hAnsi="Times New Roman" w:cs="Times New Roman"/>
          <w:sz w:val="24"/>
          <w:szCs w:val="24"/>
        </w:rPr>
        <w:t xml:space="preserve"> yer alan hükümler gereği yarışma aşamasına geçilmiştir. 23 Aralık 2022 tarihinde </w:t>
      </w:r>
      <w:r w:rsidRPr="000730AA">
        <w:rPr>
          <w:rFonts w:ascii="Times New Roman" w:eastAsia="Times New Roman" w:hAnsi="Times New Roman" w:cs="Times New Roman"/>
          <w:sz w:val="24"/>
          <w:szCs w:val="24"/>
        </w:rPr>
        <w:lastRenderedPageBreak/>
        <w:t>düzenlenen yarışma aşaması sonucunda; SOCAR tarafından 1.500.000 m3/</w:t>
      </w:r>
      <w:proofErr w:type="spellStart"/>
      <w:r w:rsidRPr="000730AA">
        <w:rPr>
          <w:rFonts w:ascii="Times New Roman" w:eastAsia="Times New Roman" w:hAnsi="Times New Roman" w:cs="Times New Roman"/>
          <w:sz w:val="24"/>
          <w:szCs w:val="24"/>
        </w:rPr>
        <w:t>Gün’lük</w:t>
      </w:r>
      <w:proofErr w:type="spellEnd"/>
      <w:r w:rsidRPr="000730AA">
        <w:rPr>
          <w:rFonts w:ascii="Times New Roman" w:eastAsia="Times New Roman" w:hAnsi="Times New Roman" w:cs="Times New Roman"/>
          <w:sz w:val="24"/>
          <w:szCs w:val="24"/>
        </w:rPr>
        <w:t xml:space="preserve"> bir miktar 10,00 TL (1000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/Gün) ilave kapasite bedeli karşılığında, BOTAŞ tarafından ise 363.000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w:t>
      </w:r>
      <w:proofErr w:type="spellStart"/>
      <w:r w:rsidRPr="000730AA">
        <w:rPr>
          <w:rFonts w:ascii="Times New Roman" w:eastAsia="Times New Roman" w:hAnsi="Times New Roman" w:cs="Times New Roman"/>
          <w:sz w:val="24"/>
          <w:szCs w:val="24"/>
        </w:rPr>
        <w:t>Gün’lük</w:t>
      </w:r>
      <w:proofErr w:type="spellEnd"/>
      <w:r w:rsidRPr="000730AA">
        <w:rPr>
          <w:rFonts w:ascii="Times New Roman" w:eastAsia="Times New Roman" w:hAnsi="Times New Roman" w:cs="Times New Roman"/>
          <w:sz w:val="24"/>
          <w:szCs w:val="24"/>
        </w:rPr>
        <w:t xml:space="preserve"> bir miktar 0,01 TL (1000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/Gün) ilave kapasite bedeli karşılığında spot kapasite rezervasyonu yapılmaya hak kazanılmıştır.</w:t>
      </w:r>
    </w:p>
    <w:p w14:paraId="2A93F759" w14:textId="77777777" w:rsidR="00AD06FA" w:rsidRPr="000730AA" w:rsidRDefault="00AD06FA" w:rsidP="00683991">
      <w:pPr>
        <w:spacing w:after="0" w:line="360" w:lineRule="auto"/>
        <w:jc w:val="both"/>
        <w:rPr>
          <w:rFonts w:ascii="Times New Roman" w:eastAsia="Times New Roman" w:hAnsi="Times New Roman" w:cs="Times New Roman"/>
          <w:sz w:val="24"/>
          <w:szCs w:val="24"/>
        </w:rPr>
      </w:pPr>
    </w:p>
    <w:p w14:paraId="44BA8EA9" w14:textId="0984D260" w:rsidR="00D93C27" w:rsidRDefault="00D93C27"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 xml:space="preserve">2023/2: 2023 Gaz Yılı Şubat Ayı (A2) spot kapasite ürünü için hazırlanan ve 12/01/2023 tarihli ve 11556 sayılı Kurul Kararı ile kabul edilen Talep Çağrısı metni (2023/2) kapsamında, 25 Ocak 2023 tarihinde gerçekleştirilen talep toplama aşaması sonucunda; </w:t>
      </w:r>
      <w:proofErr w:type="spellStart"/>
      <w:r w:rsidRPr="000730AA">
        <w:rPr>
          <w:rFonts w:ascii="Times New Roman" w:eastAsia="Times New Roman" w:hAnsi="Times New Roman" w:cs="Times New Roman"/>
          <w:sz w:val="24"/>
          <w:szCs w:val="24"/>
        </w:rPr>
        <w:t>Kıyıköy</w:t>
      </w:r>
      <w:proofErr w:type="spellEnd"/>
      <w:r w:rsidRPr="000730AA">
        <w:rPr>
          <w:rFonts w:ascii="Times New Roman" w:eastAsia="Times New Roman" w:hAnsi="Times New Roman" w:cs="Times New Roman"/>
          <w:sz w:val="24"/>
          <w:szCs w:val="24"/>
        </w:rPr>
        <w:t xml:space="preserve"> Giriş Noktası üzerinden Şubat Ayı (A2) kapasite ürünü için başvuru yapan DİT/7624-2/432 numaralı İthalat (Spot) Lisansı sahibi BOTAŞ 5.131.000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 xml:space="preserve">/gün; </w:t>
      </w:r>
      <w:proofErr w:type="spellStart"/>
      <w:r w:rsidRPr="000730AA">
        <w:rPr>
          <w:rFonts w:ascii="Times New Roman" w:eastAsia="Times New Roman" w:hAnsi="Times New Roman" w:cs="Times New Roman"/>
          <w:sz w:val="24"/>
          <w:szCs w:val="24"/>
        </w:rPr>
        <w:t>Türkgözü</w:t>
      </w:r>
      <w:proofErr w:type="spellEnd"/>
      <w:r w:rsidRPr="000730AA">
        <w:rPr>
          <w:rFonts w:ascii="Times New Roman" w:eastAsia="Times New Roman" w:hAnsi="Times New Roman" w:cs="Times New Roman"/>
          <w:sz w:val="24"/>
          <w:szCs w:val="24"/>
        </w:rPr>
        <w:t xml:space="preserve"> Giriş Noktası üzerinden Şubat Ayı (A2) kapasite ürünü için başvuru yapan DİT/9289-2/497 numaralı İthalat (Spot) Lisansı sahibi SOCAR Enerji Ticaret A.Ş. ise 1.863.000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 xml:space="preserve">/gün miktar için spot kapasite rezervasyonu yapmaya hak kazanmıştır. </w:t>
      </w:r>
    </w:p>
    <w:p w14:paraId="47875377" w14:textId="77777777" w:rsidR="00AD06FA" w:rsidRPr="000730AA" w:rsidRDefault="00AD06FA" w:rsidP="00683991">
      <w:pPr>
        <w:spacing w:after="0" w:line="360" w:lineRule="auto"/>
        <w:jc w:val="both"/>
        <w:rPr>
          <w:rFonts w:ascii="Times New Roman" w:eastAsia="Times New Roman" w:hAnsi="Times New Roman" w:cs="Times New Roman"/>
          <w:sz w:val="24"/>
          <w:szCs w:val="24"/>
        </w:rPr>
      </w:pPr>
    </w:p>
    <w:p w14:paraId="43FFD1EB" w14:textId="2D99C49D" w:rsidR="00D93C27" w:rsidRDefault="00D93C27"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 xml:space="preserve">2023/3: 2023 Gaz Yılı Mart Ayı (A3) spot kapasite ürünü için hazırlanan ve 09/02/2023 tarihli ve 11631 sayılı Kurul Kararı ile kabul edilen Talep Çağrısı metni (2023/3) kapsamında, 22 Şubat 2023 tarihinde gerçekleştirilen talep toplama aşaması sonucunda; </w:t>
      </w:r>
      <w:proofErr w:type="spellStart"/>
      <w:r w:rsidRPr="000730AA">
        <w:rPr>
          <w:rFonts w:ascii="Times New Roman" w:eastAsia="Times New Roman" w:hAnsi="Times New Roman" w:cs="Times New Roman"/>
          <w:sz w:val="24"/>
          <w:szCs w:val="24"/>
        </w:rPr>
        <w:t>Kıyıköy</w:t>
      </w:r>
      <w:proofErr w:type="spellEnd"/>
      <w:r w:rsidRPr="000730AA">
        <w:rPr>
          <w:rFonts w:ascii="Times New Roman" w:eastAsia="Times New Roman" w:hAnsi="Times New Roman" w:cs="Times New Roman"/>
          <w:sz w:val="24"/>
          <w:szCs w:val="24"/>
        </w:rPr>
        <w:t xml:space="preserve"> Giriş Noktası üzerinden Mart Ayı (A3) kapasite ürünü için başvuru yapan DİT/7624-2/432 numaralı İthalat (Spot) Lisansı sahibi BOTAŞ 5.131.000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 xml:space="preserve">/gün; </w:t>
      </w:r>
      <w:proofErr w:type="spellStart"/>
      <w:r w:rsidRPr="000730AA">
        <w:rPr>
          <w:rFonts w:ascii="Times New Roman" w:eastAsia="Times New Roman" w:hAnsi="Times New Roman" w:cs="Times New Roman"/>
          <w:sz w:val="24"/>
          <w:szCs w:val="24"/>
        </w:rPr>
        <w:t>Türkgözü</w:t>
      </w:r>
      <w:proofErr w:type="spellEnd"/>
      <w:r w:rsidRPr="000730AA">
        <w:rPr>
          <w:rFonts w:ascii="Times New Roman" w:eastAsia="Times New Roman" w:hAnsi="Times New Roman" w:cs="Times New Roman"/>
          <w:sz w:val="24"/>
          <w:szCs w:val="24"/>
        </w:rPr>
        <w:t xml:space="preserve"> Giriş Noktası üzerinden Mart Ayı (A3) kapasite ürünü için başvuru yapan DİT/9289-2/497 numaralı İthalat (Spot) Lisansı sahibi SOCAR Enerji Ticaret A.Ş. ise 1.863.000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/gün miktar için spot kapasite rezervasyonu yapmaya hak kazanmıştır.</w:t>
      </w:r>
    </w:p>
    <w:p w14:paraId="7F188057" w14:textId="77777777" w:rsidR="00AD06FA" w:rsidRPr="000730AA" w:rsidRDefault="00AD06FA" w:rsidP="00683991">
      <w:pPr>
        <w:spacing w:after="0" w:line="360" w:lineRule="auto"/>
        <w:jc w:val="both"/>
        <w:rPr>
          <w:rFonts w:ascii="Times New Roman" w:eastAsia="Times New Roman" w:hAnsi="Times New Roman" w:cs="Times New Roman"/>
          <w:sz w:val="24"/>
          <w:szCs w:val="24"/>
        </w:rPr>
      </w:pPr>
    </w:p>
    <w:p w14:paraId="48250D1F" w14:textId="77777777" w:rsidR="00D93C27" w:rsidRPr="000730AA" w:rsidRDefault="00D93C27"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2023/4 (İkinci Çeyrek ve Nisan Ayı):</w:t>
      </w:r>
    </w:p>
    <w:p w14:paraId="5075358D" w14:textId="6A008A7B" w:rsidR="00D93C27" w:rsidRDefault="00D93C27"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 xml:space="preserve">09/03/2023 tarihli ve 11701 sayılı Kurul Kararı ile kabul edilen Talep Çağrısı metni (2023/4) kapsamında, </w:t>
      </w:r>
      <w:proofErr w:type="spellStart"/>
      <w:r w:rsidRPr="000730AA">
        <w:rPr>
          <w:rFonts w:ascii="Times New Roman" w:eastAsia="Times New Roman" w:hAnsi="Times New Roman" w:cs="Times New Roman"/>
          <w:sz w:val="24"/>
          <w:szCs w:val="24"/>
        </w:rPr>
        <w:t>Kıyıköy</w:t>
      </w:r>
      <w:proofErr w:type="spellEnd"/>
      <w:r w:rsidRPr="000730AA">
        <w:rPr>
          <w:rFonts w:ascii="Times New Roman" w:eastAsia="Times New Roman" w:hAnsi="Times New Roman" w:cs="Times New Roman"/>
          <w:sz w:val="24"/>
          <w:szCs w:val="24"/>
        </w:rPr>
        <w:t xml:space="preserve"> Giriş Noktası üzerinden ilan edilen İkinci Çeyrek (Ç2) ve Nisan Ayı (A4) kapasite ürünleri için başvuru yapan DİT/7624-2/432 numaralı İthalat (Spot) Lisansı sahibi BOTAŞ, 23 Mart 2023 tarihinde yapılan talep toplama aşaması sonucunda; İkinci Çeyrek (Ç2) ürününde 8.552.000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/Gün, Nisan Ayı (A4) ürününde ise 5.131.000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w:t>
      </w:r>
      <w:proofErr w:type="spellStart"/>
      <w:r w:rsidRPr="000730AA">
        <w:rPr>
          <w:rFonts w:ascii="Times New Roman" w:eastAsia="Times New Roman" w:hAnsi="Times New Roman" w:cs="Times New Roman"/>
          <w:sz w:val="24"/>
          <w:szCs w:val="24"/>
        </w:rPr>
        <w:t>Gün’lük</w:t>
      </w:r>
      <w:proofErr w:type="spellEnd"/>
      <w:r w:rsidRPr="000730AA">
        <w:rPr>
          <w:rFonts w:ascii="Times New Roman" w:eastAsia="Times New Roman" w:hAnsi="Times New Roman" w:cs="Times New Roman"/>
          <w:sz w:val="24"/>
          <w:szCs w:val="24"/>
        </w:rPr>
        <w:t xml:space="preserve"> miktarda spot kapasite rezervasyonu yapmaya hak kazanmıştır.</w:t>
      </w:r>
    </w:p>
    <w:p w14:paraId="31CD7AB5" w14:textId="77777777" w:rsidR="00AD06FA" w:rsidRPr="000730AA" w:rsidRDefault="00AD06FA" w:rsidP="00683991">
      <w:pPr>
        <w:spacing w:after="0" w:line="360" w:lineRule="auto"/>
        <w:jc w:val="both"/>
        <w:rPr>
          <w:rFonts w:ascii="Times New Roman" w:eastAsia="Times New Roman" w:hAnsi="Times New Roman" w:cs="Times New Roman"/>
          <w:sz w:val="24"/>
          <w:szCs w:val="24"/>
        </w:rPr>
      </w:pPr>
    </w:p>
    <w:p w14:paraId="3B945384" w14:textId="32E94C6B" w:rsidR="00D93C27" w:rsidRDefault="00D93C27" w:rsidP="00683991">
      <w:pPr>
        <w:spacing w:after="0" w:line="360" w:lineRule="auto"/>
        <w:jc w:val="both"/>
        <w:rPr>
          <w:rFonts w:ascii="Times New Roman" w:eastAsia="Times New Roman" w:hAnsi="Times New Roman" w:cs="Times New Roman"/>
          <w:sz w:val="24"/>
          <w:szCs w:val="24"/>
        </w:rPr>
      </w:pPr>
      <w:proofErr w:type="spellStart"/>
      <w:r w:rsidRPr="000730AA">
        <w:rPr>
          <w:rFonts w:ascii="Times New Roman" w:eastAsia="Times New Roman" w:hAnsi="Times New Roman" w:cs="Times New Roman"/>
          <w:sz w:val="24"/>
          <w:szCs w:val="24"/>
        </w:rPr>
        <w:lastRenderedPageBreak/>
        <w:t>Türkgözü</w:t>
      </w:r>
      <w:proofErr w:type="spellEnd"/>
      <w:r w:rsidRPr="000730AA">
        <w:rPr>
          <w:rFonts w:ascii="Times New Roman" w:eastAsia="Times New Roman" w:hAnsi="Times New Roman" w:cs="Times New Roman"/>
          <w:sz w:val="24"/>
          <w:szCs w:val="24"/>
        </w:rPr>
        <w:t xml:space="preserve"> Giriş Noktası üzerinden ilan edilen İkinci Çeyrek (Ç2) ürünü için de BOTAŞ tarafından başvuru yapılmış ve 23 Mart 2023 tarihinde düzenlenen talep toplama aşaması sonucunda, 6.251.000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w:t>
      </w:r>
      <w:proofErr w:type="spellStart"/>
      <w:r w:rsidRPr="000730AA">
        <w:rPr>
          <w:rFonts w:ascii="Times New Roman" w:eastAsia="Times New Roman" w:hAnsi="Times New Roman" w:cs="Times New Roman"/>
          <w:sz w:val="24"/>
          <w:szCs w:val="24"/>
        </w:rPr>
        <w:t>Gün’lük</w:t>
      </w:r>
      <w:proofErr w:type="spellEnd"/>
      <w:r w:rsidRPr="000730AA">
        <w:rPr>
          <w:rFonts w:ascii="Times New Roman" w:eastAsia="Times New Roman" w:hAnsi="Times New Roman" w:cs="Times New Roman"/>
          <w:sz w:val="24"/>
          <w:szCs w:val="24"/>
        </w:rPr>
        <w:t xml:space="preserve"> miktarda spot kapasite rezervasyonu yapmaya hak kazanılmıştır. </w:t>
      </w:r>
    </w:p>
    <w:p w14:paraId="3B257678" w14:textId="77777777" w:rsidR="00AD06FA" w:rsidRPr="000730AA" w:rsidRDefault="00AD06FA" w:rsidP="00683991">
      <w:pPr>
        <w:spacing w:after="0" w:line="360" w:lineRule="auto"/>
        <w:jc w:val="both"/>
        <w:rPr>
          <w:rFonts w:ascii="Times New Roman" w:eastAsia="Times New Roman" w:hAnsi="Times New Roman" w:cs="Times New Roman"/>
          <w:sz w:val="24"/>
          <w:szCs w:val="24"/>
        </w:rPr>
      </w:pPr>
    </w:p>
    <w:p w14:paraId="4454BB01" w14:textId="273EAC04" w:rsidR="00D93C27" w:rsidRDefault="00D93C27"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 xml:space="preserve">Bununla birlikte, yine </w:t>
      </w:r>
      <w:proofErr w:type="spellStart"/>
      <w:r w:rsidRPr="000730AA">
        <w:rPr>
          <w:rFonts w:ascii="Times New Roman" w:eastAsia="Times New Roman" w:hAnsi="Times New Roman" w:cs="Times New Roman"/>
          <w:sz w:val="24"/>
          <w:szCs w:val="24"/>
        </w:rPr>
        <w:t>Türkgözü</w:t>
      </w:r>
      <w:proofErr w:type="spellEnd"/>
      <w:r w:rsidRPr="000730AA">
        <w:rPr>
          <w:rFonts w:ascii="Times New Roman" w:eastAsia="Times New Roman" w:hAnsi="Times New Roman" w:cs="Times New Roman"/>
          <w:sz w:val="24"/>
          <w:szCs w:val="24"/>
        </w:rPr>
        <w:t xml:space="preserve"> Giriş Noktası üzerinden ilan edilen Nisan Ayı (A4) ürünü için ise BOTAŞ ve DİT/9289-2/497 432 numaralı İthalat (Spot) Lisansı sahibi SOCAR Enerji Ticaret A.Ş. tarafından başvuru yapılmıştır. Talep toplama aşamasında bahse konu Şirketlerce talep edilen kapasite miktarlarının Kurum tarafından ilan edilen kapasite miktarını aşması nedeniyle Usul ve </w:t>
      </w:r>
      <w:proofErr w:type="spellStart"/>
      <w:r w:rsidRPr="000730AA">
        <w:rPr>
          <w:rFonts w:ascii="Times New Roman" w:eastAsia="Times New Roman" w:hAnsi="Times New Roman" w:cs="Times New Roman"/>
          <w:sz w:val="24"/>
          <w:szCs w:val="24"/>
        </w:rPr>
        <w:t>Esaslar’da</w:t>
      </w:r>
      <w:proofErr w:type="spellEnd"/>
      <w:r w:rsidRPr="000730AA">
        <w:rPr>
          <w:rFonts w:ascii="Times New Roman" w:eastAsia="Times New Roman" w:hAnsi="Times New Roman" w:cs="Times New Roman"/>
          <w:sz w:val="24"/>
          <w:szCs w:val="24"/>
        </w:rPr>
        <w:t xml:space="preserve"> yer alan hükümler gereği yarışma aşamasına geçilmiştir. 23 Mart 2023 tarihinde düzenlenen yarışma aşaması sonucunda; SOCAR tarafından 1.863.000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w:t>
      </w:r>
      <w:proofErr w:type="spellStart"/>
      <w:r w:rsidRPr="000730AA">
        <w:rPr>
          <w:rFonts w:ascii="Times New Roman" w:eastAsia="Times New Roman" w:hAnsi="Times New Roman" w:cs="Times New Roman"/>
          <w:sz w:val="24"/>
          <w:szCs w:val="24"/>
        </w:rPr>
        <w:t>Gün’lük</w:t>
      </w:r>
      <w:proofErr w:type="spellEnd"/>
      <w:r w:rsidRPr="000730AA">
        <w:rPr>
          <w:rFonts w:ascii="Times New Roman" w:eastAsia="Times New Roman" w:hAnsi="Times New Roman" w:cs="Times New Roman"/>
          <w:sz w:val="24"/>
          <w:szCs w:val="24"/>
        </w:rPr>
        <w:t xml:space="preserve"> bir miktar 1,11 TL / (1000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/Gün) ilave kapasite bedeli karşılığında spot kapasite rezervasyonu yapılmaya hak kazanılmıştır.</w:t>
      </w:r>
    </w:p>
    <w:p w14:paraId="2A59E7CD" w14:textId="77777777" w:rsidR="00AD06FA" w:rsidRPr="000730AA" w:rsidRDefault="00AD06FA" w:rsidP="00683991">
      <w:pPr>
        <w:spacing w:after="0" w:line="360" w:lineRule="auto"/>
        <w:jc w:val="both"/>
        <w:rPr>
          <w:rFonts w:ascii="Times New Roman" w:eastAsia="Times New Roman" w:hAnsi="Times New Roman" w:cs="Times New Roman"/>
          <w:sz w:val="24"/>
          <w:szCs w:val="24"/>
        </w:rPr>
      </w:pPr>
    </w:p>
    <w:p w14:paraId="0196FD38" w14:textId="561E6ED9" w:rsidR="00D93C27" w:rsidRDefault="00D93C27"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 xml:space="preserve">2023/5: 2023 Gaz Yılı Mayıs Ayı (A5) spot kapasite ürünü için hazırlanan ve 06/04/2023 tarihli ve 11782 sayılı Kurul Kararı ile kabul edilen Talep Çağrısı metni (2023/5) kapsamında, 19 Nisan 2023 tarihinde gerçekleştirilen talep toplama aşaması sonucunda; </w:t>
      </w:r>
      <w:proofErr w:type="spellStart"/>
      <w:r w:rsidRPr="000730AA">
        <w:rPr>
          <w:rFonts w:ascii="Times New Roman" w:eastAsia="Times New Roman" w:hAnsi="Times New Roman" w:cs="Times New Roman"/>
          <w:sz w:val="24"/>
          <w:szCs w:val="24"/>
        </w:rPr>
        <w:t>Kıyıköy</w:t>
      </w:r>
      <w:proofErr w:type="spellEnd"/>
      <w:r w:rsidRPr="000730AA">
        <w:rPr>
          <w:rFonts w:ascii="Times New Roman" w:eastAsia="Times New Roman" w:hAnsi="Times New Roman" w:cs="Times New Roman"/>
          <w:sz w:val="24"/>
          <w:szCs w:val="24"/>
        </w:rPr>
        <w:t xml:space="preserve"> Giriş Noktası üzerinden Mayıs Ayı (A5) kapasite ürünü için başvuru yapan DİT/7624-2/432 numaralı İthalat (Spot) Lisansı sahibi BOTAŞ 5.131.000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 xml:space="preserve">/gün; </w:t>
      </w:r>
      <w:proofErr w:type="spellStart"/>
      <w:r w:rsidRPr="000730AA">
        <w:rPr>
          <w:rFonts w:ascii="Times New Roman" w:eastAsia="Times New Roman" w:hAnsi="Times New Roman" w:cs="Times New Roman"/>
          <w:sz w:val="24"/>
          <w:szCs w:val="24"/>
        </w:rPr>
        <w:t>Türkgözü</w:t>
      </w:r>
      <w:proofErr w:type="spellEnd"/>
      <w:r w:rsidRPr="000730AA">
        <w:rPr>
          <w:rFonts w:ascii="Times New Roman" w:eastAsia="Times New Roman" w:hAnsi="Times New Roman" w:cs="Times New Roman"/>
          <w:sz w:val="24"/>
          <w:szCs w:val="24"/>
        </w:rPr>
        <w:t xml:space="preserve"> Giriş Noktası üzerinden Mayıs Ayı (A5) kapasite ürünü için başvuru yapan DİT/9289-2/497 numaralı İthalat (Spot) Lisansı sahibi SOCAR Enerji Ticaret A.Ş. ise 1.863.000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/gün miktar için spot kapasite rezervasyonu yapmaya hak kazanmıştır.</w:t>
      </w:r>
    </w:p>
    <w:p w14:paraId="688F70B1" w14:textId="77777777" w:rsidR="00AD06FA" w:rsidRPr="000730AA" w:rsidRDefault="00AD06FA" w:rsidP="00683991">
      <w:pPr>
        <w:spacing w:after="0" w:line="360" w:lineRule="auto"/>
        <w:jc w:val="both"/>
        <w:rPr>
          <w:rFonts w:ascii="Times New Roman" w:eastAsia="Times New Roman" w:hAnsi="Times New Roman" w:cs="Times New Roman"/>
          <w:sz w:val="24"/>
          <w:szCs w:val="24"/>
        </w:rPr>
      </w:pPr>
    </w:p>
    <w:p w14:paraId="187CF762" w14:textId="61E32BC9" w:rsidR="00D93C27" w:rsidRDefault="00D93C27"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 xml:space="preserve">2023/6: 2023 Gaz Yılı Haziran Ayı (A6) spot kapasite ürünü için hazırlanan ve 11/05/2023 tarihli ve 11840 sayılı Kurul Kararı ile kabul edilen Talep Çağrısı metni (2023/6) kapsamında, 25 Mayıs 2023 tarihinde gerçekleştirilen talep toplama aşaması sonucunda; </w:t>
      </w:r>
      <w:proofErr w:type="spellStart"/>
      <w:r w:rsidRPr="000730AA">
        <w:rPr>
          <w:rFonts w:ascii="Times New Roman" w:eastAsia="Times New Roman" w:hAnsi="Times New Roman" w:cs="Times New Roman"/>
          <w:sz w:val="24"/>
          <w:szCs w:val="24"/>
        </w:rPr>
        <w:t>Kıyıköy</w:t>
      </w:r>
      <w:proofErr w:type="spellEnd"/>
      <w:r w:rsidRPr="000730AA">
        <w:rPr>
          <w:rFonts w:ascii="Times New Roman" w:eastAsia="Times New Roman" w:hAnsi="Times New Roman" w:cs="Times New Roman"/>
          <w:sz w:val="24"/>
          <w:szCs w:val="24"/>
        </w:rPr>
        <w:t xml:space="preserve"> Giriş Noktası üzerinden Haziran Ayı (A6) kapasite ürünü için başvuru yapan DİT/7624-2/432 numaralı İthalat (Spot) Lisansı sahibi BOTAŞ 5.131.000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 xml:space="preserve">/gün; </w:t>
      </w:r>
      <w:proofErr w:type="spellStart"/>
      <w:r w:rsidRPr="000730AA">
        <w:rPr>
          <w:rFonts w:ascii="Times New Roman" w:eastAsia="Times New Roman" w:hAnsi="Times New Roman" w:cs="Times New Roman"/>
          <w:sz w:val="24"/>
          <w:szCs w:val="24"/>
        </w:rPr>
        <w:t>Türkgözü</w:t>
      </w:r>
      <w:proofErr w:type="spellEnd"/>
      <w:r w:rsidRPr="000730AA">
        <w:rPr>
          <w:rFonts w:ascii="Times New Roman" w:eastAsia="Times New Roman" w:hAnsi="Times New Roman" w:cs="Times New Roman"/>
          <w:sz w:val="24"/>
          <w:szCs w:val="24"/>
        </w:rPr>
        <w:t xml:space="preserve"> Giriş Noktası üzerinden Haziran Ayı (A6) kapasite ürünü için başvuru yapan DİT/9289-2/497 numaralı İthalat (Spot) Lisansı sahibi SOCAR Enerji Ticaret A.Ş. ise 1.863.000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/gün miktar için spot kapasite rezervasyonu yapmaya hak kazanmıştır.</w:t>
      </w:r>
    </w:p>
    <w:p w14:paraId="6313B707" w14:textId="77777777" w:rsidR="00AD06FA" w:rsidRPr="000730AA" w:rsidRDefault="00AD06FA" w:rsidP="00683991">
      <w:pPr>
        <w:spacing w:after="0" w:line="360" w:lineRule="auto"/>
        <w:jc w:val="both"/>
        <w:rPr>
          <w:rFonts w:ascii="Times New Roman" w:eastAsia="Times New Roman" w:hAnsi="Times New Roman" w:cs="Times New Roman"/>
          <w:sz w:val="24"/>
          <w:szCs w:val="24"/>
        </w:rPr>
      </w:pPr>
    </w:p>
    <w:p w14:paraId="66AA5361" w14:textId="77777777" w:rsidR="002B430B" w:rsidRDefault="002B430B" w:rsidP="00683991">
      <w:pPr>
        <w:spacing w:after="0" w:line="360" w:lineRule="auto"/>
        <w:jc w:val="both"/>
        <w:rPr>
          <w:rFonts w:ascii="Times New Roman" w:eastAsia="Times New Roman" w:hAnsi="Times New Roman" w:cs="Times New Roman"/>
          <w:sz w:val="24"/>
          <w:szCs w:val="24"/>
        </w:rPr>
      </w:pPr>
    </w:p>
    <w:p w14:paraId="0D2B1A43" w14:textId="3C4CBAE2" w:rsidR="00D93C27" w:rsidRPr="000730AA" w:rsidRDefault="00D93C27"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lastRenderedPageBreak/>
        <w:t>2023/7 (Üçüncü Çeyrek ve Temmuz Ayı):</w:t>
      </w:r>
    </w:p>
    <w:p w14:paraId="499B2909" w14:textId="06616ECC" w:rsidR="00D93C27" w:rsidRDefault="00D93C27"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 xml:space="preserve">08/06/2023 tarihli ve 11895 sayılı Kurul Kararı ile kabul edilen Talep Çağrısı metni (2023/7) kapsamında, </w:t>
      </w:r>
      <w:proofErr w:type="spellStart"/>
      <w:r w:rsidRPr="000730AA">
        <w:rPr>
          <w:rFonts w:ascii="Times New Roman" w:eastAsia="Times New Roman" w:hAnsi="Times New Roman" w:cs="Times New Roman"/>
          <w:sz w:val="24"/>
          <w:szCs w:val="24"/>
        </w:rPr>
        <w:t>Kıyıköy</w:t>
      </w:r>
      <w:proofErr w:type="spellEnd"/>
      <w:r w:rsidRPr="000730AA">
        <w:rPr>
          <w:rFonts w:ascii="Times New Roman" w:eastAsia="Times New Roman" w:hAnsi="Times New Roman" w:cs="Times New Roman"/>
          <w:sz w:val="24"/>
          <w:szCs w:val="24"/>
        </w:rPr>
        <w:t xml:space="preserve"> Giriş Noktası üzerinden ilan edilen Üçüncü Çeyrek (Ç3) ve Temmuz Ayı (A7) kapasite ürünleri için başvuru yapan DİT/7624-2/432 numaralı İthalat (Spot) Lisansı sahibi BOTAŞ, 22 Haziran 2023 tarihinde yapılan talep toplama aşaması sonucunda; Üçüncü Çeyrek (Ç3) ürününde 8.552.000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/Gün, Temmuz Ayı (A7) ürününde ise 5.131.000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w:t>
      </w:r>
      <w:proofErr w:type="spellStart"/>
      <w:r w:rsidRPr="000730AA">
        <w:rPr>
          <w:rFonts w:ascii="Times New Roman" w:eastAsia="Times New Roman" w:hAnsi="Times New Roman" w:cs="Times New Roman"/>
          <w:sz w:val="24"/>
          <w:szCs w:val="24"/>
        </w:rPr>
        <w:t>Gün’lük</w:t>
      </w:r>
      <w:proofErr w:type="spellEnd"/>
      <w:r w:rsidRPr="000730AA">
        <w:rPr>
          <w:rFonts w:ascii="Times New Roman" w:eastAsia="Times New Roman" w:hAnsi="Times New Roman" w:cs="Times New Roman"/>
          <w:sz w:val="24"/>
          <w:szCs w:val="24"/>
        </w:rPr>
        <w:t xml:space="preserve"> miktarda spot kapasite rezervasyonu yapmaya hak kazanmıştır.</w:t>
      </w:r>
    </w:p>
    <w:p w14:paraId="62E4471F" w14:textId="77777777" w:rsidR="00AD06FA" w:rsidRPr="000730AA" w:rsidRDefault="00AD06FA" w:rsidP="00683991">
      <w:pPr>
        <w:spacing w:after="0" w:line="360" w:lineRule="auto"/>
        <w:jc w:val="both"/>
        <w:rPr>
          <w:rFonts w:ascii="Times New Roman" w:eastAsia="Times New Roman" w:hAnsi="Times New Roman" w:cs="Times New Roman"/>
          <w:sz w:val="24"/>
          <w:szCs w:val="24"/>
        </w:rPr>
      </w:pPr>
    </w:p>
    <w:p w14:paraId="6082124D" w14:textId="6A89673F" w:rsidR="00D93C27" w:rsidRDefault="00D93C27" w:rsidP="00683991">
      <w:pPr>
        <w:spacing w:after="0" w:line="360" w:lineRule="auto"/>
        <w:jc w:val="both"/>
        <w:rPr>
          <w:rFonts w:ascii="Times New Roman" w:eastAsia="Times New Roman" w:hAnsi="Times New Roman" w:cs="Times New Roman"/>
          <w:sz w:val="24"/>
          <w:szCs w:val="24"/>
        </w:rPr>
      </w:pPr>
      <w:proofErr w:type="spellStart"/>
      <w:r w:rsidRPr="000730AA">
        <w:rPr>
          <w:rFonts w:ascii="Times New Roman" w:eastAsia="Times New Roman" w:hAnsi="Times New Roman" w:cs="Times New Roman"/>
          <w:sz w:val="24"/>
          <w:szCs w:val="24"/>
        </w:rPr>
        <w:t>Türkgözü</w:t>
      </w:r>
      <w:proofErr w:type="spellEnd"/>
      <w:r w:rsidRPr="000730AA">
        <w:rPr>
          <w:rFonts w:ascii="Times New Roman" w:eastAsia="Times New Roman" w:hAnsi="Times New Roman" w:cs="Times New Roman"/>
          <w:sz w:val="24"/>
          <w:szCs w:val="24"/>
        </w:rPr>
        <w:t xml:space="preserve"> Giriş Noktası üzerinden ilan edilen Üçüncü Çeyrek (Ç3) ürünü için 22 Haziran 2023 tarihinde düzenlenen yarışma aşaması sonucunda BOTAŞ, 6.251.000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w:t>
      </w:r>
      <w:proofErr w:type="spellStart"/>
      <w:r w:rsidRPr="000730AA">
        <w:rPr>
          <w:rFonts w:ascii="Times New Roman" w:eastAsia="Times New Roman" w:hAnsi="Times New Roman" w:cs="Times New Roman"/>
          <w:sz w:val="24"/>
          <w:szCs w:val="24"/>
        </w:rPr>
        <w:t>Gün’lük</w:t>
      </w:r>
      <w:proofErr w:type="spellEnd"/>
      <w:r w:rsidRPr="000730AA">
        <w:rPr>
          <w:rFonts w:ascii="Times New Roman" w:eastAsia="Times New Roman" w:hAnsi="Times New Roman" w:cs="Times New Roman"/>
          <w:sz w:val="24"/>
          <w:szCs w:val="24"/>
        </w:rPr>
        <w:t xml:space="preserve"> miktarda spot kapasite rezervasyonu yapmaya hak kazanmıştır. </w:t>
      </w:r>
    </w:p>
    <w:p w14:paraId="344AC6CF" w14:textId="77777777" w:rsidR="00AD06FA" w:rsidRPr="000730AA" w:rsidRDefault="00AD06FA" w:rsidP="00683991">
      <w:pPr>
        <w:spacing w:after="0" w:line="360" w:lineRule="auto"/>
        <w:jc w:val="both"/>
        <w:rPr>
          <w:rFonts w:ascii="Times New Roman" w:eastAsia="Times New Roman" w:hAnsi="Times New Roman" w:cs="Times New Roman"/>
          <w:sz w:val="24"/>
          <w:szCs w:val="24"/>
        </w:rPr>
      </w:pPr>
    </w:p>
    <w:p w14:paraId="7904F5D3" w14:textId="33B9D4C2" w:rsidR="00D93C27" w:rsidRDefault="00D93C27"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 xml:space="preserve">Bununla birlikte, yine </w:t>
      </w:r>
      <w:proofErr w:type="spellStart"/>
      <w:r w:rsidRPr="000730AA">
        <w:rPr>
          <w:rFonts w:ascii="Times New Roman" w:eastAsia="Times New Roman" w:hAnsi="Times New Roman" w:cs="Times New Roman"/>
          <w:sz w:val="24"/>
          <w:szCs w:val="24"/>
        </w:rPr>
        <w:t>Türkgözü</w:t>
      </w:r>
      <w:proofErr w:type="spellEnd"/>
      <w:r w:rsidRPr="000730AA">
        <w:rPr>
          <w:rFonts w:ascii="Times New Roman" w:eastAsia="Times New Roman" w:hAnsi="Times New Roman" w:cs="Times New Roman"/>
          <w:sz w:val="24"/>
          <w:szCs w:val="24"/>
        </w:rPr>
        <w:t xml:space="preserve"> Giriş Noktası üzerinden ilan edilen Temmuz Ayı (A7) ürünü için düzenlenen talep toplama aşaması sonucunda ise DİT/9289-2/497 numaralı İthalat (Spot) Lisansı sahibi SOCAR Enerji Ticaret A.Ş. 1.863.000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w:t>
      </w:r>
      <w:proofErr w:type="spellStart"/>
      <w:r w:rsidRPr="000730AA">
        <w:rPr>
          <w:rFonts w:ascii="Times New Roman" w:eastAsia="Times New Roman" w:hAnsi="Times New Roman" w:cs="Times New Roman"/>
          <w:sz w:val="24"/>
          <w:szCs w:val="24"/>
        </w:rPr>
        <w:t>Gün’lük</w:t>
      </w:r>
      <w:proofErr w:type="spellEnd"/>
      <w:r w:rsidRPr="000730AA">
        <w:rPr>
          <w:rFonts w:ascii="Times New Roman" w:eastAsia="Times New Roman" w:hAnsi="Times New Roman" w:cs="Times New Roman"/>
          <w:sz w:val="24"/>
          <w:szCs w:val="24"/>
        </w:rPr>
        <w:t xml:space="preserve"> miktarda spot kapasite rezervasyonu yapmaya hak kazanmıştır. </w:t>
      </w:r>
    </w:p>
    <w:p w14:paraId="7B23DCFB" w14:textId="77777777" w:rsidR="00AD06FA" w:rsidRPr="000730AA" w:rsidRDefault="00AD06FA" w:rsidP="00683991">
      <w:pPr>
        <w:spacing w:after="0" w:line="360" w:lineRule="auto"/>
        <w:jc w:val="both"/>
        <w:rPr>
          <w:rFonts w:ascii="Times New Roman" w:eastAsia="Times New Roman" w:hAnsi="Times New Roman" w:cs="Times New Roman"/>
          <w:sz w:val="24"/>
          <w:szCs w:val="24"/>
        </w:rPr>
      </w:pPr>
    </w:p>
    <w:p w14:paraId="4E57A865" w14:textId="29E18677" w:rsidR="00D93C27" w:rsidRDefault="00D93C27"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 xml:space="preserve">2023/8: 2023 Gaz Yılı Ağustos Ayı (A8) spot kapasite ürünü için hazırlanan ve 06/07/2023 tarihli ve 11940 sayılı Kurul Kararı ile kabul edilen Talep Çağrısı metni (2023/8) kapsamında, 20 Temmuz 2023 tarihinde gerçekleştirilen talep toplama aşaması sonucunda; </w:t>
      </w:r>
      <w:proofErr w:type="spellStart"/>
      <w:r w:rsidRPr="000730AA">
        <w:rPr>
          <w:rFonts w:ascii="Times New Roman" w:eastAsia="Times New Roman" w:hAnsi="Times New Roman" w:cs="Times New Roman"/>
          <w:sz w:val="24"/>
          <w:szCs w:val="24"/>
        </w:rPr>
        <w:t>Kıyıköy</w:t>
      </w:r>
      <w:proofErr w:type="spellEnd"/>
      <w:r w:rsidRPr="000730AA">
        <w:rPr>
          <w:rFonts w:ascii="Times New Roman" w:eastAsia="Times New Roman" w:hAnsi="Times New Roman" w:cs="Times New Roman"/>
          <w:sz w:val="24"/>
          <w:szCs w:val="24"/>
        </w:rPr>
        <w:t xml:space="preserve"> Giriş Noktası üzerinden Ağustos Ayı (A8) kapasite ürünü için başvuru yapan DİT/7624-2/432 numaralı İthalat (Spot) Lisansı sahibi BOTAŞ 5.131.000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 xml:space="preserve">/gün; </w:t>
      </w:r>
      <w:proofErr w:type="spellStart"/>
      <w:r w:rsidRPr="000730AA">
        <w:rPr>
          <w:rFonts w:ascii="Times New Roman" w:eastAsia="Times New Roman" w:hAnsi="Times New Roman" w:cs="Times New Roman"/>
          <w:sz w:val="24"/>
          <w:szCs w:val="24"/>
        </w:rPr>
        <w:t>Türkgözü</w:t>
      </w:r>
      <w:proofErr w:type="spellEnd"/>
      <w:r w:rsidRPr="000730AA">
        <w:rPr>
          <w:rFonts w:ascii="Times New Roman" w:eastAsia="Times New Roman" w:hAnsi="Times New Roman" w:cs="Times New Roman"/>
          <w:sz w:val="24"/>
          <w:szCs w:val="24"/>
        </w:rPr>
        <w:t xml:space="preserve"> Giriş Noktası üzerinden Ağustos Ayı (A8) kapasite ürünü için başvuru yapan DİT/9289-2/497 numaralı İthalat (Spot) Lisansı sahibi SOCAR Enerji Ticaret A.Ş. ise 1.863.000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/gün miktar için spot kapasite rezervasyonu yapmaya hak kazanmıştır.</w:t>
      </w:r>
    </w:p>
    <w:p w14:paraId="4BF051AE" w14:textId="77777777" w:rsidR="00AD06FA" w:rsidRPr="000730AA" w:rsidRDefault="00AD06FA" w:rsidP="00683991">
      <w:pPr>
        <w:spacing w:after="0" w:line="360" w:lineRule="auto"/>
        <w:jc w:val="both"/>
        <w:rPr>
          <w:rFonts w:ascii="Times New Roman" w:eastAsia="Times New Roman" w:hAnsi="Times New Roman" w:cs="Times New Roman"/>
          <w:sz w:val="24"/>
          <w:szCs w:val="24"/>
        </w:rPr>
      </w:pPr>
    </w:p>
    <w:p w14:paraId="13E41791" w14:textId="5D7A60DE" w:rsidR="00D93C27" w:rsidRDefault="00D93C27"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 xml:space="preserve">2023/9: 2023 Gaz Yılı Eylül Ayı (A9) spot kapasite ürünü için hazırlanan ve 10/08/2023 tarihli ve 12010 sayılı Kurul Kararı ile kabul edilen Talep Çağrısı metni (2023/9) kapsamında, 24 Ağustos 2023 tarihinde gerçekleştirilen talep toplama/yarışma aşamaları sonucunda; </w:t>
      </w:r>
      <w:proofErr w:type="spellStart"/>
      <w:r w:rsidRPr="000730AA">
        <w:rPr>
          <w:rFonts w:ascii="Times New Roman" w:eastAsia="Times New Roman" w:hAnsi="Times New Roman" w:cs="Times New Roman"/>
          <w:sz w:val="24"/>
          <w:szCs w:val="24"/>
        </w:rPr>
        <w:t>Kıyıköy</w:t>
      </w:r>
      <w:proofErr w:type="spellEnd"/>
      <w:r w:rsidRPr="000730AA">
        <w:rPr>
          <w:rFonts w:ascii="Times New Roman" w:eastAsia="Times New Roman" w:hAnsi="Times New Roman" w:cs="Times New Roman"/>
          <w:sz w:val="24"/>
          <w:szCs w:val="24"/>
        </w:rPr>
        <w:t xml:space="preserve"> Giriş Noktası üzerinden Eylül Ayı (A9) kapasite ürünü için başvuru yapan DİT/7624-2/432 numaralı İthalat (Spot) Lisansı sahibi BOTAŞ, talep toplama aşaması sonucunda 5.131.000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 xml:space="preserve">/gün; </w:t>
      </w:r>
      <w:proofErr w:type="spellStart"/>
      <w:r w:rsidRPr="000730AA">
        <w:rPr>
          <w:rFonts w:ascii="Times New Roman" w:eastAsia="Times New Roman" w:hAnsi="Times New Roman" w:cs="Times New Roman"/>
          <w:sz w:val="24"/>
          <w:szCs w:val="24"/>
        </w:rPr>
        <w:t>Türkgözü</w:t>
      </w:r>
      <w:proofErr w:type="spellEnd"/>
      <w:r w:rsidRPr="000730AA">
        <w:rPr>
          <w:rFonts w:ascii="Times New Roman" w:eastAsia="Times New Roman" w:hAnsi="Times New Roman" w:cs="Times New Roman"/>
          <w:sz w:val="24"/>
          <w:szCs w:val="24"/>
        </w:rPr>
        <w:t xml:space="preserve"> Giriş Noktası üzerinden Eylül Ayı (A9) kapasite ürünü için başvuru yapan DİT/9289-2/497 </w:t>
      </w:r>
      <w:r w:rsidRPr="000730AA">
        <w:rPr>
          <w:rFonts w:ascii="Times New Roman" w:eastAsia="Times New Roman" w:hAnsi="Times New Roman" w:cs="Times New Roman"/>
          <w:sz w:val="24"/>
          <w:szCs w:val="24"/>
        </w:rPr>
        <w:lastRenderedPageBreak/>
        <w:t>numaralı İthalat (Spot) Lisansı sahibi SOCAR Enerji Ticaret A.Ş. ise yarışma aşaması sonucunda 1.863.000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/gün miktar için spot kapasite rezervasyonu yapmaya hak kazanmıştır.</w:t>
      </w:r>
    </w:p>
    <w:p w14:paraId="3AE30AA0" w14:textId="77777777" w:rsidR="00AD06FA" w:rsidRPr="000730AA" w:rsidRDefault="00AD06FA" w:rsidP="00683991">
      <w:pPr>
        <w:spacing w:after="0" w:line="360" w:lineRule="auto"/>
        <w:jc w:val="both"/>
        <w:rPr>
          <w:rFonts w:ascii="Times New Roman" w:eastAsia="Times New Roman" w:hAnsi="Times New Roman" w:cs="Times New Roman"/>
          <w:sz w:val="24"/>
          <w:szCs w:val="24"/>
        </w:rPr>
      </w:pPr>
    </w:p>
    <w:p w14:paraId="3068C63B" w14:textId="77777777" w:rsidR="00D93C27" w:rsidRPr="000730AA" w:rsidRDefault="00D93C27"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2023/10 (Dördüncü Çeyrek ve Ekim Ayı):</w:t>
      </w:r>
    </w:p>
    <w:p w14:paraId="3E8993E2" w14:textId="331B7E22" w:rsidR="00D93C27" w:rsidRDefault="00D93C27"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 xml:space="preserve">07/09/2023 tarihli ve 12058 sayılı Kurul Kararı ile kabul edilen Talep Çağrısı metni (2023/10) kapsamında, </w:t>
      </w:r>
      <w:proofErr w:type="spellStart"/>
      <w:r w:rsidRPr="000730AA">
        <w:rPr>
          <w:rFonts w:ascii="Times New Roman" w:eastAsia="Times New Roman" w:hAnsi="Times New Roman" w:cs="Times New Roman"/>
          <w:sz w:val="24"/>
          <w:szCs w:val="24"/>
        </w:rPr>
        <w:t>Kıyıköy</w:t>
      </w:r>
      <w:proofErr w:type="spellEnd"/>
      <w:r w:rsidRPr="000730AA">
        <w:rPr>
          <w:rFonts w:ascii="Times New Roman" w:eastAsia="Times New Roman" w:hAnsi="Times New Roman" w:cs="Times New Roman"/>
          <w:sz w:val="24"/>
          <w:szCs w:val="24"/>
        </w:rPr>
        <w:t xml:space="preserve"> Giriş Noktası üzerinden ilan edilen Dördüncü Çeyrek (Ç4) ve Ekim Ayı (A10) kapasite ürünleri için başvuru yapan DİT/7624-2/432 numaralı İthalat (Spot) Lisansı sahibi BOTAŞ, 21 Eylül 2023 tarihinde yapılan talep toplama aşaması sonucunda; Dördüncü Çeyrek (Ç4) ürününde 8.552.000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/Gün, Ekim Ayı (A10) ürününde ise 5.131.000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w:t>
      </w:r>
      <w:proofErr w:type="spellStart"/>
      <w:r w:rsidRPr="000730AA">
        <w:rPr>
          <w:rFonts w:ascii="Times New Roman" w:eastAsia="Times New Roman" w:hAnsi="Times New Roman" w:cs="Times New Roman"/>
          <w:sz w:val="24"/>
          <w:szCs w:val="24"/>
        </w:rPr>
        <w:t>Gün’lük</w:t>
      </w:r>
      <w:proofErr w:type="spellEnd"/>
      <w:r w:rsidRPr="000730AA">
        <w:rPr>
          <w:rFonts w:ascii="Times New Roman" w:eastAsia="Times New Roman" w:hAnsi="Times New Roman" w:cs="Times New Roman"/>
          <w:sz w:val="24"/>
          <w:szCs w:val="24"/>
        </w:rPr>
        <w:t xml:space="preserve"> miktarda spot kapasite rezervasyonu yapmaya hak kazanmıştır.</w:t>
      </w:r>
    </w:p>
    <w:p w14:paraId="40C2A84E" w14:textId="77777777" w:rsidR="00AD06FA" w:rsidRPr="000730AA" w:rsidRDefault="00AD06FA" w:rsidP="00683991">
      <w:pPr>
        <w:spacing w:after="0" w:line="360" w:lineRule="auto"/>
        <w:jc w:val="both"/>
        <w:rPr>
          <w:rFonts w:ascii="Times New Roman" w:eastAsia="Times New Roman" w:hAnsi="Times New Roman" w:cs="Times New Roman"/>
          <w:sz w:val="24"/>
          <w:szCs w:val="24"/>
        </w:rPr>
      </w:pPr>
    </w:p>
    <w:p w14:paraId="3EFB25C2" w14:textId="06BF9CE5" w:rsidR="00D93C27" w:rsidRDefault="00D93C27" w:rsidP="00683991">
      <w:pPr>
        <w:spacing w:after="0" w:line="360" w:lineRule="auto"/>
        <w:jc w:val="both"/>
        <w:rPr>
          <w:rFonts w:ascii="Times New Roman" w:eastAsia="Times New Roman" w:hAnsi="Times New Roman" w:cs="Times New Roman"/>
          <w:sz w:val="24"/>
          <w:szCs w:val="24"/>
        </w:rPr>
      </w:pPr>
      <w:proofErr w:type="spellStart"/>
      <w:r w:rsidRPr="000730AA">
        <w:rPr>
          <w:rFonts w:ascii="Times New Roman" w:eastAsia="Times New Roman" w:hAnsi="Times New Roman" w:cs="Times New Roman"/>
          <w:sz w:val="24"/>
          <w:szCs w:val="24"/>
        </w:rPr>
        <w:t>Türkgözü</w:t>
      </w:r>
      <w:proofErr w:type="spellEnd"/>
      <w:r w:rsidRPr="000730AA">
        <w:rPr>
          <w:rFonts w:ascii="Times New Roman" w:eastAsia="Times New Roman" w:hAnsi="Times New Roman" w:cs="Times New Roman"/>
          <w:sz w:val="24"/>
          <w:szCs w:val="24"/>
        </w:rPr>
        <w:t xml:space="preserve"> Giriş Noktası üzerinden ilan edilen Dördüncü Çeyrek (Ç4) ve Ekim Ayı (A10) ürünleri için düzenlenen talep toplama/yarışma aşamaları sonucunda ise DİT/7624-2/432 numaralı İthalat (Spot) Lisansı sahibi BOTAŞ, Dördüncü Çeyrek (Ç4) ürününde 6.251.000 m3/Gün, Ekim Ayı (A10) ürününde ise 1.863.000 m</w:t>
      </w:r>
      <w:r w:rsidRPr="003F5E46">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w:t>
      </w:r>
      <w:proofErr w:type="spellStart"/>
      <w:r w:rsidRPr="000730AA">
        <w:rPr>
          <w:rFonts w:ascii="Times New Roman" w:eastAsia="Times New Roman" w:hAnsi="Times New Roman" w:cs="Times New Roman"/>
          <w:sz w:val="24"/>
          <w:szCs w:val="24"/>
        </w:rPr>
        <w:t>Gün’lük</w:t>
      </w:r>
      <w:proofErr w:type="spellEnd"/>
      <w:r w:rsidRPr="000730AA">
        <w:rPr>
          <w:rFonts w:ascii="Times New Roman" w:eastAsia="Times New Roman" w:hAnsi="Times New Roman" w:cs="Times New Roman"/>
          <w:sz w:val="24"/>
          <w:szCs w:val="24"/>
        </w:rPr>
        <w:t xml:space="preserve"> miktarda spot kapasite rezervasyonu yapmaya hak kazanmıştır.</w:t>
      </w:r>
    </w:p>
    <w:p w14:paraId="7FF2A786" w14:textId="77777777" w:rsidR="00AD06FA" w:rsidRPr="000730AA" w:rsidRDefault="00AD06FA" w:rsidP="00683991">
      <w:pPr>
        <w:spacing w:after="0" w:line="360" w:lineRule="auto"/>
        <w:jc w:val="both"/>
        <w:rPr>
          <w:rFonts w:ascii="Times New Roman" w:eastAsia="Times New Roman" w:hAnsi="Times New Roman" w:cs="Times New Roman"/>
          <w:sz w:val="24"/>
          <w:szCs w:val="24"/>
        </w:rPr>
      </w:pPr>
    </w:p>
    <w:p w14:paraId="43E46974" w14:textId="1B11B193" w:rsidR="00D93C27" w:rsidRDefault="00D93C27"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 xml:space="preserve">2023/11: 2023 Gaz Yılı Kasım Ayı (A11) spot kapasite ürünü için hazırlanan ve 12/10/2023 tarihli ve 12127 sayılı Kurul Kararı ile kabul edilen Talep Çağrısı metni (2023/11) kapsamında, 25 Ekim 2023 tarihinde gerçekleştirilen talep toplama/yarışma aşamaları sonucunda DİT/7624-2/432 numaralı İthalat (Spot) Lisansı sahibi BOTAŞ; </w:t>
      </w:r>
      <w:proofErr w:type="spellStart"/>
      <w:r w:rsidRPr="000730AA">
        <w:rPr>
          <w:rFonts w:ascii="Times New Roman" w:eastAsia="Times New Roman" w:hAnsi="Times New Roman" w:cs="Times New Roman"/>
          <w:sz w:val="24"/>
          <w:szCs w:val="24"/>
        </w:rPr>
        <w:t>Kıyıköy</w:t>
      </w:r>
      <w:proofErr w:type="spellEnd"/>
      <w:r w:rsidRPr="000730AA">
        <w:rPr>
          <w:rFonts w:ascii="Times New Roman" w:eastAsia="Times New Roman" w:hAnsi="Times New Roman" w:cs="Times New Roman"/>
          <w:sz w:val="24"/>
          <w:szCs w:val="24"/>
        </w:rPr>
        <w:t xml:space="preserve"> Giriş Noktası üzerinden sunulan Kasım Ayı (A11) kapasite ürünü için talep toplama aşaması sonucunda 5.131.000 m3/gün; </w:t>
      </w:r>
      <w:proofErr w:type="spellStart"/>
      <w:r w:rsidRPr="000730AA">
        <w:rPr>
          <w:rFonts w:ascii="Times New Roman" w:eastAsia="Times New Roman" w:hAnsi="Times New Roman" w:cs="Times New Roman"/>
          <w:sz w:val="24"/>
          <w:szCs w:val="24"/>
        </w:rPr>
        <w:t>Türkgözü</w:t>
      </w:r>
      <w:proofErr w:type="spellEnd"/>
      <w:r w:rsidRPr="000730AA">
        <w:rPr>
          <w:rFonts w:ascii="Times New Roman" w:eastAsia="Times New Roman" w:hAnsi="Times New Roman" w:cs="Times New Roman"/>
          <w:sz w:val="24"/>
          <w:szCs w:val="24"/>
        </w:rPr>
        <w:t xml:space="preserve"> Giriş Noktası üzerinden sunulan Kasım Ayı (A11) kapasite ürünü için ise yarışma aşaması sonucunda 1.863.000 m</w:t>
      </w:r>
      <w:r w:rsidRPr="00402B2B">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/gün miktar için ilgili giriş noktasında belirlenen kapasite bedeline ek olarak 220,00 TL / (1000 m</w:t>
      </w:r>
      <w:r w:rsidRPr="00402B2B">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/Gün) ilave bedel karşılığında spot kapasite rezervasyonları yapmaya hak kazanmıştır.</w:t>
      </w:r>
    </w:p>
    <w:p w14:paraId="10D60B7A" w14:textId="77777777" w:rsidR="00AD06FA" w:rsidRPr="000730AA" w:rsidRDefault="00AD06FA" w:rsidP="00683991">
      <w:pPr>
        <w:spacing w:after="0" w:line="360" w:lineRule="auto"/>
        <w:jc w:val="both"/>
        <w:rPr>
          <w:rFonts w:ascii="Times New Roman" w:eastAsia="Times New Roman" w:hAnsi="Times New Roman" w:cs="Times New Roman"/>
          <w:sz w:val="24"/>
          <w:szCs w:val="24"/>
        </w:rPr>
      </w:pPr>
    </w:p>
    <w:p w14:paraId="2CAE6926" w14:textId="77777777" w:rsidR="00D93C27" w:rsidRPr="000730AA" w:rsidRDefault="00D93C27" w:rsidP="00683991">
      <w:pPr>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t xml:space="preserve">2023/12: 2023 Gaz Yılı Aralık Ayı (A12) spot kapasite ürünü için hazırlanan ve 09/11/2023 tarihli ve 12187 sayılı Kurul Kararı ile kabul edilen Talep Çağrısı metni (2023/12) kapsamında, 23 Kasım 2023 tarihinde gerçekleştirilen talep toplama/yarışma aşamaları sonucunda </w:t>
      </w:r>
      <w:proofErr w:type="spellStart"/>
      <w:r w:rsidRPr="000730AA">
        <w:rPr>
          <w:rFonts w:ascii="Times New Roman" w:eastAsia="Times New Roman" w:hAnsi="Times New Roman" w:cs="Times New Roman"/>
          <w:sz w:val="24"/>
          <w:szCs w:val="24"/>
        </w:rPr>
        <w:t>Kıyıköy</w:t>
      </w:r>
      <w:proofErr w:type="spellEnd"/>
      <w:r w:rsidRPr="000730AA">
        <w:rPr>
          <w:rFonts w:ascii="Times New Roman" w:eastAsia="Times New Roman" w:hAnsi="Times New Roman" w:cs="Times New Roman"/>
          <w:sz w:val="24"/>
          <w:szCs w:val="24"/>
        </w:rPr>
        <w:t xml:space="preserve"> Giriş Noktası üzerinden Aralık Ayı (A12) kapasite ürünü için başvuru yapan DİT/7624-2/432 numaralı İthalat (Spot) Lisansı sahibi BOTAŞ, talep toplama aşaması sonucunda 5.131.000 m3/gün; </w:t>
      </w:r>
      <w:proofErr w:type="spellStart"/>
      <w:r w:rsidRPr="000730AA">
        <w:rPr>
          <w:rFonts w:ascii="Times New Roman" w:eastAsia="Times New Roman" w:hAnsi="Times New Roman" w:cs="Times New Roman"/>
          <w:sz w:val="24"/>
          <w:szCs w:val="24"/>
        </w:rPr>
        <w:t>Türkgözü</w:t>
      </w:r>
      <w:proofErr w:type="spellEnd"/>
      <w:r w:rsidRPr="000730AA">
        <w:rPr>
          <w:rFonts w:ascii="Times New Roman" w:eastAsia="Times New Roman" w:hAnsi="Times New Roman" w:cs="Times New Roman"/>
          <w:sz w:val="24"/>
          <w:szCs w:val="24"/>
        </w:rPr>
        <w:t xml:space="preserve"> </w:t>
      </w:r>
      <w:r w:rsidRPr="000730AA">
        <w:rPr>
          <w:rFonts w:ascii="Times New Roman" w:eastAsia="Times New Roman" w:hAnsi="Times New Roman" w:cs="Times New Roman"/>
          <w:sz w:val="24"/>
          <w:szCs w:val="24"/>
        </w:rPr>
        <w:lastRenderedPageBreak/>
        <w:t>Giriş Noktası üzerinden Aralık Ayı (A12) kapasite ürünü için başvuru yapan DİT/9289-2/497 numaralı İthalat (Spot) Lisansı sahibi SOCAR Enerji Ticaret A.Ş. yarışma aşaması sonucunda ilgili giriş noktasında belirlenen kapasite bedeline ek olarak 30,05 TL / (1000 m</w:t>
      </w:r>
      <w:r w:rsidRPr="00402B2B">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/Gün) ilave bedel karşılığında 1.862.000 m</w:t>
      </w:r>
      <w:r w:rsidRPr="00402B2B">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/gün, DİT/7624-2/432 numaralı İthalat (Spot) Lisansı sahibi BOTAŞ ise yarışma aşaması sonucunda ilgili giriş noktasında belirlenen kapasite bedeline ek olarak 0,01 TL / (1000 m</w:t>
      </w:r>
      <w:r w:rsidRPr="00402B2B">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/Gün) ilave bedel karşılığında 1.000 m</w:t>
      </w:r>
      <w:r w:rsidRPr="00402B2B">
        <w:rPr>
          <w:rFonts w:ascii="Times New Roman" w:eastAsia="Times New Roman" w:hAnsi="Times New Roman" w:cs="Times New Roman"/>
          <w:sz w:val="24"/>
          <w:szCs w:val="24"/>
          <w:vertAlign w:val="superscript"/>
        </w:rPr>
        <w:t>3</w:t>
      </w:r>
      <w:r w:rsidRPr="000730AA">
        <w:rPr>
          <w:rFonts w:ascii="Times New Roman" w:eastAsia="Times New Roman" w:hAnsi="Times New Roman" w:cs="Times New Roman"/>
          <w:sz w:val="24"/>
          <w:szCs w:val="24"/>
        </w:rPr>
        <w:t>/gün miktar için spot kapasite rezervasyonu yapmaya hak kazanmıştır.</w:t>
      </w:r>
    </w:p>
    <w:p w14:paraId="79D154CA" w14:textId="77777777" w:rsidR="004933E5" w:rsidRPr="000730AA" w:rsidRDefault="004933E5" w:rsidP="00683991">
      <w:pPr>
        <w:pStyle w:val="ListeParagraf"/>
        <w:spacing w:after="0" w:line="360" w:lineRule="auto"/>
        <w:jc w:val="both"/>
        <w:rPr>
          <w:rFonts w:ascii="Times New Roman" w:eastAsia="Times New Roman" w:hAnsi="Times New Roman" w:cs="Times New Roman"/>
          <w:sz w:val="24"/>
          <w:szCs w:val="24"/>
        </w:rPr>
      </w:pPr>
    </w:p>
    <w:p w14:paraId="6EAED126" w14:textId="77777777" w:rsidR="004933E5" w:rsidRPr="000730AA" w:rsidRDefault="004933E5" w:rsidP="00683991">
      <w:pPr>
        <w:pStyle w:val="Deneme"/>
        <w:spacing w:before="0" w:line="360" w:lineRule="auto"/>
        <w:rPr>
          <w:rFonts w:cs="Times New Roman"/>
        </w:rPr>
      </w:pPr>
      <w:bookmarkStart w:id="35" w:name="_Toc417917629"/>
      <w:bookmarkStart w:id="36" w:name="_Toc168637238"/>
      <w:r w:rsidRPr="000730AA">
        <w:rPr>
          <w:rFonts w:cs="Times New Roman"/>
        </w:rPr>
        <w:t>2.1.4 Doğal Gaz İthalat Verileri</w:t>
      </w:r>
      <w:bookmarkEnd w:id="35"/>
      <w:bookmarkEnd w:id="36"/>
    </w:p>
    <w:p w14:paraId="439AA41A" w14:textId="77777777" w:rsidR="004933E5" w:rsidRPr="000730AA" w:rsidRDefault="004933E5" w:rsidP="00683991">
      <w:pPr>
        <w:tabs>
          <w:tab w:val="left" w:pos="993"/>
        </w:tabs>
        <w:spacing w:after="0" w:line="360" w:lineRule="auto"/>
        <w:jc w:val="both"/>
        <w:rPr>
          <w:rFonts w:ascii="Times New Roman" w:eastAsia="Times New Roman" w:hAnsi="Times New Roman" w:cs="Times New Roman"/>
          <w:sz w:val="24"/>
          <w:szCs w:val="24"/>
          <w:lang w:eastAsia="tr-TR"/>
        </w:rPr>
      </w:pPr>
      <w:r w:rsidRPr="000730AA">
        <w:rPr>
          <w:rFonts w:ascii="Times New Roman" w:eastAsia="Times New Roman" w:hAnsi="Times New Roman" w:cs="Times New Roman"/>
          <w:sz w:val="24"/>
          <w:szCs w:val="24"/>
          <w:lang w:eastAsia="tr-TR"/>
        </w:rPr>
        <w:t>2013-2023 yılları arasında gerçekleşen ithalat miktarları ve payları, kaynak ülke bazında, Tablo 2.1’de verilmektedir.</w:t>
      </w:r>
    </w:p>
    <w:p w14:paraId="1E9658AE" w14:textId="77777777" w:rsidR="004933E5" w:rsidRPr="000730AA" w:rsidRDefault="004933E5" w:rsidP="004933E5">
      <w:pPr>
        <w:pStyle w:val="Balk5"/>
      </w:pPr>
      <w:bookmarkStart w:id="37" w:name="_Toc168637272"/>
      <w:r w:rsidRPr="000730AA">
        <w:t>Tablo 2.</w:t>
      </w:r>
      <w:fldSimple w:instr=" SEQ Tablo \* ARABIC \s 2 ">
        <w:r w:rsidRPr="000730AA">
          <w:rPr>
            <w:noProof/>
          </w:rPr>
          <w:t>1</w:t>
        </w:r>
      </w:fldSimple>
      <w:r w:rsidRPr="000730AA">
        <w:t>: 2014-2023 Yılları Doğal Gaz İthalat Miktarları (Milyon Sm</w:t>
      </w:r>
      <w:r w:rsidRPr="000730AA">
        <w:rPr>
          <w:vertAlign w:val="superscript"/>
        </w:rPr>
        <w:t>3</w:t>
      </w:r>
      <w:r w:rsidRPr="000730AA">
        <w:t>)</w:t>
      </w:r>
      <w:bookmarkEnd w:id="37"/>
    </w:p>
    <w:tbl>
      <w:tblPr>
        <w:tblW w:w="11332" w:type="dxa"/>
        <w:tblInd w:w="-669" w:type="dxa"/>
        <w:tblCellMar>
          <w:left w:w="70" w:type="dxa"/>
          <w:right w:w="70" w:type="dxa"/>
        </w:tblCellMar>
        <w:tblLook w:val="04A0" w:firstRow="1" w:lastRow="0" w:firstColumn="1" w:lastColumn="0" w:noHBand="0" w:noVBand="1"/>
      </w:tblPr>
      <w:tblGrid>
        <w:gridCol w:w="894"/>
        <w:gridCol w:w="568"/>
        <w:gridCol w:w="469"/>
        <w:gridCol w:w="568"/>
        <w:gridCol w:w="469"/>
        <w:gridCol w:w="568"/>
        <w:gridCol w:w="469"/>
        <w:gridCol w:w="568"/>
        <w:gridCol w:w="469"/>
        <w:gridCol w:w="568"/>
        <w:gridCol w:w="469"/>
        <w:gridCol w:w="568"/>
        <w:gridCol w:w="469"/>
        <w:gridCol w:w="284"/>
        <w:gridCol w:w="284"/>
        <w:gridCol w:w="472"/>
        <w:gridCol w:w="568"/>
        <w:gridCol w:w="469"/>
        <w:gridCol w:w="568"/>
        <w:gridCol w:w="469"/>
        <w:gridCol w:w="568"/>
        <w:gridCol w:w="534"/>
      </w:tblGrid>
      <w:tr w:rsidR="00212B99" w:rsidRPr="000730AA" w14:paraId="2E40EA57" w14:textId="77777777" w:rsidTr="00212B99">
        <w:trPr>
          <w:trHeight w:val="236"/>
        </w:trPr>
        <w:tc>
          <w:tcPr>
            <w:tcW w:w="0" w:type="auto"/>
            <w:tcBorders>
              <w:top w:val="nil"/>
              <w:left w:val="nil"/>
              <w:bottom w:val="nil"/>
              <w:right w:val="nil"/>
            </w:tcBorders>
            <w:shd w:val="clear" w:color="auto" w:fill="auto"/>
            <w:noWrap/>
            <w:vAlign w:val="bottom"/>
            <w:hideMark/>
          </w:tcPr>
          <w:p w14:paraId="08D4DFE2" w14:textId="77777777" w:rsidR="004933E5" w:rsidRPr="000730AA" w:rsidRDefault="004933E5" w:rsidP="009251A5">
            <w:pPr>
              <w:spacing w:after="0" w:line="240" w:lineRule="auto"/>
              <w:rPr>
                <w:rFonts w:ascii="Times New Roman" w:eastAsia="Times New Roman" w:hAnsi="Times New Roman" w:cs="Times New Roman"/>
                <w:sz w:val="14"/>
                <w:szCs w:val="14"/>
                <w:lang w:eastAsia="tr-TR"/>
              </w:rPr>
            </w:pPr>
          </w:p>
        </w:tc>
        <w:tc>
          <w:tcPr>
            <w:tcW w:w="0" w:type="auto"/>
            <w:gridSpan w:val="2"/>
            <w:tcBorders>
              <w:top w:val="nil"/>
              <w:left w:val="nil"/>
              <w:bottom w:val="single" w:sz="8" w:space="0" w:color="F9B074"/>
              <w:right w:val="single" w:sz="8" w:space="0" w:color="F9B074"/>
            </w:tcBorders>
            <w:shd w:val="clear" w:color="000000" w:fill="FDE4D0"/>
            <w:vAlign w:val="center"/>
            <w:hideMark/>
          </w:tcPr>
          <w:p w14:paraId="699D9E5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2014</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5ECF72A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2015</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576D3ED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2016</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15117CD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2017</w:t>
            </w:r>
          </w:p>
        </w:tc>
        <w:tc>
          <w:tcPr>
            <w:tcW w:w="1035" w:type="dxa"/>
            <w:gridSpan w:val="2"/>
            <w:tcBorders>
              <w:top w:val="nil"/>
              <w:left w:val="nil"/>
              <w:bottom w:val="single" w:sz="8" w:space="0" w:color="F9B074"/>
              <w:right w:val="single" w:sz="8" w:space="0" w:color="F9B074"/>
            </w:tcBorders>
            <w:shd w:val="clear" w:color="000000" w:fill="FDE4D0"/>
            <w:vAlign w:val="center"/>
            <w:hideMark/>
          </w:tcPr>
          <w:p w14:paraId="5AEF857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2018</w:t>
            </w:r>
          </w:p>
        </w:tc>
        <w:tc>
          <w:tcPr>
            <w:tcW w:w="1035" w:type="dxa"/>
            <w:gridSpan w:val="2"/>
            <w:tcBorders>
              <w:top w:val="nil"/>
              <w:left w:val="nil"/>
              <w:bottom w:val="single" w:sz="8" w:space="0" w:color="F9B074"/>
              <w:right w:val="single" w:sz="8" w:space="0" w:color="F9B074"/>
            </w:tcBorders>
            <w:shd w:val="clear" w:color="000000" w:fill="FDE4D0"/>
            <w:vAlign w:val="center"/>
            <w:hideMark/>
          </w:tcPr>
          <w:p w14:paraId="31E12BD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2019</w:t>
            </w:r>
          </w:p>
        </w:tc>
        <w:tc>
          <w:tcPr>
            <w:tcW w:w="1037" w:type="dxa"/>
            <w:gridSpan w:val="3"/>
            <w:tcBorders>
              <w:top w:val="nil"/>
              <w:left w:val="nil"/>
              <w:bottom w:val="single" w:sz="8" w:space="0" w:color="F9B074"/>
              <w:right w:val="single" w:sz="8" w:space="0" w:color="F9B074"/>
            </w:tcBorders>
            <w:shd w:val="clear" w:color="000000" w:fill="FDE4D0"/>
            <w:vAlign w:val="center"/>
            <w:hideMark/>
          </w:tcPr>
          <w:p w14:paraId="265C5EC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2020</w:t>
            </w:r>
          </w:p>
        </w:tc>
        <w:tc>
          <w:tcPr>
            <w:tcW w:w="1035" w:type="dxa"/>
            <w:gridSpan w:val="2"/>
            <w:tcBorders>
              <w:top w:val="nil"/>
              <w:left w:val="nil"/>
              <w:bottom w:val="single" w:sz="8" w:space="0" w:color="F9B074"/>
              <w:right w:val="single" w:sz="8" w:space="0" w:color="F9B074"/>
            </w:tcBorders>
            <w:shd w:val="clear" w:color="000000" w:fill="FDE4D0"/>
            <w:vAlign w:val="center"/>
            <w:hideMark/>
          </w:tcPr>
          <w:p w14:paraId="40ACD98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2021</w:t>
            </w:r>
          </w:p>
        </w:tc>
        <w:tc>
          <w:tcPr>
            <w:tcW w:w="1035" w:type="dxa"/>
            <w:gridSpan w:val="2"/>
            <w:tcBorders>
              <w:top w:val="nil"/>
              <w:left w:val="nil"/>
              <w:bottom w:val="single" w:sz="8" w:space="0" w:color="F9B074"/>
              <w:right w:val="single" w:sz="8" w:space="0" w:color="F9B074"/>
            </w:tcBorders>
            <w:shd w:val="clear" w:color="000000" w:fill="FDE4D0"/>
            <w:vAlign w:val="center"/>
            <w:hideMark/>
          </w:tcPr>
          <w:p w14:paraId="4222C73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2022</w:t>
            </w:r>
          </w:p>
        </w:tc>
        <w:tc>
          <w:tcPr>
            <w:tcW w:w="1127" w:type="dxa"/>
            <w:gridSpan w:val="2"/>
            <w:tcBorders>
              <w:top w:val="nil"/>
              <w:left w:val="nil"/>
              <w:bottom w:val="single" w:sz="8" w:space="0" w:color="F9B074"/>
              <w:right w:val="single" w:sz="8" w:space="0" w:color="F9B074"/>
            </w:tcBorders>
            <w:shd w:val="clear" w:color="000000" w:fill="FDE4D0"/>
            <w:vAlign w:val="center"/>
            <w:hideMark/>
          </w:tcPr>
          <w:p w14:paraId="4B4196B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2023</w:t>
            </w:r>
          </w:p>
        </w:tc>
      </w:tr>
      <w:tr w:rsidR="00212B99" w:rsidRPr="000730AA" w14:paraId="4706E71A"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0B6AD3FD"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Ülke</w:t>
            </w:r>
          </w:p>
        </w:tc>
        <w:tc>
          <w:tcPr>
            <w:tcW w:w="0" w:type="auto"/>
            <w:tcBorders>
              <w:top w:val="nil"/>
              <w:left w:val="nil"/>
              <w:bottom w:val="single" w:sz="8" w:space="0" w:color="F9B074"/>
              <w:right w:val="single" w:sz="8" w:space="0" w:color="F9B074"/>
            </w:tcBorders>
            <w:shd w:val="clear" w:color="000000" w:fill="FDE4D0"/>
            <w:vAlign w:val="center"/>
            <w:hideMark/>
          </w:tcPr>
          <w:p w14:paraId="1C535639"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Miktar</w:t>
            </w:r>
          </w:p>
        </w:tc>
        <w:tc>
          <w:tcPr>
            <w:tcW w:w="0" w:type="auto"/>
            <w:tcBorders>
              <w:top w:val="nil"/>
              <w:left w:val="nil"/>
              <w:bottom w:val="single" w:sz="8" w:space="0" w:color="F9B074"/>
              <w:right w:val="single" w:sz="8" w:space="0" w:color="F9B074"/>
            </w:tcBorders>
            <w:shd w:val="clear" w:color="000000" w:fill="FDE4D0"/>
            <w:vAlign w:val="center"/>
            <w:hideMark/>
          </w:tcPr>
          <w:p w14:paraId="441F7CDB"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Pay (%)</w:t>
            </w:r>
          </w:p>
        </w:tc>
        <w:tc>
          <w:tcPr>
            <w:tcW w:w="0" w:type="auto"/>
            <w:tcBorders>
              <w:top w:val="nil"/>
              <w:left w:val="nil"/>
              <w:bottom w:val="single" w:sz="8" w:space="0" w:color="F9B074"/>
              <w:right w:val="single" w:sz="8" w:space="0" w:color="F9B074"/>
            </w:tcBorders>
            <w:shd w:val="clear" w:color="000000" w:fill="FDE4D0"/>
            <w:vAlign w:val="center"/>
            <w:hideMark/>
          </w:tcPr>
          <w:p w14:paraId="0705C796"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Miktar</w:t>
            </w:r>
          </w:p>
        </w:tc>
        <w:tc>
          <w:tcPr>
            <w:tcW w:w="0" w:type="auto"/>
            <w:tcBorders>
              <w:top w:val="nil"/>
              <w:left w:val="nil"/>
              <w:bottom w:val="single" w:sz="8" w:space="0" w:color="F9B074"/>
              <w:right w:val="single" w:sz="8" w:space="0" w:color="F9B074"/>
            </w:tcBorders>
            <w:shd w:val="clear" w:color="000000" w:fill="FDE4D0"/>
            <w:vAlign w:val="center"/>
            <w:hideMark/>
          </w:tcPr>
          <w:p w14:paraId="03C679CC"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Pay (%)</w:t>
            </w:r>
          </w:p>
        </w:tc>
        <w:tc>
          <w:tcPr>
            <w:tcW w:w="0" w:type="auto"/>
            <w:tcBorders>
              <w:top w:val="nil"/>
              <w:left w:val="nil"/>
              <w:bottom w:val="single" w:sz="8" w:space="0" w:color="F9B074"/>
              <w:right w:val="single" w:sz="8" w:space="0" w:color="F9B074"/>
            </w:tcBorders>
            <w:shd w:val="clear" w:color="000000" w:fill="FDE4D0"/>
            <w:vAlign w:val="center"/>
            <w:hideMark/>
          </w:tcPr>
          <w:p w14:paraId="703B3257"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Miktar</w:t>
            </w:r>
          </w:p>
        </w:tc>
        <w:tc>
          <w:tcPr>
            <w:tcW w:w="0" w:type="auto"/>
            <w:tcBorders>
              <w:top w:val="nil"/>
              <w:left w:val="nil"/>
              <w:bottom w:val="single" w:sz="8" w:space="0" w:color="F9B074"/>
              <w:right w:val="single" w:sz="8" w:space="0" w:color="F9B074"/>
            </w:tcBorders>
            <w:shd w:val="clear" w:color="000000" w:fill="FDE4D0"/>
            <w:vAlign w:val="center"/>
            <w:hideMark/>
          </w:tcPr>
          <w:p w14:paraId="2A072C64"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Pay (%)</w:t>
            </w:r>
          </w:p>
        </w:tc>
        <w:tc>
          <w:tcPr>
            <w:tcW w:w="0" w:type="auto"/>
            <w:tcBorders>
              <w:top w:val="nil"/>
              <w:left w:val="nil"/>
              <w:bottom w:val="single" w:sz="8" w:space="0" w:color="F9B074"/>
              <w:right w:val="single" w:sz="8" w:space="0" w:color="F9B074"/>
            </w:tcBorders>
            <w:shd w:val="clear" w:color="000000" w:fill="FDE4D0"/>
            <w:vAlign w:val="center"/>
            <w:hideMark/>
          </w:tcPr>
          <w:p w14:paraId="703ECAAC"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Miktar</w:t>
            </w:r>
          </w:p>
        </w:tc>
        <w:tc>
          <w:tcPr>
            <w:tcW w:w="0" w:type="auto"/>
            <w:tcBorders>
              <w:top w:val="nil"/>
              <w:left w:val="nil"/>
              <w:bottom w:val="single" w:sz="8" w:space="0" w:color="F9B074"/>
              <w:right w:val="single" w:sz="8" w:space="0" w:color="F9B074"/>
            </w:tcBorders>
            <w:shd w:val="clear" w:color="000000" w:fill="FDE4D0"/>
            <w:vAlign w:val="center"/>
            <w:hideMark/>
          </w:tcPr>
          <w:p w14:paraId="33F21A3A"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Pay (%)</w:t>
            </w:r>
          </w:p>
        </w:tc>
        <w:tc>
          <w:tcPr>
            <w:tcW w:w="0" w:type="auto"/>
            <w:tcBorders>
              <w:top w:val="nil"/>
              <w:left w:val="nil"/>
              <w:bottom w:val="single" w:sz="8" w:space="0" w:color="F9B074"/>
              <w:right w:val="single" w:sz="8" w:space="0" w:color="F9B074"/>
            </w:tcBorders>
            <w:shd w:val="clear" w:color="000000" w:fill="FDE4D0"/>
            <w:vAlign w:val="center"/>
            <w:hideMark/>
          </w:tcPr>
          <w:p w14:paraId="69E4F2B8"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Miktar</w:t>
            </w:r>
          </w:p>
        </w:tc>
        <w:tc>
          <w:tcPr>
            <w:tcW w:w="0" w:type="auto"/>
            <w:tcBorders>
              <w:top w:val="nil"/>
              <w:left w:val="nil"/>
              <w:bottom w:val="single" w:sz="8" w:space="0" w:color="F9B074"/>
              <w:right w:val="single" w:sz="8" w:space="0" w:color="F9B074"/>
            </w:tcBorders>
            <w:shd w:val="clear" w:color="000000" w:fill="FDE4D0"/>
            <w:vAlign w:val="center"/>
            <w:hideMark/>
          </w:tcPr>
          <w:p w14:paraId="0F4059E8"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Pay (%)</w:t>
            </w:r>
          </w:p>
        </w:tc>
        <w:tc>
          <w:tcPr>
            <w:tcW w:w="0" w:type="auto"/>
            <w:tcBorders>
              <w:top w:val="nil"/>
              <w:left w:val="nil"/>
              <w:bottom w:val="single" w:sz="8" w:space="0" w:color="F9B074"/>
              <w:right w:val="single" w:sz="8" w:space="0" w:color="F9B074"/>
            </w:tcBorders>
            <w:shd w:val="clear" w:color="000000" w:fill="FDE4D0"/>
            <w:vAlign w:val="center"/>
            <w:hideMark/>
          </w:tcPr>
          <w:p w14:paraId="32C5E3B0"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Miktar</w:t>
            </w:r>
          </w:p>
        </w:tc>
        <w:tc>
          <w:tcPr>
            <w:tcW w:w="0" w:type="auto"/>
            <w:tcBorders>
              <w:top w:val="nil"/>
              <w:left w:val="nil"/>
              <w:bottom w:val="single" w:sz="8" w:space="0" w:color="F9B074"/>
              <w:right w:val="single" w:sz="8" w:space="0" w:color="F9B074"/>
            </w:tcBorders>
            <w:shd w:val="clear" w:color="000000" w:fill="FDE4D0"/>
            <w:vAlign w:val="center"/>
            <w:hideMark/>
          </w:tcPr>
          <w:p w14:paraId="6CBC9893"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Pay (%)</w:t>
            </w:r>
          </w:p>
        </w:tc>
        <w:tc>
          <w:tcPr>
            <w:tcW w:w="0" w:type="auto"/>
            <w:gridSpan w:val="2"/>
            <w:tcBorders>
              <w:top w:val="single" w:sz="8" w:space="0" w:color="F9B074"/>
              <w:left w:val="nil"/>
              <w:bottom w:val="single" w:sz="8" w:space="0" w:color="F9B074"/>
              <w:right w:val="single" w:sz="8" w:space="0" w:color="F9B074"/>
            </w:tcBorders>
            <w:shd w:val="clear" w:color="000000" w:fill="FDE4D0"/>
            <w:vAlign w:val="center"/>
            <w:hideMark/>
          </w:tcPr>
          <w:p w14:paraId="1A361DBD"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Miktar</w:t>
            </w:r>
          </w:p>
        </w:tc>
        <w:tc>
          <w:tcPr>
            <w:tcW w:w="0" w:type="auto"/>
            <w:tcBorders>
              <w:top w:val="nil"/>
              <w:left w:val="nil"/>
              <w:bottom w:val="single" w:sz="8" w:space="0" w:color="F9B074"/>
              <w:right w:val="single" w:sz="8" w:space="0" w:color="F9B074"/>
            </w:tcBorders>
            <w:shd w:val="clear" w:color="000000" w:fill="FDE4D0"/>
            <w:vAlign w:val="center"/>
            <w:hideMark/>
          </w:tcPr>
          <w:p w14:paraId="291FA983"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Pay (%)</w:t>
            </w:r>
          </w:p>
        </w:tc>
        <w:tc>
          <w:tcPr>
            <w:tcW w:w="0" w:type="auto"/>
            <w:tcBorders>
              <w:top w:val="nil"/>
              <w:left w:val="nil"/>
              <w:bottom w:val="single" w:sz="8" w:space="0" w:color="F9B074"/>
              <w:right w:val="single" w:sz="8" w:space="0" w:color="F9B074"/>
            </w:tcBorders>
            <w:shd w:val="clear" w:color="000000" w:fill="FDE4D0"/>
            <w:vAlign w:val="center"/>
            <w:hideMark/>
          </w:tcPr>
          <w:p w14:paraId="3EB6D5DD"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Miktar</w:t>
            </w:r>
          </w:p>
        </w:tc>
        <w:tc>
          <w:tcPr>
            <w:tcW w:w="0" w:type="auto"/>
            <w:tcBorders>
              <w:top w:val="nil"/>
              <w:left w:val="nil"/>
              <w:bottom w:val="single" w:sz="8" w:space="0" w:color="F9B074"/>
              <w:right w:val="single" w:sz="8" w:space="0" w:color="F9B074"/>
            </w:tcBorders>
            <w:shd w:val="clear" w:color="000000" w:fill="FDE4D0"/>
            <w:vAlign w:val="center"/>
            <w:hideMark/>
          </w:tcPr>
          <w:p w14:paraId="07375FDF"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Pay (%)</w:t>
            </w:r>
          </w:p>
        </w:tc>
        <w:tc>
          <w:tcPr>
            <w:tcW w:w="0" w:type="auto"/>
            <w:tcBorders>
              <w:top w:val="nil"/>
              <w:left w:val="nil"/>
              <w:bottom w:val="single" w:sz="8" w:space="0" w:color="F9B074"/>
              <w:right w:val="single" w:sz="8" w:space="0" w:color="F9B074"/>
            </w:tcBorders>
            <w:shd w:val="clear" w:color="000000" w:fill="FDE4D0"/>
            <w:vAlign w:val="center"/>
            <w:hideMark/>
          </w:tcPr>
          <w:p w14:paraId="7265A6A8"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Miktar</w:t>
            </w:r>
          </w:p>
        </w:tc>
        <w:tc>
          <w:tcPr>
            <w:tcW w:w="0" w:type="auto"/>
            <w:tcBorders>
              <w:top w:val="nil"/>
              <w:left w:val="nil"/>
              <w:bottom w:val="single" w:sz="8" w:space="0" w:color="F9B074"/>
              <w:right w:val="single" w:sz="8" w:space="0" w:color="F9B074"/>
            </w:tcBorders>
            <w:shd w:val="clear" w:color="000000" w:fill="FDE4D0"/>
            <w:vAlign w:val="center"/>
            <w:hideMark/>
          </w:tcPr>
          <w:p w14:paraId="40B76129"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Pay (%)</w:t>
            </w:r>
          </w:p>
        </w:tc>
        <w:tc>
          <w:tcPr>
            <w:tcW w:w="0" w:type="auto"/>
            <w:tcBorders>
              <w:top w:val="nil"/>
              <w:left w:val="nil"/>
              <w:bottom w:val="single" w:sz="8" w:space="0" w:color="F9B074"/>
              <w:right w:val="single" w:sz="8" w:space="0" w:color="F9B074"/>
            </w:tcBorders>
            <w:shd w:val="clear" w:color="000000" w:fill="FDE4D0"/>
            <w:vAlign w:val="center"/>
            <w:hideMark/>
          </w:tcPr>
          <w:p w14:paraId="56172B8C"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Miktar</w:t>
            </w:r>
          </w:p>
        </w:tc>
        <w:tc>
          <w:tcPr>
            <w:tcW w:w="0" w:type="auto"/>
            <w:tcBorders>
              <w:top w:val="nil"/>
              <w:left w:val="nil"/>
              <w:bottom w:val="single" w:sz="8" w:space="0" w:color="F9B074"/>
              <w:right w:val="single" w:sz="8" w:space="0" w:color="F9B074"/>
            </w:tcBorders>
            <w:shd w:val="clear" w:color="000000" w:fill="FDE4D0"/>
            <w:vAlign w:val="center"/>
            <w:hideMark/>
          </w:tcPr>
          <w:p w14:paraId="51EE88E7"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Pay (%)</w:t>
            </w:r>
          </w:p>
        </w:tc>
      </w:tr>
      <w:tr w:rsidR="00212B99" w:rsidRPr="000730AA" w14:paraId="347774DA"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6EDC9A79"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ABD</w:t>
            </w:r>
          </w:p>
        </w:tc>
        <w:tc>
          <w:tcPr>
            <w:tcW w:w="0" w:type="auto"/>
            <w:tcBorders>
              <w:top w:val="nil"/>
              <w:left w:val="nil"/>
              <w:bottom w:val="single" w:sz="8" w:space="0" w:color="F9B074"/>
              <w:right w:val="single" w:sz="8" w:space="0" w:color="F9B074"/>
            </w:tcBorders>
            <w:shd w:val="clear" w:color="000000" w:fill="FBCAA2"/>
            <w:vAlign w:val="center"/>
            <w:hideMark/>
          </w:tcPr>
          <w:p w14:paraId="201EFF7B"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03BDE5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73CD5C1C"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28539A54"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2A54619B"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243</w:t>
            </w:r>
          </w:p>
        </w:tc>
        <w:tc>
          <w:tcPr>
            <w:tcW w:w="0" w:type="auto"/>
            <w:tcBorders>
              <w:top w:val="nil"/>
              <w:left w:val="nil"/>
              <w:bottom w:val="single" w:sz="8" w:space="0" w:color="F9B074"/>
              <w:right w:val="single" w:sz="8" w:space="0" w:color="F9B074"/>
            </w:tcBorders>
            <w:shd w:val="clear" w:color="000000" w:fill="FBCAA2"/>
            <w:vAlign w:val="center"/>
            <w:hideMark/>
          </w:tcPr>
          <w:p w14:paraId="0231500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0,52</w:t>
            </w:r>
          </w:p>
        </w:tc>
        <w:tc>
          <w:tcPr>
            <w:tcW w:w="0" w:type="auto"/>
            <w:tcBorders>
              <w:top w:val="nil"/>
              <w:left w:val="nil"/>
              <w:bottom w:val="single" w:sz="8" w:space="0" w:color="F9B074"/>
              <w:right w:val="single" w:sz="8" w:space="0" w:color="F9B074"/>
            </w:tcBorders>
            <w:shd w:val="clear" w:color="000000" w:fill="FBCAA2"/>
            <w:vAlign w:val="center"/>
            <w:hideMark/>
          </w:tcPr>
          <w:p w14:paraId="38D7D26B"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768</w:t>
            </w:r>
          </w:p>
        </w:tc>
        <w:tc>
          <w:tcPr>
            <w:tcW w:w="0" w:type="auto"/>
            <w:tcBorders>
              <w:top w:val="nil"/>
              <w:left w:val="nil"/>
              <w:bottom w:val="single" w:sz="8" w:space="0" w:color="F9B074"/>
              <w:right w:val="single" w:sz="8" w:space="0" w:color="F9B074"/>
            </w:tcBorders>
            <w:shd w:val="clear" w:color="000000" w:fill="FBCAA2"/>
            <w:vAlign w:val="center"/>
            <w:hideMark/>
          </w:tcPr>
          <w:p w14:paraId="4AB01D5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1,39</w:t>
            </w:r>
          </w:p>
        </w:tc>
        <w:tc>
          <w:tcPr>
            <w:tcW w:w="0" w:type="auto"/>
            <w:tcBorders>
              <w:top w:val="nil"/>
              <w:left w:val="nil"/>
              <w:bottom w:val="single" w:sz="8" w:space="0" w:color="F9B074"/>
              <w:right w:val="single" w:sz="8" w:space="0" w:color="F9B074"/>
            </w:tcBorders>
            <w:shd w:val="clear" w:color="000000" w:fill="FBCAA2"/>
            <w:vAlign w:val="center"/>
            <w:hideMark/>
          </w:tcPr>
          <w:p w14:paraId="6162E54D"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444</w:t>
            </w:r>
          </w:p>
        </w:tc>
        <w:tc>
          <w:tcPr>
            <w:tcW w:w="0" w:type="auto"/>
            <w:tcBorders>
              <w:top w:val="nil"/>
              <w:left w:val="nil"/>
              <w:bottom w:val="single" w:sz="8" w:space="0" w:color="F9B074"/>
              <w:right w:val="single" w:sz="8" w:space="0" w:color="F9B074"/>
            </w:tcBorders>
            <w:shd w:val="clear" w:color="000000" w:fill="FBCAA2"/>
            <w:vAlign w:val="center"/>
            <w:hideMark/>
          </w:tcPr>
          <w:p w14:paraId="2A03B27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0,88</w:t>
            </w:r>
          </w:p>
        </w:tc>
        <w:tc>
          <w:tcPr>
            <w:tcW w:w="0" w:type="auto"/>
            <w:tcBorders>
              <w:top w:val="nil"/>
              <w:left w:val="nil"/>
              <w:bottom w:val="single" w:sz="8" w:space="0" w:color="F9B074"/>
              <w:right w:val="single" w:sz="8" w:space="0" w:color="F9B074"/>
            </w:tcBorders>
            <w:shd w:val="clear" w:color="000000" w:fill="FBCAA2"/>
            <w:vAlign w:val="center"/>
            <w:hideMark/>
          </w:tcPr>
          <w:p w14:paraId="6AE30E05"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1.219</w:t>
            </w:r>
          </w:p>
        </w:tc>
        <w:tc>
          <w:tcPr>
            <w:tcW w:w="0" w:type="auto"/>
            <w:tcBorders>
              <w:top w:val="nil"/>
              <w:left w:val="nil"/>
              <w:bottom w:val="single" w:sz="8" w:space="0" w:color="F9B074"/>
              <w:right w:val="single" w:sz="8" w:space="0" w:color="F9B074"/>
            </w:tcBorders>
            <w:shd w:val="clear" w:color="000000" w:fill="FBCAA2"/>
            <w:vAlign w:val="center"/>
            <w:hideMark/>
          </w:tcPr>
          <w:p w14:paraId="239DC0E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2,7</w:t>
            </w:r>
          </w:p>
        </w:tc>
        <w:tc>
          <w:tcPr>
            <w:tcW w:w="0" w:type="auto"/>
            <w:gridSpan w:val="2"/>
            <w:tcBorders>
              <w:top w:val="single" w:sz="8" w:space="0" w:color="F9B074"/>
              <w:left w:val="nil"/>
              <w:bottom w:val="single" w:sz="8" w:space="0" w:color="F9B074"/>
              <w:right w:val="single" w:sz="8" w:space="0" w:color="F9B074"/>
            </w:tcBorders>
            <w:shd w:val="clear" w:color="000000" w:fill="FBCAA2"/>
            <w:vAlign w:val="center"/>
            <w:hideMark/>
          </w:tcPr>
          <w:p w14:paraId="75FDB408"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2.977</w:t>
            </w:r>
          </w:p>
        </w:tc>
        <w:tc>
          <w:tcPr>
            <w:tcW w:w="0" w:type="auto"/>
            <w:tcBorders>
              <w:top w:val="nil"/>
              <w:left w:val="nil"/>
              <w:bottom w:val="single" w:sz="8" w:space="0" w:color="F9B074"/>
              <w:right w:val="single" w:sz="8" w:space="0" w:color="F9B074"/>
            </w:tcBorders>
            <w:shd w:val="clear" w:color="000000" w:fill="FBCAA2"/>
            <w:vAlign w:val="center"/>
            <w:hideMark/>
          </w:tcPr>
          <w:p w14:paraId="20F0828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6,19</w:t>
            </w:r>
          </w:p>
        </w:tc>
        <w:tc>
          <w:tcPr>
            <w:tcW w:w="0" w:type="auto"/>
            <w:tcBorders>
              <w:top w:val="nil"/>
              <w:left w:val="nil"/>
              <w:bottom w:val="single" w:sz="8" w:space="0" w:color="F9B074"/>
              <w:right w:val="single" w:sz="8" w:space="0" w:color="F9B074"/>
            </w:tcBorders>
            <w:shd w:val="clear" w:color="000000" w:fill="FBCAA2"/>
            <w:vAlign w:val="center"/>
            <w:hideMark/>
          </w:tcPr>
          <w:p w14:paraId="45CB6269"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4.740</w:t>
            </w:r>
          </w:p>
        </w:tc>
        <w:tc>
          <w:tcPr>
            <w:tcW w:w="0" w:type="auto"/>
            <w:tcBorders>
              <w:top w:val="nil"/>
              <w:left w:val="nil"/>
              <w:bottom w:val="single" w:sz="8" w:space="0" w:color="F9B074"/>
              <w:right w:val="single" w:sz="8" w:space="0" w:color="F9B074"/>
            </w:tcBorders>
            <w:shd w:val="clear" w:color="000000" w:fill="FBCAA2"/>
            <w:vAlign w:val="center"/>
            <w:hideMark/>
          </w:tcPr>
          <w:p w14:paraId="268B1DE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8,07</w:t>
            </w:r>
          </w:p>
        </w:tc>
        <w:tc>
          <w:tcPr>
            <w:tcW w:w="0" w:type="auto"/>
            <w:tcBorders>
              <w:top w:val="nil"/>
              <w:left w:val="nil"/>
              <w:bottom w:val="single" w:sz="8" w:space="0" w:color="F9B074"/>
              <w:right w:val="single" w:sz="8" w:space="0" w:color="F9B074"/>
            </w:tcBorders>
            <w:shd w:val="clear" w:color="000000" w:fill="FBCAA2"/>
            <w:vAlign w:val="center"/>
            <w:hideMark/>
          </w:tcPr>
          <w:p w14:paraId="4207E763"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5.642</w:t>
            </w:r>
          </w:p>
        </w:tc>
        <w:tc>
          <w:tcPr>
            <w:tcW w:w="0" w:type="auto"/>
            <w:tcBorders>
              <w:top w:val="nil"/>
              <w:left w:val="nil"/>
              <w:bottom w:val="single" w:sz="8" w:space="0" w:color="F9B074"/>
              <w:right w:val="single" w:sz="8" w:space="0" w:color="F9B074"/>
            </w:tcBorders>
            <w:shd w:val="clear" w:color="000000" w:fill="FBCAA2"/>
            <w:vAlign w:val="center"/>
            <w:hideMark/>
          </w:tcPr>
          <w:p w14:paraId="4444961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10,32</w:t>
            </w:r>
          </w:p>
        </w:tc>
        <w:tc>
          <w:tcPr>
            <w:tcW w:w="0" w:type="auto"/>
            <w:tcBorders>
              <w:top w:val="nil"/>
              <w:left w:val="nil"/>
              <w:bottom w:val="single" w:sz="8" w:space="0" w:color="F9B074"/>
              <w:right w:val="single" w:sz="8" w:space="0" w:color="F9B074"/>
            </w:tcBorders>
            <w:shd w:val="clear" w:color="000000" w:fill="FBCAA2"/>
            <w:vAlign w:val="center"/>
            <w:hideMark/>
          </w:tcPr>
          <w:p w14:paraId="163E8AA8"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4.011</w:t>
            </w:r>
          </w:p>
        </w:tc>
        <w:tc>
          <w:tcPr>
            <w:tcW w:w="0" w:type="auto"/>
            <w:tcBorders>
              <w:top w:val="nil"/>
              <w:left w:val="nil"/>
              <w:bottom w:val="single" w:sz="8" w:space="0" w:color="F9B074"/>
              <w:right w:val="single" w:sz="8" w:space="0" w:color="F9B074"/>
            </w:tcBorders>
            <w:shd w:val="clear" w:color="000000" w:fill="FBCAA2"/>
            <w:vAlign w:val="center"/>
            <w:hideMark/>
          </w:tcPr>
          <w:p w14:paraId="785A1F8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7,95</w:t>
            </w:r>
          </w:p>
        </w:tc>
      </w:tr>
      <w:tr w:rsidR="00212B99" w:rsidRPr="000730AA" w14:paraId="1721854C"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65CA92B4"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Angola</w:t>
            </w:r>
          </w:p>
        </w:tc>
        <w:tc>
          <w:tcPr>
            <w:tcW w:w="0" w:type="auto"/>
            <w:tcBorders>
              <w:top w:val="nil"/>
              <w:left w:val="nil"/>
              <w:bottom w:val="single" w:sz="8" w:space="0" w:color="F9B074"/>
              <w:right w:val="single" w:sz="8" w:space="0" w:color="F9B074"/>
            </w:tcBorders>
            <w:shd w:val="clear" w:color="000000" w:fill="FDE4D0"/>
            <w:vAlign w:val="center"/>
            <w:hideMark/>
          </w:tcPr>
          <w:p w14:paraId="276AF67B"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4D7EA68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EC7345B"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B303A17"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4312C37"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D7A2C18"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2FA870F"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01C2B7B"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3BCF025"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97</w:t>
            </w:r>
          </w:p>
        </w:tc>
        <w:tc>
          <w:tcPr>
            <w:tcW w:w="0" w:type="auto"/>
            <w:tcBorders>
              <w:top w:val="nil"/>
              <w:left w:val="nil"/>
              <w:bottom w:val="single" w:sz="8" w:space="0" w:color="F9B074"/>
              <w:right w:val="single" w:sz="8" w:space="0" w:color="F9B074"/>
            </w:tcBorders>
            <w:shd w:val="clear" w:color="000000" w:fill="FDE4D0"/>
            <w:vAlign w:val="center"/>
            <w:hideMark/>
          </w:tcPr>
          <w:p w14:paraId="025562A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0,19</w:t>
            </w:r>
          </w:p>
        </w:tc>
        <w:tc>
          <w:tcPr>
            <w:tcW w:w="0" w:type="auto"/>
            <w:tcBorders>
              <w:top w:val="nil"/>
              <w:left w:val="nil"/>
              <w:bottom w:val="single" w:sz="8" w:space="0" w:color="F9B074"/>
              <w:right w:val="single" w:sz="8" w:space="0" w:color="F9B074"/>
            </w:tcBorders>
            <w:shd w:val="clear" w:color="000000" w:fill="FDE4D0"/>
            <w:vAlign w:val="center"/>
            <w:hideMark/>
          </w:tcPr>
          <w:p w14:paraId="20B59441"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1054C51"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gridSpan w:val="2"/>
            <w:tcBorders>
              <w:top w:val="single" w:sz="8" w:space="0" w:color="F9B074"/>
              <w:left w:val="nil"/>
              <w:bottom w:val="single" w:sz="8" w:space="0" w:color="F9B074"/>
              <w:right w:val="single" w:sz="8" w:space="0" w:color="F9B074"/>
            </w:tcBorders>
            <w:shd w:val="clear" w:color="000000" w:fill="FDE4D0"/>
            <w:vAlign w:val="center"/>
            <w:hideMark/>
          </w:tcPr>
          <w:p w14:paraId="734DB3F0"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95</w:t>
            </w:r>
          </w:p>
        </w:tc>
        <w:tc>
          <w:tcPr>
            <w:tcW w:w="0" w:type="auto"/>
            <w:tcBorders>
              <w:top w:val="nil"/>
              <w:left w:val="nil"/>
              <w:bottom w:val="single" w:sz="8" w:space="0" w:color="F9B074"/>
              <w:right w:val="single" w:sz="8" w:space="0" w:color="F9B074"/>
            </w:tcBorders>
            <w:shd w:val="clear" w:color="000000" w:fill="FDE4D0"/>
            <w:vAlign w:val="center"/>
            <w:hideMark/>
          </w:tcPr>
          <w:p w14:paraId="06FCE96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0,2</w:t>
            </w:r>
          </w:p>
        </w:tc>
        <w:tc>
          <w:tcPr>
            <w:tcW w:w="0" w:type="auto"/>
            <w:tcBorders>
              <w:top w:val="nil"/>
              <w:left w:val="nil"/>
              <w:bottom w:val="single" w:sz="8" w:space="0" w:color="F9B074"/>
              <w:right w:val="single" w:sz="8" w:space="0" w:color="F9B074"/>
            </w:tcBorders>
            <w:shd w:val="clear" w:color="000000" w:fill="FDE4D0"/>
            <w:vAlign w:val="center"/>
            <w:hideMark/>
          </w:tcPr>
          <w:p w14:paraId="2F93384A"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DE32BE0"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4F1704AB"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96</w:t>
            </w:r>
          </w:p>
        </w:tc>
        <w:tc>
          <w:tcPr>
            <w:tcW w:w="0" w:type="auto"/>
            <w:tcBorders>
              <w:top w:val="nil"/>
              <w:left w:val="nil"/>
              <w:bottom w:val="single" w:sz="8" w:space="0" w:color="F9B074"/>
              <w:right w:val="single" w:sz="8" w:space="0" w:color="F9B074"/>
            </w:tcBorders>
            <w:shd w:val="clear" w:color="000000" w:fill="FDE4D0"/>
            <w:vAlign w:val="center"/>
            <w:hideMark/>
          </w:tcPr>
          <w:p w14:paraId="411AFB3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0,18</w:t>
            </w:r>
          </w:p>
        </w:tc>
        <w:tc>
          <w:tcPr>
            <w:tcW w:w="0" w:type="auto"/>
            <w:tcBorders>
              <w:top w:val="nil"/>
              <w:left w:val="nil"/>
              <w:bottom w:val="single" w:sz="8" w:space="0" w:color="F9B074"/>
              <w:right w:val="single" w:sz="8" w:space="0" w:color="F9B074"/>
            </w:tcBorders>
            <w:shd w:val="clear" w:color="000000" w:fill="FDE4D0"/>
            <w:vAlign w:val="center"/>
            <w:hideMark/>
          </w:tcPr>
          <w:p w14:paraId="43249126"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6CE137AB"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r>
      <w:tr w:rsidR="00212B99" w:rsidRPr="000730AA" w14:paraId="587B6943"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7C0376EB"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Azerbaycan</w:t>
            </w:r>
          </w:p>
        </w:tc>
        <w:tc>
          <w:tcPr>
            <w:tcW w:w="0" w:type="auto"/>
            <w:tcBorders>
              <w:top w:val="nil"/>
              <w:left w:val="nil"/>
              <w:bottom w:val="single" w:sz="8" w:space="0" w:color="F9B074"/>
              <w:right w:val="single" w:sz="8" w:space="0" w:color="F9B074"/>
            </w:tcBorders>
            <w:shd w:val="clear" w:color="000000" w:fill="FBCAA2"/>
            <w:vAlign w:val="center"/>
            <w:hideMark/>
          </w:tcPr>
          <w:p w14:paraId="2BF60C0F"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6.074</w:t>
            </w:r>
          </w:p>
        </w:tc>
        <w:tc>
          <w:tcPr>
            <w:tcW w:w="0" w:type="auto"/>
            <w:tcBorders>
              <w:top w:val="nil"/>
              <w:left w:val="nil"/>
              <w:bottom w:val="single" w:sz="8" w:space="0" w:color="F9B074"/>
              <w:right w:val="single" w:sz="8" w:space="0" w:color="F9B074"/>
            </w:tcBorders>
            <w:shd w:val="clear" w:color="000000" w:fill="FBCAA2"/>
            <w:vAlign w:val="center"/>
            <w:hideMark/>
          </w:tcPr>
          <w:p w14:paraId="19396A8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12,33</w:t>
            </w:r>
          </w:p>
        </w:tc>
        <w:tc>
          <w:tcPr>
            <w:tcW w:w="0" w:type="auto"/>
            <w:tcBorders>
              <w:top w:val="nil"/>
              <w:left w:val="nil"/>
              <w:bottom w:val="single" w:sz="8" w:space="0" w:color="F9B074"/>
              <w:right w:val="single" w:sz="8" w:space="0" w:color="F9B074"/>
            </w:tcBorders>
            <w:shd w:val="clear" w:color="000000" w:fill="FBCAA2"/>
            <w:vAlign w:val="center"/>
            <w:hideMark/>
          </w:tcPr>
          <w:p w14:paraId="4AB77C2D"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6.169</w:t>
            </w:r>
          </w:p>
        </w:tc>
        <w:tc>
          <w:tcPr>
            <w:tcW w:w="0" w:type="auto"/>
            <w:tcBorders>
              <w:top w:val="nil"/>
              <w:left w:val="nil"/>
              <w:bottom w:val="single" w:sz="8" w:space="0" w:color="F9B074"/>
              <w:right w:val="single" w:sz="8" w:space="0" w:color="F9B074"/>
            </w:tcBorders>
            <w:shd w:val="clear" w:color="000000" w:fill="FBCAA2"/>
            <w:vAlign w:val="center"/>
            <w:hideMark/>
          </w:tcPr>
          <w:p w14:paraId="7C23B5B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12,74</w:t>
            </w:r>
          </w:p>
        </w:tc>
        <w:tc>
          <w:tcPr>
            <w:tcW w:w="0" w:type="auto"/>
            <w:tcBorders>
              <w:top w:val="nil"/>
              <w:left w:val="nil"/>
              <w:bottom w:val="single" w:sz="8" w:space="0" w:color="F9B074"/>
              <w:right w:val="single" w:sz="8" w:space="0" w:color="F9B074"/>
            </w:tcBorders>
            <w:shd w:val="clear" w:color="000000" w:fill="FBCAA2"/>
            <w:vAlign w:val="center"/>
            <w:hideMark/>
          </w:tcPr>
          <w:p w14:paraId="00FF38DA"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6.480</w:t>
            </w:r>
          </w:p>
        </w:tc>
        <w:tc>
          <w:tcPr>
            <w:tcW w:w="0" w:type="auto"/>
            <w:tcBorders>
              <w:top w:val="nil"/>
              <w:left w:val="nil"/>
              <w:bottom w:val="single" w:sz="8" w:space="0" w:color="F9B074"/>
              <w:right w:val="single" w:sz="8" w:space="0" w:color="F9B074"/>
            </w:tcBorders>
            <w:shd w:val="clear" w:color="000000" w:fill="FBCAA2"/>
            <w:vAlign w:val="center"/>
            <w:hideMark/>
          </w:tcPr>
          <w:p w14:paraId="5A34B0F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13,98</w:t>
            </w:r>
          </w:p>
        </w:tc>
        <w:tc>
          <w:tcPr>
            <w:tcW w:w="0" w:type="auto"/>
            <w:tcBorders>
              <w:top w:val="nil"/>
              <w:left w:val="nil"/>
              <w:bottom w:val="single" w:sz="8" w:space="0" w:color="F9B074"/>
              <w:right w:val="single" w:sz="8" w:space="0" w:color="F9B074"/>
            </w:tcBorders>
            <w:shd w:val="clear" w:color="000000" w:fill="FBCAA2"/>
            <w:vAlign w:val="center"/>
            <w:hideMark/>
          </w:tcPr>
          <w:p w14:paraId="32763FFD"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6.544</w:t>
            </w:r>
          </w:p>
        </w:tc>
        <w:tc>
          <w:tcPr>
            <w:tcW w:w="0" w:type="auto"/>
            <w:tcBorders>
              <w:top w:val="nil"/>
              <w:left w:val="nil"/>
              <w:bottom w:val="single" w:sz="8" w:space="0" w:color="F9B074"/>
              <w:right w:val="single" w:sz="8" w:space="0" w:color="F9B074"/>
            </w:tcBorders>
            <w:shd w:val="clear" w:color="000000" w:fill="FBCAA2"/>
            <w:vAlign w:val="center"/>
            <w:hideMark/>
          </w:tcPr>
          <w:p w14:paraId="7D8191B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11,85</w:t>
            </w:r>
          </w:p>
        </w:tc>
        <w:tc>
          <w:tcPr>
            <w:tcW w:w="0" w:type="auto"/>
            <w:tcBorders>
              <w:top w:val="nil"/>
              <w:left w:val="nil"/>
              <w:bottom w:val="single" w:sz="8" w:space="0" w:color="F9B074"/>
              <w:right w:val="single" w:sz="8" w:space="0" w:color="F9B074"/>
            </w:tcBorders>
            <w:shd w:val="clear" w:color="000000" w:fill="FBCAA2"/>
            <w:vAlign w:val="center"/>
            <w:hideMark/>
          </w:tcPr>
          <w:p w14:paraId="6EBF29C3"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7.527</w:t>
            </w:r>
          </w:p>
        </w:tc>
        <w:tc>
          <w:tcPr>
            <w:tcW w:w="0" w:type="auto"/>
            <w:tcBorders>
              <w:top w:val="nil"/>
              <w:left w:val="nil"/>
              <w:bottom w:val="single" w:sz="8" w:space="0" w:color="F9B074"/>
              <w:right w:val="single" w:sz="8" w:space="0" w:color="F9B074"/>
            </w:tcBorders>
            <w:shd w:val="clear" w:color="000000" w:fill="FBCAA2"/>
            <w:vAlign w:val="center"/>
            <w:hideMark/>
          </w:tcPr>
          <w:p w14:paraId="36B1FE6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14,97</w:t>
            </w:r>
          </w:p>
        </w:tc>
        <w:tc>
          <w:tcPr>
            <w:tcW w:w="0" w:type="auto"/>
            <w:tcBorders>
              <w:top w:val="nil"/>
              <w:left w:val="nil"/>
              <w:bottom w:val="single" w:sz="8" w:space="0" w:color="F9B074"/>
              <w:right w:val="single" w:sz="8" w:space="0" w:color="F9B074"/>
            </w:tcBorders>
            <w:shd w:val="clear" w:color="000000" w:fill="FBCAA2"/>
            <w:vAlign w:val="center"/>
            <w:hideMark/>
          </w:tcPr>
          <w:p w14:paraId="657A5451"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9.585</w:t>
            </w:r>
          </w:p>
        </w:tc>
        <w:tc>
          <w:tcPr>
            <w:tcW w:w="0" w:type="auto"/>
            <w:tcBorders>
              <w:top w:val="nil"/>
              <w:left w:val="nil"/>
              <w:bottom w:val="single" w:sz="8" w:space="0" w:color="F9B074"/>
              <w:right w:val="single" w:sz="8" w:space="0" w:color="F9B074"/>
            </w:tcBorders>
            <w:shd w:val="clear" w:color="000000" w:fill="FBCAA2"/>
            <w:vAlign w:val="center"/>
            <w:hideMark/>
          </w:tcPr>
          <w:p w14:paraId="2101948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21,2</w:t>
            </w:r>
          </w:p>
        </w:tc>
        <w:tc>
          <w:tcPr>
            <w:tcW w:w="0" w:type="auto"/>
            <w:gridSpan w:val="2"/>
            <w:tcBorders>
              <w:top w:val="single" w:sz="8" w:space="0" w:color="F9B074"/>
              <w:left w:val="nil"/>
              <w:bottom w:val="single" w:sz="8" w:space="0" w:color="F9B074"/>
              <w:right w:val="single" w:sz="8" w:space="0" w:color="F9B074"/>
            </w:tcBorders>
            <w:shd w:val="clear" w:color="000000" w:fill="FBCAA2"/>
            <w:vAlign w:val="center"/>
            <w:hideMark/>
          </w:tcPr>
          <w:p w14:paraId="54AB9E23"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11.548</w:t>
            </w:r>
          </w:p>
        </w:tc>
        <w:tc>
          <w:tcPr>
            <w:tcW w:w="0" w:type="auto"/>
            <w:tcBorders>
              <w:top w:val="nil"/>
              <w:left w:val="nil"/>
              <w:bottom w:val="single" w:sz="8" w:space="0" w:color="F9B074"/>
              <w:right w:val="single" w:sz="8" w:space="0" w:color="F9B074"/>
            </w:tcBorders>
            <w:shd w:val="clear" w:color="000000" w:fill="FBCAA2"/>
            <w:vAlign w:val="center"/>
            <w:hideMark/>
          </w:tcPr>
          <w:p w14:paraId="56DE8D2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24</w:t>
            </w:r>
          </w:p>
        </w:tc>
        <w:tc>
          <w:tcPr>
            <w:tcW w:w="0" w:type="auto"/>
            <w:tcBorders>
              <w:top w:val="nil"/>
              <w:left w:val="nil"/>
              <w:bottom w:val="single" w:sz="8" w:space="0" w:color="F9B074"/>
              <w:right w:val="single" w:sz="8" w:space="0" w:color="F9B074"/>
            </w:tcBorders>
            <w:shd w:val="clear" w:color="000000" w:fill="FBCAA2"/>
            <w:vAlign w:val="center"/>
            <w:hideMark/>
          </w:tcPr>
          <w:p w14:paraId="32DA660A"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8.820</w:t>
            </w:r>
          </w:p>
        </w:tc>
        <w:tc>
          <w:tcPr>
            <w:tcW w:w="0" w:type="auto"/>
            <w:tcBorders>
              <w:top w:val="nil"/>
              <w:left w:val="nil"/>
              <w:bottom w:val="single" w:sz="8" w:space="0" w:color="F9B074"/>
              <w:right w:val="single" w:sz="8" w:space="0" w:color="F9B074"/>
            </w:tcBorders>
            <w:shd w:val="clear" w:color="000000" w:fill="FBCAA2"/>
            <w:vAlign w:val="center"/>
            <w:hideMark/>
          </w:tcPr>
          <w:p w14:paraId="7F89690B"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15,03</w:t>
            </w:r>
          </w:p>
        </w:tc>
        <w:tc>
          <w:tcPr>
            <w:tcW w:w="0" w:type="auto"/>
            <w:tcBorders>
              <w:top w:val="nil"/>
              <w:left w:val="nil"/>
              <w:bottom w:val="single" w:sz="8" w:space="0" w:color="F9B074"/>
              <w:right w:val="single" w:sz="8" w:space="0" w:color="F9B074"/>
            </w:tcBorders>
            <w:shd w:val="clear" w:color="000000" w:fill="FBCAA2"/>
            <w:vAlign w:val="center"/>
            <w:hideMark/>
          </w:tcPr>
          <w:p w14:paraId="558FBBE9"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8.705</w:t>
            </w:r>
          </w:p>
        </w:tc>
        <w:tc>
          <w:tcPr>
            <w:tcW w:w="0" w:type="auto"/>
            <w:tcBorders>
              <w:top w:val="nil"/>
              <w:left w:val="nil"/>
              <w:bottom w:val="single" w:sz="8" w:space="0" w:color="F9B074"/>
              <w:right w:val="single" w:sz="8" w:space="0" w:color="F9B074"/>
            </w:tcBorders>
            <w:shd w:val="clear" w:color="000000" w:fill="FBCAA2"/>
            <w:vAlign w:val="center"/>
            <w:hideMark/>
          </w:tcPr>
          <w:p w14:paraId="0628CFA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15,93</w:t>
            </w:r>
          </w:p>
        </w:tc>
        <w:tc>
          <w:tcPr>
            <w:tcW w:w="0" w:type="auto"/>
            <w:tcBorders>
              <w:top w:val="nil"/>
              <w:left w:val="nil"/>
              <w:bottom w:val="single" w:sz="8" w:space="0" w:color="F9B074"/>
              <w:right w:val="single" w:sz="8" w:space="0" w:color="F9B074"/>
            </w:tcBorders>
            <w:shd w:val="clear" w:color="000000" w:fill="FBCAA2"/>
            <w:vAlign w:val="center"/>
            <w:hideMark/>
          </w:tcPr>
          <w:p w14:paraId="66B33D17"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10.257</w:t>
            </w:r>
          </w:p>
        </w:tc>
        <w:tc>
          <w:tcPr>
            <w:tcW w:w="0" w:type="auto"/>
            <w:tcBorders>
              <w:top w:val="nil"/>
              <w:left w:val="nil"/>
              <w:bottom w:val="single" w:sz="8" w:space="0" w:color="F9B074"/>
              <w:right w:val="single" w:sz="8" w:space="0" w:color="F9B074"/>
            </w:tcBorders>
            <w:shd w:val="clear" w:color="000000" w:fill="FBCAA2"/>
            <w:vAlign w:val="center"/>
            <w:hideMark/>
          </w:tcPr>
          <w:p w14:paraId="053B8C2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20,32</w:t>
            </w:r>
          </w:p>
        </w:tc>
      </w:tr>
      <w:tr w:rsidR="00212B99" w:rsidRPr="000730AA" w14:paraId="5186113F"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11820DAD"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Belçika</w:t>
            </w:r>
          </w:p>
        </w:tc>
        <w:tc>
          <w:tcPr>
            <w:tcW w:w="0" w:type="auto"/>
            <w:tcBorders>
              <w:top w:val="nil"/>
              <w:left w:val="nil"/>
              <w:bottom w:val="single" w:sz="8" w:space="0" w:color="F9B074"/>
              <w:right w:val="single" w:sz="8" w:space="0" w:color="F9B074"/>
            </w:tcBorders>
            <w:shd w:val="clear" w:color="000000" w:fill="FDE4D0"/>
            <w:vAlign w:val="center"/>
            <w:hideMark/>
          </w:tcPr>
          <w:p w14:paraId="455373A0"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2D87896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43B025AA"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83</w:t>
            </w:r>
          </w:p>
        </w:tc>
        <w:tc>
          <w:tcPr>
            <w:tcW w:w="0" w:type="auto"/>
            <w:tcBorders>
              <w:top w:val="nil"/>
              <w:left w:val="nil"/>
              <w:bottom w:val="single" w:sz="8" w:space="0" w:color="F9B074"/>
              <w:right w:val="single" w:sz="8" w:space="0" w:color="F9B074"/>
            </w:tcBorders>
            <w:shd w:val="clear" w:color="000000" w:fill="FDE4D0"/>
            <w:vAlign w:val="center"/>
            <w:hideMark/>
          </w:tcPr>
          <w:p w14:paraId="57A1C96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0,17</w:t>
            </w:r>
          </w:p>
        </w:tc>
        <w:tc>
          <w:tcPr>
            <w:tcW w:w="0" w:type="auto"/>
            <w:tcBorders>
              <w:top w:val="nil"/>
              <w:left w:val="nil"/>
              <w:bottom w:val="single" w:sz="8" w:space="0" w:color="F9B074"/>
              <w:right w:val="single" w:sz="8" w:space="0" w:color="F9B074"/>
            </w:tcBorders>
            <w:shd w:val="clear" w:color="000000" w:fill="FDE4D0"/>
            <w:vAlign w:val="center"/>
            <w:hideMark/>
          </w:tcPr>
          <w:p w14:paraId="74B7EAF9"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86</w:t>
            </w:r>
          </w:p>
        </w:tc>
        <w:tc>
          <w:tcPr>
            <w:tcW w:w="0" w:type="auto"/>
            <w:tcBorders>
              <w:top w:val="nil"/>
              <w:left w:val="nil"/>
              <w:bottom w:val="single" w:sz="8" w:space="0" w:color="F9B074"/>
              <w:right w:val="single" w:sz="8" w:space="0" w:color="F9B074"/>
            </w:tcBorders>
            <w:shd w:val="clear" w:color="000000" w:fill="FDE4D0"/>
            <w:vAlign w:val="center"/>
            <w:hideMark/>
          </w:tcPr>
          <w:p w14:paraId="4EBE570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0,19</w:t>
            </w:r>
          </w:p>
        </w:tc>
        <w:tc>
          <w:tcPr>
            <w:tcW w:w="0" w:type="auto"/>
            <w:tcBorders>
              <w:top w:val="nil"/>
              <w:left w:val="nil"/>
              <w:bottom w:val="single" w:sz="8" w:space="0" w:color="F9B074"/>
              <w:right w:val="single" w:sz="8" w:space="0" w:color="F9B074"/>
            </w:tcBorders>
            <w:shd w:val="clear" w:color="000000" w:fill="FDE4D0"/>
            <w:vAlign w:val="center"/>
            <w:hideMark/>
          </w:tcPr>
          <w:p w14:paraId="771CA7A3"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21581619"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4B54768D"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254E547"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DEC9768"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4879369E"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gridSpan w:val="2"/>
            <w:tcBorders>
              <w:top w:val="single" w:sz="8" w:space="0" w:color="F9B074"/>
              <w:left w:val="nil"/>
              <w:bottom w:val="single" w:sz="8" w:space="0" w:color="F9B074"/>
              <w:right w:val="single" w:sz="8" w:space="0" w:color="F9B074"/>
            </w:tcBorders>
            <w:shd w:val="clear" w:color="000000" w:fill="FDE4D0"/>
            <w:vAlign w:val="center"/>
            <w:hideMark/>
          </w:tcPr>
          <w:p w14:paraId="6D3120F7"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10CA8E35"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45BE3F13"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2E86A21B"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E05B65A"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C31A503"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79449EB"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103</w:t>
            </w:r>
          </w:p>
        </w:tc>
        <w:tc>
          <w:tcPr>
            <w:tcW w:w="0" w:type="auto"/>
            <w:tcBorders>
              <w:top w:val="nil"/>
              <w:left w:val="nil"/>
              <w:bottom w:val="single" w:sz="8" w:space="0" w:color="F9B074"/>
              <w:right w:val="single" w:sz="8" w:space="0" w:color="F9B074"/>
            </w:tcBorders>
            <w:shd w:val="clear" w:color="000000" w:fill="FDE4D0"/>
            <w:vAlign w:val="center"/>
            <w:hideMark/>
          </w:tcPr>
          <w:p w14:paraId="6EE49070"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0,20</w:t>
            </w:r>
          </w:p>
        </w:tc>
      </w:tr>
      <w:tr w:rsidR="00212B99" w:rsidRPr="000730AA" w14:paraId="52426F9E"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1F5081C5"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Brezilya</w:t>
            </w:r>
          </w:p>
        </w:tc>
        <w:tc>
          <w:tcPr>
            <w:tcW w:w="0" w:type="auto"/>
            <w:tcBorders>
              <w:top w:val="nil"/>
              <w:left w:val="nil"/>
              <w:bottom w:val="single" w:sz="8" w:space="0" w:color="F9B074"/>
              <w:right w:val="single" w:sz="8" w:space="0" w:color="F9B074"/>
            </w:tcBorders>
            <w:shd w:val="clear" w:color="000000" w:fill="FBCAA2"/>
            <w:vAlign w:val="center"/>
            <w:hideMark/>
          </w:tcPr>
          <w:p w14:paraId="6E8F1AE9"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03084D4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7088DD7A"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4DA57ED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100EAA1"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7B36167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509270D"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2B2C0AB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3A4FFE0"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7BF920F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F71C553"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AABB9B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gridSpan w:val="2"/>
            <w:tcBorders>
              <w:top w:val="single" w:sz="8" w:space="0" w:color="F9B074"/>
              <w:left w:val="nil"/>
              <w:bottom w:val="single" w:sz="8" w:space="0" w:color="F9B074"/>
              <w:right w:val="single" w:sz="8" w:space="0" w:color="F9B074"/>
            </w:tcBorders>
            <w:shd w:val="clear" w:color="000000" w:fill="FBCAA2"/>
            <w:vAlign w:val="center"/>
            <w:hideMark/>
          </w:tcPr>
          <w:p w14:paraId="5900CD5D"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0ED35CD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D9DD888"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0B88C23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8902FB2"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E82867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206D9C63"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186</w:t>
            </w:r>
          </w:p>
        </w:tc>
        <w:tc>
          <w:tcPr>
            <w:tcW w:w="0" w:type="auto"/>
            <w:tcBorders>
              <w:top w:val="nil"/>
              <w:left w:val="nil"/>
              <w:bottom w:val="single" w:sz="8" w:space="0" w:color="F9B074"/>
              <w:right w:val="single" w:sz="8" w:space="0" w:color="F9B074"/>
            </w:tcBorders>
            <w:shd w:val="clear" w:color="000000" w:fill="FBCAA2"/>
            <w:vAlign w:val="center"/>
            <w:hideMark/>
          </w:tcPr>
          <w:p w14:paraId="28153FE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0,37</w:t>
            </w:r>
          </w:p>
        </w:tc>
      </w:tr>
      <w:tr w:rsidR="00212B99" w:rsidRPr="000730AA" w14:paraId="00C6863E"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59C0D84A"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Cezayir</w:t>
            </w:r>
          </w:p>
        </w:tc>
        <w:tc>
          <w:tcPr>
            <w:tcW w:w="0" w:type="auto"/>
            <w:tcBorders>
              <w:top w:val="nil"/>
              <w:left w:val="nil"/>
              <w:bottom w:val="single" w:sz="8" w:space="0" w:color="F9B074"/>
              <w:right w:val="single" w:sz="8" w:space="0" w:color="F9B074"/>
            </w:tcBorders>
            <w:shd w:val="clear" w:color="000000" w:fill="FDE4D0"/>
            <w:vAlign w:val="center"/>
            <w:hideMark/>
          </w:tcPr>
          <w:p w14:paraId="56366B32"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4179</w:t>
            </w:r>
          </w:p>
        </w:tc>
        <w:tc>
          <w:tcPr>
            <w:tcW w:w="0" w:type="auto"/>
            <w:tcBorders>
              <w:top w:val="nil"/>
              <w:left w:val="nil"/>
              <w:bottom w:val="single" w:sz="8" w:space="0" w:color="F9B074"/>
              <w:right w:val="single" w:sz="8" w:space="0" w:color="F9B074"/>
            </w:tcBorders>
            <w:shd w:val="clear" w:color="000000" w:fill="FDE4D0"/>
            <w:vAlign w:val="center"/>
            <w:hideMark/>
          </w:tcPr>
          <w:p w14:paraId="00BB2E9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8,48</w:t>
            </w:r>
          </w:p>
        </w:tc>
        <w:tc>
          <w:tcPr>
            <w:tcW w:w="0" w:type="auto"/>
            <w:tcBorders>
              <w:top w:val="nil"/>
              <w:left w:val="nil"/>
              <w:bottom w:val="single" w:sz="8" w:space="0" w:color="F9B074"/>
              <w:right w:val="single" w:sz="8" w:space="0" w:color="F9B074"/>
            </w:tcBorders>
            <w:shd w:val="clear" w:color="000000" w:fill="FDE4D0"/>
            <w:vAlign w:val="center"/>
            <w:hideMark/>
          </w:tcPr>
          <w:p w14:paraId="27F80185"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3916</w:t>
            </w:r>
          </w:p>
        </w:tc>
        <w:tc>
          <w:tcPr>
            <w:tcW w:w="0" w:type="auto"/>
            <w:tcBorders>
              <w:top w:val="nil"/>
              <w:left w:val="nil"/>
              <w:bottom w:val="single" w:sz="8" w:space="0" w:color="F9B074"/>
              <w:right w:val="single" w:sz="8" w:space="0" w:color="F9B074"/>
            </w:tcBorders>
            <w:shd w:val="clear" w:color="000000" w:fill="FDE4D0"/>
            <w:vAlign w:val="center"/>
            <w:hideMark/>
          </w:tcPr>
          <w:p w14:paraId="705F25E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8,09</w:t>
            </w:r>
          </w:p>
        </w:tc>
        <w:tc>
          <w:tcPr>
            <w:tcW w:w="0" w:type="auto"/>
            <w:tcBorders>
              <w:top w:val="nil"/>
              <w:left w:val="nil"/>
              <w:bottom w:val="single" w:sz="8" w:space="0" w:color="F9B074"/>
              <w:right w:val="single" w:sz="8" w:space="0" w:color="F9B074"/>
            </w:tcBorders>
            <w:shd w:val="clear" w:color="000000" w:fill="FDE4D0"/>
            <w:vAlign w:val="center"/>
            <w:hideMark/>
          </w:tcPr>
          <w:p w14:paraId="0D3E0B6A"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4284</w:t>
            </w:r>
          </w:p>
        </w:tc>
        <w:tc>
          <w:tcPr>
            <w:tcW w:w="0" w:type="auto"/>
            <w:tcBorders>
              <w:top w:val="nil"/>
              <w:left w:val="nil"/>
              <w:bottom w:val="single" w:sz="8" w:space="0" w:color="F9B074"/>
              <w:right w:val="single" w:sz="8" w:space="0" w:color="F9B074"/>
            </w:tcBorders>
            <w:shd w:val="clear" w:color="000000" w:fill="FDE4D0"/>
            <w:vAlign w:val="center"/>
            <w:hideMark/>
          </w:tcPr>
          <w:p w14:paraId="2048A06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9,24</w:t>
            </w:r>
          </w:p>
        </w:tc>
        <w:tc>
          <w:tcPr>
            <w:tcW w:w="0" w:type="auto"/>
            <w:tcBorders>
              <w:top w:val="nil"/>
              <w:left w:val="nil"/>
              <w:bottom w:val="single" w:sz="8" w:space="0" w:color="F9B074"/>
              <w:right w:val="single" w:sz="8" w:space="0" w:color="F9B074"/>
            </w:tcBorders>
            <w:shd w:val="clear" w:color="000000" w:fill="FDE4D0"/>
            <w:vAlign w:val="center"/>
            <w:hideMark/>
          </w:tcPr>
          <w:p w14:paraId="1D3D4590"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4617</w:t>
            </w:r>
          </w:p>
        </w:tc>
        <w:tc>
          <w:tcPr>
            <w:tcW w:w="0" w:type="auto"/>
            <w:tcBorders>
              <w:top w:val="nil"/>
              <w:left w:val="nil"/>
              <w:bottom w:val="single" w:sz="8" w:space="0" w:color="F9B074"/>
              <w:right w:val="single" w:sz="8" w:space="0" w:color="F9B074"/>
            </w:tcBorders>
            <w:shd w:val="clear" w:color="000000" w:fill="FDE4D0"/>
            <w:vAlign w:val="center"/>
            <w:hideMark/>
          </w:tcPr>
          <w:p w14:paraId="52A2721D"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8,36</w:t>
            </w:r>
          </w:p>
        </w:tc>
        <w:tc>
          <w:tcPr>
            <w:tcW w:w="0" w:type="auto"/>
            <w:tcBorders>
              <w:top w:val="nil"/>
              <w:left w:val="nil"/>
              <w:bottom w:val="single" w:sz="8" w:space="0" w:color="F9B074"/>
              <w:right w:val="single" w:sz="8" w:space="0" w:color="F9B074"/>
            </w:tcBorders>
            <w:shd w:val="clear" w:color="000000" w:fill="FDE4D0"/>
            <w:vAlign w:val="center"/>
            <w:hideMark/>
          </w:tcPr>
          <w:p w14:paraId="3D00A358"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4521</w:t>
            </w:r>
          </w:p>
        </w:tc>
        <w:tc>
          <w:tcPr>
            <w:tcW w:w="0" w:type="auto"/>
            <w:tcBorders>
              <w:top w:val="nil"/>
              <w:left w:val="nil"/>
              <w:bottom w:val="single" w:sz="8" w:space="0" w:color="F9B074"/>
              <w:right w:val="single" w:sz="8" w:space="0" w:color="F9B074"/>
            </w:tcBorders>
            <w:shd w:val="clear" w:color="000000" w:fill="FDE4D0"/>
            <w:vAlign w:val="center"/>
            <w:hideMark/>
          </w:tcPr>
          <w:p w14:paraId="5C873485"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8,99</w:t>
            </w:r>
          </w:p>
        </w:tc>
        <w:tc>
          <w:tcPr>
            <w:tcW w:w="0" w:type="auto"/>
            <w:tcBorders>
              <w:top w:val="nil"/>
              <w:left w:val="nil"/>
              <w:bottom w:val="single" w:sz="8" w:space="0" w:color="F9B074"/>
              <w:right w:val="single" w:sz="8" w:space="0" w:color="F9B074"/>
            </w:tcBorders>
            <w:shd w:val="clear" w:color="000000" w:fill="FDE4D0"/>
            <w:vAlign w:val="center"/>
            <w:hideMark/>
          </w:tcPr>
          <w:p w14:paraId="49F6AC15"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5678</w:t>
            </w:r>
          </w:p>
        </w:tc>
        <w:tc>
          <w:tcPr>
            <w:tcW w:w="0" w:type="auto"/>
            <w:tcBorders>
              <w:top w:val="nil"/>
              <w:left w:val="nil"/>
              <w:bottom w:val="single" w:sz="8" w:space="0" w:color="F9B074"/>
              <w:right w:val="single" w:sz="8" w:space="0" w:color="F9B074"/>
            </w:tcBorders>
            <w:shd w:val="clear" w:color="000000" w:fill="FDE4D0"/>
            <w:vAlign w:val="center"/>
            <w:hideMark/>
          </w:tcPr>
          <w:p w14:paraId="17346C56"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12,56</w:t>
            </w:r>
          </w:p>
        </w:tc>
        <w:tc>
          <w:tcPr>
            <w:tcW w:w="0" w:type="auto"/>
            <w:gridSpan w:val="2"/>
            <w:tcBorders>
              <w:top w:val="single" w:sz="8" w:space="0" w:color="F9B074"/>
              <w:left w:val="nil"/>
              <w:bottom w:val="single" w:sz="8" w:space="0" w:color="F9B074"/>
              <w:right w:val="single" w:sz="8" w:space="0" w:color="F9B074"/>
            </w:tcBorders>
            <w:shd w:val="clear" w:color="000000" w:fill="FDE4D0"/>
            <w:vAlign w:val="center"/>
            <w:hideMark/>
          </w:tcPr>
          <w:p w14:paraId="512CD664"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5573</w:t>
            </w:r>
          </w:p>
        </w:tc>
        <w:tc>
          <w:tcPr>
            <w:tcW w:w="0" w:type="auto"/>
            <w:tcBorders>
              <w:top w:val="nil"/>
              <w:left w:val="nil"/>
              <w:bottom w:val="single" w:sz="8" w:space="0" w:color="F9B074"/>
              <w:right w:val="single" w:sz="8" w:space="0" w:color="F9B074"/>
            </w:tcBorders>
            <w:shd w:val="clear" w:color="000000" w:fill="FDE4D0"/>
            <w:vAlign w:val="center"/>
            <w:hideMark/>
          </w:tcPr>
          <w:p w14:paraId="4029882E"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11,58</w:t>
            </w:r>
          </w:p>
        </w:tc>
        <w:tc>
          <w:tcPr>
            <w:tcW w:w="0" w:type="auto"/>
            <w:tcBorders>
              <w:top w:val="nil"/>
              <w:left w:val="nil"/>
              <w:bottom w:val="single" w:sz="8" w:space="0" w:color="F9B074"/>
              <w:right w:val="single" w:sz="8" w:space="0" w:color="F9B074"/>
            </w:tcBorders>
            <w:shd w:val="clear" w:color="000000" w:fill="FDE4D0"/>
            <w:vAlign w:val="center"/>
            <w:hideMark/>
          </w:tcPr>
          <w:p w14:paraId="145A1BFD"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5987</w:t>
            </w:r>
          </w:p>
        </w:tc>
        <w:tc>
          <w:tcPr>
            <w:tcW w:w="0" w:type="auto"/>
            <w:tcBorders>
              <w:top w:val="nil"/>
              <w:left w:val="nil"/>
              <w:bottom w:val="single" w:sz="8" w:space="0" w:color="F9B074"/>
              <w:right w:val="single" w:sz="8" w:space="0" w:color="F9B074"/>
            </w:tcBorders>
            <w:shd w:val="clear" w:color="000000" w:fill="FDE4D0"/>
            <w:vAlign w:val="center"/>
            <w:hideMark/>
          </w:tcPr>
          <w:p w14:paraId="5FF07321"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10,2</w:t>
            </w:r>
          </w:p>
        </w:tc>
        <w:tc>
          <w:tcPr>
            <w:tcW w:w="0" w:type="auto"/>
            <w:tcBorders>
              <w:top w:val="nil"/>
              <w:left w:val="nil"/>
              <w:bottom w:val="single" w:sz="8" w:space="0" w:color="F9B074"/>
              <w:right w:val="single" w:sz="8" w:space="0" w:color="F9B074"/>
            </w:tcBorders>
            <w:shd w:val="clear" w:color="000000" w:fill="FDE4D0"/>
            <w:vAlign w:val="center"/>
            <w:hideMark/>
          </w:tcPr>
          <w:p w14:paraId="267D9800"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5261</w:t>
            </w:r>
          </w:p>
        </w:tc>
        <w:tc>
          <w:tcPr>
            <w:tcW w:w="0" w:type="auto"/>
            <w:tcBorders>
              <w:top w:val="nil"/>
              <w:left w:val="nil"/>
              <w:bottom w:val="single" w:sz="8" w:space="0" w:color="F9B074"/>
              <w:right w:val="single" w:sz="8" w:space="0" w:color="F9B074"/>
            </w:tcBorders>
            <w:shd w:val="clear" w:color="000000" w:fill="FDE4D0"/>
            <w:vAlign w:val="center"/>
            <w:hideMark/>
          </w:tcPr>
          <w:p w14:paraId="3B3CF7C4"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9,62</w:t>
            </w:r>
          </w:p>
        </w:tc>
        <w:tc>
          <w:tcPr>
            <w:tcW w:w="0" w:type="auto"/>
            <w:tcBorders>
              <w:top w:val="nil"/>
              <w:left w:val="nil"/>
              <w:bottom w:val="single" w:sz="8" w:space="0" w:color="F9B074"/>
              <w:right w:val="single" w:sz="8" w:space="0" w:color="F9B074"/>
            </w:tcBorders>
            <w:shd w:val="clear" w:color="000000" w:fill="FDE4D0"/>
            <w:vAlign w:val="center"/>
            <w:hideMark/>
          </w:tcPr>
          <w:p w14:paraId="2CF9E3C9"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5988</w:t>
            </w:r>
          </w:p>
        </w:tc>
        <w:tc>
          <w:tcPr>
            <w:tcW w:w="0" w:type="auto"/>
            <w:tcBorders>
              <w:top w:val="nil"/>
              <w:left w:val="nil"/>
              <w:bottom w:val="single" w:sz="8" w:space="0" w:color="F9B074"/>
              <w:right w:val="single" w:sz="8" w:space="0" w:color="F9B074"/>
            </w:tcBorders>
            <w:shd w:val="clear" w:color="000000" w:fill="FDE4D0"/>
            <w:vAlign w:val="center"/>
            <w:hideMark/>
          </w:tcPr>
          <w:p w14:paraId="09A457BC"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11,86</w:t>
            </w:r>
          </w:p>
        </w:tc>
      </w:tr>
      <w:tr w:rsidR="00212B99" w:rsidRPr="000730AA" w14:paraId="24535BBC"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5B189BD0"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Ekvator </w:t>
            </w:r>
            <w:proofErr w:type="spellStart"/>
            <w:r w:rsidRPr="000730AA">
              <w:rPr>
                <w:rFonts w:ascii="Times New Roman" w:eastAsia="Times New Roman" w:hAnsi="Times New Roman" w:cs="Times New Roman"/>
                <w:b/>
                <w:bCs/>
                <w:color w:val="000000"/>
                <w:sz w:val="14"/>
                <w:szCs w:val="14"/>
                <w:lang w:eastAsia="tr-TR"/>
              </w:rPr>
              <w:t>Ginesi</w:t>
            </w:r>
            <w:proofErr w:type="spellEnd"/>
          </w:p>
        </w:tc>
        <w:tc>
          <w:tcPr>
            <w:tcW w:w="0" w:type="auto"/>
            <w:tcBorders>
              <w:top w:val="nil"/>
              <w:left w:val="nil"/>
              <w:bottom w:val="single" w:sz="8" w:space="0" w:color="F9B074"/>
              <w:right w:val="single" w:sz="8" w:space="0" w:color="F9B074"/>
            </w:tcBorders>
            <w:shd w:val="clear" w:color="000000" w:fill="FBCAA2"/>
            <w:vAlign w:val="center"/>
            <w:hideMark/>
          </w:tcPr>
          <w:p w14:paraId="5A1E699B"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BC64BF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15CB804"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3D0C4C4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BD6AC3D"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59A6A5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FEE5EB3"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286</w:t>
            </w:r>
          </w:p>
        </w:tc>
        <w:tc>
          <w:tcPr>
            <w:tcW w:w="0" w:type="auto"/>
            <w:tcBorders>
              <w:top w:val="nil"/>
              <w:left w:val="nil"/>
              <w:bottom w:val="single" w:sz="8" w:space="0" w:color="F9B074"/>
              <w:right w:val="single" w:sz="8" w:space="0" w:color="F9B074"/>
            </w:tcBorders>
            <w:shd w:val="clear" w:color="000000" w:fill="FBCAA2"/>
            <w:vAlign w:val="center"/>
            <w:hideMark/>
          </w:tcPr>
          <w:p w14:paraId="56B3E3B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0,52</w:t>
            </w:r>
          </w:p>
        </w:tc>
        <w:tc>
          <w:tcPr>
            <w:tcW w:w="0" w:type="auto"/>
            <w:tcBorders>
              <w:top w:val="nil"/>
              <w:left w:val="nil"/>
              <w:bottom w:val="single" w:sz="8" w:space="0" w:color="F9B074"/>
              <w:right w:val="single" w:sz="8" w:space="0" w:color="F9B074"/>
            </w:tcBorders>
            <w:shd w:val="clear" w:color="000000" w:fill="FBCAA2"/>
            <w:vAlign w:val="center"/>
            <w:hideMark/>
          </w:tcPr>
          <w:p w14:paraId="4E342339"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85</w:t>
            </w:r>
          </w:p>
        </w:tc>
        <w:tc>
          <w:tcPr>
            <w:tcW w:w="0" w:type="auto"/>
            <w:tcBorders>
              <w:top w:val="nil"/>
              <w:left w:val="nil"/>
              <w:bottom w:val="single" w:sz="8" w:space="0" w:color="F9B074"/>
              <w:right w:val="single" w:sz="8" w:space="0" w:color="F9B074"/>
            </w:tcBorders>
            <w:shd w:val="clear" w:color="000000" w:fill="FBCAA2"/>
            <w:vAlign w:val="center"/>
            <w:hideMark/>
          </w:tcPr>
          <w:p w14:paraId="4138149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0,17</w:t>
            </w:r>
          </w:p>
        </w:tc>
        <w:tc>
          <w:tcPr>
            <w:tcW w:w="0" w:type="auto"/>
            <w:tcBorders>
              <w:top w:val="nil"/>
              <w:left w:val="nil"/>
              <w:bottom w:val="single" w:sz="8" w:space="0" w:color="F9B074"/>
              <w:right w:val="single" w:sz="8" w:space="0" w:color="F9B074"/>
            </w:tcBorders>
            <w:shd w:val="clear" w:color="000000" w:fill="FBCAA2"/>
            <w:vAlign w:val="center"/>
            <w:hideMark/>
          </w:tcPr>
          <w:p w14:paraId="1F7A4790"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83</w:t>
            </w:r>
          </w:p>
        </w:tc>
        <w:tc>
          <w:tcPr>
            <w:tcW w:w="0" w:type="auto"/>
            <w:tcBorders>
              <w:top w:val="nil"/>
              <w:left w:val="nil"/>
              <w:bottom w:val="single" w:sz="8" w:space="0" w:color="F9B074"/>
              <w:right w:val="single" w:sz="8" w:space="0" w:color="F9B074"/>
            </w:tcBorders>
            <w:shd w:val="clear" w:color="000000" w:fill="FBCAA2"/>
            <w:vAlign w:val="center"/>
            <w:hideMark/>
          </w:tcPr>
          <w:p w14:paraId="311811F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0,18</w:t>
            </w:r>
          </w:p>
        </w:tc>
        <w:tc>
          <w:tcPr>
            <w:tcW w:w="0" w:type="auto"/>
            <w:gridSpan w:val="2"/>
            <w:tcBorders>
              <w:top w:val="single" w:sz="8" w:space="0" w:color="F9B074"/>
              <w:left w:val="nil"/>
              <w:bottom w:val="single" w:sz="8" w:space="0" w:color="F9B074"/>
              <w:right w:val="single" w:sz="8" w:space="0" w:color="F9B074"/>
            </w:tcBorders>
            <w:shd w:val="clear" w:color="000000" w:fill="FBCAA2"/>
            <w:vAlign w:val="center"/>
            <w:hideMark/>
          </w:tcPr>
          <w:p w14:paraId="0376027B"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182</w:t>
            </w:r>
          </w:p>
        </w:tc>
        <w:tc>
          <w:tcPr>
            <w:tcW w:w="0" w:type="auto"/>
            <w:tcBorders>
              <w:top w:val="nil"/>
              <w:left w:val="nil"/>
              <w:bottom w:val="single" w:sz="8" w:space="0" w:color="F9B074"/>
              <w:right w:val="single" w:sz="8" w:space="0" w:color="F9B074"/>
            </w:tcBorders>
            <w:shd w:val="clear" w:color="000000" w:fill="FBCAA2"/>
            <w:vAlign w:val="center"/>
            <w:hideMark/>
          </w:tcPr>
          <w:p w14:paraId="6149E2A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0,38</w:t>
            </w:r>
          </w:p>
        </w:tc>
        <w:tc>
          <w:tcPr>
            <w:tcW w:w="0" w:type="auto"/>
            <w:tcBorders>
              <w:top w:val="nil"/>
              <w:left w:val="nil"/>
              <w:bottom w:val="single" w:sz="8" w:space="0" w:color="F9B074"/>
              <w:right w:val="single" w:sz="8" w:space="0" w:color="F9B074"/>
            </w:tcBorders>
            <w:shd w:val="clear" w:color="000000" w:fill="FBCAA2"/>
            <w:vAlign w:val="center"/>
            <w:hideMark/>
          </w:tcPr>
          <w:p w14:paraId="6A89F750"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49E1AA8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7158D20A"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90</w:t>
            </w:r>
          </w:p>
        </w:tc>
        <w:tc>
          <w:tcPr>
            <w:tcW w:w="0" w:type="auto"/>
            <w:tcBorders>
              <w:top w:val="nil"/>
              <w:left w:val="nil"/>
              <w:bottom w:val="single" w:sz="8" w:space="0" w:color="F9B074"/>
              <w:right w:val="single" w:sz="8" w:space="0" w:color="F9B074"/>
            </w:tcBorders>
            <w:shd w:val="clear" w:color="000000" w:fill="FBCAA2"/>
            <w:vAlign w:val="center"/>
            <w:hideMark/>
          </w:tcPr>
          <w:p w14:paraId="777EBC4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0,16</w:t>
            </w:r>
          </w:p>
        </w:tc>
        <w:tc>
          <w:tcPr>
            <w:tcW w:w="0" w:type="auto"/>
            <w:tcBorders>
              <w:top w:val="nil"/>
              <w:left w:val="nil"/>
              <w:bottom w:val="single" w:sz="8" w:space="0" w:color="F9B074"/>
              <w:right w:val="single" w:sz="8" w:space="0" w:color="F9B074"/>
            </w:tcBorders>
            <w:shd w:val="clear" w:color="000000" w:fill="FBCAA2"/>
            <w:vAlign w:val="center"/>
            <w:hideMark/>
          </w:tcPr>
          <w:p w14:paraId="54099FF9"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04AE58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r>
      <w:tr w:rsidR="00212B99" w:rsidRPr="000730AA" w14:paraId="1061A05E"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2CF2F4EB"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Endonezya</w:t>
            </w:r>
          </w:p>
        </w:tc>
        <w:tc>
          <w:tcPr>
            <w:tcW w:w="0" w:type="auto"/>
            <w:tcBorders>
              <w:top w:val="nil"/>
              <w:left w:val="nil"/>
              <w:bottom w:val="single" w:sz="8" w:space="0" w:color="F9B074"/>
              <w:right w:val="single" w:sz="8" w:space="0" w:color="F9B074"/>
            </w:tcBorders>
            <w:shd w:val="clear" w:color="000000" w:fill="FDE4D0"/>
            <w:vAlign w:val="center"/>
            <w:hideMark/>
          </w:tcPr>
          <w:p w14:paraId="7FAAA8FE"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1221F5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251A462C"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C02C47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11384288"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65D168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2C35F895"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2D8E472B"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464D0AB2"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14A032D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60CB5CB0"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4AFAC1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gridSpan w:val="2"/>
            <w:tcBorders>
              <w:top w:val="single" w:sz="8" w:space="0" w:color="F9B074"/>
              <w:left w:val="nil"/>
              <w:bottom w:val="single" w:sz="8" w:space="0" w:color="F9B074"/>
              <w:right w:val="single" w:sz="8" w:space="0" w:color="F9B074"/>
            </w:tcBorders>
            <w:shd w:val="clear" w:color="000000" w:fill="FDE4D0"/>
            <w:vAlign w:val="center"/>
            <w:hideMark/>
          </w:tcPr>
          <w:p w14:paraId="12690A1B"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62B5601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63340142"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D2135F0"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E1F26C8"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88</w:t>
            </w:r>
          </w:p>
        </w:tc>
        <w:tc>
          <w:tcPr>
            <w:tcW w:w="0" w:type="auto"/>
            <w:tcBorders>
              <w:top w:val="nil"/>
              <w:left w:val="nil"/>
              <w:bottom w:val="single" w:sz="8" w:space="0" w:color="F9B074"/>
              <w:right w:val="single" w:sz="8" w:space="0" w:color="F9B074"/>
            </w:tcBorders>
            <w:shd w:val="clear" w:color="000000" w:fill="FDE4D0"/>
            <w:vAlign w:val="center"/>
            <w:hideMark/>
          </w:tcPr>
          <w:p w14:paraId="6C1FA46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0,16</w:t>
            </w:r>
          </w:p>
        </w:tc>
        <w:tc>
          <w:tcPr>
            <w:tcW w:w="0" w:type="auto"/>
            <w:tcBorders>
              <w:top w:val="nil"/>
              <w:left w:val="nil"/>
              <w:bottom w:val="single" w:sz="8" w:space="0" w:color="F9B074"/>
              <w:right w:val="single" w:sz="8" w:space="0" w:color="F9B074"/>
            </w:tcBorders>
            <w:shd w:val="clear" w:color="000000" w:fill="FDE4D0"/>
            <w:vAlign w:val="center"/>
            <w:hideMark/>
          </w:tcPr>
          <w:p w14:paraId="14F27316"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435D60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r>
      <w:tr w:rsidR="00212B99" w:rsidRPr="000730AA" w14:paraId="3F3B6D0E"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0C52025B"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Fransa</w:t>
            </w:r>
          </w:p>
        </w:tc>
        <w:tc>
          <w:tcPr>
            <w:tcW w:w="0" w:type="auto"/>
            <w:tcBorders>
              <w:top w:val="nil"/>
              <w:left w:val="nil"/>
              <w:bottom w:val="single" w:sz="8" w:space="0" w:color="F9B074"/>
              <w:right w:val="single" w:sz="8" w:space="0" w:color="F9B074"/>
            </w:tcBorders>
            <w:shd w:val="clear" w:color="000000" w:fill="FBCAA2"/>
            <w:vAlign w:val="center"/>
            <w:hideMark/>
          </w:tcPr>
          <w:p w14:paraId="4131061F"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0C49B6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18B2EA3"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91</w:t>
            </w:r>
          </w:p>
        </w:tc>
        <w:tc>
          <w:tcPr>
            <w:tcW w:w="0" w:type="auto"/>
            <w:tcBorders>
              <w:top w:val="nil"/>
              <w:left w:val="nil"/>
              <w:bottom w:val="single" w:sz="8" w:space="0" w:color="F9B074"/>
              <w:right w:val="single" w:sz="8" w:space="0" w:color="F9B074"/>
            </w:tcBorders>
            <w:shd w:val="clear" w:color="000000" w:fill="FBCAA2"/>
            <w:vAlign w:val="center"/>
            <w:hideMark/>
          </w:tcPr>
          <w:p w14:paraId="33890A18"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0,19</w:t>
            </w:r>
          </w:p>
        </w:tc>
        <w:tc>
          <w:tcPr>
            <w:tcW w:w="0" w:type="auto"/>
            <w:tcBorders>
              <w:top w:val="nil"/>
              <w:left w:val="nil"/>
              <w:bottom w:val="single" w:sz="8" w:space="0" w:color="F9B074"/>
              <w:right w:val="single" w:sz="8" w:space="0" w:color="F9B074"/>
            </w:tcBorders>
            <w:shd w:val="clear" w:color="000000" w:fill="FBCAA2"/>
            <w:vAlign w:val="center"/>
            <w:hideMark/>
          </w:tcPr>
          <w:p w14:paraId="2B54FD42"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90</w:t>
            </w:r>
          </w:p>
        </w:tc>
        <w:tc>
          <w:tcPr>
            <w:tcW w:w="0" w:type="auto"/>
            <w:tcBorders>
              <w:top w:val="nil"/>
              <w:left w:val="nil"/>
              <w:bottom w:val="single" w:sz="8" w:space="0" w:color="F9B074"/>
              <w:right w:val="single" w:sz="8" w:space="0" w:color="F9B074"/>
            </w:tcBorders>
            <w:shd w:val="clear" w:color="000000" w:fill="FBCAA2"/>
            <w:vAlign w:val="center"/>
            <w:hideMark/>
          </w:tcPr>
          <w:p w14:paraId="76848BD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0,19</w:t>
            </w:r>
          </w:p>
        </w:tc>
        <w:tc>
          <w:tcPr>
            <w:tcW w:w="0" w:type="auto"/>
            <w:tcBorders>
              <w:top w:val="nil"/>
              <w:left w:val="nil"/>
              <w:bottom w:val="single" w:sz="8" w:space="0" w:color="F9B074"/>
              <w:right w:val="single" w:sz="8" w:space="0" w:color="F9B074"/>
            </w:tcBorders>
            <w:shd w:val="clear" w:color="000000" w:fill="FBCAA2"/>
            <w:vAlign w:val="center"/>
            <w:hideMark/>
          </w:tcPr>
          <w:p w14:paraId="55F5A027"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4B0DEB7B"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700FBC6D"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176</w:t>
            </w:r>
          </w:p>
        </w:tc>
        <w:tc>
          <w:tcPr>
            <w:tcW w:w="0" w:type="auto"/>
            <w:tcBorders>
              <w:top w:val="nil"/>
              <w:left w:val="nil"/>
              <w:bottom w:val="single" w:sz="8" w:space="0" w:color="F9B074"/>
              <w:right w:val="single" w:sz="8" w:space="0" w:color="F9B074"/>
            </w:tcBorders>
            <w:shd w:val="clear" w:color="000000" w:fill="FBCAA2"/>
            <w:vAlign w:val="center"/>
            <w:hideMark/>
          </w:tcPr>
          <w:p w14:paraId="26BC8D46"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0,35</w:t>
            </w:r>
          </w:p>
        </w:tc>
        <w:tc>
          <w:tcPr>
            <w:tcW w:w="0" w:type="auto"/>
            <w:tcBorders>
              <w:top w:val="nil"/>
              <w:left w:val="nil"/>
              <w:bottom w:val="single" w:sz="8" w:space="0" w:color="F9B074"/>
              <w:right w:val="single" w:sz="8" w:space="0" w:color="F9B074"/>
            </w:tcBorders>
            <w:shd w:val="clear" w:color="000000" w:fill="FBCAA2"/>
            <w:vAlign w:val="center"/>
            <w:hideMark/>
          </w:tcPr>
          <w:p w14:paraId="2A846AA8"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95</w:t>
            </w:r>
          </w:p>
        </w:tc>
        <w:tc>
          <w:tcPr>
            <w:tcW w:w="0" w:type="auto"/>
            <w:tcBorders>
              <w:top w:val="nil"/>
              <w:left w:val="nil"/>
              <w:bottom w:val="single" w:sz="8" w:space="0" w:color="F9B074"/>
              <w:right w:val="single" w:sz="8" w:space="0" w:color="F9B074"/>
            </w:tcBorders>
            <w:shd w:val="clear" w:color="000000" w:fill="FBCAA2"/>
            <w:vAlign w:val="center"/>
            <w:hideMark/>
          </w:tcPr>
          <w:p w14:paraId="34FC79A9"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0,21</w:t>
            </w:r>
          </w:p>
        </w:tc>
        <w:tc>
          <w:tcPr>
            <w:tcW w:w="0" w:type="auto"/>
            <w:gridSpan w:val="2"/>
            <w:tcBorders>
              <w:top w:val="single" w:sz="8" w:space="0" w:color="F9B074"/>
              <w:left w:val="nil"/>
              <w:bottom w:val="single" w:sz="8" w:space="0" w:color="F9B074"/>
              <w:right w:val="single" w:sz="8" w:space="0" w:color="F9B074"/>
            </w:tcBorders>
            <w:shd w:val="clear" w:color="000000" w:fill="FBCAA2"/>
            <w:vAlign w:val="center"/>
            <w:hideMark/>
          </w:tcPr>
          <w:p w14:paraId="54D41EF0"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131</w:t>
            </w:r>
          </w:p>
        </w:tc>
        <w:tc>
          <w:tcPr>
            <w:tcW w:w="0" w:type="auto"/>
            <w:tcBorders>
              <w:top w:val="nil"/>
              <w:left w:val="nil"/>
              <w:bottom w:val="single" w:sz="8" w:space="0" w:color="F9B074"/>
              <w:right w:val="single" w:sz="8" w:space="0" w:color="F9B074"/>
            </w:tcBorders>
            <w:shd w:val="clear" w:color="000000" w:fill="FBCAA2"/>
            <w:vAlign w:val="center"/>
            <w:hideMark/>
          </w:tcPr>
          <w:p w14:paraId="68B3AF28"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0,27</w:t>
            </w:r>
          </w:p>
        </w:tc>
        <w:tc>
          <w:tcPr>
            <w:tcW w:w="0" w:type="auto"/>
            <w:tcBorders>
              <w:top w:val="nil"/>
              <w:left w:val="nil"/>
              <w:bottom w:val="single" w:sz="8" w:space="0" w:color="F9B074"/>
              <w:right w:val="single" w:sz="8" w:space="0" w:color="F9B074"/>
            </w:tcBorders>
            <w:shd w:val="clear" w:color="000000" w:fill="FBCAA2"/>
            <w:vAlign w:val="center"/>
            <w:hideMark/>
          </w:tcPr>
          <w:p w14:paraId="505386CB"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2F66FDDA"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D256173"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195</w:t>
            </w:r>
          </w:p>
        </w:tc>
        <w:tc>
          <w:tcPr>
            <w:tcW w:w="0" w:type="auto"/>
            <w:tcBorders>
              <w:top w:val="nil"/>
              <w:left w:val="nil"/>
              <w:bottom w:val="single" w:sz="8" w:space="0" w:color="F9B074"/>
              <w:right w:val="single" w:sz="8" w:space="0" w:color="F9B074"/>
            </w:tcBorders>
            <w:shd w:val="clear" w:color="000000" w:fill="FBCAA2"/>
            <w:vAlign w:val="center"/>
            <w:hideMark/>
          </w:tcPr>
          <w:p w14:paraId="3E1836AB"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0,36</w:t>
            </w:r>
          </w:p>
        </w:tc>
        <w:tc>
          <w:tcPr>
            <w:tcW w:w="0" w:type="auto"/>
            <w:tcBorders>
              <w:top w:val="nil"/>
              <w:left w:val="nil"/>
              <w:bottom w:val="single" w:sz="8" w:space="0" w:color="F9B074"/>
              <w:right w:val="single" w:sz="8" w:space="0" w:color="F9B074"/>
            </w:tcBorders>
            <w:shd w:val="clear" w:color="000000" w:fill="FBCAA2"/>
            <w:vAlign w:val="center"/>
            <w:hideMark/>
          </w:tcPr>
          <w:p w14:paraId="41F6194F"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696</w:t>
            </w:r>
          </w:p>
        </w:tc>
        <w:tc>
          <w:tcPr>
            <w:tcW w:w="0" w:type="auto"/>
            <w:tcBorders>
              <w:top w:val="nil"/>
              <w:left w:val="nil"/>
              <w:bottom w:val="single" w:sz="8" w:space="0" w:color="F9B074"/>
              <w:right w:val="single" w:sz="8" w:space="0" w:color="F9B074"/>
            </w:tcBorders>
            <w:shd w:val="clear" w:color="000000" w:fill="FBCAA2"/>
            <w:vAlign w:val="center"/>
            <w:hideMark/>
          </w:tcPr>
          <w:p w14:paraId="1935C7B7"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1,38</w:t>
            </w:r>
          </w:p>
        </w:tc>
      </w:tr>
      <w:tr w:rsidR="00212B99" w:rsidRPr="000730AA" w14:paraId="77AB396C"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65D3870D"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Hollanda</w:t>
            </w:r>
          </w:p>
        </w:tc>
        <w:tc>
          <w:tcPr>
            <w:tcW w:w="0" w:type="auto"/>
            <w:tcBorders>
              <w:top w:val="nil"/>
              <w:left w:val="nil"/>
              <w:bottom w:val="single" w:sz="8" w:space="0" w:color="F9B074"/>
              <w:right w:val="single" w:sz="8" w:space="0" w:color="F9B074"/>
            </w:tcBorders>
            <w:shd w:val="clear" w:color="000000" w:fill="FDE4D0"/>
            <w:vAlign w:val="center"/>
            <w:hideMark/>
          </w:tcPr>
          <w:p w14:paraId="7EF0FD2C"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E2D800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296C20D"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C9F3746"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63186E5D"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85</w:t>
            </w:r>
          </w:p>
        </w:tc>
        <w:tc>
          <w:tcPr>
            <w:tcW w:w="0" w:type="auto"/>
            <w:tcBorders>
              <w:top w:val="nil"/>
              <w:left w:val="nil"/>
              <w:bottom w:val="single" w:sz="8" w:space="0" w:color="F9B074"/>
              <w:right w:val="single" w:sz="8" w:space="0" w:color="F9B074"/>
            </w:tcBorders>
            <w:shd w:val="clear" w:color="000000" w:fill="FDE4D0"/>
            <w:vAlign w:val="center"/>
            <w:hideMark/>
          </w:tcPr>
          <w:p w14:paraId="3B4EE23E"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0,18</w:t>
            </w:r>
          </w:p>
        </w:tc>
        <w:tc>
          <w:tcPr>
            <w:tcW w:w="0" w:type="auto"/>
            <w:tcBorders>
              <w:top w:val="nil"/>
              <w:left w:val="nil"/>
              <w:bottom w:val="single" w:sz="8" w:space="0" w:color="F9B074"/>
              <w:right w:val="single" w:sz="8" w:space="0" w:color="F9B074"/>
            </w:tcBorders>
            <w:shd w:val="clear" w:color="000000" w:fill="FDE4D0"/>
            <w:vAlign w:val="center"/>
            <w:hideMark/>
          </w:tcPr>
          <w:p w14:paraId="5C4A330C"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86</w:t>
            </w:r>
          </w:p>
        </w:tc>
        <w:tc>
          <w:tcPr>
            <w:tcW w:w="0" w:type="auto"/>
            <w:tcBorders>
              <w:top w:val="nil"/>
              <w:left w:val="nil"/>
              <w:bottom w:val="single" w:sz="8" w:space="0" w:color="F9B074"/>
              <w:right w:val="single" w:sz="8" w:space="0" w:color="F9B074"/>
            </w:tcBorders>
            <w:shd w:val="clear" w:color="000000" w:fill="FDE4D0"/>
            <w:vAlign w:val="center"/>
            <w:hideMark/>
          </w:tcPr>
          <w:p w14:paraId="25953AF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0,16</w:t>
            </w:r>
          </w:p>
        </w:tc>
        <w:tc>
          <w:tcPr>
            <w:tcW w:w="0" w:type="auto"/>
            <w:tcBorders>
              <w:top w:val="nil"/>
              <w:left w:val="nil"/>
              <w:bottom w:val="single" w:sz="8" w:space="0" w:color="F9B074"/>
              <w:right w:val="single" w:sz="8" w:space="0" w:color="F9B074"/>
            </w:tcBorders>
            <w:shd w:val="clear" w:color="000000" w:fill="FDE4D0"/>
            <w:vAlign w:val="center"/>
            <w:hideMark/>
          </w:tcPr>
          <w:p w14:paraId="6904B767"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4FCCCCC"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21499AE8"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1FC8863B"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gridSpan w:val="2"/>
            <w:tcBorders>
              <w:top w:val="single" w:sz="8" w:space="0" w:color="F9B074"/>
              <w:left w:val="nil"/>
              <w:bottom w:val="single" w:sz="8" w:space="0" w:color="F9B074"/>
              <w:right w:val="single" w:sz="8" w:space="0" w:color="F9B074"/>
            </w:tcBorders>
            <w:shd w:val="clear" w:color="000000" w:fill="FDE4D0"/>
            <w:vAlign w:val="center"/>
            <w:hideMark/>
          </w:tcPr>
          <w:p w14:paraId="6AD25801"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2286FEA6"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2FE3E984"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582442B"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17E0FF3"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C368716"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2E93E78"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90E60FA"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r>
      <w:tr w:rsidR="00212B99" w:rsidRPr="000730AA" w14:paraId="12D78750"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7EC6E5EF"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İngiltere</w:t>
            </w:r>
          </w:p>
        </w:tc>
        <w:tc>
          <w:tcPr>
            <w:tcW w:w="0" w:type="auto"/>
            <w:tcBorders>
              <w:top w:val="nil"/>
              <w:left w:val="nil"/>
              <w:bottom w:val="single" w:sz="8" w:space="0" w:color="F9B074"/>
              <w:right w:val="single" w:sz="8" w:space="0" w:color="F9B074"/>
            </w:tcBorders>
            <w:shd w:val="clear" w:color="000000" w:fill="FBCAA2"/>
            <w:vAlign w:val="center"/>
            <w:hideMark/>
          </w:tcPr>
          <w:p w14:paraId="2F6FEBD9"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73B7BE9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B16BF9A"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2C16BC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314FD236"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E40283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E530A69"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93</w:t>
            </w:r>
          </w:p>
        </w:tc>
        <w:tc>
          <w:tcPr>
            <w:tcW w:w="0" w:type="auto"/>
            <w:tcBorders>
              <w:top w:val="nil"/>
              <w:left w:val="nil"/>
              <w:bottom w:val="single" w:sz="8" w:space="0" w:color="F9B074"/>
              <w:right w:val="single" w:sz="8" w:space="0" w:color="F9B074"/>
            </w:tcBorders>
            <w:shd w:val="clear" w:color="000000" w:fill="FBCAA2"/>
            <w:vAlign w:val="center"/>
            <w:hideMark/>
          </w:tcPr>
          <w:p w14:paraId="32C34ED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0,17</w:t>
            </w:r>
          </w:p>
        </w:tc>
        <w:tc>
          <w:tcPr>
            <w:tcW w:w="0" w:type="auto"/>
            <w:tcBorders>
              <w:top w:val="nil"/>
              <w:left w:val="nil"/>
              <w:bottom w:val="single" w:sz="8" w:space="0" w:color="F9B074"/>
              <w:right w:val="single" w:sz="8" w:space="0" w:color="F9B074"/>
            </w:tcBorders>
            <w:shd w:val="clear" w:color="000000" w:fill="FBCAA2"/>
            <w:vAlign w:val="center"/>
            <w:hideMark/>
          </w:tcPr>
          <w:p w14:paraId="09B448C7"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458B66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3A59C15E"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205BFEF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gridSpan w:val="2"/>
            <w:tcBorders>
              <w:top w:val="single" w:sz="8" w:space="0" w:color="F9B074"/>
              <w:left w:val="nil"/>
              <w:bottom w:val="single" w:sz="8" w:space="0" w:color="F9B074"/>
              <w:right w:val="single" w:sz="8" w:space="0" w:color="F9B074"/>
            </w:tcBorders>
            <w:shd w:val="clear" w:color="000000" w:fill="FBCAA2"/>
            <w:vAlign w:val="center"/>
            <w:hideMark/>
          </w:tcPr>
          <w:p w14:paraId="04518FC5"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48052EF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09E78EA1"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357624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A60E7BA"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2A6801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88C008B"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4DFD8B5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r>
      <w:tr w:rsidR="00212B99" w:rsidRPr="000730AA" w14:paraId="3D141FAB"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716EC174"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İran</w:t>
            </w:r>
          </w:p>
        </w:tc>
        <w:tc>
          <w:tcPr>
            <w:tcW w:w="0" w:type="auto"/>
            <w:tcBorders>
              <w:top w:val="nil"/>
              <w:left w:val="nil"/>
              <w:bottom w:val="single" w:sz="8" w:space="0" w:color="F9B074"/>
              <w:right w:val="single" w:sz="8" w:space="0" w:color="F9B074"/>
            </w:tcBorders>
            <w:shd w:val="clear" w:color="000000" w:fill="FDE4D0"/>
            <w:vAlign w:val="center"/>
            <w:hideMark/>
          </w:tcPr>
          <w:p w14:paraId="41008497" w14:textId="61AEE0F9"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8</w:t>
            </w:r>
            <w:r w:rsidR="00212B99" w:rsidRPr="000730AA">
              <w:rPr>
                <w:rFonts w:ascii="Times New Roman" w:eastAsia="Times New Roman" w:hAnsi="Times New Roman" w:cs="Times New Roman"/>
                <w:color w:val="000000"/>
                <w:sz w:val="14"/>
                <w:szCs w:val="14"/>
                <w:lang w:eastAsia="tr-TR"/>
              </w:rPr>
              <w:t>.</w:t>
            </w:r>
            <w:r w:rsidRPr="000730AA">
              <w:rPr>
                <w:rFonts w:ascii="Times New Roman" w:eastAsia="Times New Roman" w:hAnsi="Times New Roman" w:cs="Times New Roman"/>
                <w:color w:val="000000"/>
                <w:sz w:val="14"/>
                <w:szCs w:val="14"/>
                <w:lang w:eastAsia="tr-TR"/>
              </w:rPr>
              <w:t>932</w:t>
            </w:r>
          </w:p>
        </w:tc>
        <w:tc>
          <w:tcPr>
            <w:tcW w:w="0" w:type="auto"/>
            <w:tcBorders>
              <w:top w:val="nil"/>
              <w:left w:val="nil"/>
              <w:bottom w:val="single" w:sz="8" w:space="0" w:color="F9B074"/>
              <w:right w:val="single" w:sz="8" w:space="0" w:color="F9B074"/>
            </w:tcBorders>
            <w:shd w:val="clear" w:color="000000" w:fill="FDE4D0"/>
            <w:vAlign w:val="center"/>
            <w:hideMark/>
          </w:tcPr>
          <w:p w14:paraId="4BEB5BA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18,13</w:t>
            </w:r>
          </w:p>
        </w:tc>
        <w:tc>
          <w:tcPr>
            <w:tcW w:w="0" w:type="auto"/>
            <w:tcBorders>
              <w:top w:val="nil"/>
              <w:left w:val="nil"/>
              <w:bottom w:val="single" w:sz="8" w:space="0" w:color="F9B074"/>
              <w:right w:val="single" w:sz="8" w:space="0" w:color="F9B074"/>
            </w:tcBorders>
            <w:shd w:val="clear" w:color="000000" w:fill="FDE4D0"/>
            <w:vAlign w:val="center"/>
            <w:hideMark/>
          </w:tcPr>
          <w:p w14:paraId="1F285530" w14:textId="0CF9880D"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7</w:t>
            </w:r>
            <w:r w:rsidR="00212B99" w:rsidRPr="000730AA">
              <w:rPr>
                <w:rFonts w:ascii="Times New Roman" w:eastAsia="Times New Roman" w:hAnsi="Times New Roman" w:cs="Times New Roman"/>
                <w:color w:val="000000"/>
                <w:sz w:val="14"/>
                <w:szCs w:val="14"/>
                <w:lang w:eastAsia="tr-TR"/>
              </w:rPr>
              <w:t>.</w:t>
            </w:r>
            <w:r w:rsidRPr="000730AA">
              <w:rPr>
                <w:rFonts w:ascii="Times New Roman" w:eastAsia="Times New Roman" w:hAnsi="Times New Roman" w:cs="Times New Roman"/>
                <w:color w:val="000000"/>
                <w:sz w:val="14"/>
                <w:szCs w:val="14"/>
                <w:lang w:eastAsia="tr-TR"/>
              </w:rPr>
              <w:t>826</w:t>
            </w:r>
          </w:p>
        </w:tc>
        <w:tc>
          <w:tcPr>
            <w:tcW w:w="0" w:type="auto"/>
            <w:tcBorders>
              <w:top w:val="nil"/>
              <w:left w:val="nil"/>
              <w:bottom w:val="single" w:sz="8" w:space="0" w:color="F9B074"/>
              <w:right w:val="single" w:sz="8" w:space="0" w:color="F9B074"/>
            </w:tcBorders>
            <w:shd w:val="clear" w:color="000000" w:fill="FDE4D0"/>
            <w:vAlign w:val="center"/>
            <w:hideMark/>
          </w:tcPr>
          <w:p w14:paraId="6958D06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16,16</w:t>
            </w:r>
          </w:p>
        </w:tc>
        <w:tc>
          <w:tcPr>
            <w:tcW w:w="0" w:type="auto"/>
            <w:tcBorders>
              <w:top w:val="nil"/>
              <w:left w:val="nil"/>
              <w:bottom w:val="single" w:sz="8" w:space="0" w:color="F9B074"/>
              <w:right w:val="single" w:sz="8" w:space="0" w:color="F9B074"/>
            </w:tcBorders>
            <w:shd w:val="clear" w:color="000000" w:fill="FDE4D0"/>
            <w:vAlign w:val="center"/>
            <w:hideMark/>
          </w:tcPr>
          <w:p w14:paraId="0F3FE194" w14:textId="5BE51B29"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7</w:t>
            </w:r>
            <w:r w:rsidR="00212B99" w:rsidRPr="000730AA">
              <w:rPr>
                <w:rFonts w:ascii="Times New Roman" w:eastAsia="Times New Roman" w:hAnsi="Times New Roman" w:cs="Times New Roman"/>
                <w:color w:val="000000"/>
                <w:sz w:val="14"/>
                <w:szCs w:val="14"/>
                <w:lang w:eastAsia="tr-TR"/>
              </w:rPr>
              <w:t>.</w:t>
            </w:r>
            <w:r w:rsidRPr="000730AA">
              <w:rPr>
                <w:rFonts w:ascii="Times New Roman" w:eastAsia="Times New Roman" w:hAnsi="Times New Roman" w:cs="Times New Roman"/>
                <w:color w:val="000000"/>
                <w:sz w:val="14"/>
                <w:szCs w:val="14"/>
                <w:lang w:eastAsia="tr-TR"/>
              </w:rPr>
              <w:t>705</w:t>
            </w:r>
          </w:p>
        </w:tc>
        <w:tc>
          <w:tcPr>
            <w:tcW w:w="0" w:type="auto"/>
            <w:tcBorders>
              <w:top w:val="nil"/>
              <w:left w:val="nil"/>
              <w:bottom w:val="single" w:sz="8" w:space="0" w:color="F9B074"/>
              <w:right w:val="single" w:sz="8" w:space="0" w:color="F9B074"/>
            </w:tcBorders>
            <w:shd w:val="clear" w:color="000000" w:fill="FDE4D0"/>
            <w:vAlign w:val="center"/>
            <w:hideMark/>
          </w:tcPr>
          <w:p w14:paraId="20BD9C4C"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16,62</w:t>
            </w:r>
          </w:p>
        </w:tc>
        <w:tc>
          <w:tcPr>
            <w:tcW w:w="0" w:type="auto"/>
            <w:tcBorders>
              <w:top w:val="nil"/>
              <w:left w:val="nil"/>
              <w:bottom w:val="single" w:sz="8" w:space="0" w:color="F9B074"/>
              <w:right w:val="single" w:sz="8" w:space="0" w:color="F9B074"/>
            </w:tcBorders>
            <w:shd w:val="clear" w:color="000000" w:fill="FDE4D0"/>
            <w:vAlign w:val="center"/>
            <w:hideMark/>
          </w:tcPr>
          <w:p w14:paraId="2521C58F" w14:textId="7F4FD5D3"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9</w:t>
            </w:r>
            <w:r w:rsidR="00212B99" w:rsidRPr="000730AA">
              <w:rPr>
                <w:rFonts w:ascii="Times New Roman" w:eastAsia="Times New Roman" w:hAnsi="Times New Roman" w:cs="Times New Roman"/>
                <w:color w:val="000000"/>
                <w:sz w:val="14"/>
                <w:szCs w:val="14"/>
                <w:lang w:eastAsia="tr-TR"/>
              </w:rPr>
              <w:t>.</w:t>
            </w:r>
            <w:r w:rsidRPr="000730AA">
              <w:rPr>
                <w:rFonts w:ascii="Times New Roman" w:eastAsia="Times New Roman" w:hAnsi="Times New Roman" w:cs="Times New Roman"/>
                <w:color w:val="000000"/>
                <w:sz w:val="14"/>
                <w:szCs w:val="14"/>
                <w:lang w:eastAsia="tr-TR"/>
              </w:rPr>
              <w:t>251</w:t>
            </w:r>
          </w:p>
        </w:tc>
        <w:tc>
          <w:tcPr>
            <w:tcW w:w="0" w:type="auto"/>
            <w:tcBorders>
              <w:top w:val="nil"/>
              <w:left w:val="nil"/>
              <w:bottom w:val="single" w:sz="8" w:space="0" w:color="F9B074"/>
              <w:right w:val="single" w:sz="8" w:space="0" w:color="F9B074"/>
            </w:tcBorders>
            <w:shd w:val="clear" w:color="000000" w:fill="FDE4D0"/>
            <w:vAlign w:val="center"/>
            <w:hideMark/>
          </w:tcPr>
          <w:p w14:paraId="1BA4D066"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16,74</w:t>
            </w:r>
          </w:p>
        </w:tc>
        <w:tc>
          <w:tcPr>
            <w:tcW w:w="0" w:type="auto"/>
            <w:tcBorders>
              <w:top w:val="nil"/>
              <w:left w:val="nil"/>
              <w:bottom w:val="single" w:sz="8" w:space="0" w:color="F9B074"/>
              <w:right w:val="single" w:sz="8" w:space="0" w:color="F9B074"/>
            </w:tcBorders>
            <w:shd w:val="clear" w:color="000000" w:fill="FDE4D0"/>
            <w:vAlign w:val="center"/>
            <w:hideMark/>
          </w:tcPr>
          <w:p w14:paraId="1CDB9D8B" w14:textId="34CAE901"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7</w:t>
            </w:r>
            <w:r w:rsidR="00212B99" w:rsidRPr="000730AA">
              <w:rPr>
                <w:rFonts w:ascii="Times New Roman" w:eastAsia="Times New Roman" w:hAnsi="Times New Roman" w:cs="Times New Roman"/>
                <w:color w:val="000000"/>
                <w:sz w:val="14"/>
                <w:szCs w:val="14"/>
                <w:lang w:eastAsia="tr-TR"/>
              </w:rPr>
              <w:t>.</w:t>
            </w:r>
            <w:r w:rsidRPr="000730AA">
              <w:rPr>
                <w:rFonts w:ascii="Times New Roman" w:eastAsia="Times New Roman" w:hAnsi="Times New Roman" w:cs="Times New Roman"/>
                <w:color w:val="000000"/>
                <w:sz w:val="14"/>
                <w:szCs w:val="14"/>
                <w:lang w:eastAsia="tr-TR"/>
              </w:rPr>
              <w:t>863</w:t>
            </w:r>
          </w:p>
        </w:tc>
        <w:tc>
          <w:tcPr>
            <w:tcW w:w="0" w:type="auto"/>
            <w:tcBorders>
              <w:top w:val="nil"/>
              <w:left w:val="nil"/>
              <w:bottom w:val="single" w:sz="8" w:space="0" w:color="F9B074"/>
              <w:right w:val="single" w:sz="8" w:space="0" w:color="F9B074"/>
            </w:tcBorders>
            <w:shd w:val="clear" w:color="000000" w:fill="FDE4D0"/>
            <w:vAlign w:val="center"/>
            <w:hideMark/>
          </w:tcPr>
          <w:p w14:paraId="303791B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15,64</w:t>
            </w:r>
          </w:p>
        </w:tc>
        <w:tc>
          <w:tcPr>
            <w:tcW w:w="0" w:type="auto"/>
            <w:tcBorders>
              <w:top w:val="nil"/>
              <w:left w:val="nil"/>
              <w:bottom w:val="single" w:sz="8" w:space="0" w:color="F9B074"/>
              <w:right w:val="single" w:sz="8" w:space="0" w:color="F9B074"/>
            </w:tcBorders>
            <w:shd w:val="clear" w:color="000000" w:fill="FDE4D0"/>
            <w:vAlign w:val="center"/>
            <w:hideMark/>
          </w:tcPr>
          <w:p w14:paraId="5EDE30D6" w14:textId="67598DD3"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7</w:t>
            </w:r>
            <w:r w:rsidR="00212B99" w:rsidRPr="000730AA">
              <w:rPr>
                <w:rFonts w:ascii="Times New Roman" w:eastAsia="Times New Roman" w:hAnsi="Times New Roman" w:cs="Times New Roman"/>
                <w:color w:val="000000"/>
                <w:sz w:val="14"/>
                <w:szCs w:val="14"/>
                <w:lang w:eastAsia="tr-TR"/>
              </w:rPr>
              <w:t>.</w:t>
            </w:r>
            <w:r w:rsidRPr="000730AA">
              <w:rPr>
                <w:rFonts w:ascii="Times New Roman" w:eastAsia="Times New Roman" w:hAnsi="Times New Roman" w:cs="Times New Roman"/>
                <w:color w:val="000000"/>
                <w:sz w:val="14"/>
                <w:szCs w:val="14"/>
                <w:lang w:eastAsia="tr-TR"/>
              </w:rPr>
              <w:t>736</w:t>
            </w:r>
          </w:p>
        </w:tc>
        <w:tc>
          <w:tcPr>
            <w:tcW w:w="0" w:type="auto"/>
            <w:tcBorders>
              <w:top w:val="nil"/>
              <w:left w:val="nil"/>
              <w:bottom w:val="single" w:sz="8" w:space="0" w:color="F9B074"/>
              <w:right w:val="single" w:sz="8" w:space="0" w:color="F9B074"/>
            </w:tcBorders>
            <w:shd w:val="clear" w:color="000000" w:fill="FDE4D0"/>
            <w:vAlign w:val="center"/>
            <w:hideMark/>
          </w:tcPr>
          <w:p w14:paraId="0D04584A"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17,11</w:t>
            </w:r>
          </w:p>
        </w:tc>
        <w:tc>
          <w:tcPr>
            <w:tcW w:w="0" w:type="auto"/>
            <w:gridSpan w:val="2"/>
            <w:tcBorders>
              <w:top w:val="single" w:sz="8" w:space="0" w:color="F9B074"/>
              <w:left w:val="nil"/>
              <w:bottom w:val="single" w:sz="8" w:space="0" w:color="F9B074"/>
              <w:right w:val="single" w:sz="8" w:space="0" w:color="F9B074"/>
            </w:tcBorders>
            <w:shd w:val="clear" w:color="000000" w:fill="FDE4D0"/>
            <w:vAlign w:val="center"/>
            <w:hideMark/>
          </w:tcPr>
          <w:p w14:paraId="7ABBBA7D" w14:textId="71A2B5E9"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5</w:t>
            </w:r>
            <w:r w:rsidR="00212B99" w:rsidRPr="000730AA">
              <w:rPr>
                <w:rFonts w:ascii="Times New Roman" w:eastAsia="Times New Roman" w:hAnsi="Times New Roman" w:cs="Times New Roman"/>
                <w:color w:val="000000"/>
                <w:sz w:val="14"/>
                <w:szCs w:val="14"/>
                <w:lang w:eastAsia="tr-TR"/>
              </w:rPr>
              <w:t>.</w:t>
            </w:r>
            <w:r w:rsidRPr="000730AA">
              <w:rPr>
                <w:rFonts w:ascii="Times New Roman" w:eastAsia="Times New Roman" w:hAnsi="Times New Roman" w:cs="Times New Roman"/>
                <w:color w:val="000000"/>
                <w:sz w:val="14"/>
                <w:szCs w:val="14"/>
                <w:lang w:eastAsia="tr-TR"/>
              </w:rPr>
              <w:t>321</w:t>
            </w:r>
          </w:p>
        </w:tc>
        <w:tc>
          <w:tcPr>
            <w:tcW w:w="0" w:type="auto"/>
            <w:tcBorders>
              <w:top w:val="nil"/>
              <w:left w:val="nil"/>
              <w:bottom w:val="single" w:sz="8" w:space="0" w:color="F9B074"/>
              <w:right w:val="single" w:sz="8" w:space="0" w:color="F9B074"/>
            </w:tcBorders>
            <w:shd w:val="clear" w:color="000000" w:fill="FDE4D0"/>
            <w:vAlign w:val="center"/>
            <w:hideMark/>
          </w:tcPr>
          <w:p w14:paraId="0EEE42A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11,06</w:t>
            </w:r>
          </w:p>
        </w:tc>
        <w:tc>
          <w:tcPr>
            <w:tcW w:w="0" w:type="auto"/>
            <w:tcBorders>
              <w:top w:val="nil"/>
              <w:left w:val="nil"/>
              <w:bottom w:val="single" w:sz="8" w:space="0" w:color="F9B074"/>
              <w:right w:val="single" w:sz="8" w:space="0" w:color="F9B074"/>
            </w:tcBorders>
            <w:shd w:val="clear" w:color="000000" w:fill="FDE4D0"/>
            <w:vAlign w:val="center"/>
            <w:hideMark/>
          </w:tcPr>
          <w:p w14:paraId="6580A4A9" w14:textId="0A2998D2"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9</w:t>
            </w:r>
            <w:r w:rsidR="00212B99" w:rsidRPr="000730AA">
              <w:rPr>
                <w:rFonts w:ascii="Times New Roman" w:eastAsia="Times New Roman" w:hAnsi="Times New Roman" w:cs="Times New Roman"/>
                <w:color w:val="000000"/>
                <w:sz w:val="14"/>
                <w:szCs w:val="14"/>
                <w:lang w:eastAsia="tr-TR"/>
              </w:rPr>
              <w:t>.</w:t>
            </w:r>
            <w:r w:rsidRPr="000730AA">
              <w:rPr>
                <w:rFonts w:ascii="Times New Roman" w:eastAsia="Times New Roman" w:hAnsi="Times New Roman" w:cs="Times New Roman"/>
                <w:color w:val="000000"/>
                <w:sz w:val="14"/>
                <w:szCs w:val="14"/>
                <w:lang w:eastAsia="tr-TR"/>
              </w:rPr>
              <w:t>434</w:t>
            </w:r>
          </w:p>
        </w:tc>
        <w:tc>
          <w:tcPr>
            <w:tcW w:w="0" w:type="auto"/>
            <w:tcBorders>
              <w:top w:val="nil"/>
              <w:left w:val="nil"/>
              <w:bottom w:val="single" w:sz="8" w:space="0" w:color="F9B074"/>
              <w:right w:val="single" w:sz="8" w:space="0" w:color="F9B074"/>
            </w:tcBorders>
            <w:shd w:val="clear" w:color="000000" w:fill="FDE4D0"/>
            <w:vAlign w:val="center"/>
            <w:hideMark/>
          </w:tcPr>
          <w:p w14:paraId="1339E1FB"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16,07</w:t>
            </w:r>
          </w:p>
        </w:tc>
        <w:tc>
          <w:tcPr>
            <w:tcW w:w="0" w:type="auto"/>
            <w:tcBorders>
              <w:top w:val="nil"/>
              <w:left w:val="nil"/>
              <w:bottom w:val="single" w:sz="8" w:space="0" w:color="F9B074"/>
              <w:right w:val="single" w:sz="8" w:space="0" w:color="F9B074"/>
            </w:tcBorders>
            <w:shd w:val="clear" w:color="000000" w:fill="FDE4D0"/>
            <w:vAlign w:val="center"/>
            <w:hideMark/>
          </w:tcPr>
          <w:p w14:paraId="2E9F13F4" w14:textId="78D8566D"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9</w:t>
            </w:r>
            <w:r w:rsidR="00212B99" w:rsidRPr="000730AA">
              <w:rPr>
                <w:rFonts w:ascii="Times New Roman" w:eastAsia="Times New Roman" w:hAnsi="Times New Roman" w:cs="Times New Roman"/>
                <w:color w:val="000000"/>
                <w:sz w:val="14"/>
                <w:szCs w:val="14"/>
                <w:lang w:eastAsia="tr-TR"/>
              </w:rPr>
              <w:t>.</w:t>
            </w:r>
            <w:r w:rsidRPr="000730AA">
              <w:rPr>
                <w:rFonts w:ascii="Times New Roman" w:eastAsia="Times New Roman" w:hAnsi="Times New Roman" w:cs="Times New Roman"/>
                <w:color w:val="000000"/>
                <w:sz w:val="14"/>
                <w:szCs w:val="14"/>
                <w:lang w:eastAsia="tr-TR"/>
              </w:rPr>
              <w:t>405</w:t>
            </w:r>
          </w:p>
        </w:tc>
        <w:tc>
          <w:tcPr>
            <w:tcW w:w="0" w:type="auto"/>
            <w:tcBorders>
              <w:top w:val="nil"/>
              <w:left w:val="nil"/>
              <w:bottom w:val="single" w:sz="8" w:space="0" w:color="F9B074"/>
              <w:right w:val="single" w:sz="8" w:space="0" w:color="F9B074"/>
            </w:tcBorders>
            <w:shd w:val="clear" w:color="000000" w:fill="FDE4D0"/>
            <w:vAlign w:val="center"/>
            <w:hideMark/>
          </w:tcPr>
          <w:p w14:paraId="27CD5334"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17,21</w:t>
            </w:r>
          </w:p>
        </w:tc>
        <w:tc>
          <w:tcPr>
            <w:tcW w:w="0" w:type="auto"/>
            <w:tcBorders>
              <w:top w:val="nil"/>
              <w:left w:val="nil"/>
              <w:bottom w:val="single" w:sz="8" w:space="0" w:color="F9B074"/>
              <w:right w:val="single" w:sz="8" w:space="0" w:color="F9B074"/>
            </w:tcBorders>
            <w:shd w:val="clear" w:color="000000" w:fill="FDE4D0"/>
            <w:vAlign w:val="center"/>
            <w:hideMark/>
          </w:tcPr>
          <w:p w14:paraId="0AFDCA62" w14:textId="1E787EE6"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5</w:t>
            </w:r>
            <w:r w:rsidR="00212B99" w:rsidRPr="000730AA">
              <w:rPr>
                <w:rFonts w:ascii="Times New Roman" w:eastAsia="Times New Roman" w:hAnsi="Times New Roman" w:cs="Times New Roman"/>
                <w:color w:val="000000"/>
                <w:sz w:val="14"/>
                <w:szCs w:val="14"/>
                <w:lang w:eastAsia="tr-TR"/>
              </w:rPr>
              <w:t>.</w:t>
            </w:r>
            <w:r w:rsidRPr="000730AA">
              <w:rPr>
                <w:rFonts w:ascii="Times New Roman" w:eastAsia="Times New Roman" w:hAnsi="Times New Roman" w:cs="Times New Roman"/>
                <w:color w:val="000000"/>
                <w:sz w:val="14"/>
                <w:szCs w:val="14"/>
                <w:lang w:eastAsia="tr-TR"/>
              </w:rPr>
              <w:t>405</w:t>
            </w:r>
          </w:p>
        </w:tc>
        <w:tc>
          <w:tcPr>
            <w:tcW w:w="0" w:type="auto"/>
            <w:tcBorders>
              <w:top w:val="nil"/>
              <w:left w:val="nil"/>
              <w:bottom w:val="single" w:sz="8" w:space="0" w:color="F9B074"/>
              <w:right w:val="single" w:sz="8" w:space="0" w:color="F9B074"/>
            </w:tcBorders>
            <w:shd w:val="clear" w:color="000000" w:fill="FDE4D0"/>
            <w:vAlign w:val="center"/>
            <w:hideMark/>
          </w:tcPr>
          <w:p w14:paraId="4549D8EF"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10,71</w:t>
            </w:r>
          </w:p>
        </w:tc>
      </w:tr>
      <w:tr w:rsidR="00212B99" w:rsidRPr="000730AA" w14:paraId="275E3ED9"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480FAA9A"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İspanya</w:t>
            </w:r>
          </w:p>
        </w:tc>
        <w:tc>
          <w:tcPr>
            <w:tcW w:w="0" w:type="auto"/>
            <w:tcBorders>
              <w:top w:val="nil"/>
              <w:left w:val="nil"/>
              <w:bottom w:val="single" w:sz="8" w:space="0" w:color="F9B074"/>
              <w:right w:val="single" w:sz="8" w:space="0" w:color="F9B074"/>
            </w:tcBorders>
            <w:shd w:val="clear" w:color="000000" w:fill="FBCAA2"/>
            <w:vAlign w:val="center"/>
            <w:hideMark/>
          </w:tcPr>
          <w:p w14:paraId="1C10BABA"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254</w:t>
            </w:r>
          </w:p>
        </w:tc>
        <w:tc>
          <w:tcPr>
            <w:tcW w:w="0" w:type="auto"/>
            <w:tcBorders>
              <w:top w:val="nil"/>
              <w:left w:val="nil"/>
              <w:bottom w:val="single" w:sz="8" w:space="0" w:color="F9B074"/>
              <w:right w:val="single" w:sz="8" w:space="0" w:color="F9B074"/>
            </w:tcBorders>
            <w:shd w:val="clear" w:color="000000" w:fill="FBCAA2"/>
            <w:vAlign w:val="center"/>
            <w:hideMark/>
          </w:tcPr>
          <w:p w14:paraId="48D830C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0,52</w:t>
            </w:r>
          </w:p>
        </w:tc>
        <w:tc>
          <w:tcPr>
            <w:tcW w:w="0" w:type="auto"/>
            <w:tcBorders>
              <w:top w:val="nil"/>
              <w:left w:val="nil"/>
              <w:bottom w:val="single" w:sz="8" w:space="0" w:color="F9B074"/>
              <w:right w:val="single" w:sz="8" w:space="0" w:color="F9B074"/>
            </w:tcBorders>
            <w:shd w:val="clear" w:color="000000" w:fill="FBCAA2"/>
            <w:vAlign w:val="center"/>
            <w:hideMark/>
          </w:tcPr>
          <w:p w14:paraId="28D55ABB"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85</w:t>
            </w:r>
          </w:p>
        </w:tc>
        <w:tc>
          <w:tcPr>
            <w:tcW w:w="0" w:type="auto"/>
            <w:tcBorders>
              <w:top w:val="nil"/>
              <w:left w:val="nil"/>
              <w:bottom w:val="single" w:sz="8" w:space="0" w:color="F9B074"/>
              <w:right w:val="single" w:sz="8" w:space="0" w:color="F9B074"/>
            </w:tcBorders>
            <w:shd w:val="clear" w:color="000000" w:fill="FBCAA2"/>
            <w:vAlign w:val="center"/>
            <w:hideMark/>
          </w:tcPr>
          <w:p w14:paraId="1C067022"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0,18</w:t>
            </w:r>
          </w:p>
        </w:tc>
        <w:tc>
          <w:tcPr>
            <w:tcW w:w="0" w:type="auto"/>
            <w:tcBorders>
              <w:top w:val="nil"/>
              <w:left w:val="nil"/>
              <w:bottom w:val="single" w:sz="8" w:space="0" w:color="F9B074"/>
              <w:right w:val="single" w:sz="8" w:space="0" w:color="F9B074"/>
            </w:tcBorders>
            <w:shd w:val="clear" w:color="000000" w:fill="FBCAA2"/>
            <w:vAlign w:val="center"/>
            <w:hideMark/>
          </w:tcPr>
          <w:p w14:paraId="3E0884AB"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7D6766D"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298A196D"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31FE3EAB"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01B6F852"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93</w:t>
            </w:r>
          </w:p>
        </w:tc>
        <w:tc>
          <w:tcPr>
            <w:tcW w:w="0" w:type="auto"/>
            <w:tcBorders>
              <w:top w:val="nil"/>
              <w:left w:val="nil"/>
              <w:bottom w:val="single" w:sz="8" w:space="0" w:color="F9B074"/>
              <w:right w:val="single" w:sz="8" w:space="0" w:color="F9B074"/>
            </w:tcBorders>
            <w:shd w:val="clear" w:color="000000" w:fill="FBCAA2"/>
            <w:vAlign w:val="center"/>
            <w:hideMark/>
          </w:tcPr>
          <w:p w14:paraId="63611F3A"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0,19</w:t>
            </w:r>
          </w:p>
        </w:tc>
        <w:tc>
          <w:tcPr>
            <w:tcW w:w="0" w:type="auto"/>
            <w:tcBorders>
              <w:top w:val="nil"/>
              <w:left w:val="nil"/>
              <w:bottom w:val="single" w:sz="8" w:space="0" w:color="F9B074"/>
              <w:right w:val="single" w:sz="8" w:space="0" w:color="F9B074"/>
            </w:tcBorders>
            <w:shd w:val="clear" w:color="000000" w:fill="FBCAA2"/>
            <w:vAlign w:val="center"/>
            <w:hideMark/>
          </w:tcPr>
          <w:p w14:paraId="1FF7F22E"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06128DBB"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gridSpan w:val="2"/>
            <w:tcBorders>
              <w:top w:val="single" w:sz="8" w:space="0" w:color="F9B074"/>
              <w:left w:val="nil"/>
              <w:bottom w:val="single" w:sz="8" w:space="0" w:color="F9B074"/>
              <w:right w:val="single" w:sz="8" w:space="0" w:color="F9B074"/>
            </w:tcBorders>
            <w:shd w:val="clear" w:color="000000" w:fill="FBCAA2"/>
            <w:vAlign w:val="center"/>
            <w:hideMark/>
          </w:tcPr>
          <w:p w14:paraId="10D3E932"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83</w:t>
            </w:r>
          </w:p>
        </w:tc>
        <w:tc>
          <w:tcPr>
            <w:tcW w:w="0" w:type="auto"/>
            <w:tcBorders>
              <w:top w:val="nil"/>
              <w:left w:val="nil"/>
              <w:bottom w:val="single" w:sz="8" w:space="0" w:color="F9B074"/>
              <w:right w:val="single" w:sz="8" w:space="0" w:color="F9B074"/>
            </w:tcBorders>
            <w:shd w:val="clear" w:color="000000" w:fill="FBCAA2"/>
            <w:vAlign w:val="center"/>
            <w:hideMark/>
          </w:tcPr>
          <w:p w14:paraId="2CA5E7B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0,17</w:t>
            </w:r>
          </w:p>
        </w:tc>
        <w:tc>
          <w:tcPr>
            <w:tcW w:w="0" w:type="auto"/>
            <w:tcBorders>
              <w:top w:val="nil"/>
              <w:left w:val="nil"/>
              <w:bottom w:val="single" w:sz="8" w:space="0" w:color="F9B074"/>
              <w:right w:val="single" w:sz="8" w:space="0" w:color="F9B074"/>
            </w:tcBorders>
            <w:shd w:val="clear" w:color="000000" w:fill="FBCAA2"/>
            <w:vAlign w:val="center"/>
            <w:hideMark/>
          </w:tcPr>
          <w:p w14:paraId="73B785C3"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106</w:t>
            </w:r>
          </w:p>
        </w:tc>
        <w:tc>
          <w:tcPr>
            <w:tcW w:w="0" w:type="auto"/>
            <w:tcBorders>
              <w:top w:val="nil"/>
              <w:left w:val="nil"/>
              <w:bottom w:val="single" w:sz="8" w:space="0" w:color="F9B074"/>
              <w:right w:val="single" w:sz="8" w:space="0" w:color="F9B074"/>
            </w:tcBorders>
            <w:shd w:val="clear" w:color="000000" w:fill="FBCAA2"/>
            <w:vAlign w:val="center"/>
            <w:hideMark/>
          </w:tcPr>
          <w:p w14:paraId="629376B5"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0,18</w:t>
            </w:r>
          </w:p>
        </w:tc>
        <w:tc>
          <w:tcPr>
            <w:tcW w:w="0" w:type="auto"/>
            <w:tcBorders>
              <w:top w:val="nil"/>
              <w:left w:val="nil"/>
              <w:bottom w:val="single" w:sz="8" w:space="0" w:color="F9B074"/>
              <w:right w:val="single" w:sz="8" w:space="0" w:color="F9B074"/>
            </w:tcBorders>
            <w:shd w:val="clear" w:color="000000" w:fill="FBCAA2"/>
            <w:vAlign w:val="center"/>
            <w:hideMark/>
          </w:tcPr>
          <w:p w14:paraId="4E3DFB1C"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3AD73697"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D561B64"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B65B1AF"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r>
      <w:tr w:rsidR="00212B99" w:rsidRPr="000730AA" w14:paraId="281590FC"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659DCE1E"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Kamerun</w:t>
            </w:r>
          </w:p>
        </w:tc>
        <w:tc>
          <w:tcPr>
            <w:tcW w:w="0" w:type="auto"/>
            <w:tcBorders>
              <w:top w:val="nil"/>
              <w:left w:val="nil"/>
              <w:bottom w:val="single" w:sz="8" w:space="0" w:color="F9B074"/>
              <w:right w:val="single" w:sz="8" w:space="0" w:color="F9B074"/>
            </w:tcBorders>
            <w:shd w:val="clear" w:color="000000" w:fill="FDE4D0"/>
            <w:vAlign w:val="center"/>
            <w:hideMark/>
          </w:tcPr>
          <w:p w14:paraId="71F93315"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02992D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5F2C5ED"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D9FF90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D225BC9"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A2815B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ED61CAB"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3716AA6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B933868"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9E7E09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2F9F255F"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769694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gridSpan w:val="2"/>
            <w:tcBorders>
              <w:top w:val="single" w:sz="8" w:space="0" w:color="F9B074"/>
              <w:left w:val="nil"/>
              <w:bottom w:val="single" w:sz="8" w:space="0" w:color="F9B074"/>
              <w:right w:val="single" w:sz="8" w:space="0" w:color="F9B074"/>
            </w:tcBorders>
            <w:shd w:val="clear" w:color="000000" w:fill="FDE4D0"/>
            <w:vAlign w:val="center"/>
            <w:hideMark/>
          </w:tcPr>
          <w:p w14:paraId="71F9AD39"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97</w:t>
            </w:r>
          </w:p>
        </w:tc>
        <w:tc>
          <w:tcPr>
            <w:tcW w:w="0" w:type="auto"/>
            <w:tcBorders>
              <w:top w:val="nil"/>
              <w:left w:val="nil"/>
              <w:bottom w:val="single" w:sz="8" w:space="0" w:color="F9B074"/>
              <w:right w:val="single" w:sz="8" w:space="0" w:color="F9B074"/>
            </w:tcBorders>
            <w:shd w:val="clear" w:color="000000" w:fill="FDE4D0"/>
            <w:vAlign w:val="center"/>
            <w:hideMark/>
          </w:tcPr>
          <w:p w14:paraId="1277666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0,2</w:t>
            </w:r>
          </w:p>
        </w:tc>
        <w:tc>
          <w:tcPr>
            <w:tcW w:w="0" w:type="auto"/>
            <w:tcBorders>
              <w:top w:val="nil"/>
              <w:left w:val="nil"/>
              <w:bottom w:val="single" w:sz="8" w:space="0" w:color="F9B074"/>
              <w:right w:val="single" w:sz="8" w:space="0" w:color="F9B074"/>
            </w:tcBorders>
            <w:shd w:val="clear" w:color="000000" w:fill="FDE4D0"/>
            <w:vAlign w:val="center"/>
            <w:hideMark/>
          </w:tcPr>
          <w:p w14:paraId="099F8F0D"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493FAA3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2A718DD8"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615B621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9CF2FA1"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6C62DF1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r>
      <w:tr w:rsidR="00212B99" w:rsidRPr="000730AA" w14:paraId="47289BA5"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5E67D15C"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Katar</w:t>
            </w:r>
          </w:p>
        </w:tc>
        <w:tc>
          <w:tcPr>
            <w:tcW w:w="0" w:type="auto"/>
            <w:tcBorders>
              <w:top w:val="nil"/>
              <w:left w:val="nil"/>
              <w:bottom w:val="single" w:sz="8" w:space="0" w:color="F9B074"/>
              <w:right w:val="single" w:sz="8" w:space="0" w:color="F9B074"/>
            </w:tcBorders>
            <w:shd w:val="clear" w:color="000000" w:fill="FBCAA2"/>
            <w:vAlign w:val="center"/>
            <w:hideMark/>
          </w:tcPr>
          <w:p w14:paraId="4FD7B101"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1005</w:t>
            </w:r>
          </w:p>
        </w:tc>
        <w:tc>
          <w:tcPr>
            <w:tcW w:w="0" w:type="auto"/>
            <w:tcBorders>
              <w:top w:val="nil"/>
              <w:left w:val="nil"/>
              <w:bottom w:val="single" w:sz="8" w:space="0" w:color="F9B074"/>
              <w:right w:val="single" w:sz="8" w:space="0" w:color="F9B074"/>
            </w:tcBorders>
            <w:shd w:val="clear" w:color="000000" w:fill="FBCAA2"/>
            <w:vAlign w:val="center"/>
            <w:hideMark/>
          </w:tcPr>
          <w:p w14:paraId="20AE538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2,04</w:t>
            </w:r>
          </w:p>
        </w:tc>
        <w:tc>
          <w:tcPr>
            <w:tcW w:w="0" w:type="auto"/>
            <w:tcBorders>
              <w:top w:val="nil"/>
              <w:left w:val="nil"/>
              <w:bottom w:val="single" w:sz="8" w:space="0" w:color="F9B074"/>
              <w:right w:val="single" w:sz="8" w:space="0" w:color="F9B074"/>
            </w:tcBorders>
            <w:shd w:val="clear" w:color="000000" w:fill="FBCAA2"/>
            <w:vAlign w:val="center"/>
            <w:hideMark/>
          </w:tcPr>
          <w:p w14:paraId="5AC60AB3"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1707</w:t>
            </w:r>
          </w:p>
        </w:tc>
        <w:tc>
          <w:tcPr>
            <w:tcW w:w="0" w:type="auto"/>
            <w:tcBorders>
              <w:top w:val="nil"/>
              <w:left w:val="nil"/>
              <w:bottom w:val="single" w:sz="8" w:space="0" w:color="F9B074"/>
              <w:right w:val="single" w:sz="8" w:space="0" w:color="F9B074"/>
            </w:tcBorders>
            <w:shd w:val="clear" w:color="000000" w:fill="FBCAA2"/>
            <w:vAlign w:val="center"/>
            <w:hideMark/>
          </w:tcPr>
          <w:p w14:paraId="7A954D84"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3,52</w:t>
            </w:r>
          </w:p>
        </w:tc>
        <w:tc>
          <w:tcPr>
            <w:tcW w:w="0" w:type="auto"/>
            <w:tcBorders>
              <w:top w:val="nil"/>
              <w:left w:val="nil"/>
              <w:bottom w:val="single" w:sz="8" w:space="0" w:color="F9B074"/>
              <w:right w:val="single" w:sz="8" w:space="0" w:color="F9B074"/>
            </w:tcBorders>
            <w:shd w:val="clear" w:color="000000" w:fill="FBCAA2"/>
            <w:vAlign w:val="center"/>
            <w:hideMark/>
          </w:tcPr>
          <w:p w14:paraId="4CCBAEA6"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919</w:t>
            </w:r>
          </w:p>
        </w:tc>
        <w:tc>
          <w:tcPr>
            <w:tcW w:w="0" w:type="auto"/>
            <w:tcBorders>
              <w:top w:val="nil"/>
              <w:left w:val="nil"/>
              <w:bottom w:val="single" w:sz="8" w:space="0" w:color="F9B074"/>
              <w:right w:val="single" w:sz="8" w:space="0" w:color="F9B074"/>
            </w:tcBorders>
            <w:shd w:val="clear" w:color="000000" w:fill="FBCAA2"/>
            <w:vAlign w:val="center"/>
            <w:hideMark/>
          </w:tcPr>
          <w:p w14:paraId="3CF7ED2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1,98</w:t>
            </w:r>
          </w:p>
        </w:tc>
        <w:tc>
          <w:tcPr>
            <w:tcW w:w="0" w:type="auto"/>
            <w:tcBorders>
              <w:top w:val="nil"/>
              <w:left w:val="nil"/>
              <w:bottom w:val="single" w:sz="8" w:space="0" w:color="F9B074"/>
              <w:right w:val="single" w:sz="8" w:space="0" w:color="F9B074"/>
            </w:tcBorders>
            <w:shd w:val="clear" w:color="000000" w:fill="FBCAA2"/>
            <w:vAlign w:val="center"/>
            <w:hideMark/>
          </w:tcPr>
          <w:p w14:paraId="0E51924A"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1562</w:t>
            </w:r>
          </w:p>
        </w:tc>
        <w:tc>
          <w:tcPr>
            <w:tcW w:w="0" w:type="auto"/>
            <w:tcBorders>
              <w:top w:val="nil"/>
              <w:left w:val="nil"/>
              <w:bottom w:val="single" w:sz="8" w:space="0" w:color="F9B074"/>
              <w:right w:val="single" w:sz="8" w:space="0" w:color="F9B074"/>
            </w:tcBorders>
            <w:shd w:val="clear" w:color="000000" w:fill="FBCAA2"/>
            <w:vAlign w:val="center"/>
            <w:hideMark/>
          </w:tcPr>
          <w:p w14:paraId="6A65DF4C"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2,83</w:t>
            </w:r>
          </w:p>
        </w:tc>
        <w:tc>
          <w:tcPr>
            <w:tcW w:w="0" w:type="auto"/>
            <w:tcBorders>
              <w:top w:val="nil"/>
              <w:left w:val="nil"/>
              <w:bottom w:val="single" w:sz="8" w:space="0" w:color="F9B074"/>
              <w:right w:val="single" w:sz="8" w:space="0" w:color="F9B074"/>
            </w:tcBorders>
            <w:shd w:val="clear" w:color="000000" w:fill="FBCAA2"/>
            <w:vAlign w:val="center"/>
            <w:hideMark/>
          </w:tcPr>
          <w:p w14:paraId="61344C36"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2981</w:t>
            </w:r>
          </w:p>
        </w:tc>
        <w:tc>
          <w:tcPr>
            <w:tcW w:w="0" w:type="auto"/>
            <w:tcBorders>
              <w:top w:val="nil"/>
              <w:left w:val="nil"/>
              <w:bottom w:val="single" w:sz="8" w:space="0" w:color="F9B074"/>
              <w:right w:val="single" w:sz="8" w:space="0" w:color="F9B074"/>
            </w:tcBorders>
            <w:shd w:val="clear" w:color="000000" w:fill="FBCAA2"/>
            <w:vAlign w:val="center"/>
            <w:hideMark/>
          </w:tcPr>
          <w:p w14:paraId="2E5C992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5,93</w:t>
            </w:r>
          </w:p>
        </w:tc>
        <w:tc>
          <w:tcPr>
            <w:tcW w:w="0" w:type="auto"/>
            <w:tcBorders>
              <w:top w:val="nil"/>
              <w:left w:val="nil"/>
              <w:bottom w:val="single" w:sz="8" w:space="0" w:color="F9B074"/>
              <w:right w:val="single" w:sz="8" w:space="0" w:color="F9B074"/>
            </w:tcBorders>
            <w:shd w:val="clear" w:color="000000" w:fill="FBCAA2"/>
            <w:vAlign w:val="center"/>
            <w:hideMark/>
          </w:tcPr>
          <w:p w14:paraId="316BFF01"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2459</w:t>
            </w:r>
          </w:p>
        </w:tc>
        <w:tc>
          <w:tcPr>
            <w:tcW w:w="0" w:type="auto"/>
            <w:tcBorders>
              <w:top w:val="nil"/>
              <w:left w:val="nil"/>
              <w:bottom w:val="single" w:sz="8" w:space="0" w:color="F9B074"/>
              <w:right w:val="single" w:sz="8" w:space="0" w:color="F9B074"/>
            </w:tcBorders>
            <w:shd w:val="clear" w:color="000000" w:fill="FBCAA2"/>
            <w:vAlign w:val="center"/>
            <w:hideMark/>
          </w:tcPr>
          <w:p w14:paraId="172285A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5,44</w:t>
            </w:r>
          </w:p>
        </w:tc>
        <w:tc>
          <w:tcPr>
            <w:tcW w:w="0" w:type="auto"/>
            <w:gridSpan w:val="2"/>
            <w:tcBorders>
              <w:top w:val="single" w:sz="8" w:space="0" w:color="F9B074"/>
              <w:left w:val="nil"/>
              <w:bottom w:val="single" w:sz="8" w:space="0" w:color="F9B074"/>
              <w:right w:val="single" w:sz="8" w:space="0" w:color="F9B074"/>
            </w:tcBorders>
            <w:shd w:val="clear" w:color="000000" w:fill="FBCAA2"/>
            <w:vAlign w:val="center"/>
            <w:hideMark/>
          </w:tcPr>
          <w:p w14:paraId="226F4685"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3248</w:t>
            </w:r>
          </w:p>
        </w:tc>
        <w:tc>
          <w:tcPr>
            <w:tcW w:w="0" w:type="auto"/>
            <w:tcBorders>
              <w:top w:val="nil"/>
              <w:left w:val="nil"/>
              <w:bottom w:val="single" w:sz="8" w:space="0" w:color="F9B074"/>
              <w:right w:val="single" w:sz="8" w:space="0" w:color="F9B074"/>
            </w:tcBorders>
            <w:shd w:val="clear" w:color="000000" w:fill="FBCAA2"/>
            <w:vAlign w:val="center"/>
            <w:hideMark/>
          </w:tcPr>
          <w:p w14:paraId="21F11BC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6,75</w:t>
            </w:r>
          </w:p>
        </w:tc>
        <w:tc>
          <w:tcPr>
            <w:tcW w:w="0" w:type="auto"/>
            <w:tcBorders>
              <w:top w:val="nil"/>
              <w:left w:val="nil"/>
              <w:bottom w:val="single" w:sz="8" w:space="0" w:color="F9B074"/>
              <w:right w:val="single" w:sz="8" w:space="0" w:color="F9B074"/>
            </w:tcBorders>
            <w:shd w:val="clear" w:color="000000" w:fill="FBCAA2"/>
            <w:vAlign w:val="center"/>
            <w:hideMark/>
          </w:tcPr>
          <w:p w14:paraId="39C39BBA"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299</w:t>
            </w:r>
          </w:p>
        </w:tc>
        <w:tc>
          <w:tcPr>
            <w:tcW w:w="0" w:type="auto"/>
            <w:tcBorders>
              <w:top w:val="nil"/>
              <w:left w:val="nil"/>
              <w:bottom w:val="single" w:sz="8" w:space="0" w:color="F9B074"/>
              <w:right w:val="single" w:sz="8" w:space="0" w:color="F9B074"/>
            </w:tcBorders>
            <w:shd w:val="clear" w:color="000000" w:fill="FBCAA2"/>
            <w:vAlign w:val="center"/>
            <w:hideMark/>
          </w:tcPr>
          <w:p w14:paraId="203A00C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0,51</w:t>
            </w:r>
          </w:p>
        </w:tc>
        <w:tc>
          <w:tcPr>
            <w:tcW w:w="0" w:type="auto"/>
            <w:tcBorders>
              <w:top w:val="nil"/>
              <w:left w:val="nil"/>
              <w:bottom w:val="single" w:sz="8" w:space="0" w:color="F9B074"/>
              <w:right w:val="single" w:sz="8" w:space="0" w:color="F9B074"/>
            </w:tcBorders>
            <w:shd w:val="clear" w:color="000000" w:fill="FBCAA2"/>
            <w:vAlign w:val="center"/>
            <w:hideMark/>
          </w:tcPr>
          <w:p w14:paraId="6C3C4301"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86</w:t>
            </w:r>
          </w:p>
        </w:tc>
        <w:tc>
          <w:tcPr>
            <w:tcW w:w="0" w:type="auto"/>
            <w:tcBorders>
              <w:top w:val="nil"/>
              <w:left w:val="nil"/>
              <w:bottom w:val="single" w:sz="8" w:space="0" w:color="F9B074"/>
              <w:right w:val="single" w:sz="8" w:space="0" w:color="F9B074"/>
            </w:tcBorders>
            <w:shd w:val="clear" w:color="000000" w:fill="FBCAA2"/>
            <w:vAlign w:val="center"/>
            <w:hideMark/>
          </w:tcPr>
          <w:p w14:paraId="5EE37B7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0,16</w:t>
            </w:r>
          </w:p>
        </w:tc>
        <w:tc>
          <w:tcPr>
            <w:tcW w:w="0" w:type="auto"/>
            <w:tcBorders>
              <w:top w:val="nil"/>
              <w:left w:val="nil"/>
              <w:bottom w:val="single" w:sz="8" w:space="0" w:color="F9B074"/>
              <w:right w:val="single" w:sz="8" w:space="0" w:color="F9B074"/>
            </w:tcBorders>
            <w:shd w:val="clear" w:color="000000" w:fill="FBCAA2"/>
            <w:vAlign w:val="center"/>
            <w:hideMark/>
          </w:tcPr>
          <w:p w14:paraId="5804790B"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3EA47BA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r>
      <w:tr w:rsidR="00212B99" w:rsidRPr="000730AA" w14:paraId="6FDE998B"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7BE7EAF2"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Mısır</w:t>
            </w:r>
          </w:p>
        </w:tc>
        <w:tc>
          <w:tcPr>
            <w:tcW w:w="0" w:type="auto"/>
            <w:tcBorders>
              <w:top w:val="nil"/>
              <w:left w:val="nil"/>
              <w:bottom w:val="single" w:sz="8" w:space="0" w:color="F9B074"/>
              <w:right w:val="single" w:sz="8" w:space="0" w:color="F9B074"/>
            </w:tcBorders>
            <w:shd w:val="clear" w:color="000000" w:fill="FDE4D0"/>
            <w:vAlign w:val="center"/>
            <w:hideMark/>
          </w:tcPr>
          <w:p w14:paraId="0B2D363C"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60865A1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1D39EF7B"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2A5091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205A952B"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99</w:t>
            </w:r>
          </w:p>
        </w:tc>
        <w:tc>
          <w:tcPr>
            <w:tcW w:w="0" w:type="auto"/>
            <w:tcBorders>
              <w:top w:val="nil"/>
              <w:left w:val="nil"/>
              <w:bottom w:val="single" w:sz="8" w:space="0" w:color="F9B074"/>
              <w:right w:val="single" w:sz="8" w:space="0" w:color="F9B074"/>
            </w:tcBorders>
            <w:shd w:val="clear" w:color="000000" w:fill="FDE4D0"/>
            <w:vAlign w:val="center"/>
            <w:hideMark/>
          </w:tcPr>
          <w:p w14:paraId="4E1955FB"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0,21</w:t>
            </w:r>
          </w:p>
        </w:tc>
        <w:tc>
          <w:tcPr>
            <w:tcW w:w="0" w:type="auto"/>
            <w:tcBorders>
              <w:top w:val="nil"/>
              <w:left w:val="nil"/>
              <w:bottom w:val="single" w:sz="8" w:space="0" w:color="F9B074"/>
              <w:right w:val="single" w:sz="8" w:space="0" w:color="F9B074"/>
            </w:tcBorders>
            <w:shd w:val="clear" w:color="000000" w:fill="FDE4D0"/>
            <w:vAlign w:val="center"/>
            <w:hideMark/>
          </w:tcPr>
          <w:p w14:paraId="3D046356"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6C63BC5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493C8D13"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202</w:t>
            </w:r>
          </w:p>
        </w:tc>
        <w:tc>
          <w:tcPr>
            <w:tcW w:w="0" w:type="auto"/>
            <w:tcBorders>
              <w:top w:val="nil"/>
              <w:left w:val="nil"/>
              <w:bottom w:val="single" w:sz="8" w:space="0" w:color="F9B074"/>
              <w:right w:val="single" w:sz="8" w:space="0" w:color="F9B074"/>
            </w:tcBorders>
            <w:shd w:val="clear" w:color="000000" w:fill="FDE4D0"/>
            <w:vAlign w:val="center"/>
            <w:hideMark/>
          </w:tcPr>
          <w:p w14:paraId="32FCF25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0,4</w:t>
            </w:r>
          </w:p>
        </w:tc>
        <w:tc>
          <w:tcPr>
            <w:tcW w:w="0" w:type="auto"/>
            <w:tcBorders>
              <w:top w:val="nil"/>
              <w:left w:val="nil"/>
              <w:bottom w:val="single" w:sz="8" w:space="0" w:color="F9B074"/>
              <w:right w:val="single" w:sz="8" w:space="0" w:color="F9B074"/>
            </w:tcBorders>
            <w:shd w:val="clear" w:color="000000" w:fill="FDE4D0"/>
            <w:vAlign w:val="center"/>
            <w:hideMark/>
          </w:tcPr>
          <w:p w14:paraId="2CE99E51"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468</w:t>
            </w:r>
          </w:p>
        </w:tc>
        <w:tc>
          <w:tcPr>
            <w:tcW w:w="0" w:type="auto"/>
            <w:tcBorders>
              <w:top w:val="nil"/>
              <w:left w:val="nil"/>
              <w:bottom w:val="single" w:sz="8" w:space="0" w:color="F9B074"/>
              <w:right w:val="single" w:sz="8" w:space="0" w:color="F9B074"/>
            </w:tcBorders>
            <w:shd w:val="clear" w:color="000000" w:fill="FDE4D0"/>
            <w:vAlign w:val="center"/>
            <w:hideMark/>
          </w:tcPr>
          <w:p w14:paraId="196B516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1,03</w:t>
            </w:r>
          </w:p>
        </w:tc>
        <w:tc>
          <w:tcPr>
            <w:tcW w:w="0" w:type="auto"/>
            <w:gridSpan w:val="2"/>
            <w:tcBorders>
              <w:top w:val="single" w:sz="8" w:space="0" w:color="F9B074"/>
              <w:left w:val="nil"/>
              <w:bottom w:val="single" w:sz="8" w:space="0" w:color="F9B074"/>
              <w:right w:val="single" w:sz="8" w:space="0" w:color="F9B074"/>
            </w:tcBorders>
            <w:shd w:val="clear" w:color="000000" w:fill="FDE4D0"/>
            <w:vAlign w:val="center"/>
            <w:hideMark/>
          </w:tcPr>
          <w:p w14:paraId="451FD828"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92</w:t>
            </w:r>
          </w:p>
        </w:tc>
        <w:tc>
          <w:tcPr>
            <w:tcW w:w="0" w:type="auto"/>
            <w:tcBorders>
              <w:top w:val="nil"/>
              <w:left w:val="nil"/>
              <w:bottom w:val="single" w:sz="8" w:space="0" w:color="F9B074"/>
              <w:right w:val="single" w:sz="8" w:space="0" w:color="F9B074"/>
            </w:tcBorders>
            <w:shd w:val="clear" w:color="000000" w:fill="FDE4D0"/>
            <w:vAlign w:val="center"/>
            <w:hideMark/>
          </w:tcPr>
          <w:p w14:paraId="71B43F4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0,19</w:t>
            </w:r>
          </w:p>
        </w:tc>
        <w:tc>
          <w:tcPr>
            <w:tcW w:w="0" w:type="auto"/>
            <w:tcBorders>
              <w:top w:val="nil"/>
              <w:left w:val="nil"/>
              <w:bottom w:val="single" w:sz="8" w:space="0" w:color="F9B074"/>
              <w:right w:val="single" w:sz="8" w:space="0" w:color="F9B074"/>
            </w:tcBorders>
            <w:shd w:val="clear" w:color="000000" w:fill="FDE4D0"/>
            <w:vAlign w:val="center"/>
            <w:hideMark/>
          </w:tcPr>
          <w:p w14:paraId="2AECBBAC"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1.351</w:t>
            </w:r>
          </w:p>
        </w:tc>
        <w:tc>
          <w:tcPr>
            <w:tcW w:w="0" w:type="auto"/>
            <w:tcBorders>
              <w:top w:val="nil"/>
              <w:left w:val="nil"/>
              <w:bottom w:val="single" w:sz="8" w:space="0" w:color="F9B074"/>
              <w:right w:val="single" w:sz="8" w:space="0" w:color="F9B074"/>
            </w:tcBorders>
            <w:shd w:val="clear" w:color="000000" w:fill="FDE4D0"/>
            <w:vAlign w:val="center"/>
            <w:hideMark/>
          </w:tcPr>
          <w:p w14:paraId="56E87B8B"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2,3</w:t>
            </w:r>
          </w:p>
        </w:tc>
        <w:tc>
          <w:tcPr>
            <w:tcW w:w="0" w:type="auto"/>
            <w:tcBorders>
              <w:top w:val="nil"/>
              <w:left w:val="nil"/>
              <w:bottom w:val="single" w:sz="8" w:space="0" w:color="F9B074"/>
              <w:right w:val="single" w:sz="8" w:space="0" w:color="F9B074"/>
            </w:tcBorders>
            <w:shd w:val="clear" w:color="000000" w:fill="FDE4D0"/>
            <w:vAlign w:val="center"/>
            <w:hideMark/>
          </w:tcPr>
          <w:p w14:paraId="2FD856F8"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2231</w:t>
            </w:r>
          </w:p>
        </w:tc>
        <w:tc>
          <w:tcPr>
            <w:tcW w:w="0" w:type="auto"/>
            <w:tcBorders>
              <w:top w:val="nil"/>
              <w:left w:val="nil"/>
              <w:bottom w:val="single" w:sz="8" w:space="0" w:color="F9B074"/>
              <w:right w:val="single" w:sz="8" w:space="0" w:color="F9B074"/>
            </w:tcBorders>
            <w:shd w:val="clear" w:color="000000" w:fill="FDE4D0"/>
            <w:vAlign w:val="center"/>
            <w:hideMark/>
          </w:tcPr>
          <w:p w14:paraId="198D28E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4,08</w:t>
            </w:r>
          </w:p>
        </w:tc>
        <w:tc>
          <w:tcPr>
            <w:tcW w:w="0" w:type="auto"/>
            <w:tcBorders>
              <w:top w:val="nil"/>
              <w:left w:val="nil"/>
              <w:bottom w:val="single" w:sz="8" w:space="0" w:color="F9B074"/>
              <w:right w:val="single" w:sz="8" w:space="0" w:color="F9B074"/>
            </w:tcBorders>
            <w:shd w:val="clear" w:color="000000" w:fill="FDE4D0"/>
            <w:vAlign w:val="center"/>
            <w:hideMark/>
          </w:tcPr>
          <w:p w14:paraId="57672AB1"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1319</w:t>
            </w:r>
          </w:p>
        </w:tc>
        <w:tc>
          <w:tcPr>
            <w:tcW w:w="0" w:type="auto"/>
            <w:tcBorders>
              <w:top w:val="nil"/>
              <w:left w:val="nil"/>
              <w:bottom w:val="single" w:sz="8" w:space="0" w:color="F9B074"/>
              <w:right w:val="single" w:sz="8" w:space="0" w:color="F9B074"/>
            </w:tcBorders>
            <w:shd w:val="clear" w:color="000000" w:fill="FDE4D0"/>
            <w:vAlign w:val="center"/>
            <w:hideMark/>
          </w:tcPr>
          <w:p w14:paraId="2BDD9D0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2,61</w:t>
            </w:r>
          </w:p>
        </w:tc>
      </w:tr>
      <w:tr w:rsidR="00212B99" w:rsidRPr="000730AA" w14:paraId="3581FE54"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49B54E93"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Mozambik</w:t>
            </w:r>
          </w:p>
        </w:tc>
        <w:tc>
          <w:tcPr>
            <w:tcW w:w="0" w:type="auto"/>
            <w:tcBorders>
              <w:top w:val="nil"/>
              <w:left w:val="nil"/>
              <w:bottom w:val="single" w:sz="8" w:space="0" w:color="F9B074"/>
              <w:right w:val="single" w:sz="8" w:space="0" w:color="F9B074"/>
            </w:tcBorders>
            <w:shd w:val="clear" w:color="000000" w:fill="FBCAA2"/>
            <w:vAlign w:val="center"/>
            <w:hideMark/>
          </w:tcPr>
          <w:p w14:paraId="4B943897"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04BD4D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48322496"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46B26376"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449E7EF5"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0F7955B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3CDA5015"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E3F001C"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71F3FAC6"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37E87E8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D4A0F60"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4D3CC10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nil"/>
            </w:tcBorders>
            <w:shd w:val="clear" w:color="000000" w:fill="FBCAA2"/>
            <w:vAlign w:val="center"/>
            <w:hideMark/>
          </w:tcPr>
          <w:p w14:paraId="2EC5D36E"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764CEB0A"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7FE1D4CB"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5AD5AD2"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3681F37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3267145F"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3785540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0F68B3C"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105</w:t>
            </w:r>
          </w:p>
        </w:tc>
        <w:tc>
          <w:tcPr>
            <w:tcW w:w="0" w:type="auto"/>
            <w:tcBorders>
              <w:top w:val="nil"/>
              <w:left w:val="nil"/>
              <w:bottom w:val="single" w:sz="8" w:space="0" w:color="F9B074"/>
              <w:right w:val="single" w:sz="8" w:space="0" w:color="F9B074"/>
            </w:tcBorders>
            <w:shd w:val="clear" w:color="000000" w:fill="FBCAA2"/>
            <w:vAlign w:val="center"/>
            <w:hideMark/>
          </w:tcPr>
          <w:p w14:paraId="5D4830B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0,21</w:t>
            </w:r>
          </w:p>
        </w:tc>
      </w:tr>
      <w:tr w:rsidR="00212B99" w:rsidRPr="000730AA" w14:paraId="260E9B3A"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57069D2D"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Nijerya</w:t>
            </w:r>
          </w:p>
        </w:tc>
        <w:tc>
          <w:tcPr>
            <w:tcW w:w="0" w:type="auto"/>
            <w:tcBorders>
              <w:top w:val="nil"/>
              <w:left w:val="nil"/>
              <w:bottom w:val="single" w:sz="8" w:space="0" w:color="F9B074"/>
              <w:right w:val="single" w:sz="8" w:space="0" w:color="F9B074"/>
            </w:tcBorders>
            <w:shd w:val="clear" w:color="000000" w:fill="FDE4D0"/>
            <w:vAlign w:val="center"/>
            <w:hideMark/>
          </w:tcPr>
          <w:p w14:paraId="33C8BE2F"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1.488</w:t>
            </w:r>
          </w:p>
        </w:tc>
        <w:tc>
          <w:tcPr>
            <w:tcW w:w="0" w:type="auto"/>
            <w:tcBorders>
              <w:top w:val="nil"/>
              <w:left w:val="nil"/>
              <w:bottom w:val="single" w:sz="8" w:space="0" w:color="F9B074"/>
              <w:right w:val="single" w:sz="8" w:space="0" w:color="F9B074"/>
            </w:tcBorders>
            <w:shd w:val="clear" w:color="000000" w:fill="FDE4D0"/>
            <w:vAlign w:val="center"/>
            <w:hideMark/>
          </w:tcPr>
          <w:p w14:paraId="3734EE1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3,02</w:t>
            </w:r>
          </w:p>
        </w:tc>
        <w:tc>
          <w:tcPr>
            <w:tcW w:w="0" w:type="auto"/>
            <w:tcBorders>
              <w:top w:val="nil"/>
              <w:left w:val="nil"/>
              <w:bottom w:val="single" w:sz="8" w:space="0" w:color="F9B074"/>
              <w:right w:val="single" w:sz="8" w:space="0" w:color="F9B074"/>
            </w:tcBorders>
            <w:shd w:val="clear" w:color="000000" w:fill="FDE4D0"/>
            <w:vAlign w:val="center"/>
            <w:hideMark/>
          </w:tcPr>
          <w:p w14:paraId="049D9F40"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1.422</w:t>
            </w:r>
          </w:p>
        </w:tc>
        <w:tc>
          <w:tcPr>
            <w:tcW w:w="0" w:type="auto"/>
            <w:tcBorders>
              <w:top w:val="nil"/>
              <w:left w:val="nil"/>
              <w:bottom w:val="single" w:sz="8" w:space="0" w:color="F9B074"/>
              <w:right w:val="single" w:sz="8" w:space="0" w:color="F9B074"/>
            </w:tcBorders>
            <w:shd w:val="clear" w:color="000000" w:fill="FDE4D0"/>
            <w:vAlign w:val="center"/>
            <w:hideMark/>
          </w:tcPr>
          <w:p w14:paraId="2DF3200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2,94</w:t>
            </w:r>
          </w:p>
        </w:tc>
        <w:tc>
          <w:tcPr>
            <w:tcW w:w="0" w:type="auto"/>
            <w:tcBorders>
              <w:top w:val="nil"/>
              <w:left w:val="nil"/>
              <w:bottom w:val="single" w:sz="8" w:space="0" w:color="F9B074"/>
              <w:right w:val="single" w:sz="8" w:space="0" w:color="F9B074"/>
            </w:tcBorders>
            <w:shd w:val="clear" w:color="000000" w:fill="FDE4D0"/>
            <w:vAlign w:val="center"/>
            <w:hideMark/>
          </w:tcPr>
          <w:p w14:paraId="631FCAAF"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1.398</w:t>
            </w:r>
          </w:p>
        </w:tc>
        <w:tc>
          <w:tcPr>
            <w:tcW w:w="0" w:type="auto"/>
            <w:tcBorders>
              <w:top w:val="nil"/>
              <w:left w:val="nil"/>
              <w:bottom w:val="single" w:sz="8" w:space="0" w:color="F9B074"/>
              <w:right w:val="single" w:sz="8" w:space="0" w:color="F9B074"/>
            </w:tcBorders>
            <w:shd w:val="clear" w:color="000000" w:fill="FDE4D0"/>
            <w:vAlign w:val="center"/>
            <w:hideMark/>
          </w:tcPr>
          <w:p w14:paraId="55AF933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3,02</w:t>
            </w:r>
          </w:p>
        </w:tc>
        <w:tc>
          <w:tcPr>
            <w:tcW w:w="0" w:type="auto"/>
            <w:tcBorders>
              <w:top w:val="nil"/>
              <w:left w:val="nil"/>
              <w:bottom w:val="single" w:sz="8" w:space="0" w:color="F9B074"/>
              <w:right w:val="single" w:sz="8" w:space="0" w:color="F9B074"/>
            </w:tcBorders>
            <w:shd w:val="clear" w:color="000000" w:fill="FDE4D0"/>
            <w:vAlign w:val="center"/>
            <w:hideMark/>
          </w:tcPr>
          <w:p w14:paraId="4BB041B5"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2.080</w:t>
            </w:r>
          </w:p>
        </w:tc>
        <w:tc>
          <w:tcPr>
            <w:tcW w:w="0" w:type="auto"/>
            <w:tcBorders>
              <w:top w:val="nil"/>
              <w:left w:val="nil"/>
              <w:bottom w:val="single" w:sz="8" w:space="0" w:color="F9B074"/>
              <w:right w:val="single" w:sz="8" w:space="0" w:color="F9B074"/>
            </w:tcBorders>
            <w:shd w:val="clear" w:color="000000" w:fill="FDE4D0"/>
            <w:vAlign w:val="center"/>
            <w:hideMark/>
          </w:tcPr>
          <w:p w14:paraId="43D59F9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3,76</w:t>
            </w:r>
          </w:p>
        </w:tc>
        <w:tc>
          <w:tcPr>
            <w:tcW w:w="0" w:type="auto"/>
            <w:tcBorders>
              <w:top w:val="nil"/>
              <w:left w:val="nil"/>
              <w:bottom w:val="single" w:sz="8" w:space="0" w:color="F9B074"/>
              <w:right w:val="single" w:sz="8" w:space="0" w:color="F9B074"/>
            </w:tcBorders>
            <w:shd w:val="clear" w:color="000000" w:fill="FDE4D0"/>
            <w:vAlign w:val="center"/>
            <w:hideMark/>
          </w:tcPr>
          <w:p w14:paraId="7558075E"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2.147</w:t>
            </w:r>
          </w:p>
        </w:tc>
        <w:tc>
          <w:tcPr>
            <w:tcW w:w="0" w:type="auto"/>
            <w:tcBorders>
              <w:top w:val="nil"/>
              <w:left w:val="nil"/>
              <w:bottom w:val="single" w:sz="8" w:space="0" w:color="F9B074"/>
              <w:right w:val="single" w:sz="8" w:space="0" w:color="F9B074"/>
            </w:tcBorders>
            <w:shd w:val="clear" w:color="000000" w:fill="FDE4D0"/>
            <w:vAlign w:val="center"/>
            <w:hideMark/>
          </w:tcPr>
          <w:p w14:paraId="4D1FA51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4,27</w:t>
            </w:r>
          </w:p>
        </w:tc>
        <w:tc>
          <w:tcPr>
            <w:tcW w:w="0" w:type="auto"/>
            <w:tcBorders>
              <w:top w:val="nil"/>
              <w:left w:val="nil"/>
              <w:bottom w:val="single" w:sz="8" w:space="0" w:color="F9B074"/>
              <w:right w:val="single" w:sz="8" w:space="0" w:color="F9B074"/>
            </w:tcBorders>
            <w:shd w:val="clear" w:color="000000" w:fill="FDE4D0"/>
            <w:vAlign w:val="center"/>
            <w:hideMark/>
          </w:tcPr>
          <w:p w14:paraId="520D84FA"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2.420</w:t>
            </w:r>
          </w:p>
        </w:tc>
        <w:tc>
          <w:tcPr>
            <w:tcW w:w="0" w:type="auto"/>
            <w:tcBorders>
              <w:top w:val="nil"/>
              <w:left w:val="nil"/>
              <w:bottom w:val="single" w:sz="8" w:space="0" w:color="F9B074"/>
              <w:right w:val="single" w:sz="8" w:space="0" w:color="F9B074"/>
            </w:tcBorders>
            <w:shd w:val="clear" w:color="000000" w:fill="FDE4D0"/>
            <w:vAlign w:val="center"/>
            <w:hideMark/>
          </w:tcPr>
          <w:p w14:paraId="6BB33CF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5,35</w:t>
            </w:r>
          </w:p>
        </w:tc>
        <w:tc>
          <w:tcPr>
            <w:tcW w:w="0" w:type="auto"/>
            <w:gridSpan w:val="2"/>
            <w:tcBorders>
              <w:top w:val="single" w:sz="8" w:space="0" w:color="F9B074"/>
              <w:left w:val="nil"/>
              <w:bottom w:val="single" w:sz="8" w:space="0" w:color="F9B074"/>
              <w:right w:val="single" w:sz="8" w:space="0" w:color="F9B074"/>
            </w:tcBorders>
            <w:shd w:val="clear" w:color="000000" w:fill="FDE4D0"/>
            <w:vAlign w:val="center"/>
            <w:hideMark/>
          </w:tcPr>
          <w:p w14:paraId="5635C663"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1.881</w:t>
            </w:r>
          </w:p>
        </w:tc>
        <w:tc>
          <w:tcPr>
            <w:tcW w:w="0" w:type="auto"/>
            <w:tcBorders>
              <w:top w:val="nil"/>
              <w:left w:val="nil"/>
              <w:bottom w:val="single" w:sz="8" w:space="0" w:color="F9B074"/>
              <w:right w:val="single" w:sz="8" w:space="0" w:color="F9B074"/>
            </w:tcBorders>
            <w:shd w:val="clear" w:color="000000" w:fill="FDE4D0"/>
            <w:vAlign w:val="center"/>
            <w:hideMark/>
          </w:tcPr>
          <w:p w14:paraId="68089FE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3,91</w:t>
            </w:r>
          </w:p>
        </w:tc>
        <w:tc>
          <w:tcPr>
            <w:tcW w:w="0" w:type="auto"/>
            <w:tcBorders>
              <w:top w:val="nil"/>
              <w:left w:val="nil"/>
              <w:bottom w:val="single" w:sz="8" w:space="0" w:color="F9B074"/>
              <w:right w:val="single" w:sz="8" w:space="0" w:color="F9B074"/>
            </w:tcBorders>
            <w:shd w:val="clear" w:color="000000" w:fill="FDE4D0"/>
            <w:vAlign w:val="center"/>
            <w:hideMark/>
          </w:tcPr>
          <w:p w14:paraId="2DEB35E3"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1.430</w:t>
            </w:r>
          </w:p>
        </w:tc>
        <w:tc>
          <w:tcPr>
            <w:tcW w:w="0" w:type="auto"/>
            <w:tcBorders>
              <w:top w:val="nil"/>
              <w:left w:val="nil"/>
              <w:bottom w:val="single" w:sz="8" w:space="0" w:color="F9B074"/>
              <w:right w:val="single" w:sz="8" w:space="0" w:color="F9B074"/>
            </w:tcBorders>
            <w:shd w:val="clear" w:color="000000" w:fill="FDE4D0"/>
            <w:vAlign w:val="center"/>
            <w:hideMark/>
          </w:tcPr>
          <w:p w14:paraId="337F1E8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2,44</w:t>
            </w:r>
          </w:p>
        </w:tc>
        <w:tc>
          <w:tcPr>
            <w:tcW w:w="0" w:type="auto"/>
            <w:tcBorders>
              <w:top w:val="nil"/>
              <w:left w:val="nil"/>
              <w:bottom w:val="single" w:sz="8" w:space="0" w:color="F9B074"/>
              <w:right w:val="single" w:sz="8" w:space="0" w:color="F9B074"/>
            </w:tcBorders>
            <w:shd w:val="clear" w:color="000000" w:fill="FDE4D0"/>
            <w:vAlign w:val="center"/>
            <w:hideMark/>
          </w:tcPr>
          <w:p w14:paraId="2EC4064D"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818</w:t>
            </w:r>
          </w:p>
        </w:tc>
        <w:tc>
          <w:tcPr>
            <w:tcW w:w="0" w:type="auto"/>
            <w:tcBorders>
              <w:top w:val="nil"/>
              <w:left w:val="nil"/>
              <w:bottom w:val="single" w:sz="8" w:space="0" w:color="F9B074"/>
              <w:right w:val="single" w:sz="8" w:space="0" w:color="F9B074"/>
            </w:tcBorders>
            <w:shd w:val="clear" w:color="000000" w:fill="FDE4D0"/>
            <w:vAlign w:val="center"/>
            <w:hideMark/>
          </w:tcPr>
          <w:p w14:paraId="3132943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1,5</w:t>
            </w:r>
          </w:p>
        </w:tc>
        <w:tc>
          <w:tcPr>
            <w:tcW w:w="0" w:type="auto"/>
            <w:tcBorders>
              <w:top w:val="nil"/>
              <w:left w:val="nil"/>
              <w:bottom w:val="single" w:sz="8" w:space="0" w:color="F9B074"/>
              <w:right w:val="single" w:sz="8" w:space="0" w:color="F9B074"/>
            </w:tcBorders>
            <w:shd w:val="clear" w:color="000000" w:fill="FDE4D0"/>
            <w:vAlign w:val="center"/>
            <w:hideMark/>
          </w:tcPr>
          <w:p w14:paraId="7C6CA618"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469</w:t>
            </w:r>
          </w:p>
        </w:tc>
        <w:tc>
          <w:tcPr>
            <w:tcW w:w="0" w:type="auto"/>
            <w:tcBorders>
              <w:top w:val="nil"/>
              <w:left w:val="nil"/>
              <w:bottom w:val="single" w:sz="8" w:space="0" w:color="F9B074"/>
              <w:right w:val="single" w:sz="8" w:space="0" w:color="F9B074"/>
            </w:tcBorders>
            <w:shd w:val="clear" w:color="000000" w:fill="FDE4D0"/>
            <w:vAlign w:val="center"/>
            <w:hideMark/>
          </w:tcPr>
          <w:p w14:paraId="6F2CD5A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0,93</w:t>
            </w:r>
          </w:p>
        </w:tc>
      </w:tr>
      <w:tr w:rsidR="00212B99" w:rsidRPr="000730AA" w14:paraId="44D0919B"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1965D544"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Norveç</w:t>
            </w:r>
          </w:p>
        </w:tc>
        <w:tc>
          <w:tcPr>
            <w:tcW w:w="0" w:type="auto"/>
            <w:tcBorders>
              <w:top w:val="nil"/>
              <w:left w:val="nil"/>
              <w:bottom w:val="single" w:sz="8" w:space="0" w:color="F9B074"/>
              <w:right w:val="single" w:sz="8" w:space="0" w:color="F9B074"/>
            </w:tcBorders>
            <w:shd w:val="clear" w:color="000000" w:fill="FBCAA2"/>
            <w:vAlign w:val="center"/>
            <w:hideMark/>
          </w:tcPr>
          <w:p w14:paraId="72B35955"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271</w:t>
            </w:r>
          </w:p>
        </w:tc>
        <w:tc>
          <w:tcPr>
            <w:tcW w:w="0" w:type="auto"/>
            <w:tcBorders>
              <w:top w:val="nil"/>
              <w:left w:val="nil"/>
              <w:bottom w:val="single" w:sz="8" w:space="0" w:color="F9B074"/>
              <w:right w:val="single" w:sz="8" w:space="0" w:color="F9B074"/>
            </w:tcBorders>
            <w:shd w:val="clear" w:color="000000" w:fill="FBCAA2"/>
            <w:vAlign w:val="center"/>
            <w:hideMark/>
          </w:tcPr>
          <w:p w14:paraId="6577049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0,55</w:t>
            </w:r>
          </w:p>
        </w:tc>
        <w:tc>
          <w:tcPr>
            <w:tcW w:w="0" w:type="auto"/>
            <w:tcBorders>
              <w:top w:val="nil"/>
              <w:left w:val="nil"/>
              <w:bottom w:val="single" w:sz="8" w:space="0" w:color="F9B074"/>
              <w:right w:val="single" w:sz="8" w:space="0" w:color="F9B074"/>
            </w:tcBorders>
            <w:shd w:val="clear" w:color="000000" w:fill="FBCAA2"/>
            <w:vAlign w:val="center"/>
            <w:hideMark/>
          </w:tcPr>
          <w:p w14:paraId="21F818A8"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180</w:t>
            </w:r>
          </w:p>
        </w:tc>
        <w:tc>
          <w:tcPr>
            <w:tcW w:w="0" w:type="auto"/>
            <w:tcBorders>
              <w:top w:val="nil"/>
              <w:left w:val="nil"/>
              <w:bottom w:val="single" w:sz="8" w:space="0" w:color="F9B074"/>
              <w:right w:val="single" w:sz="8" w:space="0" w:color="F9B074"/>
            </w:tcBorders>
            <w:shd w:val="clear" w:color="000000" w:fill="FBCAA2"/>
            <w:vAlign w:val="center"/>
            <w:hideMark/>
          </w:tcPr>
          <w:p w14:paraId="45D6ABE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0,37</w:t>
            </w:r>
          </w:p>
        </w:tc>
        <w:tc>
          <w:tcPr>
            <w:tcW w:w="0" w:type="auto"/>
            <w:tcBorders>
              <w:top w:val="nil"/>
              <w:left w:val="nil"/>
              <w:bottom w:val="single" w:sz="8" w:space="0" w:color="F9B074"/>
              <w:right w:val="single" w:sz="8" w:space="0" w:color="F9B074"/>
            </w:tcBorders>
            <w:shd w:val="clear" w:color="000000" w:fill="FBCAA2"/>
            <w:vAlign w:val="center"/>
            <w:hideMark/>
          </w:tcPr>
          <w:p w14:paraId="578E0367"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90</w:t>
            </w:r>
          </w:p>
        </w:tc>
        <w:tc>
          <w:tcPr>
            <w:tcW w:w="0" w:type="auto"/>
            <w:tcBorders>
              <w:top w:val="nil"/>
              <w:left w:val="nil"/>
              <w:bottom w:val="single" w:sz="8" w:space="0" w:color="F9B074"/>
              <w:right w:val="single" w:sz="8" w:space="0" w:color="F9B074"/>
            </w:tcBorders>
            <w:shd w:val="clear" w:color="000000" w:fill="FBCAA2"/>
            <w:vAlign w:val="center"/>
            <w:hideMark/>
          </w:tcPr>
          <w:p w14:paraId="7E25669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0,2</w:t>
            </w:r>
          </w:p>
        </w:tc>
        <w:tc>
          <w:tcPr>
            <w:tcW w:w="0" w:type="auto"/>
            <w:tcBorders>
              <w:top w:val="nil"/>
              <w:left w:val="nil"/>
              <w:bottom w:val="single" w:sz="8" w:space="0" w:color="F9B074"/>
              <w:right w:val="single" w:sz="8" w:space="0" w:color="F9B074"/>
            </w:tcBorders>
            <w:shd w:val="clear" w:color="000000" w:fill="FBCAA2"/>
            <w:vAlign w:val="center"/>
            <w:hideMark/>
          </w:tcPr>
          <w:p w14:paraId="7BDEEAA7"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854</w:t>
            </w:r>
          </w:p>
        </w:tc>
        <w:tc>
          <w:tcPr>
            <w:tcW w:w="0" w:type="auto"/>
            <w:tcBorders>
              <w:top w:val="nil"/>
              <w:left w:val="nil"/>
              <w:bottom w:val="single" w:sz="8" w:space="0" w:color="F9B074"/>
              <w:right w:val="single" w:sz="8" w:space="0" w:color="F9B074"/>
            </w:tcBorders>
            <w:shd w:val="clear" w:color="000000" w:fill="FBCAA2"/>
            <w:vAlign w:val="center"/>
            <w:hideMark/>
          </w:tcPr>
          <w:p w14:paraId="31DD037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1,55</w:t>
            </w:r>
          </w:p>
        </w:tc>
        <w:tc>
          <w:tcPr>
            <w:tcW w:w="0" w:type="auto"/>
            <w:tcBorders>
              <w:top w:val="nil"/>
              <w:left w:val="nil"/>
              <w:bottom w:val="single" w:sz="8" w:space="0" w:color="F9B074"/>
              <w:right w:val="single" w:sz="8" w:space="0" w:color="F9B074"/>
            </w:tcBorders>
            <w:shd w:val="clear" w:color="000000" w:fill="FBCAA2"/>
            <w:vAlign w:val="center"/>
            <w:hideMark/>
          </w:tcPr>
          <w:p w14:paraId="06DB2E13"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88</w:t>
            </w:r>
          </w:p>
        </w:tc>
        <w:tc>
          <w:tcPr>
            <w:tcW w:w="0" w:type="auto"/>
            <w:tcBorders>
              <w:top w:val="nil"/>
              <w:left w:val="nil"/>
              <w:bottom w:val="single" w:sz="8" w:space="0" w:color="F9B074"/>
              <w:right w:val="single" w:sz="8" w:space="0" w:color="F9B074"/>
            </w:tcBorders>
            <w:shd w:val="clear" w:color="000000" w:fill="FBCAA2"/>
            <w:vAlign w:val="center"/>
            <w:hideMark/>
          </w:tcPr>
          <w:p w14:paraId="21833EB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0,18</w:t>
            </w:r>
          </w:p>
        </w:tc>
        <w:tc>
          <w:tcPr>
            <w:tcW w:w="0" w:type="auto"/>
            <w:tcBorders>
              <w:top w:val="nil"/>
              <w:left w:val="nil"/>
              <w:bottom w:val="single" w:sz="8" w:space="0" w:color="F9B074"/>
              <w:right w:val="single" w:sz="8" w:space="0" w:color="F9B074"/>
            </w:tcBorders>
            <w:shd w:val="clear" w:color="000000" w:fill="FBCAA2"/>
            <w:vAlign w:val="center"/>
            <w:hideMark/>
          </w:tcPr>
          <w:p w14:paraId="43097B3F"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88</w:t>
            </w:r>
          </w:p>
        </w:tc>
        <w:tc>
          <w:tcPr>
            <w:tcW w:w="0" w:type="auto"/>
            <w:tcBorders>
              <w:top w:val="nil"/>
              <w:left w:val="nil"/>
              <w:bottom w:val="single" w:sz="8" w:space="0" w:color="F9B074"/>
              <w:right w:val="single" w:sz="8" w:space="0" w:color="F9B074"/>
            </w:tcBorders>
            <w:shd w:val="clear" w:color="000000" w:fill="FBCAA2"/>
            <w:vAlign w:val="center"/>
            <w:hideMark/>
          </w:tcPr>
          <w:p w14:paraId="5DCA036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0,19</w:t>
            </w:r>
          </w:p>
        </w:tc>
        <w:tc>
          <w:tcPr>
            <w:tcW w:w="0" w:type="auto"/>
            <w:gridSpan w:val="2"/>
            <w:tcBorders>
              <w:top w:val="single" w:sz="8" w:space="0" w:color="F9B074"/>
              <w:left w:val="nil"/>
              <w:bottom w:val="single" w:sz="8" w:space="0" w:color="F9B074"/>
              <w:right w:val="single" w:sz="8" w:space="0" w:color="F9B074"/>
            </w:tcBorders>
            <w:shd w:val="clear" w:color="000000" w:fill="FBCAA2"/>
            <w:vAlign w:val="center"/>
            <w:hideMark/>
          </w:tcPr>
          <w:p w14:paraId="29F0F590"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86</w:t>
            </w:r>
          </w:p>
        </w:tc>
        <w:tc>
          <w:tcPr>
            <w:tcW w:w="0" w:type="auto"/>
            <w:tcBorders>
              <w:top w:val="nil"/>
              <w:left w:val="nil"/>
              <w:bottom w:val="single" w:sz="8" w:space="0" w:color="F9B074"/>
              <w:right w:val="single" w:sz="8" w:space="0" w:color="F9B074"/>
            </w:tcBorders>
            <w:shd w:val="clear" w:color="000000" w:fill="FBCAA2"/>
            <w:vAlign w:val="center"/>
            <w:hideMark/>
          </w:tcPr>
          <w:p w14:paraId="1C094DD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0,18</w:t>
            </w:r>
          </w:p>
        </w:tc>
        <w:tc>
          <w:tcPr>
            <w:tcW w:w="0" w:type="auto"/>
            <w:tcBorders>
              <w:top w:val="nil"/>
              <w:left w:val="nil"/>
              <w:bottom w:val="single" w:sz="8" w:space="0" w:color="F9B074"/>
              <w:right w:val="single" w:sz="8" w:space="0" w:color="F9B074"/>
            </w:tcBorders>
            <w:shd w:val="clear" w:color="000000" w:fill="FBCAA2"/>
            <w:vAlign w:val="center"/>
            <w:hideMark/>
          </w:tcPr>
          <w:p w14:paraId="2BFAD664"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0FF8C26"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76B07521"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A8A5F55"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97832E5"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276</w:t>
            </w:r>
          </w:p>
        </w:tc>
        <w:tc>
          <w:tcPr>
            <w:tcW w:w="0" w:type="auto"/>
            <w:tcBorders>
              <w:top w:val="nil"/>
              <w:left w:val="nil"/>
              <w:bottom w:val="single" w:sz="8" w:space="0" w:color="F9B074"/>
              <w:right w:val="single" w:sz="8" w:space="0" w:color="F9B074"/>
            </w:tcBorders>
            <w:shd w:val="clear" w:color="000000" w:fill="FBCAA2"/>
            <w:vAlign w:val="center"/>
            <w:hideMark/>
          </w:tcPr>
          <w:p w14:paraId="73454E0F"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0,55</w:t>
            </w:r>
          </w:p>
        </w:tc>
      </w:tr>
      <w:tr w:rsidR="00212B99" w:rsidRPr="000730AA" w14:paraId="63445633"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106EC067"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Rusya </w:t>
            </w:r>
          </w:p>
        </w:tc>
        <w:tc>
          <w:tcPr>
            <w:tcW w:w="0" w:type="auto"/>
            <w:tcBorders>
              <w:top w:val="nil"/>
              <w:left w:val="nil"/>
              <w:bottom w:val="single" w:sz="8" w:space="0" w:color="F9B074"/>
              <w:right w:val="single" w:sz="8" w:space="0" w:color="F9B074"/>
            </w:tcBorders>
            <w:shd w:val="clear" w:color="000000" w:fill="FDE4D0"/>
            <w:vAlign w:val="center"/>
            <w:hideMark/>
          </w:tcPr>
          <w:p w14:paraId="03D7E1C6"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26.975</w:t>
            </w:r>
          </w:p>
        </w:tc>
        <w:tc>
          <w:tcPr>
            <w:tcW w:w="0" w:type="auto"/>
            <w:tcBorders>
              <w:top w:val="nil"/>
              <w:left w:val="nil"/>
              <w:bottom w:val="single" w:sz="8" w:space="0" w:color="F9B074"/>
              <w:right w:val="single" w:sz="8" w:space="0" w:color="F9B074"/>
            </w:tcBorders>
            <w:shd w:val="clear" w:color="000000" w:fill="FDE4D0"/>
            <w:vAlign w:val="center"/>
            <w:hideMark/>
          </w:tcPr>
          <w:p w14:paraId="0BFD1EC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54,76</w:t>
            </w:r>
          </w:p>
        </w:tc>
        <w:tc>
          <w:tcPr>
            <w:tcW w:w="0" w:type="auto"/>
            <w:tcBorders>
              <w:top w:val="nil"/>
              <w:left w:val="nil"/>
              <w:bottom w:val="single" w:sz="8" w:space="0" w:color="F9B074"/>
              <w:right w:val="single" w:sz="8" w:space="0" w:color="F9B074"/>
            </w:tcBorders>
            <w:shd w:val="clear" w:color="000000" w:fill="FDE4D0"/>
            <w:vAlign w:val="center"/>
            <w:hideMark/>
          </w:tcPr>
          <w:p w14:paraId="08938F52"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26.783</w:t>
            </w:r>
          </w:p>
        </w:tc>
        <w:tc>
          <w:tcPr>
            <w:tcW w:w="0" w:type="auto"/>
            <w:tcBorders>
              <w:top w:val="nil"/>
              <w:left w:val="nil"/>
              <w:bottom w:val="single" w:sz="8" w:space="0" w:color="F9B074"/>
              <w:right w:val="single" w:sz="8" w:space="0" w:color="F9B074"/>
            </w:tcBorders>
            <w:shd w:val="clear" w:color="000000" w:fill="FDE4D0"/>
            <w:vAlign w:val="center"/>
            <w:hideMark/>
          </w:tcPr>
          <w:p w14:paraId="1FEDDF0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55,31</w:t>
            </w:r>
          </w:p>
        </w:tc>
        <w:tc>
          <w:tcPr>
            <w:tcW w:w="0" w:type="auto"/>
            <w:tcBorders>
              <w:top w:val="nil"/>
              <w:left w:val="nil"/>
              <w:bottom w:val="single" w:sz="8" w:space="0" w:color="F9B074"/>
              <w:right w:val="single" w:sz="8" w:space="0" w:color="F9B074"/>
            </w:tcBorders>
            <w:shd w:val="clear" w:color="000000" w:fill="FDE4D0"/>
            <w:vAlign w:val="center"/>
            <w:hideMark/>
          </w:tcPr>
          <w:p w14:paraId="03921020"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24.540</w:t>
            </w:r>
          </w:p>
        </w:tc>
        <w:tc>
          <w:tcPr>
            <w:tcW w:w="0" w:type="auto"/>
            <w:tcBorders>
              <w:top w:val="nil"/>
              <w:left w:val="nil"/>
              <w:bottom w:val="single" w:sz="8" w:space="0" w:color="F9B074"/>
              <w:right w:val="single" w:sz="8" w:space="0" w:color="F9B074"/>
            </w:tcBorders>
            <w:shd w:val="clear" w:color="000000" w:fill="FDE4D0"/>
            <w:vAlign w:val="center"/>
            <w:hideMark/>
          </w:tcPr>
          <w:p w14:paraId="1581436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52,94</w:t>
            </w:r>
          </w:p>
        </w:tc>
        <w:tc>
          <w:tcPr>
            <w:tcW w:w="0" w:type="auto"/>
            <w:tcBorders>
              <w:top w:val="nil"/>
              <w:left w:val="nil"/>
              <w:bottom w:val="single" w:sz="8" w:space="0" w:color="F9B074"/>
              <w:right w:val="single" w:sz="8" w:space="0" w:color="F9B074"/>
            </w:tcBorders>
            <w:shd w:val="clear" w:color="000000" w:fill="FDE4D0"/>
            <w:vAlign w:val="center"/>
            <w:hideMark/>
          </w:tcPr>
          <w:p w14:paraId="1B03FE4B"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28.690</w:t>
            </w:r>
          </w:p>
        </w:tc>
        <w:tc>
          <w:tcPr>
            <w:tcW w:w="0" w:type="auto"/>
            <w:tcBorders>
              <w:top w:val="nil"/>
              <w:left w:val="nil"/>
              <w:bottom w:val="single" w:sz="8" w:space="0" w:color="F9B074"/>
              <w:right w:val="single" w:sz="8" w:space="0" w:color="F9B074"/>
            </w:tcBorders>
            <w:shd w:val="clear" w:color="000000" w:fill="FDE4D0"/>
            <w:vAlign w:val="center"/>
            <w:hideMark/>
          </w:tcPr>
          <w:p w14:paraId="033F535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51,93</w:t>
            </w:r>
          </w:p>
        </w:tc>
        <w:tc>
          <w:tcPr>
            <w:tcW w:w="0" w:type="auto"/>
            <w:tcBorders>
              <w:top w:val="nil"/>
              <w:left w:val="nil"/>
              <w:bottom w:val="single" w:sz="8" w:space="0" w:color="F9B074"/>
              <w:right w:val="single" w:sz="8" w:space="0" w:color="F9B074"/>
            </w:tcBorders>
            <w:shd w:val="clear" w:color="000000" w:fill="FDE4D0"/>
            <w:vAlign w:val="center"/>
            <w:hideMark/>
          </w:tcPr>
          <w:p w14:paraId="2F6D377A"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23.642</w:t>
            </w:r>
          </w:p>
        </w:tc>
        <w:tc>
          <w:tcPr>
            <w:tcW w:w="0" w:type="auto"/>
            <w:tcBorders>
              <w:top w:val="nil"/>
              <w:left w:val="nil"/>
              <w:bottom w:val="single" w:sz="8" w:space="0" w:color="F9B074"/>
              <w:right w:val="single" w:sz="8" w:space="0" w:color="F9B074"/>
            </w:tcBorders>
            <w:shd w:val="clear" w:color="000000" w:fill="FDE4D0"/>
            <w:vAlign w:val="center"/>
            <w:hideMark/>
          </w:tcPr>
          <w:p w14:paraId="0BF61B5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47,02</w:t>
            </w:r>
          </w:p>
        </w:tc>
        <w:tc>
          <w:tcPr>
            <w:tcW w:w="0" w:type="auto"/>
            <w:tcBorders>
              <w:top w:val="nil"/>
              <w:left w:val="nil"/>
              <w:bottom w:val="single" w:sz="8" w:space="0" w:color="F9B074"/>
              <w:right w:val="single" w:sz="8" w:space="0" w:color="F9B074"/>
            </w:tcBorders>
            <w:shd w:val="clear" w:color="000000" w:fill="FDE4D0"/>
            <w:vAlign w:val="center"/>
            <w:hideMark/>
          </w:tcPr>
          <w:p w14:paraId="7B8499AB"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15.196</w:t>
            </w:r>
          </w:p>
        </w:tc>
        <w:tc>
          <w:tcPr>
            <w:tcW w:w="0" w:type="auto"/>
            <w:tcBorders>
              <w:top w:val="nil"/>
              <w:left w:val="nil"/>
              <w:bottom w:val="single" w:sz="8" w:space="0" w:color="F9B074"/>
              <w:right w:val="single" w:sz="8" w:space="0" w:color="F9B074"/>
            </w:tcBorders>
            <w:shd w:val="clear" w:color="000000" w:fill="FDE4D0"/>
            <w:vAlign w:val="center"/>
            <w:hideMark/>
          </w:tcPr>
          <w:p w14:paraId="290841F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33,61</w:t>
            </w:r>
          </w:p>
        </w:tc>
        <w:tc>
          <w:tcPr>
            <w:tcW w:w="0" w:type="auto"/>
            <w:gridSpan w:val="2"/>
            <w:tcBorders>
              <w:top w:val="single" w:sz="8" w:space="0" w:color="F9B074"/>
              <w:left w:val="nil"/>
              <w:bottom w:val="single" w:sz="8" w:space="0" w:color="F9B074"/>
              <w:right w:val="single" w:sz="8" w:space="0" w:color="F9B074"/>
            </w:tcBorders>
            <w:shd w:val="clear" w:color="000000" w:fill="FDE4D0"/>
            <w:vAlign w:val="center"/>
            <w:hideMark/>
          </w:tcPr>
          <w:p w14:paraId="3CD84CF8"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16.178</w:t>
            </w:r>
          </w:p>
        </w:tc>
        <w:tc>
          <w:tcPr>
            <w:tcW w:w="0" w:type="auto"/>
            <w:tcBorders>
              <w:top w:val="nil"/>
              <w:left w:val="nil"/>
              <w:bottom w:val="single" w:sz="8" w:space="0" w:color="F9B074"/>
              <w:right w:val="single" w:sz="8" w:space="0" w:color="F9B074"/>
            </w:tcBorders>
            <w:shd w:val="clear" w:color="000000" w:fill="FDE4D0"/>
            <w:vAlign w:val="center"/>
            <w:hideMark/>
          </w:tcPr>
          <w:p w14:paraId="510D999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33,62</w:t>
            </w:r>
          </w:p>
        </w:tc>
        <w:tc>
          <w:tcPr>
            <w:tcW w:w="0" w:type="auto"/>
            <w:tcBorders>
              <w:top w:val="nil"/>
              <w:left w:val="nil"/>
              <w:bottom w:val="single" w:sz="8" w:space="0" w:color="F9B074"/>
              <w:right w:val="single" w:sz="8" w:space="0" w:color="F9B074"/>
            </w:tcBorders>
            <w:shd w:val="clear" w:color="000000" w:fill="FDE4D0"/>
            <w:vAlign w:val="center"/>
            <w:hideMark/>
          </w:tcPr>
          <w:p w14:paraId="11C9107E"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26.343</w:t>
            </w:r>
          </w:p>
        </w:tc>
        <w:tc>
          <w:tcPr>
            <w:tcW w:w="0" w:type="auto"/>
            <w:tcBorders>
              <w:top w:val="nil"/>
              <w:left w:val="nil"/>
              <w:bottom w:val="single" w:sz="8" w:space="0" w:color="F9B074"/>
              <w:right w:val="single" w:sz="8" w:space="0" w:color="F9B074"/>
            </w:tcBorders>
            <w:shd w:val="clear" w:color="000000" w:fill="FDE4D0"/>
            <w:vAlign w:val="center"/>
            <w:hideMark/>
          </w:tcPr>
          <w:p w14:paraId="698A69D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44,87</w:t>
            </w:r>
          </w:p>
        </w:tc>
        <w:tc>
          <w:tcPr>
            <w:tcW w:w="0" w:type="auto"/>
            <w:tcBorders>
              <w:top w:val="nil"/>
              <w:left w:val="nil"/>
              <w:bottom w:val="single" w:sz="8" w:space="0" w:color="F9B074"/>
              <w:right w:val="single" w:sz="8" w:space="0" w:color="F9B074"/>
            </w:tcBorders>
            <w:shd w:val="clear" w:color="000000" w:fill="FDE4D0"/>
            <w:vAlign w:val="center"/>
            <w:hideMark/>
          </w:tcPr>
          <w:p w14:paraId="7E0A7208"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21.575</w:t>
            </w:r>
          </w:p>
        </w:tc>
        <w:tc>
          <w:tcPr>
            <w:tcW w:w="0" w:type="auto"/>
            <w:tcBorders>
              <w:top w:val="nil"/>
              <w:left w:val="nil"/>
              <w:bottom w:val="single" w:sz="8" w:space="0" w:color="F9B074"/>
              <w:right w:val="single" w:sz="8" w:space="0" w:color="F9B074"/>
            </w:tcBorders>
            <w:shd w:val="clear" w:color="000000" w:fill="FDE4D0"/>
            <w:vAlign w:val="center"/>
            <w:hideMark/>
          </w:tcPr>
          <w:p w14:paraId="71C5877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39,47</w:t>
            </w:r>
          </w:p>
        </w:tc>
        <w:tc>
          <w:tcPr>
            <w:tcW w:w="0" w:type="auto"/>
            <w:tcBorders>
              <w:top w:val="nil"/>
              <w:left w:val="nil"/>
              <w:bottom w:val="single" w:sz="8" w:space="0" w:color="F9B074"/>
              <w:right w:val="single" w:sz="8" w:space="0" w:color="F9B074"/>
            </w:tcBorders>
            <w:shd w:val="clear" w:color="000000" w:fill="FDE4D0"/>
            <w:vAlign w:val="center"/>
            <w:hideMark/>
          </w:tcPr>
          <w:p w14:paraId="41EA525E"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21.340</w:t>
            </w:r>
          </w:p>
        </w:tc>
        <w:tc>
          <w:tcPr>
            <w:tcW w:w="0" w:type="auto"/>
            <w:tcBorders>
              <w:top w:val="nil"/>
              <w:left w:val="nil"/>
              <w:bottom w:val="single" w:sz="8" w:space="0" w:color="F9B074"/>
              <w:right w:val="single" w:sz="8" w:space="0" w:color="F9B074"/>
            </w:tcBorders>
            <w:shd w:val="clear" w:color="000000" w:fill="FDE4D0"/>
            <w:vAlign w:val="center"/>
            <w:hideMark/>
          </w:tcPr>
          <w:p w14:paraId="5566C94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42,27</w:t>
            </w:r>
          </w:p>
        </w:tc>
      </w:tr>
      <w:tr w:rsidR="00212B99" w:rsidRPr="000730AA" w14:paraId="3E150921"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4FABBF37"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Trinidad ve Tobago</w:t>
            </w:r>
          </w:p>
        </w:tc>
        <w:tc>
          <w:tcPr>
            <w:tcW w:w="0" w:type="auto"/>
            <w:tcBorders>
              <w:top w:val="nil"/>
              <w:left w:val="nil"/>
              <w:bottom w:val="single" w:sz="8" w:space="0" w:color="F9B074"/>
              <w:right w:val="single" w:sz="8" w:space="0" w:color="F9B074"/>
            </w:tcBorders>
            <w:shd w:val="clear" w:color="000000" w:fill="FBCAA2"/>
            <w:vAlign w:val="center"/>
            <w:hideMark/>
          </w:tcPr>
          <w:p w14:paraId="0AD36EE9"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85</w:t>
            </w:r>
          </w:p>
        </w:tc>
        <w:tc>
          <w:tcPr>
            <w:tcW w:w="0" w:type="auto"/>
            <w:tcBorders>
              <w:top w:val="nil"/>
              <w:left w:val="nil"/>
              <w:bottom w:val="single" w:sz="8" w:space="0" w:color="F9B074"/>
              <w:right w:val="single" w:sz="8" w:space="0" w:color="F9B074"/>
            </w:tcBorders>
            <w:shd w:val="clear" w:color="000000" w:fill="FBCAA2"/>
            <w:vAlign w:val="center"/>
            <w:hideMark/>
          </w:tcPr>
          <w:p w14:paraId="6C52908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0,17</w:t>
            </w:r>
          </w:p>
        </w:tc>
        <w:tc>
          <w:tcPr>
            <w:tcW w:w="0" w:type="auto"/>
            <w:tcBorders>
              <w:top w:val="nil"/>
              <w:left w:val="nil"/>
              <w:bottom w:val="single" w:sz="8" w:space="0" w:color="F9B074"/>
              <w:right w:val="single" w:sz="8" w:space="0" w:color="F9B074"/>
            </w:tcBorders>
            <w:shd w:val="clear" w:color="000000" w:fill="FBCAA2"/>
            <w:vAlign w:val="center"/>
            <w:hideMark/>
          </w:tcPr>
          <w:p w14:paraId="367F4124"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166</w:t>
            </w:r>
          </w:p>
        </w:tc>
        <w:tc>
          <w:tcPr>
            <w:tcW w:w="0" w:type="auto"/>
            <w:tcBorders>
              <w:top w:val="nil"/>
              <w:left w:val="nil"/>
              <w:bottom w:val="single" w:sz="8" w:space="0" w:color="F9B074"/>
              <w:right w:val="single" w:sz="8" w:space="0" w:color="F9B074"/>
            </w:tcBorders>
            <w:shd w:val="clear" w:color="000000" w:fill="FBCAA2"/>
            <w:vAlign w:val="center"/>
            <w:hideMark/>
          </w:tcPr>
          <w:p w14:paraId="4AF2E19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0,34</w:t>
            </w:r>
          </w:p>
        </w:tc>
        <w:tc>
          <w:tcPr>
            <w:tcW w:w="0" w:type="auto"/>
            <w:tcBorders>
              <w:top w:val="nil"/>
              <w:left w:val="nil"/>
              <w:bottom w:val="single" w:sz="8" w:space="0" w:color="F9B074"/>
              <w:right w:val="single" w:sz="8" w:space="0" w:color="F9B074"/>
            </w:tcBorders>
            <w:shd w:val="clear" w:color="000000" w:fill="FBCAA2"/>
            <w:vAlign w:val="center"/>
            <w:hideMark/>
          </w:tcPr>
          <w:p w14:paraId="62C60E36"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332</w:t>
            </w:r>
          </w:p>
        </w:tc>
        <w:tc>
          <w:tcPr>
            <w:tcW w:w="0" w:type="auto"/>
            <w:tcBorders>
              <w:top w:val="nil"/>
              <w:left w:val="nil"/>
              <w:bottom w:val="single" w:sz="8" w:space="0" w:color="F9B074"/>
              <w:right w:val="single" w:sz="8" w:space="0" w:color="F9B074"/>
            </w:tcBorders>
            <w:shd w:val="clear" w:color="000000" w:fill="FBCAA2"/>
            <w:vAlign w:val="center"/>
            <w:hideMark/>
          </w:tcPr>
          <w:p w14:paraId="631C271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0,72</w:t>
            </w:r>
          </w:p>
        </w:tc>
        <w:tc>
          <w:tcPr>
            <w:tcW w:w="0" w:type="auto"/>
            <w:tcBorders>
              <w:top w:val="nil"/>
              <w:left w:val="nil"/>
              <w:bottom w:val="single" w:sz="8" w:space="0" w:color="F9B074"/>
              <w:right w:val="single" w:sz="8" w:space="0" w:color="F9B074"/>
            </w:tcBorders>
            <w:shd w:val="clear" w:color="000000" w:fill="FBCAA2"/>
            <w:vAlign w:val="center"/>
            <w:hideMark/>
          </w:tcPr>
          <w:p w14:paraId="4A13EE9A"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419</w:t>
            </w:r>
          </w:p>
        </w:tc>
        <w:tc>
          <w:tcPr>
            <w:tcW w:w="0" w:type="auto"/>
            <w:tcBorders>
              <w:top w:val="nil"/>
              <w:left w:val="nil"/>
              <w:bottom w:val="single" w:sz="8" w:space="0" w:color="F9B074"/>
              <w:right w:val="single" w:sz="8" w:space="0" w:color="F9B074"/>
            </w:tcBorders>
            <w:shd w:val="clear" w:color="000000" w:fill="FBCAA2"/>
            <w:vAlign w:val="center"/>
            <w:hideMark/>
          </w:tcPr>
          <w:p w14:paraId="79B5569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0,76</w:t>
            </w:r>
          </w:p>
        </w:tc>
        <w:tc>
          <w:tcPr>
            <w:tcW w:w="0" w:type="auto"/>
            <w:tcBorders>
              <w:top w:val="nil"/>
              <w:left w:val="nil"/>
              <w:bottom w:val="single" w:sz="8" w:space="0" w:color="F9B074"/>
              <w:right w:val="single" w:sz="8" w:space="0" w:color="F9B074"/>
            </w:tcBorders>
            <w:shd w:val="clear" w:color="000000" w:fill="FBCAA2"/>
            <w:vAlign w:val="center"/>
            <w:hideMark/>
          </w:tcPr>
          <w:p w14:paraId="3CC7FE74"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416</w:t>
            </w:r>
          </w:p>
        </w:tc>
        <w:tc>
          <w:tcPr>
            <w:tcW w:w="0" w:type="auto"/>
            <w:tcBorders>
              <w:top w:val="nil"/>
              <w:left w:val="nil"/>
              <w:bottom w:val="single" w:sz="8" w:space="0" w:color="F9B074"/>
              <w:right w:val="single" w:sz="8" w:space="0" w:color="F9B074"/>
            </w:tcBorders>
            <w:shd w:val="clear" w:color="000000" w:fill="FBCAA2"/>
            <w:vAlign w:val="center"/>
            <w:hideMark/>
          </w:tcPr>
          <w:p w14:paraId="5F797E1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0,83</w:t>
            </w:r>
          </w:p>
        </w:tc>
        <w:tc>
          <w:tcPr>
            <w:tcW w:w="0" w:type="auto"/>
            <w:tcBorders>
              <w:top w:val="nil"/>
              <w:left w:val="nil"/>
              <w:bottom w:val="single" w:sz="8" w:space="0" w:color="F9B074"/>
              <w:right w:val="single" w:sz="8" w:space="0" w:color="F9B074"/>
            </w:tcBorders>
            <w:shd w:val="clear" w:color="000000" w:fill="FBCAA2"/>
            <w:vAlign w:val="center"/>
            <w:hideMark/>
          </w:tcPr>
          <w:p w14:paraId="52E6D294"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185</w:t>
            </w:r>
          </w:p>
        </w:tc>
        <w:tc>
          <w:tcPr>
            <w:tcW w:w="0" w:type="auto"/>
            <w:tcBorders>
              <w:top w:val="nil"/>
              <w:left w:val="nil"/>
              <w:bottom w:val="single" w:sz="8" w:space="0" w:color="F9B074"/>
              <w:right w:val="single" w:sz="8" w:space="0" w:color="F9B074"/>
            </w:tcBorders>
            <w:shd w:val="clear" w:color="000000" w:fill="FBCAA2"/>
            <w:vAlign w:val="center"/>
            <w:hideMark/>
          </w:tcPr>
          <w:p w14:paraId="7C2967A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0,41</w:t>
            </w:r>
          </w:p>
        </w:tc>
        <w:tc>
          <w:tcPr>
            <w:tcW w:w="0" w:type="auto"/>
            <w:gridSpan w:val="2"/>
            <w:tcBorders>
              <w:top w:val="single" w:sz="8" w:space="0" w:color="F9B074"/>
              <w:left w:val="nil"/>
              <w:bottom w:val="single" w:sz="8" w:space="0" w:color="F9B074"/>
              <w:right w:val="single" w:sz="8" w:space="0" w:color="F9B074"/>
            </w:tcBorders>
            <w:shd w:val="clear" w:color="000000" w:fill="FBCAA2"/>
            <w:vAlign w:val="center"/>
            <w:hideMark/>
          </w:tcPr>
          <w:p w14:paraId="5B7992F5"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634</w:t>
            </w:r>
          </w:p>
        </w:tc>
        <w:tc>
          <w:tcPr>
            <w:tcW w:w="0" w:type="auto"/>
            <w:tcBorders>
              <w:top w:val="nil"/>
              <w:left w:val="nil"/>
              <w:bottom w:val="single" w:sz="8" w:space="0" w:color="F9B074"/>
              <w:right w:val="single" w:sz="8" w:space="0" w:color="F9B074"/>
            </w:tcBorders>
            <w:shd w:val="clear" w:color="000000" w:fill="FBCAA2"/>
            <w:vAlign w:val="center"/>
            <w:hideMark/>
          </w:tcPr>
          <w:p w14:paraId="6207AA6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1,32</w:t>
            </w:r>
          </w:p>
        </w:tc>
        <w:tc>
          <w:tcPr>
            <w:tcW w:w="0" w:type="auto"/>
            <w:tcBorders>
              <w:top w:val="nil"/>
              <w:left w:val="nil"/>
              <w:bottom w:val="single" w:sz="8" w:space="0" w:color="F9B074"/>
              <w:right w:val="single" w:sz="8" w:space="0" w:color="F9B074"/>
            </w:tcBorders>
            <w:shd w:val="clear" w:color="000000" w:fill="FBCAA2"/>
            <w:vAlign w:val="center"/>
            <w:hideMark/>
          </w:tcPr>
          <w:p w14:paraId="5B22073D"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195</w:t>
            </w:r>
          </w:p>
        </w:tc>
        <w:tc>
          <w:tcPr>
            <w:tcW w:w="0" w:type="auto"/>
            <w:tcBorders>
              <w:top w:val="nil"/>
              <w:left w:val="nil"/>
              <w:bottom w:val="single" w:sz="8" w:space="0" w:color="F9B074"/>
              <w:right w:val="single" w:sz="8" w:space="0" w:color="F9B074"/>
            </w:tcBorders>
            <w:shd w:val="clear" w:color="000000" w:fill="FBCAA2"/>
            <w:vAlign w:val="center"/>
            <w:hideMark/>
          </w:tcPr>
          <w:p w14:paraId="437CA1B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0,33</w:t>
            </w:r>
          </w:p>
        </w:tc>
        <w:tc>
          <w:tcPr>
            <w:tcW w:w="0" w:type="auto"/>
            <w:tcBorders>
              <w:top w:val="nil"/>
              <w:left w:val="nil"/>
              <w:bottom w:val="single" w:sz="8" w:space="0" w:color="F9B074"/>
              <w:right w:val="single" w:sz="8" w:space="0" w:color="F9B074"/>
            </w:tcBorders>
            <w:shd w:val="clear" w:color="000000" w:fill="FBCAA2"/>
            <w:vAlign w:val="center"/>
            <w:hideMark/>
          </w:tcPr>
          <w:p w14:paraId="1F552BFF"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364</w:t>
            </w:r>
          </w:p>
        </w:tc>
        <w:tc>
          <w:tcPr>
            <w:tcW w:w="0" w:type="auto"/>
            <w:tcBorders>
              <w:top w:val="nil"/>
              <w:left w:val="nil"/>
              <w:bottom w:val="single" w:sz="8" w:space="0" w:color="F9B074"/>
              <w:right w:val="single" w:sz="8" w:space="0" w:color="F9B074"/>
            </w:tcBorders>
            <w:shd w:val="clear" w:color="000000" w:fill="FBCAA2"/>
            <w:vAlign w:val="center"/>
            <w:hideMark/>
          </w:tcPr>
          <w:p w14:paraId="21859DCB"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0,67</w:t>
            </w:r>
          </w:p>
        </w:tc>
        <w:tc>
          <w:tcPr>
            <w:tcW w:w="0" w:type="auto"/>
            <w:tcBorders>
              <w:top w:val="nil"/>
              <w:left w:val="nil"/>
              <w:bottom w:val="single" w:sz="8" w:space="0" w:color="F9B074"/>
              <w:right w:val="single" w:sz="8" w:space="0" w:color="F9B074"/>
            </w:tcBorders>
            <w:shd w:val="clear" w:color="000000" w:fill="FBCAA2"/>
            <w:vAlign w:val="center"/>
            <w:hideMark/>
          </w:tcPr>
          <w:p w14:paraId="1E034B84"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237</w:t>
            </w:r>
          </w:p>
        </w:tc>
        <w:tc>
          <w:tcPr>
            <w:tcW w:w="0" w:type="auto"/>
            <w:tcBorders>
              <w:top w:val="nil"/>
              <w:left w:val="nil"/>
              <w:bottom w:val="single" w:sz="8" w:space="0" w:color="F9B074"/>
              <w:right w:val="single" w:sz="8" w:space="0" w:color="F9B074"/>
            </w:tcBorders>
            <w:shd w:val="clear" w:color="000000" w:fill="FBCAA2"/>
            <w:vAlign w:val="center"/>
            <w:hideMark/>
          </w:tcPr>
          <w:p w14:paraId="7F74C77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0,47</w:t>
            </w:r>
          </w:p>
        </w:tc>
      </w:tr>
      <w:tr w:rsidR="00212B99" w:rsidRPr="000730AA" w14:paraId="2DEAC11A"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480C1C37"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Umman</w:t>
            </w:r>
          </w:p>
        </w:tc>
        <w:tc>
          <w:tcPr>
            <w:tcW w:w="0" w:type="auto"/>
            <w:tcBorders>
              <w:top w:val="nil"/>
              <w:left w:val="nil"/>
              <w:bottom w:val="single" w:sz="8" w:space="0" w:color="F9B074"/>
              <w:right w:val="single" w:sz="8" w:space="0" w:color="F9B074"/>
            </w:tcBorders>
            <w:shd w:val="clear" w:color="000000" w:fill="FDE4D0"/>
            <w:vAlign w:val="center"/>
            <w:hideMark/>
          </w:tcPr>
          <w:p w14:paraId="13A35308"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BB526B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6F9ACE8F"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20F337DE"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2DB2F320"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4525E44C"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9B410FF"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6BFCFB39"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633EABD2"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65289B4"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5779A63D"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70EB6912"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gridSpan w:val="2"/>
            <w:tcBorders>
              <w:top w:val="single" w:sz="8" w:space="0" w:color="F9B074"/>
              <w:left w:val="nil"/>
              <w:bottom w:val="single" w:sz="8" w:space="0" w:color="F9B074"/>
              <w:right w:val="single" w:sz="8" w:space="0" w:color="F9B074"/>
            </w:tcBorders>
            <w:shd w:val="clear" w:color="000000" w:fill="FDE4D0"/>
            <w:vAlign w:val="center"/>
            <w:hideMark/>
          </w:tcPr>
          <w:p w14:paraId="122ABB7F"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C67B69B"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01D50605"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645499A6"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DE4D0"/>
            <w:vAlign w:val="center"/>
            <w:hideMark/>
          </w:tcPr>
          <w:p w14:paraId="1C97591D"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107</w:t>
            </w:r>
          </w:p>
        </w:tc>
        <w:tc>
          <w:tcPr>
            <w:tcW w:w="0" w:type="auto"/>
            <w:tcBorders>
              <w:top w:val="nil"/>
              <w:left w:val="nil"/>
              <w:bottom w:val="single" w:sz="8" w:space="0" w:color="F9B074"/>
              <w:right w:val="single" w:sz="8" w:space="0" w:color="F9B074"/>
            </w:tcBorders>
            <w:shd w:val="clear" w:color="000000" w:fill="FDE4D0"/>
            <w:vAlign w:val="center"/>
            <w:hideMark/>
          </w:tcPr>
          <w:p w14:paraId="754275E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0,2</w:t>
            </w:r>
          </w:p>
        </w:tc>
        <w:tc>
          <w:tcPr>
            <w:tcW w:w="0" w:type="auto"/>
            <w:tcBorders>
              <w:top w:val="nil"/>
              <w:left w:val="nil"/>
              <w:bottom w:val="single" w:sz="8" w:space="0" w:color="F9B074"/>
              <w:right w:val="single" w:sz="8" w:space="0" w:color="F9B074"/>
            </w:tcBorders>
            <w:shd w:val="clear" w:color="000000" w:fill="FDE4D0"/>
            <w:vAlign w:val="center"/>
            <w:hideMark/>
          </w:tcPr>
          <w:p w14:paraId="11B27DAF"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92</w:t>
            </w:r>
          </w:p>
        </w:tc>
        <w:tc>
          <w:tcPr>
            <w:tcW w:w="0" w:type="auto"/>
            <w:tcBorders>
              <w:top w:val="nil"/>
              <w:left w:val="nil"/>
              <w:bottom w:val="single" w:sz="8" w:space="0" w:color="F9B074"/>
              <w:right w:val="single" w:sz="8" w:space="0" w:color="F9B074"/>
            </w:tcBorders>
            <w:shd w:val="clear" w:color="000000" w:fill="FDE4D0"/>
            <w:vAlign w:val="center"/>
            <w:hideMark/>
          </w:tcPr>
          <w:p w14:paraId="078C56C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0,18</w:t>
            </w:r>
          </w:p>
        </w:tc>
      </w:tr>
      <w:tr w:rsidR="00212B99" w:rsidRPr="000730AA" w14:paraId="62E30686"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21FED8FD"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Yemen</w:t>
            </w:r>
          </w:p>
        </w:tc>
        <w:tc>
          <w:tcPr>
            <w:tcW w:w="0" w:type="auto"/>
            <w:tcBorders>
              <w:top w:val="nil"/>
              <w:left w:val="nil"/>
              <w:bottom w:val="single" w:sz="8" w:space="0" w:color="F9B074"/>
              <w:right w:val="single" w:sz="8" w:space="0" w:color="F9B074"/>
            </w:tcBorders>
            <w:shd w:val="clear" w:color="000000" w:fill="FBCAA2"/>
            <w:vAlign w:val="center"/>
            <w:hideMark/>
          </w:tcPr>
          <w:p w14:paraId="48D733E2"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02EE340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074DC81C"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4E028110"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11E17B2"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0A7FF0DE"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9482905"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05AA3C0"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0048A4B1"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7DE2C6A8"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7FEC0940"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D2BCBF8"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gridSpan w:val="2"/>
            <w:tcBorders>
              <w:top w:val="single" w:sz="8" w:space="0" w:color="F9B074"/>
              <w:left w:val="nil"/>
              <w:bottom w:val="single" w:sz="8" w:space="0" w:color="F9B074"/>
              <w:right w:val="single" w:sz="8" w:space="0" w:color="F9B074"/>
            </w:tcBorders>
            <w:shd w:val="clear" w:color="000000" w:fill="FBCAA2"/>
            <w:vAlign w:val="center"/>
            <w:hideMark/>
          </w:tcPr>
          <w:p w14:paraId="343CBC57"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91227E1"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6890A725"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1069306E"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2E739459"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230EF080"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0F2D33FF" w14:textId="77777777" w:rsidR="004933E5" w:rsidRPr="000730AA" w:rsidRDefault="004933E5" w:rsidP="009251A5">
            <w:pPr>
              <w:spacing w:after="0" w:line="240" w:lineRule="auto"/>
              <w:jc w:val="center"/>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w:t>
            </w:r>
          </w:p>
        </w:tc>
        <w:tc>
          <w:tcPr>
            <w:tcW w:w="0" w:type="auto"/>
            <w:tcBorders>
              <w:top w:val="nil"/>
              <w:left w:val="nil"/>
              <w:bottom w:val="single" w:sz="8" w:space="0" w:color="F9B074"/>
              <w:right w:val="single" w:sz="8" w:space="0" w:color="F9B074"/>
            </w:tcBorders>
            <w:shd w:val="clear" w:color="000000" w:fill="FBCAA2"/>
            <w:vAlign w:val="center"/>
            <w:hideMark/>
          </w:tcPr>
          <w:p w14:paraId="54307AC7" w14:textId="77777777" w:rsidR="004933E5" w:rsidRPr="000730AA" w:rsidRDefault="004933E5" w:rsidP="009251A5">
            <w:pPr>
              <w:spacing w:after="0" w:line="240" w:lineRule="auto"/>
              <w:jc w:val="center"/>
              <w:rPr>
                <w:rFonts w:ascii="Times New Roman" w:eastAsia="Times New Roman" w:hAnsi="Times New Roman" w:cs="Times New Roman"/>
                <w:b/>
                <w:color w:val="000000"/>
                <w:sz w:val="14"/>
                <w:szCs w:val="14"/>
                <w:lang w:eastAsia="tr-TR"/>
              </w:rPr>
            </w:pPr>
            <w:r w:rsidRPr="000730AA">
              <w:rPr>
                <w:rFonts w:ascii="Times New Roman" w:eastAsia="Times New Roman" w:hAnsi="Times New Roman" w:cs="Times New Roman"/>
                <w:b/>
                <w:color w:val="000000"/>
                <w:sz w:val="14"/>
                <w:szCs w:val="14"/>
                <w:lang w:eastAsia="tr-TR"/>
              </w:rPr>
              <w:t> </w:t>
            </w:r>
          </w:p>
        </w:tc>
      </w:tr>
      <w:tr w:rsidR="00212B99" w:rsidRPr="000730AA" w14:paraId="67DF9DF5" w14:textId="77777777" w:rsidTr="00212B99">
        <w:trPr>
          <w:trHeight w:val="236"/>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3A7E218A"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Genel Toplam</w:t>
            </w:r>
          </w:p>
        </w:tc>
        <w:tc>
          <w:tcPr>
            <w:tcW w:w="0" w:type="auto"/>
            <w:tcBorders>
              <w:top w:val="nil"/>
              <w:left w:val="nil"/>
              <w:bottom w:val="single" w:sz="8" w:space="0" w:color="F9B074"/>
              <w:right w:val="single" w:sz="8" w:space="0" w:color="F9B074"/>
            </w:tcBorders>
            <w:shd w:val="clear" w:color="000000" w:fill="FDE4D0"/>
            <w:vAlign w:val="center"/>
            <w:hideMark/>
          </w:tcPr>
          <w:p w14:paraId="13D9835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49.262</w:t>
            </w:r>
          </w:p>
        </w:tc>
        <w:tc>
          <w:tcPr>
            <w:tcW w:w="0" w:type="auto"/>
            <w:tcBorders>
              <w:top w:val="nil"/>
              <w:left w:val="nil"/>
              <w:bottom w:val="single" w:sz="8" w:space="0" w:color="F9B074"/>
              <w:right w:val="single" w:sz="8" w:space="0" w:color="F9B074"/>
            </w:tcBorders>
            <w:shd w:val="clear" w:color="000000" w:fill="FDE4D0"/>
            <w:vAlign w:val="center"/>
            <w:hideMark/>
          </w:tcPr>
          <w:p w14:paraId="1A8FD8F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100</w:t>
            </w:r>
          </w:p>
        </w:tc>
        <w:tc>
          <w:tcPr>
            <w:tcW w:w="0" w:type="auto"/>
            <w:tcBorders>
              <w:top w:val="nil"/>
              <w:left w:val="nil"/>
              <w:bottom w:val="single" w:sz="8" w:space="0" w:color="F9B074"/>
              <w:right w:val="single" w:sz="8" w:space="0" w:color="F9B074"/>
            </w:tcBorders>
            <w:shd w:val="clear" w:color="000000" w:fill="FDE4D0"/>
            <w:vAlign w:val="center"/>
            <w:hideMark/>
          </w:tcPr>
          <w:p w14:paraId="1B83AFC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48.427</w:t>
            </w:r>
          </w:p>
        </w:tc>
        <w:tc>
          <w:tcPr>
            <w:tcW w:w="0" w:type="auto"/>
            <w:tcBorders>
              <w:top w:val="nil"/>
              <w:left w:val="nil"/>
              <w:bottom w:val="single" w:sz="8" w:space="0" w:color="F9B074"/>
              <w:right w:val="single" w:sz="8" w:space="0" w:color="F9B074"/>
            </w:tcBorders>
            <w:shd w:val="clear" w:color="000000" w:fill="FDE4D0"/>
            <w:vAlign w:val="center"/>
            <w:hideMark/>
          </w:tcPr>
          <w:p w14:paraId="25FB780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100</w:t>
            </w:r>
          </w:p>
        </w:tc>
        <w:tc>
          <w:tcPr>
            <w:tcW w:w="0" w:type="auto"/>
            <w:tcBorders>
              <w:top w:val="nil"/>
              <w:left w:val="nil"/>
              <w:bottom w:val="single" w:sz="8" w:space="0" w:color="F9B074"/>
              <w:right w:val="single" w:sz="8" w:space="0" w:color="F9B074"/>
            </w:tcBorders>
            <w:shd w:val="clear" w:color="000000" w:fill="FDE4D0"/>
            <w:vAlign w:val="center"/>
            <w:hideMark/>
          </w:tcPr>
          <w:p w14:paraId="3B378AD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46.352</w:t>
            </w:r>
          </w:p>
        </w:tc>
        <w:tc>
          <w:tcPr>
            <w:tcW w:w="0" w:type="auto"/>
            <w:tcBorders>
              <w:top w:val="nil"/>
              <w:left w:val="nil"/>
              <w:bottom w:val="single" w:sz="8" w:space="0" w:color="F9B074"/>
              <w:right w:val="single" w:sz="8" w:space="0" w:color="F9B074"/>
            </w:tcBorders>
            <w:shd w:val="clear" w:color="000000" w:fill="FDE4D0"/>
            <w:vAlign w:val="center"/>
            <w:hideMark/>
          </w:tcPr>
          <w:p w14:paraId="5CD72B9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100</w:t>
            </w:r>
          </w:p>
        </w:tc>
        <w:tc>
          <w:tcPr>
            <w:tcW w:w="0" w:type="auto"/>
            <w:tcBorders>
              <w:top w:val="nil"/>
              <w:left w:val="nil"/>
              <w:bottom w:val="single" w:sz="8" w:space="0" w:color="F9B074"/>
              <w:right w:val="single" w:sz="8" w:space="0" w:color="F9B074"/>
            </w:tcBorders>
            <w:shd w:val="clear" w:color="000000" w:fill="FDE4D0"/>
            <w:vAlign w:val="center"/>
            <w:hideMark/>
          </w:tcPr>
          <w:p w14:paraId="45AFD12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55.250</w:t>
            </w:r>
          </w:p>
        </w:tc>
        <w:tc>
          <w:tcPr>
            <w:tcW w:w="0" w:type="auto"/>
            <w:tcBorders>
              <w:top w:val="nil"/>
              <w:left w:val="nil"/>
              <w:bottom w:val="single" w:sz="8" w:space="0" w:color="F9B074"/>
              <w:right w:val="single" w:sz="8" w:space="0" w:color="F9B074"/>
            </w:tcBorders>
            <w:shd w:val="clear" w:color="000000" w:fill="FDE4D0"/>
            <w:vAlign w:val="center"/>
            <w:hideMark/>
          </w:tcPr>
          <w:p w14:paraId="04F8108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100</w:t>
            </w:r>
          </w:p>
        </w:tc>
        <w:tc>
          <w:tcPr>
            <w:tcW w:w="0" w:type="auto"/>
            <w:tcBorders>
              <w:top w:val="nil"/>
              <w:left w:val="nil"/>
              <w:bottom w:val="single" w:sz="8" w:space="0" w:color="F9B074"/>
              <w:right w:val="single" w:sz="8" w:space="0" w:color="F9B074"/>
            </w:tcBorders>
            <w:shd w:val="clear" w:color="000000" w:fill="FDE4D0"/>
            <w:vAlign w:val="center"/>
            <w:hideMark/>
          </w:tcPr>
          <w:p w14:paraId="3B9EBD7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50.282</w:t>
            </w:r>
          </w:p>
        </w:tc>
        <w:tc>
          <w:tcPr>
            <w:tcW w:w="0" w:type="auto"/>
            <w:tcBorders>
              <w:top w:val="nil"/>
              <w:left w:val="nil"/>
              <w:bottom w:val="single" w:sz="8" w:space="0" w:color="F9B074"/>
              <w:right w:val="single" w:sz="8" w:space="0" w:color="F9B074"/>
            </w:tcBorders>
            <w:shd w:val="clear" w:color="000000" w:fill="FDE4D0"/>
            <w:vAlign w:val="center"/>
            <w:hideMark/>
          </w:tcPr>
          <w:p w14:paraId="53D787C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100</w:t>
            </w:r>
          </w:p>
        </w:tc>
        <w:tc>
          <w:tcPr>
            <w:tcW w:w="0" w:type="auto"/>
            <w:tcBorders>
              <w:top w:val="nil"/>
              <w:left w:val="nil"/>
              <w:bottom w:val="single" w:sz="8" w:space="0" w:color="F9B074"/>
              <w:right w:val="single" w:sz="8" w:space="0" w:color="F9B074"/>
            </w:tcBorders>
            <w:shd w:val="clear" w:color="000000" w:fill="FDE4D0"/>
            <w:vAlign w:val="center"/>
            <w:hideMark/>
          </w:tcPr>
          <w:p w14:paraId="0E8189D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45.211</w:t>
            </w:r>
          </w:p>
        </w:tc>
        <w:tc>
          <w:tcPr>
            <w:tcW w:w="0" w:type="auto"/>
            <w:tcBorders>
              <w:top w:val="nil"/>
              <w:left w:val="nil"/>
              <w:bottom w:val="single" w:sz="8" w:space="0" w:color="F9B074"/>
              <w:right w:val="single" w:sz="8" w:space="0" w:color="F9B074"/>
            </w:tcBorders>
            <w:shd w:val="clear" w:color="000000" w:fill="FDE4D0"/>
            <w:vAlign w:val="center"/>
            <w:hideMark/>
          </w:tcPr>
          <w:p w14:paraId="1A91795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100</w:t>
            </w:r>
          </w:p>
        </w:tc>
        <w:tc>
          <w:tcPr>
            <w:tcW w:w="0" w:type="auto"/>
            <w:gridSpan w:val="2"/>
            <w:tcBorders>
              <w:top w:val="single" w:sz="8" w:space="0" w:color="F9B074"/>
              <w:left w:val="nil"/>
              <w:bottom w:val="single" w:sz="8" w:space="0" w:color="F9B074"/>
              <w:right w:val="single" w:sz="8" w:space="0" w:color="F9B074"/>
            </w:tcBorders>
            <w:shd w:val="clear" w:color="000000" w:fill="FDE4D0"/>
            <w:vAlign w:val="center"/>
            <w:hideMark/>
          </w:tcPr>
          <w:p w14:paraId="59E9951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48.126</w:t>
            </w:r>
          </w:p>
        </w:tc>
        <w:tc>
          <w:tcPr>
            <w:tcW w:w="0" w:type="auto"/>
            <w:tcBorders>
              <w:top w:val="nil"/>
              <w:left w:val="nil"/>
              <w:bottom w:val="single" w:sz="8" w:space="0" w:color="F9B074"/>
              <w:right w:val="single" w:sz="8" w:space="0" w:color="F9B074"/>
            </w:tcBorders>
            <w:shd w:val="clear" w:color="000000" w:fill="FDE4D0"/>
            <w:vAlign w:val="center"/>
            <w:hideMark/>
          </w:tcPr>
          <w:p w14:paraId="710A597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100</w:t>
            </w:r>
          </w:p>
        </w:tc>
        <w:tc>
          <w:tcPr>
            <w:tcW w:w="0" w:type="auto"/>
            <w:tcBorders>
              <w:top w:val="nil"/>
              <w:left w:val="nil"/>
              <w:bottom w:val="single" w:sz="8" w:space="0" w:color="F9B074"/>
              <w:right w:val="single" w:sz="8" w:space="0" w:color="F9B074"/>
            </w:tcBorders>
            <w:shd w:val="clear" w:color="000000" w:fill="FDE4D0"/>
            <w:vAlign w:val="center"/>
            <w:hideMark/>
          </w:tcPr>
          <w:p w14:paraId="3516311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58.704</w:t>
            </w:r>
          </w:p>
        </w:tc>
        <w:tc>
          <w:tcPr>
            <w:tcW w:w="0" w:type="auto"/>
            <w:tcBorders>
              <w:top w:val="nil"/>
              <w:left w:val="nil"/>
              <w:bottom w:val="single" w:sz="8" w:space="0" w:color="F9B074"/>
              <w:right w:val="single" w:sz="8" w:space="0" w:color="F9B074"/>
            </w:tcBorders>
            <w:shd w:val="clear" w:color="000000" w:fill="FDE4D0"/>
            <w:vAlign w:val="center"/>
            <w:hideMark/>
          </w:tcPr>
          <w:p w14:paraId="2F65647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100</w:t>
            </w:r>
          </w:p>
        </w:tc>
        <w:tc>
          <w:tcPr>
            <w:tcW w:w="0" w:type="auto"/>
            <w:tcBorders>
              <w:top w:val="nil"/>
              <w:left w:val="nil"/>
              <w:bottom w:val="single" w:sz="8" w:space="0" w:color="F9B074"/>
              <w:right w:val="single" w:sz="8" w:space="0" w:color="F9B074"/>
            </w:tcBorders>
            <w:shd w:val="clear" w:color="000000" w:fill="FDE4D0"/>
            <w:vAlign w:val="center"/>
            <w:hideMark/>
          </w:tcPr>
          <w:p w14:paraId="5FCC1CC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54.662</w:t>
            </w:r>
          </w:p>
        </w:tc>
        <w:tc>
          <w:tcPr>
            <w:tcW w:w="0" w:type="auto"/>
            <w:tcBorders>
              <w:top w:val="nil"/>
              <w:left w:val="nil"/>
              <w:bottom w:val="single" w:sz="8" w:space="0" w:color="F9B074"/>
              <w:right w:val="single" w:sz="8" w:space="0" w:color="F9B074"/>
            </w:tcBorders>
            <w:shd w:val="clear" w:color="000000" w:fill="FDE4D0"/>
            <w:vAlign w:val="center"/>
            <w:hideMark/>
          </w:tcPr>
          <w:p w14:paraId="34788ED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100</w:t>
            </w:r>
          </w:p>
        </w:tc>
        <w:tc>
          <w:tcPr>
            <w:tcW w:w="0" w:type="auto"/>
            <w:tcBorders>
              <w:top w:val="nil"/>
              <w:left w:val="nil"/>
              <w:bottom w:val="single" w:sz="8" w:space="0" w:color="F9B074"/>
              <w:right w:val="single" w:sz="8" w:space="0" w:color="F9B074"/>
            </w:tcBorders>
            <w:shd w:val="clear" w:color="000000" w:fill="FDE4D0"/>
            <w:vAlign w:val="center"/>
            <w:hideMark/>
          </w:tcPr>
          <w:p w14:paraId="100D208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50.484</w:t>
            </w:r>
          </w:p>
        </w:tc>
        <w:tc>
          <w:tcPr>
            <w:tcW w:w="0" w:type="auto"/>
            <w:tcBorders>
              <w:top w:val="nil"/>
              <w:left w:val="nil"/>
              <w:bottom w:val="single" w:sz="8" w:space="0" w:color="F9B074"/>
              <w:right w:val="single" w:sz="8" w:space="0" w:color="F9B074"/>
            </w:tcBorders>
            <w:shd w:val="clear" w:color="000000" w:fill="FDE4D0"/>
            <w:vAlign w:val="center"/>
            <w:hideMark/>
          </w:tcPr>
          <w:p w14:paraId="62A4D08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100,00</w:t>
            </w:r>
          </w:p>
        </w:tc>
      </w:tr>
    </w:tbl>
    <w:p w14:paraId="08BBA995" w14:textId="77777777" w:rsidR="004933E5" w:rsidRPr="000730AA" w:rsidRDefault="004933E5" w:rsidP="004933E5">
      <w:pPr>
        <w:rPr>
          <w:rFonts w:ascii="Times New Roman" w:hAnsi="Times New Roman" w:cs="Times New Roman"/>
        </w:rPr>
      </w:pPr>
    </w:p>
    <w:p w14:paraId="226569FC" w14:textId="77777777" w:rsidR="004933E5" w:rsidRPr="000730AA" w:rsidRDefault="004933E5" w:rsidP="004933E5">
      <w:pPr>
        <w:rPr>
          <w:rFonts w:ascii="Times New Roman" w:hAnsi="Times New Roman" w:cs="Times New Roman"/>
        </w:rPr>
      </w:pPr>
    </w:p>
    <w:p w14:paraId="279FAC82" w14:textId="77777777" w:rsidR="004933E5" w:rsidRPr="000730AA" w:rsidRDefault="004933E5" w:rsidP="004933E5">
      <w:pPr>
        <w:rPr>
          <w:rFonts w:ascii="Times New Roman" w:hAnsi="Times New Roman" w:cs="Times New Roman"/>
        </w:rPr>
      </w:pPr>
      <w:r w:rsidRPr="000730AA">
        <w:rPr>
          <w:rFonts w:ascii="Times New Roman" w:hAnsi="Times New Roman" w:cs="Times New Roman"/>
          <w:noProof/>
          <w:lang w:eastAsia="tr-TR"/>
        </w:rPr>
        <w:lastRenderedPageBreak/>
        <w:drawing>
          <wp:inline distT="0" distB="0" distL="0" distR="0" wp14:anchorId="3B59ABC3" wp14:editId="7A1F3DE4">
            <wp:extent cx="5939790" cy="3952875"/>
            <wp:effectExtent l="0" t="0" r="3810" b="9525"/>
            <wp:docPr id="16" name="Grafik 16">
              <a:extLst xmlns:a="http://schemas.openxmlformats.org/drawingml/2006/main">
                <a:ext uri="{FF2B5EF4-FFF2-40B4-BE49-F238E27FC236}">
                  <a16:creationId xmlns:a16="http://schemas.microsoft.com/office/drawing/2014/main" id="{280B3372-0208-4573-B29C-EBF63BE1D0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3A9C767" w14:textId="77777777" w:rsidR="004933E5" w:rsidRPr="000730AA" w:rsidRDefault="004933E5" w:rsidP="004933E5">
      <w:pPr>
        <w:pStyle w:val="Balk6"/>
      </w:pPr>
      <w:r w:rsidRPr="000730AA">
        <w:t xml:space="preserve"> </w:t>
      </w:r>
      <w:bookmarkStart w:id="38" w:name="_Toc168637452"/>
      <w:r w:rsidRPr="000730AA">
        <w:t>Şekil 2.</w:t>
      </w:r>
      <w:fldSimple w:instr=" SEQ Grafik \* ARABIC \s 2 ">
        <w:r w:rsidRPr="000730AA">
          <w:t>1</w:t>
        </w:r>
      </w:fldSimple>
      <w:r w:rsidRPr="000730AA">
        <w:t xml:space="preserve">: 2023 </w:t>
      </w:r>
      <w:proofErr w:type="gramStart"/>
      <w:r w:rsidRPr="000730AA">
        <w:t>Yılı  Kaynak</w:t>
      </w:r>
      <w:proofErr w:type="gramEnd"/>
      <w:r w:rsidRPr="000730AA">
        <w:t xml:space="preserve"> Ülkeler Bazında Türkiye’nin Doğal Gaz İthalatı(%)</w:t>
      </w:r>
      <w:bookmarkEnd w:id="38"/>
    </w:p>
    <w:p w14:paraId="13537B89" w14:textId="77777777" w:rsidR="004933E5" w:rsidRPr="000730AA" w:rsidRDefault="004933E5" w:rsidP="004933E5">
      <w:pPr>
        <w:rPr>
          <w:rFonts w:ascii="Times New Roman" w:hAnsi="Times New Roman" w:cs="Times New Roman"/>
        </w:rPr>
      </w:pPr>
    </w:p>
    <w:p w14:paraId="04B6E454" w14:textId="77777777" w:rsidR="004933E5" w:rsidRPr="000730AA" w:rsidRDefault="004933E5" w:rsidP="004933E5">
      <w:pPr>
        <w:rPr>
          <w:rFonts w:ascii="Times New Roman" w:hAnsi="Times New Roman" w:cs="Times New Roman"/>
        </w:rPr>
      </w:pPr>
      <w:r w:rsidRPr="000730AA">
        <w:rPr>
          <w:rFonts w:ascii="Times New Roman" w:hAnsi="Times New Roman" w:cs="Times New Roman"/>
          <w:noProof/>
          <w:lang w:eastAsia="tr-TR"/>
        </w:rPr>
        <w:drawing>
          <wp:inline distT="0" distB="0" distL="0" distR="0" wp14:anchorId="1B963CCE" wp14:editId="6DA770BE">
            <wp:extent cx="6172200" cy="2667000"/>
            <wp:effectExtent l="0" t="0" r="0" b="0"/>
            <wp:docPr id="36" name="Grafik 36">
              <a:extLst xmlns:a="http://schemas.openxmlformats.org/drawingml/2006/main">
                <a:ext uri="{FF2B5EF4-FFF2-40B4-BE49-F238E27FC236}">
                  <a16:creationId xmlns:a16="http://schemas.microsoft.com/office/drawing/2014/main" id="{2F5DC377-7331-4574-9A58-1299A3C2AF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FD48A56" w14:textId="77777777" w:rsidR="00212B99" w:rsidRPr="003B641A" w:rsidRDefault="004933E5" w:rsidP="003B641A">
      <w:pPr>
        <w:spacing w:after="0" w:line="360" w:lineRule="auto"/>
        <w:jc w:val="both"/>
        <w:rPr>
          <w:rFonts w:ascii="Times New Roman" w:eastAsia="Times New Roman" w:hAnsi="Times New Roman" w:cs="Times New Roman"/>
          <w:b/>
          <w:i/>
          <w:sz w:val="18"/>
          <w:szCs w:val="18"/>
        </w:rPr>
      </w:pPr>
      <w:r w:rsidRPr="003B641A">
        <w:rPr>
          <w:rFonts w:ascii="Times New Roman" w:eastAsia="Times New Roman" w:hAnsi="Times New Roman" w:cs="Times New Roman"/>
          <w:b/>
          <w:i/>
          <w:sz w:val="18"/>
          <w:szCs w:val="18"/>
        </w:rPr>
        <w:t>* 2020 yılına kadar Spot LNG ithalatının yapıldığı ülkeleri, 2020 ve sonrasında spot LNG/boru gazı ithalatının yapıldığı ülkeleri temsil etmektedir.</w:t>
      </w:r>
    </w:p>
    <w:p w14:paraId="0CA94DFB" w14:textId="0FA8F53B" w:rsidR="004933E5" w:rsidRPr="000730AA" w:rsidRDefault="004933E5" w:rsidP="004933E5">
      <w:pPr>
        <w:pStyle w:val="Balk6"/>
      </w:pPr>
      <w:bookmarkStart w:id="39" w:name="_Toc168637453"/>
      <w:r w:rsidRPr="000730AA">
        <w:t xml:space="preserve">Şekil 2.2: 2013-2023 Yılları İthalat Kaynakları Payları </w:t>
      </w:r>
      <w:proofErr w:type="gramStart"/>
      <w:r w:rsidRPr="000730AA">
        <w:t>Değişimi(</w:t>
      </w:r>
      <w:proofErr w:type="gramEnd"/>
      <w:r w:rsidRPr="000730AA">
        <w:t>%)</w:t>
      </w:r>
      <w:bookmarkEnd w:id="39"/>
    </w:p>
    <w:p w14:paraId="562146F6" w14:textId="77777777" w:rsidR="004933E5" w:rsidRPr="000730AA" w:rsidRDefault="004933E5" w:rsidP="004933E5">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0730AA">
        <w:rPr>
          <w:rFonts w:ascii="Times New Roman" w:eastAsia="Times New Roman" w:hAnsi="Times New Roman" w:cs="Times New Roman"/>
          <w:sz w:val="24"/>
          <w:szCs w:val="24"/>
          <w:lang w:eastAsia="tr-TR"/>
        </w:rPr>
        <w:lastRenderedPageBreak/>
        <w:t>2013-2023 yılları arasında doğal gaz ithalatı gerçekleştiren şirketlerin ithalat miktarları, doğal gazın türüne göre, Tablo 2.2’de gösterilmektedir. 2023 yılında ithal edilen boru gazı miktarı, 2022 yılında ithal edilen boru gazı miktarına göre azalmış, LNG ithalatının toplam ithalat içindeki oranı ise artmıştır.</w:t>
      </w:r>
    </w:p>
    <w:p w14:paraId="55AC2EB9" w14:textId="77777777" w:rsidR="004933E5" w:rsidRPr="000730AA" w:rsidRDefault="004933E5" w:rsidP="004933E5">
      <w:pPr>
        <w:pStyle w:val="Balk5"/>
      </w:pPr>
      <w:bookmarkStart w:id="40" w:name="_Toc168637273"/>
      <w:r w:rsidRPr="000730AA">
        <w:t>Tablo 2.2: 2013-2023 Yılları Arasında,</w:t>
      </w:r>
      <w:r w:rsidRPr="000730AA">
        <w:rPr>
          <w:szCs w:val="24"/>
          <w:lang w:eastAsia="tr-TR"/>
        </w:rPr>
        <w:t xml:space="preserve"> Doğal Gaz İthalatı Gerçekleştiren Şirketlerin</w:t>
      </w:r>
      <w:r w:rsidRPr="000730AA">
        <w:t xml:space="preserve"> Doğal Gazın Türüne Göre İthalat Miktarları (Milyon Sm</w:t>
      </w:r>
      <w:r w:rsidRPr="000730AA">
        <w:rPr>
          <w:vertAlign w:val="superscript"/>
        </w:rPr>
        <w:t>3</w:t>
      </w:r>
      <w:r w:rsidRPr="000730AA">
        <w:t>) ve Payları (%)</w:t>
      </w:r>
      <w:bookmarkEnd w:id="40"/>
    </w:p>
    <w:tbl>
      <w:tblPr>
        <w:tblW w:w="9720" w:type="dxa"/>
        <w:tblCellMar>
          <w:left w:w="70" w:type="dxa"/>
          <w:right w:w="70" w:type="dxa"/>
        </w:tblCellMar>
        <w:tblLook w:val="04A0" w:firstRow="1" w:lastRow="0" w:firstColumn="1" w:lastColumn="0" w:noHBand="0" w:noVBand="1"/>
      </w:tblPr>
      <w:tblGrid>
        <w:gridCol w:w="1620"/>
        <w:gridCol w:w="1775"/>
        <w:gridCol w:w="1465"/>
        <w:gridCol w:w="1775"/>
        <w:gridCol w:w="1465"/>
        <w:gridCol w:w="1620"/>
      </w:tblGrid>
      <w:tr w:rsidR="004933E5" w:rsidRPr="000730AA" w14:paraId="42CE8430" w14:textId="77777777" w:rsidTr="009251A5">
        <w:trPr>
          <w:trHeight w:val="315"/>
        </w:trPr>
        <w:tc>
          <w:tcPr>
            <w:tcW w:w="1620" w:type="dxa"/>
            <w:tcBorders>
              <w:top w:val="single" w:sz="8" w:space="0" w:color="auto"/>
              <w:left w:val="single" w:sz="8" w:space="0" w:color="auto"/>
              <w:bottom w:val="single" w:sz="8" w:space="0" w:color="auto"/>
              <w:right w:val="single" w:sz="8" w:space="0" w:color="auto"/>
            </w:tcBorders>
            <w:shd w:val="clear" w:color="000000" w:fill="F7CAAC"/>
            <w:noWrap/>
            <w:vAlign w:val="center"/>
            <w:hideMark/>
          </w:tcPr>
          <w:p w14:paraId="49894380"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Gazın Türü</w:t>
            </w:r>
          </w:p>
        </w:tc>
        <w:tc>
          <w:tcPr>
            <w:tcW w:w="3240" w:type="dxa"/>
            <w:gridSpan w:val="2"/>
            <w:tcBorders>
              <w:top w:val="single" w:sz="8" w:space="0" w:color="auto"/>
              <w:left w:val="nil"/>
              <w:bottom w:val="single" w:sz="8" w:space="0" w:color="auto"/>
              <w:right w:val="single" w:sz="8" w:space="0" w:color="000000"/>
            </w:tcBorders>
            <w:shd w:val="clear" w:color="000000" w:fill="F8CBAD"/>
            <w:noWrap/>
            <w:vAlign w:val="center"/>
            <w:hideMark/>
          </w:tcPr>
          <w:p w14:paraId="31EF6C9A"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BORU GAZI</w:t>
            </w:r>
          </w:p>
        </w:tc>
        <w:tc>
          <w:tcPr>
            <w:tcW w:w="3240" w:type="dxa"/>
            <w:gridSpan w:val="2"/>
            <w:tcBorders>
              <w:top w:val="single" w:sz="8" w:space="0" w:color="auto"/>
              <w:left w:val="nil"/>
              <w:bottom w:val="single" w:sz="8" w:space="0" w:color="auto"/>
              <w:right w:val="single" w:sz="8" w:space="0" w:color="000000"/>
            </w:tcBorders>
            <w:shd w:val="clear" w:color="000000" w:fill="F7CAAC"/>
            <w:noWrap/>
            <w:vAlign w:val="center"/>
            <w:hideMark/>
          </w:tcPr>
          <w:p w14:paraId="49262763"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LNG</w:t>
            </w:r>
          </w:p>
        </w:tc>
        <w:tc>
          <w:tcPr>
            <w:tcW w:w="1620" w:type="dxa"/>
            <w:tcBorders>
              <w:top w:val="single" w:sz="8" w:space="0" w:color="auto"/>
              <w:left w:val="nil"/>
              <w:bottom w:val="single" w:sz="8" w:space="0" w:color="auto"/>
              <w:right w:val="single" w:sz="8" w:space="0" w:color="auto"/>
            </w:tcBorders>
            <w:shd w:val="clear" w:color="000000" w:fill="F8CBAD"/>
            <w:noWrap/>
            <w:vAlign w:val="center"/>
            <w:hideMark/>
          </w:tcPr>
          <w:p w14:paraId="57C1D9D4" w14:textId="77777777" w:rsidR="004933E5" w:rsidRPr="000730AA" w:rsidRDefault="004933E5" w:rsidP="009251A5">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TOPLAM</w:t>
            </w:r>
          </w:p>
        </w:tc>
      </w:tr>
      <w:tr w:rsidR="004933E5" w:rsidRPr="000730AA" w14:paraId="64BFEE7F" w14:textId="77777777" w:rsidTr="009251A5">
        <w:trPr>
          <w:trHeight w:val="315"/>
        </w:trPr>
        <w:tc>
          <w:tcPr>
            <w:tcW w:w="1620" w:type="dxa"/>
            <w:tcBorders>
              <w:top w:val="nil"/>
              <w:left w:val="single" w:sz="8" w:space="0" w:color="auto"/>
              <w:bottom w:val="single" w:sz="8" w:space="0" w:color="auto"/>
              <w:right w:val="single" w:sz="8" w:space="0" w:color="auto"/>
            </w:tcBorders>
            <w:shd w:val="clear" w:color="000000" w:fill="F8CBAD"/>
            <w:noWrap/>
            <w:vAlign w:val="center"/>
            <w:hideMark/>
          </w:tcPr>
          <w:p w14:paraId="07B20E0B"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Yıllar</w:t>
            </w:r>
          </w:p>
        </w:tc>
        <w:tc>
          <w:tcPr>
            <w:tcW w:w="1775" w:type="dxa"/>
            <w:tcBorders>
              <w:top w:val="nil"/>
              <w:left w:val="nil"/>
              <w:bottom w:val="single" w:sz="8" w:space="0" w:color="auto"/>
              <w:right w:val="single" w:sz="8" w:space="0" w:color="auto"/>
            </w:tcBorders>
            <w:shd w:val="clear" w:color="000000" w:fill="F7CAAC"/>
            <w:noWrap/>
            <w:vAlign w:val="center"/>
            <w:hideMark/>
          </w:tcPr>
          <w:p w14:paraId="54D15EFD"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Miktar</w:t>
            </w:r>
          </w:p>
        </w:tc>
        <w:tc>
          <w:tcPr>
            <w:tcW w:w="1465" w:type="dxa"/>
            <w:tcBorders>
              <w:top w:val="nil"/>
              <w:left w:val="nil"/>
              <w:bottom w:val="single" w:sz="8" w:space="0" w:color="auto"/>
              <w:right w:val="single" w:sz="8" w:space="0" w:color="auto"/>
            </w:tcBorders>
            <w:shd w:val="clear" w:color="000000" w:fill="F8CBAD"/>
            <w:noWrap/>
            <w:vAlign w:val="center"/>
            <w:hideMark/>
          </w:tcPr>
          <w:p w14:paraId="7F35E314"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proofErr w:type="gramStart"/>
            <w:r w:rsidRPr="000730AA">
              <w:rPr>
                <w:rFonts w:ascii="Times New Roman" w:eastAsia="Times New Roman" w:hAnsi="Times New Roman" w:cs="Times New Roman"/>
                <w:b/>
                <w:bCs/>
                <w:color w:val="000000"/>
                <w:lang w:eastAsia="tr-TR"/>
              </w:rPr>
              <w:t>Pay(</w:t>
            </w:r>
            <w:proofErr w:type="gramEnd"/>
            <w:r w:rsidRPr="000730AA">
              <w:rPr>
                <w:rFonts w:ascii="Times New Roman" w:eastAsia="Times New Roman" w:hAnsi="Times New Roman" w:cs="Times New Roman"/>
                <w:b/>
                <w:bCs/>
                <w:color w:val="000000"/>
                <w:lang w:eastAsia="tr-TR"/>
              </w:rPr>
              <w:t>%)</w:t>
            </w:r>
          </w:p>
        </w:tc>
        <w:tc>
          <w:tcPr>
            <w:tcW w:w="1775" w:type="dxa"/>
            <w:tcBorders>
              <w:top w:val="nil"/>
              <w:left w:val="nil"/>
              <w:bottom w:val="single" w:sz="8" w:space="0" w:color="auto"/>
              <w:right w:val="single" w:sz="8" w:space="0" w:color="auto"/>
            </w:tcBorders>
            <w:shd w:val="clear" w:color="000000" w:fill="F7CAAC"/>
            <w:noWrap/>
            <w:vAlign w:val="center"/>
            <w:hideMark/>
          </w:tcPr>
          <w:p w14:paraId="515567EE"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Miktar</w:t>
            </w:r>
          </w:p>
        </w:tc>
        <w:tc>
          <w:tcPr>
            <w:tcW w:w="1465" w:type="dxa"/>
            <w:tcBorders>
              <w:top w:val="nil"/>
              <w:left w:val="nil"/>
              <w:bottom w:val="single" w:sz="8" w:space="0" w:color="auto"/>
              <w:right w:val="single" w:sz="8" w:space="0" w:color="auto"/>
            </w:tcBorders>
            <w:shd w:val="clear" w:color="000000" w:fill="F8CBAD"/>
            <w:noWrap/>
            <w:vAlign w:val="center"/>
            <w:hideMark/>
          </w:tcPr>
          <w:p w14:paraId="5481046E"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proofErr w:type="gramStart"/>
            <w:r w:rsidRPr="000730AA">
              <w:rPr>
                <w:rFonts w:ascii="Times New Roman" w:eastAsia="Times New Roman" w:hAnsi="Times New Roman" w:cs="Times New Roman"/>
                <w:b/>
                <w:bCs/>
                <w:color w:val="000000"/>
                <w:lang w:eastAsia="tr-TR"/>
              </w:rPr>
              <w:t>Pay(</w:t>
            </w:r>
            <w:proofErr w:type="gramEnd"/>
            <w:r w:rsidRPr="000730AA">
              <w:rPr>
                <w:rFonts w:ascii="Times New Roman" w:eastAsia="Times New Roman" w:hAnsi="Times New Roman" w:cs="Times New Roman"/>
                <w:b/>
                <w:bCs/>
                <w:color w:val="000000"/>
                <w:lang w:eastAsia="tr-TR"/>
              </w:rPr>
              <w:t>%)</w:t>
            </w:r>
          </w:p>
        </w:tc>
        <w:tc>
          <w:tcPr>
            <w:tcW w:w="1620" w:type="dxa"/>
            <w:tcBorders>
              <w:top w:val="nil"/>
              <w:left w:val="nil"/>
              <w:bottom w:val="single" w:sz="8" w:space="0" w:color="auto"/>
              <w:right w:val="single" w:sz="8" w:space="0" w:color="auto"/>
            </w:tcBorders>
            <w:shd w:val="clear" w:color="000000" w:fill="F7CAAC"/>
            <w:noWrap/>
            <w:vAlign w:val="center"/>
            <w:hideMark/>
          </w:tcPr>
          <w:p w14:paraId="7493CA2C"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Miktar</w:t>
            </w:r>
          </w:p>
        </w:tc>
      </w:tr>
      <w:tr w:rsidR="004933E5" w:rsidRPr="000730AA" w14:paraId="616EC35D" w14:textId="77777777" w:rsidTr="009251A5">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322D695C"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2013</w:t>
            </w:r>
          </w:p>
        </w:tc>
        <w:tc>
          <w:tcPr>
            <w:tcW w:w="1775" w:type="dxa"/>
            <w:tcBorders>
              <w:top w:val="nil"/>
              <w:left w:val="nil"/>
              <w:bottom w:val="single" w:sz="8" w:space="0" w:color="auto"/>
              <w:right w:val="single" w:sz="8" w:space="0" w:color="auto"/>
            </w:tcBorders>
            <w:shd w:val="clear" w:color="000000" w:fill="FBE4D5"/>
            <w:noWrap/>
            <w:vAlign w:val="center"/>
            <w:hideMark/>
          </w:tcPr>
          <w:p w14:paraId="132FC57E"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39.419,44</w:t>
            </w:r>
          </w:p>
        </w:tc>
        <w:tc>
          <w:tcPr>
            <w:tcW w:w="1465" w:type="dxa"/>
            <w:tcBorders>
              <w:top w:val="nil"/>
              <w:left w:val="nil"/>
              <w:bottom w:val="single" w:sz="8" w:space="0" w:color="auto"/>
              <w:right w:val="single" w:sz="8" w:space="0" w:color="auto"/>
            </w:tcBorders>
            <w:shd w:val="clear" w:color="000000" w:fill="FBE4D5"/>
            <w:noWrap/>
            <w:vAlign w:val="center"/>
            <w:hideMark/>
          </w:tcPr>
          <w:p w14:paraId="2AB828CC"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87,08</w:t>
            </w:r>
          </w:p>
        </w:tc>
        <w:tc>
          <w:tcPr>
            <w:tcW w:w="1775" w:type="dxa"/>
            <w:tcBorders>
              <w:top w:val="nil"/>
              <w:left w:val="nil"/>
              <w:bottom w:val="single" w:sz="8" w:space="0" w:color="auto"/>
              <w:right w:val="single" w:sz="8" w:space="0" w:color="auto"/>
            </w:tcBorders>
            <w:shd w:val="clear" w:color="000000" w:fill="FBE4D5"/>
            <w:noWrap/>
            <w:vAlign w:val="center"/>
            <w:hideMark/>
          </w:tcPr>
          <w:p w14:paraId="7601F286"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5.849,54</w:t>
            </w:r>
          </w:p>
        </w:tc>
        <w:tc>
          <w:tcPr>
            <w:tcW w:w="1465" w:type="dxa"/>
            <w:tcBorders>
              <w:top w:val="nil"/>
              <w:left w:val="nil"/>
              <w:bottom w:val="single" w:sz="8" w:space="0" w:color="auto"/>
              <w:right w:val="single" w:sz="8" w:space="0" w:color="auto"/>
            </w:tcBorders>
            <w:shd w:val="clear" w:color="000000" w:fill="FBE4D5"/>
            <w:noWrap/>
            <w:vAlign w:val="center"/>
            <w:hideMark/>
          </w:tcPr>
          <w:p w14:paraId="43C1E568"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12,92</w:t>
            </w:r>
          </w:p>
        </w:tc>
        <w:tc>
          <w:tcPr>
            <w:tcW w:w="1620" w:type="dxa"/>
            <w:tcBorders>
              <w:top w:val="nil"/>
              <w:left w:val="nil"/>
              <w:bottom w:val="single" w:sz="8" w:space="0" w:color="auto"/>
              <w:right w:val="single" w:sz="8" w:space="0" w:color="auto"/>
            </w:tcBorders>
            <w:shd w:val="clear" w:color="000000" w:fill="FBE4D5"/>
            <w:noWrap/>
            <w:vAlign w:val="center"/>
            <w:hideMark/>
          </w:tcPr>
          <w:p w14:paraId="008AA1D3"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45.268,98</w:t>
            </w:r>
          </w:p>
        </w:tc>
      </w:tr>
      <w:tr w:rsidR="004933E5" w:rsidRPr="000730AA" w14:paraId="2694213E" w14:textId="77777777" w:rsidTr="009251A5">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7149AAF6"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2014</w:t>
            </w:r>
          </w:p>
        </w:tc>
        <w:tc>
          <w:tcPr>
            <w:tcW w:w="1775" w:type="dxa"/>
            <w:tcBorders>
              <w:top w:val="nil"/>
              <w:left w:val="nil"/>
              <w:bottom w:val="single" w:sz="8" w:space="0" w:color="auto"/>
              <w:right w:val="single" w:sz="8" w:space="0" w:color="auto"/>
            </w:tcBorders>
            <w:shd w:val="clear" w:color="000000" w:fill="FBE4D5"/>
            <w:noWrap/>
            <w:vAlign w:val="center"/>
            <w:hideMark/>
          </w:tcPr>
          <w:p w14:paraId="3230A56A"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41.981,41</w:t>
            </w:r>
          </w:p>
        </w:tc>
        <w:tc>
          <w:tcPr>
            <w:tcW w:w="1465" w:type="dxa"/>
            <w:tcBorders>
              <w:top w:val="nil"/>
              <w:left w:val="nil"/>
              <w:bottom w:val="single" w:sz="8" w:space="0" w:color="auto"/>
              <w:right w:val="single" w:sz="8" w:space="0" w:color="auto"/>
            </w:tcBorders>
            <w:shd w:val="clear" w:color="000000" w:fill="FBE4D5"/>
            <w:noWrap/>
            <w:vAlign w:val="center"/>
            <w:hideMark/>
          </w:tcPr>
          <w:p w14:paraId="0F46ABB4"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85,22</w:t>
            </w:r>
          </w:p>
        </w:tc>
        <w:tc>
          <w:tcPr>
            <w:tcW w:w="1775" w:type="dxa"/>
            <w:tcBorders>
              <w:top w:val="nil"/>
              <w:left w:val="nil"/>
              <w:bottom w:val="single" w:sz="8" w:space="0" w:color="auto"/>
              <w:right w:val="single" w:sz="8" w:space="0" w:color="auto"/>
            </w:tcBorders>
            <w:shd w:val="clear" w:color="000000" w:fill="FBE4D5"/>
            <w:noWrap/>
            <w:vAlign w:val="center"/>
            <w:hideMark/>
          </w:tcPr>
          <w:p w14:paraId="2535C3DA"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7.280,87</w:t>
            </w:r>
          </w:p>
        </w:tc>
        <w:tc>
          <w:tcPr>
            <w:tcW w:w="1465" w:type="dxa"/>
            <w:tcBorders>
              <w:top w:val="nil"/>
              <w:left w:val="nil"/>
              <w:bottom w:val="single" w:sz="8" w:space="0" w:color="auto"/>
              <w:right w:val="single" w:sz="8" w:space="0" w:color="auto"/>
            </w:tcBorders>
            <w:shd w:val="clear" w:color="000000" w:fill="FBE4D5"/>
            <w:noWrap/>
            <w:vAlign w:val="center"/>
            <w:hideMark/>
          </w:tcPr>
          <w:p w14:paraId="1AA74329"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14,78</w:t>
            </w:r>
          </w:p>
        </w:tc>
        <w:tc>
          <w:tcPr>
            <w:tcW w:w="1620" w:type="dxa"/>
            <w:tcBorders>
              <w:top w:val="nil"/>
              <w:left w:val="nil"/>
              <w:bottom w:val="single" w:sz="8" w:space="0" w:color="auto"/>
              <w:right w:val="single" w:sz="8" w:space="0" w:color="auto"/>
            </w:tcBorders>
            <w:shd w:val="clear" w:color="000000" w:fill="FBE4D5"/>
            <w:noWrap/>
            <w:vAlign w:val="center"/>
            <w:hideMark/>
          </w:tcPr>
          <w:p w14:paraId="1DC841E1"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49.262,28</w:t>
            </w:r>
          </w:p>
        </w:tc>
      </w:tr>
      <w:tr w:rsidR="004933E5" w:rsidRPr="000730AA" w14:paraId="122A0FA5" w14:textId="77777777" w:rsidTr="009251A5">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1BCC0C76"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2015</w:t>
            </w:r>
          </w:p>
        </w:tc>
        <w:tc>
          <w:tcPr>
            <w:tcW w:w="1775" w:type="dxa"/>
            <w:tcBorders>
              <w:top w:val="nil"/>
              <w:left w:val="nil"/>
              <w:bottom w:val="single" w:sz="8" w:space="0" w:color="auto"/>
              <w:right w:val="single" w:sz="8" w:space="0" w:color="auto"/>
            </w:tcBorders>
            <w:shd w:val="clear" w:color="000000" w:fill="FBE4D5"/>
            <w:noWrap/>
            <w:vAlign w:val="center"/>
            <w:hideMark/>
          </w:tcPr>
          <w:p w14:paraId="7E06C289"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40.778,11</w:t>
            </w:r>
          </w:p>
        </w:tc>
        <w:tc>
          <w:tcPr>
            <w:tcW w:w="1465" w:type="dxa"/>
            <w:tcBorders>
              <w:top w:val="nil"/>
              <w:left w:val="nil"/>
              <w:bottom w:val="single" w:sz="8" w:space="0" w:color="auto"/>
              <w:right w:val="single" w:sz="8" w:space="0" w:color="auto"/>
            </w:tcBorders>
            <w:shd w:val="clear" w:color="000000" w:fill="FBE4D5"/>
            <w:noWrap/>
            <w:vAlign w:val="center"/>
            <w:hideMark/>
          </w:tcPr>
          <w:p w14:paraId="64620065"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84,21</w:t>
            </w:r>
          </w:p>
        </w:tc>
        <w:tc>
          <w:tcPr>
            <w:tcW w:w="1775" w:type="dxa"/>
            <w:tcBorders>
              <w:top w:val="nil"/>
              <w:left w:val="nil"/>
              <w:bottom w:val="single" w:sz="8" w:space="0" w:color="auto"/>
              <w:right w:val="single" w:sz="8" w:space="0" w:color="auto"/>
            </w:tcBorders>
            <w:shd w:val="clear" w:color="000000" w:fill="FBE4D5"/>
            <w:noWrap/>
            <w:vAlign w:val="center"/>
            <w:hideMark/>
          </w:tcPr>
          <w:p w14:paraId="1EB621FF"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7.648,96</w:t>
            </w:r>
          </w:p>
        </w:tc>
        <w:tc>
          <w:tcPr>
            <w:tcW w:w="1465" w:type="dxa"/>
            <w:tcBorders>
              <w:top w:val="nil"/>
              <w:left w:val="nil"/>
              <w:bottom w:val="single" w:sz="8" w:space="0" w:color="auto"/>
              <w:right w:val="single" w:sz="8" w:space="0" w:color="auto"/>
            </w:tcBorders>
            <w:shd w:val="clear" w:color="000000" w:fill="FBE4D5"/>
            <w:noWrap/>
            <w:vAlign w:val="center"/>
            <w:hideMark/>
          </w:tcPr>
          <w:p w14:paraId="4C42FE6A"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15,79</w:t>
            </w:r>
          </w:p>
        </w:tc>
        <w:tc>
          <w:tcPr>
            <w:tcW w:w="1620" w:type="dxa"/>
            <w:tcBorders>
              <w:top w:val="nil"/>
              <w:left w:val="nil"/>
              <w:bottom w:val="single" w:sz="8" w:space="0" w:color="auto"/>
              <w:right w:val="single" w:sz="8" w:space="0" w:color="auto"/>
            </w:tcBorders>
            <w:shd w:val="clear" w:color="000000" w:fill="FBE4D5"/>
            <w:noWrap/>
            <w:vAlign w:val="center"/>
            <w:hideMark/>
          </w:tcPr>
          <w:p w14:paraId="41270CFD"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48.427,08</w:t>
            </w:r>
          </w:p>
        </w:tc>
      </w:tr>
      <w:tr w:rsidR="004933E5" w:rsidRPr="000730AA" w14:paraId="56D55035" w14:textId="77777777" w:rsidTr="009251A5">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72A6D639"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2016</w:t>
            </w:r>
          </w:p>
        </w:tc>
        <w:tc>
          <w:tcPr>
            <w:tcW w:w="1775" w:type="dxa"/>
            <w:tcBorders>
              <w:top w:val="nil"/>
              <w:left w:val="nil"/>
              <w:bottom w:val="single" w:sz="8" w:space="0" w:color="auto"/>
              <w:right w:val="single" w:sz="8" w:space="0" w:color="auto"/>
            </w:tcBorders>
            <w:shd w:val="clear" w:color="000000" w:fill="FBE4D5"/>
            <w:noWrap/>
            <w:vAlign w:val="center"/>
            <w:hideMark/>
          </w:tcPr>
          <w:p w14:paraId="05754C23"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38.724,48</w:t>
            </w:r>
          </w:p>
        </w:tc>
        <w:tc>
          <w:tcPr>
            <w:tcW w:w="1465" w:type="dxa"/>
            <w:tcBorders>
              <w:top w:val="nil"/>
              <w:left w:val="nil"/>
              <w:bottom w:val="single" w:sz="8" w:space="0" w:color="auto"/>
              <w:right w:val="single" w:sz="8" w:space="0" w:color="auto"/>
            </w:tcBorders>
            <w:shd w:val="clear" w:color="000000" w:fill="FBE4D5"/>
            <w:noWrap/>
            <w:vAlign w:val="center"/>
            <w:hideMark/>
          </w:tcPr>
          <w:p w14:paraId="7FF67EE7"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83,54</w:t>
            </w:r>
          </w:p>
        </w:tc>
        <w:tc>
          <w:tcPr>
            <w:tcW w:w="1775" w:type="dxa"/>
            <w:tcBorders>
              <w:top w:val="nil"/>
              <w:left w:val="nil"/>
              <w:bottom w:val="single" w:sz="8" w:space="0" w:color="auto"/>
              <w:right w:val="single" w:sz="8" w:space="0" w:color="auto"/>
            </w:tcBorders>
            <w:shd w:val="clear" w:color="000000" w:fill="FBE4D5"/>
            <w:noWrap/>
            <w:vAlign w:val="center"/>
            <w:hideMark/>
          </w:tcPr>
          <w:p w14:paraId="2E6F59DB"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7.627,68</w:t>
            </w:r>
          </w:p>
        </w:tc>
        <w:tc>
          <w:tcPr>
            <w:tcW w:w="1465" w:type="dxa"/>
            <w:tcBorders>
              <w:top w:val="nil"/>
              <w:left w:val="nil"/>
              <w:bottom w:val="single" w:sz="8" w:space="0" w:color="auto"/>
              <w:right w:val="single" w:sz="8" w:space="0" w:color="auto"/>
            </w:tcBorders>
            <w:shd w:val="clear" w:color="000000" w:fill="FBE4D5"/>
            <w:noWrap/>
            <w:vAlign w:val="center"/>
            <w:hideMark/>
          </w:tcPr>
          <w:p w14:paraId="00D6FCCE"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16,46</w:t>
            </w:r>
          </w:p>
        </w:tc>
        <w:tc>
          <w:tcPr>
            <w:tcW w:w="1620" w:type="dxa"/>
            <w:tcBorders>
              <w:top w:val="nil"/>
              <w:left w:val="nil"/>
              <w:bottom w:val="single" w:sz="8" w:space="0" w:color="auto"/>
              <w:right w:val="single" w:sz="8" w:space="0" w:color="auto"/>
            </w:tcBorders>
            <w:shd w:val="clear" w:color="000000" w:fill="FBE4D5"/>
            <w:noWrap/>
            <w:vAlign w:val="center"/>
            <w:hideMark/>
          </w:tcPr>
          <w:p w14:paraId="52AD20EF"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46.352,17</w:t>
            </w:r>
          </w:p>
        </w:tc>
      </w:tr>
      <w:tr w:rsidR="004933E5" w:rsidRPr="000730AA" w14:paraId="1C68974C" w14:textId="77777777" w:rsidTr="009251A5">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5072EF53"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2017</w:t>
            </w:r>
          </w:p>
        </w:tc>
        <w:tc>
          <w:tcPr>
            <w:tcW w:w="1775" w:type="dxa"/>
            <w:tcBorders>
              <w:top w:val="nil"/>
              <w:left w:val="nil"/>
              <w:bottom w:val="single" w:sz="8" w:space="0" w:color="auto"/>
              <w:right w:val="single" w:sz="8" w:space="0" w:color="auto"/>
            </w:tcBorders>
            <w:shd w:val="clear" w:color="000000" w:fill="FBE4D5"/>
            <w:noWrap/>
            <w:vAlign w:val="center"/>
            <w:hideMark/>
          </w:tcPr>
          <w:p w14:paraId="64541679"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44.484,67</w:t>
            </w:r>
          </w:p>
        </w:tc>
        <w:tc>
          <w:tcPr>
            <w:tcW w:w="1465" w:type="dxa"/>
            <w:tcBorders>
              <w:top w:val="nil"/>
              <w:left w:val="nil"/>
              <w:bottom w:val="single" w:sz="8" w:space="0" w:color="auto"/>
              <w:right w:val="single" w:sz="8" w:space="0" w:color="auto"/>
            </w:tcBorders>
            <w:shd w:val="clear" w:color="000000" w:fill="FBE4D5"/>
            <w:noWrap/>
            <w:vAlign w:val="center"/>
            <w:hideMark/>
          </w:tcPr>
          <w:p w14:paraId="08EEF933"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80,52</w:t>
            </w:r>
          </w:p>
        </w:tc>
        <w:tc>
          <w:tcPr>
            <w:tcW w:w="1775" w:type="dxa"/>
            <w:tcBorders>
              <w:top w:val="nil"/>
              <w:left w:val="nil"/>
              <w:bottom w:val="single" w:sz="8" w:space="0" w:color="auto"/>
              <w:right w:val="single" w:sz="8" w:space="0" w:color="auto"/>
            </w:tcBorders>
            <w:shd w:val="clear" w:color="000000" w:fill="FBE4D5"/>
            <w:noWrap/>
            <w:vAlign w:val="center"/>
            <w:hideMark/>
          </w:tcPr>
          <w:p w14:paraId="52DAD9D1"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10.765,28</w:t>
            </w:r>
          </w:p>
        </w:tc>
        <w:tc>
          <w:tcPr>
            <w:tcW w:w="1465" w:type="dxa"/>
            <w:tcBorders>
              <w:top w:val="nil"/>
              <w:left w:val="nil"/>
              <w:bottom w:val="single" w:sz="8" w:space="0" w:color="auto"/>
              <w:right w:val="single" w:sz="8" w:space="0" w:color="auto"/>
            </w:tcBorders>
            <w:shd w:val="clear" w:color="000000" w:fill="FBE4D5"/>
            <w:noWrap/>
            <w:vAlign w:val="center"/>
            <w:hideMark/>
          </w:tcPr>
          <w:p w14:paraId="30E2FAEC"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19,48</w:t>
            </w:r>
          </w:p>
        </w:tc>
        <w:tc>
          <w:tcPr>
            <w:tcW w:w="1620" w:type="dxa"/>
            <w:tcBorders>
              <w:top w:val="nil"/>
              <w:left w:val="nil"/>
              <w:bottom w:val="single" w:sz="8" w:space="0" w:color="auto"/>
              <w:right w:val="single" w:sz="8" w:space="0" w:color="auto"/>
            </w:tcBorders>
            <w:shd w:val="clear" w:color="000000" w:fill="FBE4D5"/>
            <w:noWrap/>
            <w:vAlign w:val="center"/>
            <w:hideMark/>
          </w:tcPr>
          <w:p w14:paraId="0EC0FAF7"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55.249,95</w:t>
            </w:r>
          </w:p>
        </w:tc>
      </w:tr>
      <w:tr w:rsidR="004933E5" w:rsidRPr="000730AA" w14:paraId="2E817E8A" w14:textId="77777777" w:rsidTr="009251A5">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7380EF9C"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2018</w:t>
            </w:r>
          </w:p>
        </w:tc>
        <w:tc>
          <w:tcPr>
            <w:tcW w:w="1775" w:type="dxa"/>
            <w:tcBorders>
              <w:top w:val="nil"/>
              <w:left w:val="nil"/>
              <w:bottom w:val="single" w:sz="8" w:space="0" w:color="auto"/>
              <w:right w:val="single" w:sz="8" w:space="0" w:color="auto"/>
            </w:tcBorders>
            <w:shd w:val="clear" w:color="000000" w:fill="FBE4D5"/>
            <w:noWrap/>
            <w:vAlign w:val="center"/>
            <w:hideMark/>
          </w:tcPr>
          <w:p w14:paraId="34752BEF"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39.032,13</w:t>
            </w:r>
          </w:p>
        </w:tc>
        <w:tc>
          <w:tcPr>
            <w:tcW w:w="1465" w:type="dxa"/>
            <w:tcBorders>
              <w:top w:val="nil"/>
              <w:left w:val="nil"/>
              <w:bottom w:val="single" w:sz="8" w:space="0" w:color="auto"/>
              <w:right w:val="single" w:sz="8" w:space="0" w:color="auto"/>
            </w:tcBorders>
            <w:shd w:val="clear" w:color="000000" w:fill="FBE4D5"/>
            <w:noWrap/>
            <w:vAlign w:val="center"/>
            <w:hideMark/>
          </w:tcPr>
          <w:p w14:paraId="0E2337D5"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77,63</w:t>
            </w:r>
          </w:p>
        </w:tc>
        <w:tc>
          <w:tcPr>
            <w:tcW w:w="1775" w:type="dxa"/>
            <w:tcBorders>
              <w:top w:val="nil"/>
              <w:left w:val="nil"/>
              <w:bottom w:val="single" w:sz="8" w:space="0" w:color="auto"/>
              <w:right w:val="single" w:sz="8" w:space="0" w:color="auto"/>
            </w:tcBorders>
            <w:shd w:val="clear" w:color="000000" w:fill="FBE4D5"/>
            <w:noWrap/>
            <w:vAlign w:val="center"/>
            <w:hideMark/>
          </w:tcPr>
          <w:p w14:paraId="7821AF35"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11.249,92</w:t>
            </w:r>
          </w:p>
        </w:tc>
        <w:tc>
          <w:tcPr>
            <w:tcW w:w="1465" w:type="dxa"/>
            <w:tcBorders>
              <w:top w:val="nil"/>
              <w:left w:val="nil"/>
              <w:bottom w:val="single" w:sz="8" w:space="0" w:color="auto"/>
              <w:right w:val="single" w:sz="8" w:space="0" w:color="auto"/>
            </w:tcBorders>
            <w:shd w:val="clear" w:color="000000" w:fill="FBE4D5"/>
            <w:noWrap/>
            <w:vAlign w:val="center"/>
            <w:hideMark/>
          </w:tcPr>
          <w:p w14:paraId="3F4B735F"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22,37</w:t>
            </w:r>
          </w:p>
        </w:tc>
        <w:tc>
          <w:tcPr>
            <w:tcW w:w="1620" w:type="dxa"/>
            <w:tcBorders>
              <w:top w:val="nil"/>
              <w:left w:val="nil"/>
              <w:bottom w:val="single" w:sz="8" w:space="0" w:color="auto"/>
              <w:right w:val="single" w:sz="8" w:space="0" w:color="auto"/>
            </w:tcBorders>
            <w:shd w:val="clear" w:color="000000" w:fill="FBE4D5"/>
            <w:noWrap/>
            <w:vAlign w:val="center"/>
            <w:hideMark/>
          </w:tcPr>
          <w:p w14:paraId="4C95EBBD"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50.282,05</w:t>
            </w:r>
          </w:p>
        </w:tc>
      </w:tr>
      <w:tr w:rsidR="004933E5" w:rsidRPr="000730AA" w14:paraId="2B082328" w14:textId="77777777" w:rsidTr="009251A5">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38E0358C"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2019</w:t>
            </w:r>
          </w:p>
        </w:tc>
        <w:tc>
          <w:tcPr>
            <w:tcW w:w="1775" w:type="dxa"/>
            <w:tcBorders>
              <w:top w:val="nil"/>
              <w:left w:val="nil"/>
              <w:bottom w:val="single" w:sz="8" w:space="0" w:color="auto"/>
              <w:right w:val="single" w:sz="8" w:space="0" w:color="auto"/>
            </w:tcBorders>
            <w:shd w:val="clear" w:color="000000" w:fill="FBE4D5"/>
            <w:noWrap/>
            <w:vAlign w:val="center"/>
            <w:hideMark/>
          </w:tcPr>
          <w:p w14:paraId="0C73054B"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32.517,40</w:t>
            </w:r>
          </w:p>
        </w:tc>
        <w:tc>
          <w:tcPr>
            <w:tcW w:w="1465" w:type="dxa"/>
            <w:tcBorders>
              <w:top w:val="nil"/>
              <w:left w:val="nil"/>
              <w:bottom w:val="single" w:sz="8" w:space="0" w:color="auto"/>
              <w:right w:val="single" w:sz="8" w:space="0" w:color="auto"/>
            </w:tcBorders>
            <w:shd w:val="clear" w:color="000000" w:fill="FBE4D5"/>
            <w:noWrap/>
            <w:vAlign w:val="center"/>
            <w:hideMark/>
          </w:tcPr>
          <w:p w14:paraId="339EC206"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71,92</w:t>
            </w:r>
          </w:p>
        </w:tc>
        <w:tc>
          <w:tcPr>
            <w:tcW w:w="1775" w:type="dxa"/>
            <w:tcBorders>
              <w:top w:val="nil"/>
              <w:left w:val="nil"/>
              <w:bottom w:val="single" w:sz="8" w:space="0" w:color="auto"/>
              <w:right w:val="single" w:sz="8" w:space="0" w:color="auto"/>
            </w:tcBorders>
            <w:shd w:val="clear" w:color="000000" w:fill="FBE4D5"/>
            <w:noWrap/>
            <w:vAlign w:val="center"/>
            <w:hideMark/>
          </w:tcPr>
          <w:p w14:paraId="6C86275C"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12.694,07</w:t>
            </w:r>
          </w:p>
        </w:tc>
        <w:tc>
          <w:tcPr>
            <w:tcW w:w="1465" w:type="dxa"/>
            <w:tcBorders>
              <w:top w:val="nil"/>
              <w:left w:val="nil"/>
              <w:bottom w:val="single" w:sz="8" w:space="0" w:color="auto"/>
              <w:right w:val="single" w:sz="8" w:space="0" w:color="auto"/>
            </w:tcBorders>
            <w:shd w:val="clear" w:color="000000" w:fill="FBE4D5"/>
            <w:noWrap/>
            <w:vAlign w:val="center"/>
            <w:hideMark/>
          </w:tcPr>
          <w:p w14:paraId="71A0E3B0"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28,08</w:t>
            </w:r>
          </w:p>
        </w:tc>
        <w:tc>
          <w:tcPr>
            <w:tcW w:w="1620" w:type="dxa"/>
            <w:tcBorders>
              <w:top w:val="nil"/>
              <w:left w:val="nil"/>
              <w:bottom w:val="single" w:sz="8" w:space="0" w:color="auto"/>
              <w:right w:val="single" w:sz="8" w:space="0" w:color="auto"/>
            </w:tcBorders>
            <w:shd w:val="clear" w:color="000000" w:fill="FBE4D5"/>
            <w:noWrap/>
            <w:vAlign w:val="center"/>
            <w:hideMark/>
          </w:tcPr>
          <w:p w14:paraId="444BCD19"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45.211,47</w:t>
            </w:r>
          </w:p>
        </w:tc>
      </w:tr>
      <w:tr w:rsidR="004933E5" w:rsidRPr="000730AA" w14:paraId="17D7AD73" w14:textId="77777777" w:rsidTr="009251A5">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72397EA9"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2020</w:t>
            </w:r>
          </w:p>
        </w:tc>
        <w:tc>
          <w:tcPr>
            <w:tcW w:w="1775" w:type="dxa"/>
            <w:tcBorders>
              <w:top w:val="nil"/>
              <w:left w:val="nil"/>
              <w:bottom w:val="single" w:sz="8" w:space="0" w:color="auto"/>
              <w:right w:val="single" w:sz="8" w:space="0" w:color="auto"/>
            </w:tcBorders>
            <w:shd w:val="clear" w:color="000000" w:fill="FBE4D5"/>
            <w:noWrap/>
            <w:vAlign w:val="center"/>
            <w:hideMark/>
          </w:tcPr>
          <w:p w14:paraId="22BCFE06"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33.047,16</w:t>
            </w:r>
          </w:p>
        </w:tc>
        <w:tc>
          <w:tcPr>
            <w:tcW w:w="1465" w:type="dxa"/>
            <w:tcBorders>
              <w:top w:val="nil"/>
              <w:left w:val="nil"/>
              <w:bottom w:val="single" w:sz="8" w:space="0" w:color="auto"/>
              <w:right w:val="single" w:sz="8" w:space="0" w:color="auto"/>
            </w:tcBorders>
            <w:shd w:val="clear" w:color="000000" w:fill="FBE4D5"/>
            <w:noWrap/>
            <w:vAlign w:val="center"/>
            <w:hideMark/>
          </w:tcPr>
          <w:p w14:paraId="476A03EC"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68,67</w:t>
            </w:r>
          </w:p>
        </w:tc>
        <w:tc>
          <w:tcPr>
            <w:tcW w:w="1775" w:type="dxa"/>
            <w:tcBorders>
              <w:top w:val="nil"/>
              <w:left w:val="nil"/>
              <w:bottom w:val="single" w:sz="8" w:space="0" w:color="auto"/>
              <w:right w:val="single" w:sz="8" w:space="0" w:color="auto"/>
            </w:tcBorders>
            <w:shd w:val="clear" w:color="000000" w:fill="FBE4D5"/>
            <w:noWrap/>
            <w:vAlign w:val="center"/>
            <w:hideMark/>
          </w:tcPr>
          <w:p w14:paraId="4925431C"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15.078,35</w:t>
            </w:r>
          </w:p>
        </w:tc>
        <w:tc>
          <w:tcPr>
            <w:tcW w:w="1465" w:type="dxa"/>
            <w:tcBorders>
              <w:top w:val="nil"/>
              <w:left w:val="nil"/>
              <w:bottom w:val="single" w:sz="8" w:space="0" w:color="auto"/>
              <w:right w:val="single" w:sz="8" w:space="0" w:color="auto"/>
            </w:tcBorders>
            <w:shd w:val="clear" w:color="000000" w:fill="FBE4D5"/>
            <w:noWrap/>
            <w:vAlign w:val="center"/>
            <w:hideMark/>
          </w:tcPr>
          <w:p w14:paraId="358C62DD"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31,33</w:t>
            </w:r>
          </w:p>
        </w:tc>
        <w:tc>
          <w:tcPr>
            <w:tcW w:w="1620" w:type="dxa"/>
            <w:tcBorders>
              <w:top w:val="nil"/>
              <w:left w:val="nil"/>
              <w:bottom w:val="single" w:sz="8" w:space="0" w:color="auto"/>
              <w:right w:val="single" w:sz="8" w:space="0" w:color="auto"/>
            </w:tcBorders>
            <w:shd w:val="clear" w:color="000000" w:fill="FBE4D5"/>
            <w:noWrap/>
            <w:vAlign w:val="center"/>
            <w:hideMark/>
          </w:tcPr>
          <w:p w14:paraId="65B97C05"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48.125,51</w:t>
            </w:r>
          </w:p>
        </w:tc>
      </w:tr>
      <w:tr w:rsidR="004933E5" w:rsidRPr="000730AA" w14:paraId="151DDC45" w14:textId="77777777" w:rsidTr="009251A5">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4825E241"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2021</w:t>
            </w:r>
          </w:p>
        </w:tc>
        <w:tc>
          <w:tcPr>
            <w:tcW w:w="1775" w:type="dxa"/>
            <w:tcBorders>
              <w:top w:val="nil"/>
              <w:left w:val="nil"/>
              <w:bottom w:val="single" w:sz="8" w:space="0" w:color="auto"/>
              <w:right w:val="single" w:sz="8" w:space="0" w:color="auto"/>
            </w:tcBorders>
            <w:shd w:val="clear" w:color="000000" w:fill="FBE4D5"/>
            <w:noWrap/>
            <w:vAlign w:val="center"/>
            <w:hideMark/>
          </w:tcPr>
          <w:p w14:paraId="7065AA68"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44.596,57</w:t>
            </w:r>
          </w:p>
        </w:tc>
        <w:tc>
          <w:tcPr>
            <w:tcW w:w="1465" w:type="dxa"/>
            <w:tcBorders>
              <w:top w:val="nil"/>
              <w:left w:val="nil"/>
              <w:bottom w:val="single" w:sz="8" w:space="0" w:color="auto"/>
              <w:right w:val="single" w:sz="8" w:space="0" w:color="auto"/>
            </w:tcBorders>
            <w:shd w:val="clear" w:color="000000" w:fill="FBE4D5"/>
            <w:noWrap/>
            <w:vAlign w:val="center"/>
            <w:hideMark/>
          </w:tcPr>
          <w:p w14:paraId="07474CF9"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75,97</w:t>
            </w:r>
          </w:p>
        </w:tc>
        <w:tc>
          <w:tcPr>
            <w:tcW w:w="1775" w:type="dxa"/>
            <w:tcBorders>
              <w:top w:val="nil"/>
              <w:left w:val="nil"/>
              <w:bottom w:val="single" w:sz="8" w:space="0" w:color="auto"/>
              <w:right w:val="single" w:sz="8" w:space="0" w:color="auto"/>
            </w:tcBorders>
            <w:shd w:val="clear" w:color="000000" w:fill="FBE4D5"/>
            <w:noWrap/>
            <w:vAlign w:val="center"/>
            <w:hideMark/>
          </w:tcPr>
          <w:p w14:paraId="5560A33B"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14.107,36</w:t>
            </w:r>
          </w:p>
        </w:tc>
        <w:tc>
          <w:tcPr>
            <w:tcW w:w="1465" w:type="dxa"/>
            <w:tcBorders>
              <w:top w:val="nil"/>
              <w:left w:val="nil"/>
              <w:bottom w:val="single" w:sz="8" w:space="0" w:color="auto"/>
              <w:right w:val="single" w:sz="8" w:space="0" w:color="auto"/>
            </w:tcBorders>
            <w:shd w:val="clear" w:color="000000" w:fill="FBE4D5"/>
            <w:noWrap/>
            <w:vAlign w:val="center"/>
            <w:hideMark/>
          </w:tcPr>
          <w:p w14:paraId="7762DFCD"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24,03</w:t>
            </w:r>
          </w:p>
        </w:tc>
        <w:tc>
          <w:tcPr>
            <w:tcW w:w="1620" w:type="dxa"/>
            <w:tcBorders>
              <w:top w:val="nil"/>
              <w:left w:val="nil"/>
              <w:bottom w:val="single" w:sz="8" w:space="0" w:color="auto"/>
              <w:right w:val="single" w:sz="8" w:space="0" w:color="auto"/>
            </w:tcBorders>
            <w:shd w:val="clear" w:color="000000" w:fill="FBE4D5"/>
            <w:noWrap/>
            <w:vAlign w:val="center"/>
            <w:hideMark/>
          </w:tcPr>
          <w:p w14:paraId="2730C5B8"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58.703,93</w:t>
            </w:r>
          </w:p>
        </w:tc>
      </w:tr>
      <w:tr w:rsidR="004933E5" w:rsidRPr="000730AA" w14:paraId="6FDFBA0E" w14:textId="77777777" w:rsidTr="009251A5">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3597EDED"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2022</w:t>
            </w:r>
          </w:p>
        </w:tc>
        <w:tc>
          <w:tcPr>
            <w:tcW w:w="1775" w:type="dxa"/>
            <w:tcBorders>
              <w:top w:val="nil"/>
              <w:left w:val="nil"/>
              <w:bottom w:val="single" w:sz="8" w:space="0" w:color="auto"/>
              <w:right w:val="single" w:sz="8" w:space="0" w:color="auto"/>
            </w:tcBorders>
            <w:shd w:val="clear" w:color="000000" w:fill="FBE4D5"/>
            <w:noWrap/>
            <w:vAlign w:val="center"/>
            <w:hideMark/>
          </w:tcPr>
          <w:p w14:paraId="208F730B"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39.490,98</w:t>
            </w:r>
          </w:p>
        </w:tc>
        <w:tc>
          <w:tcPr>
            <w:tcW w:w="1465" w:type="dxa"/>
            <w:tcBorders>
              <w:top w:val="nil"/>
              <w:left w:val="nil"/>
              <w:bottom w:val="single" w:sz="8" w:space="0" w:color="auto"/>
              <w:right w:val="single" w:sz="8" w:space="0" w:color="auto"/>
            </w:tcBorders>
            <w:shd w:val="clear" w:color="000000" w:fill="FBE4D5"/>
            <w:noWrap/>
            <w:vAlign w:val="center"/>
            <w:hideMark/>
          </w:tcPr>
          <w:p w14:paraId="3A3D2D96"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72,25</w:t>
            </w:r>
          </w:p>
        </w:tc>
        <w:tc>
          <w:tcPr>
            <w:tcW w:w="1775" w:type="dxa"/>
            <w:tcBorders>
              <w:top w:val="nil"/>
              <w:left w:val="nil"/>
              <w:bottom w:val="single" w:sz="8" w:space="0" w:color="auto"/>
              <w:right w:val="single" w:sz="8" w:space="0" w:color="auto"/>
            </w:tcBorders>
            <w:shd w:val="clear" w:color="000000" w:fill="FBE4D5"/>
            <w:noWrap/>
            <w:vAlign w:val="center"/>
            <w:hideMark/>
          </w:tcPr>
          <w:p w14:paraId="580A9CFF"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15.170,69</w:t>
            </w:r>
          </w:p>
        </w:tc>
        <w:tc>
          <w:tcPr>
            <w:tcW w:w="1465" w:type="dxa"/>
            <w:tcBorders>
              <w:top w:val="nil"/>
              <w:left w:val="nil"/>
              <w:bottom w:val="single" w:sz="8" w:space="0" w:color="auto"/>
              <w:right w:val="single" w:sz="8" w:space="0" w:color="auto"/>
            </w:tcBorders>
            <w:shd w:val="clear" w:color="000000" w:fill="FBE4D5"/>
            <w:noWrap/>
            <w:vAlign w:val="center"/>
            <w:hideMark/>
          </w:tcPr>
          <w:p w14:paraId="2A35C3BF"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27,75</w:t>
            </w:r>
          </w:p>
        </w:tc>
        <w:tc>
          <w:tcPr>
            <w:tcW w:w="1620" w:type="dxa"/>
            <w:tcBorders>
              <w:top w:val="nil"/>
              <w:left w:val="nil"/>
              <w:bottom w:val="single" w:sz="8" w:space="0" w:color="auto"/>
              <w:right w:val="single" w:sz="8" w:space="0" w:color="auto"/>
            </w:tcBorders>
            <w:shd w:val="clear" w:color="000000" w:fill="FBE4D5"/>
            <w:noWrap/>
            <w:vAlign w:val="center"/>
            <w:hideMark/>
          </w:tcPr>
          <w:p w14:paraId="6BA33972"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54.661,67</w:t>
            </w:r>
          </w:p>
        </w:tc>
      </w:tr>
      <w:tr w:rsidR="004933E5" w:rsidRPr="000730AA" w14:paraId="2FC73126" w14:textId="77777777" w:rsidTr="009251A5">
        <w:trPr>
          <w:trHeight w:val="315"/>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74F19DCC"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2023</w:t>
            </w:r>
          </w:p>
        </w:tc>
        <w:tc>
          <w:tcPr>
            <w:tcW w:w="1775" w:type="dxa"/>
            <w:tcBorders>
              <w:top w:val="nil"/>
              <w:left w:val="nil"/>
              <w:bottom w:val="single" w:sz="8" w:space="0" w:color="auto"/>
              <w:right w:val="single" w:sz="8" w:space="0" w:color="auto"/>
            </w:tcBorders>
            <w:shd w:val="clear" w:color="000000" w:fill="FBE4D5"/>
            <w:noWrap/>
            <w:vAlign w:val="center"/>
            <w:hideMark/>
          </w:tcPr>
          <w:p w14:paraId="743F9EE8"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36.213,12</w:t>
            </w:r>
          </w:p>
        </w:tc>
        <w:tc>
          <w:tcPr>
            <w:tcW w:w="1465" w:type="dxa"/>
            <w:tcBorders>
              <w:top w:val="nil"/>
              <w:left w:val="nil"/>
              <w:bottom w:val="single" w:sz="8" w:space="0" w:color="auto"/>
              <w:right w:val="single" w:sz="8" w:space="0" w:color="auto"/>
            </w:tcBorders>
            <w:shd w:val="clear" w:color="000000" w:fill="FBE4D5"/>
            <w:noWrap/>
            <w:vAlign w:val="center"/>
            <w:hideMark/>
          </w:tcPr>
          <w:p w14:paraId="47C0179A"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71,73</w:t>
            </w:r>
          </w:p>
        </w:tc>
        <w:tc>
          <w:tcPr>
            <w:tcW w:w="1775" w:type="dxa"/>
            <w:tcBorders>
              <w:top w:val="nil"/>
              <w:left w:val="nil"/>
              <w:bottom w:val="single" w:sz="8" w:space="0" w:color="auto"/>
              <w:right w:val="single" w:sz="8" w:space="0" w:color="auto"/>
            </w:tcBorders>
            <w:shd w:val="clear" w:color="000000" w:fill="FBE4D5"/>
            <w:noWrap/>
            <w:vAlign w:val="center"/>
            <w:hideMark/>
          </w:tcPr>
          <w:p w14:paraId="2F564963"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14.270,65</w:t>
            </w:r>
          </w:p>
        </w:tc>
        <w:tc>
          <w:tcPr>
            <w:tcW w:w="1465" w:type="dxa"/>
            <w:tcBorders>
              <w:top w:val="nil"/>
              <w:left w:val="nil"/>
              <w:bottom w:val="single" w:sz="8" w:space="0" w:color="auto"/>
              <w:right w:val="single" w:sz="8" w:space="0" w:color="auto"/>
            </w:tcBorders>
            <w:shd w:val="clear" w:color="000000" w:fill="FBE4D5"/>
            <w:noWrap/>
            <w:vAlign w:val="center"/>
            <w:hideMark/>
          </w:tcPr>
          <w:p w14:paraId="1C4A17A9"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28,27</w:t>
            </w:r>
          </w:p>
        </w:tc>
        <w:tc>
          <w:tcPr>
            <w:tcW w:w="1620" w:type="dxa"/>
            <w:tcBorders>
              <w:top w:val="nil"/>
              <w:left w:val="nil"/>
              <w:bottom w:val="single" w:sz="8" w:space="0" w:color="auto"/>
              <w:right w:val="single" w:sz="8" w:space="0" w:color="auto"/>
            </w:tcBorders>
            <w:shd w:val="clear" w:color="000000" w:fill="FBE4D5"/>
            <w:noWrap/>
            <w:vAlign w:val="center"/>
            <w:hideMark/>
          </w:tcPr>
          <w:p w14:paraId="617A66D0"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50.483,77</w:t>
            </w:r>
          </w:p>
        </w:tc>
      </w:tr>
    </w:tbl>
    <w:p w14:paraId="07B554C0" w14:textId="77777777" w:rsidR="004933E5" w:rsidRPr="000730AA" w:rsidRDefault="004933E5" w:rsidP="004933E5">
      <w:pPr>
        <w:rPr>
          <w:rFonts w:ascii="Times New Roman" w:hAnsi="Times New Roman" w:cs="Times New Roman"/>
        </w:rPr>
      </w:pPr>
    </w:p>
    <w:p w14:paraId="52810A56" w14:textId="77777777" w:rsidR="004933E5" w:rsidRPr="000730AA" w:rsidRDefault="004933E5" w:rsidP="004933E5">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0730AA">
        <w:rPr>
          <w:rFonts w:ascii="Times New Roman" w:hAnsi="Times New Roman" w:cs="Times New Roman"/>
          <w:sz w:val="24"/>
          <w:szCs w:val="24"/>
        </w:rPr>
        <w:t xml:space="preserve">2023 yılında Şirketler bazında doğal gaz ithalat miktarları Tablo 2.3’te gösterilmektedir. </w:t>
      </w:r>
      <w:r w:rsidRPr="000730AA">
        <w:rPr>
          <w:rFonts w:ascii="Times New Roman" w:eastAsia="Times New Roman" w:hAnsi="Times New Roman" w:cs="Times New Roman"/>
          <w:sz w:val="24"/>
          <w:szCs w:val="24"/>
          <w:lang w:eastAsia="tr-TR"/>
        </w:rPr>
        <w:t>BOTAŞ 2023 yılı toplam ithalatının (Boru gazı ve LNG toplam) %90,45’ini gerçekleştirmiştir.</w:t>
      </w:r>
    </w:p>
    <w:p w14:paraId="3B76751C" w14:textId="77777777" w:rsidR="004933E5" w:rsidRPr="000730AA" w:rsidRDefault="004933E5" w:rsidP="004933E5">
      <w:pPr>
        <w:pStyle w:val="Balk5"/>
      </w:pPr>
      <w:bookmarkStart w:id="41" w:name="_Toc168637274"/>
      <w:r w:rsidRPr="000730AA">
        <w:t>Tablo 2.3:  2023 Yılı Şirketler Bazında Doğal Gaz İthalatı (Milyon Sm</w:t>
      </w:r>
      <w:r w:rsidRPr="000730AA">
        <w:rPr>
          <w:vertAlign w:val="superscript"/>
        </w:rPr>
        <w:t>3</w:t>
      </w:r>
      <w:r w:rsidRPr="000730AA">
        <w:t>)</w:t>
      </w:r>
      <w:bookmarkEnd w:id="41"/>
    </w:p>
    <w:tbl>
      <w:tblPr>
        <w:tblW w:w="10080" w:type="dxa"/>
        <w:tblInd w:w="-10" w:type="dxa"/>
        <w:tblCellMar>
          <w:left w:w="70" w:type="dxa"/>
          <w:right w:w="70" w:type="dxa"/>
        </w:tblCellMar>
        <w:tblLook w:val="04A0" w:firstRow="1" w:lastRow="0" w:firstColumn="1" w:lastColumn="0" w:noHBand="0" w:noVBand="1"/>
      </w:tblPr>
      <w:tblGrid>
        <w:gridCol w:w="6320"/>
        <w:gridCol w:w="1920"/>
        <w:gridCol w:w="1840"/>
      </w:tblGrid>
      <w:tr w:rsidR="004933E5" w:rsidRPr="000730AA" w14:paraId="4E10B854" w14:textId="77777777" w:rsidTr="009251A5">
        <w:trPr>
          <w:trHeight w:val="315"/>
        </w:trPr>
        <w:tc>
          <w:tcPr>
            <w:tcW w:w="632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A779447" w14:textId="77777777" w:rsidR="004933E5" w:rsidRPr="000730AA" w:rsidRDefault="004933E5" w:rsidP="009251A5">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Şirket Unvanı</w:t>
            </w:r>
          </w:p>
        </w:tc>
        <w:tc>
          <w:tcPr>
            <w:tcW w:w="1920" w:type="dxa"/>
            <w:tcBorders>
              <w:top w:val="single" w:sz="8" w:space="0" w:color="auto"/>
              <w:left w:val="nil"/>
              <w:bottom w:val="single" w:sz="8" w:space="0" w:color="auto"/>
              <w:right w:val="single" w:sz="8" w:space="0" w:color="auto"/>
            </w:tcBorders>
            <w:shd w:val="clear" w:color="000000" w:fill="DDEBF7"/>
            <w:noWrap/>
            <w:vAlign w:val="center"/>
            <w:hideMark/>
          </w:tcPr>
          <w:p w14:paraId="6880513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Toplam Miktar</w:t>
            </w:r>
          </w:p>
        </w:tc>
        <w:tc>
          <w:tcPr>
            <w:tcW w:w="1840" w:type="dxa"/>
            <w:tcBorders>
              <w:top w:val="single" w:sz="8" w:space="0" w:color="auto"/>
              <w:left w:val="nil"/>
              <w:bottom w:val="single" w:sz="8" w:space="0" w:color="auto"/>
              <w:right w:val="single" w:sz="8" w:space="0" w:color="auto"/>
            </w:tcBorders>
            <w:shd w:val="clear" w:color="000000" w:fill="DDEBF7"/>
            <w:noWrap/>
            <w:vAlign w:val="center"/>
            <w:hideMark/>
          </w:tcPr>
          <w:p w14:paraId="1DB89AA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Yüzde (%)</w:t>
            </w:r>
          </w:p>
        </w:tc>
      </w:tr>
      <w:tr w:rsidR="004933E5" w:rsidRPr="000730AA" w14:paraId="47B61110" w14:textId="77777777" w:rsidTr="009251A5">
        <w:trPr>
          <w:trHeight w:val="315"/>
        </w:trPr>
        <w:tc>
          <w:tcPr>
            <w:tcW w:w="6320" w:type="dxa"/>
            <w:tcBorders>
              <w:top w:val="nil"/>
              <w:left w:val="single" w:sz="8" w:space="0" w:color="auto"/>
              <w:bottom w:val="single" w:sz="8" w:space="0" w:color="auto"/>
              <w:right w:val="single" w:sz="8" w:space="0" w:color="auto"/>
            </w:tcBorders>
            <w:shd w:val="clear" w:color="auto" w:fill="auto"/>
            <w:noWrap/>
            <w:vAlign w:val="center"/>
            <w:hideMark/>
          </w:tcPr>
          <w:p w14:paraId="727C3DF0" w14:textId="77777777" w:rsidR="004933E5" w:rsidRPr="000730AA" w:rsidRDefault="004933E5"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BOTAŞ BORU HATLARI İLE PETROL TAŞIMA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23610EB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45.664,77</w:t>
            </w:r>
          </w:p>
        </w:tc>
        <w:tc>
          <w:tcPr>
            <w:tcW w:w="1840" w:type="dxa"/>
            <w:tcBorders>
              <w:top w:val="nil"/>
              <w:left w:val="nil"/>
              <w:bottom w:val="single" w:sz="8" w:space="0" w:color="auto"/>
              <w:right w:val="single" w:sz="8" w:space="0" w:color="auto"/>
            </w:tcBorders>
            <w:shd w:val="clear" w:color="auto" w:fill="auto"/>
            <w:noWrap/>
            <w:vAlign w:val="center"/>
            <w:hideMark/>
          </w:tcPr>
          <w:p w14:paraId="5D7E0C98"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90,45</w:t>
            </w:r>
          </w:p>
        </w:tc>
      </w:tr>
      <w:tr w:rsidR="004933E5" w:rsidRPr="000730AA" w14:paraId="5FD99077" w14:textId="77777777" w:rsidTr="009251A5">
        <w:trPr>
          <w:trHeight w:val="315"/>
        </w:trPr>
        <w:tc>
          <w:tcPr>
            <w:tcW w:w="6320" w:type="dxa"/>
            <w:tcBorders>
              <w:top w:val="nil"/>
              <w:left w:val="single" w:sz="8" w:space="0" w:color="auto"/>
              <w:bottom w:val="single" w:sz="8" w:space="0" w:color="auto"/>
              <w:right w:val="single" w:sz="8" w:space="0" w:color="auto"/>
            </w:tcBorders>
            <w:shd w:val="clear" w:color="auto" w:fill="auto"/>
            <w:noWrap/>
            <w:vAlign w:val="center"/>
            <w:hideMark/>
          </w:tcPr>
          <w:p w14:paraId="2EB97798" w14:textId="77777777" w:rsidR="004933E5" w:rsidRPr="000730AA" w:rsidRDefault="004933E5"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AKFEL GAZ SANAYİ VE TİCARET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1C2DC17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1.730,81</w:t>
            </w:r>
          </w:p>
        </w:tc>
        <w:tc>
          <w:tcPr>
            <w:tcW w:w="1840" w:type="dxa"/>
            <w:tcBorders>
              <w:top w:val="nil"/>
              <w:left w:val="nil"/>
              <w:bottom w:val="single" w:sz="8" w:space="0" w:color="auto"/>
              <w:right w:val="single" w:sz="8" w:space="0" w:color="auto"/>
            </w:tcBorders>
            <w:shd w:val="clear" w:color="auto" w:fill="auto"/>
            <w:noWrap/>
            <w:vAlign w:val="center"/>
            <w:hideMark/>
          </w:tcPr>
          <w:p w14:paraId="22638B09"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3,43</w:t>
            </w:r>
          </w:p>
        </w:tc>
      </w:tr>
      <w:tr w:rsidR="004933E5" w:rsidRPr="000730AA" w14:paraId="491E3EE1" w14:textId="77777777" w:rsidTr="009251A5">
        <w:trPr>
          <w:trHeight w:val="315"/>
        </w:trPr>
        <w:tc>
          <w:tcPr>
            <w:tcW w:w="6320" w:type="dxa"/>
            <w:tcBorders>
              <w:top w:val="nil"/>
              <w:left w:val="single" w:sz="8" w:space="0" w:color="auto"/>
              <w:bottom w:val="single" w:sz="8" w:space="0" w:color="auto"/>
              <w:right w:val="single" w:sz="8" w:space="0" w:color="auto"/>
            </w:tcBorders>
            <w:shd w:val="clear" w:color="auto" w:fill="auto"/>
            <w:noWrap/>
            <w:vAlign w:val="center"/>
            <w:hideMark/>
          </w:tcPr>
          <w:p w14:paraId="388807E9" w14:textId="77777777" w:rsidR="004933E5" w:rsidRPr="000730AA" w:rsidRDefault="004933E5"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BOSPHORUS GAZ CORPORATİON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55A457F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1.400,35</w:t>
            </w:r>
          </w:p>
        </w:tc>
        <w:tc>
          <w:tcPr>
            <w:tcW w:w="1840" w:type="dxa"/>
            <w:tcBorders>
              <w:top w:val="nil"/>
              <w:left w:val="nil"/>
              <w:bottom w:val="single" w:sz="8" w:space="0" w:color="auto"/>
              <w:right w:val="single" w:sz="8" w:space="0" w:color="auto"/>
            </w:tcBorders>
            <w:shd w:val="clear" w:color="auto" w:fill="auto"/>
            <w:noWrap/>
            <w:vAlign w:val="center"/>
            <w:hideMark/>
          </w:tcPr>
          <w:p w14:paraId="1CCEEB1B"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2,77</w:t>
            </w:r>
          </w:p>
        </w:tc>
      </w:tr>
      <w:tr w:rsidR="004933E5" w:rsidRPr="000730AA" w14:paraId="79085CCE" w14:textId="77777777" w:rsidTr="009251A5">
        <w:trPr>
          <w:trHeight w:val="315"/>
        </w:trPr>
        <w:tc>
          <w:tcPr>
            <w:tcW w:w="6320" w:type="dxa"/>
            <w:tcBorders>
              <w:top w:val="nil"/>
              <w:left w:val="single" w:sz="8" w:space="0" w:color="auto"/>
              <w:bottom w:val="single" w:sz="8" w:space="0" w:color="auto"/>
              <w:right w:val="single" w:sz="8" w:space="0" w:color="auto"/>
            </w:tcBorders>
            <w:shd w:val="clear" w:color="auto" w:fill="auto"/>
            <w:noWrap/>
            <w:vAlign w:val="center"/>
            <w:hideMark/>
          </w:tcPr>
          <w:p w14:paraId="285F0FF0" w14:textId="77777777" w:rsidR="004933E5" w:rsidRPr="000730AA" w:rsidRDefault="004933E5"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KİBAR ENERJİ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61F327A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1.001,16</w:t>
            </w:r>
          </w:p>
        </w:tc>
        <w:tc>
          <w:tcPr>
            <w:tcW w:w="1840" w:type="dxa"/>
            <w:tcBorders>
              <w:top w:val="nil"/>
              <w:left w:val="nil"/>
              <w:bottom w:val="single" w:sz="8" w:space="0" w:color="auto"/>
              <w:right w:val="single" w:sz="8" w:space="0" w:color="auto"/>
            </w:tcBorders>
            <w:shd w:val="clear" w:color="auto" w:fill="auto"/>
            <w:noWrap/>
            <w:vAlign w:val="center"/>
            <w:hideMark/>
          </w:tcPr>
          <w:p w14:paraId="4844233B"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1,98</w:t>
            </w:r>
          </w:p>
        </w:tc>
      </w:tr>
      <w:tr w:rsidR="004933E5" w:rsidRPr="000730AA" w14:paraId="060B4C49" w14:textId="77777777" w:rsidTr="009251A5">
        <w:trPr>
          <w:trHeight w:val="315"/>
        </w:trPr>
        <w:tc>
          <w:tcPr>
            <w:tcW w:w="6320" w:type="dxa"/>
            <w:tcBorders>
              <w:top w:val="nil"/>
              <w:left w:val="single" w:sz="8" w:space="0" w:color="auto"/>
              <w:bottom w:val="single" w:sz="8" w:space="0" w:color="auto"/>
              <w:right w:val="single" w:sz="8" w:space="0" w:color="auto"/>
            </w:tcBorders>
            <w:shd w:val="clear" w:color="auto" w:fill="auto"/>
            <w:noWrap/>
            <w:vAlign w:val="center"/>
            <w:hideMark/>
          </w:tcPr>
          <w:p w14:paraId="50DD4AE3" w14:textId="77777777" w:rsidR="004933E5" w:rsidRPr="000730AA" w:rsidRDefault="004933E5"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SOCAR ENERJİ TİCARET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548ED0A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488,40</w:t>
            </w:r>
          </w:p>
        </w:tc>
        <w:tc>
          <w:tcPr>
            <w:tcW w:w="1840" w:type="dxa"/>
            <w:tcBorders>
              <w:top w:val="nil"/>
              <w:left w:val="nil"/>
              <w:bottom w:val="single" w:sz="8" w:space="0" w:color="auto"/>
              <w:right w:val="single" w:sz="8" w:space="0" w:color="auto"/>
            </w:tcBorders>
            <w:shd w:val="clear" w:color="auto" w:fill="auto"/>
            <w:noWrap/>
            <w:vAlign w:val="center"/>
            <w:hideMark/>
          </w:tcPr>
          <w:p w14:paraId="05E6E5D2"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0,97</w:t>
            </w:r>
          </w:p>
        </w:tc>
      </w:tr>
      <w:tr w:rsidR="004933E5" w:rsidRPr="000730AA" w14:paraId="4A37B168" w14:textId="77777777" w:rsidTr="009251A5">
        <w:trPr>
          <w:trHeight w:val="315"/>
        </w:trPr>
        <w:tc>
          <w:tcPr>
            <w:tcW w:w="6320" w:type="dxa"/>
            <w:tcBorders>
              <w:top w:val="nil"/>
              <w:left w:val="single" w:sz="8" w:space="0" w:color="auto"/>
              <w:bottom w:val="single" w:sz="8" w:space="0" w:color="auto"/>
              <w:right w:val="single" w:sz="8" w:space="0" w:color="auto"/>
            </w:tcBorders>
            <w:shd w:val="clear" w:color="auto" w:fill="auto"/>
            <w:noWrap/>
            <w:vAlign w:val="center"/>
            <w:hideMark/>
          </w:tcPr>
          <w:p w14:paraId="7A7A3953" w14:textId="77777777" w:rsidR="004933E5" w:rsidRPr="000730AA" w:rsidRDefault="004933E5"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EGE GAZ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3DF616D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198,28</w:t>
            </w:r>
          </w:p>
        </w:tc>
        <w:tc>
          <w:tcPr>
            <w:tcW w:w="1840" w:type="dxa"/>
            <w:tcBorders>
              <w:top w:val="nil"/>
              <w:left w:val="nil"/>
              <w:bottom w:val="single" w:sz="8" w:space="0" w:color="auto"/>
              <w:right w:val="single" w:sz="8" w:space="0" w:color="auto"/>
            </w:tcBorders>
            <w:shd w:val="clear" w:color="auto" w:fill="auto"/>
            <w:noWrap/>
            <w:vAlign w:val="center"/>
            <w:hideMark/>
          </w:tcPr>
          <w:p w14:paraId="24D63EE6"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0,39</w:t>
            </w:r>
          </w:p>
        </w:tc>
      </w:tr>
      <w:tr w:rsidR="004933E5" w:rsidRPr="000730AA" w14:paraId="262A4313" w14:textId="77777777" w:rsidTr="009251A5">
        <w:trPr>
          <w:trHeight w:val="315"/>
        </w:trPr>
        <w:tc>
          <w:tcPr>
            <w:tcW w:w="6320" w:type="dxa"/>
            <w:tcBorders>
              <w:top w:val="nil"/>
              <w:left w:val="single" w:sz="8" w:space="0" w:color="auto"/>
              <w:bottom w:val="single" w:sz="8" w:space="0" w:color="auto"/>
              <w:right w:val="single" w:sz="8" w:space="0" w:color="auto"/>
            </w:tcBorders>
            <w:shd w:val="clear" w:color="000000" w:fill="DDEBF7"/>
            <w:noWrap/>
            <w:vAlign w:val="center"/>
            <w:hideMark/>
          </w:tcPr>
          <w:p w14:paraId="559DB0EE" w14:textId="77777777" w:rsidR="004933E5" w:rsidRPr="000730AA" w:rsidRDefault="004933E5" w:rsidP="009251A5">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Genel Toplam</w:t>
            </w:r>
          </w:p>
        </w:tc>
        <w:tc>
          <w:tcPr>
            <w:tcW w:w="1920" w:type="dxa"/>
            <w:tcBorders>
              <w:top w:val="nil"/>
              <w:left w:val="nil"/>
              <w:bottom w:val="single" w:sz="8" w:space="0" w:color="auto"/>
              <w:right w:val="single" w:sz="8" w:space="0" w:color="auto"/>
            </w:tcBorders>
            <w:shd w:val="clear" w:color="000000" w:fill="DDEBF7"/>
            <w:noWrap/>
            <w:vAlign w:val="center"/>
            <w:hideMark/>
          </w:tcPr>
          <w:p w14:paraId="1D99859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50.483,77</w:t>
            </w:r>
          </w:p>
        </w:tc>
        <w:tc>
          <w:tcPr>
            <w:tcW w:w="1840" w:type="dxa"/>
            <w:tcBorders>
              <w:top w:val="nil"/>
              <w:left w:val="nil"/>
              <w:bottom w:val="single" w:sz="8" w:space="0" w:color="auto"/>
              <w:right w:val="single" w:sz="8" w:space="0" w:color="auto"/>
            </w:tcBorders>
            <w:shd w:val="clear" w:color="000000" w:fill="DDEBF7"/>
            <w:noWrap/>
            <w:vAlign w:val="center"/>
            <w:hideMark/>
          </w:tcPr>
          <w:p w14:paraId="25A781C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100</w:t>
            </w:r>
          </w:p>
        </w:tc>
      </w:tr>
    </w:tbl>
    <w:p w14:paraId="3E5C07F2" w14:textId="77777777" w:rsidR="004933E5" w:rsidRPr="000730AA" w:rsidRDefault="004933E5" w:rsidP="004933E5">
      <w:pPr>
        <w:rPr>
          <w:rFonts w:ascii="Times New Roman" w:hAnsi="Times New Roman" w:cs="Times New Roman"/>
        </w:rPr>
      </w:pPr>
    </w:p>
    <w:p w14:paraId="6BA992CC" w14:textId="77777777" w:rsidR="004933E5" w:rsidRPr="000730AA" w:rsidRDefault="004933E5" w:rsidP="004933E5">
      <w:pPr>
        <w:rPr>
          <w:rFonts w:ascii="Times New Roman" w:hAnsi="Times New Roman" w:cs="Times New Roman"/>
        </w:rPr>
      </w:pPr>
    </w:p>
    <w:p w14:paraId="63718BAD" w14:textId="6476C31E" w:rsidR="004933E5" w:rsidRPr="000730AA" w:rsidRDefault="000F17C8" w:rsidP="004933E5">
      <w:pPr>
        <w:rPr>
          <w:rFonts w:ascii="Times New Roman" w:hAnsi="Times New Roman" w:cs="Times New Roman"/>
        </w:rPr>
      </w:pPr>
      <w:r w:rsidRPr="000730AA">
        <w:rPr>
          <w:rFonts w:ascii="Times New Roman" w:hAnsi="Times New Roman" w:cs="Times New Roman"/>
          <w:noProof/>
        </w:rPr>
        <w:lastRenderedPageBreak/>
        <w:drawing>
          <wp:inline distT="0" distB="0" distL="0" distR="0" wp14:anchorId="3B284FBC" wp14:editId="7E830E33">
            <wp:extent cx="5895975" cy="3190875"/>
            <wp:effectExtent l="0" t="0" r="9525" b="9525"/>
            <wp:docPr id="2" name="Grafik 2">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18CA60A" w14:textId="77777777" w:rsidR="004933E5" w:rsidRPr="000730AA" w:rsidRDefault="004933E5" w:rsidP="004933E5">
      <w:pPr>
        <w:pStyle w:val="Balk6"/>
      </w:pPr>
      <w:bookmarkStart w:id="42" w:name="_Toc168637454"/>
      <w:r w:rsidRPr="000730AA">
        <w:t>Şekil 2.3:</w:t>
      </w:r>
      <w:r w:rsidRPr="000730AA">
        <w:rPr>
          <w:noProof/>
        </w:rPr>
        <w:t xml:space="preserve"> </w:t>
      </w:r>
      <w:r w:rsidRPr="000730AA">
        <w:t xml:space="preserve">2023 Yılı Doğal Gaz İthalatında Şirketlerin </w:t>
      </w:r>
      <w:proofErr w:type="gramStart"/>
      <w:r w:rsidRPr="000730AA">
        <w:t>Payları(</w:t>
      </w:r>
      <w:proofErr w:type="gramEnd"/>
      <w:r w:rsidRPr="000730AA">
        <w:t>%)</w:t>
      </w:r>
      <w:bookmarkEnd w:id="42"/>
    </w:p>
    <w:p w14:paraId="7BCAA84B" w14:textId="77777777" w:rsidR="004933E5" w:rsidRPr="000730AA" w:rsidRDefault="004933E5" w:rsidP="004933E5">
      <w:pPr>
        <w:rPr>
          <w:rFonts w:ascii="Times New Roman" w:hAnsi="Times New Roman" w:cs="Times New Roman"/>
          <w:sz w:val="24"/>
          <w:szCs w:val="24"/>
        </w:rPr>
      </w:pPr>
    </w:p>
    <w:p w14:paraId="28A73D35" w14:textId="343668BD" w:rsidR="004933E5" w:rsidRDefault="004933E5" w:rsidP="004933E5">
      <w:pPr>
        <w:tabs>
          <w:tab w:val="left" w:pos="993"/>
        </w:tabs>
        <w:spacing w:after="0" w:line="360" w:lineRule="auto"/>
        <w:jc w:val="both"/>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2023 yılında gerçekleştirilen ithalat miktarları ulusal şebekeye giriş noktası bakımından karşılaştırılması Tablo 2.4’te verilmektedir. Buna göre Rusya Federasyonundan ithal edilen doğal gazın giriş yaptığı noktalar, %40,71’lik payla ilk sırada yer almaktadır. </w:t>
      </w:r>
    </w:p>
    <w:p w14:paraId="265CDF39" w14:textId="53EC48E6" w:rsidR="0038159C" w:rsidRDefault="0038159C" w:rsidP="004933E5">
      <w:pPr>
        <w:tabs>
          <w:tab w:val="left" w:pos="993"/>
        </w:tabs>
        <w:spacing w:after="0" w:line="360" w:lineRule="auto"/>
        <w:jc w:val="both"/>
        <w:rPr>
          <w:rFonts w:ascii="Times New Roman" w:eastAsia="Times New Roman" w:hAnsi="Times New Roman" w:cs="Times New Roman"/>
          <w:color w:val="000000"/>
          <w:sz w:val="24"/>
          <w:szCs w:val="24"/>
          <w:lang w:eastAsia="tr-TR"/>
        </w:rPr>
      </w:pPr>
    </w:p>
    <w:p w14:paraId="2AB58C6D" w14:textId="77777777" w:rsidR="0038159C" w:rsidRPr="000730AA" w:rsidRDefault="0038159C" w:rsidP="004933E5">
      <w:pPr>
        <w:tabs>
          <w:tab w:val="left" w:pos="993"/>
        </w:tabs>
        <w:spacing w:after="0" w:line="360" w:lineRule="auto"/>
        <w:jc w:val="both"/>
        <w:rPr>
          <w:rFonts w:ascii="Times New Roman" w:eastAsia="Times New Roman" w:hAnsi="Times New Roman" w:cs="Times New Roman"/>
          <w:color w:val="000000"/>
          <w:sz w:val="24"/>
          <w:szCs w:val="24"/>
          <w:lang w:eastAsia="tr-TR"/>
        </w:rPr>
      </w:pPr>
    </w:p>
    <w:p w14:paraId="32E3ECC0" w14:textId="77777777" w:rsidR="004933E5" w:rsidRPr="000730AA" w:rsidRDefault="004933E5" w:rsidP="004933E5">
      <w:pPr>
        <w:pStyle w:val="Balk5"/>
        <w:jc w:val="left"/>
      </w:pPr>
      <w:bookmarkStart w:id="43" w:name="_Toc168637275"/>
      <w:r w:rsidRPr="000730AA">
        <w:rPr>
          <w:bCs w:val="0"/>
          <w:iCs w:val="0"/>
          <w:color w:val="000000"/>
          <w:szCs w:val="24"/>
          <w:lang w:eastAsia="tr-TR"/>
        </w:rPr>
        <w:t>Tablo 2.4: 2023 Şebekeye Giriş Noktalarına Göre Doğal Gaz İthalatının Karşılaştırılması</w:t>
      </w:r>
      <w:r w:rsidRPr="000730AA">
        <w:t xml:space="preserve"> (Milyon Sm</w:t>
      </w:r>
      <w:r w:rsidRPr="000730AA">
        <w:rPr>
          <w:vertAlign w:val="superscript"/>
        </w:rPr>
        <w:t>3</w:t>
      </w:r>
      <w:r w:rsidRPr="000730AA">
        <w:t>)</w:t>
      </w:r>
      <w:bookmarkEnd w:id="43"/>
    </w:p>
    <w:tbl>
      <w:tblPr>
        <w:tblW w:w="9157" w:type="dxa"/>
        <w:tblInd w:w="-10" w:type="dxa"/>
        <w:tblCellMar>
          <w:left w:w="70" w:type="dxa"/>
          <w:right w:w="70" w:type="dxa"/>
        </w:tblCellMar>
        <w:tblLook w:val="04A0" w:firstRow="1" w:lastRow="0" w:firstColumn="1" w:lastColumn="0" w:noHBand="0" w:noVBand="1"/>
      </w:tblPr>
      <w:tblGrid>
        <w:gridCol w:w="4637"/>
        <w:gridCol w:w="2561"/>
        <w:gridCol w:w="1959"/>
      </w:tblGrid>
      <w:tr w:rsidR="004933E5" w:rsidRPr="000730AA" w14:paraId="2914AC14" w14:textId="77777777" w:rsidTr="009251A5">
        <w:trPr>
          <w:trHeight w:val="299"/>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CFE5B10" w14:textId="77777777" w:rsidR="004933E5" w:rsidRPr="000730AA" w:rsidRDefault="004933E5" w:rsidP="009251A5">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Giriş Noktası</w:t>
            </w:r>
          </w:p>
        </w:tc>
        <w:tc>
          <w:tcPr>
            <w:tcW w:w="0" w:type="auto"/>
            <w:tcBorders>
              <w:top w:val="single" w:sz="8" w:space="0" w:color="auto"/>
              <w:left w:val="nil"/>
              <w:bottom w:val="single" w:sz="8" w:space="0" w:color="auto"/>
              <w:right w:val="single" w:sz="8" w:space="0" w:color="auto"/>
            </w:tcBorders>
            <w:shd w:val="clear" w:color="000000" w:fill="DDEBF7"/>
            <w:vAlign w:val="center"/>
            <w:hideMark/>
          </w:tcPr>
          <w:p w14:paraId="74F8626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İthal Edilen Gaz Miktarı</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77E50C4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Yüzde (%)</w:t>
            </w:r>
          </w:p>
        </w:tc>
      </w:tr>
      <w:tr w:rsidR="004933E5" w:rsidRPr="000730AA" w14:paraId="0876F9D0" w14:textId="77777777" w:rsidTr="009251A5">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191A3C3B"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DURUSU GİRİŞ NOKTASI</w:t>
            </w:r>
          </w:p>
        </w:tc>
        <w:tc>
          <w:tcPr>
            <w:tcW w:w="0" w:type="auto"/>
            <w:tcBorders>
              <w:top w:val="nil"/>
              <w:left w:val="nil"/>
              <w:bottom w:val="single" w:sz="8" w:space="0" w:color="auto"/>
              <w:right w:val="single" w:sz="8" w:space="0" w:color="auto"/>
            </w:tcBorders>
            <w:shd w:val="clear" w:color="auto" w:fill="auto"/>
            <w:noWrap/>
            <w:vAlign w:val="center"/>
            <w:hideMark/>
          </w:tcPr>
          <w:p w14:paraId="1E85696B"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11.947,68</w:t>
            </w:r>
          </w:p>
        </w:tc>
        <w:tc>
          <w:tcPr>
            <w:tcW w:w="0" w:type="auto"/>
            <w:tcBorders>
              <w:top w:val="nil"/>
              <w:left w:val="nil"/>
              <w:bottom w:val="single" w:sz="8" w:space="0" w:color="auto"/>
              <w:right w:val="single" w:sz="8" w:space="0" w:color="auto"/>
            </w:tcBorders>
            <w:shd w:val="clear" w:color="auto" w:fill="auto"/>
            <w:noWrap/>
            <w:vAlign w:val="center"/>
            <w:hideMark/>
          </w:tcPr>
          <w:p w14:paraId="7F29FA5F"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23,67 </w:t>
            </w:r>
          </w:p>
        </w:tc>
      </w:tr>
      <w:tr w:rsidR="004933E5" w:rsidRPr="000730AA" w14:paraId="11883B27" w14:textId="77777777" w:rsidTr="009251A5">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75A583C"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KIYIKÖY GİRİŞ NOKTASI</w:t>
            </w:r>
          </w:p>
        </w:tc>
        <w:tc>
          <w:tcPr>
            <w:tcW w:w="0" w:type="auto"/>
            <w:tcBorders>
              <w:top w:val="nil"/>
              <w:left w:val="nil"/>
              <w:bottom w:val="single" w:sz="8" w:space="0" w:color="auto"/>
              <w:right w:val="single" w:sz="8" w:space="0" w:color="auto"/>
            </w:tcBorders>
            <w:shd w:val="clear" w:color="auto" w:fill="auto"/>
            <w:noWrap/>
            <w:vAlign w:val="center"/>
            <w:hideMark/>
          </w:tcPr>
          <w:p w14:paraId="3FF7CE10"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8.603,07</w:t>
            </w:r>
          </w:p>
        </w:tc>
        <w:tc>
          <w:tcPr>
            <w:tcW w:w="0" w:type="auto"/>
            <w:tcBorders>
              <w:top w:val="nil"/>
              <w:left w:val="nil"/>
              <w:bottom w:val="single" w:sz="8" w:space="0" w:color="auto"/>
              <w:right w:val="single" w:sz="8" w:space="0" w:color="auto"/>
            </w:tcBorders>
            <w:shd w:val="clear" w:color="auto" w:fill="auto"/>
            <w:noWrap/>
            <w:vAlign w:val="center"/>
            <w:hideMark/>
          </w:tcPr>
          <w:p w14:paraId="20A9149B"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17,04 </w:t>
            </w:r>
          </w:p>
        </w:tc>
      </w:tr>
      <w:tr w:rsidR="004933E5" w:rsidRPr="000730AA" w14:paraId="6EB5FBEB" w14:textId="77777777" w:rsidTr="009251A5">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2520D87"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TANAP SEYİTGAZİ</w:t>
            </w:r>
          </w:p>
        </w:tc>
        <w:tc>
          <w:tcPr>
            <w:tcW w:w="0" w:type="auto"/>
            <w:tcBorders>
              <w:top w:val="nil"/>
              <w:left w:val="nil"/>
              <w:bottom w:val="single" w:sz="8" w:space="0" w:color="auto"/>
              <w:right w:val="single" w:sz="8" w:space="0" w:color="auto"/>
            </w:tcBorders>
            <w:shd w:val="clear" w:color="auto" w:fill="auto"/>
            <w:noWrap/>
            <w:vAlign w:val="center"/>
            <w:hideMark/>
          </w:tcPr>
          <w:p w14:paraId="10DDBD07"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5.898,42</w:t>
            </w:r>
          </w:p>
        </w:tc>
        <w:tc>
          <w:tcPr>
            <w:tcW w:w="0" w:type="auto"/>
            <w:tcBorders>
              <w:top w:val="nil"/>
              <w:left w:val="nil"/>
              <w:bottom w:val="single" w:sz="8" w:space="0" w:color="auto"/>
              <w:right w:val="single" w:sz="8" w:space="0" w:color="auto"/>
            </w:tcBorders>
            <w:shd w:val="clear" w:color="auto" w:fill="auto"/>
            <w:noWrap/>
            <w:vAlign w:val="center"/>
            <w:hideMark/>
          </w:tcPr>
          <w:p w14:paraId="25A965E0"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11,68 </w:t>
            </w:r>
          </w:p>
        </w:tc>
      </w:tr>
      <w:tr w:rsidR="004933E5" w:rsidRPr="000730AA" w14:paraId="58374A74" w14:textId="77777777" w:rsidTr="009251A5">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68E5364"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GÜRBULAK GİRİŞ NOKTASI</w:t>
            </w:r>
          </w:p>
        </w:tc>
        <w:tc>
          <w:tcPr>
            <w:tcW w:w="0" w:type="auto"/>
            <w:tcBorders>
              <w:top w:val="nil"/>
              <w:left w:val="nil"/>
              <w:bottom w:val="single" w:sz="8" w:space="0" w:color="auto"/>
              <w:right w:val="single" w:sz="8" w:space="0" w:color="auto"/>
            </w:tcBorders>
            <w:shd w:val="clear" w:color="auto" w:fill="auto"/>
            <w:noWrap/>
            <w:vAlign w:val="center"/>
            <w:hideMark/>
          </w:tcPr>
          <w:p w14:paraId="2D220842"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5.405,15</w:t>
            </w:r>
          </w:p>
        </w:tc>
        <w:tc>
          <w:tcPr>
            <w:tcW w:w="0" w:type="auto"/>
            <w:tcBorders>
              <w:top w:val="nil"/>
              <w:left w:val="nil"/>
              <w:bottom w:val="single" w:sz="8" w:space="0" w:color="auto"/>
              <w:right w:val="single" w:sz="8" w:space="0" w:color="auto"/>
            </w:tcBorders>
            <w:shd w:val="clear" w:color="auto" w:fill="auto"/>
            <w:noWrap/>
            <w:vAlign w:val="center"/>
            <w:hideMark/>
          </w:tcPr>
          <w:p w14:paraId="0DA39928"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10,71 </w:t>
            </w:r>
          </w:p>
        </w:tc>
      </w:tr>
      <w:tr w:rsidR="004933E5" w:rsidRPr="000730AA" w14:paraId="252DC84E" w14:textId="77777777" w:rsidTr="009251A5">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C302373"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MARMARA EREĞLİSİ LNG TERMİNALİ</w:t>
            </w:r>
          </w:p>
        </w:tc>
        <w:tc>
          <w:tcPr>
            <w:tcW w:w="0" w:type="auto"/>
            <w:tcBorders>
              <w:top w:val="nil"/>
              <w:left w:val="nil"/>
              <w:bottom w:val="single" w:sz="8" w:space="0" w:color="auto"/>
              <w:right w:val="single" w:sz="8" w:space="0" w:color="auto"/>
            </w:tcBorders>
            <w:shd w:val="clear" w:color="auto" w:fill="auto"/>
            <w:noWrap/>
            <w:vAlign w:val="center"/>
            <w:hideMark/>
          </w:tcPr>
          <w:p w14:paraId="3DCCCE6A"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5.072,61</w:t>
            </w:r>
          </w:p>
        </w:tc>
        <w:tc>
          <w:tcPr>
            <w:tcW w:w="0" w:type="auto"/>
            <w:tcBorders>
              <w:top w:val="nil"/>
              <w:left w:val="nil"/>
              <w:bottom w:val="single" w:sz="8" w:space="0" w:color="auto"/>
              <w:right w:val="single" w:sz="8" w:space="0" w:color="auto"/>
            </w:tcBorders>
            <w:shd w:val="clear" w:color="auto" w:fill="auto"/>
            <w:noWrap/>
            <w:vAlign w:val="center"/>
            <w:hideMark/>
          </w:tcPr>
          <w:p w14:paraId="751797F7"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10,05 </w:t>
            </w:r>
          </w:p>
        </w:tc>
      </w:tr>
      <w:tr w:rsidR="004933E5" w:rsidRPr="000730AA" w14:paraId="5E67B795" w14:textId="77777777" w:rsidTr="009251A5">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86A2FA0"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TÜRKGÖZÜ GİRİŞ NOKTASI</w:t>
            </w:r>
          </w:p>
        </w:tc>
        <w:tc>
          <w:tcPr>
            <w:tcW w:w="0" w:type="auto"/>
            <w:tcBorders>
              <w:top w:val="nil"/>
              <w:left w:val="nil"/>
              <w:bottom w:val="single" w:sz="8" w:space="0" w:color="auto"/>
              <w:right w:val="single" w:sz="8" w:space="0" w:color="auto"/>
            </w:tcBorders>
            <w:shd w:val="clear" w:color="auto" w:fill="auto"/>
            <w:noWrap/>
            <w:vAlign w:val="center"/>
            <w:hideMark/>
          </w:tcPr>
          <w:p w14:paraId="4CB1FE6B"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4.358,80</w:t>
            </w:r>
          </w:p>
        </w:tc>
        <w:tc>
          <w:tcPr>
            <w:tcW w:w="0" w:type="auto"/>
            <w:tcBorders>
              <w:top w:val="nil"/>
              <w:left w:val="nil"/>
              <w:bottom w:val="single" w:sz="8" w:space="0" w:color="auto"/>
              <w:right w:val="single" w:sz="8" w:space="0" w:color="auto"/>
            </w:tcBorders>
            <w:shd w:val="clear" w:color="auto" w:fill="auto"/>
            <w:noWrap/>
            <w:vAlign w:val="center"/>
            <w:hideMark/>
          </w:tcPr>
          <w:p w14:paraId="637A1AEC"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8,63 </w:t>
            </w:r>
          </w:p>
        </w:tc>
      </w:tr>
      <w:tr w:rsidR="004933E5" w:rsidRPr="000730AA" w14:paraId="038D36CA" w14:textId="77777777" w:rsidTr="009251A5">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BFAC5E4"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EGEGAZ ALİAĞA LNG TERMİNALİ</w:t>
            </w:r>
          </w:p>
        </w:tc>
        <w:tc>
          <w:tcPr>
            <w:tcW w:w="0" w:type="auto"/>
            <w:tcBorders>
              <w:top w:val="nil"/>
              <w:left w:val="nil"/>
              <w:bottom w:val="single" w:sz="8" w:space="0" w:color="auto"/>
              <w:right w:val="single" w:sz="8" w:space="0" w:color="auto"/>
            </w:tcBorders>
            <w:shd w:val="clear" w:color="auto" w:fill="auto"/>
            <w:noWrap/>
            <w:vAlign w:val="center"/>
            <w:hideMark/>
          </w:tcPr>
          <w:p w14:paraId="6E8691D8"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3.739,76</w:t>
            </w:r>
          </w:p>
        </w:tc>
        <w:tc>
          <w:tcPr>
            <w:tcW w:w="0" w:type="auto"/>
            <w:tcBorders>
              <w:top w:val="nil"/>
              <w:left w:val="nil"/>
              <w:bottom w:val="single" w:sz="8" w:space="0" w:color="auto"/>
              <w:right w:val="single" w:sz="8" w:space="0" w:color="auto"/>
            </w:tcBorders>
            <w:shd w:val="clear" w:color="auto" w:fill="auto"/>
            <w:noWrap/>
            <w:vAlign w:val="center"/>
            <w:hideMark/>
          </w:tcPr>
          <w:p w14:paraId="3B95F964"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7,41 </w:t>
            </w:r>
          </w:p>
        </w:tc>
      </w:tr>
      <w:tr w:rsidR="004933E5" w:rsidRPr="000730AA" w14:paraId="57E8256F" w14:textId="77777777" w:rsidTr="009251A5">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B7BA578"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ETKİ LNG TERMİNALİ</w:t>
            </w:r>
          </w:p>
        </w:tc>
        <w:tc>
          <w:tcPr>
            <w:tcW w:w="0" w:type="auto"/>
            <w:tcBorders>
              <w:top w:val="nil"/>
              <w:left w:val="nil"/>
              <w:bottom w:val="single" w:sz="8" w:space="0" w:color="auto"/>
              <w:right w:val="single" w:sz="8" w:space="0" w:color="auto"/>
            </w:tcBorders>
            <w:shd w:val="clear" w:color="auto" w:fill="auto"/>
            <w:noWrap/>
            <w:vAlign w:val="center"/>
            <w:hideMark/>
          </w:tcPr>
          <w:p w14:paraId="3187CE60"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2.219,26</w:t>
            </w:r>
          </w:p>
        </w:tc>
        <w:tc>
          <w:tcPr>
            <w:tcW w:w="0" w:type="auto"/>
            <w:tcBorders>
              <w:top w:val="nil"/>
              <w:left w:val="nil"/>
              <w:bottom w:val="single" w:sz="8" w:space="0" w:color="auto"/>
              <w:right w:val="single" w:sz="8" w:space="0" w:color="auto"/>
            </w:tcBorders>
            <w:shd w:val="clear" w:color="auto" w:fill="auto"/>
            <w:noWrap/>
            <w:vAlign w:val="center"/>
            <w:hideMark/>
          </w:tcPr>
          <w:p w14:paraId="4205144A"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4,40 </w:t>
            </w:r>
          </w:p>
        </w:tc>
      </w:tr>
      <w:tr w:rsidR="004933E5" w:rsidRPr="000730AA" w14:paraId="55950954" w14:textId="77777777" w:rsidTr="009251A5">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7FF10942"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DÖRTYOL FSRU TERMİNALİ</w:t>
            </w:r>
          </w:p>
        </w:tc>
        <w:tc>
          <w:tcPr>
            <w:tcW w:w="0" w:type="auto"/>
            <w:tcBorders>
              <w:top w:val="nil"/>
              <w:left w:val="nil"/>
              <w:bottom w:val="single" w:sz="8" w:space="0" w:color="auto"/>
              <w:right w:val="single" w:sz="8" w:space="0" w:color="auto"/>
            </w:tcBorders>
            <w:shd w:val="clear" w:color="auto" w:fill="auto"/>
            <w:noWrap/>
            <w:vAlign w:val="center"/>
            <w:hideMark/>
          </w:tcPr>
          <w:p w14:paraId="5CFD256E"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2.011,61</w:t>
            </w:r>
          </w:p>
        </w:tc>
        <w:tc>
          <w:tcPr>
            <w:tcW w:w="0" w:type="auto"/>
            <w:tcBorders>
              <w:top w:val="nil"/>
              <w:left w:val="nil"/>
              <w:bottom w:val="single" w:sz="8" w:space="0" w:color="auto"/>
              <w:right w:val="single" w:sz="8" w:space="0" w:color="auto"/>
            </w:tcBorders>
            <w:shd w:val="clear" w:color="auto" w:fill="auto"/>
            <w:noWrap/>
            <w:vAlign w:val="center"/>
            <w:hideMark/>
          </w:tcPr>
          <w:p w14:paraId="7691E1EC"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3,98 </w:t>
            </w:r>
          </w:p>
        </w:tc>
      </w:tr>
      <w:tr w:rsidR="004933E5" w:rsidRPr="000730AA" w14:paraId="3D4028EC" w14:textId="77777777" w:rsidTr="009251A5">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93B940"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SAROS FSRU TERMİNALİ</w:t>
            </w:r>
          </w:p>
        </w:tc>
        <w:tc>
          <w:tcPr>
            <w:tcW w:w="0" w:type="auto"/>
            <w:tcBorders>
              <w:top w:val="nil"/>
              <w:left w:val="nil"/>
              <w:bottom w:val="single" w:sz="8" w:space="0" w:color="auto"/>
              <w:right w:val="single" w:sz="8" w:space="0" w:color="auto"/>
            </w:tcBorders>
            <w:shd w:val="clear" w:color="auto" w:fill="auto"/>
            <w:noWrap/>
            <w:vAlign w:val="center"/>
            <w:hideMark/>
          </w:tcPr>
          <w:p w14:paraId="2B36AF02"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1.227,41</w:t>
            </w:r>
          </w:p>
        </w:tc>
        <w:tc>
          <w:tcPr>
            <w:tcW w:w="0" w:type="auto"/>
            <w:tcBorders>
              <w:top w:val="nil"/>
              <w:left w:val="nil"/>
              <w:bottom w:val="single" w:sz="8" w:space="0" w:color="auto"/>
              <w:right w:val="single" w:sz="8" w:space="0" w:color="auto"/>
            </w:tcBorders>
            <w:shd w:val="clear" w:color="auto" w:fill="auto"/>
            <w:noWrap/>
            <w:vAlign w:val="center"/>
            <w:hideMark/>
          </w:tcPr>
          <w:p w14:paraId="6BE4A2A3"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2,43 </w:t>
            </w:r>
          </w:p>
        </w:tc>
      </w:tr>
      <w:tr w:rsidR="004933E5" w:rsidRPr="000730AA" w14:paraId="1FB442F3" w14:textId="77777777" w:rsidTr="009251A5">
        <w:trPr>
          <w:trHeight w:val="299"/>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16EBA2D" w14:textId="77777777" w:rsidR="004933E5" w:rsidRPr="000730AA" w:rsidRDefault="004933E5" w:rsidP="009251A5">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Genel Toplam</w:t>
            </w:r>
          </w:p>
        </w:tc>
        <w:tc>
          <w:tcPr>
            <w:tcW w:w="0" w:type="auto"/>
            <w:tcBorders>
              <w:top w:val="nil"/>
              <w:left w:val="nil"/>
              <w:bottom w:val="single" w:sz="8" w:space="0" w:color="auto"/>
              <w:right w:val="single" w:sz="8" w:space="0" w:color="auto"/>
            </w:tcBorders>
            <w:shd w:val="clear" w:color="auto" w:fill="auto"/>
            <w:noWrap/>
            <w:vAlign w:val="center"/>
            <w:hideMark/>
          </w:tcPr>
          <w:p w14:paraId="6FE94562" w14:textId="77777777" w:rsidR="004933E5" w:rsidRPr="000730AA" w:rsidRDefault="004933E5" w:rsidP="009251A5">
            <w:pPr>
              <w:spacing w:after="0" w:line="240" w:lineRule="auto"/>
              <w:jc w:val="center"/>
              <w:rPr>
                <w:rFonts w:ascii="Times New Roman" w:eastAsia="Times New Roman" w:hAnsi="Times New Roman" w:cs="Times New Roman"/>
                <w:b/>
                <w:color w:val="000000"/>
                <w:lang w:eastAsia="tr-TR"/>
              </w:rPr>
            </w:pPr>
            <w:r w:rsidRPr="000730AA">
              <w:rPr>
                <w:rFonts w:ascii="Times New Roman" w:eastAsia="Times New Roman" w:hAnsi="Times New Roman" w:cs="Times New Roman"/>
                <w:b/>
                <w:color w:val="000000"/>
                <w:lang w:eastAsia="tr-TR"/>
              </w:rPr>
              <w:t>50.483,77</w:t>
            </w:r>
          </w:p>
        </w:tc>
        <w:tc>
          <w:tcPr>
            <w:tcW w:w="0" w:type="auto"/>
            <w:tcBorders>
              <w:top w:val="nil"/>
              <w:left w:val="nil"/>
              <w:bottom w:val="single" w:sz="8" w:space="0" w:color="auto"/>
              <w:right w:val="single" w:sz="8" w:space="0" w:color="auto"/>
            </w:tcBorders>
            <w:shd w:val="clear" w:color="auto" w:fill="auto"/>
            <w:noWrap/>
            <w:vAlign w:val="center"/>
            <w:hideMark/>
          </w:tcPr>
          <w:p w14:paraId="6317B62A" w14:textId="77777777" w:rsidR="004933E5" w:rsidRPr="000730AA" w:rsidRDefault="004933E5" w:rsidP="009251A5">
            <w:pPr>
              <w:spacing w:after="0" w:line="240" w:lineRule="auto"/>
              <w:rPr>
                <w:rFonts w:ascii="Times New Roman" w:eastAsia="Times New Roman" w:hAnsi="Times New Roman" w:cs="Times New Roman"/>
                <w:b/>
                <w:color w:val="000000"/>
                <w:lang w:eastAsia="tr-TR"/>
              </w:rPr>
            </w:pPr>
            <w:r w:rsidRPr="000730AA">
              <w:rPr>
                <w:rFonts w:ascii="Times New Roman" w:eastAsia="Times New Roman" w:hAnsi="Times New Roman" w:cs="Times New Roman"/>
                <w:b/>
                <w:color w:val="000000"/>
                <w:lang w:eastAsia="tr-TR"/>
              </w:rPr>
              <w:t xml:space="preserve">                  100,00 </w:t>
            </w:r>
          </w:p>
        </w:tc>
      </w:tr>
    </w:tbl>
    <w:p w14:paraId="61792803" w14:textId="77777777" w:rsidR="004933E5" w:rsidRPr="000730AA" w:rsidRDefault="004933E5" w:rsidP="004933E5">
      <w:pPr>
        <w:rPr>
          <w:rFonts w:ascii="Times New Roman" w:hAnsi="Times New Roman" w:cs="Times New Roman"/>
        </w:rPr>
      </w:pPr>
    </w:p>
    <w:p w14:paraId="0000DCBA" w14:textId="77777777" w:rsidR="004933E5" w:rsidRPr="000730AA" w:rsidRDefault="004933E5" w:rsidP="004933E5">
      <w:pPr>
        <w:rPr>
          <w:rFonts w:ascii="Times New Roman" w:hAnsi="Times New Roman" w:cs="Times New Roman"/>
        </w:rPr>
      </w:pPr>
    </w:p>
    <w:p w14:paraId="3C2072AF" w14:textId="77777777" w:rsidR="004933E5" w:rsidRPr="000730AA" w:rsidRDefault="004933E5" w:rsidP="004933E5">
      <w:pPr>
        <w:tabs>
          <w:tab w:val="left" w:pos="993"/>
        </w:tabs>
        <w:spacing w:after="0" w:line="360" w:lineRule="auto"/>
        <w:jc w:val="both"/>
        <w:rPr>
          <w:rFonts w:ascii="Times New Roman" w:eastAsia="Times New Roman" w:hAnsi="Times New Roman" w:cs="Times New Roman"/>
          <w:color w:val="000000"/>
          <w:sz w:val="24"/>
          <w:szCs w:val="24"/>
          <w:lang w:eastAsia="tr-TR"/>
        </w:rPr>
      </w:pPr>
      <w:bookmarkStart w:id="44" w:name="_Toc418324643"/>
      <w:r w:rsidRPr="000730AA">
        <w:rPr>
          <w:rFonts w:ascii="Times New Roman" w:eastAsia="Times New Roman" w:hAnsi="Times New Roman" w:cs="Times New Roman"/>
          <w:color w:val="000000"/>
          <w:sz w:val="24"/>
          <w:szCs w:val="24"/>
          <w:lang w:eastAsia="tr-TR"/>
        </w:rPr>
        <w:t xml:space="preserve">2023 yılında doğal gaz ithalatı 2022 yılına göre </w:t>
      </w:r>
      <w:proofErr w:type="gramStart"/>
      <w:r w:rsidRPr="000730AA">
        <w:rPr>
          <w:rFonts w:ascii="Times New Roman" w:eastAsia="Times New Roman" w:hAnsi="Times New Roman" w:cs="Times New Roman"/>
          <w:color w:val="000000"/>
          <w:sz w:val="24"/>
          <w:szCs w:val="24"/>
          <w:lang w:eastAsia="tr-TR"/>
        </w:rPr>
        <w:t>% 7,64</w:t>
      </w:r>
      <w:proofErr w:type="gramEnd"/>
      <w:r w:rsidRPr="000730AA">
        <w:rPr>
          <w:rFonts w:ascii="Times New Roman" w:eastAsia="Times New Roman" w:hAnsi="Times New Roman" w:cs="Times New Roman"/>
          <w:color w:val="000000"/>
          <w:sz w:val="24"/>
          <w:szCs w:val="24"/>
          <w:lang w:eastAsia="tr-TR"/>
        </w:rPr>
        <w:t xml:space="preserve"> oranında azalmıştır. Tablo 2.5 ve Şekil 2.4’te veriler aylık karşılaştırmalı olarak gösterilmektedir.</w:t>
      </w:r>
    </w:p>
    <w:p w14:paraId="43DC765F" w14:textId="77777777" w:rsidR="004933E5" w:rsidRPr="000730AA" w:rsidRDefault="004933E5" w:rsidP="004933E5">
      <w:pPr>
        <w:pStyle w:val="Balk5"/>
        <w:jc w:val="center"/>
      </w:pPr>
      <w:bookmarkStart w:id="45" w:name="_Toc168637276"/>
      <w:r w:rsidRPr="000730AA">
        <w:t>Tablo 2.5: 2015-2023 Yılları Aylık Doğal Gaz İthalatının Karşılaştırılması (Milyon Sm</w:t>
      </w:r>
      <w:r w:rsidRPr="000730AA">
        <w:rPr>
          <w:vertAlign w:val="superscript"/>
        </w:rPr>
        <w:t>3</w:t>
      </w:r>
      <w:r w:rsidRPr="000730AA">
        <w:t>)</w:t>
      </w:r>
      <w:bookmarkEnd w:id="44"/>
      <w:bookmarkEnd w:id="45"/>
    </w:p>
    <w:tbl>
      <w:tblPr>
        <w:tblW w:w="10420" w:type="dxa"/>
        <w:tblInd w:w="-10" w:type="dxa"/>
        <w:tblCellMar>
          <w:left w:w="70" w:type="dxa"/>
          <w:right w:w="70" w:type="dxa"/>
        </w:tblCellMar>
        <w:tblLook w:val="04A0" w:firstRow="1" w:lastRow="0" w:firstColumn="1" w:lastColumn="0" w:noHBand="0" w:noVBand="1"/>
      </w:tblPr>
      <w:tblGrid>
        <w:gridCol w:w="1380"/>
        <w:gridCol w:w="960"/>
        <w:gridCol w:w="960"/>
        <w:gridCol w:w="1360"/>
        <w:gridCol w:w="960"/>
        <w:gridCol w:w="960"/>
        <w:gridCol w:w="960"/>
        <w:gridCol w:w="960"/>
        <w:gridCol w:w="960"/>
        <w:gridCol w:w="960"/>
      </w:tblGrid>
      <w:tr w:rsidR="004933E5" w:rsidRPr="000730AA" w14:paraId="47D4F7AF" w14:textId="77777777" w:rsidTr="009251A5">
        <w:trPr>
          <w:trHeight w:val="315"/>
        </w:trPr>
        <w:tc>
          <w:tcPr>
            <w:tcW w:w="138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7BB5F71F" w14:textId="77777777" w:rsidR="004933E5" w:rsidRPr="000730AA" w:rsidRDefault="004933E5" w:rsidP="009251A5">
            <w:pPr>
              <w:spacing w:after="0" w:line="240" w:lineRule="auto"/>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 </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0ED64D9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2015</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4E6B279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2016</w:t>
            </w:r>
          </w:p>
        </w:tc>
        <w:tc>
          <w:tcPr>
            <w:tcW w:w="1360" w:type="dxa"/>
            <w:tcBorders>
              <w:top w:val="single" w:sz="8" w:space="0" w:color="auto"/>
              <w:left w:val="nil"/>
              <w:bottom w:val="single" w:sz="8" w:space="0" w:color="auto"/>
              <w:right w:val="single" w:sz="8" w:space="0" w:color="auto"/>
            </w:tcBorders>
            <w:shd w:val="clear" w:color="000000" w:fill="DDEBF7"/>
            <w:noWrap/>
            <w:vAlign w:val="center"/>
            <w:hideMark/>
          </w:tcPr>
          <w:p w14:paraId="7FD9C8B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2017</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60F68CB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2018</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6D81402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2019</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128681F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2020</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4D35A9B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2021</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1EBDA7E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2022</w:t>
            </w:r>
          </w:p>
        </w:tc>
        <w:tc>
          <w:tcPr>
            <w:tcW w:w="960" w:type="dxa"/>
            <w:tcBorders>
              <w:top w:val="single" w:sz="8" w:space="0" w:color="auto"/>
              <w:left w:val="nil"/>
              <w:bottom w:val="single" w:sz="8" w:space="0" w:color="auto"/>
              <w:right w:val="single" w:sz="8" w:space="0" w:color="auto"/>
            </w:tcBorders>
            <w:shd w:val="clear" w:color="000000" w:fill="DDEBF7"/>
            <w:noWrap/>
            <w:vAlign w:val="center"/>
            <w:hideMark/>
          </w:tcPr>
          <w:p w14:paraId="6CDF268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2023</w:t>
            </w:r>
          </w:p>
        </w:tc>
      </w:tr>
      <w:tr w:rsidR="004933E5" w:rsidRPr="000730AA" w14:paraId="011DA939" w14:textId="77777777" w:rsidTr="009251A5">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502EBFB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Ocak</w:t>
            </w:r>
          </w:p>
        </w:tc>
        <w:tc>
          <w:tcPr>
            <w:tcW w:w="960" w:type="dxa"/>
            <w:tcBorders>
              <w:top w:val="nil"/>
              <w:left w:val="nil"/>
              <w:bottom w:val="single" w:sz="8" w:space="0" w:color="auto"/>
              <w:right w:val="single" w:sz="8" w:space="0" w:color="auto"/>
            </w:tcBorders>
            <w:shd w:val="clear" w:color="auto" w:fill="auto"/>
            <w:noWrap/>
            <w:vAlign w:val="center"/>
            <w:hideMark/>
          </w:tcPr>
          <w:p w14:paraId="2C7E238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4.997,80</w:t>
            </w:r>
          </w:p>
        </w:tc>
        <w:tc>
          <w:tcPr>
            <w:tcW w:w="960" w:type="dxa"/>
            <w:tcBorders>
              <w:top w:val="nil"/>
              <w:left w:val="nil"/>
              <w:bottom w:val="single" w:sz="8" w:space="0" w:color="auto"/>
              <w:right w:val="single" w:sz="8" w:space="0" w:color="auto"/>
            </w:tcBorders>
            <w:shd w:val="clear" w:color="auto" w:fill="auto"/>
            <w:noWrap/>
            <w:vAlign w:val="center"/>
            <w:hideMark/>
          </w:tcPr>
          <w:p w14:paraId="7E25CD8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5.392,94</w:t>
            </w:r>
          </w:p>
        </w:tc>
        <w:tc>
          <w:tcPr>
            <w:tcW w:w="1360" w:type="dxa"/>
            <w:tcBorders>
              <w:top w:val="nil"/>
              <w:left w:val="nil"/>
              <w:bottom w:val="single" w:sz="8" w:space="0" w:color="auto"/>
              <w:right w:val="single" w:sz="8" w:space="0" w:color="auto"/>
            </w:tcBorders>
            <w:shd w:val="clear" w:color="auto" w:fill="auto"/>
            <w:noWrap/>
            <w:vAlign w:val="center"/>
            <w:hideMark/>
          </w:tcPr>
          <w:p w14:paraId="0B4AABE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5.914,34</w:t>
            </w:r>
          </w:p>
        </w:tc>
        <w:tc>
          <w:tcPr>
            <w:tcW w:w="960" w:type="dxa"/>
            <w:tcBorders>
              <w:top w:val="nil"/>
              <w:left w:val="nil"/>
              <w:bottom w:val="single" w:sz="8" w:space="0" w:color="auto"/>
              <w:right w:val="single" w:sz="8" w:space="0" w:color="auto"/>
            </w:tcBorders>
            <w:shd w:val="clear" w:color="auto" w:fill="auto"/>
            <w:noWrap/>
            <w:vAlign w:val="center"/>
            <w:hideMark/>
          </w:tcPr>
          <w:p w14:paraId="4AB294E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6.216,51</w:t>
            </w:r>
          </w:p>
        </w:tc>
        <w:tc>
          <w:tcPr>
            <w:tcW w:w="960" w:type="dxa"/>
            <w:tcBorders>
              <w:top w:val="nil"/>
              <w:left w:val="nil"/>
              <w:bottom w:val="single" w:sz="8" w:space="0" w:color="auto"/>
              <w:right w:val="single" w:sz="8" w:space="0" w:color="auto"/>
            </w:tcBorders>
            <w:shd w:val="clear" w:color="auto" w:fill="auto"/>
            <w:noWrap/>
            <w:vAlign w:val="center"/>
            <w:hideMark/>
          </w:tcPr>
          <w:p w14:paraId="4007AB7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5.810,12</w:t>
            </w:r>
          </w:p>
        </w:tc>
        <w:tc>
          <w:tcPr>
            <w:tcW w:w="960" w:type="dxa"/>
            <w:tcBorders>
              <w:top w:val="nil"/>
              <w:left w:val="nil"/>
              <w:bottom w:val="single" w:sz="8" w:space="0" w:color="auto"/>
              <w:right w:val="single" w:sz="8" w:space="0" w:color="auto"/>
            </w:tcBorders>
            <w:shd w:val="clear" w:color="auto" w:fill="auto"/>
            <w:noWrap/>
            <w:vAlign w:val="center"/>
            <w:hideMark/>
          </w:tcPr>
          <w:p w14:paraId="014A325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5.988,78</w:t>
            </w:r>
          </w:p>
        </w:tc>
        <w:tc>
          <w:tcPr>
            <w:tcW w:w="960" w:type="dxa"/>
            <w:tcBorders>
              <w:top w:val="nil"/>
              <w:left w:val="nil"/>
              <w:bottom w:val="single" w:sz="8" w:space="0" w:color="auto"/>
              <w:right w:val="single" w:sz="8" w:space="0" w:color="auto"/>
            </w:tcBorders>
            <w:shd w:val="clear" w:color="auto" w:fill="auto"/>
            <w:noWrap/>
            <w:vAlign w:val="center"/>
            <w:hideMark/>
          </w:tcPr>
          <w:p w14:paraId="16796D2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6.093,91</w:t>
            </w:r>
          </w:p>
        </w:tc>
        <w:tc>
          <w:tcPr>
            <w:tcW w:w="960" w:type="dxa"/>
            <w:tcBorders>
              <w:top w:val="nil"/>
              <w:left w:val="nil"/>
              <w:bottom w:val="single" w:sz="8" w:space="0" w:color="auto"/>
              <w:right w:val="single" w:sz="8" w:space="0" w:color="auto"/>
            </w:tcBorders>
            <w:shd w:val="clear" w:color="auto" w:fill="auto"/>
            <w:noWrap/>
            <w:vAlign w:val="center"/>
            <w:hideMark/>
          </w:tcPr>
          <w:p w14:paraId="4B5E14B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6.704,88</w:t>
            </w:r>
          </w:p>
        </w:tc>
        <w:tc>
          <w:tcPr>
            <w:tcW w:w="960" w:type="dxa"/>
            <w:tcBorders>
              <w:top w:val="nil"/>
              <w:left w:val="nil"/>
              <w:bottom w:val="single" w:sz="8" w:space="0" w:color="auto"/>
              <w:right w:val="single" w:sz="8" w:space="0" w:color="auto"/>
            </w:tcBorders>
            <w:shd w:val="clear" w:color="auto" w:fill="auto"/>
            <w:noWrap/>
            <w:vAlign w:val="center"/>
            <w:hideMark/>
          </w:tcPr>
          <w:p w14:paraId="734D8CC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6.048,23</w:t>
            </w:r>
          </w:p>
        </w:tc>
      </w:tr>
      <w:tr w:rsidR="004933E5" w:rsidRPr="000730AA" w14:paraId="2AE9D84F" w14:textId="77777777" w:rsidTr="009251A5">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69F1B2C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Şubat</w:t>
            </w:r>
          </w:p>
        </w:tc>
        <w:tc>
          <w:tcPr>
            <w:tcW w:w="960" w:type="dxa"/>
            <w:tcBorders>
              <w:top w:val="nil"/>
              <w:left w:val="nil"/>
              <w:bottom w:val="single" w:sz="8" w:space="0" w:color="auto"/>
              <w:right w:val="single" w:sz="8" w:space="0" w:color="auto"/>
            </w:tcBorders>
            <w:shd w:val="clear" w:color="auto" w:fill="auto"/>
            <w:noWrap/>
            <w:vAlign w:val="center"/>
            <w:hideMark/>
          </w:tcPr>
          <w:p w14:paraId="7863F8D8"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4.634,50</w:t>
            </w:r>
          </w:p>
        </w:tc>
        <w:tc>
          <w:tcPr>
            <w:tcW w:w="960" w:type="dxa"/>
            <w:tcBorders>
              <w:top w:val="nil"/>
              <w:left w:val="nil"/>
              <w:bottom w:val="single" w:sz="8" w:space="0" w:color="auto"/>
              <w:right w:val="single" w:sz="8" w:space="0" w:color="auto"/>
            </w:tcBorders>
            <w:shd w:val="clear" w:color="auto" w:fill="auto"/>
            <w:noWrap/>
            <w:vAlign w:val="center"/>
            <w:hideMark/>
          </w:tcPr>
          <w:p w14:paraId="2E4E748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3.964,11</w:t>
            </w:r>
          </w:p>
        </w:tc>
        <w:tc>
          <w:tcPr>
            <w:tcW w:w="1360" w:type="dxa"/>
            <w:tcBorders>
              <w:top w:val="nil"/>
              <w:left w:val="nil"/>
              <w:bottom w:val="single" w:sz="8" w:space="0" w:color="auto"/>
              <w:right w:val="single" w:sz="8" w:space="0" w:color="auto"/>
            </w:tcBorders>
            <w:shd w:val="clear" w:color="auto" w:fill="auto"/>
            <w:noWrap/>
            <w:vAlign w:val="center"/>
            <w:hideMark/>
          </w:tcPr>
          <w:p w14:paraId="12D81A0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5.252,73</w:t>
            </w:r>
          </w:p>
        </w:tc>
        <w:tc>
          <w:tcPr>
            <w:tcW w:w="960" w:type="dxa"/>
            <w:tcBorders>
              <w:top w:val="nil"/>
              <w:left w:val="nil"/>
              <w:bottom w:val="single" w:sz="8" w:space="0" w:color="auto"/>
              <w:right w:val="single" w:sz="8" w:space="0" w:color="auto"/>
            </w:tcBorders>
            <w:shd w:val="clear" w:color="auto" w:fill="auto"/>
            <w:noWrap/>
            <w:vAlign w:val="center"/>
            <w:hideMark/>
          </w:tcPr>
          <w:p w14:paraId="076C76D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5.403,56</w:t>
            </w:r>
          </w:p>
        </w:tc>
        <w:tc>
          <w:tcPr>
            <w:tcW w:w="960" w:type="dxa"/>
            <w:tcBorders>
              <w:top w:val="nil"/>
              <w:left w:val="nil"/>
              <w:bottom w:val="single" w:sz="8" w:space="0" w:color="auto"/>
              <w:right w:val="single" w:sz="8" w:space="0" w:color="auto"/>
            </w:tcBorders>
            <w:shd w:val="clear" w:color="auto" w:fill="auto"/>
            <w:noWrap/>
            <w:vAlign w:val="center"/>
            <w:hideMark/>
          </w:tcPr>
          <w:p w14:paraId="6717AAD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4.275,92</w:t>
            </w:r>
          </w:p>
        </w:tc>
        <w:tc>
          <w:tcPr>
            <w:tcW w:w="960" w:type="dxa"/>
            <w:tcBorders>
              <w:top w:val="nil"/>
              <w:left w:val="nil"/>
              <w:bottom w:val="single" w:sz="8" w:space="0" w:color="auto"/>
              <w:right w:val="single" w:sz="8" w:space="0" w:color="auto"/>
            </w:tcBorders>
            <w:shd w:val="clear" w:color="auto" w:fill="auto"/>
            <w:noWrap/>
            <w:vAlign w:val="center"/>
            <w:hideMark/>
          </w:tcPr>
          <w:p w14:paraId="12029FD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5.261,40</w:t>
            </w:r>
          </w:p>
        </w:tc>
        <w:tc>
          <w:tcPr>
            <w:tcW w:w="960" w:type="dxa"/>
            <w:tcBorders>
              <w:top w:val="nil"/>
              <w:left w:val="nil"/>
              <w:bottom w:val="single" w:sz="8" w:space="0" w:color="auto"/>
              <w:right w:val="single" w:sz="8" w:space="0" w:color="auto"/>
            </w:tcBorders>
            <w:shd w:val="clear" w:color="auto" w:fill="auto"/>
            <w:noWrap/>
            <w:vAlign w:val="center"/>
            <w:hideMark/>
          </w:tcPr>
          <w:p w14:paraId="09BA3CB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6.002,62</w:t>
            </w:r>
          </w:p>
        </w:tc>
        <w:tc>
          <w:tcPr>
            <w:tcW w:w="960" w:type="dxa"/>
            <w:tcBorders>
              <w:top w:val="nil"/>
              <w:left w:val="nil"/>
              <w:bottom w:val="single" w:sz="8" w:space="0" w:color="auto"/>
              <w:right w:val="single" w:sz="8" w:space="0" w:color="auto"/>
            </w:tcBorders>
            <w:shd w:val="clear" w:color="auto" w:fill="auto"/>
            <w:noWrap/>
            <w:vAlign w:val="center"/>
            <w:hideMark/>
          </w:tcPr>
          <w:p w14:paraId="48B7206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6.272,55</w:t>
            </w:r>
          </w:p>
        </w:tc>
        <w:tc>
          <w:tcPr>
            <w:tcW w:w="960" w:type="dxa"/>
            <w:tcBorders>
              <w:top w:val="nil"/>
              <w:left w:val="nil"/>
              <w:bottom w:val="single" w:sz="8" w:space="0" w:color="auto"/>
              <w:right w:val="single" w:sz="8" w:space="0" w:color="auto"/>
            </w:tcBorders>
            <w:shd w:val="clear" w:color="auto" w:fill="auto"/>
            <w:noWrap/>
            <w:vAlign w:val="center"/>
            <w:hideMark/>
          </w:tcPr>
          <w:p w14:paraId="3461E70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6.011,56</w:t>
            </w:r>
          </w:p>
        </w:tc>
      </w:tr>
      <w:tr w:rsidR="004933E5" w:rsidRPr="000730AA" w14:paraId="6A57B4C5" w14:textId="77777777" w:rsidTr="009251A5">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681C087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Mart</w:t>
            </w:r>
          </w:p>
        </w:tc>
        <w:tc>
          <w:tcPr>
            <w:tcW w:w="960" w:type="dxa"/>
            <w:tcBorders>
              <w:top w:val="nil"/>
              <w:left w:val="nil"/>
              <w:bottom w:val="single" w:sz="8" w:space="0" w:color="auto"/>
              <w:right w:val="single" w:sz="8" w:space="0" w:color="auto"/>
            </w:tcBorders>
            <w:shd w:val="clear" w:color="auto" w:fill="auto"/>
            <w:noWrap/>
            <w:vAlign w:val="center"/>
            <w:hideMark/>
          </w:tcPr>
          <w:p w14:paraId="167DBF2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4.277,50</w:t>
            </w:r>
          </w:p>
        </w:tc>
        <w:tc>
          <w:tcPr>
            <w:tcW w:w="960" w:type="dxa"/>
            <w:tcBorders>
              <w:top w:val="nil"/>
              <w:left w:val="nil"/>
              <w:bottom w:val="single" w:sz="8" w:space="0" w:color="auto"/>
              <w:right w:val="single" w:sz="8" w:space="0" w:color="auto"/>
            </w:tcBorders>
            <w:shd w:val="clear" w:color="auto" w:fill="auto"/>
            <w:noWrap/>
            <w:vAlign w:val="center"/>
            <w:hideMark/>
          </w:tcPr>
          <w:p w14:paraId="711B3A0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3.812,55</w:t>
            </w:r>
          </w:p>
        </w:tc>
        <w:tc>
          <w:tcPr>
            <w:tcW w:w="1360" w:type="dxa"/>
            <w:tcBorders>
              <w:top w:val="nil"/>
              <w:left w:val="nil"/>
              <w:bottom w:val="single" w:sz="8" w:space="0" w:color="auto"/>
              <w:right w:val="single" w:sz="8" w:space="0" w:color="auto"/>
            </w:tcBorders>
            <w:shd w:val="clear" w:color="auto" w:fill="auto"/>
            <w:noWrap/>
            <w:vAlign w:val="center"/>
            <w:hideMark/>
          </w:tcPr>
          <w:p w14:paraId="3C8DBF8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5.081,27</w:t>
            </w:r>
          </w:p>
        </w:tc>
        <w:tc>
          <w:tcPr>
            <w:tcW w:w="960" w:type="dxa"/>
            <w:tcBorders>
              <w:top w:val="nil"/>
              <w:left w:val="nil"/>
              <w:bottom w:val="single" w:sz="8" w:space="0" w:color="auto"/>
              <w:right w:val="single" w:sz="8" w:space="0" w:color="auto"/>
            </w:tcBorders>
            <w:shd w:val="clear" w:color="auto" w:fill="auto"/>
            <w:noWrap/>
            <w:vAlign w:val="center"/>
            <w:hideMark/>
          </w:tcPr>
          <w:p w14:paraId="24F8DB6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4.725,37</w:t>
            </w:r>
          </w:p>
        </w:tc>
        <w:tc>
          <w:tcPr>
            <w:tcW w:w="960" w:type="dxa"/>
            <w:tcBorders>
              <w:top w:val="nil"/>
              <w:left w:val="nil"/>
              <w:bottom w:val="single" w:sz="8" w:space="0" w:color="auto"/>
              <w:right w:val="single" w:sz="8" w:space="0" w:color="auto"/>
            </w:tcBorders>
            <w:shd w:val="clear" w:color="auto" w:fill="auto"/>
            <w:noWrap/>
            <w:vAlign w:val="center"/>
            <w:hideMark/>
          </w:tcPr>
          <w:p w14:paraId="7A06F8C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4.296,13</w:t>
            </w:r>
          </w:p>
        </w:tc>
        <w:tc>
          <w:tcPr>
            <w:tcW w:w="960" w:type="dxa"/>
            <w:tcBorders>
              <w:top w:val="nil"/>
              <w:left w:val="nil"/>
              <w:bottom w:val="single" w:sz="8" w:space="0" w:color="auto"/>
              <w:right w:val="single" w:sz="8" w:space="0" w:color="auto"/>
            </w:tcBorders>
            <w:shd w:val="clear" w:color="auto" w:fill="auto"/>
            <w:noWrap/>
            <w:vAlign w:val="center"/>
            <w:hideMark/>
          </w:tcPr>
          <w:p w14:paraId="7883DB9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3.940,99</w:t>
            </w:r>
          </w:p>
        </w:tc>
        <w:tc>
          <w:tcPr>
            <w:tcW w:w="960" w:type="dxa"/>
            <w:tcBorders>
              <w:top w:val="nil"/>
              <w:left w:val="nil"/>
              <w:bottom w:val="single" w:sz="8" w:space="0" w:color="auto"/>
              <w:right w:val="single" w:sz="8" w:space="0" w:color="auto"/>
            </w:tcBorders>
            <w:shd w:val="clear" w:color="auto" w:fill="auto"/>
            <w:noWrap/>
            <w:vAlign w:val="center"/>
            <w:hideMark/>
          </w:tcPr>
          <w:p w14:paraId="758CFBB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5.827,25</w:t>
            </w:r>
          </w:p>
        </w:tc>
        <w:tc>
          <w:tcPr>
            <w:tcW w:w="960" w:type="dxa"/>
            <w:tcBorders>
              <w:top w:val="nil"/>
              <w:left w:val="nil"/>
              <w:bottom w:val="single" w:sz="8" w:space="0" w:color="auto"/>
              <w:right w:val="single" w:sz="8" w:space="0" w:color="auto"/>
            </w:tcBorders>
            <w:shd w:val="clear" w:color="auto" w:fill="auto"/>
            <w:noWrap/>
            <w:vAlign w:val="center"/>
            <w:hideMark/>
          </w:tcPr>
          <w:p w14:paraId="3CA161B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6.215,38</w:t>
            </w:r>
          </w:p>
        </w:tc>
        <w:tc>
          <w:tcPr>
            <w:tcW w:w="960" w:type="dxa"/>
            <w:tcBorders>
              <w:top w:val="nil"/>
              <w:left w:val="nil"/>
              <w:bottom w:val="single" w:sz="8" w:space="0" w:color="auto"/>
              <w:right w:val="single" w:sz="8" w:space="0" w:color="auto"/>
            </w:tcBorders>
            <w:shd w:val="clear" w:color="auto" w:fill="auto"/>
            <w:noWrap/>
            <w:vAlign w:val="center"/>
            <w:hideMark/>
          </w:tcPr>
          <w:p w14:paraId="162D7E6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4.557,77</w:t>
            </w:r>
          </w:p>
        </w:tc>
      </w:tr>
      <w:tr w:rsidR="004933E5" w:rsidRPr="000730AA" w14:paraId="1F04BBBE" w14:textId="77777777" w:rsidTr="009251A5">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41BEEAF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Nisan</w:t>
            </w:r>
          </w:p>
        </w:tc>
        <w:tc>
          <w:tcPr>
            <w:tcW w:w="960" w:type="dxa"/>
            <w:tcBorders>
              <w:top w:val="nil"/>
              <w:left w:val="nil"/>
              <w:bottom w:val="single" w:sz="8" w:space="0" w:color="auto"/>
              <w:right w:val="single" w:sz="8" w:space="0" w:color="auto"/>
            </w:tcBorders>
            <w:shd w:val="clear" w:color="auto" w:fill="auto"/>
            <w:noWrap/>
            <w:vAlign w:val="center"/>
            <w:hideMark/>
          </w:tcPr>
          <w:p w14:paraId="5448FA2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3.572,83</w:t>
            </w:r>
          </w:p>
        </w:tc>
        <w:tc>
          <w:tcPr>
            <w:tcW w:w="960" w:type="dxa"/>
            <w:tcBorders>
              <w:top w:val="nil"/>
              <w:left w:val="nil"/>
              <w:bottom w:val="single" w:sz="8" w:space="0" w:color="auto"/>
              <w:right w:val="single" w:sz="8" w:space="0" w:color="auto"/>
            </w:tcBorders>
            <w:shd w:val="clear" w:color="auto" w:fill="auto"/>
            <w:noWrap/>
            <w:vAlign w:val="center"/>
            <w:hideMark/>
          </w:tcPr>
          <w:p w14:paraId="0EB227C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3.553,46</w:t>
            </w:r>
          </w:p>
        </w:tc>
        <w:tc>
          <w:tcPr>
            <w:tcW w:w="1360" w:type="dxa"/>
            <w:tcBorders>
              <w:top w:val="nil"/>
              <w:left w:val="nil"/>
              <w:bottom w:val="single" w:sz="8" w:space="0" w:color="auto"/>
              <w:right w:val="single" w:sz="8" w:space="0" w:color="auto"/>
            </w:tcBorders>
            <w:shd w:val="clear" w:color="auto" w:fill="auto"/>
            <w:noWrap/>
            <w:vAlign w:val="center"/>
            <w:hideMark/>
          </w:tcPr>
          <w:p w14:paraId="63ADB7B1"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4.250,26</w:t>
            </w:r>
          </w:p>
        </w:tc>
        <w:tc>
          <w:tcPr>
            <w:tcW w:w="960" w:type="dxa"/>
            <w:tcBorders>
              <w:top w:val="nil"/>
              <w:left w:val="nil"/>
              <w:bottom w:val="single" w:sz="8" w:space="0" w:color="auto"/>
              <w:right w:val="single" w:sz="8" w:space="0" w:color="auto"/>
            </w:tcBorders>
            <w:shd w:val="clear" w:color="auto" w:fill="auto"/>
            <w:noWrap/>
            <w:vAlign w:val="center"/>
            <w:hideMark/>
          </w:tcPr>
          <w:p w14:paraId="1A6CE17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3.670,11</w:t>
            </w:r>
          </w:p>
        </w:tc>
        <w:tc>
          <w:tcPr>
            <w:tcW w:w="960" w:type="dxa"/>
            <w:tcBorders>
              <w:top w:val="nil"/>
              <w:left w:val="nil"/>
              <w:bottom w:val="single" w:sz="8" w:space="0" w:color="auto"/>
              <w:right w:val="single" w:sz="8" w:space="0" w:color="auto"/>
            </w:tcBorders>
            <w:shd w:val="clear" w:color="auto" w:fill="auto"/>
            <w:noWrap/>
            <w:vAlign w:val="center"/>
            <w:hideMark/>
          </w:tcPr>
          <w:p w14:paraId="5E113AE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3.550,34</w:t>
            </w:r>
          </w:p>
        </w:tc>
        <w:tc>
          <w:tcPr>
            <w:tcW w:w="960" w:type="dxa"/>
            <w:tcBorders>
              <w:top w:val="nil"/>
              <w:left w:val="nil"/>
              <w:bottom w:val="single" w:sz="8" w:space="0" w:color="auto"/>
              <w:right w:val="single" w:sz="8" w:space="0" w:color="auto"/>
            </w:tcBorders>
            <w:shd w:val="clear" w:color="auto" w:fill="auto"/>
            <w:noWrap/>
            <w:vAlign w:val="center"/>
            <w:hideMark/>
          </w:tcPr>
          <w:p w14:paraId="560CEEF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2.633,97</w:t>
            </w:r>
          </w:p>
        </w:tc>
        <w:tc>
          <w:tcPr>
            <w:tcW w:w="960" w:type="dxa"/>
            <w:tcBorders>
              <w:top w:val="nil"/>
              <w:left w:val="nil"/>
              <w:bottom w:val="single" w:sz="8" w:space="0" w:color="auto"/>
              <w:right w:val="single" w:sz="8" w:space="0" w:color="auto"/>
            </w:tcBorders>
            <w:shd w:val="clear" w:color="auto" w:fill="auto"/>
            <w:noWrap/>
            <w:vAlign w:val="center"/>
            <w:hideMark/>
          </w:tcPr>
          <w:p w14:paraId="4937F45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4.725,19</w:t>
            </w:r>
          </w:p>
        </w:tc>
        <w:tc>
          <w:tcPr>
            <w:tcW w:w="960" w:type="dxa"/>
            <w:tcBorders>
              <w:top w:val="nil"/>
              <w:left w:val="nil"/>
              <w:bottom w:val="single" w:sz="8" w:space="0" w:color="auto"/>
              <w:right w:val="single" w:sz="8" w:space="0" w:color="auto"/>
            </w:tcBorders>
            <w:shd w:val="clear" w:color="auto" w:fill="auto"/>
            <w:noWrap/>
            <w:vAlign w:val="center"/>
            <w:hideMark/>
          </w:tcPr>
          <w:p w14:paraId="02A55E1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4.067,46</w:t>
            </w:r>
          </w:p>
        </w:tc>
        <w:tc>
          <w:tcPr>
            <w:tcW w:w="960" w:type="dxa"/>
            <w:tcBorders>
              <w:top w:val="nil"/>
              <w:left w:val="nil"/>
              <w:bottom w:val="single" w:sz="8" w:space="0" w:color="auto"/>
              <w:right w:val="single" w:sz="8" w:space="0" w:color="auto"/>
            </w:tcBorders>
            <w:shd w:val="clear" w:color="auto" w:fill="auto"/>
            <w:noWrap/>
            <w:vAlign w:val="center"/>
            <w:hideMark/>
          </w:tcPr>
          <w:p w14:paraId="1D17397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3.982,20</w:t>
            </w:r>
          </w:p>
        </w:tc>
      </w:tr>
      <w:tr w:rsidR="004933E5" w:rsidRPr="000730AA" w14:paraId="03130EF8" w14:textId="77777777" w:rsidTr="009251A5">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13A317E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Mayıs</w:t>
            </w:r>
          </w:p>
        </w:tc>
        <w:tc>
          <w:tcPr>
            <w:tcW w:w="960" w:type="dxa"/>
            <w:tcBorders>
              <w:top w:val="nil"/>
              <w:left w:val="nil"/>
              <w:bottom w:val="single" w:sz="8" w:space="0" w:color="auto"/>
              <w:right w:val="single" w:sz="8" w:space="0" w:color="auto"/>
            </w:tcBorders>
            <w:shd w:val="clear" w:color="auto" w:fill="auto"/>
            <w:noWrap/>
            <w:vAlign w:val="center"/>
            <w:hideMark/>
          </w:tcPr>
          <w:p w14:paraId="72D8D56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3.332,88</w:t>
            </w:r>
          </w:p>
        </w:tc>
        <w:tc>
          <w:tcPr>
            <w:tcW w:w="960" w:type="dxa"/>
            <w:tcBorders>
              <w:top w:val="nil"/>
              <w:left w:val="nil"/>
              <w:bottom w:val="single" w:sz="8" w:space="0" w:color="auto"/>
              <w:right w:val="single" w:sz="8" w:space="0" w:color="auto"/>
            </w:tcBorders>
            <w:shd w:val="clear" w:color="auto" w:fill="auto"/>
            <w:noWrap/>
            <w:vAlign w:val="center"/>
            <w:hideMark/>
          </w:tcPr>
          <w:p w14:paraId="037EC9A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3.215,71</w:t>
            </w:r>
          </w:p>
        </w:tc>
        <w:tc>
          <w:tcPr>
            <w:tcW w:w="1360" w:type="dxa"/>
            <w:tcBorders>
              <w:top w:val="nil"/>
              <w:left w:val="nil"/>
              <w:bottom w:val="single" w:sz="8" w:space="0" w:color="auto"/>
              <w:right w:val="single" w:sz="8" w:space="0" w:color="auto"/>
            </w:tcBorders>
            <w:shd w:val="clear" w:color="auto" w:fill="auto"/>
            <w:noWrap/>
            <w:vAlign w:val="center"/>
            <w:hideMark/>
          </w:tcPr>
          <w:p w14:paraId="3209BB7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3.727,77</w:t>
            </w:r>
          </w:p>
        </w:tc>
        <w:tc>
          <w:tcPr>
            <w:tcW w:w="960" w:type="dxa"/>
            <w:tcBorders>
              <w:top w:val="nil"/>
              <w:left w:val="nil"/>
              <w:bottom w:val="single" w:sz="8" w:space="0" w:color="auto"/>
              <w:right w:val="single" w:sz="8" w:space="0" w:color="auto"/>
            </w:tcBorders>
            <w:shd w:val="clear" w:color="auto" w:fill="auto"/>
            <w:noWrap/>
            <w:vAlign w:val="center"/>
            <w:hideMark/>
          </w:tcPr>
          <w:p w14:paraId="3A68C05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3.008,82</w:t>
            </w:r>
          </w:p>
        </w:tc>
        <w:tc>
          <w:tcPr>
            <w:tcW w:w="960" w:type="dxa"/>
            <w:tcBorders>
              <w:top w:val="nil"/>
              <w:left w:val="nil"/>
              <w:bottom w:val="single" w:sz="8" w:space="0" w:color="auto"/>
              <w:right w:val="single" w:sz="8" w:space="0" w:color="auto"/>
            </w:tcBorders>
            <w:shd w:val="clear" w:color="auto" w:fill="auto"/>
            <w:noWrap/>
            <w:vAlign w:val="center"/>
            <w:hideMark/>
          </w:tcPr>
          <w:p w14:paraId="5FA848E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2.681,12</w:t>
            </w:r>
          </w:p>
        </w:tc>
        <w:tc>
          <w:tcPr>
            <w:tcW w:w="960" w:type="dxa"/>
            <w:tcBorders>
              <w:top w:val="nil"/>
              <w:left w:val="nil"/>
              <w:bottom w:val="single" w:sz="8" w:space="0" w:color="auto"/>
              <w:right w:val="single" w:sz="8" w:space="0" w:color="auto"/>
            </w:tcBorders>
            <w:shd w:val="clear" w:color="auto" w:fill="auto"/>
            <w:noWrap/>
            <w:vAlign w:val="center"/>
            <w:hideMark/>
          </w:tcPr>
          <w:p w14:paraId="5601008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2.667,41</w:t>
            </w:r>
          </w:p>
        </w:tc>
        <w:tc>
          <w:tcPr>
            <w:tcW w:w="960" w:type="dxa"/>
            <w:tcBorders>
              <w:top w:val="nil"/>
              <w:left w:val="nil"/>
              <w:bottom w:val="single" w:sz="8" w:space="0" w:color="auto"/>
              <w:right w:val="single" w:sz="8" w:space="0" w:color="auto"/>
            </w:tcBorders>
            <w:shd w:val="clear" w:color="auto" w:fill="auto"/>
            <w:noWrap/>
            <w:vAlign w:val="center"/>
            <w:hideMark/>
          </w:tcPr>
          <w:p w14:paraId="7F7E59F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3.599,51</w:t>
            </w:r>
          </w:p>
        </w:tc>
        <w:tc>
          <w:tcPr>
            <w:tcW w:w="960" w:type="dxa"/>
            <w:tcBorders>
              <w:top w:val="nil"/>
              <w:left w:val="nil"/>
              <w:bottom w:val="single" w:sz="8" w:space="0" w:color="auto"/>
              <w:right w:val="single" w:sz="8" w:space="0" w:color="auto"/>
            </w:tcBorders>
            <w:shd w:val="clear" w:color="auto" w:fill="auto"/>
            <w:noWrap/>
            <w:vAlign w:val="center"/>
            <w:hideMark/>
          </w:tcPr>
          <w:p w14:paraId="2D4E3C8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3.729,52</w:t>
            </w:r>
          </w:p>
        </w:tc>
        <w:tc>
          <w:tcPr>
            <w:tcW w:w="960" w:type="dxa"/>
            <w:tcBorders>
              <w:top w:val="nil"/>
              <w:left w:val="nil"/>
              <w:bottom w:val="single" w:sz="8" w:space="0" w:color="auto"/>
              <w:right w:val="single" w:sz="8" w:space="0" w:color="auto"/>
            </w:tcBorders>
            <w:shd w:val="clear" w:color="auto" w:fill="auto"/>
            <w:noWrap/>
            <w:vAlign w:val="center"/>
            <w:hideMark/>
          </w:tcPr>
          <w:p w14:paraId="2D752B8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3.692,27</w:t>
            </w:r>
          </w:p>
        </w:tc>
      </w:tr>
      <w:tr w:rsidR="004933E5" w:rsidRPr="000730AA" w14:paraId="06D32C13" w14:textId="77777777" w:rsidTr="009251A5">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0D31F36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Haziran</w:t>
            </w:r>
          </w:p>
        </w:tc>
        <w:tc>
          <w:tcPr>
            <w:tcW w:w="960" w:type="dxa"/>
            <w:tcBorders>
              <w:top w:val="nil"/>
              <w:left w:val="nil"/>
              <w:bottom w:val="single" w:sz="8" w:space="0" w:color="auto"/>
              <w:right w:val="single" w:sz="8" w:space="0" w:color="auto"/>
            </w:tcBorders>
            <w:shd w:val="clear" w:color="auto" w:fill="auto"/>
            <w:noWrap/>
            <w:vAlign w:val="center"/>
            <w:hideMark/>
          </w:tcPr>
          <w:p w14:paraId="505439F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3.201,40</w:t>
            </w:r>
          </w:p>
        </w:tc>
        <w:tc>
          <w:tcPr>
            <w:tcW w:w="960" w:type="dxa"/>
            <w:tcBorders>
              <w:top w:val="nil"/>
              <w:left w:val="nil"/>
              <w:bottom w:val="single" w:sz="8" w:space="0" w:color="auto"/>
              <w:right w:val="single" w:sz="8" w:space="0" w:color="auto"/>
            </w:tcBorders>
            <w:shd w:val="clear" w:color="auto" w:fill="auto"/>
            <w:noWrap/>
            <w:vAlign w:val="center"/>
            <w:hideMark/>
          </w:tcPr>
          <w:p w14:paraId="4A40D7B8"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3.173,14</w:t>
            </w:r>
          </w:p>
        </w:tc>
        <w:tc>
          <w:tcPr>
            <w:tcW w:w="1360" w:type="dxa"/>
            <w:tcBorders>
              <w:top w:val="nil"/>
              <w:left w:val="nil"/>
              <w:bottom w:val="single" w:sz="8" w:space="0" w:color="auto"/>
              <w:right w:val="single" w:sz="8" w:space="0" w:color="auto"/>
            </w:tcBorders>
            <w:shd w:val="clear" w:color="auto" w:fill="auto"/>
            <w:noWrap/>
            <w:vAlign w:val="center"/>
            <w:hideMark/>
          </w:tcPr>
          <w:p w14:paraId="34A0895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3.609,89</w:t>
            </w:r>
          </w:p>
        </w:tc>
        <w:tc>
          <w:tcPr>
            <w:tcW w:w="960" w:type="dxa"/>
            <w:tcBorders>
              <w:top w:val="nil"/>
              <w:left w:val="nil"/>
              <w:bottom w:val="single" w:sz="8" w:space="0" w:color="auto"/>
              <w:right w:val="single" w:sz="8" w:space="0" w:color="auto"/>
            </w:tcBorders>
            <w:shd w:val="clear" w:color="auto" w:fill="auto"/>
            <w:noWrap/>
            <w:vAlign w:val="center"/>
            <w:hideMark/>
          </w:tcPr>
          <w:p w14:paraId="0DC1536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2.928,63</w:t>
            </w:r>
          </w:p>
        </w:tc>
        <w:tc>
          <w:tcPr>
            <w:tcW w:w="960" w:type="dxa"/>
            <w:tcBorders>
              <w:top w:val="nil"/>
              <w:left w:val="nil"/>
              <w:bottom w:val="single" w:sz="8" w:space="0" w:color="auto"/>
              <w:right w:val="single" w:sz="8" w:space="0" w:color="auto"/>
            </w:tcBorders>
            <w:shd w:val="clear" w:color="auto" w:fill="auto"/>
            <w:noWrap/>
            <w:vAlign w:val="center"/>
            <w:hideMark/>
          </w:tcPr>
          <w:p w14:paraId="4CA961D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2.677,71</w:t>
            </w:r>
          </w:p>
        </w:tc>
        <w:tc>
          <w:tcPr>
            <w:tcW w:w="960" w:type="dxa"/>
            <w:tcBorders>
              <w:top w:val="nil"/>
              <w:left w:val="nil"/>
              <w:bottom w:val="single" w:sz="8" w:space="0" w:color="auto"/>
              <w:right w:val="single" w:sz="8" w:space="0" w:color="auto"/>
            </w:tcBorders>
            <w:shd w:val="clear" w:color="auto" w:fill="auto"/>
            <w:noWrap/>
            <w:vAlign w:val="center"/>
            <w:hideMark/>
          </w:tcPr>
          <w:p w14:paraId="191C7E7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1.990,91</w:t>
            </w:r>
          </w:p>
        </w:tc>
        <w:tc>
          <w:tcPr>
            <w:tcW w:w="960" w:type="dxa"/>
            <w:tcBorders>
              <w:top w:val="nil"/>
              <w:left w:val="nil"/>
              <w:bottom w:val="single" w:sz="8" w:space="0" w:color="auto"/>
              <w:right w:val="single" w:sz="8" w:space="0" w:color="auto"/>
            </w:tcBorders>
            <w:shd w:val="clear" w:color="auto" w:fill="auto"/>
            <w:noWrap/>
            <w:vAlign w:val="center"/>
            <w:hideMark/>
          </w:tcPr>
          <w:p w14:paraId="752CFFA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4.065,34</w:t>
            </w:r>
          </w:p>
        </w:tc>
        <w:tc>
          <w:tcPr>
            <w:tcW w:w="960" w:type="dxa"/>
            <w:tcBorders>
              <w:top w:val="nil"/>
              <w:left w:val="nil"/>
              <w:bottom w:val="single" w:sz="8" w:space="0" w:color="auto"/>
              <w:right w:val="single" w:sz="8" w:space="0" w:color="auto"/>
            </w:tcBorders>
            <w:shd w:val="clear" w:color="auto" w:fill="auto"/>
            <w:noWrap/>
            <w:vAlign w:val="center"/>
            <w:hideMark/>
          </w:tcPr>
          <w:p w14:paraId="5A59D5F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3.836,03</w:t>
            </w:r>
          </w:p>
        </w:tc>
        <w:tc>
          <w:tcPr>
            <w:tcW w:w="960" w:type="dxa"/>
            <w:tcBorders>
              <w:top w:val="nil"/>
              <w:left w:val="nil"/>
              <w:bottom w:val="single" w:sz="8" w:space="0" w:color="auto"/>
              <w:right w:val="single" w:sz="8" w:space="0" w:color="auto"/>
            </w:tcBorders>
            <w:shd w:val="clear" w:color="auto" w:fill="auto"/>
            <w:noWrap/>
            <w:vAlign w:val="center"/>
            <w:hideMark/>
          </w:tcPr>
          <w:p w14:paraId="4371FBB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2.332,42</w:t>
            </w:r>
          </w:p>
        </w:tc>
      </w:tr>
      <w:tr w:rsidR="004933E5" w:rsidRPr="000730AA" w14:paraId="753D3B04" w14:textId="77777777" w:rsidTr="009251A5">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6E4E810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Temmuz</w:t>
            </w:r>
          </w:p>
        </w:tc>
        <w:tc>
          <w:tcPr>
            <w:tcW w:w="960" w:type="dxa"/>
            <w:tcBorders>
              <w:top w:val="nil"/>
              <w:left w:val="nil"/>
              <w:bottom w:val="single" w:sz="8" w:space="0" w:color="auto"/>
              <w:right w:val="single" w:sz="8" w:space="0" w:color="auto"/>
            </w:tcBorders>
            <w:shd w:val="clear" w:color="auto" w:fill="auto"/>
            <w:noWrap/>
            <w:vAlign w:val="center"/>
            <w:hideMark/>
          </w:tcPr>
          <w:p w14:paraId="54B90F9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3.325,49</w:t>
            </w:r>
          </w:p>
        </w:tc>
        <w:tc>
          <w:tcPr>
            <w:tcW w:w="960" w:type="dxa"/>
            <w:tcBorders>
              <w:top w:val="nil"/>
              <w:left w:val="nil"/>
              <w:bottom w:val="single" w:sz="8" w:space="0" w:color="auto"/>
              <w:right w:val="single" w:sz="8" w:space="0" w:color="auto"/>
            </w:tcBorders>
            <w:shd w:val="clear" w:color="auto" w:fill="auto"/>
            <w:noWrap/>
            <w:vAlign w:val="center"/>
            <w:hideMark/>
          </w:tcPr>
          <w:p w14:paraId="5A97B4B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3.220,08</w:t>
            </w:r>
          </w:p>
        </w:tc>
        <w:tc>
          <w:tcPr>
            <w:tcW w:w="1360" w:type="dxa"/>
            <w:tcBorders>
              <w:top w:val="nil"/>
              <w:left w:val="nil"/>
              <w:bottom w:val="single" w:sz="8" w:space="0" w:color="auto"/>
              <w:right w:val="single" w:sz="8" w:space="0" w:color="auto"/>
            </w:tcBorders>
            <w:shd w:val="clear" w:color="auto" w:fill="auto"/>
            <w:noWrap/>
            <w:vAlign w:val="center"/>
            <w:hideMark/>
          </w:tcPr>
          <w:p w14:paraId="08FDF9A1"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4.135,45</w:t>
            </w:r>
          </w:p>
        </w:tc>
        <w:tc>
          <w:tcPr>
            <w:tcW w:w="960" w:type="dxa"/>
            <w:tcBorders>
              <w:top w:val="nil"/>
              <w:left w:val="nil"/>
              <w:bottom w:val="single" w:sz="8" w:space="0" w:color="auto"/>
              <w:right w:val="single" w:sz="8" w:space="0" w:color="auto"/>
            </w:tcBorders>
            <w:shd w:val="clear" w:color="auto" w:fill="auto"/>
            <w:noWrap/>
            <w:vAlign w:val="center"/>
            <w:hideMark/>
          </w:tcPr>
          <w:p w14:paraId="125E3AB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3.635,41</w:t>
            </w:r>
          </w:p>
        </w:tc>
        <w:tc>
          <w:tcPr>
            <w:tcW w:w="960" w:type="dxa"/>
            <w:tcBorders>
              <w:top w:val="nil"/>
              <w:left w:val="nil"/>
              <w:bottom w:val="single" w:sz="8" w:space="0" w:color="auto"/>
              <w:right w:val="single" w:sz="8" w:space="0" w:color="auto"/>
            </w:tcBorders>
            <w:shd w:val="clear" w:color="auto" w:fill="auto"/>
            <w:noWrap/>
            <w:vAlign w:val="center"/>
            <w:hideMark/>
          </w:tcPr>
          <w:p w14:paraId="43FFD5F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3.257,54</w:t>
            </w:r>
          </w:p>
        </w:tc>
        <w:tc>
          <w:tcPr>
            <w:tcW w:w="960" w:type="dxa"/>
            <w:tcBorders>
              <w:top w:val="nil"/>
              <w:left w:val="nil"/>
              <w:bottom w:val="single" w:sz="8" w:space="0" w:color="auto"/>
              <w:right w:val="single" w:sz="8" w:space="0" w:color="auto"/>
            </w:tcBorders>
            <w:shd w:val="clear" w:color="auto" w:fill="auto"/>
            <w:noWrap/>
            <w:vAlign w:val="center"/>
            <w:hideMark/>
          </w:tcPr>
          <w:p w14:paraId="48C09A9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3.109,89</w:t>
            </w:r>
          </w:p>
        </w:tc>
        <w:tc>
          <w:tcPr>
            <w:tcW w:w="960" w:type="dxa"/>
            <w:tcBorders>
              <w:top w:val="nil"/>
              <w:left w:val="nil"/>
              <w:bottom w:val="single" w:sz="8" w:space="0" w:color="auto"/>
              <w:right w:val="single" w:sz="8" w:space="0" w:color="auto"/>
            </w:tcBorders>
            <w:shd w:val="clear" w:color="auto" w:fill="auto"/>
            <w:noWrap/>
            <w:vAlign w:val="center"/>
            <w:hideMark/>
          </w:tcPr>
          <w:p w14:paraId="1FF719E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4.047,49</w:t>
            </w:r>
          </w:p>
        </w:tc>
        <w:tc>
          <w:tcPr>
            <w:tcW w:w="960" w:type="dxa"/>
            <w:tcBorders>
              <w:top w:val="nil"/>
              <w:left w:val="nil"/>
              <w:bottom w:val="single" w:sz="8" w:space="0" w:color="auto"/>
              <w:right w:val="single" w:sz="8" w:space="0" w:color="auto"/>
            </w:tcBorders>
            <w:shd w:val="clear" w:color="auto" w:fill="auto"/>
            <w:noWrap/>
            <w:vAlign w:val="center"/>
            <w:hideMark/>
          </w:tcPr>
          <w:p w14:paraId="65A9693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3.411,44</w:t>
            </w:r>
          </w:p>
        </w:tc>
        <w:tc>
          <w:tcPr>
            <w:tcW w:w="960" w:type="dxa"/>
            <w:tcBorders>
              <w:top w:val="nil"/>
              <w:left w:val="nil"/>
              <w:bottom w:val="single" w:sz="8" w:space="0" w:color="auto"/>
              <w:right w:val="single" w:sz="8" w:space="0" w:color="auto"/>
            </w:tcBorders>
            <w:shd w:val="clear" w:color="auto" w:fill="auto"/>
            <w:noWrap/>
            <w:vAlign w:val="center"/>
            <w:hideMark/>
          </w:tcPr>
          <w:p w14:paraId="2F373D7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3.030,96</w:t>
            </w:r>
          </w:p>
        </w:tc>
      </w:tr>
      <w:tr w:rsidR="004933E5" w:rsidRPr="000730AA" w14:paraId="799D424E" w14:textId="77777777" w:rsidTr="009251A5">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490E0B4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Ağustos</w:t>
            </w:r>
          </w:p>
        </w:tc>
        <w:tc>
          <w:tcPr>
            <w:tcW w:w="960" w:type="dxa"/>
            <w:tcBorders>
              <w:top w:val="nil"/>
              <w:left w:val="nil"/>
              <w:bottom w:val="single" w:sz="8" w:space="0" w:color="auto"/>
              <w:right w:val="single" w:sz="8" w:space="0" w:color="auto"/>
            </w:tcBorders>
            <w:shd w:val="clear" w:color="auto" w:fill="auto"/>
            <w:noWrap/>
            <w:vAlign w:val="center"/>
            <w:hideMark/>
          </w:tcPr>
          <w:p w14:paraId="3AD3825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3.741,33</w:t>
            </w:r>
          </w:p>
        </w:tc>
        <w:tc>
          <w:tcPr>
            <w:tcW w:w="960" w:type="dxa"/>
            <w:tcBorders>
              <w:top w:val="nil"/>
              <w:left w:val="nil"/>
              <w:bottom w:val="single" w:sz="8" w:space="0" w:color="auto"/>
              <w:right w:val="single" w:sz="8" w:space="0" w:color="auto"/>
            </w:tcBorders>
            <w:shd w:val="clear" w:color="auto" w:fill="auto"/>
            <w:noWrap/>
            <w:vAlign w:val="center"/>
            <w:hideMark/>
          </w:tcPr>
          <w:p w14:paraId="5F3B9AB1"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3.627,20</w:t>
            </w:r>
          </w:p>
        </w:tc>
        <w:tc>
          <w:tcPr>
            <w:tcW w:w="1360" w:type="dxa"/>
            <w:tcBorders>
              <w:top w:val="nil"/>
              <w:left w:val="nil"/>
              <w:bottom w:val="single" w:sz="8" w:space="0" w:color="auto"/>
              <w:right w:val="single" w:sz="8" w:space="0" w:color="auto"/>
            </w:tcBorders>
            <w:shd w:val="clear" w:color="auto" w:fill="auto"/>
            <w:noWrap/>
            <w:vAlign w:val="center"/>
            <w:hideMark/>
          </w:tcPr>
          <w:p w14:paraId="0CAA71C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4.015,73</w:t>
            </w:r>
          </w:p>
        </w:tc>
        <w:tc>
          <w:tcPr>
            <w:tcW w:w="960" w:type="dxa"/>
            <w:tcBorders>
              <w:top w:val="nil"/>
              <w:left w:val="nil"/>
              <w:bottom w:val="single" w:sz="8" w:space="0" w:color="auto"/>
              <w:right w:val="single" w:sz="8" w:space="0" w:color="auto"/>
            </w:tcBorders>
            <w:shd w:val="clear" w:color="auto" w:fill="auto"/>
            <w:noWrap/>
            <w:vAlign w:val="center"/>
            <w:hideMark/>
          </w:tcPr>
          <w:p w14:paraId="01DB0A2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3.034,61</w:t>
            </w:r>
          </w:p>
        </w:tc>
        <w:tc>
          <w:tcPr>
            <w:tcW w:w="960" w:type="dxa"/>
            <w:tcBorders>
              <w:top w:val="nil"/>
              <w:left w:val="nil"/>
              <w:bottom w:val="single" w:sz="8" w:space="0" w:color="auto"/>
              <w:right w:val="single" w:sz="8" w:space="0" w:color="auto"/>
            </w:tcBorders>
            <w:shd w:val="clear" w:color="auto" w:fill="auto"/>
            <w:noWrap/>
            <w:vAlign w:val="center"/>
            <w:hideMark/>
          </w:tcPr>
          <w:p w14:paraId="4B222D0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3.148,09</w:t>
            </w:r>
          </w:p>
        </w:tc>
        <w:tc>
          <w:tcPr>
            <w:tcW w:w="960" w:type="dxa"/>
            <w:tcBorders>
              <w:top w:val="nil"/>
              <w:left w:val="nil"/>
              <w:bottom w:val="single" w:sz="8" w:space="0" w:color="auto"/>
              <w:right w:val="single" w:sz="8" w:space="0" w:color="auto"/>
            </w:tcBorders>
            <w:shd w:val="clear" w:color="auto" w:fill="auto"/>
            <w:noWrap/>
            <w:vAlign w:val="center"/>
            <w:hideMark/>
          </w:tcPr>
          <w:p w14:paraId="79252BD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3.354,75</w:t>
            </w:r>
          </w:p>
        </w:tc>
        <w:tc>
          <w:tcPr>
            <w:tcW w:w="960" w:type="dxa"/>
            <w:tcBorders>
              <w:top w:val="nil"/>
              <w:left w:val="nil"/>
              <w:bottom w:val="single" w:sz="8" w:space="0" w:color="auto"/>
              <w:right w:val="single" w:sz="8" w:space="0" w:color="auto"/>
            </w:tcBorders>
            <w:shd w:val="clear" w:color="auto" w:fill="auto"/>
            <w:noWrap/>
            <w:vAlign w:val="center"/>
            <w:hideMark/>
          </w:tcPr>
          <w:p w14:paraId="2210F6C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4.170,64</w:t>
            </w:r>
          </w:p>
        </w:tc>
        <w:tc>
          <w:tcPr>
            <w:tcW w:w="960" w:type="dxa"/>
            <w:tcBorders>
              <w:top w:val="nil"/>
              <w:left w:val="nil"/>
              <w:bottom w:val="single" w:sz="8" w:space="0" w:color="auto"/>
              <w:right w:val="single" w:sz="8" w:space="0" w:color="auto"/>
            </w:tcBorders>
            <w:shd w:val="clear" w:color="auto" w:fill="auto"/>
            <w:noWrap/>
            <w:vAlign w:val="center"/>
            <w:hideMark/>
          </w:tcPr>
          <w:p w14:paraId="7FD9332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3.852,87</w:t>
            </w:r>
          </w:p>
        </w:tc>
        <w:tc>
          <w:tcPr>
            <w:tcW w:w="960" w:type="dxa"/>
            <w:tcBorders>
              <w:top w:val="nil"/>
              <w:left w:val="nil"/>
              <w:bottom w:val="single" w:sz="8" w:space="0" w:color="auto"/>
              <w:right w:val="single" w:sz="8" w:space="0" w:color="auto"/>
            </w:tcBorders>
            <w:shd w:val="clear" w:color="auto" w:fill="auto"/>
            <w:noWrap/>
            <w:vAlign w:val="center"/>
            <w:hideMark/>
          </w:tcPr>
          <w:p w14:paraId="4A8C0B6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3.681,35</w:t>
            </w:r>
          </w:p>
        </w:tc>
      </w:tr>
      <w:tr w:rsidR="004933E5" w:rsidRPr="000730AA" w14:paraId="1F3B40AC" w14:textId="77777777" w:rsidTr="009251A5">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2105A1C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Eylül</w:t>
            </w:r>
          </w:p>
        </w:tc>
        <w:tc>
          <w:tcPr>
            <w:tcW w:w="960" w:type="dxa"/>
            <w:tcBorders>
              <w:top w:val="nil"/>
              <w:left w:val="nil"/>
              <w:bottom w:val="single" w:sz="8" w:space="0" w:color="auto"/>
              <w:right w:val="single" w:sz="8" w:space="0" w:color="auto"/>
            </w:tcBorders>
            <w:shd w:val="clear" w:color="auto" w:fill="auto"/>
            <w:noWrap/>
            <w:vAlign w:val="center"/>
            <w:hideMark/>
          </w:tcPr>
          <w:p w14:paraId="701BF11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3.684,66</w:t>
            </w:r>
          </w:p>
        </w:tc>
        <w:tc>
          <w:tcPr>
            <w:tcW w:w="960" w:type="dxa"/>
            <w:tcBorders>
              <w:top w:val="nil"/>
              <w:left w:val="nil"/>
              <w:bottom w:val="single" w:sz="8" w:space="0" w:color="auto"/>
              <w:right w:val="single" w:sz="8" w:space="0" w:color="auto"/>
            </w:tcBorders>
            <w:shd w:val="clear" w:color="auto" w:fill="auto"/>
            <w:noWrap/>
            <w:vAlign w:val="center"/>
            <w:hideMark/>
          </w:tcPr>
          <w:p w14:paraId="7AFCAFC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3.007,63</w:t>
            </w:r>
          </w:p>
        </w:tc>
        <w:tc>
          <w:tcPr>
            <w:tcW w:w="1360" w:type="dxa"/>
            <w:tcBorders>
              <w:top w:val="nil"/>
              <w:left w:val="nil"/>
              <w:bottom w:val="single" w:sz="8" w:space="0" w:color="auto"/>
              <w:right w:val="single" w:sz="8" w:space="0" w:color="auto"/>
            </w:tcBorders>
            <w:shd w:val="clear" w:color="auto" w:fill="auto"/>
            <w:noWrap/>
            <w:vAlign w:val="center"/>
            <w:hideMark/>
          </w:tcPr>
          <w:p w14:paraId="4AEF8C81"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3.680,77</w:t>
            </w:r>
          </w:p>
        </w:tc>
        <w:tc>
          <w:tcPr>
            <w:tcW w:w="960" w:type="dxa"/>
            <w:tcBorders>
              <w:top w:val="nil"/>
              <w:left w:val="nil"/>
              <w:bottom w:val="single" w:sz="8" w:space="0" w:color="auto"/>
              <w:right w:val="single" w:sz="8" w:space="0" w:color="auto"/>
            </w:tcBorders>
            <w:shd w:val="clear" w:color="auto" w:fill="auto"/>
            <w:noWrap/>
            <w:vAlign w:val="center"/>
            <w:hideMark/>
          </w:tcPr>
          <w:p w14:paraId="62EE016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3.281,47</w:t>
            </w:r>
          </w:p>
        </w:tc>
        <w:tc>
          <w:tcPr>
            <w:tcW w:w="960" w:type="dxa"/>
            <w:tcBorders>
              <w:top w:val="nil"/>
              <w:left w:val="nil"/>
              <w:bottom w:val="single" w:sz="8" w:space="0" w:color="auto"/>
              <w:right w:val="single" w:sz="8" w:space="0" w:color="auto"/>
            </w:tcBorders>
            <w:shd w:val="clear" w:color="auto" w:fill="auto"/>
            <w:noWrap/>
            <w:vAlign w:val="center"/>
            <w:hideMark/>
          </w:tcPr>
          <w:p w14:paraId="5FB8FD1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3.038,46</w:t>
            </w:r>
          </w:p>
        </w:tc>
        <w:tc>
          <w:tcPr>
            <w:tcW w:w="960" w:type="dxa"/>
            <w:tcBorders>
              <w:top w:val="nil"/>
              <w:left w:val="nil"/>
              <w:bottom w:val="single" w:sz="8" w:space="0" w:color="auto"/>
              <w:right w:val="single" w:sz="8" w:space="0" w:color="auto"/>
            </w:tcBorders>
            <w:shd w:val="clear" w:color="auto" w:fill="auto"/>
            <w:noWrap/>
            <w:vAlign w:val="center"/>
            <w:hideMark/>
          </w:tcPr>
          <w:p w14:paraId="56D28DC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3.723,07</w:t>
            </w:r>
          </w:p>
        </w:tc>
        <w:tc>
          <w:tcPr>
            <w:tcW w:w="960" w:type="dxa"/>
            <w:tcBorders>
              <w:top w:val="nil"/>
              <w:left w:val="nil"/>
              <w:bottom w:val="single" w:sz="8" w:space="0" w:color="auto"/>
              <w:right w:val="single" w:sz="8" w:space="0" w:color="auto"/>
            </w:tcBorders>
            <w:shd w:val="clear" w:color="auto" w:fill="auto"/>
            <w:noWrap/>
            <w:vAlign w:val="center"/>
            <w:hideMark/>
          </w:tcPr>
          <w:p w14:paraId="669537F8"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4.281,48</w:t>
            </w:r>
          </w:p>
        </w:tc>
        <w:tc>
          <w:tcPr>
            <w:tcW w:w="960" w:type="dxa"/>
            <w:tcBorders>
              <w:top w:val="nil"/>
              <w:left w:val="nil"/>
              <w:bottom w:val="single" w:sz="8" w:space="0" w:color="auto"/>
              <w:right w:val="single" w:sz="8" w:space="0" w:color="auto"/>
            </w:tcBorders>
            <w:shd w:val="clear" w:color="auto" w:fill="auto"/>
            <w:noWrap/>
            <w:vAlign w:val="center"/>
            <w:hideMark/>
          </w:tcPr>
          <w:p w14:paraId="059125E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3.401,37</w:t>
            </w:r>
          </w:p>
        </w:tc>
        <w:tc>
          <w:tcPr>
            <w:tcW w:w="960" w:type="dxa"/>
            <w:tcBorders>
              <w:top w:val="nil"/>
              <w:left w:val="nil"/>
              <w:bottom w:val="single" w:sz="8" w:space="0" w:color="auto"/>
              <w:right w:val="single" w:sz="8" w:space="0" w:color="auto"/>
            </w:tcBorders>
            <w:shd w:val="clear" w:color="auto" w:fill="auto"/>
            <w:noWrap/>
            <w:vAlign w:val="center"/>
            <w:hideMark/>
          </w:tcPr>
          <w:p w14:paraId="2C67A54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3.291,83</w:t>
            </w:r>
          </w:p>
        </w:tc>
      </w:tr>
      <w:tr w:rsidR="004933E5" w:rsidRPr="000730AA" w14:paraId="49311A2C" w14:textId="77777777" w:rsidTr="009251A5">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3F2CD7B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Ekim</w:t>
            </w:r>
          </w:p>
        </w:tc>
        <w:tc>
          <w:tcPr>
            <w:tcW w:w="960" w:type="dxa"/>
            <w:tcBorders>
              <w:top w:val="nil"/>
              <w:left w:val="nil"/>
              <w:bottom w:val="single" w:sz="8" w:space="0" w:color="auto"/>
              <w:right w:val="single" w:sz="8" w:space="0" w:color="auto"/>
            </w:tcBorders>
            <w:shd w:val="clear" w:color="auto" w:fill="auto"/>
            <w:noWrap/>
            <w:vAlign w:val="center"/>
            <w:hideMark/>
          </w:tcPr>
          <w:p w14:paraId="365C10B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3.745,98</w:t>
            </w:r>
          </w:p>
        </w:tc>
        <w:tc>
          <w:tcPr>
            <w:tcW w:w="960" w:type="dxa"/>
            <w:tcBorders>
              <w:top w:val="nil"/>
              <w:left w:val="nil"/>
              <w:bottom w:val="single" w:sz="8" w:space="0" w:color="auto"/>
              <w:right w:val="single" w:sz="8" w:space="0" w:color="auto"/>
            </w:tcBorders>
            <w:shd w:val="clear" w:color="auto" w:fill="auto"/>
            <w:noWrap/>
            <w:vAlign w:val="center"/>
            <w:hideMark/>
          </w:tcPr>
          <w:p w14:paraId="04F9639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3.456,31</w:t>
            </w:r>
          </w:p>
        </w:tc>
        <w:tc>
          <w:tcPr>
            <w:tcW w:w="1360" w:type="dxa"/>
            <w:tcBorders>
              <w:top w:val="nil"/>
              <w:left w:val="nil"/>
              <w:bottom w:val="single" w:sz="8" w:space="0" w:color="auto"/>
              <w:right w:val="single" w:sz="8" w:space="0" w:color="auto"/>
            </w:tcBorders>
            <w:shd w:val="clear" w:color="auto" w:fill="auto"/>
            <w:noWrap/>
            <w:vAlign w:val="center"/>
            <w:hideMark/>
          </w:tcPr>
          <w:p w14:paraId="6E6F6DE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4.137,10</w:t>
            </w:r>
          </w:p>
        </w:tc>
        <w:tc>
          <w:tcPr>
            <w:tcW w:w="960" w:type="dxa"/>
            <w:tcBorders>
              <w:top w:val="nil"/>
              <w:left w:val="nil"/>
              <w:bottom w:val="single" w:sz="8" w:space="0" w:color="auto"/>
              <w:right w:val="single" w:sz="8" w:space="0" w:color="auto"/>
            </w:tcBorders>
            <w:shd w:val="clear" w:color="auto" w:fill="auto"/>
            <w:noWrap/>
            <w:vAlign w:val="center"/>
            <w:hideMark/>
          </w:tcPr>
          <w:p w14:paraId="43D8180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3.629,31</w:t>
            </w:r>
          </w:p>
        </w:tc>
        <w:tc>
          <w:tcPr>
            <w:tcW w:w="960" w:type="dxa"/>
            <w:tcBorders>
              <w:top w:val="nil"/>
              <w:left w:val="nil"/>
              <w:bottom w:val="single" w:sz="8" w:space="0" w:color="auto"/>
              <w:right w:val="single" w:sz="8" w:space="0" w:color="auto"/>
            </w:tcBorders>
            <w:shd w:val="clear" w:color="auto" w:fill="auto"/>
            <w:noWrap/>
            <w:vAlign w:val="center"/>
            <w:hideMark/>
          </w:tcPr>
          <w:p w14:paraId="541E879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3.158,89</w:t>
            </w:r>
          </w:p>
        </w:tc>
        <w:tc>
          <w:tcPr>
            <w:tcW w:w="960" w:type="dxa"/>
            <w:tcBorders>
              <w:top w:val="nil"/>
              <w:left w:val="nil"/>
              <w:bottom w:val="single" w:sz="8" w:space="0" w:color="auto"/>
              <w:right w:val="single" w:sz="8" w:space="0" w:color="auto"/>
            </w:tcBorders>
            <w:shd w:val="clear" w:color="auto" w:fill="auto"/>
            <w:noWrap/>
            <w:vAlign w:val="center"/>
            <w:hideMark/>
          </w:tcPr>
          <w:p w14:paraId="32450E9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4.041,28</w:t>
            </w:r>
          </w:p>
        </w:tc>
        <w:tc>
          <w:tcPr>
            <w:tcW w:w="960" w:type="dxa"/>
            <w:tcBorders>
              <w:top w:val="nil"/>
              <w:left w:val="nil"/>
              <w:bottom w:val="single" w:sz="8" w:space="0" w:color="auto"/>
              <w:right w:val="single" w:sz="8" w:space="0" w:color="auto"/>
            </w:tcBorders>
            <w:shd w:val="clear" w:color="auto" w:fill="auto"/>
            <w:noWrap/>
            <w:vAlign w:val="center"/>
            <w:hideMark/>
          </w:tcPr>
          <w:p w14:paraId="1E4D830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4.657,29</w:t>
            </w:r>
          </w:p>
        </w:tc>
        <w:tc>
          <w:tcPr>
            <w:tcW w:w="960" w:type="dxa"/>
            <w:tcBorders>
              <w:top w:val="nil"/>
              <w:left w:val="nil"/>
              <w:bottom w:val="single" w:sz="8" w:space="0" w:color="auto"/>
              <w:right w:val="single" w:sz="8" w:space="0" w:color="auto"/>
            </w:tcBorders>
            <w:shd w:val="clear" w:color="auto" w:fill="auto"/>
            <w:noWrap/>
            <w:vAlign w:val="center"/>
            <w:hideMark/>
          </w:tcPr>
          <w:p w14:paraId="1EA9A5E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3.238,19</w:t>
            </w:r>
          </w:p>
        </w:tc>
        <w:tc>
          <w:tcPr>
            <w:tcW w:w="960" w:type="dxa"/>
            <w:tcBorders>
              <w:top w:val="nil"/>
              <w:left w:val="nil"/>
              <w:bottom w:val="single" w:sz="8" w:space="0" w:color="auto"/>
              <w:right w:val="single" w:sz="8" w:space="0" w:color="auto"/>
            </w:tcBorders>
            <w:shd w:val="clear" w:color="auto" w:fill="auto"/>
            <w:noWrap/>
            <w:vAlign w:val="center"/>
            <w:hideMark/>
          </w:tcPr>
          <w:p w14:paraId="6D4D4A8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3.358,23</w:t>
            </w:r>
          </w:p>
        </w:tc>
      </w:tr>
      <w:tr w:rsidR="004933E5" w:rsidRPr="000730AA" w14:paraId="01736ECD" w14:textId="77777777" w:rsidTr="009251A5">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7BC5F10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Kasım</w:t>
            </w:r>
          </w:p>
        </w:tc>
        <w:tc>
          <w:tcPr>
            <w:tcW w:w="960" w:type="dxa"/>
            <w:tcBorders>
              <w:top w:val="nil"/>
              <w:left w:val="nil"/>
              <w:bottom w:val="single" w:sz="8" w:space="0" w:color="auto"/>
              <w:right w:val="single" w:sz="8" w:space="0" w:color="auto"/>
            </w:tcBorders>
            <w:shd w:val="clear" w:color="auto" w:fill="auto"/>
            <w:noWrap/>
            <w:vAlign w:val="center"/>
            <w:hideMark/>
          </w:tcPr>
          <w:p w14:paraId="73BBD08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4.571,50</w:t>
            </w:r>
          </w:p>
        </w:tc>
        <w:tc>
          <w:tcPr>
            <w:tcW w:w="960" w:type="dxa"/>
            <w:tcBorders>
              <w:top w:val="nil"/>
              <w:left w:val="nil"/>
              <w:bottom w:val="single" w:sz="8" w:space="0" w:color="auto"/>
              <w:right w:val="single" w:sz="8" w:space="0" w:color="auto"/>
            </w:tcBorders>
            <w:shd w:val="clear" w:color="auto" w:fill="auto"/>
            <w:noWrap/>
            <w:vAlign w:val="center"/>
            <w:hideMark/>
          </w:tcPr>
          <w:p w14:paraId="073D017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4.354,71</w:t>
            </w:r>
          </w:p>
        </w:tc>
        <w:tc>
          <w:tcPr>
            <w:tcW w:w="1360" w:type="dxa"/>
            <w:tcBorders>
              <w:top w:val="nil"/>
              <w:left w:val="nil"/>
              <w:bottom w:val="single" w:sz="8" w:space="0" w:color="auto"/>
              <w:right w:val="single" w:sz="8" w:space="0" w:color="auto"/>
            </w:tcBorders>
            <w:shd w:val="clear" w:color="auto" w:fill="auto"/>
            <w:noWrap/>
            <w:vAlign w:val="center"/>
            <w:hideMark/>
          </w:tcPr>
          <w:p w14:paraId="4A6D6A3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5.448,85</w:t>
            </w:r>
          </w:p>
        </w:tc>
        <w:tc>
          <w:tcPr>
            <w:tcW w:w="960" w:type="dxa"/>
            <w:tcBorders>
              <w:top w:val="nil"/>
              <w:left w:val="nil"/>
              <w:bottom w:val="single" w:sz="8" w:space="0" w:color="auto"/>
              <w:right w:val="single" w:sz="8" w:space="0" w:color="auto"/>
            </w:tcBorders>
            <w:shd w:val="clear" w:color="auto" w:fill="auto"/>
            <w:noWrap/>
            <w:vAlign w:val="center"/>
            <w:hideMark/>
          </w:tcPr>
          <w:p w14:paraId="6290F78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4.695,69</w:t>
            </w:r>
          </w:p>
        </w:tc>
        <w:tc>
          <w:tcPr>
            <w:tcW w:w="960" w:type="dxa"/>
            <w:tcBorders>
              <w:top w:val="nil"/>
              <w:left w:val="nil"/>
              <w:bottom w:val="single" w:sz="8" w:space="0" w:color="auto"/>
              <w:right w:val="single" w:sz="8" w:space="0" w:color="auto"/>
            </w:tcBorders>
            <w:shd w:val="clear" w:color="auto" w:fill="auto"/>
            <w:noWrap/>
            <w:vAlign w:val="center"/>
            <w:hideMark/>
          </w:tcPr>
          <w:p w14:paraId="6E75DD2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3.900,97</w:t>
            </w:r>
          </w:p>
        </w:tc>
        <w:tc>
          <w:tcPr>
            <w:tcW w:w="960" w:type="dxa"/>
            <w:tcBorders>
              <w:top w:val="nil"/>
              <w:left w:val="nil"/>
              <w:bottom w:val="single" w:sz="8" w:space="0" w:color="auto"/>
              <w:right w:val="single" w:sz="8" w:space="0" w:color="auto"/>
            </w:tcBorders>
            <w:shd w:val="clear" w:color="auto" w:fill="auto"/>
            <w:noWrap/>
            <w:vAlign w:val="center"/>
            <w:hideMark/>
          </w:tcPr>
          <w:p w14:paraId="3AB2D1F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5.153,04</w:t>
            </w:r>
          </w:p>
        </w:tc>
        <w:tc>
          <w:tcPr>
            <w:tcW w:w="960" w:type="dxa"/>
            <w:tcBorders>
              <w:top w:val="nil"/>
              <w:left w:val="nil"/>
              <w:bottom w:val="single" w:sz="8" w:space="0" w:color="auto"/>
              <w:right w:val="single" w:sz="8" w:space="0" w:color="auto"/>
            </w:tcBorders>
            <w:shd w:val="clear" w:color="auto" w:fill="auto"/>
            <w:noWrap/>
            <w:vAlign w:val="center"/>
            <w:hideMark/>
          </w:tcPr>
          <w:p w14:paraId="792E3A5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5.048,95</w:t>
            </w:r>
          </w:p>
        </w:tc>
        <w:tc>
          <w:tcPr>
            <w:tcW w:w="960" w:type="dxa"/>
            <w:tcBorders>
              <w:top w:val="nil"/>
              <w:left w:val="nil"/>
              <w:bottom w:val="single" w:sz="8" w:space="0" w:color="auto"/>
              <w:right w:val="single" w:sz="8" w:space="0" w:color="auto"/>
            </w:tcBorders>
            <w:shd w:val="clear" w:color="auto" w:fill="auto"/>
            <w:noWrap/>
            <w:vAlign w:val="center"/>
            <w:hideMark/>
          </w:tcPr>
          <w:p w14:paraId="7D81D3C1"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4.123,14</w:t>
            </w:r>
          </w:p>
        </w:tc>
        <w:tc>
          <w:tcPr>
            <w:tcW w:w="960" w:type="dxa"/>
            <w:tcBorders>
              <w:top w:val="nil"/>
              <w:left w:val="nil"/>
              <w:bottom w:val="single" w:sz="8" w:space="0" w:color="auto"/>
              <w:right w:val="single" w:sz="8" w:space="0" w:color="auto"/>
            </w:tcBorders>
            <w:shd w:val="clear" w:color="auto" w:fill="auto"/>
            <w:noWrap/>
            <w:vAlign w:val="center"/>
            <w:hideMark/>
          </w:tcPr>
          <w:p w14:paraId="78A5888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4.433,83</w:t>
            </w:r>
          </w:p>
        </w:tc>
      </w:tr>
      <w:tr w:rsidR="004933E5" w:rsidRPr="000730AA" w14:paraId="7B611ED8" w14:textId="77777777" w:rsidTr="009251A5">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446E542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Aralık</w:t>
            </w:r>
          </w:p>
        </w:tc>
        <w:tc>
          <w:tcPr>
            <w:tcW w:w="960" w:type="dxa"/>
            <w:tcBorders>
              <w:top w:val="nil"/>
              <w:left w:val="nil"/>
              <w:bottom w:val="single" w:sz="8" w:space="0" w:color="auto"/>
              <w:right w:val="single" w:sz="8" w:space="0" w:color="auto"/>
            </w:tcBorders>
            <w:shd w:val="clear" w:color="auto" w:fill="auto"/>
            <w:noWrap/>
            <w:vAlign w:val="center"/>
            <w:hideMark/>
          </w:tcPr>
          <w:p w14:paraId="579F90B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5.341,20</w:t>
            </w:r>
          </w:p>
        </w:tc>
        <w:tc>
          <w:tcPr>
            <w:tcW w:w="960" w:type="dxa"/>
            <w:tcBorders>
              <w:top w:val="nil"/>
              <w:left w:val="nil"/>
              <w:bottom w:val="single" w:sz="8" w:space="0" w:color="auto"/>
              <w:right w:val="single" w:sz="8" w:space="0" w:color="auto"/>
            </w:tcBorders>
            <w:shd w:val="clear" w:color="auto" w:fill="auto"/>
            <w:noWrap/>
            <w:vAlign w:val="center"/>
            <w:hideMark/>
          </w:tcPr>
          <w:p w14:paraId="1F80CB4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5.574,35</w:t>
            </w:r>
          </w:p>
        </w:tc>
        <w:tc>
          <w:tcPr>
            <w:tcW w:w="1360" w:type="dxa"/>
            <w:tcBorders>
              <w:top w:val="nil"/>
              <w:left w:val="nil"/>
              <w:bottom w:val="single" w:sz="8" w:space="0" w:color="auto"/>
              <w:right w:val="single" w:sz="8" w:space="0" w:color="auto"/>
            </w:tcBorders>
            <w:shd w:val="clear" w:color="auto" w:fill="auto"/>
            <w:noWrap/>
            <w:vAlign w:val="center"/>
            <w:hideMark/>
          </w:tcPr>
          <w:p w14:paraId="2B022441"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5.995,79</w:t>
            </w:r>
          </w:p>
        </w:tc>
        <w:tc>
          <w:tcPr>
            <w:tcW w:w="960" w:type="dxa"/>
            <w:tcBorders>
              <w:top w:val="nil"/>
              <w:left w:val="nil"/>
              <w:bottom w:val="single" w:sz="8" w:space="0" w:color="auto"/>
              <w:right w:val="single" w:sz="8" w:space="0" w:color="auto"/>
            </w:tcBorders>
            <w:shd w:val="clear" w:color="auto" w:fill="auto"/>
            <w:noWrap/>
            <w:vAlign w:val="center"/>
            <w:hideMark/>
          </w:tcPr>
          <w:p w14:paraId="0C35887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6.052,56</w:t>
            </w:r>
          </w:p>
        </w:tc>
        <w:tc>
          <w:tcPr>
            <w:tcW w:w="960" w:type="dxa"/>
            <w:tcBorders>
              <w:top w:val="nil"/>
              <w:left w:val="nil"/>
              <w:bottom w:val="single" w:sz="8" w:space="0" w:color="auto"/>
              <w:right w:val="single" w:sz="8" w:space="0" w:color="auto"/>
            </w:tcBorders>
            <w:shd w:val="clear" w:color="auto" w:fill="auto"/>
            <w:noWrap/>
            <w:vAlign w:val="center"/>
            <w:hideMark/>
          </w:tcPr>
          <w:p w14:paraId="7CC0EF3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5.416,19</w:t>
            </w:r>
          </w:p>
        </w:tc>
        <w:tc>
          <w:tcPr>
            <w:tcW w:w="960" w:type="dxa"/>
            <w:tcBorders>
              <w:top w:val="nil"/>
              <w:left w:val="nil"/>
              <w:bottom w:val="single" w:sz="8" w:space="0" w:color="auto"/>
              <w:right w:val="single" w:sz="8" w:space="0" w:color="auto"/>
            </w:tcBorders>
            <w:shd w:val="clear" w:color="auto" w:fill="auto"/>
            <w:noWrap/>
            <w:vAlign w:val="center"/>
            <w:hideMark/>
          </w:tcPr>
          <w:p w14:paraId="10A5A40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6.260,00</w:t>
            </w:r>
          </w:p>
        </w:tc>
        <w:tc>
          <w:tcPr>
            <w:tcW w:w="960" w:type="dxa"/>
            <w:tcBorders>
              <w:top w:val="nil"/>
              <w:left w:val="nil"/>
              <w:bottom w:val="single" w:sz="8" w:space="0" w:color="auto"/>
              <w:right w:val="single" w:sz="8" w:space="0" w:color="auto"/>
            </w:tcBorders>
            <w:shd w:val="clear" w:color="auto" w:fill="auto"/>
            <w:noWrap/>
            <w:vAlign w:val="center"/>
            <w:hideMark/>
          </w:tcPr>
          <w:p w14:paraId="3D91E65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6.184,26</w:t>
            </w:r>
          </w:p>
        </w:tc>
        <w:tc>
          <w:tcPr>
            <w:tcW w:w="960" w:type="dxa"/>
            <w:tcBorders>
              <w:top w:val="nil"/>
              <w:left w:val="nil"/>
              <w:bottom w:val="single" w:sz="8" w:space="0" w:color="auto"/>
              <w:right w:val="single" w:sz="8" w:space="0" w:color="auto"/>
            </w:tcBorders>
            <w:shd w:val="clear" w:color="auto" w:fill="auto"/>
            <w:noWrap/>
            <w:vAlign w:val="center"/>
            <w:hideMark/>
          </w:tcPr>
          <w:p w14:paraId="213DD2D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5.808,85</w:t>
            </w:r>
          </w:p>
        </w:tc>
        <w:tc>
          <w:tcPr>
            <w:tcW w:w="960" w:type="dxa"/>
            <w:tcBorders>
              <w:top w:val="nil"/>
              <w:left w:val="nil"/>
              <w:bottom w:val="single" w:sz="8" w:space="0" w:color="auto"/>
              <w:right w:val="single" w:sz="8" w:space="0" w:color="auto"/>
            </w:tcBorders>
            <w:shd w:val="clear" w:color="auto" w:fill="auto"/>
            <w:noWrap/>
            <w:vAlign w:val="center"/>
            <w:hideMark/>
          </w:tcPr>
          <w:p w14:paraId="5BCDA5D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6.063,12</w:t>
            </w:r>
          </w:p>
        </w:tc>
      </w:tr>
      <w:tr w:rsidR="004933E5" w:rsidRPr="000730AA" w14:paraId="0BE3B1F0" w14:textId="77777777" w:rsidTr="009251A5">
        <w:trPr>
          <w:trHeight w:val="315"/>
        </w:trPr>
        <w:tc>
          <w:tcPr>
            <w:tcW w:w="1380" w:type="dxa"/>
            <w:tcBorders>
              <w:top w:val="nil"/>
              <w:left w:val="single" w:sz="8" w:space="0" w:color="auto"/>
              <w:bottom w:val="single" w:sz="8" w:space="0" w:color="auto"/>
              <w:right w:val="single" w:sz="8" w:space="0" w:color="auto"/>
            </w:tcBorders>
            <w:shd w:val="clear" w:color="000000" w:fill="DDEBF7"/>
            <w:noWrap/>
            <w:vAlign w:val="center"/>
            <w:hideMark/>
          </w:tcPr>
          <w:p w14:paraId="57E9459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Genel Toplam</w:t>
            </w:r>
          </w:p>
        </w:tc>
        <w:tc>
          <w:tcPr>
            <w:tcW w:w="960" w:type="dxa"/>
            <w:tcBorders>
              <w:top w:val="nil"/>
              <w:left w:val="nil"/>
              <w:bottom w:val="single" w:sz="8" w:space="0" w:color="auto"/>
              <w:right w:val="single" w:sz="8" w:space="0" w:color="auto"/>
            </w:tcBorders>
            <w:shd w:val="clear" w:color="auto" w:fill="auto"/>
            <w:noWrap/>
            <w:vAlign w:val="center"/>
            <w:hideMark/>
          </w:tcPr>
          <w:p w14:paraId="2B1ECAA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48.427,07</w:t>
            </w:r>
          </w:p>
        </w:tc>
        <w:tc>
          <w:tcPr>
            <w:tcW w:w="960" w:type="dxa"/>
            <w:tcBorders>
              <w:top w:val="nil"/>
              <w:left w:val="nil"/>
              <w:bottom w:val="single" w:sz="8" w:space="0" w:color="auto"/>
              <w:right w:val="single" w:sz="8" w:space="0" w:color="auto"/>
            </w:tcBorders>
            <w:shd w:val="clear" w:color="auto" w:fill="auto"/>
            <w:noWrap/>
            <w:vAlign w:val="center"/>
            <w:hideMark/>
          </w:tcPr>
          <w:p w14:paraId="57524A7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46.352,17</w:t>
            </w:r>
          </w:p>
        </w:tc>
        <w:tc>
          <w:tcPr>
            <w:tcW w:w="1360" w:type="dxa"/>
            <w:tcBorders>
              <w:top w:val="nil"/>
              <w:left w:val="nil"/>
              <w:bottom w:val="single" w:sz="8" w:space="0" w:color="auto"/>
              <w:right w:val="single" w:sz="8" w:space="0" w:color="auto"/>
            </w:tcBorders>
            <w:shd w:val="clear" w:color="auto" w:fill="auto"/>
            <w:noWrap/>
            <w:vAlign w:val="center"/>
            <w:hideMark/>
          </w:tcPr>
          <w:p w14:paraId="0B001F4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55.249,95</w:t>
            </w:r>
          </w:p>
        </w:tc>
        <w:tc>
          <w:tcPr>
            <w:tcW w:w="960" w:type="dxa"/>
            <w:tcBorders>
              <w:top w:val="nil"/>
              <w:left w:val="nil"/>
              <w:bottom w:val="single" w:sz="8" w:space="0" w:color="auto"/>
              <w:right w:val="single" w:sz="8" w:space="0" w:color="auto"/>
            </w:tcBorders>
            <w:shd w:val="clear" w:color="auto" w:fill="auto"/>
            <w:noWrap/>
            <w:vAlign w:val="center"/>
            <w:hideMark/>
          </w:tcPr>
          <w:p w14:paraId="1EBCFBC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50.282,05</w:t>
            </w:r>
          </w:p>
        </w:tc>
        <w:tc>
          <w:tcPr>
            <w:tcW w:w="960" w:type="dxa"/>
            <w:tcBorders>
              <w:top w:val="nil"/>
              <w:left w:val="nil"/>
              <w:bottom w:val="single" w:sz="8" w:space="0" w:color="auto"/>
              <w:right w:val="single" w:sz="8" w:space="0" w:color="auto"/>
            </w:tcBorders>
            <w:shd w:val="clear" w:color="auto" w:fill="auto"/>
            <w:noWrap/>
            <w:vAlign w:val="center"/>
            <w:hideMark/>
          </w:tcPr>
          <w:p w14:paraId="5312D27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45.211,47</w:t>
            </w:r>
          </w:p>
        </w:tc>
        <w:tc>
          <w:tcPr>
            <w:tcW w:w="960" w:type="dxa"/>
            <w:tcBorders>
              <w:top w:val="nil"/>
              <w:left w:val="nil"/>
              <w:bottom w:val="single" w:sz="8" w:space="0" w:color="auto"/>
              <w:right w:val="single" w:sz="8" w:space="0" w:color="auto"/>
            </w:tcBorders>
            <w:shd w:val="clear" w:color="auto" w:fill="auto"/>
            <w:noWrap/>
            <w:vAlign w:val="center"/>
            <w:hideMark/>
          </w:tcPr>
          <w:p w14:paraId="1421C1C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48.125,51</w:t>
            </w:r>
          </w:p>
        </w:tc>
        <w:tc>
          <w:tcPr>
            <w:tcW w:w="960" w:type="dxa"/>
            <w:tcBorders>
              <w:top w:val="nil"/>
              <w:left w:val="nil"/>
              <w:bottom w:val="single" w:sz="8" w:space="0" w:color="auto"/>
              <w:right w:val="single" w:sz="8" w:space="0" w:color="auto"/>
            </w:tcBorders>
            <w:shd w:val="clear" w:color="auto" w:fill="auto"/>
            <w:noWrap/>
            <w:vAlign w:val="center"/>
            <w:hideMark/>
          </w:tcPr>
          <w:p w14:paraId="6E14BEB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58.703,93</w:t>
            </w:r>
          </w:p>
        </w:tc>
        <w:tc>
          <w:tcPr>
            <w:tcW w:w="960" w:type="dxa"/>
            <w:tcBorders>
              <w:top w:val="nil"/>
              <w:left w:val="nil"/>
              <w:bottom w:val="single" w:sz="8" w:space="0" w:color="auto"/>
              <w:right w:val="single" w:sz="8" w:space="0" w:color="auto"/>
            </w:tcBorders>
            <w:shd w:val="clear" w:color="auto" w:fill="auto"/>
            <w:noWrap/>
            <w:vAlign w:val="center"/>
            <w:hideMark/>
          </w:tcPr>
          <w:p w14:paraId="2CE6871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54.661,67</w:t>
            </w:r>
          </w:p>
        </w:tc>
        <w:tc>
          <w:tcPr>
            <w:tcW w:w="960" w:type="dxa"/>
            <w:tcBorders>
              <w:top w:val="nil"/>
              <w:left w:val="nil"/>
              <w:bottom w:val="single" w:sz="8" w:space="0" w:color="auto"/>
              <w:right w:val="single" w:sz="8" w:space="0" w:color="auto"/>
            </w:tcBorders>
            <w:shd w:val="clear" w:color="auto" w:fill="auto"/>
            <w:noWrap/>
            <w:vAlign w:val="center"/>
            <w:hideMark/>
          </w:tcPr>
          <w:p w14:paraId="22D9782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50.483,77</w:t>
            </w:r>
          </w:p>
        </w:tc>
      </w:tr>
    </w:tbl>
    <w:p w14:paraId="392DED06" w14:textId="77777777" w:rsidR="004933E5" w:rsidRPr="000730AA" w:rsidRDefault="004933E5" w:rsidP="004933E5">
      <w:pPr>
        <w:rPr>
          <w:rFonts w:ascii="Times New Roman" w:hAnsi="Times New Roman" w:cs="Times New Roman"/>
        </w:rPr>
      </w:pPr>
    </w:p>
    <w:p w14:paraId="31EAD8CC" w14:textId="77777777" w:rsidR="004933E5" w:rsidRPr="000730AA" w:rsidRDefault="004933E5" w:rsidP="004933E5">
      <w:pPr>
        <w:rPr>
          <w:rFonts w:ascii="Times New Roman" w:hAnsi="Times New Roman" w:cs="Times New Roman"/>
        </w:rPr>
      </w:pPr>
    </w:p>
    <w:p w14:paraId="198BC6E1" w14:textId="77777777" w:rsidR="004933E5" w:rsidRPr="000730AA" w:rsidRDefault="004933E5" w:rsidP="004933E5">
      <w:pPr>
        <w:rPr>
          <w:rFonts w:ascii="Times New Roman" w:hAnsi="Times New Roman" w:cs="Times New Roman"/>
        </w:rPr>
      </w:pPr>
      <w:r w:rsidRPr="000730AA">
        <w:rPr>
          <w:rFonts w:ascii="Times New Roman" w:hAnsi="Times New Roman" w:cs="Times New Roman"/>
          <w:noProof/>
          <w:lang w:eastAsia="tr-TR"/>
        </w:rPr>
        <w:drawing>
          <wp:inline distT="0" distB="0" distL="0" distR="0" wp14:anchorId="6365A50B" wp14:editId="4D7972C8">
            <wp:extent cx="6162675" cy="3219450"/>
            <wp:effectExtent l="0" t="0" r="9525" b="0"/>
            <wp:docPr id="19" name="Grafik 19">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22596521" w14:textId="77777777" w:rsidR="004933E5" w:rsidRPr="000730AA" w:rsidRDefault="004933E5" w:rsidP="004933E5">
      <w:pPr>
        <w:pStyle w:val="Balk6"/>
      </w:pPr>
      <w:bookmarkStart w:id="46" w:name="_Toc168637455"/>
      <w:r w:rsidRPr="000730AA">
        <w:t>Şekil 2.4:</w:t>
      </w:r>
      <w:r w:rsidRPr="000730AA">
        <w:rPr>
          <w:noProof/>
        </w:rPr>
        <w:t xml:space="preserve"> </w:t>
      </w:r>
      <w:r w:rsidRPr="000730AA">
        <w:t>2015-2023 Yılları Aylık İthalat Miktarları Karşılaştırması (Milyon Sm</w:t>
      </w:r>
      <w:r w:rsidRPr="000730AA">
        <w:rPr>
          <w:vertAlign w:val="superscript"/>
        </w:rPr>
        <w:t>3</w:t>
      </w:r>
      <w:r w:rsidRPr="000730AA">
        <w:t>)</w:t>
      </w:r>
      <w:bookmarkEnd w:id="46"/>
    </w:p>
    <w:p w14:paraId="5A897017" w14:textId="77777777" w:rsidR="004933E5" w:rsidRPr="000730AA" w:rsidRDefault="004933E5" w:rsidP="004933E5">
      <w:pPr>
        <w:jc w:val="center"/>
        <w:rPr>
          <w:rFonts w:ascii="Times New Roman" w:hAnsi="Times New Roman" w:cs="Times New Roman"/>
          <w:b/>
          <w:sz w:val="24"/>
          <w:szCs w:val="24"/>
        </w:rPr>
      </w:pPr>
    </w:p>
    <w:p w14:paraId="659DF8AC" w14:textId="77777777" w:rsidR="004933E5" w:rsidRPr="000730AA" w:rsidRDefault="004933E5" w:rsidP="004933E5">
      <w:pPr>
        <w:jc w:val="both"/>
        <w:rPr>
          <w:rFonts w:ascii="Times New Roman" w:eastAsia="Times New Roman" w:hAnsi="Times New Roman" w:cs="Times New Roman"/>
          <w:color w:val="000000"/>
          <w:lang w:eastAsia="tr-TR"/>
        </w:rPr>
      </w:pPr>
      <w:bookmarkStart w:id="47" w:name="_Toc356294921"/>
      <w:bookmarkStart w:id="48" w:name="_Toc393772470"/>
      <w:r w:rsidRPr="000730AA">
        <w:rPr>
          <w:rFonts w:ascii="Times New Roman" w:eastAsiaTheme="majorEastAsia" w:hAnsi="Times New Roman" w:cs="Times New Roman"/>
          <w:sz w:val="24"/>
          <w:szCs w:val="24"/>
          <w:lang w:eastAsia="tr-TR"/>
        </w:rPr>
        <w:t>Şekil 2.5’te görüleceği gibi, 2023 yılında 14.270,65 milyon Sm</w:t>
      </w:r>
      <w:r w:rsidRPr="000730AA">
        <w:rPr>
          <w:rFonts w:ascii="Times New Roman" w:eastAsiaTheme="majorEastAsia" w:hAnsi="Times New Roman" w:cs="Times New Roman"/>
          <w:sz w:val="24"/>
          <w:szCs w:val="24"/>
          <w:vertAlign w:val="superscript"/>
          <w:lang w:eastAsia="tr-TR"/>
        </w:rPr>
        <w:t>3</w:t>
      </w:r>
      <w:r w:rsidRPr="000730AA">
        <w:rPr>
          <w:rFonts w:ascii="Times New Roman" w:eastAsiaTheme="majorEastAsia" w:hAnsi="Times New Roman" w:cs="Times New Roman"/>
          <w:sz w:val="24"/>
          <w:szCs w:val="24"/>
          <w:lang w:eastAsia="tr-TR"/>
        </w:rPr>
        <w:t xml:space="preserve"> LNG (Uzun Dönemli ve Spot) ithalatı yapılmış olup, söz konusu miktar toplam ithalatın %28,27’sidir</w:t>
      </w:r>
      <w:bookmarkEnd w:id="47"/>
      <w:bookmarkEnd w:id="48"/>
      <w:r w:rsidRPr="000730AA">
        <w:rPr>
          <w:rFonts w:ascii="Times New Roman" w:eastAsiaTheme="majorEastAsia" w:hAnsi="Times New Roman" w:cs="Times New Roman"/>
          <w:sz w:val="24"/>
          <w:szCs w:val="24"/>
          <w:lang w:eastAsia="tr-TR"/>
        </w:rPr>
        <w:t>.</w:t>
      </w:r>
      <w:r w:rsidRPr="000730AA">
        <w:rPr>
          <w:rFonts w:ascii="Times New Roman" w:eastAsia="Times New Roman" w:hAnsi="Times New Roman" w:cs="Times New Roman"/>
          <w:color w:val="000000"/>
          <w:lang w:eastAsia="tr-TR"/>
        </w:rPr>
        <w:t xml:space="preserve">    </w:t>
      </w:r>
    </w:p>
    <w:p w14:paraId="7859C1E9" w14:textId="77777777" w:rsidR="004933E5" w:rsidRPr="000730AA" w:rsidRDefault="004933E5" w:rsidP="004933E5">
      <w:pPr>
        <w:jc w:val="both"/>
        <w:rPr>
          <w:rFonts w:ascii="Times New Roman" w:eastAsiaTheme="majorEastAsia" w:hAnsi="Times New Roman" w:cs="Times New Roman"/>
          <w:sz w:val="24"/>
          <w:szCs w:val="24"/>
          <w:lang w:eastAsia="tr-TR"/>
        </w:rPr>
      </w:pPr>
      <w:r w:rsidRPr="000730AA">
        <w:rPr>
          <w:rFonts w:ascii="Times New Roman" w:hAnsi="Times New Roman" w:cs="Times New Roman"/>
          <w:noProof/>
          <w:lang w:eastAsia="tr-TR"/>
        </w:rPr>
        <w:drawing>
          <wp:inline distT="0" distB="0" distL="0" distR="0" wp14:anchorId="4735500D" wp14:editId="34346F70">
            <wp:extent cx="6029325" cy="2651760"/>
            <wp:effectExtent l="57150" t="57150" r="47625" b="53340"/>
            <wp:docPr id="38" name="Grafik 38">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26710946" w14:textId="77777777" w:rsidR="004933E5" w:rsidRPr="000730AA" w:rsidRDefault="004933E5" w:rsidP="004933E5">
      <w:pPr>
        <w:pStyle w:val="Balk6"/>
      </w:pPr>
      <w:bookmarkStart w:id="49" w:name="_Toc168637456"/>
      <w:r w:rsidRPr="000730AA">
        <w:t>Şekil 2.5:</w:t>
      </w:r>
      <w:r w:rsidRPr="000730AA">
        <w:rPr>
          <w:noProof/>
        </w:rPr>
        <w:t xml:space="preserve"> </w:t>
      </w:r>
      <w:r w:rsidRPr="000730AA">
        <w:t xml:space="preserve">2023 Yılı Toplam İthalatta Boru Gazı-LNG </w:t>
      </w:r>
      <w:proofErr w:type="gramStart"/>
      <w:r w:rsidRPr="000730AA">
        <w:t>Payları(</w:t>
      </w:r>
      <w:proofErr w:type="gramEnd"/>
      <w:r w:rsidRPr="000730AA">
        <w:t>%)</w:t>
      </w:r>
      <w:bookmarkEnd w:id="49"/>
    </w:p>
    <w:p w14:paraId="597D7F32" w14:textId="77777777" w:rsidR="004933E5" w:rsidRPr="000730AA" w:rsidRDefault="004933E5" w:rsidP="004933E5">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14:paraId="3E8586EB" w14:textId="77777777" w:rsidR="004933E5" w:rsidRPr="000730AA" w:rsidRDefault="004933E5" w:rsidP="004933E5">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r w:rsidRPr="000730AA">
        <w:rPr>
          <w:rFonts w:ascii="Times New Roman" w:eastAsiaTheme="majorEastAsia" w:hAnsi="Times New Roman" w:cs="Times New Roman"/>
          <w:sz w:val="24"/>
          <w:szCs w:val="24"/>
          <w:lang w:eastAsia="tr-TR"/>
        </w:rPr>
        <w:t xml:space="preserve">2023 yılında gerçekleştirilen doğal gaz ithalatının %66,39’u uzun dönemli ithalat lisansı kapsamında yapılmış olup %33,61’lik kısım spot olarak yapılmıştır. </w:t>
      </w:r>
    </w:p>
    <w:p w14:paraId="2395B279" w14:textId="77777777" w:rsidR="004933E5" w:rsidRPr="000730AA" w:rsidRDefault="004933E5" w:rsidP="004933E5">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p>
    <w:p w14:paraId="40ECA246" w14:textId="77777777" w:rsidR="004933E5" w:rsidRPr="000730AA" w:rsidRDefault="004933E5" w:rsidP="004933E5">
      <w:pPr>
        <w:widowControl w:val="0"/>
        <w:tabs>
          <w:tab w:val="left" w:pos="993"/>
        </w:tabs>
        <w:suppressAutoHyphens/>
        <w:spacing w:after="0" w:line="360" w:lineRule="auto"/>
        <w:jc w:val="both"/>
        <w:rPr>
          <w:rFonts w:ascii="Times New Roman" w:eastAsiaTheme="majorEastAsia" w:hAnsi="Times New Roman" w:cs="Times New Roman"/>
          <w:sz w:val="24"/>
          <w:szCs w:val="24"/>
          <w:lang w:eastAsia="tr-TR"/>
        </w:rPr>
      </w:pPr>
      <w:r w:rsidRPr="000730AA">
        <w:rPr>
          <w:rFonts w:ascii="Times New Roman" w:hAnsi="Times New Roman" w:cs="Times New Roman"/>
          <w:noProof/>
          <w:lang w:eastAsia="tr-TR"/>
        </w:rPr>
        <w:drawing>
          <wp:inline distT="0" distB="0" distL="0" distR="0" wp14:anchorId="17D5C50E" wp14:editId="5AEC8702">
            <wp:extent cx="6029325" cy="2705100"/>
            <wp:effectExtent l="0" t="0" r="9525" b="0"/>
            <wp:docPr id="48" name="Grafik 48">
              <a:extLst xmlns:a="http://schemas.openxmlformats.org/drawingml/2006/main">
                <a:ext uri="{FF2B5EF4-FFF2-40B4-BE49-F238E27FC236}">
                  <a16:creationId xmlns:a16="http://schemas.microsoft.com/office/drawing/2014/main" id="{00000000-0008-0000-04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11A3ADC" w14:textId="77777777" w:rsidR="004933E5" w:rsidRPr="000730AA" w:rsidRDefault="004933E5" w:rsidP="004933E5">
      <w:pPr>
        <w:pStyle w:val="Balk6"/>
        <w:jc w:val="left"/>
      </w:pPr>
      <w:bookmarkStart w:id="50" w:name="_Toc168637457"/>
      <w:r w:rsidRPr="000730AA">
        <w:t>Şekil 2.6:</w:t>
      </w:r>
      <w:r w:rsidRPr="000730AA">
        <w:rPr>
          <w:noProof/>
        </w:rPr>
        <w:t xml:space="preserve"> </w:t>
      </w:r>
      <w:r w:rsidRPr="000730AA">
        <w:t xml:space="preserve">2023 Yılı Toplam İthalatta Uzun Dönemli İthalat Lisansı ile Yapılan İthalat ve Spot İthalat </w:t>
      </w:r>
      <w:proofErr w:type="gramStart"/>
      <w:r w:rsidRPr="000730AA">
        <w:t>Payları(</w:t>
      </w:r>
      <w:proofErr w:type="gramEnd"/>
      <w:r w:rsidRPr="000730AA">
        <w:t>%)</w:t>
      </w:r>
      <w:bookmarkEnd w:id="50"/>
    </w:p>
    <w:p w14:paraId="18751F0F" w14:textId="77777777" w:rsidR="004933E5" w:rsidRPr="000730AA" w:rsidRDefault="004933E5" w:rsidP="001D78B8">
      <w:pPr>
        <w:spacing w:after="0" w:line="360" w:lineRule="auto"/>
        <w:jc w:val="both"/>
        <w:rPr>
          <w:rFonts w:ascii="Times New Roman" w:eastAsia="Times New Roman" w:hAnsi="Times New Roman" w:cs="Times New Roman"/>
          <w:sz w:val="24"/>
          <w:szCs w:val="24"/>
          <w:lang w:eastAsia="tr-TR"/>
        </w:rPr>
      </w:pPr>
      <w:r w:rsidRPr="000730AA">
        <w:rPr>
          <w:rFonts w:ascii="Times New Roman" w:eastAsia="Times New Roman" w:hAnsi="Times New Roman" w:cs="Times New Roman"/>
          <w:sz w:val="24"/>
          <w:szCs w:val="24"/>
          <w:lang w:eastAsia="tr-TR"/>
        </w:rPr>
        <w:lastRenderedPageBreak/>
        <w:t>2023 yılında uzun dönemli anlaşmalar kapsamında Rusya, İran, Azerbaycan ve Cezayir’den doğal gaz ithalatı yapılmıştır. Şekil 2.7.’de görüldüğü üzere, uzun dönemli ithalat lisansı sahibi olan şirketler doğal gaz ithalatını en çok Rusya’dan, ardından Azerbaycan’dan gerçekleştirmişlerdir.</w:t>
      </w:r>
      <w:r w:rsidRPr="000730AA">
        <w:rPr>
          <w:rFonts w:ascii="Times New Roman" w:hAnsi="Times New Roman" w:cs="Times New Roman"/>
        </w:rPr>
        <w:t xml:space="preserve"> </w:t>
      </w:r>
      <w:r w:rsidRPr="000730AA">
        <w:rPr>
          <w:rFonts w:ascii="Times New Roman" w:eastAsia="Times New Roman" w:hAnsi="Times New Roman" w:cs="Times New Roman"/>
          <w:sz w:val="24"/>
          <w:szCs w:val="24"/>
          <w:lang w:eastAsia="tr-TR"/>
        </w:rPr>
        <w:t xml:space="preserve"> </w:t>
      </w:r>
    </w:p>
    <w:p w14:paraId="603533FA" w14:textId="77777777" w:rsidR="004933E5" w:rsidRPr="000730AA" w:rsidRDefault="004933E5" w:rsidP="004933E5">
      <w:pPr>
        <w:tabs>
          <w:tab w:val="left" w:pos="993"/>
        </w:tabs>
        <w:spacing w:after="0" w:line="360" w:lineRule="auto"/>
        <w:jc w:val="both"/>
        <w:rPr>
          <w:rFonts w:ascii="Times New Roman" w:eastAsia="Times New Roman" w:hAnsi="Times New Roman" w:cs="Times New Roman"/>
          <w:sz w:val="24"/>
          <w:szCs w:val="24"/>
          <w:lang w:eastAsia="tr-TR"/>
        </w:rPr>
      </w:pPr>
      <w:r w:rsidRPr="000730AA">
        <w:rPr>
          <w:rFonts w:ascii="Times New Roman" w:hAnsi="Times New Roman" w:cs="Times New Roman"/>
          <w:noProof/>
          <w:lang w:eastAsia="tr-TR"/>
        </w:rPr>
        <w:drawing>
          <wp:inline distT="0" distB="0" distL="0" distR="0" wp14:anchorId="277D5EB1" wp14:editId="0FA6712A">
            <wp:extent cx="5695950" cy="2952750"/>
            <wp:effectExtent l="0" t="0" r="0" b="0"/>
            <wp:docPr id="8" name="Grafik 8">
              <a:extLst xmlns:a="http://schemas.openxmlformats.org/drawingml/2006/main">
                <a:ext uri="{FF2B5EF4-FFF2-40B4-BE49-F238E27FC236}">
                  <a16:creationId xmlns:a16="http://schemas.microsoft.com/office/drawing/2014/main" id="{7893130C-27BE-4CEB-9A77-F469D55E31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7417DA21" w14:textId="77777777" w:rsidR="004933E5" w:rsidRPr="000730AA" w:rsidRDefault="004933E5" w:rsidP="004933E5">
      <w:pPr>
        <w:pStyle w:val="Balk6"/>
        <w:jc w:val="left"/>
      </w:pPr>
      <w:bookmarkStart w:id="51" w:name="_Toc168637458"/>
      <w:r w:rsidRPr="000730AA">
        <w:t>Şekil 2.7:</w:t>
      </w:r>
      <w:r w:rsidRPr="000730AA">
        <w:rPr>
          <w:noProof/>
        </w:rPr>
        <w:t xml:space="preserve"> </w:t>
      </w:r>
      <w:r w:rsidRPr="000730AA">
        <w:t xml:space="preserve">2023 Yılı Uzun Dönemli İthalat Lisansı Sahibi Şirketlerin İthalat Miktarlarının İthalatın Gerçekleştiği Ülkelere Göre </w:t>
      </w:r>
      <w:proofErr w:type="gramStart"/>
      <w:r w:rsidRPr="000730AA">
        <w:t>Dağılımı(</w:t>
      </w:r>
      <w:proofErr w:type="gramEnd"/>
      <w:r w:rsidRPr="000730AA">
        <w:t>%)</w:t>
      </w:r>
      <w:bookmarkEnd w:id="51"/>
    </w:p>
    <w:p w14:paraId="01EF4C09" w14:textId="370B3447" w:rsidR="004933E5" w:rsidRPr="000730AA" w:rsidRDefault="004933E5" w:rsidP="004933E5">
      <w:pPr>
        <w:pStyle w:val="AralkYok"/>
        <w:jc w:val="both"/>
        <w:rPr>
          <w:rFonts w:cs="Times New Roman"/>
          <w:b w:val="0"/>
          <w:strike/>
          <w:lang w:eastAsia="tr-TR"/>
        </w:rPr>
      </w:pPr>
    </w:p>
    <w:p w14:paraId="5444B076" w14:textId="277732AD" w:rsidR="004933E5" w:rsidRPr="000730AA" w:rsidRDefault="00F7005F" w:rsidP="001D78B8">
      <w:pPr>
        <w:pStyle w:val="AralkYok"/>
        <w:spacing w:line="360" w:lineRule="auto"/>
        <w:jc w:val="both"/>
        <w:rPr>
          <w:rFonts w:cs="Times New Roman"/>
          <w:b w:val="0"/>
          <w:lang w:eastAsia="tr-TR"/>
        </w:rPr>
      </w:pPr>
      <w:proofErr w:type="spellStart"/>
      <w:r w:rsidRPr="000730AA">
        <w:rPr>
          <w:rFonts w:cs="Times New Roman"/>
          <w:b w:val="0"/>
          <w:lang w:eastAsia="tr-TR"/>
        </w:rPr>
        <w:t>Tablo</w:t>
      </w:r>
      <w:proofErr w:type="spellEnd"/>
      <w:r w:rsidRPr="000730AA">
        <w:rPr>
          <w:rFonts w:cs="Times New Roman"/>
          <w:b w:val="0"/>
          <w:lang w:eastAsia="tr-TR"/>
        </w:rPr>
        <w:t xml:space="preserve"> 2.6’da da </w:t>
      </w:r>
      <w:proofErr w:type="spellStart"/>
      <w:r w:rsidRPr="000730AA">
        <w:rPr>
          <w:rFonts w:cs="Times New Roman"/>
          <w:b w:val="0"/>
          <w:lang w:eastAsia="tr-TR"/>
        </w:rPr>
        <w:t>belirtildiği</w:t>
      </w:r>
      <w:proofErr w:type="spellEnd"/>
      <w:r w:rsidRPr="000730AA">
        <w:rPr>
          <w:rFonts w:cs="Times New Roman"/>
          <w:b w:val="0"/>
          <w:lang w:eastAsia="tr-TR"/>
        </w:rPr>
        <w:t xml:space="preserve"> </w:t>
      </w:r>
      <w:proofErr w:type="spellStart"/>
      <w:r w:rsidRPr="000730AA">
        <w:rPr>
          <w:rFonts w:cs="Times New Roman"/>
          <w:b w:val="0"/>
          <w:lang w:eastAsia="tr-TR"/>
        </w:rPr>
        <w:t>üzere</w:t>
      </w:r>
      <w:proofErr w:type="spellEnd"/>
      <w:r w:rsidRPr="000730AA">
        <w:rPr>
          <w:rFonts w:cs="Times New Roman"/>
          <w:b w:val="0"/>
          <w:lang w:eastAsia="tr-TR"/>
        </w:rPr>
        <w:t xml:space="preserve"> 2023 </w:t>
      </w:r>
      <w:proofErr w:type="spellStart"/>
      <w:r w:rsidRPr="000730AA">
        <w:rPr>
          <w:rFonts w:cs="Times New Roman"/>
          <w:b w:val="0"/>
          <w:lang w:eastAsia="tr-TR"/>
        </w:rPr>
        <w:t>yılında</w:t>
      </w:r>
      <w:proofErr w:type="spellEnd"/>
      <w:r w:rsidRPr="000730AA">
        <w:rPr>
          <w:rFonts w:cs="Times New Roman"/>
          <w:b w:val="0"/>
          <w:lang w:eastAsia="tr-TR"/>
        </w:rPr>
        <w:t xml:space="preserve"> 8.682,09 </w:t>
      </w:r>
      <w:proofErr w:type="spellStart"/>
      <w:r w:rsidRPr="000730AA">
        <w:rPr>
          <w:rFonts w:cs="Times New Roman"/>
          <w:b w:val="0"/>
          <w:lang w:eastAsia="tr-TR"/>
        </w:rPr>
        <w:t>milyon</w:t>
      </w:r>
      <w:proofErr w:type="spellEnd"/>
      <w:r w:rsidRPr="000730AA">
        <w:rPr>
          <w:rFonts w:cs="Times New Roman"/>
          <w:b w:val="0"/>
          <w:lang w:eastAsia="tr-TR"/>
        </w:rPr>
        <w:t xml:space="preserve"> Sm</w:t>
      </w:r>
      <w:r w:rsidRPr="000730AA">
        <w:rPr>
          <w:rFonts w:cs="Times New Roman"/>
          <w:b w:val="0"/>
          <w:vertAlign w:val="superscript"/>
          <w:lang w:eastAsia="tr-TR"/>
        </w:rPr>
        <w:t>3</w:t>
      </w:r>
      <w:r w:rsidRPr="000730AA">
        <w:rPr>
          <w:rFonts w:cs="Times New Roman"/>
          <w:b w:val="0"/>
          <w:lang w:eastAsia="tr-TR"/>
        </w:rPr>
        <w:t xml:space="preserve">’ü </w:t>
      </w:r>
      <w:proofErr w:type="spellStart"/>
      <w:r w:rsidRPr="000730AA">
        <w:rPr>
          <w:rFonts w:cs="Times New Roman"/>
          <w:b w:val="0"/>
          <w:lang w:eastAsia="tr-TR"/>
        </w:rPr>
        <w:t>boru</w:t>
      </w:r>
      <w:proofErr w:type="spellEnd"/>
      <w:r w:rsidRPr="000730AA">
        <w:rPr>
          <w:rFonts w:cs="Times New Roman"/>
          <w:b w:val="0"/>
          <w:lang w:eastAsia="tr-TR"/>
        </w:rPr>
        <w:t xml:space="preserve"> </w:t>
      </w:r>
      <w:proofErr w:type="spellStart"/>
      <w:r w:rsidRPr="000730AA">
        <w:rPr>
          <w:rFonts w:cs="Times New Roman"/>
          <w:b w:val="0"/>
          <w:lang w:eastAsia="tr-TR"/>
        </w:rPr>
        <w:t>gazı</w:t>
      </w:r>
      <w:proofErr w:type="spellEnd"/>
      <w:r w:rsidRPr="000730AA">
        <w:rPr>
          <w:rFonts w:cs="Times New Roman"/>
          <w:b w:val="0"/>
          <w:lang w:eastAsia="tr-TR"/>
        </w:rPr>
        <w:t xml:space="preserve">, 8.283,05 </w:t>
      </w:r>
      <w:proofErr w:type="spellStart"/>
      <w:r w:rsidRPr="000730AA">
        <w:rPr>
          <w:rFonts w:cs="Times New Roman"/>
          <w:b w:val="0"/>
          <w:lang w:eastAsia="tr-TR"/>
        </w:rPr>
        <w:t>milyon</w:t>
      </w:r>
      <w:proofErr w:type="spellEnd"/>
      <w:r w:rsidRPr="000730AA">
        <w:rPr>
          <w:rFonts w:cs="Times New Roman"/>
          <w:b w:val="0"/>
          <w:lang w:eastAsia="tr-TR"/>
        </w:rPr>
        <w:t xml:space="preserve"> Sm</w:t>
      </w:r>
      <w:r w:rsidRPr="000730AA">
        <w:rPr>
          <w:rFonts w:cs="Times New Roman"/>
          <w:b w:val="0"/>
          <w:vertAlign w:val="superscript"/>
          <w:lang w:eastAsia="tr-TR"/>
        </w:rPr>
        <w:t>3</w:t>
      </w:r>
      <w:r w:rsidRPr="000730AA">
        <w:rPr>
          <w:rFonts w:cs="Times New Roman"/>
          <w:b w:val="0"/>
          <w:lang w:eastAsia="tr-TR"/>
        </w:rPr>
        <w:t xml:space="preserve">’ü LNG </w:t>
      </w:r>
      <w:proofErr w:type="spellStart"/>
      <w:r w:rsidRPr="000730AA">
        <w:rPr>
          <w:rFonts w:cs="Times New Roman"/>
          <w:b w:val="0"/>
          <w:lang w:eastAsia="tr-TR"/>
        </w:rPr>
        <w:t>olmak</w:t>
      </w:r>
      <w:proofErr w:type="spellEnd"/>
      <w:r w:rsidRPr="000730AA">
        <w:rPr>
          <w:rFonts w:cs="Times New Roman"/>
          <w:b w:val="0"/>
          <w:lang w:eastAsia="tr-TR"/>
        </w:rPr>
        <w:t xml:space="preserve"> </w:t>
      </w:r>
      <w:proofErr w:type="spellStart"/>
      <w:r w:rsidRPr="000730AA">
        <w:rPr>
          <w:rFonts w:cs="Times New Roman"/>
          <w:b w:val="0"/>
          <w:lang w:eastAsia="tr-TR"/>
        </w:rPr>
        <w:t>üzere</w:t>
      </w:r>
      <w:proofErr w:type="spellEnd"/>
      <w:r w:rsidRPr="000730AA">
        <w:rPr>
          <w:rFonts w:cs="Times New Roman"/>
          <w:b w:val="0"/>
          <w:lang w:eastAsia="tr-TR"/>
        </w:rPr>
        <w:t xml:space="preserve"> </w:t>
      </w:r>
      <w:proofErr w:type="spellStart"/>
      <w:r w:rsidRPr="000730AA">
        <w:rPr>
          <w:rFonts w:cs="Times New Roman"/>
          <w:b w:val="0"/>
          <w:lang w:eastAsia="tr-TR"/>
        </w:rPr>
        <w:t>toplamda</w:t>
      </w:r>
      <w:proofErr w:type="spellEnd"/>
      <w:r w:rsidRPr="000730AA">
        <w:rPr>
          <w:rFonts w:cs="Times New Roman"/>
          <w:b w:val="0"/>
          <w:lang w:eastAsia="tr-TR"/>
        </w:rPr>
        <w:t xml:space="preserve"> 16.965,14 </w:t>
      </w:r>
      <w:proofErr w:type="spellStart"/>
      <w:r w:rsidRPr="000730AA">
        <w:rPr>
          <w:rFonts w:cs="Times New Roman"/>
          <w:b w:val="0"/>
          <w:lang w:eastAsia="tr-TR"/>
        </w:rPr>
        <w:t>milyon</w:t>
      </w:r>
      <w:proofErr w:type="spellEnd"/>
      <w:r w:rsidRPr="000730AA">
        <w:rPr>
          <w:rFonts w:cs="Times New Roman"/>
          <w:b w:val="0"/>
          <w:lang w:eastAsia="tr-TR"/>
        </w:rPr>
        <w:t xml:space="preserve"> Sm</w:t>
      </w:r>
      <w:r w:rsidRPr="000730AA">
        <w:rPr>
          <w:rFonts w:cs="Times New Roman"/>
          <w:b w:val="0"/>
          <w:vertAlign w:val="superscript"/>
          <w:lang w:eastAsia="tr-TR"/>
        </w:rPr>
        <w:t>3</w:t>
      </w:r>
      <w:r w:rsidRPr="000730AA">
        <w:rPr>
          <w:rFonts w:cs="Times New Roman"/>
          <w:b w:val="0"/>
          <w:lang w:eastAsia="tr-TR"/>
        </w:rPr>
        <w:t xml:space="preserve"> spot </w:t>
      </w:r>
      <w:proofErr w:type="spellStart"/>
      <w:r w:rsidRPr="000730AA">
        <w:rPr>
          <w:rFonts w:cs="Times New Roman"/>
          <w:b w:val="0"/>
          <w:lang w:eastAsia="tr-TR"/>
        </w:rPr>
        <w:t>ithalat</w:t>
      </w:r>
      <w:proofErr w:type="spellEnd"/>
      <w:r w:rsidRPr="000730AA">
        <w:rPr>
          <w:rFonts w:cs="Times New Roman"/>
          <w:b w:val="0"/>
          <w:lang w:eastAsia="tr-TR"/>
        </w:rPr>
        <w:t xml:space="preserve"> </w:t>
      </w:r>
      <w:proofErr w:type="spellStart"/>
      <w:r w:rsidRPr="000730AA">
        <w:rPr>
          <w:rFonts w:cs="Times New Roman"/>
          <w:b w:val="0"/>
          <w:lang w:eastAsia="tr-TR"/>
        </w:rPr>
        <w:t>gerçekleştirilmiştir</w:t>
      </w:r>
      <w:proofErr w:type="spellEnd"/>
      <w:r w:rsidRPr="000730AA">
        <w:rPr>
          <w:rFonts w:cs="Times New Roman"/>
          <w:b w:val="0"/>
          <w:lang w:eastAsia="tr-TR"/>
        </w:rPr>
        <w:t>.</w:t>
      </w:r>
    </w:p>
    <w:p w14:paraId="6A328BBD" w14:textId="77777777" w:rsidR="004933E5" w:rsidRPr="000730AA" w:rsidRDefault="004933E5" w:rsidP="004933E5">
      <w:pPr>
        <w:pStyle w:val="AralkYok"/>
        <w:jc w:val="both"/>
        <w:rPr>
          <w:rFonts w:cs="Times New Roman"/>
          <w:b w:val="0"/>
          <w:lang w:eastAsia="tr-TR"/>
        </w:rPr>
      </w:pPr>
    </w:p>
    <w:p w14:paraId="3027BF95" w14:textId="77777777" w:rsidR="004933E5" w:rsidRPr="000730AA" w:rsidRDefault="004933E5" w:rsidP="004933E5">
      <w:pPr>
        <w:pStyle w:val="Balk5"/>
        <w:rPr>
          <w:sz w:val="23"/>
          <w:szCs w:val="23"/>
        </w:rPr>
      </w:pPr>
      <w:bookmarkStart w:id="52" w:name="_Toc418324644"/>
      <w:bookmarkStart w:id="53" w:name="_Toc168637277"/>
      <w:r w:rsidRPr="000730AA">
        <w:rPr>
          <w:sz w:val="23"/>
          <w:szCs w:val="23"/>
        </w:rPr>
        <w:t>Tablo 2.6:</w:t>
      </w:r>
      <w:r w:rsidRPr="000730AA">
        <w:t xml:space="preserve"> </w:t>
      </w:r>
      <w:r w:rsidRPr="000730AA">
        <w:rPr>
          <w:sz w:val="23"/>
          <w:szCs w:val="23"/>
        </w:rPr>
        <w:t>2023 Yılı Uzun Dönemli İthalat ve Spot İthalat Aylık Verileri (Milyon Sm</w:t>
      </w:r>
      <w:r w:rsidRPr="000730AA">
        <w:rPr>
          <w:sz w:val="23"/>
          <w:szCs w:val="23"/>
          <w:vertAlign w:val="superscript"/>
        </w:rPr>
        <w:t>3</w:t>
      </w:r>
      <w:r w:rsidRPr="000730AA">
        <w:rPr>
          <w:sz w:val="23"/>
          <w:szCs w:val="23"/>
        </w:rPr>
        <w:t>)</w:t>
      </w:r>
      <w:bookmarkEnd w:id="52"/>
      <w:bookmarkEnd w:id="53"/>
    </w:p>
    <w:tbl>
      <w:tblPr>
        <w:tblW w:w="10065" w:type="dxa"/>
        <w:tblInd w:w="-426" w:type="dxa"/>
        <w:tblLayout w:type="fixed"/>
        <w:tblCellMar>
          <w:left w:w="70" w:type="dxa"/>
          <w:right w:w="70" w:type="dxa"/>
        </w:tblCellMar>
        <w:tblLook w:val="04A0" w:firstRow="1" w:lastRow="0" w:firstColumn="1" w:lastColumn="0" w:noHBand="0" w:noVBand="1"/>
      </w:tblPr>
      <w:tblGrid>
        <w:gridCol w:w="710"/>
        <w:gridCol w:w="709"/>
        <w:gridCol w:w="708"/>
        <w:gridCol w:w="709"/>
        <w:gridCol w:w="709"/>
        <w:gridCol w:w="709"/>
        <w:gridCol w:w="708"/>
        <w:gridCol w:w="709"/>
        <w:gridCol w:w="709"/>
        <w:gridCol w:w="709"/>
        <w:gridCol w:w="708"/>
        <w:gridCol w:w="709"/>
        <w:gridCol w:w="709"/>
        <w:gridCol w:w="850"/>
      </w:tblGrid>
      <w:tr w:rsidR="004933E5" w:rsidRPr="000730AA" w14:paraId="06006B3E" w14:textId="77777777" w:rsidTr="009251A5">
        <w:trPr>
          <w:trHeight w:val="289"/>
        </w:trPr>
        <w:tc>
          <w:tcPr>
            <w:tcW w:w="710" w:type="dxa"/>
            <w:tcBorders>
              <w:top w:val="nil"/>
              <w:left w:val="nil"/>
              <w:bottom w:val="nil"/>
              <w:right w:val="nil"/>
            </w:tcBorders>
            <w:shd w:val="clear" w:color="auto" w:fill="auto"/>
            <w:noWrap/>
            <w:vAlign w:val="bottom"/>
            <w:hideMark/>
          </w:tcPr>
          <w:p w14:paraId="7FED7C82" w14:textId="77777777" w:rsidR="004933E5" w:rsidRPr="000730AA" w:rsidRDefault="004933E5" w:rsidP="009251A5">
            <w:pPr>
              <w:spacing w:after="0" w:line="240" w:lineRule="auto"/>
              <w:rPr>
                <w:rFonts w:ascii="Times New Roman" w:eastAsia="Times New Roman" w:hAnsi="Times New Roman" w:cs="Times New Roman"/>
                <w:sz w:val="24"/>
                <w:szCs w:val="24"/>
                <w:lang w:eastAsia="tr-TR"/>
              </w:rPr>
            </w:pPr>
          </w:p>
        </w:tc>
        <w:tc>
          <w:tcPr>
            <w:tcW w:w="709" w:type="dxa"/>
            <w:tcBorders>
              <w:top w:val="single" w:sz="8" w:space="0" w:color="auto"/>
              <w:left w:val="single" w:sz="8" w:space="0" w:color="auto"/>
              <w:bottom w:val="single" w:sz="8" w:space="0" w:color="auto"/>
              <w:right w:val="single" w:sz="4" w:space="0" w:color="auto"/>
            </w:tcBorders>
            <w:shd w:val="clear" w:color="000000" w:fill="DDEBF7"/>
            <w:noWrap/>
            <w:vAlign w:val="center"/>
            <w:hideMark/>
          </w:tcPr>
          <w:p w14:paraId="54CE8F1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Ocak</w:t>
            </w:r>
          </w:p>
        </w:tc>
        <w:tc>
          <w:tcPr>
            <w:tcW w:w="708" w:type="dxa"/>
            <w:tcBorders>
              <w:top w:val="single" w:sz="8" w:space="0" w:color="auto"/>
              <w:left w:val="nil"/>
              <w:bottom w:val="single" w:sz="8" w:space="0" w:color="auto"/>
              <w:right w:val="single" w:sz="4" w:space="0" w:color="auto"/>
            </w:tcBorders>
            <w:shd w:val="clear" w:color="000000" w:fill="DDEBF7"/>
            <w:noWrap/>
            <w:vAlign w:val="center"/>
            <w:hideMark/>
          </w:tcPr>
          <w:p w14:paraId="13538B8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Şubat</w:t>
            </w:r>
          </w:p>
        </w:tc>
        <w:tc>
          <w:tcPr>
            <w:tcW w:w="709" w:type="dxa"/>
            <w:tcBorders>
              <w:top w:val="single" w:sz="8" w:space="0" w:color="auto"/>
              <w:left w:val="nil"/>
              <w:bottom w:val="single" w:sz="8" w:space="0" w:color="auto"/>
              <w:right w:val="single" w:sz="4" w:space="0" w:color="auto"/>
            </w:tcBorders>
            <w:shd w:val="clear" w:color="000000" w:fill="DDEBF7"/>
            <w:noWrap/>
            <w:vAlign w:val="center"/>
            <w:hideMark/>
          </w:tcPr>
          <w:p w14:paraId="071C28F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Mart</w:t>
            </w:r>
          </w:p>
        </w:tc>
        <w:tc>
          <w:tcPr>
            <w:tcW w:w="709" w:type="dxa"/>
            <w:tcBorders>
              <w:top w:val="single" w:sz="8" w:space="0" w:color="auto"/>
              <w:left w:val="nil"/>
              <w:bottom w:val="single" w:sz="8" w:space="0" w:color="auto"/>
              <w:right w:val="single" w:sz="4" w:space="0" w:color="auto"/>
            </w:tcBorders>
            <w:shd w:val="clear" w:color="000000" w:fill="DDEBF7"/>
            <w:noWrap/>
            <w:vAlign w:val="center"/>
            <w:hideMark/>
          </w:tcPr>
          <w:p w14:paraId="5E5C2F5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Nisan</w:t>
            </w:r>
          </w:p>
        </w:tc>
        <w:tc>
          <w:tcPr>
            <w:tcW w:w="709" w:type="dxa"/>
            <w:tcBorders>
              <w:top w:val="single" w:sz="8" w:space="0" w:color="auto"/>
              <w:left w:val="nil"/>
              <w:bottom w:val="single" w:sz="8" w:space="0" w:color="auto"/>
              <w:right w:val="single" w:sz="4" w:space="0" w:color="auto"/>
            </w:tcBorders>
            <w:shd w:val="clear" w:color="000000" w:fill="DDEBF7"/>
            <w:noWrap/>
            <w:vAlign w:val="center"/>
            <w:hideMark/>
          </w:tcPr>
          <w:p w14:paraId="1190415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Mayıs</w:t>
            </w:r>
          </w:p>
        </w:tc>
        <w:tc>
          <w:tcPr>
            <w:tcW w:w="708" w:type="dxa"/>
            <w:tcBorders>
              <w:top w:val="single" w:sz="8" w:space="0" w:color="auto"/>
              <w:left w:val="nil"/>
              <w:bottom w:val="single" w:sz="8" w:space="0" w:color="auto"/>
              <w:right w:val="single" w:sz="4" w:space="0" w:color="auto"/>
            </w:tcBorders>
            <w:shd w:val="clear" w:color="000000" w:fill="DDEBF7"/>
            <w:noWrap/>
            <w:vAlign w:val="center"/>
            <w:hideMark/>
          </w:tcPr>
          <w:p w14:paraId="66279DA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Haziran</w:t>
            </w:r>
          </w:p>
        </w:tc>
        <w:tc>
          <w:tcPr>
            <w:tcW w:w="709" w:type="dxa"/>
            <w:tcBorders>
              <w:top w:val="single" w:sz="8" w:space="0" w:color="auto"/>
              <w:left w:val="nil"/>
              <w:bottom w:val="single" w:sz="8" w:space="0" w:color="auto"/>
              <w:right w:val="single" w:sz="4" w:space="0" w:color="auto"/>
            </w:tcBorders>
            <w:shd w:val="clear" w:color="000000" w:fill="DDEBF7"/>
            <w:noWrap/>
            <w:vAlign w:val="center"/>
            <w:hideMark/>
          </w:tcPr>
          <w:p w14:paraId="18D874A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Temmuz</w:t>
            </w:r>
          </w:p>
        </w:tc>
        <w:tc>
          <w:tcPr>
            <w:tcW w:w="709" w:type="dxa"/>
            <w:tcBorders>
              <w:top w:val="single" w:sz="8" w:space="0" w:color="auto"/>
              <w:left w:val="nil"/>
              <w:bottom w:val="single" w:sz="8" w:space="0" w:color="auto"/>
              <w:right w:val="single" w:sz="4" w:space="0" w:color="auto"/>
            </w:tcBorders>
            <w:shd w:val="clear" w:color="000000" w:fill="DDEBF7"/>
            <w:noWrap/>
            <w:vAlign w:val="center"/>
            <w:hideMark/>
          </w:tcPr>
          <w:p w14:paraId="42FFE1B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Ağustos</w:t>
            </w:r>
          </w:p>
        </w:tc>
        <w:tc>
          <w:tcPr>
            <w:tcW w:w="709" w:type="dxa"/>
            <w:tcBorders>
              <w:top w:val="single" w:sz="8" w:space="0" w:color="auto"/>
              <w:left w:val="nil"/>
              <w:bottom w:val="single" w:sz="8" w:space="0" w:color="auto"/>
              <w:right w:val="single" w:sz="4" w:space="0" w:color="auto"/>
            </w:tcBorders>
            <w:shd w:val="clear" w:color="000000" w:fill="DDEBF7"/>
            <w:noWrap/>
            <w:vAlign w:val="center"/>
            <w:hideMark/>
          </w:tcPr>
          <w:p w14:paraId="6D83FCE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Eylül</w:t>
            </w:r>
          </w:p>
        </w:tc>
        <w:tc>
          <w:tcPr>
            <w:tcW w:w="708" w:type="dxa"/>
            <w:tcBorders>
              <w:top w:val="single" w:sz="8" w:space="0" w:color="auto"/>
              <w:left w:val="nil"/>
              <w:bottom w:val="single" w:sz="8" w:space="0" w:color="auto"/>
              <w:right w:val="single" w:sz="4" w:space="0" w:color="auto"/>
            </w:tcBorders>
            <w:shd w:val="clear" w:color="000000" w:fill="DDEBF7"/>
            <w:noWrap/>
            <w:vAlign w:val="center"/>
            <w:hideMark/>
          </w:tcPr>
          <w:p w14:paraId="7B8A23A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Ekim</w:t>
            </w:r>
          </w:p>
        </w:tc>
        <w:tc>
          <w:tcPr>
            <w:tcW w:w="709" w:type="dxa"/>
            <w:tcBorders>
              <w:top w:val="single" w:sz="8" w:space="0" w:color="auto"/>
              <w:left w:val="nil"/>
              <w:bottom w:val="single" w:sz="8" w:space="0" w:color="auto"/>
              <w:right w:val="single" w:sz="4" w:space="0" w:color="auto"/>
            </w:tcBorders>
            <w:shd w:val="clear" w:color="000000" w:fill="DDEBF7"/>
            <w:noWrap/>
            <w:vAlign w:val="center"/>
            <w:hideMark/>
          </w:tcPr>
          <w:p w14:paraId="7D87842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Kasım</w:t>
            </w:r>
          </w:p>
        </w:tc>
        <w:tc>
          <w:tcPr>
            <w:tcW w:w="709" w:type="dxa"/>
            <w:tcBorders>
              <w:top w:val="single" w:sz="8" w:space="0" w:color="auto"/>
              <w:left w:val="nil"/>
              <w:bottom w:val="single" w:sz="8" w:space="0" w:color="auto"/>
              <w:right w:val="single" w:sz="4" w:space="0" w:color="auto"/>
            </w:tcBorders>
            <w:shd w:val="clear" w:color="000000" w:fill="DDEBF7"/>
            <w:noWrap/>
            <w:vAlign w:val="center"/>
            <w:hideMark/>
          </w:tcPr>
          <w:p w14:paraId="52E4CF9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Aralık</w:t>
            </w:r>
          </w:p>
        </w:tc>
        <w:tc>
          <w:tcPr>
            <w:tcW w:w="850" w:type="dxa"/>
            <w:tcBorders>
              <w:top w:val="single" w:sz="8" w:space="0" w:color="auto"/>
              <w:left w:val="nil"/>
              <w:bottom w:val="single" w:sz="8" w:space="0" w:color="auto"/>
              <w:right w:val="single" w:sz="8" w:space="0" w:color="auto"/>
            </w:tcBorders>
            <w:shd w:val="clear" w:color="000000" w:fill="DDEBF7"/>
            <w:noWrap/>
            <w:vAlign w:val="center"/>
            <w:hideMark/>
          </w:tcPr>
          <w:p w14:paraId="2EFB9E9B"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Toplam</w:t>
            </w:r>
          </w:p>
        </w:tc>
      </w:tr>
      <w:tr w:rsidR="004933E5" w:rsidRPr="000730AA" w14:paraId="5AC8FED6" w14:textId="77777777" w:rsidTr="009251A5">
        <w:trPr>
          <w:trHeight w:val="275"/>
        </w:trPr>
        <w:tc>
          <w:tcPr>
            <w:tcW w:w="710"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591ECF36"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Spot Boru Gazı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0E003279"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772,38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389CF5FE"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706,55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7895E74A"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582,18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29D6EFCE"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761,41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35BA774C"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762,02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4D7F60B2"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663,44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2AAD6E72"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893,31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5A72E6D3"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746,76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050E1D93"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569,79    </w:t>
            </w:r>
          </w:p>
        </w:tc>
        <w:tc>
          <w:tcPr>
            <w:tcW w:w="708" w:type="dxa"/>
            <w:tcBorders>
              <w:top w:val="single" w:sz="4" w:space="0" w:color="auto"/>
              <w:left w:val="nil"/>
              <w:bottom w:val="single" w:sz="4" w:space="0" w:color="auto"/>
              <w:right w:val="single" w:sz="4" w:space="0" w:color="auto"/>
            </w:tcBorders>
            <w:shd w:val="clear" w:color="auto" w:fill="auto"/>
            <w:noWrap/>
            <w:vAlign w:val="bottom"/>
            <w:hideMark/>
          </w:tcPr>
          <w:p w14:paraId="0991399E"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576,76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235C1221"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624,50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14:paraId="1E304A84"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1.023,01    </w:t>
            </w:r>
          </w:p>
        </w:tc>
        <w:tc>
          <w:tcPr>
            <w:tcW w:w="850" w:type="dxa"/>
            <w:tcBorders>
              <w:top w:val="single" w:sz="4" w:space="0" w:color="auto"/>
              <w:left w:val="nil"/>
              <w:bottom w:val="single" w:sz="4" w:space="0" w:color="auto"/>
              <w:right w:val="single" w:sz="8" w:space="0" w:color="auto"/>
            </w:tcBorders>
            <w:shd w:val="clear" w:color="auto" w:fill="auto"/>
            <w:noWrap/>
            <w:vAlign w:val="bottom"/>
            <w:hideMark/>
          </w:tcPr>
          <w:p w14:paraId="3DA76B37"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8.682,09    </w:t>
            </w:r>
          </w:p>
        </w:tc>
      </w:tr>
      <w:tr w:rsidR="004933E5" w:rsidRPr="000730AA" w14:paraId="6D63B6F4" w14:textId="77777777" w:rsidTr="009251A5">
        <w:trPr>
          <w:trHeight w:val="275"/>
        </w:trPr>
        <w:tc>
          <w:tcPr>
            <w:tcW w:w="710" w:type="dxa"/>
            <w:tcBorders>
              <w:top w:val="nil"/>
              <w:left w:val="single" w:sz="8" w:space="0" w:color="auto"/>
              <w:bottom w:val="single" w:sz="4" w:space="0" w:color="auto"/>
              <w:right w:val="single" w:sz="8" w:space="0" w:color="auto"/>
            </w:tcBorders>
            <w:shd w:val="clear" w:color="auto" w:fill="auto"/>
            <w:noWrap/>
            <w:vAlign w:val="center"/>
            <w:hideMark/>
          </w:tcPr>
          <w:p w14:paraId="6BE53A1F"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Spot LNG </w:t>
            </w:r>
          </w:p>
        </w:tc>
        <w:tc>
          <w:tcPr>
            <w:tcW w:w="709" w:type="dxa"/>
            <w:tcBorders>
              <w:top w:val="nil"/>
              <w:left w:val="nil"/>
              <w:bottom w:val="single" w:sz="4" w:space="0" w:color="auto"/>
              <w:right w:val="single" w:sz="4" w:space="0" w:color="auto"/>
            </w:tcBorders>
            <w:shd w:val="clear" w:color="auto" w:fill="auto"/>
            <w:noWrap/>
            <w:vAlign w:val="bottom"/>
            <w:hideMark/>
          </w:tcPr>
          <w:p w14:paraId="53F3A40F"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2.067,60    </w:t>
            </w:r>
          </w:p>
        </w:tc>
        <w:tc>
          <w:tcPr>
            <w:tcW w:w="708" w:type="dxa"/>
            <w:tcBorders>
              <w:top w:val="nil"/>
              <w:left w:val="nil"/>
              <w:bottom w:val="single" w:sz="4" w:space="0" w:color="auto"/>
              <w:right w:val="single" w:sz="4" w:space="0" w:color="auto"/>
            </w:tcBorders>
            <w:shd w:val="clear" w:color="auto" w:fill="auto"/>
            <w:noWrap/>
            <w:vAlign w:val="bottom"/>
            <w:hideMark/>
          </w:tcPr>
          <w:p w14:paraId="44E9A366"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2.191,80    </w:t>
            </w:r>
          </w:p>
        </w:tc>
        <w:tc>
          <w:tcPr>
            <w:tcW w:w="709" w:type="dxa"/>
            <w:tcBorders>
              <w:top w:val="nil"/>
              <w:left w:val="nil"/>
              <w:bottom w:val="single" w:sz="4" w:space="0" w:color="auto"/>
              <w:right w:val="single" w:sz="4" w:space="0" w:color="auto"/>
            </w:tcBorders>
            <w:shd w:val="clear" w:color="auto" w:fill="auto"/>
            <w:noWrap/>
            <w:vAlign w:val="bottom"/>
            <w:hideMark/>
          </w:tcPr>
          <w:p w14:paraId="522E52A0"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965,66    </w:t>
            </w:r>
          </w:p>
        </w:tc>
        <w:tc>
          <w:tcPr>
            <w:tcW w:w="709" w:type="dxa"/>
            <w:tcBorders>
              <w:top w:val="nil"/>
              <w:left w:val="nil"/>
              <w:bottom w:val="single" w:sz="4" w:space="0" w:color="auto"/>
              <w:right w:val="single" w:sz="4" w:space="0" w:color="auto"/>
            </w:tcBorders>
            <w:shd w:val="clear" w:color="auto" w:fill="auto"/>
            <w:noWrap/>
            <w:vAlign w:val="bottom"/>
            <w:hideMark/>
          </w:tcPr>
          <w:p w14:paraId="5624A468"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331,41    </w:t>
            </w:r>
          </w:p>
        </w:tc>
        <w:tc>
          <w:tcPr>
            <w:tcW w:w="709" w:type="dxa"/>
            <w:tcBorders>
              <w:top w:val="nil"/>
              <w:left w:val="nil"/>
              <w:bottom w:val="single" w:sz="4" w:space="0" w:color="auto"/>
              <w:right w:val="single" w:sz="4" w:space="0" w:color="auto"/>
            </w:tcBorders>
            <w:shd w:val="clear" w:color="auto" w:fill="auto"/>
            <w:noWrap/>
            <w:vAlign w:val="bottom"/>
            <w:hideMark/>
          </w:tcPr>
          <w:p w14:paraId="56C41347"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496,47    </w:t>
            </w:r>
          </w:p>
        </w:tc>
        <w:tc>
          <w:tcPr>
            <w:tcW w:w="708" w:type="dxa"/>
            <w:tcBorders>
              <w:top w:val="nil"/>
              <w:left w:val="nil"/>
              <w:bottom w:val="single" w:sz="4" w:space="0" w:color="auto"/>
              <w:right w:val="single" w:sz="4" w:space="0" w:color="auto"/>
            </w:tcBorders>
            <w:shd w:val="clear" w:color="auto" w:fill="auto"/>
            <w:noWrap/>
            <w:vAlign w:val="bottom"/>
            <w:hideMark/>
          </w:tcPr>
          <w:p w14:paraId="3B248168"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93,47    </w:t>
            </w:r>
          </w:p>
        </w:tc>
        <w:tc>
          <w:tcPr>
            <w:tcW w:w="709" w:type="dxa"/>
            <w:tcBorders>
              <w:top w:val="nil"/>
              <w:left w:val="nil"/>
              <w:bottom w:val="single" w:sz="4" w:space="0" w:color="auto"/>
              <w:right w:val="single" w:sz="4" w:space="0" w:color="auto"/>
            </w:tcBorders>
            <w:shd w:val="clear" w:color="auto" w:fill="auto"/>
            <w:noWrap/>
            <w:vAlign w:val="bottom"/>
            <w:hideMark/>
          </w:tcPr>
          <w:p w14:paraId="02853ADE"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      </w:t>
            </w:r>
          </w:p>
        </w:tc>
        <w:tc>
          <w:tcPr>
            <w:tcW w:w="709" w:type="dxa"/>
            <w:tcBorders>
              <w:top w:val="nil"/>
              <w:left w:val="nil"/>
              <w:bottom w:val="single" w:sz="4" w:space="0" w:color="auto"/>
              <w:right w:val="single" w:sz="4" w:space="0" w:color="auto"/>
            </w:tcBorders>
            <w:shd w:val="clear" w:color="auto" w:fill="auto"/>
            <w:noWrap/>
            <w:vAlign w:val="bottom"/>
            <w:hideMark/>
          </w:tcPr>
          <w:p w14:paraId="4C300015"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      </w:t>
            </w:r>
          </w:p>
        </w:tc>
        <w:tc>
          <w:tcPr>
            <w:tcW w:w="709" w:type="dxa"/>
            <w:tcBorders>
              <w:top w:val="nil"/>
              <w:left w:val="nil"/>
              <w:bottom w:val="single" w:sz="4" w:space="0" w:color="auto"/>
              <w:right w:val="single" w:sz="4" w:space="0" w:color="auto"/>
            </w:tcBorders>
            <w:shd w:val="clear" w:color="auto" w:fill="auto"/>
            <w:noWrap/>
            <w:vAlign w:val="bottom"/>
            <w:hideMark/>
          </w:tcPr>
          <w:p w14:paraId="688010A0"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101,57    </w:t>
            </w:r>
          </w:p>
        </w:tc>
        <w:tc>
          <w:tcPr>
            <w:tcW w:w="708" w:type="dxa"/>
            <w:tcBorders>
              <w:top w:val="nil"/>
              <w:left w:val="nil"/>
              <w:bottom w:val="single" w:sz="4" w:space="0" w:color="auto"/>
              <w:right w:val="single" w:sz="4" w:space="0" w:color="auto"/>
            </w:tcBorders>
            <w:shd w:val="clear" w:color="auto" w:fill="auto"/>
            <w:noWrap/>
            <w:vAlign w:val="bottom"/>
            <w:hideMark/>
          </w:tcPr>
          <w:p w14:paraId="140AC9A8"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76,11    </w:t>
            </w:r>
          </w:p>
        </w:tc>
        <w:tc>
          <w:tcPr>
            <w:tcW w:w="709" w:type="dxa"/>
            <w:tcBorders>
              <w:top w:val="nil"/>
              <w:left w:val="nil"/>
              <w:bottom w:val="single" w:sz="4" w:space="0" w:color="auto"/>
              <w:right w:val="single" w:sz="4" w:space="0" w:color="auto"/>
            </w:tcBorders>
            <w:shd w:val="clear" w:color="auto" w:fill="auto"/>
            <w:noWrap/>
            <w:vAlign w:val="bottom"/>
            <w:hideMark/>
          </w:tcPr>
          <w:p w14:paraId="7CE6EB59"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305,29    </w:t>
            </w:r>
          </w:p>
        </w:tc>
        <w:tc>
          <w:tcPr>
            <w:tcW w:w="709" w:type="dxa"/>
            <w:tcBorders>
              <w:top w:val="nil"/>
              <w:left w:val="nil"/>
              <w:bottom w:val="single" w:sz="4" w:space="0" w:color="auto"/>
              <w:right w:val="single" w:sz="4" w:space="0" w:color="auto"/>
            </w:tcBorders>
            <w:shd w:val="clear" w:color="auto" w:fill="auto"/>
            <w:noWrap/>
            <w:vAlign w:val="bottom"/>
            <w:hideMark/>
          </w:tcPr>
          <w:p w14:paraId="41DFB3D0"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1.653,67    </w:t>
            </w:r>
          </w:p>
        </w:tc>
        <w:tc>
          <w:tcPr>
            <w:tcW w:w="850" w:type="dxa"/>
            <w:tcBorders>
              <w:top w:val="nil"/>
              <w:left w:val="nil"/>
              <w:bottom w:val="single" w:sz="4" w:space="0" w:color="auto"/>
              <w:right w:val="single" w:sz="8" w:space="0" w:color="auto"/>
            </w:tcBorders>
            <w:shd w:val="clear" w:color="auto" w:fill="auto"/>
            <w:noWrap/>
            <w:vAlign w:val="bottom"/>
            <w:hideMark/>
          </w:tcPr>
          <w:p w14:paraId="3E01FD6B"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8.283,05    </w:t>
            </w:r>
          </w:p>
        </w:tc>
      </w:tr>
      <w:tr w:rsidR="004933E5" w:rsidRPr="000730AA" w14:paraId="74E8FAEB" w14:textId="77777777" w:rsidTr="009251A5">
        <w:trPr>
          <w:trHeight w:val="275"/>
        </w:trPr>
        <w:tc>
          <w:tcPr>
            <w:tcW w:w="710" w:type="dxa"/>
            <w:tcBorders>
              <w:top w:val="nil"/>
              <w:left w:val="single" w:sz="8" w:space="0" w:color="auto"/>
              <w:bottom w:val="single" w:sz="4" w:space="0" w:color="auto"/>
              <w:right w:val="single" w:sz="8" w:space="0" w:color="auto"/>
            </w:tcBorders>
            <w:shd w:val="clear" w:color="auto" w:fill="auto"/>
            <w:noWrap/>
            <w:vAlign w:val="bottom"/>
            <w:hideMark/>
          </w:tcPr>
          <w:p w14:paraId="256E9A9D"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Spot Toplam</w:t>
            </w:r>
          </w:p>
        </w:tc>
        <w:tc>
          <w:tcPr>
            <w:tcW w:w="709" w:type="dxa"/>
            <w:tcBorders>
              <w:top w:val="nil"/>
              <w:left w:val="nil"/>
              <w:bottom w:val="single" w:sz="4" w:space="0" w:color="auto"/>
              <w:right w:val="single" w:sz="4" w:space="0" w:color="auto"/>
            </w:tcBorders>
            <w:shd w:val="clear" w:color="auto" w:fill="auto"/>
            <w:noWrap/>
            <w:vAlign w:val="bottom"/>
            <w:hideMark/>
          </w:tcPr>
          <w:p w14:paraId="1F2E4923"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2.839,98    </w:t>
            </w:r>
          </w:p>
        </w:tc>
        <w:tc>
          <w:tcPr>
            <w:tcW w:w="708" w:type="dxa"/>
            <w:tcBorders>
              <w:top w:val="nil"/>
              <w:left w:val="nil"/>
              <w:bottom w:val="single" w:sz="4" w:space="0" w:color="auto"/>
              <w:right w:val="single" w:sz="4" w:space="0" w:color="auto"/>
            </w:tcBorders>
            <w:shd w:val="clear" w:color="auto" w:fill="auto"/>
            <w:noWrap/>
            <w:vAlign w:val="bottom"/>
            <w:hideMark/>
          </w:tcPr>
          <w:p w14:paraId="4DB87DDC"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2.898,35    </w:t>
            </w:r>
          </w:p>
        </w:tc>
        <w:tc>
          <w:tcPr>
            <w:tcW w:w="709" w:type="dxa"/>
            <w:tcBorders>
              <w:top w:val="nil"/>
              <w:left w:val="nil"/>
              <w:bottom w:val="single" w:sz="4" w:space="0" w:color="auto"/>
              <w:right w:val="single" w:sz="4" w:space="0" w:color="auto"/>
            </w:tcBorders>
            <w:shd w:val="clear" w:color="auto" w:fill="auto"/>
            <w:noWrap/>
            <w:vAlign w:val="bottom"/>
            <w:hideMark/>
          </w:tcPr>
          <w:p w14:paraId="39C138F7"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1.547,84    </w:t>
            </w:r>
          </w:p>
        </w:tc>
        <w:tc>
          <w:tcPr>
            <w:tcW w:w="709" w:type="dxa"/>
            <w:tcBorders>
              <w:top w:val="nil"/>
              <w:left w:val="nil"/>
              <w:bottom w:val="single" w:sz="4" w:space="0" w:color="auto"/>
              <w:right w:val="single" w:sz="4" w:space="0" w:color="auto"/>
            </w:tcBorders>
            <w:shd w:val="clear" w:color="auto" w:fill="auto"/>
            <w:noWrap/>
            <w:vAlign w:val="bottom"/>
            <w:hideMark/>
          </w:tcPr>
          <w:p w14:paraId="44B31F9E"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1.092,82    </w:t>
            </w:r>
          </w:p>
        </w:tc>
        <w:tc>
          <w:tcPr>
            <w:tcW w:w="709" w:type="dxa"/>
            <w:tcBorders>
              <w:top w:val="nil"/>
              <w:left w:val="nil"/>
              <w:bottom w:val="single" w:sz="4" w:space="0" w:color="auto"/>
              <w:right w:val="single" w:sz="4" w:space="0" w:color="auto"/>
            </w:tcBorders>
            <w:shd w:val="clear" w:color="auto" w:fill="auto"/>
            <w:noWrap/>
            <w:vAlign w:val="bottom"/>
            <w:hideMark/>
          </w:tcPr>
          <w:p w14:paraId="26D0B99B"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1.258,49    </w:t>
            </w:r>
          </w:p>
        </w:tc>
        <w:tc>
          <w:tcPr>
            <w:tcW w:w="708" w:type="dxa"/>
            <w:tcBorders>
              <w:top w:val="nil"/>
              <w:left w:val="nil"/>
              <w:bottom w:val="single" w:sz="4" w:space="0" w:color="auto"/>
              <w:right w:val="single" w:sz="4" w:space="0" w:color="auto"/>
            </w:tcBorders>
            <w:shd w:val="clear" w:color="auto" w:fill="auto"/>
            <w:noWrap/>
            <w:vAlign w:val="bottom"/>
            <w:hideMark/>
          </w:tcPr>
          <w:p w14:paraId="306D348B"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756,92    </w:t>
            </w:r>
          </w:p>
        </w:tc>
        <w:tc>
          <w:tcPr>
            <w:tcW w:w="709" w:type="dxa"/>
            <w:tcBorders>
              <w:top w:val="nil"/>
              <w:left w:val="nil"/>
              <w:bottom w:val="single" w:sz="4" w:space="0" w:color="auto"/>
              <w:right w:val="single" w:sz="4" w:space="0" w:color="auto"/>
            </w:tcBorders>
            <w:shd w:val="clear" w:color="auto" w:fill="auto"/>
            <w:noWrap/>
            <w:vAlign w:val="bottom"/>
            <w:hideMark/>
          </w:tcPr>
          <w:p w14:paraId="68858C0A"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893,31    </w:t>
            </w:r>
          </w:p>
        </w:tc>
        <w:tc>
          <w:tcPr>
            <w:tcW w:w="709" w:type="dxa"/>
            <w:tcBorders>
              <w:top w:val="nil"/>
              <w:left w:val="nil"/>
              <w:bottom w:val="single" w:sz="4" w:space="0" w:color="auto"/>
              <w:right w:val="single" w:sz="4" w:space="0" w:color="auto"/>
            </w:tcBorders>
            <w:shd w:val="clear" w:color="auto" w:fill="auto"/>
            <w:noWrap/>
            <w:vAlign w:val="bottom"/>
            <w:hideMark/>
          </w:tcPr>
          <w:p w14:paraId="665A49C6"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746,76    </w:t>
            </w:r>
          </w:p>
        </w:tc>
        <w:tc>
          <w:tcPr>
            <w:tcW w:w="709" w:type="dxa"/>
            <w:tcBorders>
              <w:top w:val="nil"/>
              <w:left w:val="nil"/>
              <w:bottom w:val="single" w:sz="4" w:space="0" w:color="auto"/>
              <w:right w:val="single" w:sz="4" w:space="0" w:color="auto"/>
            </w:tcBorders>
            <w:shd w:val="clear" w:color="auto" w:fill="auto"/>
            <w:noWrap/>
            <w:vAlign w:val="bottom"/>
            <w:hideMark/>
          </w:tcPr>
          <w:p w14:paraId="30CD3195"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671,35    </w:t>
            </w:r>
          </w:p>
        </w:tc>
        <w:tc>
          <w:tcPr>
            <w:tcW w:w="708" w:type="dxa"/>
            <w:tcBorders>
              <w:top w:val="nil"/>
              <w:left w:val="nil"/>
              <w:bottom w:val="single" w:sz="4" w:space="0" w:color="auto"/>
              <w:right w:val="single" w:sz="4" w:space="0" w:color="auto"/>
            </w:tcBorders>
            <w:shd w:val="clear" w:color="auto" w:fill="auto"/>
            <w:noWrap/>
            <w:vAlign w:val="bottom"/>
            <w:hideMark/>
          </w:tcPr>
          <w:p w14:paraId="4AF3F63F"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652,86    </w:t>
            </w:r>
          </w:p>
        </w:tc>
        <w:tc>
          <w:tcPr>
            <w:tcW w:w="709" w:type="dxa"/>
            <w:tcBorders>
              <w:top w:val="nil"/>
              <w:left w:val="nil"/>
              <w:bottom w:val="single" w:sz="4" w:space="0" w:color="auto"/>
              <w:right w:val="single" w:sz="4" w:space="0" w:color="auto"/>
            </w:tcBorders>
            <w:shd w:val="clear" w:color="auto" w:fill="auto"/>
            <w:noWrap/>
            <w:vAlign w:val="bottom"/>
            <w:hideMark/>
          </w:tcPr>
          <w:p w14:paraId="0C3AB5EB"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929,78    </w:t>
            </w:r>
          </w:p>
        </w:tc>
        <w:tc>
          <w:tcPr>
            <w:tcW w:w="709" w:type="dxa"/>
            <w:tcBorders>
              <w:top w:val="nil"/>
              <w:left w:val="nil"/>
              <w:bottom w:val="single" w:sz="4" w:space="0" w:color="auto"/>
              <w:right w:val="single" w:sz="4" w:space="0" w:color="auto"/>
            </w:tcBorders>
            <w:shd w:val="clear" w:color="auto" w:fill="auto"/>
            <w:noWrap/>
            <w:vAlign w:val="bottom"/>
            <w:hideMark/>
          </w:tcPr>
          <w:p w14:paraId="4361A27B"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2.676,68    </w:t>
            </w:r>
          </w:p>
        </w:tc>
        <w:tc>
          <w:tcPr>
            <w:tcW w:w="850" w:type="dxa"/>
            <w:tcBorders>
              <w:top w:val="nil"/>
              <w:left w:val="nil"/>
              <w:bottom w:val="single" w:sz="4" w:space="0" w:color="auto"/>
              <w:right w:val="single" w:sz="4" w:space="0" w:color="auto"/>
            </w:tcBorders>
            <w:shd w:val="clear" w:color="auto" w:fill="auto"/>
            <w:noWrap/>
            <w:vAlign w:val="bottom"/>
            <w:hideMark/>
          </w:tcPr>
          <w:p w14:paraId="13A325AC"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16.965,14    </w:t>
            </w:r>
          </w:p>
        </w:tc>
      </w:tr>
      <w:tr w:rsidR="004933E5" w:rsidRPr="000730AA" w14:paraId="2A9C4E65" w14:textId="77777777" w:rsidTr="009251A5">
        <w:trPr>
          <w:trHeight w:val="386"/>
        </w:trPr>
        <w:tc>
          <w:tcPr>
            <w:tcW w:w="710" w:type="dxa"/>
            <w:tcBorders>
              <w:top w:val="nil"/>
              <w:left w:val="single" w:sz="8" w:space="0" w:color="auto"/>
              <w:bottom w:val="single" w:sz="4" w:space="0" w:color="auto"/>
              <w:right w:val="single" w:sz="8" w:space="0" w:color="auto"/>
            </w:tcBorders>
            <w:shd w:val="clear" w:color="auto" w:fill="auto"/>
            <w:vAlign w:val="center"/>
            <w:hideMark/>
          </w:tcPr>
          <w:p w14:paraId="28EEF57F"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Boru Gazı (Uzun Dönemli)</w:t>
            </w:r>
          </w:p>
        </w:tc>
        <w:tc>
          <w:tcPr>
            <w:tcW w:w="709" w:type="dxa"/>
            <w:tcBorders>
              <w:top w:val="nil"/>
              <w:left w:val="nil"/>
              <w:bottom w:val="single" w:sz="4" w:space="0" w:color="auto"/>
              <w:right w:val="single" w:sz="4" w:space="0" w:color="auto"/>
            </w:tcBorders>
            <w:shd w:val="clear" w:color="auto" w:fill="auto"/>
            <w:noWrap/>
            <w:vAlign w:val="bottom"/>
            <w:hideMark/>
          </w:tcPr>
          <w:p w14:paraId="724CC0CE"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2.444,44    </w:t>
            </w:r>
          </w:p>
        </w:tc>
        <w:tc>
          <w:tcPr>
            <w:tcW w:w="708" w:type="dxa"/>
            <w:tcBorders>
              <w:top w:val="nil"/>
              <w:left w:val="nil"/>
              <w:bottom w:val="single" w:sz="4" w:space="0" w:color="auto"/>
              <w:right w:val="single" w:sz="4" w:space="0" w:color="auto"/>
            </w:tcBorders>
            <w:shd w:val="clear" w:color="auto" w:fill="auto"/>
            <w:noWrap/>
            <w:vAlign w:val="bottom"/>
            <w:hideMark/>
          </w:tcPr>
          <w:p w14:paraId="058D9D78"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2.440,78    </w:t>
            </w:r>
          </w:p>
        </w:tc>
        <w:tc>
          <w:tcPr>
            <w:tcW w:w="709" w:type="dxa"/>
            <w:tcBorders>
              <w:top w:val="nil"/>
              <w:left w:val="nil"/>
              <w:bottom w:val="single" w:sz="4" w:space="0" w:color="auto"/>
              <w:right w:val="single" w:sz="4" w:space="0" w:color="auto"/>
            </w:tcBorders>
            <w:shd w:val="clear" w:color="auto" w:fill="auto"/>
            <w:noWrap/>
            <w:vAlign w:val="bottom"/>
            <w:hideMark/>
          </w:tcPr>
          <w:p w14:paraId="24DEB72C"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2.487,87    </w:t>
            </w:r>
          </w:p>
        </w:tc>
        <w:tc>
          <w:tcPr>
            <w:tcW w:w="709" w:type="dxa"/>
            <w:tcBorders>
              <w:top w:val="nil"/>
              <w:left w:val="nil"/>
              <w:bottom w:val="single" w:sz="4" w:space="0" w:color="auto"/>
              <w:right w:val="single" w:sz="4" w:space="0" w:color="auto"/>
            </w:tcBorders>
            <w:shd w:val="clear" w:color="auto" w:fill="auto"/>
            <w:noWrap/>
            <w:vAlign w:val="bottom"/>
            <w:hideMark/>
          </w:tcPr>
          <w:p w14:paraId="0F25DDC4"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2.522,60    </w:t>
            </w:r>
          </w:p>
        </w:tc>
        <w:tc>
          <w:tcPr>
            <w:tcW w:w="709" w:type="dxa"/>
            <w:tcBorders>
              <w:top w:val="nil"/>
              <w:left w:val="nil"/>
              <w:bottom w:val="single" w:sz="4" w:space="0" w:color="auto"/>
              <w:right w:val="single" w:sz="4" w:space="0" w:color="auto"/>
            </w:tcBorders>
            <w:shd w:val="clear" w:color="auto" w:fill="auto"/>
            <w:noWrap/>
            <w:vAlign w:val="bottom"/>
            <w:hideMark/>
          </w:tcPr>
          <w:p w14:paraId="3AB96652"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2.069,86    </w:t>
            </w:r>
          </w:p>
        </w:tc>
        <w:tc>
          <w:tcPr>
            <w:tcW w:w="708" w:type="dxa"/>
            <w:tcBorders>
              <w:top w:val="nil"/>
              <w:left w:val="nil"/>
              <w:bottom w:val="single" w:sz="4" w:space="0" w:color="auto"/>
              <w:right w:val="single" w:sz="4" w:space="0" w:color="auto"/>
            </w:tcBorders>
            <w:shd w:val="clear" w:color="auto" w:fill="auto"/>
            <w:noWrap/>
            <w:vAlign w:val="bottom"/>
            <w:hideMark/>
          </w:tcPr>
          <w:p w14:paraId="75972184"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1.206,93    </w:t>
            </w:r>
          </w:p>
        </w:tc>
        <w:tc>
          <w:tcPr>
            <w:tcW w:w="709" w:type="dxa"/>
            <w:tcBorders>
              <w:top w:val="nil"/>
              <w:left w:val="nil"/>
              <w:bottom w:val="single" w:sz="4" w:space="0" w:color="auto"/>
              <w:right w:val="single" w:sz="4" w:space="0" w:color="auto"/>
            </w:tcBorders>
            <w:shd w:val="clear" w:color="auto" w:fill="auto"/>
            <w:noWrap/>
            <w:vAlign w:val="bottom"/>
            <w:hideMark/>
          </w:tcPr>
          <w:p w14:paraId="41EDBAF7"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1.654,47    </w:t>
            </w:r>
          </w:p>
        </w:tc>
        <w:tc>
          <w:tcPr>
            <w:tcW w:w="709" w:type="dxa"/>
            <w:tcBorders>
              <w:top w:val="nil"/>
              <w:left w:val="nil"/>
              <w:bottom w:val="single" w:sz="4" w:space="0" w:color="auto"/>
              <w:right w:val="single" w:sz="4" w:space="0" w:color="auto"/>
            </w:tcBorders>
            <w:shd w:val="clear" w:color="auto" w:fill="auto"/>
            <w:noWrap/>
            <w:vAlign w:val="bottom"/>
            <w:hideMark/>
          </w:tcPr>
          <w:p w14:paraId="582A72DD"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2.534,76    </w:t>
            </w:r>
          </w:p>
        </w:tc>
        <w:tc>
          <w:tcPr>
            <w:tcW w:w="709" w:type="dxa"/>
            <w:tcBorders>
              <w:top w:val="nil"/>
              <w:left w:val="nil"/>
              <w:bottom w:val="single" w:sz="4" w:space="0" w:color="auto"/>
              <w:right w:val="single" w:sz="4" w:space="0" w:color="auto"/>
            </w:tcBorders>
            <w:shd w:val="clear" w:color="auto" w:fill="auto"/>
            <w:noWrap/>
            <w:vAlign w:val="bottom"/>
            <w:hideMark/>
          </w:tcPr>
          <w:p w14:paraId="6F858005"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2.220,90    </w:t>
            </w:r>
          </w:p>
        </w:tc>
        <w:tc>
          <w:tcPr>
            <w:tcW w:w="708" w:type="dxa"/>
            <w:tcBorders>
              <w:top w:val="nil"/>
              <w:left w:val="nil"/>
              <w:bottom w:val="single" w:sz="4" w:space="0" w:color="auto"/>
              <w:right w:val="single" w:sz="4" w:space="0" w:color="auto"/>
            </w:tcBorders>
            <w:shd w:val="clear" w:color="auto" w:fill="auto"/>
            <w:noWrap/>
            <w:vAlign w:val="bottom"/>
            <w:hideMark/>
          </w:tcPr>
          <w:p w14:paraId="6F8D23B1"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2.256,39    </w:t>
            </w:r>
          </w:p>
        </w:tc>
        <w:tc>
          <w:tcPr>
            <w:tcW w:w="709" w:type="dxa"/>
            <w:tcBorders>
              <w:top w:val="nil"/>
              <w:left w:val="nil"/>
              <w:bottom w:val="single" w:sz="4" w:space="0" w:color="auto"/>
              <w:right w:val="single" w:sz="4" w:space="0" w:color="auto"/>
            </w:tcBorders>
            <w:shd w:val="clear" w:color="auto" w:fill="auto"/>
            <w:noWrap/>
            <w:vAlign w:val="bottom"/>
            <w:hideMark/>
          </w:tcPr>
          <w:p w14:paraId="149F4274"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2.947,35    </w:t>
            </w:r>
          </w:p>
        </w:tc>
        <w:tc>
          <w:tcPr>
            <w:tcW w:w="709" w:type="dxa"/>
            <w:tcBorders>
              <w:top w:val="nil"/>
              <w:left w:val="nil"/>
              <w:bottom w:val="single" w:sz="4" w:space="0" w:color="auto"/>
              <w:right w:val="single" w:sz="4" w:space="0" w:color="auto"/>
            </w:tcBorders>
            <w:shd w:val="clear" w:color="auto" w:fill="auto"/>
            <w:noWrap/>
            <w:vAlign w:val="bottom"/>
            <w:hideMark/>
          </w:tcPr>
          <w:p w14:paraId="3CC50713"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2.744,66    </w:t>
            </w:r>
          </w:p>
        </w:tc>
        <w:tc>
          <w:tcPr>
            <w:tcW w:w="850" w:type="dxa"/>
            <w:tcBorders>
              <w:top w:val="nil"/>
              <w:left w:val="nil"/>
              <w:bottom w:val="single" w:sz="4" w:space="0" w:color="auto"/>
              <w:right w:val="single" w:sz="8" w:space="0" w:color="auto"/>
            </w:tcBorders>
            <w:shd w:val="clear" w:color="auto" w:fill="auto"/>
            <w:noWrap/>
            <w:vAlign w:val="bottom"/>
            <w:hideMark/>
          </w:tcPr>
          <w:p w14:paraId="6DAD40D0"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27.531,03    </w:t>
            </w:r>
          </w:p>
        </w:tc>
      </w:tr>
      <w:tr w:rsidR="004933E5" w:rsidRPr="000730AA" w14:paraId="2641CFEB" w14:textId="77777777" w:rsidTr="009251A5">
        <w:trPr>
          <w:trHeight w:val="386"/>
        </w:trPr>
        <w:tc>
          <w:tcPr>
            <w:tcW w:w="710" w:type="dxa"/>
            <w:tcBorders>
              <w:top w:val="nil"/>
              <w:left w:val="single" w:sz="8" w:space="0" w:color="auto"/>
              <w:bottom w:val="single" w:sz="4" w:space="0" w:color="auto"/>
              <w:right w:val="single" w:sz="8" w:space="0" w:color="auto"/>
            </w:tcBorders>
            <w:shd w:val="clear" w:color="auto" w:fill="auto"/>
            <w:vAlign w:val="center"/>
            <w:hideMark/>
          </w:tcPr>
          <w:p w14:paraId="497842A5"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proofErr w:type="gramStart"/>
            <w:r w:rsidRPr="000730AA">
              <w:rPr>
                <w:rFonts w:ascii="Times New Roman" w:eastAsia="Times New Roman" w:hAnsi="Times New Roman" w:cs="Times New Roman"/>
                <w:color w:val="000000"/>
                <w:sz w:val="14"/>
                <w:szCs w:val="14"/>
                <w:lang w:eastAsia="tr-TR"/>
              </w:rPr>
              <w:t>LNG  (</w:t>
            </w:r>
            <w:proofErr w:type="gramEnd"/>
            <w:r w:rsidRPr="000730AA">
              <w:rPr>
                <w:rFonts w:ascii="Times New Roman" w:eastAsia="Times New Roman" w:hAnsi="Times New Roman" w:cs="Times New Roman"/>
                <w:color w:val="000000"/>
                <w:sz w:val="14"/>
                <w:szCs w:val="14"/>
                <w:lang w:eastAsia="tr-TR"/>
              </w:rPr>
              <w:t>Uzun Dönemli)</w:t>
            </w:r>
          </w:p>
        </w:tc>
        <w:tc>
          <w:tcPr>
            <w:tcW w:w="709" w:type="dxa"/>
            <w:tcBorders>
              <w:top w:val="nil"/>
              <w:left w:val="nil"/>
              <w:bottom w:val="single" w:sz="4" w:space="0" w:color="auto"/>
              <w:right w:val="single" w:sz="4" w:space="0" w:color="auto"/>
            </w:tcBorders>
            <w:shd w:val="clear" w:color="auto" w:fill="auto"/>
            <w:noWrap/>
            <w:vAlign w:val="bottom"/>
            <w:hideMark/>
          </w:tcPr>
          <w:p w14:paraId="25A1987F"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763,81    </w:t>
            </w:r>
          </w:p>
        </w:tc>
        <w:tc>
          <w:tcPr>
            <w:tcW w:w="708" w:type="dxa"/>
            <w:tcBorders>
              <w:top w:val="nil"/>
              <w:left w:val="nil"/>
              <w:bottom w:val="single" w:sz="4" w:space="0" w:color="auto"/>
              <w:right w:val="single" w:sz="4" w:space="0" w:color="auto"/>
            </w:tcBorders>
            <w:shd w:val="clear" w:color="auto" w:fill="auto"/>
            <w:noWrap/>
            <w:vAlign w:val="bottom"/>
            <w:hideMark/>
          </w:tcPr>
          <w:p w14:paraId="436410D6"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672,43    </w:t>
            </w:r>
          </w:p>
        </w:tc>
        <w:tc>
          <w:tcPr>
            <w:tcW w:w="709" w:type="dxa"/>
            <w:tcBorders>
              <w:top w:val="nil"/>
              <w:left w:val="nil"/>
              <w:bottom w:val="single" w:sz="4" w:space="0" w:color="auto"/>
              <w:right w:val="single" w:sz="4" w:space="0" w:color="auto"/>
            </w:tcBorders>
            <w:shd w:val="clear" w:color="auto" w:fill="auto"/>
            <w:noWrap/>
            <w:vAlign w:val="bottom"/>
            <w:hideMark/>
          </w:tcPr>
          <w:p w14:paraId="70E6AD44"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522,07    </w:t>
            </w:r>
          </w:p>
        </w:tc>
        <w:tc>
          <w:tcPr>
            <w:tcW w:w="709" w:type="dxa"/>
            <w:tcBorders>
              <w:top w:val="nil"/>
              <w:left w:val="nil"/>
              <w:bottom w:val="single" w:sz="4" w:space="0" w:color="auto"/>
              <w:right w:val="single" w:sz="4" w:space="0" w:color="auto"/>
            </w:tcBorders>
            <w:shd w:val="clear" w:color="auto" w:fill="auto"/>
            <w:noWrap/>
            <w:vAlign w:val="bottom"/>
            <w:hideMark/>
          </w:tcPr>
          <w:p w14:paraId="5C920D80"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366,78    </w:t>
            </w:r>
          </w:p>
        </w:tc>
        <w:tc>
          <w:tcPr>
            <w:tcW w:w="709" w:type="dxa"/>
            <w:tcBorders>
              <w:top w:val="nil"/>
              <w:left w:val="nil"/>
              <w:bottom w:val="single" w:sz="4" w:space="0" w:color="auto"/>
              <w:right w:val="single" w:sz="4" w:space="0" w:color="auto"/>
            </w:tcBorders>
            <w:shd w:val="clear" w:color="auto" w:fill="auto"/>
            <w:noWrap/>
            <w:vAlign w:val="bottom"/>
            <w:hideMark/>
          </w:tcPr>
          <w:p w14:paraId="6A1CD4D1"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363,91    </w:t>
            </w:r>
          </w:p>
        </w:tc>
        <w:tc>
          <w:tcPr>
            <w:tcW w:w="708" w:type="dxa"/>
            <w:tcBorders>
              <w:top w:val="nil"/>
              <w:left w:val="nil"/>
              <w:bottom w:val="single" w:sz="4" w:space="0" w:color="auto"/>
              <w:right w:val="single" w:sz="4" w:space="0" w:color="auto"/>
            </w:tcBorders>
            <w:shd w:val="clear" w:color="auto" w:fill="auto"/>
            <w:noWrap/>
            <w:vAlign w:val="bottom"/>
            <w:hideMark/>
          </w:tcPr>
          <w:p w14:paraId="6F1D56A6"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368,56    </w:t>
            </w:r>
          </w:p>
        </w:tc>
        <w:tc>
          <w:tcPr>
            <w:tcW w:w="709" w:type="dxa"/>
            <w:tcBorders>
              <w:top w:val="nil"/>
              <w:left w:val="nil"/>
              <w:bottom w:val="single" w:sz="4" w:space="0" w:color="auto"/>
              <w:right w:val="single" w:sz="4" w:space="0" w:color="auto"/>
            </w:tcBorders>
            <w:shd w:val="clear" w:color="auto" w:fill="auto"/>
            <w:noWrap/>
            <w:vAlign w:val="bottom"/>
            <w:hideMark/>
          </w:tcPr>
          <w:p w14:paraId="539220C1"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483,18    </w:t>
            </w:r>
          </w:p>
        </w:tc>
        <w:tc>
          <w:tcPr>
            <w:tcW w:w="709" w:type="dxa"/>
            <w:tcBorders>
              <w:top w:val="nil"/>
              <w:left w:val="nil"/>
              <w:bottom w:val="single" w:sz="4" w:space="0" w:color="auto"/>
              <w:right w:val="single" w:sz="4" w:space="0" w:color="auto"/>
            </w:tcBorders>
            <w:shd w:val="clear" w:color="auto" w:fill="auto"/>
            <w:noWrap/>
            <w:vAlign w:val="bottom"/>
            <w:hideMark/>
          </w:tcPr>
          <w:p w14:paraId="27FF6F18"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399,84    </w:t>
            </w:r>
          </w:p>
        </w:tc>
        <w:tc>
          <w:tcPr>
            <w:tcW w:w="709" w:type="dxa"/>
            <w:tcBorders>
              <w:top w:val="nil"/>
              <w:left w:val="nil"/>
              <w:bottom w:val="single" w:sz="4" w:space="0" w:color="auto"/>
              <w:right w:val="single" w:sz="4" w:space="0" w:color="auto"/>
            </w:tcBorders>
            <w:shd w:val="clear" w:color="auto" w:fill="auto"/>
            <w:noWrap/>
            <w:vAlign w:val="bottom"/>
            <w:hideMark/>
          </w:tcPr>
          <w:p w14:paraId="0D55C38A"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399,57    </w:t>
            </w:r>
          </w:p>
        </w:tc>
        <w:tc>
          <w:tcPr>
            <w:tcW w:w="708" w:type="dxa"/>
            <w:tcBorders>
              <w:top w:val="nil"/>
              <w:left w:val="nil"/>
              <w:bottom w:val="single" w:sz="4" w:space="0" w:color="auto"/>
              <w:right w:val="single" w:sz="4" w:space="0" w:color="auto"/>
            </w:tcBorders>
            <w:shd w:val="clear" w:color="auto" w:fill="auto"/>
            <w:noWrap/>
            <w:vAlign w:val="bottom"/>
            <w:hideMark/>
          </w:tcPr>
          <w:p w14:paraId="2E3B341D"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448,98    </w:t>
            </w:r>
          </w:p>
        </w:tc>
        <w:tc>
          <w:tcPr>
            <w:tcW w:w="709" w:type="dxa"/>
            <w:tcBorders>
              <w:top w:val="nil"/>
              <w:left w:val="nil"/>
              <w:bottom w:val="single" w:sz="4" w:space="0" w:color="auto"/>
              <w:right w:val="single" w:sz="4" w:space="0" w:color="auto"/>
            </w:tcBorders>
            <w:shd w:val="clear" w:color="auto" w:fill="auto"/>
            <w:noWrap/>
            <w:vAlign w:val="bottom"/>
            <w:hideMark/>
          </w:tcPr>
          <w:p w14:paraId="304B121B"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556,69    </w:t>
            </w:r>
          </w:p>
        </w:tc>
        <w:tc>
          <w:tcPr>
            <w:tcW w:w="709" w:type="dxa"/>
            <w:tcBorders>
              <w:top w:val="nil"/>
              <w:left w:val="nil"/>
              <w:bottom w:val="single" w:sz="4" w:space="0" w:color="auto"/>
              <w:right w:val="single" w:sz="4" w:space="0" w:color="auto"/>
            </w:tcBorders>
            <w:shd w:val="clear" w:color="auto" w:fill="auto"/>
            <w:noWrap/>
            <w:vAlign w:val="bottom"/>
            <w:hideMark/>
          </w:tcPr>
          <w:p w14:paraId="4B0259EB"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641,78    </w:t>
            </w:r>
          </w:p>
        </w:tc>
        <w:tc>
          <w:tcPr>
            <w:tcW w:w="850" w:type="dxa"/>
            <w:tcBorders>
              <w:top w:val="nil"/>
              <w:left w:val="nil"/>
              <w:bottom w:val="single" w:sz="4" w:space="0" w:color="auto"/>
              <w:right w:val="single" w:sz="8" w:space="0" w:color="auto"/>
            </w:tcBorders>
            <w:shd w:val="clear" w:color="auto" w:fill="auto"/>
            <w:noWrap/>
            <w:vAlign w:val="bottom"/>
            <w:hideMark/>
          </w:tcPr>
          <w:p w14:paraId="34406A7B" w14:textId="77777777" w:rsidR="004933E5" w:rsidRPr="000730AA" w:rsidRDefault="004933E5" w:rsidP="009251A5">
            <w:pPr>
              <w:spacing w:after="0" w:line="240" w:lineRule="auto"/>
              <w:rPr>
                <w:rFonts w:ascii="Times New Roman" w:eastAsia="Times New Roman" w:hAnsi="Times New Roman" w:cs="Times New Roman"/>
                <w:color w:val="000000"/>
                <w:sz w:val="14"/>
                <w:szCs w:val="14"/>
                <w:lang w:eastAsia="tr-TR"/>
              </w:rPr>
            </w:pPr>
            <w:r w:rsidRPr="000730AA">
              <w:rPr>
                <w:rFonts w:ascii="Times New Roman" w:eastAsia="Times New Roman" w:hAnsi="Times New Roman" w:cs="Times New Roman"/>
                <w:color w:val="000000"/>
                <w:sz w:val="14"/>
                <w:szCs w:val="14"/>
                <w:lang w:eastAsia="tr-TR"/>
              </w:rPr>
              <w:t xml:space="preserve">                                  5.987,60    </w:t>
            </w:r>
          </w:p>
        </w:tc>
      </w:tr>
      <w:tr w:rsidR="004933E5" w:rsidRPr="000730AA" w14:paraId="68EC2DAA" w14:textId="77777777" w:rsidTr="009251A5">
        <w:trPr>
          <w:trHeight w:val="399"/>
        </w:trPr>
        <w:tc>
          <w:tcPr>
            <w:tcW w:w="710" w:type="dxa"/>
            <w:tcBorders>
              <w:top w:val="nil"/>
              <w:left w:val="single" w:sz="8" w:space="0" w:color="auto"/>
              <w:bottom w:val="single" w:sz="4" w:space="0" w:color="auto"/>
              <w:right w:val="single" w:sz="8" w:space="0" w:color="auto"/>
            </w:tcBorders>
            <w:shd w:val="clear" w:color="auto" w:fill="auto"/>
            <w:vAlign w:val="bottom"/>
            <w:hideMark/>
          </w:tcPr>
          <w:p w14:paraId="45D23F0A"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Uzun Dönemli Toplam</w:t>
            </w:r>
          </w:p>
        </w:tc>
        <w:tc>
          <w:tcPr>
            <w:tcW w:w="709" w:type="dxa"/>
            <w:tcBorders>
              <w:top w:val="nil"/>
              <w:left w:val="nil"/>
              <w:bottom w:val="single" w:sz="4" w:space="0" w:color="auto"/>
              <w:right w:val="single" w:sz="4" w:space="0" w:color="auto"/>
            </w:tcBorders>
            <w:shd w:val="clear" w:color="auto" w:fill="auto"/>
            <w:noWrap/>
            <w:vAlign w:val="bottom"/>
            <w:hideMark/>
          </w:tcPr>
          <w:p w14:paraId="2DC94637"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3.208,25    </w:t>
            </w:r>
          </w:p>
        </w:tc>
        <w:tc>
          <w:tcPr>
            <w:tcW w:w="708" w:type="dxa"/>
            <w:tcBorders>
              <w:top w:val="nil"/>
              <w:left w:val="nil"/>
              <w:bottom w:val="single" w:sz="4" w:space="0" w:color="auto"/>
              <w:right w:val="single" w:sz="4" w:space="0" w:color="auto"/>
            </w:tcBorders>
            <w:shd w:val="clear" w:color="auto" w:fill="auto"/>
            <w:noWrap/>
            <w:vAlign w:val="bottom"/>
            <w:hideMark/>
          </w:tcPr>
          <w:p w14:paraId="1D976ED2"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3.113,21    </w:t>
            </w:r>
          </w:p>
        </w:tc>
        <w:tc>
          <w:tcPr>
            <w:tcW w:w="709" w:type="dxa"/>
            <w:tcBorders>
              <w:top w:val="nil"/>
              <w:left w:val="nil"/>
              <w:bottom w:val="single" w:sz="4" w:space="0" w:color="auto"/>
              <w:right w:val="single" w:sz="4" w:space="0" w:color="auto"/>
            </w:tcBorders>
            <w:shd w:val="clear" w:color="auto" w:fill="auto"/>
            <w:noWrap/>
            <w:vAlign w:val="bottom"/>
            <w:hideMark/>
          </w:tcPr>
          <w:p w14:paraId="558322AA"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3.009,94    </w:t>
            </w:r>
          </w:p>
        </w:tc>
        <w:tc>
          <w:tcPr>
            <w:tcW w:w="709" w:type="dxa"/>
            <w:tcBorders>
              <w:top w:val="nil"/>
              <w:left w:val="nil"/>
              <w:bottom w:val="single" w:sz="4" w:space="0" w:color="auto"/>
              <w:right w:val="single" w:sz="4" w:space="0" w:color="auto"/>
            </w:tcBorders>
            <w:shd w:val="clear" w:color="auto" w:fill="auto"/>
            <w:noWrap/>
            <w:vAlign w:val="bottom"/>
            <w:hideMark/>
          </w:tcPr>
          <w:p w14:paraId="22D5AC53"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2.889,38    </w:t>
            </w:r>
          </w:p>
        </w:tc>
        <w:tc>
          <w:tcPr>
            <w:tcW w:w="709" w:type="dxa"/>
            <w:tcBorders>
              <w:top w:val="nil"/>
              <w:left w:val="nil"/>
              <w:bottom w:val="single" w:sz="4" w:space="0" w:color="auto"/>
              <w:right w:val="single" w:sz="4" w:space="0" w:color="auto"/>
            </w:tcBorders>
            <w:shd w:val="clear" w:color="auto" w:fill="auto"/>
            <w:noWrap/>
            <w:vAlign w:val="bottom"/>
            <w:hideMark/>
          </w:tcPr>
          <w:p w14:paraId="7A40BA73"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2.433,78    </w:t>
            </w:r>
          </w:p>
        </w:tc>
        <w:tc>
          <w:tcPr>
            <w:tcW w:w="708" w:type="dxa"/>
            <w:tcBorders>
              <w:top w:val="nil"/>
              <w:left w:val="nil"/>
              <w:bottom w:val="single" w:sz="4" w:space="0" w:color="auto"/>
              <w:right w:val="single" w:sz="4" w:space="0" w:color="auto"/>
            </w:tcBorders>
            <w:shd w:val="clear" w:color="auto" w:fill="auto"/>
            <w:noWrap/>
            <w:vAlign w:val="bottom"/>
            <w:hideMark/>
          </w:tcPr>
          <w:p w14:paraId="203DC6DD"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1.575,50    </w:t>
            </w:r>
          </w:p>
        </w:tc>
        <w:tc>
          <w:tcPr>
            <w:tcW w:w="709" w:type="dxa"/>
            <w:tcBorders>
              <w:top w:val="nil"/>
              <w:left w:val="nil"/>
              <w:bottom w:val="single" w:sz="4" w:space="0" w:color="auto"/>
              <w:right w:val="single" w:sz="4" w:space="0" w:color="auto"/>
            </w:tcBorders>
            <w:shd w:val="clear" w:color="auto" w:fill="auto"/>
            <w:noWrap/>
            <w:vAlign w:val="bottom"/>
            <w:hideMark/>
          </w:tcPr>
          <w:p w14:paraId="7D02D423"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2.137,65    </w:t>
            </w:r>
          </w:p>
        </w:tc>
        <w:tc>
          <w:tcPr>
            <w:tcW w:w="709" w:type="dxa"/>
            <w:tcBorders>
              <w:top w:val="nil"/>
              <w:left w:val="nil"/>
              <w:bottom w:val="single" w:sz="4" w:space="0" w:color="auto"/>
              <w:right w:val="single" w:sz="4" w:space="0" w:color="auto"/>
            </w:tcBorders>
            <w:shd w:val="clear" w:color="auto" w:fill="auto"/>
            <w:noWrap/>
            <w:vAlign w:val="bottom"/>
            <w:hideMark/>
          </w:tcPr>
          <w:p w14:paraId="70914A55"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2.934,60    </w:t>
            </w:r>
          </w:p>
        </w:tc>
        <w:tc>
          <w:tcPr>
            <w:tcW w:w="709" w:type="dxa"/>
            <w:tcBorders>
              <w:top w:val="nil"/>
              <w:left w:val="nil"/>
              <w:bottom w:val="single" w:sz="4" w:space="0" w:color="auto"/>
              <w:right w:val="single" w:sz="4" w:space="0" w:color="auto"/>
            </w:tcBorders>
            <w:shd w:val="clear" w:color="auto" w:fill="auto"/>
            <w:noWrap/>
            <w:vAlign w:val="bottom"/>
            <w:hideMark/>
          </w:tcPr>
          <w:p w14:paraId="10DD9665"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2.620,48    </w:t>
            </w:r>
          </w:p>
        </w:tc>
        <w:tc>
          <w:tcPr>
            <w:tcW w:w="708" w:type="dxa"/>
            <w:tcBorders>
              <w:top w:val="nil"/>
              <w:left w:val="nil"/>
              <w:bottom w:val="single" w:sz="4" w:space="0" w:color="auto"/>
              <w:right w:val="single" w:sz="4" w:space="0" w:color="auto"/>
            </w:tcBorders>
            <w:shd w:val="clear" w:color="auto" w:fill="auto"/>
            <w:noWrap/>
            <w:vAlign w:val="bottom"/>
            <w:hideMark/>
          </w:tcPr>
          <w:p w14:paraId="1FDF4961"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2.705,37    </w:t>
            </w:r>
          </w:p>
        </w:tc>
        <w:tc>
          <w:tcPr>
            <w:tcW w:w="709" w:type="dxa"/>
            <w:tcBorders>
              <w:top w:val="nil"/>
              <w:left w:val="nil"/>
              <w:bottom w:val="single" w:sz="4" w:space="0" w:color="auto"/>
              <w:right w:val="single" w:sz="4" w:space="0" w:color="auto"/>
            </w:tcBorders>
            <w:shd w:val="clear" w:color="auto" w:fill="auto"/>
            <w:noWrap/>
            <w:vAlign w:val="bottom"/>
            <w:hideMark/>
          </w:tcPr>
          <w:p w14:paraId="540ED9EA"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3.504,05    </w:t>
            </w:r>
          </w:p>
        </w:tc>
        <w:tc>
          <w:tcPr>
            <w:tcW w:w="709" w:type="dxa"/>
            <w:tcBorders>
              <w:top w:val="nil"/>
              <w:left w:val="nil"/>
              <w:bottom w:val="single" w:sz="4" w:space="0" w:color="auto"/>
              <w:right w:val="single" w:sz="4" w:space="0" w:color="auto"/>
            </w:tcBorders>
            <w:shd w:val="clear" w:color="auto" w:fill="auto"/>
            <w:noWrap/>
            <w:vAlign w:val="bottom"/>
            <w:hideMark/>
          </w:tcPr>
          <w:p w14:paraId="58CAD161"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3.386,44    </w:t>
            </w:r>
          </w:p>
        </w:tc>
        <w:tc>
          <w:tcPr>
            <w:tcW w:w="850" w:type="dxa"/>
            <w:tcBorders>
              <w:top w:val="nil"/>
              <w:left w:val="nil"/>
              <w:bottom w:val="single" w:sz="4" w:space="0" w:color="auto"/>
              <w:right w:val="single" w:sz="4" w:space="0" w:color="auto"/>
            </w:tcBorders>
            <w:shd w:val="clear" w:color="auto" w:fill="auto"/>
            <w:noWrap/>
            <w:vAlign w:val="bottom"/>
            <w:hideMark/>
          </w:tcPr>
          <w:p w14:paraId="77CF5B3D"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33.518,63    </w:t>
            </w:r>
          </w:p>
        </w:tc>
      </w:tr>
      <w:tr w:rsidR="004933E5" w:rsidRPr="000730AA" w14:paraId="02BB4467" w14:textId="77777777" w:rsidTr="009251A5">
        <w:trPr>
          <w:trHeight w:val="289"/>
        </w:trPr>
        <w:tc>
          <w:tcPr>
            <w:tcW w:w="710" w:type="dxa"/>
            <w:tcBorders>
              <w:top w:val="nil"/>
              <w:left w:val="single" w:sz="8" w:space="0" w:color="auto"/>
              <w:bottom w:val="single" w:sz="8" w:space="0" w:color="auto"/>
              <w:right w:val="single" w:sz="8" w:space="0" w:color="auto"/>
            </w:tcBorders>
            <w:shd w:val="clear" w:color="auto" w:fill="auto"/>
            <w:noWrap/>
            <w:vAlign w:val="bottom"/>
            <w:hideMark/>
          </w:tcPr>
          <w:p w14:paraId="47A0D25C"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İthalat Toplam</w:t>
            </w:r>
          </w:p>
        </w:tc>
        <w:tc>
          <w:tcPr>
            <w:tcW w:w="709" w:type="dxa"/>
            <w:tcBorders>
              <w:top w:val="nil"/>
              <w:left w:val="nil"/>
              <w:bottom w:val="single" w:sz="8" w:space="0" w:color="auto"/>
              <w:right w:val="single" w:sz="4" w:space="0" w:color="auto"/>
            </w:tcBorders>
            <w:shd w:val="clear" w:color="auto" w:fill="auto"/>
            <w:noWrap/>
            <w:vAlign w:val="bottom"/>
            <w:hideMark/>
          </w:tcPr>
          <w:p w14:paraId="7FB2FA12"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6.048,23    </w:t>
            </w:r>
          </w:p>
        </w:tc>
        <w:tc>
          <w:tcPr>
            <w:tcW w:w="708" w:type="dxa"/>
            <w:tcBorders>
              <w:top w:val="nil"/>
              <w:left w:val="nil"/>
              <w:bottom w:val="single" w:sz="8" w:space="0" w:color="auto"/>
              <w:right w:val="single" w:sz="4" w:space="0" w:color="auto"/>
            </w:tcBorders>
            <w:shd w:val="clear" w:color="auto" w:fill="auto"/>
            <w:noWrap/>
            <w:vAlign w:val="bottom"/>
            <w:hideMark/>
          </w:tcPr>
          <w:p w14:paraId="10307EE6"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6.011,56    </w:t>
            </w:r>
          </w:p>
        </w:tc>
        <w:tc>
          <w:tcPr>
            <w:tcW w:w="709" w:type="dxa"/>
            <w:tcBorders>
              <w:top w:val="nil"/>
              <w:left w:val="nil"/>
              <w:bottom w:val="single" w:sz="8" w:space="0" w:color="auto"/>
              <w:right w:val="single" w:sz="4" w:space="0" w:color="auto"/>
            </w:tcBorders>
            <w:shd w:val="clear" w:color="auto" w:fill="auto"/>
            <w:noWrap/>
            <w:vAlign w:val="bottom"/>
            <w:hideMark/>
          </w:tcPr>
          <w:p w14:paraId="2F8108DC"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4.557,77    </w:t>
            </w:r>
          </w:p>
        </w:tc>
        <w:tc>
          <w:tcPr>
            <w:tcW w:w="709" w:type="dxa"/>
            <w:tcBorders>
              <w:top w:val="nil"/>
              <w:left w:val="nil"/>
              <w:bottom w:val="single" w:sz="8" w:space="0" w:color="auto"/>
              <w:right w:val="single" w:sz="4" w:space="0" w:color="auto"/>
            </w:tcBorders>
            <w:shd w:val="clear" w:color="auto" w:fill="auto"/>
            <w:noWrap/>
            <w:vAlign w:val="bottom"/>
            <w:hideMark/>
          </w:tcPr>
          <w:p w14:paraId="043DA875"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3.982,20    </w:t>
            </w:r>
          </w:p>
        </w:tc>
        <w:tc>
          <w:tcPr>
            <w:tcW w:w="709" w:type="dxa"/>
            <w:tcBorders>
              <w:top w:val="nil"/>
              <w:left w:val="nil"/>
              <w:bottom w:val="single" w:sz="8" w:space="0" w:color="auto"/>
              <w:right w:val="single" w:sz="4" w:space="0" w:color="auto"/>
            </w:tcBorders>
            <w:shd w:val="clear" w:color="auto" w:fill="auto"/>
            <w:noWrap/>
            <w:vAlign w:val="bottom"/>
            <w:hideMark/>
          </w:tcPr>
          <w:p w14:paraId="4C743D63"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3.692,27    </w:t>
            </w:r>
          </w:p>
        </w:tc>
        <w:tc>
          <w:tcPr>
            <w:tcW w:w="708" w:type="dxa"/>
            <w:tcBorders>
              <w:top w:val="nil"/>
              <w:left w:val="nil"/>
              <w:bottom w:val="single" w:sz="8" w:space="0" w:color="auto"/>
              <w:right w:val="single" w:sz="4" w:space="0" w:color="auto"/>
            </w:tcBorders>
            <w:shd w:val="clear" w:color="auto" w:fill="auto"/>
            <w:noWrap/>
            <w:vAlign w:val="bottom"/>
            <w:hideMark/>
          </w:tcPr>
          <w:p w14:paraId="2263D13D"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2.332,42    </w:t>
            </w:r>
          </w:p>
        </w:tc>
        <w:tc>
          <w:tcPr>
            <w:tcW w:w="709" w:type="dxa"/>
            <w:tcBorders>
              <w:top w:val="nil"/>
              <w:left w:val="nil"/>
              <w:bottom w:val="single" w:sz="8" w:space="0" w:color="auto"/>
              <w:right w:val="single" w:sz="4" w:space="0" w:color="auto"/>
            </w:tcBorders>
            <w:shd w:val="clear" w:color="auto" w:fill="auto"/>
            <w:noWrap/>
            <w:vAlign w:val="bottom"/>
            <w:hideMark/>
          </w:tcPr>
          <w:p w14:paraId="6A5ED591"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3.030,96    </w:t>
            </w:r>
          </w:p>
        </w:tc>
        <w:tc>
          <w:tcPr>
            <w:tcW w:w="709" w:type="dxa"/>
            <w:tcBorders>
              <w:top w:val="nil"/>
              <w:left w:val="nil"/>
              <w:bottom w:val="single" w:sz="8" w:space="0" w:color="auto"/>
              <w:right w:val="single" w:sz="4" w:space="0" w:color="auto"/>
            </w:tcBorders>
            <w:shd w:val="clear" w:color="auto" w:fill="auto"/>
            <w:noWrap/>
            <w:vAlign w:val="bottom"/>
            <w:hideMark/>
          </w:tcPr>
          <w:p w14:paraId="533415A8"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3.681,35    </w:t>
            </w:r>
          </w:p>
        </w:tc>
        <w:tc>
          <w:tcPr>
            <w:tcW w:w="709" w:type="dxa"/>
            <w:tcBorders>
              <w:top w:val="nil"/>
              <w:left w:val="nil"/>
              <w:bottom w:val="single" w:sz="8" w:space="0" w:color="auto"/>
              <w:right w:val="single" w:sz="4" w:space="0" w:color="auto"/>
            </w:tcBorders>
            <w:shd w:val="clear" w:color="auto" w:fill="auto"/>
            <w:noWrap/>
            <w:vAlign w:val="bottom"/>
            <w:hideMark/>
          </w:tcPr>
          <w:p w14:paraId="102FC326"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3.291,83    </w:t>
            </w:r>
          </w:p>
        </w:tc>
        <w:tc>
          <w:tcPr>
            <w:tcW w:w="708" w:type="dxa"/>
            <w:tcBorders>
              <w:top w:val="nil"/>
              <w:left w:val="nil"/>
              <w:bottom w:val="single" w:sz="8" w:space="0" w:color="auto"/>
              <w:right w:val="single" w:sz="4" w:space="0" w:color="auto"/>
            </w:tcBorders>
            <w:shd w:val="clear" w:color="auto" w:fill="auto"/>
            <w:noWrap/>
            <w:vAlign w:val="bottom"/>
            <w:hideMark/>
          </w:tcPr>
          <w:p w14:paraId="135E389D"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3.358,23    </w:t>
            </w:r>
          </w:p>
        </w:tc>
        <w:tc>
          <w:tcPr>
            <w:tcW w:w="709" w:type="dxa"/>
            <w:tcBorders>
              <w:top w:val="nil"/>
              <w:left w:val="nil"/>
              <w:bottom w:val="single" w:sz="8" w:space="0" w:color="auto"/>
              <w:right w:val="single" w:sz="4" w:space="0" w:color="auto"/>
            </w:tcBorders>
            <w:shd w:val="clear" w:color="auto" w:fill="auto"/>
            <w:noWrap/>
            <w:vAlign w:val="bottom"/>
            <w:hideMark/>
          </w:tcPr>
          <w:p w14:paraId="20AE8E2B"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4.433,83    </w:t>
            </w:r>
          </w:p>
        </w:tc>
        <w:tc>
          <w:tcPr>
            <w:tcW w:w="709" w:type="dxa"/>
            <w:tcBorders>
              <w:top w:val="nil"/>
              <w:left w:val="nil"/>
              <w:bottom w:val="single" w:sz="8" w:space="0" w:color="auto"/>
              <w:right w:val="single" w:sz="4" w:space="0" w:color="auto"/>
            </w:tcBorders>
            <w:shd w:val="clear" w:color="auto" w:fill="auto"/>
            <w:noWrap/>
            <w:vAlign w:val="bottom"/>
            <w:hideMark/>
          </w:tcPr>
          <w:p w14:paraId="6390C4C3"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6.063,12    </w:t>
            </w:r>
          </w:p>
        </w:tc>
        <w:tc>
          <w:tcPr>
            <w:tcW w:w="850" w:type="dxa"/>
            <w:tcBorders>
              <w:top w:val="nil"/>
              <w:left w:val="nil"/>
              <w:bottom w:val="single" w:sz="8" w:space="0" w:color="auto"/>
              <w:right w:val="single" w:sz="8" w:space="0" w:color="auto"/>
            </w:tcBorders>
            <w:shd w:val="clear" w:color="auto" w:fill="auto"/>
            <w:noWrap/>
            <w:vAlign w:val="bottom"/>
            <w:hideMark/>
          </w:tcPr>
          <w:p w14:paraId="43D94F12" w14:textId="77777777" w:rsidR="004933E5" w:rsidRPr="000730AA" w:rsidRDefault="004933E5" w:rsidP="009251A5">
            <w:pPr>
              <w:spacing w:after="0" w:line="240" w:lineRule="auto"/>
              <w:rPr>
                <w:rFonts w:ascii="Times New Roman" w:eastAsia="Times New Roman" w:hAnsi="Times New Roman" w:cs="Times New Roman"/>
                <w:b/>
                <w:bCs/>
                <w:color w:val="000000"/>
                <w:sz w:val="14"/>
                <w:szCs w:val="14"/>
                <w:lang w:eastAsia="tr-TR"/>
              </w:rPr>
            </w:pPr>
            <w:r w:rsidRPr="000730AA">
              <w:rPr>
                <w:rFonts w:ascii="Times New Roman" w:eastAsia="Times New Roman" w:hAnsi="Times New Roman" w:cs="Times New Roman"/>
                <w:b/>
                <w:bCs/>
                <w:color w:val="000000"/>
                <w:sz w:val="14"/>
                <w:szCs w:val="14"/>
                <w:lang w:eastAsia="tr-TR"/>
              </w:rPr>
              <w:t xml:space="preserve">                               50.483,77    </w:t>
            </w:r>
          </w:p>
        </w:tc>
      </w:tr>
    </w:tbl>
    <w:p w14:paraId="653BD53E" w14:textId="77777777" w:rsidR="004933E5" w:rsidRPr="000730AA" w:rsidRDefault="004933E5" w:rsidP="004933E5">
      <w:pPr>
        <w:rPr>
          <w:rFonts w:ascii="Times New Roman" w:hAnsi="Times New Roman" w:cs="Times New Roman"/>
        </w:rPr>
      </w:pPr>
    </w:p>
    <w:p w14:paraId="4370A3B6" w14:textId="77777777" w:rsidR="004933E5" w:rsidRPr="000730AA" w:rsidRDefault="004933E5" w:rsidP="004933E5">
      <w:pPr>
        <w:rPr>
          <w:rFonts w:ascii="Times New Roman" w:hAnsi="Times New Roman" w:cs="Times New Roman"/>
        </w:rPr>
      </w:pPr>
    </w:p>
    <w:p w14:paraId="53455515" w14:textId="77777777" w:rsidR="004933E5" w:rsidRPr="000730AA" w:rsidRDefault="004933E5" w:rsidP="004933E5">
      <w:pPr>
        <w:rPr>
          <w:rFonts w:ascii="Times New Roman" w:hAnsi="Times New Roman" w:cs="Times New Roman"/>
        </w:rPr>
      </w:pPr>
    </w:p>
    <w:p w14:paraId="25DDE9E9" w14:textId="77777777" w:rsidR="004933E5" w:rsidRPr="000730AA" w:rsidRDefault="004933E5" w:rsidP="004933E5">
      <w:pPr>
        <w:rPr>
          <w:rFonts w:ascii="Times New Roman" w:hAnsi="Times New Roman" w:cs="Times New Roman"/>
        </w:rPr>
      </w:pPr>
    </w:p>
    <w:p w14:paraId="4D635CF8" w14:textId="77777777" w:rsidR="004933E5" w:rsidRPr="000730AA" w:rsidRDefault="004933E5" w:rsidP="004933E5">
      <w:pPr>
        <w:rPr>
          <w:rFonts w:ascii="Times New Roman" w:hAnsi="Times New Roman" w:cs="Times New Roman"/>
        </w:rPr>
      </w:pPr>
      <w:r w:rsidRPr="000730AA">
        <w:rPr>
          <w:rFonts w:ascii="Times New Roman" w:hAnsi="Times New Roman" w:cs="Times New Roman"/>
          <w:noProof/>
          <w:lang w:eastAsia="tr-TR"/>
        </w:rPr>
        <w:drawing>
          <wp:inline distT="0" distB="0" distL="0" distR="0" wp14:anchorId="7F5008F5" wp14:editId="3C74A1C1">
            <wp:extent cx="6210300" cy="3448050"/>
            <wp:effectExtent l="0" t="0" r="0" b="0"/>
            <wp:docPr id="14" name="Grafik 14">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77F28150" w14:textId="77777777" w:rsidR="004933E5" w:rsidRPr="000730AA" w:rsidRDefault="004933E5" w:rsidP="004933E5">
      <w:pPr>
        <w:pStyle w:val="Balk6"/>
        <w:jc w:val="left"/>
      </w:pPr>
      <w:bookmarkStart w:id="54" w:name="_Toc168637459"/>
      <w:r w:rsidRPr="000730AA">
        <w:t>Şekil 2.8:</w:t>
      </w:r>
      <w:r w:rsidRPr="000730AA">
        <w:rPr>
          <w:noProof/>
        </w:rPr>
        <w:t xml:space="preserve"> </w:t>
      </w:r>
      <w:r w:rsidRPr="000730AA">
        <w:t>2023 Yılı Uzun Dönemli İthalat ve Spot LNG İthalatı Aylık Karşılaştırması (Milyon Sm</w:t>
      </w:r>
      <w:r w:rsidRPr="000730AA">
        <w:rPr>
          <w:vertAlign w:val="superscript"/>
        </w:rPr>
        <w:t>3</w:t>
      </w:r>
      <w:r w:rsidRPr="000730AA">
        <w:t>)</w:t>
      </w:r>
      <w:bookmarkEnd w:id="54"/>
    </w:p>
    <w:p w14:paraId="2D57D77E" w14:textId="77777777" w:rsidR="004933E5" w:rsidRPr="000730AA" w:rsidRDefault="004933E5" w:rsidP="004933E5">
      <w:pPr>
        <w:tabs>
          <w:tab w:val="left" w:pos="993"/>
        </w:tabs>
        <w:spacing w:after="0" w:line="360" w:lineRule="auto"/>
        <w:rPr>
          <w:rFonts w:ascii="Times New Roman" w:eastAsia="Times New Roman" w:hAnsi="Times New Roman" w:cs="Times New Roman"/>
          <w:color w:val="000000"/>
          <w:sz w:val="24"/>
          <w:szCs w:val="24"/>
          <w:lang w:eastAsia="tr-TR"/>
        </w:rPr>
      </w:pPr>
    </w:p>
    <w:p w14:paraId="1DF2D950" w14:textId="77777777" w:rsidR="004933E5" w:rsidRPr="000730AA" w:rsidRDefault="004933E5" w:rsidP="004933E5">
      <w:pPr>
        <w:tabs>
          <w:tab w:val="left" w:pos="993"/>
        </w:tabs>
        <w:spacing w:after="0" w:line="360" w:lineRule="auto"/>
        <w:jc w:val="both"/>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2023 yılında sadece Cezayir’den uzun dönemli sözleşme ile LNG ithalatı gerçekleştirilmiştir.</w:t>
      </w:r>
    </w:p>
    <w:p w14:paraId="0887920E" w14:textId="77777777" w:rsidR="004933E5" w:rsidRPr="000730AA" w:rsidRDefault="004933E5" w:rsidP="004933E5">
      <w:pPr>
        <w:pStyle w:val="Balk5"/>
      </w:pPr>
      <w:bookmarkStart w:id="55" w:name="_Toc168637278"/>
      <w:r w:rsidRPr="000730AA">
        <w:t>Tablo 2.7:  2013-2023 Yılları Uzun Dönemli LNG İthalatı ve Değişim Oranı (Milyon Sm</w:t>
      </w:r>
      <w:r w:rsidRPr="000730AA">
        <w:rPr>
          <w:vertAlign w:val="superscript"/>
        </w:rPr>
        <w:t>3</w:t>
      </w:r>
      <w:r w:rsidRPr="000730AA">
        <w:t>)</w:t>
      </w:r>
      <w:bookmarkEnd w:id="55"/>
    </w:p>
    <w:tbl>
      <w:tblPr>
        <w:tblW w:w="11054" w:type="dxa"/>
        <w:tblInd w:w="-436" w:type="dxa"/>
        <w:tblCellMar>
          <w:left w:w="70" w:type="dxa"/>
          <w:right w:w="70" w:type="dxa"/>
        </w:tblCellMar>
        <w:tblLook w:val="04A0" w:firstRow="1" w:lastRow="0" w:firstColumn="1" w:lastColumn="0" w:noHBand="0" w:noVBand="1"/>
      </w:tblPr>
      <w:tblGrid>
        <w:gridCol w:w="985"/>
        <w:gridCol w:w="840"/>
        <w:gridCol w:w="840"/>
        <w:gridCol w:w="840"/>
        <w:gridCol w:w="840"/>
        <w:gridCol w:w="840"/>
        <w:gridCol w:w="840"/>
        <w:gridCol w:w="840"/>
        <w:gridCol w:w="840"/>
        <w:gridCol w:w="840"/>
        <w:gridCol w:w="840"/>
        <w:gridCol w:w="840"/>
        <w:gridCol w:w="829"/>
      </w:tblGrid>
      <w:tr w:rsidR="004933E5" w:rsidRPr="000730AA" w14:paraId="0D9C900E" w14:textId="77777777" w:rsidTr="00647619">
        <w:trPr>
          <w:trHeight w:val="703"/>
        </w:trPr>
        <w:tc>
          <w:tcPr>
            <w:tcW w:w="985"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53FADB35" w14:textId="77777777" w:rsidR="004933E5" w:rsidRPr="000730AA" w:rsidRDefault="004933E5" w:rsidP="009251A5">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 </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59B85BF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2013</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10ACF92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2014</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56DF58F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2015</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5165932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2016</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0CA8C8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2017</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357D85E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2018</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2B86187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2019</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5264DC7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2020</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026A1E7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2021</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3C1F8A4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2022</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2108B7D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2023</w:t>
            </w:r>
          </w:p>
        </w:tc>
        <w:tc>
          <w:tcPr>
            <w:tcW w:w="0" w:type="auto"/>
            <w:tcBorders>
              <w:top w:val="single" w:sz="8" w:space="0" w:color="auto"/>
              <w:left w:val="nil"/>
              <w:bottom w:val="single" w:sz="8" w:space="0" w:color="auto"/>
              <w:right w:val="single" w:sz="8" w:space="0" w:color="auto"/>
            </w:tcBorders>
            <w:shd w:val="clear" w:color="000000" w:fill="DDEBF7"/>
            <w:vAlign w:val="center"/>
            <w:hideMark/>
          </w:tcPr>
          <w:p w14:paraId="668168C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Değişim (%) 2022-2023</w:t>
            </w:r>
          </w:p>
        </w:tc>
      </w:tr>
      <w:tr w:rsidR="004933E5" w:rsidRPr="000730AA" w14:paraId="237FDECF" w14:textId="77777777" w:rsidTr="00647619">
        <w:trPr>
          <w:trHeight w:val="238"/>
        </w:trPr>
        <w:tc>
          <w:tcPr>
            <w:tcW w:w="985" w:type="dxa"/>
            <w:tcBorders>
              <w:top w:val="nil"/>
              <w:left w:val="single" w:sz="8" w:space="0" w:color="auto"/>
              <w:bottom w:val="single" w:sz="8" w:space="0" w:color="auto"/>
              <w:right w:val="single" w:sz="8" w:space="0" w:color="auto"/>
            </w:tcBorders>
            <w:shd w:val="clear" w:color="auto" w:fill="auto"/>
            <w:noWrap/>
            <w:vAlign w:val="center"/>
            <w:hideMark/>
          </w:tcPr>
          <w:p w14:paraId="4A4F17B1" w14:textId="77777777" w:rsidR="004933E5" w:rsidRPr="000730AA" w:rsidRDefault="004933E5"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8" w:space="0" w:color="auto"/>
              <w:right w:val="single" w:sz="8" w:space="0" w:color="auto"/>
            </w:tcBorders>
            <w:shd w:val="clear" w:color="auto" w:fill="auto"/>
            <w:noWrap/>
            <w:vAlign w:val="center"/>
            <w:hideMark/>
          </w:tcPr>
          <w:p w14:paraId="574CBA64"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3.684,16</w:t>
            </w:r>
          </w:p>
        </w:tc>
        <w:tc>
          <w:tcPr>
            <w:tcW w:w="0" w:type="auto"/>
            <w:tcBorders>
              <w:top w:val="nil"/>
              <w:left w:val="nil"/>
              <w:bottom w:val="single" w:sz="8" w:space="0" w:color="auto"/>
              <w:right w:val="single" w:sz="8" w:space="0" w:color="auto"/>
            </w:tcBorders>
            <w:shd w:val="clear" w:color="auto" w:fill="auto"/>
            <w:noWrap/>
            <w:vAlign w:val="center"/>
            <w:hideMark/>
          </w:tcPr>
          <w:p w14:paraId="3597670B"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4.178,53</w:t>
            </w:r>
          </w:p>
        </w:tc>
        <w:tc>
          <w:tcPr>
            <w:tcW w:w="0" w:type="auto"/>
            <w:tcBorders>
              <w:top w:val="nil"/>
              <w:left w:val="nil"/>
              <w:bottom w:val="single" w:sz="8" w:space="0" w:color="auto"/>
              <w:right w:val="single" w:sz="8" w:space="0" w:color="auto"/>
            </w:tcBorders>
            <w:shd w:val="clear" w:color="auto" w:fill="auto"/>
            <w:noWrap/>
            <w:vAlign w:val="center"/>
            <w:hideMark/>
          </w:tcPr>
          <w:p w14:paraId="0C58ED3C"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3.915,87</w:t>
            </w:r>
          </w:p>
        </w:tc>
        <w:tc>
          <w:tcPr>
            <w:tcW w:w="0" w:type="auto"/>
            <w:tcBorders>
              <w:top w:val="nil"/>
              <w:left w:val="nil"/>
              <w:bottom w:val="single" w:sz="8" w:space="0" w:color="auto"/>
              <w:right w:val="single" w:sz="8" w:space="0" w:color="auto"/>
            </w:tcBorders>
            <w:shd w:val="clear" w:color="auto" w:fill="auto"/>
            <w:noWrap/>
            <w:vAlign w:val="center"/>
            <w:hideMark/>
          </w:tcPr>
          <w:p w14:paraId="4A91E146"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4.284,31</w:t>
            </w:r>
          </w:p>
        </w:tc>
        <w:tc>
          <w:tcPr>
            <w:tcW w:w="0" w:type="auto"/>
            <w:tcBorders>
              <w:top w:val="nil"/>
              <w:left w:val="nil"/>
              <w:bottom w:val="single" w:sz="8" w:space="0" w:color="auto"/>
              <w:right w:val="single" w:sz="8" w:space="0" w:color="auto"/>
            </w:tcBorders>
            <w:shd w:val="clear" w:color="auto" w:fill="auto"/>
            <w:noWrap/>
            <w:vAlign w:val="center"/>
            <w:hideMark/>
          </w:tcPr>
          <w:p w14:paraId="597C2966"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4.617,10</w:t>
            </w:r>
          </w:p>
        </w:tc>
        <w:tc>
          <w:tcPr>
            <w:tcW w:w="0" w:type="auto"/>
            <w:tcBorders>
              <w:top w:val="nil"/>
              <w:left w:val="nil"/>
              <w:bottom w:val="single" w:sz="8" w:space="0" w:color="auto"/>
              <w:right w:val="single" w:sz="8" w:space="0" w:color="auto"/>
            </w:tcBorders>
            <w:shd w:val="clear" w:color="auto" w:fill="auto"/>
            <w:noWrap/>
            <w:vAlign w:val="center"/>
            <w:hideMark/>
          </w:tcPr>
          <w:p w14:paraId="0B4D0846"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4.520,64</w:t>
            </w:r>
          </w:p>
        </w:tc>
        <w:tc>
          <w:tcPr>
            <w:tcW w:w="0" w:type="auto"/>
            <w:tcBorders>
              <w:top w:val="nil"/>
              <w:left w:val="nil"/>
              <w:bottom w:val="single" w:sz="8" w:space="0" w:color="auto"/>
              <w:right w:val="single" w:sz="8" w:space="0" w:color="auto"/>
            </w:tcBorders>
            <w:shd w:val="clear" w:color="auto" w:fill="auto"/>
            <w:noWrap/>
            <w:vAlign w:val="center"/>
            <w:hideMark/>
          </w:tcPr>
          <w:p w14:paraId="25430D38"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5.678,36</w:t>
            </w:r>
          </w:p>
        </w:tc>
        <w:tc>
          <w:tcPr>
            <w:tcW w:w="0" w:type="auto"/>
            <w:tcBorders>
              <w:top w:val="nil"/>
              <w:left w:val="nil"/>
              <w:bottom w:val="single" w:sz="8" w:space="0" w:color="auto"/>
              <w:right w:val="single" w:sz="8" w:space="0" w:color="auto"/>
            </w:tcBorders>
            <w:shd w:val="clear" w:color="auto" w:fill="auto"/>
            <w:noWrap/>
            <w:vAlign w:val="center"/>
            <w:hideMark/>
          </w:tcPr>
          <w:p w14:paraId="185EE221"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5.573,16</w:t>
            </w:r>
          </w:p>
        </w:tc>
        <w:tc>
          <w:tcPr>
            <w:tcW w:w="0" w:type="auto"/>
            <w:tcBorders>
              <w:top w:val="nil"/>
              <w:left w:val="nil"/>
              <w:bottom w:val="single" w:sz="8" w:space="0" w:color="auto"/>
              <w:right w:val="single" w:sz="8" w:space="0" w:color="auto"/>
            </w:tcBorders>
            <w:shd w:val="clear" w:color="auto" w:fill="auto"/>
            <w:noWrap/>
            <w:vAlign w:val="center"/>
            <w:hideMark/>
          </w:tcPr>
          <w:p w14:paraId="0B15DC17"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5.986,99</w:t>
            </w:r>
          </w:p>
        </w:tc>
        <w:tc>
          <w:tcPr>
            <w:tcW w:w="0" w:type="auto"/>
            <w:tcBorders>
              <w:top w:val="nil"/>
              <w:left w:val="nil"/>
              <w:bottom w:val="single" w:sz="8" w:space="0" w:color="auto"/>
              <w:right w:val="single" w:sz="8" w:space="0" w:color="auto"/>
            </w:tcBorders>
            <w:shd w:val="clear" w:color="auto" w:fill="auto"/>
            <w:noWrap/>
            <w:vAlign w:val="center"/>
            <w:hideMark/>
          </w:tcPr>
          <w:p w14:paraId="60A91880"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5.260,96</w:t>
            </w:r>
          </w:p>
        </w:tc>
        <w:tc>
          <w:tcPr>
            <w:tcW w:w="0" w:type="auto"/>
            <w:tcBorders>
              <w:top w:val="nil"/>
              <w:left w:val="nil"/>
              <w:bottom w:val="single" w:sz="8" w:space="0" w:color="auto"/>
              <w:right w:val="single" w:sz="8" w:space="0" w:color="auto"/>
            </w:tcBorders>
            <w:shd w:val="clear" w:color="auto" w:fill="auto"/>
            <w:noWrap/>
            <w:vAlign w:val="center"/>
            <w:hideMark/>
          </w:tcPr>
          <w:p w14:paraId="521DBE8A"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5.987,60</w:t>
            </w:r>
          </w:p>
        </w:tc>
        <w:tc>
          <w:tcPr>
            <w:tcW w:w="0" w:type="auto"/>
            <w:tcBorders>
              <w:top w:val="nil"/>
              <w:left w:val="nil"/>
              <w:bottom w:val="single" w:sz="8" w:space="0" w:color="auto"/>
              <w:right w:val="single" w:sz="8" w:space="0" w:color="auto"/>
            </w:tcBorders>
            <w:shd w:val="clear" w:color="auto" w:fill="auto"/>
            <w:noWrap/>
            <w:vAlign w:val="center"/>
            <w:hideMark/>
          </w:tcPr>
          <w:p w14:paraId="5A239E61"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13,81</w:t>
            </w:r>
          </w:p>
        </w:tc>
      </w:tr>
      <w:tr w:rsidR="004933E5" w:rsidRPr="000730AA" w14:paraId="5418F39A" w14:textId="77777777" w:rsidTr="00647619">
        <w:trPr>
          <w:trHeight w:val="238"/>
        </w:trPr>
        <w:tc>
          <w:tcPr>
            <w:tcW w:w="985" w:type="dxa"/>
            <w:tcBorders>
              <w:top w:val="nil"/>
              <w:left w:val="single" w:sz="8" w:space="0" w:color="auto"/>
              <w:bottom w:val="single" w:sz="8" w:space="0" w:color="auto"/>
              <w:right w:val="single" w:sz="8" w:space="0" w:color="auto"/>
            </w:tcBorders>
            <w:shd w:val="clear" w:color="auto" w:fill="auto"/>
            <w:noWrap/>
            <w:vAlign w:val="center"/>
            <w:hideMark/>
          </w:tcPr>
          <w:p w14:paraId="7B93706E" w14:textId="12F900CE" w:rsidR="004933E5" w:rsidRPr="000730AA" w:rsidRDefault="004933E5" w:rsidP="009251A5">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Nijerya</w:t>
            </w:r>
            <w:r w:rsidR="00647619" w:rsidRPr="000730AA">
              <w:rPr>
                <w:rFonts w:ascii="Times New Roman" w:eastAsia="Times New Roman" w:hAnsi="Times New Roman" w:cs="Times New Roman"/>
                <w:color w:val="000000"/>
                <w:sz w:val="20"/>
                <w:szCs w:val="20"/>
                <w:lang w:eastAsia="tr-TR"/>
              </w:rPr>
              <w:t>*</w:t>
            </w:r>
          </w:p>
        </w:tc>
        <w:tc>
          <w:tcPr>
            <w:tcW w:w="0" w:type="auto"/>
            <w:tcBorders>
              <w:top w:val="nil"/>
              <w:left w:val="nil"/>
              <w:bottom w:val="single" w:sz="8" w:space="0" w:color="auto"/>
              <w:right w:val="single" w:sz="8" w:space="0" w:color="auto"/>
            </w:tcBorders>
            <w:shd w:val="clear" w:color="auto" w:fill="auto"/>
            <w:noWrap/>
            <w:vAlign w:val="center"/>
            <w:hideMark/>
          </w:tcPr>
          <w:p w14:paraId="624D25DE"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1.273,58</w:t>
            </w:r>
          </w:p>
        </w:tc>
        <w:tc>
          <w:tcPr>
            <w:tcW w:w="0" w:type="auto"/>
            <w:tcBorders>
              <w:top w:val="nil"/>
              <w:left w:val="nil"/>
              <w:bottom w:val="single" w:sz="8" w:space="0" w:color="auto"/>
              <w:right w:val="single" w:sz="8" w:space="0" w:color="auto"/>
            </w:tcBorders>
            <w:shd w:val="clear" w:color="auto" w:fill="auto"/>
            <w:noWrap/>
            <w:vAlign w:val="center"/>
            <w:hideMark/>
          </w:tcPr>
          <w:p w14:paraId="44B2A3DE"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1.413,62</w:t>
            </w:r>
          </w:p>
        </w:tc>
        <w:tc>
          <w:tcPr>
            <w:tcW w:w="0" w:type="auto"/>
            <w:tcBorders>
              <w:top w:val="nil"/>
              <w:left w:val="nil"/>
              <w:bottom w:val="single" w:sz="8" w:space="0" w:color="auto"/>
              <w:right w:val="single" w:sz="8" w:space="0" w:color="auto"/>
            </w:tcBorders>
            <w:shd w:val="clear" w:color="auto" w:fill="auto"/>
            <w:noWrap/>
            <w:vAlign w:val="center"/>
            <w:hideMark/>
          </w:tcPr>
          <w:p w14:paraId="14455CE9"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1.240,32</w:t>
            </w:r>
          </w:p>
        </w:tc>
        <w:tc>
          <w:tcPr>
            <w:tcW w:w="0" w:type="auto"/>
            <w:tcBorders>
              <w:top w:val="nil"/>
              <w:left w:val="nil"/>
              <w:bottom w:val="single" w:sz="8" w:space="0" w:color="auto"/>
              <w:right w:val="single" w:sz="8" w:space="0" w:color="auto"/>
            </w:tcBorders>
            <w:shd w:val="clear" w:color="auto" w:fill="auto"/>
            <w:noWrap/>
            <w:vAlign w:val="center"/>
            <w:hideMark/>
          </w:tcPr>
          <w:p w14:paraId="440A0147"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1.219,65</w:t>
            </w:r>
          </w:p>
        </w:tc>
        <w:tc>
          <w:tcPr>
            <w:tcW w:w="0" w:type="auto"/>
            <w:tcBorders>
              <w:top w:val="nil"/>
              <w:left w:val="nil"/>
              <w:bottom w:val="single" w:sz="8" w:space="0" w:color="auto"/>
              <w:right w:val="single" w:sz="8" w:space="0" w:color="auto"/>
            </w:tcBorders>
            <w:shd w:val="clear" w:color="auto" w:fill="auto"/>
            <w:noWrap/>
            <w:vAlign w:val="center"/>
            <w:hideMark/>
          </w:tcPr>
          <w:p w14:paraId="4EDFE832"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1.343,98</w:t>
            </w:r>
          </w:p>
        </w:tc>
        <w:tc>
          <w:tcPr>
            <w:tcW w:w="0" w:type="auto"/>
            <w:tcBorders>
              <w:top w:val="nil"/>
              <w:left w:val="nil"/>
              <w:bottom w:val="single" w:sz="8" w:space="0" w:color="auto"/>
              <w:right w:val="single" w:sz="8" w:space="0" w:color="auto"/>
            </w:tcBorders>
            <w:shd w:val="clear" w:color="auto" w:fill="auto"/>
            <w:noWrap/>
            <w:vAlign w:val="center"/>
            <w:hideMark/>
          </w:tcPr>
          <w:p w14:paraId="7EDB931D"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1.667,83</w:t>
            </w:r>
          </w:p>
        </w:tc>
        <w:tc>
          <w:tcPr>
            <w:tcW w:w="0" w:type="auto"/>
            <w:tcBorders>
              <w:top w:val="nil"/>
              <w:left w:val="nil"/>
              <w:bottom w:val="single" w:sz="8" w:space="0" w:color="auto"/>
              <w:right w:val="single" w:sz="8" w:space="0" w:color="auto"/>
            </w:tcBorders>
            <w:shd w:val="clear" w:color="auto" w:fill="auto"/>
            <w:noWrap/>
            <w:vAlign w:val="center"/>
            <w:hideMark/>
          </w:tcPr>
          <w:p w14:paraId="48A7AE47"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1.756,13</w:t>
            </w:r>
          </w:p>
        </w:tc>
        <w:tc>
          <w:tcPr>
            <w:tcW w:w="0" w:type="auto"/>
            <w:tcBorders>
              <w:top w:val="nil"/>
              <w:left w:val="nil"/>
              <w:bottom w:val="single" w:sz="8" w:space="0" w:color="auto"/>
              <w:right w:val="single" w:sz="8" w:space="0" w:color="auto"/>
            </w:tcBorders>
            <w:shd w:val="clear" w:color="auto" w:fill="auto"/>
            <w:noWrap/>
            <w:vAlign w:val="center"/>
            <w:hideMark/>
          </w:tcPr>
          <w:p w14:paraId="63D5C59D"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1.357,78</w:t>
            </w:r>
          </w:p>
        </w:tc>
        <w:tc>
          <w:tcPr>
            <w:tcW w:w="0" w:type="auto"/>
            <w:tcBorders>
              <w:top w:val="nil"/>
              <w:left w:val="nil"/>
              <w:bottom w:val="single" w:sz="8" w:space="0" w:color="auto"/>
              <w:right w:val="single" w:sz="8" w:space="0" w:color="auto"/>
            </w:tcBorders>
            <w:shd w:val="clear" w:color="auto" w:fill="auto"/>
            <w:noWrap/>
            <w:vAlign w:val="center"/>
            <w:hideMark/>
          </w:tcPr>
          <w:p w14:paraId="1B0B007D"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1.249,24</w:t>
            </w:r>
          </w:p>
        </w:tc>
        <w:tc>
          <w:tcPr>
            <w:tcW w:w="0" w:type="auto"/>
            <w:tcBorders>
              <w:top w:val="nil"/>
              <w:left w:val="nil"/>
              <w:bottom w:val="single" w:sz="8" w:space="0" w:color="auto"/>
              <w:right w:val="single" w:sz="8" w:space="0" w:color="auto"/>
            </w:tcBorders>
            <w:shd w:val="clear" w:color="auto" w:fill="auto"/>
            <w:noWrap/>
            <w:vAlign w:val="center"/>
            <w:hideMark/>
          </w:tcPr>
          <w:p w14:paraId="101E76D5"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7BC17E6D"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0,00</w:t>
            </w:r>
          </w:p>
        </w:tc>
        <w:tc>
          <w:tcPr>
            <w:tcW w:w="0" w:type="auto"/>
            <w:tcBorders>
              <w:top w:val="nil"/>
              <w:left w:val="nil"/>
              <w:bottom w:val="single" w:sz="8" w:space="0" w:color="auto"/>
              <w:right w:val="single" w:sz="8" w:space="0" w:color="auto"/>
            </w:tcBorders>
            <w:shd w:val="clear" w:color="auto" w:fill="auto"/>
            <w:noWrap/>
            <w:vAlign w:val="center"/>
            <w:hideMark/>
          </w:tcPr>
          <w:p w14:paraId="491C0C84" w14:textId="77777777" w:rsidR="004933E5" w:rsidRPr="000730AA" w:rsidRDefault="004933E5" w:rsidP="009251A5">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w:t>
            </w:r>
          </w:p>
        </w:tc>
      </w:tr>
      <w:tr w:rsidR="004933E5" w:rsidRPr="000730AA" w14:paraId="2B138272" w14:textId="77777777" w:rsidTr="00647619">
        <w:trPr>
          <w:trHeight w:val="238"/>
        </w:trPr>
        <w:tc>
          <w:tcPr>
            <w:tcW w:w="985" w:type="dxa"/>
            <w:tcBorders>
              <w:top w:val="nil"/>
              <w:left w:val="single" w:sz="8" w:space="0" w:color="auto"/>
              <w:bottom w:val="single" w:sz="8" w:space="0" w:color="auto"/>
              <w:right w:val="single" w:sz="8" w:space="0" w:color="auto"/>
            </w:tcBorders>
            <w:shd w:val="clear" w:color="000000" w:fill="DDEBF7"/>
            <w:noWrap/>
            <w:vAlign w:val="center"/>
            <w:hideMark/>
          </w:tcPr>
          <w:p w14:paraId="5C463801" w14:textId="77777777" w:rsidR="004933E5" w:rsidRPr="000730AA" w:rsidRDefault="004933E5" w:rsidP="009251A5">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8" w:space="0" w:color="auto"/>
              <w:right w:val="single" w:sz="8" w:space="0" w:color="auto"/>
            </w:tcBorders>
            <w:shd w:val="clear" w:color="000000" w:fill="DDEBF7"/>
            <w:noWrap/>
            <w:vAlign w:val="center"/>
            <w:hideMark/>
          </w:tcPr>
          <w:p w14:paraId="0CDF6F2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4.957,73</w:t>
            </w:r>
          </w:p>
        </w:tc>
        <w:tc>
          <w:tcPr>
            <w:tcW w:w="0" w:type="auto"/>
            <w:tcBorders>
              <w:top w:val="nil"/>
              <w:left w:val="nil"/>
              <w:bottom w:val="single" w:sz="8" w:space="0" w:color="auto"/>
              <w:right w:val="single" w:sz="8" w:space="0" w:color="auto"/>
            </w:tcBorders>
            <w:shd w:val="clear" w:color="000000" w:fill="DDEBF7"/>
            <w:noWrap/>
            <w:vAlign w:val="center"/>
            <w:hideMark/>
          </w:tcPr>
          <w:p w14:paraId="72B72CF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5.592,15</w:t>
            </w:r>
          </w:p>
        </w:tc>
        <w:tc>
          <w:tcPr>
            <w:tcW w:w="0" w:type="auto"/>
            <w:tcBorders>
              <w:top w:val="nil"/>
              <w:left w:val="nil"/>
              <w:bottom w:val="single" w:sz="8" w:space="0" w:color="auto"/>
              <w:right w:val="single" w:sz="8" w:space="0" w:color="auto"/>
            </w:tcBorders>
            <w:shd w:val="clear" w:color="000000" w:fill="DDEBF7"/>
            <w:noWrap/>
            <w:vAlign w:val="center"/>
            <w:hideMark/>
          </w:tcPr>
          <w:p w14:paraId="7845C43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5.156,19</w:t>
            </w:r>
          </w:p>
        </w:tc>
        <w:tc>
          <w:tcPr>
            <w:tcW w:w="0" w:type="auto"/>
            <w:tcBorders>
              <w:top w:val="nil"/>
              <w:left w:val="nil"/>
              <w:bottom w:val="single" w:sz="8" w:space="0" w:color="auto"/>
              <w:right w:val="single" w:sz="8" w:space="0" w:color="auto"/>
            </w:tcBorders>
            <w:shd w:val="clear" w:color="000000" w:fill="DDEBF7"/>
            <w:noWrap/>
            <w:vAlign w:val="center"/>
            <w:hideMark/>
          </w:tcPr>
          <w:p w14:paraId="278672B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5.503,96</w:t>
            </w:r>
          </w:p>
        </w:tc>
        <w:tc>
          <w:tcPr>
            <w:tcW w:w="0" w:type="auto"/>
            <w:tcBorders>
              <w:top w:val="nil"/>
              <w:left w:val="nil"/>
              <w:bottom w:val="single" w:sz="8" w:space="0" w:color="auto"/>
              <w:right w:val="single" w:sz="8" w:space="0" w:color="auto"/>
            </w:tcBorders>
            <w:shd w:val="clear" w:color="000000" w:fill="DDEBF7"/>
            <w:noWrap/>
            <w:vAlign w:val="center"/>
            <w:hideMark/>
          </w:tcPr>
          <w:p w14:paraId="6BEC8C0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5.961,08</w:t>
            </w:r>
          </w:p>
        </w:tc>
        <w:tc>
          <w:tcPr>
            <w:tcW w:w="0" w:type="auto"/>
            <w:tcBorders>
              <w:top w:val="nil"/>
              <w:left w:val="nil"/>
              <w:bottom w:val="single" w:sz="8" w:space="0" w:color="auto"/>
              <w:right w:val="single" w:sz="8" w:space="0" w:color="auto"/>
            </w:tcBorders>
            <w:shd w:val="clear" w:color="000000" w:fill="DDEBF7"/>
            <w:noWrap/>
            <w:vAlign w:val="center"/>
            <w:hideMark/>
          </w:tcPr>
          <w:p w14:paraId="6CC4104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6.188,47</w:t>
            </w:r>
          </w:p>
        </w:tc>
        <w:tc>
          <w:tcPr>
            <w:tcW w:w="0" w:type="auto"/>
            <w:tcBorders>
              <w:top w:val="nil"/>
              <w:left w:val="nil"/>
              <w:bottom w:val="single" w:sz="8" w:space="0" w:color="auto"/>
              <w:right w:val="single" w:sz="8" w:space="0" w:color="auto"/>
            </w:tcBorders>
            <w:shd w:val="clear" w:color="000000" w:fill="DDEBF7"/>
            <w:noWrap/>
            <w:vAlign w:val="center"/>
            <w:hideMark/>
          </w:tcPr>
          <w:p w14:paraId="38B14ED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7.434,50</w:t>
            </w:r>
          </w:p>
        </w:tc>
        <w:tc>
          <w:tcPr>
            <w:tcW w:w="0" w:type="auto"/>
            <w:tcBorders>
              <w:top w:val="nil"/>
              <w:left w:val="nil"/>
              <w:bottom w:val="single" w:sz="8" w:space="0" w:color="auto"/>
              <w:right w:val="single" w:sz="8" w:space="0" w:color="auto"/>
            </w:tcBorders>
            <w:shd w:val="clear" w:color="000000" w:fill="DDEBF7"/>
            <w:noWrap/>
            <w:vAlign w:val="center"/>
            <w:hideMark/>
          </w:tcPr>
          <w:p w14:paraId="052A0F8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6.930,94</w:t>
            </w:r>
          </w:p>
        </w:tc>
        <w:tc>
          <w:tcPr>
            <w:tcW w:w="0" w:type="auto"/>
            <w:tcBorders>
              <w:top w:val="nil"/>
              <w:left w:val="nil"/>
              <w:bottom w:val="single" w:sz="8" w:space="0" w:color="auto"/>
              <w:right w:val="single" w:sz="8" w:space="0" w:color="auto"/>
            </w:tcBorders>
            <w:shd w:val="clear" w:color="000000" w:fill="DDEBF7"/>
            <w:noWrap/>
            <w:vAlign w:val="center"/>
            <w:hideMark/>
          </w:tcPr>
          <w:p w14:paraId="39A2993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7.236,23</w:t>
            </w:r>
          </w:p>
        </w:tc>
        <w:tc>
          <w:tcPr>
            <w:tcW w:w="0" w:type="auto"/>
            <w:tcBorders>
              <w:top w:val="nil"/>
              <w:left w:val="nil"/>
              <w:bottom w:val="single" w:sz="8" w:space="0" w:color="auto"/>
              <w:right w:val="single" w:sz="8" w:space="0" w:color="auto"/>
            </w:tcBorders>
            <w:shd w:val="clear" w:color="000000" w:fill="DDEBF7"/>
            <w:noWrap/>
            <w:vAlign w:val="center"/>
            <w:hideMark/>
          </w:tcPr>
          <w:p w14:paraId="2DDBBCE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5.260,96</w:t>
            </w:r>
          </w:p>
        </w:tc>
        <w:tc>
          <w:tcPr>
            <w:tcW w:w="0" w:type="auto"/>
            <w:tcBorders>
              <w:top w:val="nil"/>
              <w:left w:val="nil"/>
              <w:bottom w:val="single" w:sz="8" w:space="0" w:color="auto"/>
              <w:right w:val="single" w:sz="8" w:space="0" w:color="auto"/>
            </w:tcBorders>
            <w:shd w:val="clear" w:color="000000" w:fill="DDEBF7"/>
            <w:noWrap/>
            <w:vAlign w:val="center"/>
            <w:hideMark/>
          </w:tcPr>
          <w:p w14:paraId="61EAA41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5.987,60</w:t>
            </w:r>
          </w:p>
        </w:tc>
        <w:tc>
          <w:tcPr>
            <w:tcW w:w="0" w:type="auto"/>
            <w:tcBorders>
              <w:top w:val="nil"/>
              <w:left w:val="nil"/>
              <w:bottom w:val="single" w:sz="8" w:space="0" w:color="auto"/>
              <w:right w:val="single" w:sz="8" w:space="0" w:color="auto"/>
            </w:tcBorders>
            <w:shd w:val="clear" w:color="000000" w:fill="DCE6F1"/>
            <w:noWrap/>
            <w:vAlign w:val="center"/>
            <w:hideMark/>
          </w:tcPr>
          <w:p w14:paraId="01A4D1DB"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13,81</w:t>
            </w:r>
          </w:p>
        </w:tc>
      </w:tr>
    </w:tbl>
    <w:p w14:paraId="2680189F" w14:textId="559FDE26" w:rsidR="004933E5" w:rsidRPr="000730AA" w:rsidRDefault="00647619" w:rsidP="004933E5">
      <w:pPr>
        <w:rPr>
          <w:rFonts w:ascii="Times New Roman" w:hAnsi="Times New Roman" w:cs="Times New Roman"/>
        </w:rPr>
      </w:pPr>
      <w:r w:rsidRPr="000730AA">
        <w:rPr>
          <w:rFonts w:ascii="Times New Roman" w:hAnsi="Times New Roman" w:cs="Times New Roman"/>
        </w:rPr>
        <w:t>*</w:t>
      </w:r>
      <w:r w:rsidRPr="000730AA">
        <w:rPr>
          <w:rFonts w:ascii="Times New Roman" w:hAnsi="Times New Roman" w:cs="Times New Roman"/>
          <w:i/>
          <w:sz w:val="16"/>
          <w:szCs w:val="16"/>
        </w:rPr>
        <w:t xml:space="preserve"> BOTAŞ’ın Nijerya’dan uzun dönemli LNG ithalatını gerçekleştirmek üzere </w:t>
      </w:r>
      <w:proofErr w:type="gramStart"/>
      <w:r w:rsidRPr="000730AA">
        <w:rPr>
          <w:rFonts w:ascii="Times New Roman" w:hAnsi="Times New Roman" w:cs="Times New Roman"/>
          <w:i/>
          <w:sz w:val="16"/>
          <w:szCs w:val="16"/>
        </w:rPr>
        <w:t>Kurumdan  almış</w:t>
      </w:r>
      <w:proofErr w:type="gramEnd"/>
      <w:r w:rsidRPr="000730AA">
        <w:rPr>
          <w:rFonts w:ascii="Times New Roman" w:hAnsi="Times New Roman" w:cs="Times New Roman"/>
          <w:i/>
          <w:sz w:val="16"/>
          <w:szCs w:val="16"/>
        </w:rPr>
        <w:t xml:space="preserve"> olduğu ithalat lisansı 12/05/2022 tar</w:t>
      </w:r>
      <w:r w:rsidR="003C2FC2" w:rsidRPr="000730AA">
        <w:rPr>
          <w:rFonts w:ascii="Times New Roman" w:hAnsi="Times New Roman" w:cs="Times New Roman"/>
          <w:i/>
          <w:sz w:val="16"/>
          <w:szCs w:val="16"/>
        </w:rPr>
        <w:t>i</w:t>
      </w:r>
      <w:r w:rsidRPr="000730AA">
        <w:rPr>
          <w:rFonts w:ascii="Times New Roman" w:hAnsi="Times New Roman" w:cs="Times New Roman"/>
          <w:i/>
          <w:sz w:val="16"/>
          <w:szCs w:val="16"/>
        </w:rPr>
        <w:t>hinde sonlandırılmıştır.</w:t>
      </w:r>
    </w:p>
    <w:p w14:paraId="1B3D5C80" w14:textId="77777777" w:rsidR="004933E5" w:rsidRPr="000730AA" w:rsidRDefault="004933E5" w:rsidP="004933E5">
      <w:pPr>
        <w:rPr>
          <w:rFonts w:ascii="Times New Roman" w:hAnsi="Times New Roman" w:cs="Times New Roman"/>
        </w:rPr>
      </w:pPr>
    </w:p>
    <w:p w14:paraId="1C125655" w14:textId="77777777" w:rsidR="004933E5" w:rsidRPr="000730AA" w:rsidRDefault="004933E5" w:rsidP="004933E5">
      <w:pPr>
        <w:rPr>
          <w:rFonts w:ascii="Times New Roman" w:hAnsi="Times New Roman" w:cs="Times New Roman"/>
        </w:rPr>
      </w:pPr>
      <w:r w:rsidRPr="000730AA">
        <w:rPr>
          <w:rFonts w:ascii="Times New Roman" w:hAnsi="Times New Roman" w:cs="Times New Roman"/>
          <w:noProof/>
          <w:lang w:eastAsia="tr-TR"/>
        </w:rPr>
        <w:lastRenderedPageBreak/>
        <w:drawing>
          <wp:inline distT="0" distB="0" distL="0" distR="0" wp14:anchorId="616E419A" wp14:editId="5DD79EA4">
            <wp:extent cx="5895975" cy="2905125"/>
            <wp:effectExtent l="0" t="0" r="9525" b="9525"/>
            <wp:docPr id="28" name="Grafik 28">
              <a:extLst xmlns:a="http://schemas.openxmlformats.org/drawingml/2006/main">
                <a:ext uri="{FF2B5EF4-FFF2-40B4-BE49-F238E27FC236}">
                  <a16:creationId xmlns:a16="http://schemas.microsoft.com/office/drawing/2014/main" id="{00000000-0008-0000-07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0686C313" w14:textId="77777777" w:rsidR="004933E5" w:rsidRPr="000730AA" w:rsidRDefault="004933E5" w:rsidP="004933E5">
      <w:pPr>
        <w:pStyle w:val="Balk6"/>
        <w:jc w:val="left"/>
      </w:pPr>
      <w:bookmarkStart w:id="56" w:name="_Toc168637460"/>
      <w:r w:rsidRPr="000730AA">
        <w:t>Şekil 2.9:</w:t>
      </w:r>
      <w:r w:rsidRPr="000730AA">
        <w:rPr>
          <w:noProof/>
        </w:rPr>
        <w:t xml:space="preserve"> </w:t>
      </w:r>
      <w:r w:rsidRPr="000730AA">
        <w:t>2013-2023 Yılları Uzun Dönemli LNG İthalatının İthalat Yapılan Ülkelere Göre Dağılımı (Milyon Sm</w:t>
      </w:r>
      <w:r w:rsidRPr="000730AA">
        <w:rPr>
          <w:vertAlign w:val="superscript"/>
        </w:rPr>
        <w:t>3</w:t>
      </w:r>
      <w:r w:rsidRPr="000730AA">
        <w:t>)</w:t>
      </w:r>
      <w:bookmarkEnd w:id="56"/>
    </w:p>
    <w:p w14:paraId="7AF676F8" w14:textId="77777777" w:rsidR="004933E5" w:rsidRPr="000730AA" w:rsidRDefault="004933E5" w:rsidP="004933E5">
      <w:pPr>
        <w:rPr>
          <w:rFonts w:ascii="Times New Roman" w:hAnsi="Times New Roman" w:cs="Times New Roman"/>
        </w:rPr>
      </w:pPr>
    </w:p>
    <w:p w14:paraId="5C3F0017" w14:textId="77777777" w:rsidR="004933E5" w:rsidRPr="000730AA" w:rsidRDefault="004933E5" w:rsidP="004933E5">
      <w:pPr>
        <w:spacing w:line="360" w:lineRule="auto"/>
        <w:jc w:val="both"/>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2023 yılında spot boru gazı ithalatı </w:t>
      </w:r>
      <w:proofErr w:type="spellStart"/>
      <w:r w:rsidRPr="000730AA">
        <w:rPr>
          <w:rFonts w:ascii="Times New Roman" w:eastAsia="Times New Roman" w:hAnsi="Times New Roman" w:cs="Times New Roman"/>
          <w:color w:val="000000"/>
          <w:sz w:val="24"/>
          <w:szCs w:val="24"/>
          <w:lang w:eastAsia="tr-TR"/>
        </w:rPr>
        <w:t>Kıyıköy</w:t>
      </w:r>
      <w:proofErr w:type="spellEnd"/>
      <w:r w:rsidRPr="000730AA">
        <w:rPr>
          <w:rFonts w:ascii="Times New Roman" w:eastAsia="Times New Roman" w:hAnsi="Times New Roman" w:cs="Times New Roman"/>
          <w:color w:val="000000"/>
          <w:sz w:val="24"/>
          <w:szCs w:val="24"/>
          <w:lang w:eastAsia="tr-TR"/>
        </w:rPr>
        <w:t xml:space="preserve"> ve </w:t>
      </w:r>
      <w:proofErr w:type="spellStart"/>
      <w:r w:rsidRPr="000730AA">
        <w:rPr>
          <w:rFonts w:ascii="Times New Roman" w:eastAsia="Times New Roman" w:hAnsi="Times New Roman" w:cs="Times New Roman"/>
          <w:color w:val="000000"/>
          <w:sz w:val="24"/>
          <w:szCs w:val="24"/>
          <w:lang w:eastAsia="tr-TR"/>
        </w:rPr>
        <w:t>Türkgözü</w:t>
      </w:r>
      <w:proofErr w:type="spellEnd"/>
      <w:r w:rsidRPr="000730AA">
        <w:rPr>
          <w:rFonts w:ascii="Times New Roman" w:eastAsia="Times New Roman" w:hAnsi="Times New Roman" w:cs="Times New Roman"/>
          <w:color w:val="000000"/>
          <w:sz w:val="24"/>
          <w:szCs w:val="24"/>
          <w:lang w:eastAsia="tr-TR"/>
        </w:rPr>
        <w:t xml:space="preserve"> Giriş Noktalarından   yapılmıştır. Toplam spot ithalat içerisinde spot boru gazı ile spot LNG ithalatının payları Şekil 2.10’da gösterilmektedir. </w:t>
      </w:r>
    </w:p>
    <w:p w14:paraId="77F35B7A" w14:textId="77777777" w:rsidR="004933E5" w:rsidRPr="000730AA" w:rsidRDefault="004933E5" w:rsidP="004933E5">
      <w:pPr>
        <w:spacing w:line="360" w:lineRule="auto"/>
        <w:jc w:val="both"/>
        <w:rPr>
          <w:rFonts w:ascii="Times New Roman" w:eastAsia="Times New Roman" w:hAnsi="Times New Roman" w:cs="Times New Roman"/>
          <w:color w:val="000000"/>
          <w:sz w:val="24"/>
          <w:szCs w:val="24"/>
          <w:lang w:eastAsia="tr-TR"/>
        </w:rPr>
      </w:pPr>
      <w:r w:rsidRPr="000730AA">
        <w:rPr>
          <w:rFonts w:ascii="Times New Roman" w:hAnsi="Times New Roman" w:cs="Times New Roman"/>
          <w:noProof/>
          <w:lang w:eastAsia="tr-TR"/>
        </w:rPr>
        <w:drawing>
          <wp:inline distT="0" distB="0" distL="0" distR="0" wp14:anchorId="33EDD06C" wp14:editId="456186B7">
            <wp:extent cx="5924550" cy="2895600"/>
            <wp:effectExtent l="0" t="0" r="0" b="0"/>
            <wp:docPr id="18" name="Grafik 18">
              <a:extLst xmlns:a="http://schemas.openxmlformats.org/drawingml/2006/main">
                <a:ext uri="{FF2B5EF4-FFF2-40B4-BE49-F238E27FC236}">
                  <a16:creationId xmlns:a16="http://schemas.microsoft.com/office/drawing/2014/main" id="{00000000-0008-0000-09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E095174" w14:textId="77777777" w:rsidR="004933E5" w:rsidRPr="000730AA" w:rsidRDefault="004933E5" w:rsidP="004933E5">
      <w:pPr>
        <w:pStyle w:val="Balk6"/>
        <w:jc w:val="left"/>
      </w:pPr>
      <w:bookmarkStart w:id="57" w:name="_Toc168637461"/>
      <w:r w:rsidRPr="000730AA">
        <w:t xml:space="preserve">Şekil 2.10: 2023 Yılı Spot İthalat Lisansı Sahibi Şirketlerin İthalat Miktarlarının Gazın Türüne Göre </w:t>
      </w:r>
      <w:proofErr w:type="gramStart"/>
      <w:r w:rsidRPr="000730AA">
        <w:t>Dağılımı(</w:t>
      </w:r>
      <w:proofErr w:type="gramEnd"/>
      <w:r w:rsidRPr="000730AA">
        <w:t>%)</w:t>
      </w:r>
      <w:bookmarkEnd w:id="57"/>
    </w:p>
    <w:p w14:paraId="5686ABFA" w14:textId="77777777" w:rsidR="004933E5" w:rsidRPr="000730AA" w:rsidRDefault="004933E5" w:rsidP="004933E5">
      <w:pPr>
        <w:rPr>
          <w:rFonts w:ascii="Times New Roman" w:hAnsi="Times New Roman" w:cs="Times New Roman"/>
        </w:rPr>
      </w:pPr>
    </w:p>
    <w:p w14:paraId="078071B0" w14:textId="68C6114D" w:rsidR="004933E5" w:rsidRPr="000730AA" w:rsidRDefault="004933E5" w:rsidP="00033ED1">
      <w:pPr>
        <w:spacing w:after="0" w:line="360" w:lineRule="auto"/>
        <w:jc w:val="both"/>
        <w:rPr>
          <w:rFonts w:ascii="Times New Roman" w:eastAsia="Times New Roman" w:hAnsi="Times New Roman" w:cs="Times New Roman"/>
          <w:sz w:val="24"/>
          <w:szCs w:val="24"/>
          <w:lang w:eastAsia="tr-TR"/>
        </w:rPr>
      </w:pPr>
      <w:r w:rsidRPr="000730AA">
        <w:rPr>
          <w:rFonts w:ascii="Times New Roman" w:eastAsia="Times New Roman" w:hAnsi="Times New Roman" w:cs="Times New Roman"/>
          <w:color w:val="000000"/>
          <w:sz w:val="24"/>
          <w:szCs w:val="24"/>
          <w:lang w:eastAsia="tr-TR"/>
        </w:rPr>
        <w:lastRenderedPageBreak/>
        <w:t>2023 yılında bir önceki yıla göre Rusya’dan yapılan spot boru gazı ithalatında düşüş,</w:t>
      </w:r>
      <w:r w:rsidR="00304AEB" w:rsidRPr="000730AA">
        <w:rPr>
          <w:rFonts w:ascii="Times New Roman" w:eastAsia="Times New Roman" w:hAnsi="Times New Roman" w:cs="Times New Roman"/>
          <w:color w:val="000000"/>
          <w:sz w:val="24"/>
          <w:szCs w:val="24"/>
          <w:lang w:eastAsia="tr-TR"/>
        </w:rPr>
        <w:t xml:space="preserve"> buna karşılık</w:t>
      </w:r>
      <w:r w:rsidRPr="000730AA">
        <w:rPr>
          <w:rFonts w:ascii="Times New Roman" w:eastAsia="Times New Roman" w:hAnsi="Times New Roman" w:cs="Times New Roman"/>
          <w:color w:val="000000"/>
          <w:sz w:val="24"/>
          <w:szCs w:val="24"/>
          <w:lang w:eastAsia="tr-TR"/>
        </w:rPr>
        <w:t xml:space="preserve"> Azerbaycan’dan yapılan spot boru gazı ithalatında artış yaşanmıştır. </w:t>
      </w:r>
      <w:r w:rsidRPr="000730AA">
        <w:rPr>
          <w:rFonts w:ascii="Times New Roman" w:eastAsia="Times New Roman" w:hAnsi="Times New Roman" w:cs="Times New Roman"/>
          <w:sz w:val="24"/>
          <w:szCs w:val="24"/>
          <w:lang w:eastAsia="tr-TR"/>
        </w:rPr>
        <w:t xml:space="preserve">Tablo 2.8.’de spot boru gazı ithalatının </w:t>
      </w:r>
      <w:r w:rsidR="00F7005F" w:rsidRPr="000730AA">
        <w:rPr>
          <w:rFonts w:ascii="Times New Roman" w:eastAsia="Times New Roman" w:hAnsi="Times New Roman" w:cs="Times New Roman"/>
          <w:sz w:val="24"/>
          <w:szCs w:val="24"/>
          <w:lang w:eastAsia="tr-TR"/>
        </w:rPr>
        <w:t xml:space="preserve">ülkelere </w:t>
      </w:r>
      <w:r w:rsidRPr="000730AA">
        <w:rPr>
          <w:rFonts w:ascii="Times New Roman" w:eastAsia="Times New Roman" w:hAnsi="Times New Roman" w:cs="Times New Roman"/>
          <w:sz w:val="24"/>
          <w:szCs w:val="24"/>
          <w:lang w:eastAsia="tr-TR"/>
        </w:rPr>
        <w:t xml:space="preserve">göre dağılımı yer almaktadır.  </w:t>
      </w:r>
    </w:p>
    <w:p w14:paraId="65961493" w14:textId="77777777" w:rsidR="004933E5" w:rsidRPr="000730AA" w:rsidRDefault="004933E5" w:rsidP="004933E5">
      <w:pPr>
        <w:pStyle w:val="Balk5"/>
      </w:pPr>
      <w:bookmarkStart w:id="58" w:name="_Toc168637279"/>
      <w:r w:rsidRPr="000730AA">
        <w:t>Tablo 2.8: 2020-2023 Yılları Spot Boru Gazı Miktarları (Milyon Sm</w:t>
      </w:r>
      <w:r w:rsidRPr="000730AA">
        <w:rPr>
          <w:vertAlign w:val="superscript"/>
        </w:rPr>
        <w:t>3</w:t>
      </w:r>
      <w:r w:rsidRPr="000730AA">
        <w:t>)</w:t>
      </w:r>
      <w:bookmarkEnd w:id="58"/>
    </w:p>
    <w:tbl>
      <w:tblPr>
        <w:tblW w:w="9627" w:type="dxa"/>
        <w:tblInd w:w="-10" w:type="dxa"/>
        <w:tblCellMar>
          <w:left w:w="70" w:type="dxa"/>
          <w:right w:w="70" w:type="dxa"/>
        </w:tblCellMar>
        <w:tblLook w:val="04A0" w:firstRow="1" w:lastRow="0" w:firstColumn="1" w:lastColumn="0" w:noHBand="0" w:noVBand="1"/>
      </w:tblPr>
      <w:tblGrid>
        <w:gridCol w:w="1283"/>
        <w:gridCol w:w="1664"/>
        <w:gridCol w:w="1676"/>
        <w:gridCol w:w="1664"/>
        <w:gridCol w:w="1676"/>
        <w:gridCol w:w="1664"/>
      </w:tblGrid>
      <w:tr w:rsidR="004933E5" w:rsidRPr="000730AA" w14:paraId="6C1483EB" w14:textId="77777777" w:rsidTr="009251A5">
        <w:trPr>
          <w:trHeight w:val="25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49A0289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Ülke</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2042E76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Rusya</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41B32DA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Azerbaycan</w:t>
            </w:r>
          </w:p>
        </w:tc>
        <w:tc>
          <w:tcPr>
            <w:tcW w:w="0" w:type="auto"/>
            <w:tcBorders>
              <w:top w:val="nil"/>
              <w:left w:val="nil"/>
              <w:bottom w:val="nil"/>
              <w:right w:val="nil"/>
            </w:tcBorders>
            <w:shd w:val="clear" w:color="000000" w:fill="FDE4D0"/>
            <w:vAlign w:val="center"/>
            <w:hideMark/>
          </w:tcPr>
          <w:p w14:paraId="11EA7EF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Toplam</w:t>
            </w:r>
          </w:p>
        </w:tc>
      </w:tr>
      <w:tr w:rsidR="004933E5" w:rsidRPr="000730AA" w14:paraId="3884BD7F" w14:textId="77777777" w:rsidTr="009251A5">
        <w:trPr>
          <w:trHeight w:val="25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6A15BA3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Yıllar</w:t>
            </w:r>
          </w:p>
        </w:tc>
        <w:tc>
          <w:tcPr>
            <w:tcW w:w="0" w:type="auto"/>
            <w:tcBorders>
              <w:top w:val="nil"/>
              <w:left w:val="nil"/>
              <w:bottom w:val="single" w:sz="8" w:space="0" w:color="F9B074"/>
              <w:right w:val="single" w:sz="8" w:space="0" w:color="F9B074"/>
            </w:tcBorders>
            <w:shd w:val="clear" w:color="000000" w:fill="FBCAA2"/>
            <w:vAlign w:val="center"/>
            <w:hideMark/>
          </w:tcPr>
          <w:p w14:paraId="5E94D25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Miktar</w:t>
            </w:r>
          </w:p>
        </w:tc>
        <w:tc>
          <w:tcPr>
            <w:tcW w:w="0" w:type="auto"/>
            <w:tcBorders>
              <w:top w:val="nil"/>
              <w:left w:val="nil"/>
              <w:bottom w:val="single" w:sz="8" w:space="0" w:color="F9B074"/>
              <w:right w:val="single" w:sz="8" w:space="0" w:color="F9B074"/>
            </w:tcBorders>
            <w:shd w:val="clear" w:color="000000" w:fill="FBCAA2"/>
            <w:noWrap/>
            <w:vAlign w:val="center"/>
            <w:hideMark/>
          </w:tcPr>
          <w:p w14:paraId="0E55A2E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Pay (%)</w:t>
            </w:r>
          </w:p>
        </w:tc>
        <w:tc>
          <w:tcPr>
            <w:tcW w:w="0" w:type="auto"/>
            <w:tcBorders>
              <w:top w:val="nil"/>
              <w:left w:val="nil"/>
              <w:bottom w:val="single" w:sz="8" w:space="0" w:color="F9B074"/>
              <w:right w:val="single" w:sz="8" w:space="0" w:color="F9B074"/>
            </w:tcBorders>
            <w:shd w:val="clear" w:color="000000" w:fill="FBCAA2"/>
            <w:vAlign w:val="center"/>
            <w:hideMark/>
          </w:tcPr>
          <w:p w14:paraId="06574F3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Miktar</w:t>
            </w:r>
          </w:p>
        </w:tc>
        <w:tc>
          <w:tcPr>
            <w:tcW w:w="0" w:type="auto"/>
            <w:tcBorders>
              <w:top w:val="nil"/>
              <w:left w:val="nil"/>
              <w:bottom w:val="single" w:sz="8" w:space="0" w:color="F9B074"/>
              <w:right w:val="single" w:sz="8" w:space="0" w:color="F9B074"/>
            </w:tcBorders>
            <w:shd w:val="clear" w:color="000000" w:fill="FBCAA2"/>
            <w:noWrap/>
            <w:vAlign w:val="center"/>
            <w:hideMark/>
          </w:tcPr>
          <w:p w14:paraId="5E86958B"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Pay (%)</w:t>
            </w:r>
          </w:p>
        </w:tc>
        <w:tc>
          <w:tcPr>
            <w:tcW w:w="0" w:type="auto"/>
            <w:tcBorders>
              <w:top w:val="nil"/>
              <w:left w:val="nil"/>
              <w:bottom w:val="nil"/>
              <w:right w:val="nil"/>
            </w:tcBorders>
            <w:shd w:val="clear" w:color="000000" w:fill="FBCAA2"/>
            <w:noWrap/>
            <w:vAlign w:val="center"/>
            <w:hideMark/>
          </w:tcPr>
          <w:p w14:paraId="6C23E7E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Miktar</w:t>
            </w:r>
          </w:p>
        </w:tc>
      </w:tr>
      <w:tr w:rsidR="004933E5" w:rsidRPr="000730AA" w14:paraId="5396A782" w14:textId="77777777" w:rsidTr="009251A5">
        <w:trPr>
          <w:trHeight w:val="25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576681A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2020</w:t>
            </w:r>
          </w:p>
        </w:tc>
        <w:tc>
          <w:tcPr>
            <w:tcW w:w="0" w:type="auto"/>
            <w:tcBorders>
              <w:top w:val="nil"/>
              <w:left w:val="nil"/>
              <w:bottom w:val="single" w:sz="8" w:space="0" w:color="F9B074"/>
              <w:right w:val="single" w:sz="8" w:space="0" w:color="F9B074"/>
            </w:tcBorders>
            <w:shd w:val="clear" w:color="000000" w:fill="FDE4D0"/>
            <w:vAlign w:val="center"/>
            <w:hideMark/>
          </w:tcPr>
          <w:p w14:paraId="1289FA88"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12,04</w:t>
            </w:r>
          </w:p>
        </w:tc>
        <w:tc>
          <w:tcPr>
            <w:tcW w:w="0" w:type="auto"/>
            <w:tcBorders>
              <w:top w:val="nil"/>
              <w:left w:val="nil"/>
              <w:bottom w:val="single" w:sz="8" w:space="0" w:color="F9B074"/>
              <w:right w:val="single" w:sz="8" w:space="0" w:color="F9B074"/>
            </w:tcBorders>
            <w:shd w:val="clear" w:color="000000" w:fill="FDE4D0"/>
            <w:vAlign w:val="center"/>
            <w:hideMark/>
          </w:tcPr>
          <w:p w14:paraId="525CF2B8"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100</w:t>
            </w:r>
          </w:p>
        </w:tc>
        <w:tc>
          <w:tcPr>
            <w:tcW w:w="0" w:type="auto"/>
            <w:tcBorders>
              <w:top w:val="nil"/>
              <w:left w:val="nil"/>
              <w:bottom w:val="single" w:sz="8" w:space="0" w:color="F9B074"/>
              <w:right w:val="single" w:sz="8" w:space="0" w:color="F9B074"/>
            </w:tcBorders>
            <w:shd w:val="clear" w:color="000000" w:fill="FDE4D0"/>
            <w:vAlign w:val="center"/>
            <w:hideMark/>
          </w:tcPr>
          <w:p w14:paraId="52D86957"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w:t>
            </w:r>
          </w:p>
        </w:tc>
        <w:tc>
          <w:tcPr>
            <w:tcW w:w="0" w:type="auto"/>
            <w:tcBorders>
              <w:top w:val="nil"/>
              <w:left w:val="nil"/>
              <w:bottom w:val="single" w:sz="8" w:space="0" w:color="F9B074"/>
              <w:right w:val="single" w:sz="8" w:space="0" w:color="F9B074"/>
            </w:tcBorders>
            <w:shd w:val="clear" w:color="000000" w:fill="FDE4D0"/>
            <w:vAlign w:val="center"/>
            <w:hideMark/>
          </w:tcPr>
          <w:p w14:paraId="534E090B"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w:t>
            </w:r>
          </w:p>
        </w:tc>
        <w:tc>
          <w:tcPr>
            <w:tcW w:w="0" w:type="auto"/>
            <w:tcBorders>
              <w:top w:val="nil"/>
              <w:left w:val="nil"/>
              <w:bottom w:val="single" w:sz="8" w:space="0" w:color="F9B074"/>
              <w:right w:val="single" w:sz="8" w:space="0" w:color="F9B074"/>
            </w:tcBorders>
            <w:shd w:val="clear" w:color="000000" w:fill="FDE4D0"/>
            <w:vAlign w:val="center"/>
            <w:hideMark/>
          </w:tcPr>
          <w:p w14:paraId="73BDCE0C"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12,04</w:t>
            </w:r>
          </w:p>
        </w:tc>
      </w:tr>
      <w:tr w:rsidR="004933E5" w:rsidRPr="000730AA" w14:paraId="5E95484C" w14:textId="77777777" w:rsidTr="009251A5">
        <w:trPr>
          <w:trHeight w:val="25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55A4F78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2021</w:t>
            </w:r>
          </w:p>
        </w:tc>
        <w:tc>
          <w:tcPr>
            <w:tcW w:w="0" w:type="auto"/>
            <w:tcBorders>
              <w:top w:val="nil"/>
              <w:left w:val="nil"/>
              <w:bottom w:val="single" w:sz="8" w:space="0" w:color="F9B074"/>
              <w:right w:val="single" w:sz="8" w:space="0" w:color="F9B074"/>
            </w:tcBorders>
            <w:shd w:val="clear" w:color="000000" w:fill="FBCAA2"/>
            <w:vAlign w:val="center"/>
            <w:hideMark/>
          </w:tcPr>
          <w:p w14:paraId="34B8AC97"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w:t>
            </w:r>
          </w:p>
        </w:tc>
        <w:tc>
          <w:tcPr>
            <w:tcW w:w="0" w:type="auto"/>
            <w:tcBorders>
              <w:top w:val="nil"/>
              <w:left w:val="nil"/>
              <w:bottom w:val="single" w:sz="8" w:space="0" w:color="F9B074"/>
              <w:right w:val="single" w:sz="8" w:space="0" w:color="F9B074"/>
            </w:tcBorders>
            <w:shd w:val="clear" w:color="000000" w:fill="FBCAA2"/>
            <w:vAlign w:val="center"/>
            <w:hideMark/>
          </w:tcPr>
          <w:p w14:paraId="2BC1FFB0"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w:t>
            </w:r>
          </w:p>
        </w:tc>
        <w:tc>
          <w:tcPr>
            <w:tcW w:w="0" w:type="auto"/>
            <w:tcBorders>
              <w:top w:val="nil"/>
              <w:left w:val="nil"/>
              <w:bottom w:val="single" w:sz="8" w:space="0" w:color="F9B074"/>
              <w:right w:val="single" w:sz="8" w:space="0" w:color="F9B074"/>
            </w:tcBorders>
            <w:shd w:val="clear" w:color="000000" w:fill="FBCAA2"/>
            <w:vAlign w:val="center"/>
            <w:hideMark/>
          </w:tcPr>
          <w:p w14:paraId="4C7ACCD1"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834,46</w:t>
            </w:r>
          </w:p>
        </w:tc>
        <w:tc>
          <w:tcPr>
            <w:tcW w:w="0" w:type="auto"/>
            <w:tcBorders>
              <w:top w:val="nil"/>
              <w:left w:val="nil"/>
              <w:bottom w:val="single" w:sz="8" w:space="0" w:color="F9B074"/>
              <w:right w:val="single" w:sz="8" w:space="0" w:color="F9B074"/>
            </w:tcBorders>
            <w:shd w:val="clear" w:color="000000" w:fill="FBCAA2"/>
            <w:vAlign w:val="center"/>
            <w:hideMark/>
          </w:tcPr>
          <w:p w14:paraId="1E104B83"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100</w:t>
            </w:r>
          </w:p>
        </w:tc>
        <w:tc>
          <w:tcPr>
            <w:tcW w:w="0" w:type="auto"/>
            <w:tcBorders>
              <w:top w:val="nil"/>
              <w:left w:val="nil"/>
              <w:bottom w:val="single" w:sz="8" w:space="0" w:color="F9B074"/>
              <w:right w:val="single" w:sz="8" w:space="0" w:color="F9B074"/>
            </w:tcBorders>
            <w:shd w:val="clear" w:color="000000" w:fill="FBCAA2"/>
            <w:vAlign w:val="center"/>
            <w:hideMark/>
          </w:tcPr>
          <w:p w14:paraId="722DB568"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834,46</w:t>
            </w:r>
          </w:p>
        </w:tc>
      </w:tr>
      <w:tr w:rsidR="004933E5" w:rsidRPr="000730AA" w14:paraId="0F1C6F4F" w14:textId="77777777" w:rsidTr="009251A5">
        <w:trPr>
          <w:trHeight w:val="25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20036CA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2022</w:t>
            </w:r>
          </w:p>
        </w:tc>
        <w:tc>
          <w:tcPr>
            <w:tcW w:w="0" w:type="auto"/>
            <w:tcBorders>
              <w:top w:val="nil"/>
              <w:left w:val="nil"/>
              <w:bottom w:val="single" w:sz="8" w:space="0" w:color="F9B074"/>
              <w:right w:val="single" w:sz="8" w:space="0" w:color="F9B074"/>
            </w:tcBorders>
            <w:shd w:val="clear" w:color="000000" w:fill="FDE4D0"/>
            <w:vAlign w:val="center"/>
            <w:hideMark/>
          </w:tcPr>
          <w:p w14:paraId="3E6BB209"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6.321,57</w:t>
            </w:r>
          </w:p>
        </w:tc>
        <w:tc>
          <w:tcPr>
            <w:tcW w:w="0" w:type="auto"/>
            <w:tcBorders>
              <w:top w:val="nil"/>
              <w:left w:val="nil"/>
              <w:bottom w:val="single" w:sz="8" w:space="0" w:color="F9B074"/>
              <w:right w:val="single" w:sz="8" w:space="0" w:color="F9B074"/>
            </w:tcBorders>
            <w:shd w:val="clear" w:color="000000" w:fill="FDE4D0"/>
            <w:vAlign w:val="center"/>
            <w:hideMark/>
          </w:tcPr>
          <w:p w14:paraId="4499D0AC"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70,39</w:t>
            </w:r>
          </w:p>
        </w:tc>
        <w:tc>
          <w:tcPr>
            <w:tcW w:w="0" w:type="auto"/>
            <w:tcBorders>
              <w:top w:val="nil"/>
              <w:left w:val="nil"/>
              <w:bottom w:val="single" w:sz="8" w:space="0" w:color="F9B074"/>
              <w:right w:val="single" w:sz="8" w:space="0" w:color="F9B074"/>
            </w:tcBorders>
            <w:shd w:val="clear" w:color="000000" w:fill="FDE4D0"/>
            <w:vAlign w:val="center"/>
            <w:hideMark/>
          </w:tcPr>
          <w:p w14:paraId="5BE7224F"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2.659,02</w:t>
            </w:r>
          </w:p>
        </w:tc>
        <w:tc>
          <w:tcPr>
            <w:tcW w:w="0" w:type="auto"/>
            <w:tcBorders>
              <w:top w:val="nil"/>
              <w:left w:val="nil"/>
              <w:bottom w:val="single" w:sz="8" w:space="0" w:color="F9B074"/>
              <w:right w:val="single" w:sz="8" w:space="0" w:color="F9B074"/>
            </w:tcBorders>
            <w:shd w:val="clear" w:color="000000" w:fill="FDE4D0"/>
            <w:vAlign w:val="center"/>
            <w:hideMark/>
          </w:tcPr>
          <w:p w14:paraId="4D1C2A02"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29,61</w:t>
            </w:r>
          </w:p>
        </w:tc>
        <w:tc>
          <w:tcPr>
            <w:tcW w:w="0" w:type="auto"/>
            <w:tcBorders>
              <w:top w:val="nil"/>
              <w:left w:val="nil"/>
              <w:bottom w:val="single" w:sz="8" w:space="0" w:color="F9B074"/>
              <w:right w:val="single" w:sz="8" w:space="0" w:color="F9B074"/>
            </w:tcBorders>
            <w:shd w:val="clear" w:color="000000" w:fill="FDE4D0"/>
            <w:vAlign w:val="center"/>
            <w:hideMark/>
          </w:tcPr>
          <w:p w14:paraId="4C846B7D"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8.980,60</w:t>
            </w:r>
          </w:p>
        </w:tc>
      </w:tr>
      <w:tr w:rsidR="004933E5" w:rsidRPr="000730AA" w14:paraId="651AE1BB" w14:textId="77777777" w:rsidTr="009251A5">
        <w:trPr>
          <w:trHeight w:val="25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50E6D57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2023</w:t>
            </w:r>
          </w:p>
        </w:tc>
        <w:tc>
          <w:tcPr>
            <w:tcW w:w="0" w:type="auto"/>
            <w:tcBorders>
              <w:top w:val="nil"/>
              <w:left w:val="nil"/>
              <w:bottom w:val="single" w:sz="8" w:space="0" w:color="F9B074"/>
              <w:right w:val="single" w:sz="8" w:space="0" w:color="F9B074"/>
            </w:tcBorders>
            <w:shd w:val="clear" w:color="000000" w:fill="FBCAA2"/>
            <w:vAlign w:val="center"/>
            <w:hideMark/>
          </w:tcPr>
          <w:p w14:paraId="4297C657"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4.470,75</w:t>
            </w:r>
          </w:p>
        </w:tc>
        <w:tc>
          <w:tcPr>
            <w:tcW w:w="0" w:type="auto"/>
            <w:tcBorders>
              <w:top w:val="nil"/>
              <w:left w:val="nil"/>
              <w:bottom w:val="single" w:sz="8" w:space="0" w:color="F9B074"/>
              <w:right w:val="single" w:sz="8" w:space="0" w:color="F9B074"/>
            </w:tcBorders>
            <w:shd w:val="clear" w:color="000000" w:fill="FBCAA2"/>
            <w:vAlign w:val="center"/>
            <w:hideMark/>
          </w:tcPr>
          <w:p w14:paraId="53A0D377"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51,49</w:t>
            </w:r>
          </w:p>
        </w:tc>
        <w:tc>
          <w:tcPr>
            <w:tcW w:w="0" w:type="auto"/>
            <w:tcBorders>
              <w:top w:val="nil"/>
              <w:left w:val="nil"/>
              <w:bottom w:val="single" w:sz="8" w:space="0" w:color="F9B074"/>
              <w:right w:val="single" w:sz="8" w:space="0" w:color="F9B074"/>
            </w:tcBorders>
            <w:shd w:val="clear" w:color="000000" w:fill="FBCAA2"/>
            <w:vAlign w:val="center"/>
            <w:hideMark/>
          </w:tcPr>
          <w:p w14:paraId="5BDD7098"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4.211,34</w:t>
            </w:r>
          </w:p>
        </w:tc>
        <w:tc>
          <w:tcPr>
            <w:tcW w:w="0" w:type="auto"/>
            <w:tcBorders>
              <w:top w:val="nil"/>
              <w:left w:val="nil"/>
              <w:bottom w:val="single" w:sz="8" w:space="0" w:color="F9B074"/>
              <w:right w:val="single" w:sz="8" w:space="0" w:color="F9B074"/>
            </w:tcBorders>
            <w:shd w:val="clear" w:color="000000" w:fill="FBCAA2"/>
            <w:vAlign w:val="center"/>
            <w:hideMark/>
          </w:tcPr>
          <w:p w14:paraId="5935546E"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48,51</w:t>
            </w:r>
          </w:p>
        </w:tc>
        <w:tc>
          <w:tcPr>
            <w:tcW w:w="0" w:type="auto"/>
            <w:tcBorders>
              <w:top w:val="nil"/>
              <w:left w:val="nil"/>
              <w:bottom w:val="single" w:sz="8" w:space="0" w:color="F9B074"/>
              <w:right w:val="single" w:sz="8" w:space="0" w:color="F9B074"/>
            </w:tcBorders>
            <w:shd w:val="clear" w:color="000000" w:fill="FBCAA2"/>
            <w:vAlign w:val="center"/>
            <w:hideMark/>
          </w:tcPr>
          <w:p w14:paraId="6DF4D84D"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8.682,09</w:t>
            </w:r>
          </w:p>
        </w:tc>
      </w:tr>
    </w:tbl>
    <w:p w14:paraId="5352A22B" w14:textId="77777777" w:rsidR="004933E5" w:rsidRPr="000730AA" w:rsidRDefault="004933E5" w:rsidP="004933E5">
      <w:pPr>
        <w:rPr>
          <w:rFonts w:ascii="Times New Roman" w:hAnsi="Times New Roman" w:cs="Times New Roman"/>
        </w:rPr>
      </w:pPr>
    </w:p>
    <w:p w14:paraId="2424204B" w14:textId="77777777" w:rsidR="004933E5" w:rsidRPr="000730AA" w:rsidRDefault="004933E5" w:rsidP="004933E5">
      <w:pPr>
        <w:rPr>
          <w:rFonts w:ascii="Times New Roman" w:eastAsia="Times New Roman" w:hAnsi="Times New Roman" w:cs="Times New Roman"/>
          <w:color w:val="000000"/>
          <w:sz w:val="24"/>
          <w:szCs w:val="24"/>
          <w:lang w:eastAsia="tr-TR"/>
        </w:rPr>
      </w:pPr>
    </w:p>
    <w:p w14:paraId="18F79A77" w14:textId="77777777" w:rsidR="004933E5" w:rsidRPr="000730AA" w:rsidRDefault="004933E5" w:rsidP="00033ED1">
      <w:pPr>
        <w:spacing w:after="0" w:line="360" w:lineRule="auto"/>
        <w:jc w:val="both"/>
        <w:rPr>
          <w:rFonts w:ascii="Times New Roman" w:hAnsi="Times New Roman" w:cs="Times New Roman"/>
          <w:noProof/>
        </w:rPr>
      </w:pPr>
      <w:r w:rsidRPr="000730AA">
        <w:rPr>
          <w:rFonts w:ascii="Times New Roman" w:eastAsia="Times New Roman" w:hAnsi="Times New Roman" w:cs="Times New Roman"/>
          <w:color w:val="000000"/>
          <w:sz w:val="24"/>
          <w:szCs w:val="24"/>
          <w:lang w:eastAsia="tr-TR"/>
        </w:rPr>
        <w:t xml:space="preserve">2023 yılında spot boru gazı ithalatı toplam doğal gaz ithalatı içinde %17,20’lik bir paya sahip olmuştur. Bununla birlikte Rusya’dan yapılan spot boru gazı ithalatı BOTAŞ, Azerbaycan’dan yapılan spot boru gazı ithalatı ise BOTAŞ ve </w:t>
      </w:r>
      <w:proofErr w:type="spellStart"/>
      <w:r w:rsidRPr="000730AA">
        <w:rPr>
          <w:rFonts w:ascii="Times New Roman" w:eastAsia="Times New Roman" w:hAnsi="Times New Roman" w:cs="Times New Roman"/>
          <w:color w:val="000000"/>
          <w:sz w:val="24"/>
          <w:szCs w:val="24"/>
          <w:lang w:eastAsia="tr-TR"/>
        </w:rPr>
        <w:t>Socar</w:t>
      </w:r>
      <w:proofErr w:type="spellEnd"/>
      <w:r w:rsidRPr="000730AA">
        <w:rPr>
          <w:rFonts w:ascii="Times New Roman" w:eastAsia="Times New Roman" w:hAnsi="Times New Roman" w:cs="Times New Roman"/>
          <w:color w:val="000000"/>
          <w:sz w:val="24"/>
          <w:szCs w:val="24"/>
          <w:lang w:eastAsia="tr-TR"/>
        </w:rPr>
        <w:t xml:space="preserve"> Enerji tarafından gerçekleştirilmiştir.</w:t>
      </w:r>
      <w:r w:rsidRPr="000730AA">
        <w:rPr>
          <w:rFonts w:ascii="Times New Roman" w:hAnsi="Times New Roman" w:cs="Times New Roman"/>
          <w:noProof/>
        </w:rPr>
        <w:t xml:space="preserve"> </w:t>
      </w:r>
    </w:p>
    <w:p w14:paraId="6DED8A10" w14:textId="77777777" w:rsidR="004933E5" w:rsidRPr="000730AA" w:rsidRDefault="004933E5" w:rsidP="004933E5">
      <w:pPr>
        <w:rPr>
          <w:rFonts w:ascii="Times New Roman" w:hAnsi="Times New Roman" w:cs="Times New Roman"/>
        </w:rPr>
      </w:pPr>
    </w:p>
    <w:p w14:paraId="4CD688EA" w14:textId="77777777" w:rsidR="004933E5" w:rsidRPr="000730AA" w:rsidRDefault="004933E5" w:rsidP="004933E5">
      <w:pPr>
        <w:rPr>
          <w:rFonts w:ascii="Times New Roman" w:hAnsi="Times New Roman" w:cs="Times New Roman"/>
        </w:rPr>
      </w:pPr>
      <w:r w:rsidRPr="000730AA">
        <w:rPr>
          <w:rFonts w:ascii="Times New Roman" w:hAnsi="Times New Roman" w:cs="Times New Roman"/>
          <w:noProof/>
          <w:lang w:eastAsia="tr-TR"/>
        </w:rPr>
        <w:drawing>
          <wp:inline distT="0" distB="0" distL="0" distR="0" wp14:anchorId="4979FF42" wp14:editId="68426C94">
            <wp:extent cx="6019800" cy="3771900"/>
            <wp:effectExtent l="0" t="0" r="0" b="0"/>
            <wp:docPr id="1" name="Grafik 1">
              <a:extLst xmlns:a="http://schemas.openxmlformats.org/drawingml/2006/main">
                <a:ext uri="{FF2B5EF4-FFF2-40B4-BE49-F238E27FC236}">
                  <a16:creationId xmlns:a16="http://schemas.microsoft.com/office/drawing/2014/main" id="{00000000-0008-0000-08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D4F51A6" w14:textId="77777777" w:rsidR="004933E5" w:rsidRPr="000730AA" w:rsidRDefault="004933E5" w:rsidP="004933E5">
      <w:pPr>
        <w:pStyle w:val="Balk6"/>
      </w:pPr>
      <w:bookmarkStart w:id="59" w:name="_Toc168637462"/>
      <w:r w:rsidRPr="000730AA">
        <w:t>Şekil 2.11: 2013-2023 Yılları Arası Spot LNG İthalatı Değişimi (Milyon Sm</w:t>
      </w:r>
      <w:r w:rsidRPr="000730AA">
        <w:rPr>
          <w:vertAlign w:val="superscript"/>
        </w:rPr>
        <w:t>3</w:t>
      </w:r>
      <w:r w:rsidRPr="000730AA">
        <w:t>)</w:t>
      </w:r>
      <w:bookmarkEnd w:id="59"/>
    </w:p>
    <w:p w14:paraId="46FC2293" w14:textId="77777777" w:rsidR="004933E5" w:rsidRPr="000730AA" w:rsidRDefault="004933E5" w:rsidP="004933E5">
      <w:pPr>
        <w:rPr>
          <w:rFonts w:ascii="Times New Roman" w:hAnsi="Times New Roman" w:cs="Times New Roman"/>
        </w:rPr>
      </w:pPr>
    </w:p>
    <w:p w14:paraId="51C73000" w14:textId="77777777" w:rsidR="004933E5" w:rsidRPr="000730AA" w:rsidRDefault="004933E5" w:rsidP="004933E5">
      <w:pPr>
        <w:tabs>
          <w:tab w:val="left" w:pos="993"/>
        </w:tabs>
        <w:spacing w:after="0" w:line="360" w:lineRule="auto"/>
        <w:jc w:val="both"/>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lastRenderedPageBreak/>
        <w:t xml:space="preserve">Spot LNG ithalatı 2023 yılında toplam doğal gaz ithalatı içinde %19,63’lük bir paya sahip olmuştur. Bununla birlikte 11 farklı ülkeden spot LNG ithalatı gerçekleştirilmiştir. Bu ülkeler arasında ABD </w:t>
      </w:r>
      <w:proofErr w:type="gramStart"/>
      <w:r w:rsidRPr="000730AA">
        <w:rPr>
          <w:rFonts w:ascii="Times New Roman" w:eastAsia="Times New Roman" w:hAnsi="Times New Roman" w:cs="Times New Roman"/>
          <w:color w:val="000000"/>
          <w:sz w:val="24"/>
          <w:szCs w:val="24"/>
          <w:lang w:eastAsia="tr-TR"/>
        </w:rPr>
        <w:t>% 49</w:t>
      </w:r>
      <w:proofErr w:type="gramEnd"/>
      <w:r w:rsidRPr="000730AA">
        <w:rPr>
          <w:rFonts w:ascii="Times New Roman" w:eastAsia="Times New Roman" w:hAnsi="Times New Roman" w:cs="Times New Roman"/>
          <w:color w:val="000000"/>
          <w:sz w:val="24"/>
          <w:szCs w:val="24"/>
          <w:lang w:eastAsia="tr-TR"/>
        </w:rPr>
        <w:t xml:space="preserve">’luk bir pay ile ilk sırada yer alırken Mısır %16’lık payla ikinci sırada yer almaktadır. Verilere ilişkin detaylar </w:t>
      </w:r>
      <w:r w:rsidRPr="000730AA">
        <w:rPr>
          <w:rFonts w:ascii="Times New Roman" w:eastAsia="Calibri" w:hAnsi="Times New Roman" w:cs="Times New Roman"/>
          <w:color w:val="000000"/>
          <w:sz w:val="24"/>
          <w:szCs w:val="24"/>
        </w:rPr>
        <w:t>Tablo 2.9</w:t>
      </w:r>
      <w:r w:rsidRPr="000730AA">
        <w:rPr>
          <w:rFonts w:ascii="Times New Roman" w:eastAsia="Times New Roman" w:hAnsi="Times New Roman" w:cs="Times New Roman"/>
          <w:color w:val="000000"/>
          <w:sz w:val="24"/>
          <w:szCs w:val="24"/>
          <w:lang w:eastAsia="tr-TR"/>
        </w:rPr>
        <w:t xml:space="preserve"> ve Şekil 2.12’de verilmektedir.</w:t>
      </w:r>
    </w:p>
    <w:p w14:paraId="61895E98" w14:textId="77777777" w:rsidR="004933E5" w:rsidRPr="000730AA" w:rsidRDefault="004933E5" w:rsidP="004933E5">
      <w:pPr>
        <w:pStyle w:val="Balk5"/>
        <w:spacing w:line="276" w:lineRule="auto"/>
        <w:jc w:val="center"/>
      </w:pPr>
      <w:bookmarkStart w:id="60" w:name="_Toc168637280"/>
      <w:r w:rsidRPr="000730AA">
        <w:t>Tablo 2.9: 2023 Yılı Spot LNG İthalatı (Milyon Sm</w:t>
      </w:r>
      <w:r w:rsidRPr="000730AA">
        <w:rPr>
          <w:vertAlign w:val="superscript"/>
        </w:rPr>
        <w:t>3</w:t>
      </w:r>
      <w:r w:rsidRPr="000730AA">
        <w:t>)</w:t>
      </w:r>
      <w:bookmarkEnd w:id="60"/>
    </w:p>
    <w:tbl>
      <w:tblPr>
        <w:tblW w:w="5953" w:type="dxa"/>
        <w:jc w:val="center"/>
        <w:tblCellMar>
          <w:left w:w="70" w:type="dxa"/>
          <w:right w:w="70" w:type="dxa"/>
        </w:tblCellMar>
        <w:tblLook w:val="04A0" w:firstRow="1" w:lastRow="0" w:firstColumn="1" w:lastColumn="0" w:noHBand="0" w:noVBand="1"/>
      </w:tblPr>
      <w:tblGrid>
        <w:gridCol w:w="3969"/>
        <w:gridCol w:w="1984"/>
      </w:tblGrid>
      <w:tr w:rsidR="004933E5" w:rsidRPr="000730AA" w14:paraId="01536D1F" w14:textId="77777777" w:rsidTr="009251A5">
        <w:trPr>
          <w:trHeight w:val="243"/>
          <w:jc w:val="center"/>
        </w:trPr>
        <w:tc>
          <w:tcPr>
            <w:tcW w:w="3969"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DFECAF4" w14:textId="77777777" w:rsidR="004933E5" w:rsidRPr="000730AA" w:rsidRDefault="004933E5" w:rsidP="009251A5">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Ülke Adı</w:t>
            </w:r>
          </w:p>
        </w:tc>
        <w:tc>
          <w:tcPr>
            <w:tcW w:w="1984" w:type="dxa"/>
            <w:tcBorders>
              <w:top w:val="single" w:sz="8" w:space="0" w:color="auto"/>
              <w:left w:val="nil"/>
              <w:bottom w:val="single" w:sz="8" w:space="0" w:color="auto"/>
              <w:right w:val="single" w:sz="8" w:space="0" w:color="auto"/>
            </w:tcBorders>
            <w:shd w:val="clear" w:color="000000" w:fill="DDEBF7"/>
            <w:noWrap/>
            <w:vAlign w:val="center"/>
            <w:hideMark/>
          </w:tcPr>
          <w:p w14:paraId="62BCD565"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Miktar</w:t>
            </w:r>
          </w:p>
        </w:tc>
      </w:tr>
      <w:tr w:rsidR="004933E5" w:rsidRPr="000730AA" w14:paraId="22F9850C" w14:textId="77777777" w:rsidTr="009251A5">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788DE12D"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ABD</w:t>
            </w:r>
          </w:p>
        </w:tc>
        <w:tc>
          <w:tcPr>
            <w:tcW w:w="1984" w:type="dxa"/>
            <w:tcBorders>
              <w:top w:val="nil"/>
              <w:left w:val="nil"/>
              <w:bottom w:val="single" w:sz="8" w:space="0" w:color="auto"/>
              <w:right w:val="single" w:sz="8" w:space="0" w:color="auto"/>
            </w:tcBorders>
            <w:shd w:val="clear" w:color="auto" w:fill="auto"/>
            <w:noWrap/>
            <w:vAlign w:val="center"/>
            <w:hideMark/>
          </w:tcPr>
          <w:p w14:paraId="76046DE9" w14:textId="77777777" w:rsidR="004933E5" w:rsidRPr="000730AA" w:rsidRDefault="004933E5" w:rsidP="00212B99">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4.011,41</w:t>
            </w:r>
          </w:p>
        </w:tc>
      </w:tr>
      <w:tr w:rsidR="004933E5" w:rsidRPr="000730AA" w14:paraId="6EF4C3F9" w14:textId="77777777" w:rsidTr="009251A5">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5971EB82"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Mısır</w:t>
            </w:r>
          </w:p>
        </w:tc>
        <w:tc>
          <w:tcPr>
            <w:tcW w:w="1984" w:type="dxa"/>
            <w:tcBorders>
              <w:top w:val="nil"/>
              <w:left w:val="nil"/>
              <w:bottom w:val="single" w:sz="8" w:space="0" w:color="auto"/>
              <w:right w:val="single" w:sz="8" w:space="0" w:color="auto"/>
            </w:tcBorders>
            <w:shd w:val="clear" w:color="auto" w:fill="auto"/>
            <w:noWrap/>
            <w:vAlign w:val="center"/>
            <w:hideMark/>
          </w:tcPr>
          <w:p w14:paraId="0264C561" w14:textId="77777777" w:rsidR="004933E5" w:rsidRPr="000730AA" w:rsidRDefault="004933E5" w:rsidP="00212B99">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1.319,22</w:t>
            </w:r>
          </w:p>
        </w:tc>
      </w:tr>
      <w:tr w:rsidR="004933E5" w:rsidRPr="000730AA" w14:paraId="3A35D5FC" w14:textId="77777777" w:rsidTr="009251A5">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3F0F07F8"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Rusya Federasyonu</w:t>
            </w:r>
          </w:p>
        </w:tc>
        <w:tc>
          <w:tcPr>
            <w:tcW w:w="1984" w:type="dxa"/>
            <w:tcBorders>
              <w:top w:val="nil"/>
              <w:left w:val="nil"/>
              <w:bottom w:val="single" w:sz="8" w:space="0" w:color="auto"/>
              <w:right w:val="single" w:sz="8" w:space="0" w:color="auto"/>
            </w:tcBorders>
            <w:shd w:val="clear" w:color="auto" w:fill="auto"/>
            <w:noWrap/>
            <w:vAlign w:val="center"/>
            <w:hideMark/>
          </w:tcPr>
          <w:p w14:paraId="3EB17DD9" w14:textId="77777777" w:rsidR="004933E5" w:rsidRPr="000730AA" w:rsidRDefault="004933E5" w:rsidP="00212B99">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789,66</w:t>
            </w:r>
          </w:p>
        </w:tc>
      </w:tr>
      <w:tr w:rsidR="004933E5" w:rsidRPr="000730AA" w14:paraId="15EC58B1" w14:textId="77777777" w:rsidTr="009251A5">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3E5EEA75"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Fransa</w:t>
            </w:r>
          </w:p>
        </w:tc>
        <w:tc>
          <w:tcPr>
            <w:tcW w:w="1984" w:type="dxa"/>
            <w:tcBorders>
              <w:top w:val="nil"/>
              <w:left w:val="nil"/>
              <w:bottom w:val="single" w:sz="8" w:space="0" w:color="auto"/>
              <w:right w:val="single" w:sz="8" w:space="0" w:color="auto"/>
            </w:tcBorders>
            <w:shd w:val="clear" w:color="auto" w:fill="auto"/>
            <w:noWrap/>
            <w:vAlign w:val="center"/>
            <w:hideMark/>
          </w:tcPr>
          <w:p w14:paraId="5A555009" w14:textId="77777777" w:rsidR="004933E5" w:rsidRPr="000730AA" w:rsidRDefault="004933E5" w:rsidP="00212B99">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696,26</w:t>
            </w:r>
          </w:p>
        </w:tc>
      </w:tr>
      <w:tr w:rsidR="004933E5" w:rsidRPr="000730AA" w14:paraId="2E26A58C" w14:textId="77777777" w:rsidTr="009251A5">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2713359A"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Nijerya</w:t>
            </w:r>
          </w:p>
        </w:tc>
        <w:tc>
          <w:tcPr>
            <w:tcW w:w="1984" w:type="dxa"/>
            <w:tcBorders>
              <w:top w:val="nil"/>
              <w:left w:val="nil"/>
              <w:bottom w:val="single" w:sz="8" w:space="0" w:color="auto"/>
              <w:right w:val="single" w:sz="8" w:space="0" w:color="auto"/>
            </w:tcBorders>
            <w:shd w:val="clear" w:color="auto" w:fill="auto"/>
            <w:noWrap/>
            <w:vAlign w:val="center"/>
            <w:hideMark/>
          </w:tcPr>
          <w:p w14:paraId="26FC0A5F" w14:textId="77777777" w:rsidR="004933E5" w:rsidRPr="000730AA" w:rsidRDefault="004933E5" w:rsidP="00212B99">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468,56</w:t>
            </w:r>
          </w:p>
        </w:tc>
      </w:tr>
      <w:tr w:rsidR="004933E5" w:rsidRPr="000730AA" w14:paraId="6B508276" w14:textId="77777777" w:rsidTr="009251A5">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1BA9A6D5"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Norveç</w:t>
            </w:r>
          </w:p>
        </w:tc>
        <w:tc>
          <w:tcPr>
            <w:tcW w:w="1984" w:type="dxa"/>
            <w:tcBorders>
              <w:top w:val="nil"/>
              <w:left w:val="nil"/>
              <w:bottom w:val="single" w:sz="8" w:space="0" w:color="auto"/>
              <w:right w:val="single" w:sz="8" w:space="0" w:color="auto"/>
            </w:tcBorders>
            <w:shd w:val="clear" w:color="auto" w:fill="auto"/>
            <w:noWrap/>
            <w:vAlign w:val="center"/>
            <w:hideMark/>
          </w:tcPr>
          <w:p w14:paraId="5671EAFB" w14:textId="77777777" w:rsidR="004933E5" w:rsidRPr="000730AA" w:rsidRDefault="004933E5" w:rsidP="00212B99">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275,63</w:t>
            </w:r>
          </w:p>
        </w:tc>
      </w:tr>
      <w:tr w:rsidR="004933E5" w:rsidRPr="000730AA" w14:paraId="74CDC243" w14:textId="77777777" w:rsidTr="009251A5">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0AA9DC8F"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Trinidad ve Tobago</w:t>
            </w:r>
          </w:p>
        </w:tc>
        <w:tc>
          <w:tcPr>
            <w:tcW w:w="1984" w:type="dxa"/>
            <w:tcBorders>
              <w:top w:val="nil"/>
              <w:left w:val="nil"/>
              <w:bottom w:val="single" w:sz="8" w:space="0" w:color="auto"/>
              <w:right w:val="single" w:sz="8" w:space="0" w:color="auto"/>
            </w:tcBorders>
            <w:shd w:val="clear" w:color="auto" w:fill="auto"/>
            <w:noWrap/>
            <w:vAlign w:val="center"/>
            <w:hideMark/>
          </w:tcPr>
          <w:p w14:paraId="317F1ECF" w14:textId="77777777" w:rsidR="004933E5" w:rsidRPr="000730AA" w:rsidRDefault="004933E5" w:rsidP="00212B99">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237,04</w:t>
            </w:r>
          </w:p>
        </w:tc>
      </w:tr>
      <w:tr w:rsidR="004933E5" w:rsidRPr="000730AA" w14:paraId="455B2D2A" w14:textId="77777777" w:rsidTr="009251A5">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14A28718"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Brezilya</w:t>
            </w:r>
          </w:p>
        </w:tc>
        <w:tc>
          <w:tcPr>
            <w:tcW w:w="1984" w:type="dxa"/>
            <w:tcBorders>
              <w:top w:val="nil"/>
              <w:left w:val="nil"/>
              <w:bottom w:val="single" w:sz="8" w:space="0" w:color="auto"/>
              <w:right w:val="single" w:sz="8" w:space="0" w:color="auto"/>
            </w:tcBorders>
            <w:shd w:val="clear" w:color="auto" w:fill="auto"/>
            <w:noWrap/>
            <w:vAlign w:val="center"/>
            <w:hideMark/>
          </w:tcPr>
          <w:p w14:paraId="3A2555D9" w14:textId="77777777" w:rsidR="004933E5" w:rsidRPr="000730AA" w:rsidRDefault="004933E5" w:rsidP="00212B99">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186,18</w:t>
            </w:r>
          </w:p>
        </w:tc>
      </w:tr>
      <w:tr w:rsidR="004933E5" w:rsidRPr="000730AA" w14:paraId="56D677E0" w14:textId="77777777" w:rsidTr="009251A5">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55E07B19"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Mozambik</w:t>
            </w:r>
          </w:p>
        </w:tc>
        <w:tc>
          <w:tcPr>
            <w:tcW w:w="1984" w:type="dxa"/>
            <w:tcBorders>
              <w:top w:val="nil"/>
              <w:left w:val="nil"/>
              <w:bottom w:val="single" w:sz="8" w:space="0" w:color="auto"/>
              <w:right w:val="single" w:sz="8" w:space="0" w:color="auto"/>
            </w:tcBorders>
            <w:shd w:val="clear" w:color="auto" w:fill="auto"/>
            <w:noWrap/>
            <w:vAlign w:val="center"/>
            <w:hideMark/>
          </w:tcPr>
          <w:p w14:paraId="1FDF5BEE" w14:textId="77777777" w:rsidR="004933E5" w:rsidRPr="000730AA" w:rsidRDefault="004933E5" w:rsidP="00212B99">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104,68</w:t>
            </w:r>
          </w:p>
        </w:tc>
      </w:tr>
      <w:tr w:rsidR="004933E5" w:rsidRPr="000730AA" w14:paraId="78CE99F7" w14:textId="77777777" w:rsidTr="009251A5">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7CC1B1F9"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Belçika</w:t>
            </w:r>
          </w:p>
        </w:tc>
        <w:tc>
          <w:tcPr>
            <w:tcW w:w="1984" w:type="dxa"/>
            <w:tcBorders>
              <w:top w:val="nil"/>
              <w:left w:val="nil"/>
              <w:bottom w:val="single" w:sz="8" w:space="0" w:color="auto"/>
              <w:right w:val="single" w:sz="8" w:space="0" w:color="auto"/>
            </w:tcBorders>
            <w:shd w:val="clear" w:color="auto" w:fill="auto"/>
            <w:noWrap/>
            <w:vAlign w:val="center"/>
            <w:hideMark/>
          </w:tcPr>
          <w:p w14:paraId="2DD5A959" w14:textId="77777777" w:rsidR="004933E5" w:rsidRPr="000730AA" w:rsidRDefault="004933E5" w:rsidP="00212B99">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102,87</w:t>
            </w:r>
          </w:p>
        </w:tc>
      </w:tr>
      <w:tr w:rsidR="004933E5" w:rsidRPr="000730AA" w14:paraId="6D1E522D" w14:textId="77777777" w:rsidTr="009251A5">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28F58262"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Umman</w:t>
            </w:r>
          </w:p>
        </w:tc>
        <w:tc>
          <w:tcPr>
            <w:tcW w:w="1984" w:type="dxa"/>
            <w:tcBorders>
              <w:top w:val="nil"/>
              <w:left w:val="nil"/>
              <w:bottom w:val="single" w:sz="8" w:space="0" w:color="auto"/>
              <w:right w:val="single" w:sz="8" w:space="0" w:color="auto"/>
            </w:tcBorders>
            <w:shd w:val="clear" w:color="auto" w:fill="auto"/>
            <w:noWrap/>
            <w:vAlign w:val="center"/>
            <w:hideMark/>
          </w:tcPr>
          <w:p w14:paraId="6D97A192" w14:textId="77777777" w:rsidR="004933E5" w:rsidRPr="000730AA" w:rsidRDefault="004933E5" w:rsidP="00212B99">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91,53</w:t>
            </w:r>
          </w:p>
        </w:tc>
      </w:tr>
      <w:tr w:rsidR="004933E5" w:rsidRPr="000730AA" w14:paraId="1010C5D2" w14:textId="77777777" w:rsidTr="009251A5">
        <w:trPr>
          <w:trHeight w:val="243"/>
          <w:jc w:val="center"/>
        </w:trPr>
        <w:tc>
          <w:tcPr>
            <w:tcW w:w="3969" w:type="dxa"/>
            <w:tcBorders>
              <w:top w:val="nil"/>
              <w:left w:val="single" w:sz="8" w:space="0" w:color="auto"/>
              <w:bottom w:val="single" w:sz="8" w:space="0" w:color="auto"/>
              <w:right w:val="single" w:sz="8" w:space="0" w:color="auto"/>
            </w:tcBorders>
            <w:shd w:val="clear" w:color="auto" w:fill="auto"/>
            <w:noWrap/>
            <w:vAlign w:val="center"/>
            <w:hideMark/>
          </w:tcPr>
          <w:p w14:paraId="3F43772B" w14:textId="77777777" w:rsidR="004933E5" w:rsidRPr="000730AA" w:rsidRDefault="004933E5" w:rsidP="009251A5">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Genel Toplam</w:t>
            </w:r>
          </w:p>
        </w:tc>
        <w:tc>
          <w:tcPr>
            <w:tcW w:w="1984" w:type="dxa"/>
            <w:tcBorders>
              <w:top w:val="nil"/>
              <w:left w:val="nil"/>
              <w:bottom w:val="single" w:sz="8" w:space="0" w:color="auto"/>
              <w:right w:val="single" w:sz="8" w:space="0" w:color="auto"/>
            </w:tcBorders>
            <w:shd w:val="clear" w:color="auto" w:fill="auto"/>
            <w:noWrap/>
            <w:vAlign w:val="center"/>
            <w:hideMark/>
          </w:tcPr>
          <w:p w14:paraId="1A3F78FA" w14:textId="77777777" w:rsidR="004933E5" w:rsidRPr="000730AA" w:rsidRDefault="004933E5" w:rsidP="00212B99">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8.283,05</w:t>
            </w:r>
          </w:p>
        </w:tc>
      </w:tr>
    </w:tbl>
    <w:p w14:paraId="6E81C933" w14:textId="77777777" w:rsidR="004933E5" w:rsidRPr="000730AA" w:rsidRDefault="004933E5" w:rsidP="004933E5">
      <w:pPr>
        <w:rPr>
          <w:rFonts w:ascii="Times New Roman" w:hAnsi="Times New Roman" w:cs="Times New Roman"/>
        </w:rPr>
      </w:pPr>
    </w:p>
    <w:p w14:paraId="0410A769" w14:textId="77777777" w:rsidR="004933E5" w:rsidRPr="000730AA" w:rsidRDefault="004933E5" w:rsidP="004933E5">
      <w:pPr>
        <w:rPr>
          <w:rFonts w:ascii="Times New Roman" w:hAnsi="Times New Roman" w:cs="Times New Roman"/>
        </w:rPr>
      </w:pPr>
      <w:r w:rsidRPr="000730AA">
        <w:rPr>
          <w:rFonts w:ascii="Times New Roman" w:hAnsi="Times New Roman" w:cs="Times New Roman"/>
          <w:noProof/>
          <w:lang w:eastAsia="tr-TR"/>
        </w:rPr>
        <w:drawing>
          <wp:inline distT="0" distB="0" distL="0" distR="0" wp14:anchorId="574C4F4B" wp14:editId="258ACECF">
            <wp:extent cx="6067425" cy="3867150"/>
            <wp:effectExtent l="0" t="0" r="47625" b="0"/>
            <wp:docPr id="31" name="Grafik 31">
              <a:extLst xmlns:a="http://schemas.openxmlformats.org/drawingml/2006/main">
                <a:ext uri="{FF2B5EF4-FFF2-40B4-BE49-F238E27FC236}">
                  <a16:creationId xmlns:a16="http://schemas.microsoft.com/office/drawing/2014/main" id="{00000000-0008-0000-0B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DF3209E" w14:textId="77777777" w:rsidR="004933E5" w:rsidRPr="000730AA" w:rsidRDefault="004933E5" w:rsidP="004933E5">
      <w:pPr>
        <w:pStyle w:val="Balk6"/>
      </w:pPr>
      <w:bookmarkStart w:id="61" w:name="_Toc168637463"/>
      <w:r w:rsidRPr="000730AA">
        <w:t xml:space="preserve">Şekil 2.12: 2023 Yılı Spot LNG İthalatının İthalat Yapılan Ülkelere Göre </w:t>
      </w:r>
      <w:proofErr w:type="gramStart"/>
      <w:r w:rsidRPr="000730AA">
        <w:t>Dağılımı(</w:t>
      </w:r>
      <w:proofErr w:type="gramEnd"/>
      <w:r w:rsidRPr="000730AA">
        <w:t>%)</w:t>
      </w:r>
      <w:bookmarkEnd w:id="61"/>
    </w:p>
    <w:p w14:paraId="43370D16" w14:textId="77777777" w:rsidR="004933E5" w:rsidRPr="000730AA" w:rsidRDefault="004933E5" w:rsidP="004933E5">
      <w:pPr>
        <w:tabs>
          <w:tab w:val="left" w:pos="993"/>
        </w:tabs>
        <w:spacing w:after="0" w:line="360" w:lineRule="auto"/>
        <w:jc w:val="both"/>
        <w:rPr>
          <w:rFonts w:ascii="Times New Roman" w:eastAsia="Times New Roman" w:hAnsi="Times New Roman" w:cs="Times New Roman"/>
          <w:sz w:val="24"/>
          <w:szCs w:val="24"/>
        </w:rPr>
      </w:pPr>
      <w:r w:rsidRPr="000730AA">
        <w:rPr>
          <w:rFonts w:ascii="Times New Roman" w:eastAsia="Times New Roman" w:hAnsi="Times New Roman" w:cs="Times New Roman"/>
          <w:sz w:val="24"/>
          <w:szCs w:val="24"/>
        </w:rPr>
        <w:lastRenderedPageBreak/>
        <w:t xml:space="preserve">2023 yıl sonu itibarıyla 68 adet ithalat (spot) lisansı sahibi şirket bulunmaktadır. Bunlardan sadece </w:t>
      </w:r>
      <w:proofErr w:type="gramStart"/>
      <w:r w:rsidRPr="000730AA">
        <w:rPr>
          <w:rFonts w:ascii="Times New Roman" w:eastAsia="Times New Roman" w:hAnsi="Times New Roman" w:cs="Times New Roman"/>
          <w:sz w:val="24"/>
          <w:szCs w:val="24"/>
        </w:rPr>
        <w:t>BOTAŞ  spot</w:t>
      </w:r>
      <w:proofErr w:type="gramEnd"/>
      <w:r w:rsidRPr="000730AA">
        <w:rPr>
          <w:rFonts w:ascii="Times New Roman" w:eastAsia="Times New Roman" w:hAnsi="Times New Roman" w:cs="Times New Roman"/>
          <w:sz w:val="24"/>
          <w:szCs w:val="24"/>
        </w:rPr>
        <w:t xml:space="preserve"> LNG ithalatı, BOTAŞ ve </w:t>
      </w:r>
      <w:proofErr w:type="spellStart"/>
      <w:r w:rsidRPr="000730AA">
        <w:rPr>
          <w:rFonts w:ascii="Times New Roman" w:eastAsia="Times New Roman" w:hAnsi="Times New Roman" w:cs="Times New Roman"/>
          <w:sz w:val="24"/>
          <w:szCs w:val="24"/>
        </w:rPr>
        <w:t>Socar</w:t>
      </w:r>
      <w:proofErr w:type="spellEnd"/>
      <w:r w:rsidRPr="000730AA">
        <w:rPr>
          <w:rFonts w:ascii="Times New Roman" w:eastAsia="Times New Roman" w:hAnsi="Times New Roman" w:cs="Times New Roman"/>
          <w:sz w:val="24"/>
          <w:szCs w:val="24"/>
        </w:rPr>
        <w:t xml:space="preserve"> Enerji spot boru gazı ithalatı gerçekleştirmiştir. Geri kalan 66 adet şirketten 14 adedi yurt içinden tedarik ettikleri gazın toptan satışı faaliyetinde bulunmuştur. Kalan 52 adet şirket ise 2023 yılı içerisinde lisansları kapsamında faaliyette bulunmamıştır. </w:t>
      </w:r>
    </w:p>
    <w:p w14:paraId="31FDEDF8" w14:textId="77777777" w:rsidR="004933E5" w:rsidRPr="000730AA" w:rsidRDefault="004933E5" w:rsidP="004933E5">
      <w:pPr>
        <w:tabs>
          <w:tab w:val="left" w:pos="993"/>
        </w:tabs>
        <w:spacing w:after="0" w:line="360" w:lineRule="auto"/>
        <w:ind w:right="11"/>
        <w:contextualSpacing/>
        <w:jc w:val="both"/>
        <w:rPr>
          <w:rFonts w:ascii="Times New Roman" w:eastAsia="Times New Roman" w:hAnsi="Times New Roman" w:cs="Times New Roman"/>
          <w:sz w:val="24"/>
          <w:szCs w:val="24"/>
        </w:rPr>
      </w:pPr>
    </w:p>
    <w:p w14:paraId="759F08ED" w14:textId="77777777" w:rsidR="004933E5" w:rsidRPr="000730AA" w:rsidRDefault="004933E5" w:rsidP="004933E5">
      <w:pPr>
        <w:rPr>
          <w:rFonts w:ascii="Times New Roman" w:hAnsi="Times New Roman" w:cs="Times New Roman"/>
          <w:b/>
          <w:sz w:val="24"/>
          <w:szCs w:val="24"/>
        </w:rPr>
      </w:pPr>
      <w:bookmarkStart w:id="62" w:name="_Toc417917630"/>
      <w:r w:rsidRPr="000730AA">
        <w:rPr>
          <w:rFonts w:ascii="Times New Roman" w:hAnsi="Times New Roman" w:cs="Times New Roman"/>
          <w:b/>
          <w:sz w:val="24"/>
          <w:szCs w:val="24"/>
        </w:rPr>
        <w:t xml:space="preserve">2.2 </w:t>
      </w:r>
      <w:proofErr w:type="gramStart"/>
      <w:r w:rsidRPr="000730AA">
        <w:rPr>
          <w:rFonts w:ascii="Times New Roman" w:hAnsi="Times New Roman" w:cs="Times New Roman"/>
          <w:b/>
          <w:sz w:val="24"/>
          <w:szCs w:val="24"/>
        </w:rPr>
        <w:t>Üretim -</w:t>
      </w:r>
      <w:proofErr w:type="gramEnd"/>
      <w:r w:rsidRPr="000730AA">
        <w:rPr>
          <w:rFonts w:ascii="Times New Roman" w:hAnsi="Times New Roman" w:cs="Times New Roman"/>
          <w:b/>
          <w:sz w:val="24"/>
          <w:szCs w:val="24"/>
        </w:rPr>
        <w:t xml:space="preserve"> İthalat Değerlendirmesi</w:t>
      </w:r>
      <w:bookmarkEnd w:id="62"/>
    </w:p>
    <w:p w14:paraId="71265106" w14:textId="43311A8A" w:rsidR="004933E5" w:rsidRPr="000730AA" w:rsidRDefault="004933E5" w:rsidP="004933E5">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0730AA">
        <w:rPr>
          <w:rFonts w:ascii="Times New Roman" w:eastAsia="Times New Roman" w:hAnsi="Times New Roman" w:cs="Times New Roman"/>
          <w:sz w:val="24"/>
          <w:szCs w:val="24"/>
          <w:lang w:eastAsia="tr-TR"/>
        </w:rPr>
        <w:t xml:space="preserve">2023 yılında, toptan satış lisansı sahibi üretim şirketleri tarafından yurt içindeki yer altında bulunan yataklardan yer üstüne çıkartılarak, temizlenen, arıtılan daha sonra da toplama hatları vasıtasıyla iletim hatlarına taşınan ve/veya dolaysız hatlar vasıtasıyla tüketiciye teslim </w:t>
      </w:r>
      <w:proofErr w:type="gramStart"/>
      <w:r w:rsidRPr="000730AA">
        <w:rPr>
          <w:rFonts w:ascii="Times New Roman" w:eastAsia="Times New Roman" w:hAnsi="Times New Roman" w:cs="Times New Roman"/>
          <w:sz w:val="24"/>
          <w:szCs w:val="24"/>
          <w:lang w:eastAsia="tr-TR"/>
        </w:rPr>
        <w:t>edilen,  başka</w:t>
      </w:r>
      <w:proofErr w:type="gramEnd"/>
      <w:r w:rsidRPr="000730AA">
        <w:rPr>
          <w:rFonts w:ascii="Times New Roman" w:eastAsia="Times New Roman" w:hAnsi="Times New Roman" w:cs="Times New Roman"/>
          <w:sz w:val="24"/>
          <w:szCs w:val="24"/>
          <w:lang w:eastAsia="tr-TR"/>
        </w:rPr>
        <w:t xml:space="preserve"> bir deyişle üretilerek satışa sunulan doğal gazın miktarı  807,279  milyon Sm</w:t>
      </w:r>
      <w:r w:rsidRPr="000730AA">
        <w:rPr>
          <w:rFonts w:ascii="Times New Roman" w:eastAsia="Times New Roman" w:hAnsi="Times New Roman" w:cs="Times New Roman"/>
          <w:sz w:val="24"/>
          <w:szCs w:val="24"/>
          <w:vertAlign w:val="superscript"/>
          <w:lang w:eastAsia="tr-TR"/>
        </w:rPr>
        <w:t>3</w:t>
      </w:r>
      <w:r w:rsidRPr="000730AA">
        <w:rPr>
          <w:rFonts w:ascii="Times New Roman" w:eastAsia="Times New Roman" w:hAnsi="Times New Roman" w:cs="Times New Roman"/>
          <w:sz w:val="24"/>
          <w:szCs w:val="24"/>
          <w:lang w:eastAsia="tr-TR"/>
        </w:rPr>
        <w:t xml:space="preserve">’tür. Bir önceki yıla göre </w:t>
      </w:r>
      <w:r w:rsidR="00304AEB" w:rsidRPr="000730AA">
        <w:rPr>
          <w:rFonts w:ascii="Times New Roman" w:eastAsia="Times New Roman" w:hAnsi="Times New Roman" w:cs="Times New Roman"/>
          <w:sz w:val="24"/>
          <w:szCs w:val="24"/>
          <w:lang w:eastAsia="tr-TR"/>
        </w:rPr>
        <w:t xml:space="preserve">önemli </w:t>
      </w:r>
      <w:r w:rsidRPr="000730AA">
        <w:rPr>
          <w:rFonts w:ascii="Times New Roman" w:eastAsia="Times New Roman" w:hAnsi="Times New Roman" w:cs="Times New Roman"/>
          <w:sz w:val="24"/>
          <w:szCs w:val="24"/>
          <w:lang w:eastAsia="tr-TR"/>
        </w:rPr>
        <w:t xml:space="preserve">oranda artış gösteren bu miktarda Eylül ayından itibaren sisteme verilen </w:t>
      </w:r>
      <w:proofErr w:type="gramStart"/>
      <w:r w:rsidRPr="000730AA">
        <w:rPr>
          <w:rFonts w:ascii="Times New Roman" w:eastAsia="Times New Roman" w:hAnsi="Times New Roman" w:cs="Times New Roman"/>
          <w:sz w:val="24"/>
          <w:szCs w:val="24"/>
          <w:lang w:eastAsia="tr-TR"/>
        </w:rPr>
        <w:t>Karadeniz  gazının</w:t>
      </w:r>
      <w:proofErr w:type="gramEnd"/>
      <w:r w:rsidRPr="000730AA">
        <w:rPr>
          <w:rFonts w:ascii="Times New Roman" w:eastAsia="Times New Roman" w:hAnsi="Times New Roman" w:cs="Times New Roman"/>
          <w:sz w:val="24"/>
          <w:szCs w:val="24"/>
          <w:lang w:eastAsia="tr-TR"/>
        </w:rPr>
        <w:t xml:space="preserve"> payı büyüktür.</w:t>
      </w:r>
    </w:p>
    <w:p w14:paraId="65FF46CB" w14:textId="77777777" w:rsidR="004933E5" w:rsidRPr="000730AA" w:rsidRDefault="004933E5" w:rsidP="004933E5">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0730AA">
        <w:rPr>
          <w:rFonts w:ascii="Times New Roman" w:eastAsia="Times New Roman" w:hAnsi="Times New Roman" w:cs="Times New Roman"/>
          <w:sz w:val="24"/>
          <w:szCs w:val="24"/>
          <w:lang w:eastAsia="tr-TR"/>
        </w:rPr>
        <w:t xml:space="preserve">Ülkemizde doğal gaza talebin her geçen gün artması ve yurt içi rezerv ve üretim miktarlarının da bu talepleri karşılamak için yeterli olmaması, 2023 yılında da doğal gaz ithalatını zorunlu kılmıştır. Şekil 2.13’te de görüleceği üzere, ülkemizin toplam doğal gaz arzının </w:t>
      </w:r>
      <w:proofErr w:type="gramStart"/>
      <w:r w:rsidRPr="000730AA">
        <w:rPr>
          <w:rFonts w:ascii="Times New Roman" w:eastAsia="Times New Roman" w:hAnsi="Times New Roman" w:cs="Times New Roman"/>
          <w:sz w:val="24"/>
          <w:szCs w:val="24"/>
          <w:lang w:eastAsia="tr-TR"/>
        </w:rPr>
        <w:t>% 1,57</w:t>
      </w:r>
      <w:proofErr w:type="gramEnd"/>
      <w:r w:rsidRPr="000730AA">
        <w:rPr>
          <w:rFonts w:ascii="Times New Roman" w:eastAsia="Times New Roman" w:hAnsi="Times New Roman" w:cs="Times New Roman"/>
          <w:sz w:val="24"/>
          <w:szCs w:val="24"/>
          <w:lang w:eastAsia="tr-TR"/>
        </w:rPr>
        <w:t>’si Türkiye’de üretilen doğal gaz ile geri kalan % 98,43’lük kısmı da yurt dışından ithalat lisansı sahibi şirketler tarafından değişik kaynaklardan gerçekleştirilen ithalat ile karşılanmıştır.</w:t>
      </w:r>
    </w:p>
    <w:p w14:paraId="0D4BBE14" w14:textId="77777777" w:rsidR="004933E5" w:rsidRPr="000730AA" w:rsidRDefault="004933E5" w:rsidP="004933E5">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eastAsia="tr-TR"/>
        </w:rPr>
      </w:pPr>
      <w:r w:rsidRPr="000730AA">
        <w:rPr>
          <w:rFonts w:ascii="Times New Roman" w:hAnsi="Times New Roman" w:cs="Times New Roman"/>
          <w:noProof/>
          <w:lang w:eastAsia="tr-TR"/>
        </w:rPr>
        <w:drawing>
          <wp:inline distT="0" distB="0" distL="0" distR="0" wp14:anchorId="592C9784" wp14:editId="4622EFB8">
            <wp:extent cx="5838825" cy="2762250"/>
            <wp:effectExtent l="0" t="0" r="9525" b="0"/>
            <wp:docPr id="40" name="Grafik 40">
              <a:extLst xmlns:a="http://schemas.openxmlformats.org/drawingml/2006/main">
                <a:ext uri="{FF2B5EF4-FFF2-40B4-BE49-F238E27FC236}">
                  <a16:creationId xmlns:a16="http://schemas.microsoft.com/office/drawing/2014/main" id="{00000000-0008-0000-0E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2DC7C10F" w14:textId="77777777" w:rsidR="004933E5" w:rsidRPr="000730AA" w:rsidRDefault="004933E5" w:rsidP="004933E5">
      <w:pPr>
        <w:pStyle w:val="Balk6"/>
      </w:pPr>
      <w:bookmarkStart w:id="63" w:name="_Toc168637464"/>
      <w:r w:rsidRPr="000730AA">
        <w:t xml:space="preserve">Şekil 2.13: 2023 Yılı Toplam Doğal Gaz Arzının Karşılandığı Kaynakların </w:t>
      </w:r>
      <w:proofErr w:type="gramStart"/>
      <w:r w:rsidRPr="000730AA">
        <w:t>Payları(</w:t>
      </w:r>
      <w:proofErr w:type="gramEnd"/>
      <w:r w:rsidRPr="000730AA">
        <w:t>%)</w:t>
      </w:r>
      <w:bookmarkEnd w:id="63"/>
    </w:p>
    <w:p w14:paraId="63463457" w14:textId="77777777" w:rsidR="004933E5" w:rsidRPr="000730AA" w:rsidRDefault="004933E5" w:rsidP="004933E5">
      <w:pPr>
        <w:rPr>
          <w:rFonts w:ascii="Times New Roman" w:hAnsi="Times New Roman" w:cs="Times New Roman"/>
          <w:b/>
          <w:sz w:val="24"/>
          <w:szCs w:val="24"/>
        </w:rPr>
      </w:pPr>
      <w:r w:rsidRPr="000730AA">
        <w:rPr>
          <w:rFonts w:ascii="Times New Roman" w:hAnsi="Times New Roman" w:cs="Times New Roman"/>
          <w:b/>
          <w:sz w:val="24"/>
          <w:szCs w:val="24"/>
        </w:rPr>
        <w:br w:type="page"/>
      </w:r>
    </w:p>
    <w:p w14:paraId="1752C9EC" w14:textId="77777777" w:rsidR="004933E5" w:rsidRPr="000730AA" w:rsidRDefault="004933E5" w:rsidP="004933E5">
      <w:pPr>
        <w:pStyle w:val="11ilebalayanlar"/>
      </w:pPr>
      <w:bookmarkStart w:id="64" w:name="_Toc417917631"/>
      <w:bookmarkStart w:id="65" w:name="_Toc168637239"/>
      <w:r w:rsidRPr="000730AA">
        <w:lastRenderedPageBreak/>
        <w:t>2.3 İhracat</w:t>
      </w:r>
      <w:bookmarkEnd w:id="64"/>
      <w:bookmarkEnd w:id="65"/>
    </w:p>
    <w:p w14:paraId="5E190DD1" w14:textId="77777777" w:rsidR="004933E5" w:rsidRPr="000730AA" w:rsidRDefault="004933E5" w:rsidP="004933E5">
      <w:pPr>
        <w:tabs>
          <w:tab w:val="left" w:pos="993"/>
        </w:tabs>
        <w:spacing w:before="120" w:after="120" w:line="360" w:lineRule="auto"/>
        <w:jc w:val="both"/>
        <w:rPr>
          <w:rFonts w:ascii="Times New Roman" w:eastAsia="Times New Roman" w:hAnsi="Times New Roman" w:cs="Times New Roman"/>
          <w:sz w:val="24"/>
          <w:szCs w:val="24"/>
          <w:lang w:eastAsia="tr-TR"/>
        </w:rPr>
      </w:pPr>
      <w:r w:rsidRPr="000730AA">
        <w:rPr>
          <w:rFonts w:ascii="Times New Roman" w:eastAsia="Times New Roman" w:hAnsi="Times New Roman" w:cs="Times New Roman"/>
          <w:sz w:val="24"/>
          <w:szCs w:val="24"/>
          <w:lang w:eastAsia="tr-TR"/>
        </w:rPr>
        <w:t>İthal edilmiş veya yurt içinde üretilmiş doğal gazın yurt dışına ihraç faaliyeti, ihracat lisansı almış tüzel kişiler tarafından, lisanslarında belirtilen ülkeler dahilinde gerçekleştirilebilmektedir.</w:t>
      </w:r>
    </w:p>
    <w:p w14:paraId="0233F5C7" w14:textId="77777777" w:rsidR="004933E5" w:rsidRPr="000730AA" w:rsidRDefault="004933E5" w:rsidP="004933E5">
      <w:pPr>
        <w:tabs>
          <w:tab w:val="left" w:pos="993"/>
        </w:tabs>
        <w:spacing w:after="0" w:line="360" w:lineRule="auto"/>
        <w:jc w:val="both"/>
        <w:rPr>
          <w:rFonts w:ascii="Times New Roman" w:eastAsia="SimSun" w:hAnsi="Times New Roman" w:cs="Times New Roman"/>
          <w:bCs/>
          <w:color w:val="000000"/>
          <w:sz w:val="24"/>
          <w:szCs w:val="24"/>
          <w:lang w:eastAsia="zh-CN"/>
        </w:rPr>
      </w:pPr>
    </w:p>
    <w:p w14:paraId="1E688785" w14:textId="77777777" w:rsidR="004933E5" w:rsidRPr="000730AA" w:rsidRDefault="004933E5" w:rsidP="004933E5">
      <w:pPr>
        <w:pStyle w:val="Balk5"/>
      </w:pPr>
      <w:bookmarkStart w:id="66" w:name="_Toc168637281"/>
      <w:r w:rsidRPr="000730AA">
        <w:t>Tablo 2.10: 2012-2023 Yıllarında Gerçekleşen İhracat Miktarları (Milyon Sm</w:t>
      </w:r>
      <w:r w:rsidRPr="000730AA">
        <w:rPr>
          <w:vertAlign w:val="superscript"/>
        </w:rPr>
        <w:t>3</w:t>
      </w:r>
      <w:r w:rsidRPr="000730AA">
        <w:t>)</w:t>
      </w:r>
      <w:bookmarkEnd w:id="66"/>
    </w:p>
    <w:tbl>
      <w:tblPr>
        <w:tblW w:w="9622" w:type="dxa"/>
        <w:tblInd w:w="-10" w:type="dxa"/>
        <w:tblCellMar>
          <w:left w:w="70" w:type="dxa"/>
          <w:right w:w="70" w:type="dxa"/>
        </w:tblCellMar>
        <w:tblLook w:val="04A0" w:firstRow="1" w:lastRow="0" w:firstColumn="1" w:lastColumn="0" w:noHBand="0" w:noVBand="1"/>
      </w:tblPr>
      <w:tblGrid>
        <w:gridCol w:w="874"/>
        <w:gridCol w:w="620"/>
        <w:gridCol w:w="620"/>
        <w:gridCol w:w="800"/>
        <w:gridCol w:w="800"/>
        <w:gridCol w:w="800"/>
        <w:gridCol w:w="800"/>
        <w:gridCol w:w="800"/>
        <w:gridCol w:w="800"/>
        <w:gridCol w:w="800"/>
        <w:gridCol w:w="800"/>
        <w:gridCol w:w="800"/>
        <w:gridCol w:w="800"/>
      </w:tblGrid>
      <w:tr w:rsidR="004933E5" w:rsidRPr="000730AA" w14:paraId="26EA00EE" w14:textId="77777777" w:rsidTr="009251A5">
        <w:trPr>
          <w:trHeight w:val="205"/>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2B23C3F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Yıllar</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1621087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2012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C4E5FC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2013</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5BCFEA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2014</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2E8230B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2015</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5393094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2016</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AD9041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2017</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27E27B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2018</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CC6770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2019</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24D09EA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2020</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726296F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2021</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B45C9E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2022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F5FBD3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2023</w:t>
            </w:r>
          </w:p>
        </w:tc>
      </w:tr>
      <w:tr w:rsidR="004933E5" w:rsidRPr="000730AA" w14:paraId="68F2F49F" w14:textId="77777777" w:rsidTr="009251A5">
        <w:trPr>
          <w:trHeight w:val="20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7A32752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Miktar</w:t>
            </w:r>
          </w:p>
        </w:tc>
        <w:tc>
          <w:tcPr>
            <w:tcW w:w="0" w:type="auto"/>
            <w:tcBorders>
              <w:top w:val="nil"/>
              <w:left w:val="nil"/>
              <w:bottom w:val="single" w:sz="8" w:space="0" w:color="F9B074"/>
              <w:right w:val="single" w:sz="8" w:space="0" w:color="F9B074"/>
            </w:tcBorders>
            <w:shd w:val="clear" w:color="000000" w:fill="FBCAA2"/>
            <w:vAlign w:val="center"/>
            <w:hideMark/>
          </w:tcPr>
          <w:p w14:paraId="7CC5A9C4"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611</w:t>
            </w:r>
          </w:p>
        </w:tc>
        <w:tc>
          <w:tcPr>
            <w:tcW w:w="0" w:type="auto"/>
            <w:tcBorders>
              <w:top w:val="nil"/>
              <w:left w:val="nil"/>
              <w:bottom w:val="single" w:sz="8" w:space="0" w:color="F9B074"/>
              <w:right w:val="single" w:sz="8" w:space="0" w:color="F9B074"/>
            </w:tcBorders>
            <w:shd w:val="clear" w:color="000000" w:fill="FBCAA2"/>
            <w:vAlign w:val="center"/>
            <w:hideMark/>
          </w:tcPr>
          <w:p w14:paraId="460EB86B"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682</w:t>
            </w:r>
          </w:p>
        </w:tc>
        <w:tc>
          <w:tcPr>
            <w:tcW w:w="0" w:type="auto"/>
            <w:tcBorders>
              <w:top w:val="nil"/>
              <w:left w:val="nil"/>
              <w:bottom w:val="single" w:sz="8" w:space="0" w:color="F9B074"/>
              <w:right w:val="single" w:sz="8" w:space="0" w:color="F9B074"/>
            </w:tcBorders>
            <w:shd w:val="clear" w:color="000000" w:fill="FBCAA2"/>
            <w:vAlign w:val="center"/>
            <w:hideMark/>
          </w:tcPr>
          <w:p w14:paraId="3DC5B038"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632,63</w:t>
            </w:r>
          </w:p>
        </w:tc>
        <w:tc>
          <w:tcPr>
            <w:tcW w:w="0" w:type="auto"/>
            <w:tcBorders>
              <w:top w:val="nil"/>
              <w:left w:val="nil"/>
              <w:bottom w:val="single" w:sz="8" w:space="0" w:color="F9B074"/>
              <w:right w:val="single" w:sz="8" w:space="0" w:color="F9B074"/>
            </w:tcBorders>
            <w:shd w:val="clear" w:color="000000" w:fill="FBCAA2"/>
            <w:vAlign w:val="center"/>
            <w:hideMark/>
          </w:tcPr>
          <w:p w14:paraId="64063BE5"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623,94</w:t>
            </w:r>
          </w:p>
        </w:tc>
        <w:tc>
          <w:tcPr>
            <w:tcW w:w="0" w:type="auto"/>
            <w:tcBorders>
              <w:top w:val="nil"/>
              <w:left w:val="nil"/>
              <w:bottom w:val="nil"/>
              <w:right w:val="single" w:sz="8" w:space="0" w:color="F9B074"/>
            </w:tcBorders>
            <w:shd w:val="clear" w:color="000000" w:fill="FBCAA2"/>
            <w:vAlign w:val="center"/>
            <w:hideMark/>
          </w:tcPr>
          <w:p w14:paraId="5E349B14"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674,68</w:t>
            </w:r>
          </w:p>
        </w:tc>
        <w:tc>
          <w:tcPr>
            <w:tcW w:w="0" w:type="auto"/>
            <w:tcBorders>
              <w:top w:val="nil"/>
              <w:left w:val="nil"/>
              <w:bottom w:val="nil"/>
              <w:right w:val="single" w:sz="8" w:space="0" w:color="F9B074"/>
            </w:tcBorders>
            <w:shd w:val="clear" w:color="000000" w:fill="FBCAA2"/>
            <w:vAlign w:val="center"/>
            <w:hideMark/>
          </w:tcPr>
          <w:p w14:paraId="232E34C5"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630,67</w:t>
            </w:r>
          </w:p>
        </w:tc>
        <w:tc>
          <w:tcPr>
            <w:tcW w:w="0" w:type="auto"/>
            <w:tcBorders>
              <w:top w:val="nil"/>
              <w:left w:val="nil"/>
              <w:bottom w:val="nil"/>
              <w:right w:val="single" w:sz="8" w:space="0" w:color="F9B074"/>
            </w:tcBorders>
            <w:shd w:val="clear" w:color="000000" w:fill="FBCAA2"/>
            <w:vAlign w:val="center"/>
            <w:hideMark/>
          </w:tcPr>
          <w:p w14:paraId="3EAB2FA0"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673,28</w:t>
            </w:r>
          </w:p>
        </w:tc>
        <w:tc>
          <w:tcPr>
            <w:tcW w:w="0" w:type="auto"/>
            <w:tcBorders>
              <w:top w:val="nil"/>
              <w:left w:val="nil"/>
              <w:bottom w:val="nil"/>
              <w:right w:val="single" w:sz="8" w:space="0" w:color="F9B074"/>
            </w:tcBorders>
            <w:shd w:val="clear" w:color="000000" w:fill="FBCAA2"/>
            <w:vAlign w:val="center"/>
            <w:hideMark/>
          </w:tcPr>
          <w:p w14:paraId="484EE098"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762,68</w:t>
            </w:r>
          </w:p>
        </w:tc>
        <w:tc>
          <w:tcPr>
            <w:tcW w:w="0" w:type="auto"/>
            <w:tcBorders>
              <w:top w:val="nil"/>
              <w:left w:val="nil"/>
              <w:bottom w:val="nil"/>
              <w:right w:val="single" w:sz="8" w:space="0" w:color="F9B074"/>
            </w:tcBorders>
            <w:shd w:val="clear" w:color="000000" w:fill="FBCAA2"/>
            <w:vAlign w:val="center"/>
            <w:hideMark/>
          </w:tcPr>
          <w:p w14:paraId="150B0E66"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577,52</w:t>
            </w:r>
          </w:p>
        </w:tc>
        <w:tc>
          <w:tcPr>
            <w:tcW w:w="0" w:type="auto"/>
            <w:tcBorders>
              <w:top w:val="nil"/>
              <w:left w:val="nil"/>
              <w:bottom w:val="nil"/>
              <w:right w:val="single" w:sz="8" w:space="0" w:color="F9B074"/>
            </w:tcBorders>
            <w:shd w:val="clear" w:color="000000" w:fill="FBCAA2"/>
            <w:vAlign w:val="center"/>
            <w:hideMark/>
          </w:tcPr>
          <w:p w14:paraId="64341719"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382,89</w:t>
            </w:r>
          </w:p>
        </w:tc>
        <w:tc>
          <w:tcPr>
            <w:tcW w:w="0" w:type="auto"/>
            <w:tcBorders>
              <w:top w:val="nil"/>
              <w:left w:val="nil"/>
              <w:bottom w:val="nil"/>
              <w:right w:val="single" w:sz="8" w:space="0" w:color="F9B074"/>
            </w:tcBorders>
            <w:shd w:val="clear" w:color="000000" w:fill="FBCAA2"/>
            <w:vAlign w:val="center"/>
            <w:hideMark/>
          </w:tcPr>
          <w:p w14:paraId="3D671531"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581,43</w:t>
            </w:r>
          </w:p>
        </w:tc>
        <w:tc>
          <w:tcPr>
            <w:tcW w:w="0" w:type="auto"/>
            <w:tcBorders>
              <w:top w:val="nil"/>
              <w:left w:val="nil"/>
              <w:bottom w:val="nil"/>
              <w:right w:val="single" w:sz="8" w:space="0" w:color="F9B074"/>
            </w:tcBorders>
            <w:shd w:val="clear" w:color="000000" w:fill="FBCAA2"/>
            <w:vAlign w:val="center"/>
            <w:hideMark/>
          </w:tcPr>
          <w:p w14:paraId="36A4BCFD"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896,28</w:t>
            </w:r>
          </w:p>
        </w:tc>
      </w:tr>
    </w:tbl>
    <w:p w14:paraId="4B9F793D" w14:textId="77777777" w:rsidR="004933E5" w:rsidRPr="000730AA" w:rsidRDefault="004933E5" w:rsidP="004933E5">
      <w:pPr>
        <w:rPr>
          <w:rFonts w:ascii="Times New Roman" w:hAnsi="Times New Roman" w:cs="Times New Roman"/>
        </w:rPr>
      </w:pPr>
    </w:p>
    <w:p w14:paraId="3FFAEE34" w14:textId="77777777" w:rsidR="004933E5" w:rsidRPr="000730AA" w:rsidRDefault="004933E5" w:rsidP="004933E5">
      <w:pPr>
        <w:rPr>
          <w:rFonts w:ascii="Times New Roman" w:hAnsi="Times New Roman" w:cs="Times New Roman"/>
        </w:rPr>
      </w:pPr>
      <w:r w:rsidRPr="000730AA">
        <w:rPr>
          <w:rFonts w:ascii="Times New Roman" w:hAnsi="Times New Roman" w:cs="Times New Roman"/>
          <w:noProof/>
          <w:lang w:eastAsia="tr-TR"/>
        </w:rPr>
        <w:drawing>
          <wp:inline distT="0" distB="0" distL="0" distR="0" wp14:anchorId="67AE1ACD" wp14:editId="1D4724E8">
            <wp:extent cx="6286500" cy="3200400"/>
            <wp:effectExtent l="0" t="0" r="0" b="0"/>
            <wp:docPr id="41" name="Grafik 4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89120F4" w14:textId="77777777" w:rsidR="004933E5" w:rsidRPr="000730AA" w:rsidRDefault="004933E5" w:rsidP="004933E5">
      <w:pPr>
        <w:pStyle w:val="Balk6"/>
      </w:pPr>
      <w:bookmarkStart w:id="67" w:name="_Toc168637465"/>
      <w:r w:rsidRPr="000730AA">
        <w:t>Şekil 2.14:</w:t>
      </w:r>
      <w:r w:rsidRPr="000730AA">
        <w:rPr>
          <w:noProof/>
        </w:rPr>
        <w:t xml:space="preserve"> </w:t>
      </w:r>
      <w:r w:rsidRPr="000730AA">
        <w:t>Yıllara Göre Doğal Gaz İhracat Miktarları (Milyon Sm</w:t>
      </w:r>
      <w:r w:rsidRPr="000730AA">
        <w:rPr>
          <w:vertAlign w:val="superscript"/>
        </w:rPr>
        <w:t>3</w:t>
      </w:r>
      <w:r w:rsidRPr="000730AA">
        <w:t>)</w:t>
      </w:r>
      <w:bookmarkEnd w:id="67"/>
    </w:p>
    <w:p w14:paraId="12A9DEE0" w14:textId="77777777" w:rsidR="004933E5" w:rsidRPr="000730AA" w:rsidRDefault="004933E5" w:rsidP="004933E5">
      <w:pPr>
        <w:rPr>
          <w:rFonts w:ascii="Times New Roman" w:hAnsi="Times New Roman" w:cs="Times New Roman"/>
        </w:rPr>
      </w:pPr>
    </w:p>
    <w:p w14:paraId="19D7EDA0" w14:textId="77777777" w:rsidR="004933E5" w:rsidRPr="000730AA" w:rsidRDefault="004933E5" w:rsidP="004933E5">
      <w:pPr>
        <w:pStyle w:val="Balk5"/>
      </w:pPr>
      <w:bookmarkStart w:id="68" w:name="_Toc168637282"/>
      <w:r w:rsidRPr="000730AA">
        <w:t>Tablo 2.11: Yıllara Göre İhraç Edilen Doğal Gaz Miktarının Aylık Dağılımı (Milyon Sm</w:t>
      </w:r>
      <w:r w:rsidRPr="000730AA">
        <w:rPr>
          <w:vertAlign w:val="superscript"/>
        </w:rPr>
        <w:t>3</w:t>
      </w:r>
      <w:r w:rsidRPr="000730AA">
        <w:t>)</w:t>
      </w:r>
      <w:bookmarkEnd w:id="68"/>
    </w:p>
    <w:tbl>
      <w:tblPr>
        <w:tblW w:w="9623" w:type="dxa"/>
        <w:tblInd w:w="-10" w:type="dxa"/>
        <w:tblCellMar>
          <w:left w:w="70" w:type="dxa"/>
          <w:right w:w="70" w:type="dxa"/>
        </w:tblCellMar>
        <w:tblLook w:val="04A0" w:firstRow="1" w:lastRow="0" w:firstColumn="1" w:lastColumn="0" w:noHBand="0" w:noVBand="1"/>
      </w:tblPr>
      <w:tblGrid>
        <w:gridCol w:w="544"/>
        <w:gridCol w:w="599"/>
        <w:gridCol w:w="643"/>
        <w:gridCol w:w="587"/>
        <w:gridCol w:w="632"/>
        <w:gridCol w:w="663"/>
        <w:gridCol w:w="837"/>
        <w:gridCol w:w="892"/>
        <w:gridCol w:w="817"/>
        <w:gridCol w:w="599"/>
        <w:gridCol w:w="610"/>
        <w:gridCol w:w="697"/>
        <w:gridCol w:w="697"/>
        <w:gridCol w:w="806"/>
      </w:tblGrid>
      <w:tr w:rsidR="004933E5" w:rsidRPr="000730AA" w14:paraId="4D231EBE" w14:textId="77777777" w:rsidTr="009251A5">
        <w:trPr>
          <w:trHeight w:val="297"/>
        </w:trPr>
        <w:tc>
          <w:tcPr>
            <w:tcW w:w="0" w:type="auto"/>
            <w:tcBorders>
              <w:top w:val="single" w:sz="8" w:space="0" w:color="auto"/>
              <w:left w:val="single" w:sz="8" w:space="0" w:color="auto"/>
              <w:bottom w:val="single" w:sz="8" w:space="0" w:color="auto"/>
              <w:right w:val="single" w:sz="8" w:space="0" w:color="auto"/>
            </w:tcBorders>
            <w:shd w:val="clear" w:color="000000" w:fill="FBCAA2"/>
            <w:noWrap/>
            <w:vAlign w:val="center"/>
            <w:hideMark/>
          </w:tcPr>
          <w:p w14:paraId="0BC3DA1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 </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739231F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Ocak</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A94B95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Şubat</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697E16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Mart</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BAF043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Nisan</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442472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Mayıs</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DB005A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Haziran</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74D5756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Temmuz</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C06419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Ağustos</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71029A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Eylül</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221A008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Ekim</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A92D1E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Kasım</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D8B276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Aralık</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6E73021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Toplam</w:t>
            </w:r>
          </w:p>
        </w:tc>
      </w:tr>
      <w:tr w:rsidR="004933E5" w:rsidRPr="000730AA" w14:paraId="644E5C62" w14:textId="77777777" w:rsidTr="009251A5">
        <w:trPr>
          <w:trHeight w:val="297"/>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575F2D7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2016</w:t>
            </w:r>
          </w:p>
        </w:tc>
        <w:tc>
          <w:tcPr>
            <w:tcW w:w="0" w:type="auto"/>
            <w:tcBorders>
              <w:top w:val="nil"/>
              <w:left w:val="nil"/>
              <w:bottom w:val="single" w:sz="8" w:space="0" w:color="auto"/>
              <w:right w:val="single" w:sz="8" w:space="0" w:color="auto"/>
            </w:tcBorders>
            <w:shd w:val="clear" w:color="000000" w:fill="FDE4D0"/>
            <w:noWrap/>
            <w:vAlign w:val="center"/>
            <w:hideMark/>
          </w:tcPr>
          <w:p w14:paraId="79605B9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51,6</w:t>
            </w:r>
          </w:p>
        </w:tc>
        <w:tc>
          <w:tcPr>
            <w:tcW w:w="0" w:type="auto"/>
            <w:tcBorders>
              <w:top w:val="nil"/>
              <w:left w:val="nil"/>
              <w:bottom w:val="single" w:sz="8" w:space="0" w:color="auto"/>
              <w:right w:val="single" w:sz="8" w:space="0" w:color="auto"/>
            </w:tcBorders>
            <w:shd w:val="clear" w:color="000000" w:fill="FDE4D0"/>
            <w:noWrap/>
            <w:vAlign w:val="center"/>
            <w:hideMark/>
          </w:tcPr>
          <w:p w14:paraId="00A77C0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31,8</w:t>
            </w:r>
          </w:p>
        </w:tc>
        <w:tc>
          <w:tcPr>
            <w:tcW w:w="0" w:type="auto"/>
            <w:tcBorders>
              <w:top w:val="nil"/>
              <w:left w:val="nil"/>
              <w:bottom w:val="single" w:sz="8" w:space="0" w:color="auto"/>
              <w:right w:val="single" w:sz="8" w:space="0" w:color="auto"/>
            </w:tcBorders>
            <w:shd w:val="clear" w:color="000000" w:fill="FDE4D0"/>
            <w:noWrap/>
            <w:vAlign w:val="center"/>
            <w:hideMark/>
          </w:tcPr>
          <w:p w14:paraId="344D612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29,2</w:t>
            </w:r>
          </w:p>
        </w:tc>
        <w:tc>
          <w:tcPr>
            <w:tcW w:w="0" w:type="auto"/>
            <w:tcBorders>
              <w:top w:val="nil"/>
              <w:left w:val="nil"/>
              <w:bottom w:val="single" w:sz="8" w:space="0" w:color="auto"/>
              <w:right w:val="single" w:sz="8" w:space="0" w:color="auto"/>
            </w:tcBorders>
            <w:shd w:val="clear" w:color="000000" w:fill="FDE4D0"/>
            <w:noWrap/>
            <w:vAlign w:val="center"/>
            <w:hideMark/>
          </w:tcPr>
          <w:p w14:paraId="1795A5E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65</w:t>
            </w:r>
          </w:p>
        </w:tc>
        <w:tc>
          <w:tcPr>
            <w:tcW w:w="0" w:type="auto"/>
            <w:tcBorders>
              <w:top w:val="nil"/>
              <w:left w:val="nil"/>
              <w:bottom w:val="single" w:sz="8" w:space="0" w:color="auto"/>
              <w:right w:val="single" w:sz="8" w:space="0" w:color="auto"/>
            </w:tcBorders>
            <w:shd w:val="clear" w:color="000000" w:fill="FDE4D0"/>
            <w:noWrap/>
            <w:vAlign w:val="center"/>
            <w:hideMark/>
          </w:tcPr>
          <w:p w14:paraId="630AA13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60,9</w:t>
            </w:r>
          </w:p>
        </w:tc>
        <w:tc>
          <w:tcPr>
            <w:tcW w:w="0" w:type="auto"/>
            <w:tcBorders>
              <w:top w:val="nil"/>
              <w:left w:val="nil"/>
              <w:bottom w:val="single" w:sz="8" w:space="0" w:color="auto"/>
              <w:right w:val="single" w:sz="8" w:space="0" w:color="auto"/>
            </w:tcBorders>
            <w:shd w:val="clear" w:color="000000" w:fill="FDE4D0"/>
            <w:noWrap/>
            <w:vAlign w:val="center"/>
            <w:hideMark/>
          </w:tcPr>
          <w:p w14:paraId="29D79AB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25,9</w:t>
            </w:r>
          </w:p>
        </w:tc>
        <w:tc>
          <w:tcPr>
            <w:tcW w:w="0" w:type="auto"/>
            <w:tcBorders>
              <w:top w:val="nil"/>
              <w:left w:val="nil"/>
              <w:bottom w:val="single" w:sz="8" w:space="0" w:color="auto"/>
              <w:right w:val="single" w:sz="8" w:space="0" w:color="auto"/>
            </w:tcBorders>
            <w:shd w:val="clear" w:color="000000" w:fill="FDE4D0"/>
            <w:noWrap/>
            <w:vAlign w:val="center"/>
            <w:hideMark/>
          </w:tcPr>
          <w:p w14:paraId="4F56B3C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60</w:t>
            </w:r>
          </w:p>
        </w:tc>
        <w:tc>
          <w:tcPr>
            <w:tcW w:w="0" w:type="auto"/>
            <w:tcBorders>
              <w:top w:val="nil"/>
              <w:left w:val="nil"/>
              <w:bottom w:val="single" w:sz="8" w:space="0" w:color="auto"/>
              <w:right w:val="single" w:sz="8" w:space="0" w:color="auto"/>
            </w:tcBorders>
            <w:shd w:val="clear" w:color="000000" w:fill="FDE4D0"/>
            <w:noWrap/>
            <w:vAlign w:val="center"/>
            <w:hideMark/>
          </w:tcPr>
          <w:p w14:paraId="4C3B783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66,7</w:t>
            </w:r>
          </w:p>
        </w:tc>
        <w:tc>
          <w:tcPr>
            <w:tcW w:w="0" w:type="auto"/>
            <w:tcBorders>
              <w:top w:val="nil"/>
              <w:left w:val="nil"/>
              <w:bottom w:val="single" w:sz="8" w:space="0" w:color="auto"/>
              <w:right w:val="single" w:sz="8" w:space="0" w:color="auto"/>
            </w:tcBorders>
            <w:shd w:val="clear" w:color="000000" w:fill="FDE4D0"/>
            <w:noWrap/>
            <w:vAlign w:val="center"/>
            <w:hideMark/>
          </w:tcPr>
          <w:p w14:paraId="208096A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63,4</w:t>
            </w:r>
          </w:p>
        </w:tc>
        <w:tc>
          <w:tcPr>
            <w:tcW w:w="0" w:type="auto"/>
            <w:tcBorders>
              <w:top w:val="nil"/>
              <w:left w:val="nil"/>
              <w:bottom w:val="single" w:sz="8" w:space="0" w:color="auto"/>
              <w:right w:val="single" w:sz="8" w:space="0" w:color="auto"/>
            </w:tcBorders>
            <w:shd w:val="clear" w:color="000000" w:fill="FDE4D0"/>
            <w:noWrap/>
            <w:vAlign w:val="center"/>
            <w:hideMark/>
          </w:tcPr>
          <w:p w14:paraId="00212E8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54,2</w:t>
            </w:r>
          </w:p>
        </w:tc>
        <w:tc>
          <w:tcPr>
            <w:tcW w:w="0" w:type="auto"/>
            <w:tcBorders>
              <w:top w:val="nil"/>
              <w:left w:val="nil"/>
              <w:bottom w:val="single" w:sz="8" w:space="0" w:color="auto"/>
              <w:right w:val="single" w:sz="8" w:space="0" w:color="auto"/>
            </w:tcBorders>
            <w:shd w:val="clear" w:color="000000" w:fill="FDE4D0"/>
            <w:noWrap/>
            <w:vAlign w:val="center"/>
            <w:hideMark/>
          </w:tcPr>
          <w:p w14:paraId="14020BE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57,8</w:t>
            </w:r>
          </w:p>
        </w:tc>
        <w:tc>
          <w:tcPr>
            <w:tcW w:w="0" w:type="auto"/>
            <w:tcBorders>
              <w:top w:val="nil"/>
              <w:left w:val="nil"/>
              <w:bottom w:val="single" w:sz="8" w:space="0" w:color="auto"/>
              <w:right w:val="single" w:sz="8" w:space="0" w:color="auto"/>
            </w:tcBorders>
            <w:shd w:val="clear" w:color="000000" w:fill="FDE4D0"/>
            <w:noWrap/>
            <w:vAlign w:val="center"/>
            <w:hideMark/>
          </w:tcPr>
          <w:p w14:paraId="2D8EFB6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106,7</w:t>
            </w:r>
          </w:p>
        </w:tc>
        <w:tc>
          <w:tcPr>
            <w:tcW w:w="0" w:type="auto"/>
            <w:tcBorders>
              <w:top w:val="nil"/>
              <w:left w:val="nil"/>
              <w:bottom w:val="single" w:sz="8" w:space="0" w:color="auto"/>
              <w:right w:val="single" w:sz="8" w:space="0" w:color="auto"/>
            </w:tcBorders>
            <w:shd w:val="clear" w:color="000000" w:fill="FDE4D0"/>
            <w:noWrap/>
            <w:vAlign w:val="center"/>
            <w:hideMark/>
          </w:tcPr>
          <w:p w14:paraId="6150656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673,3</w:t>
            </w:r>
          </w:p>
        </w:tc>
      </w:tr>
      <w:tr w:rsidR="004933E5" w:rsidRPr="000730AA" w14:paraId="73A504D2" w14:textId="77777777" w:rsidTr="009251A5">
        <w:trPr>
          <w:trHeight w:val="297"/>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2D3AF82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2017</w:t>
            </w:r>
          </w:p>
        </w:tc>
        <w:tc>
          <w:tcPr>
            <w:tcW w:w="0" w:type="auto"/>
            <w:tcBorders>
              <w:top w:val="nil"/>
              <w:left w:val="nil"/>
              <w:bottom w:val="single" w:sz="8" w:space="0" w:color="auto"/>
              <w:right w:val="single" w:sz="8" w:space="0" w:color="auto"/>
            </w:tcBorders>
            <w:shd w:val="clear" w:color="000000" w:fill="F4B083"/>
            <w:noWrap/>
            <w:vAlign w:val="center"/>
            <w:hideMark/>
          </w:tcPr>
          <w:p w14:paraId="4A4E3D11"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85,7</w:t>
            </w:r>
          </w:p>
        </w:tc>
        <w:tc>
          <w:tcPr>
            <w:tcW w:w="0" w:type="auto"/>
            <w:tcBorders>
              <w:top w:val="nil"/>
              <w:left w:val="nil"/>
              <w:bottom w:val="single" w:sz="8" w:space="0" w:color="auto"/>
              <w:right w:val="single" w:sz="8" w:space="0" w:color="auto"/>
            </w:tcBorders>
            <w:shd w:val="clear" w:color="000000" w:fill="F4B083"/>
            <w:noWrap/>
            <w:vAlign w:val="center"/>
            <w:hideMark/>
          </w:tcPr>
          <w:p w14:paraId="368993A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34,2</w:t>
            </w:r>
          </w:p>
        </w:tc>
        <w:tc>
          <w:tcPr>
            <w:tcW w:w="0" w:type="auto"/>
            <w:tcBorders>
              <w:top w:val="nil"/>
              <w:left w:val="nil"/>
              <w:bottom w:val="single" w:sz="8" w:space="0" w:color="auto"/>
              <w:right w:val="single" w:sz="8" w:space="0" w:color="auto"/>
            </w:tcBorders>
            <w:shd w:val="clear" w:color="000000" w:fill="F4B083"/>
            <w:noWrap/>
            <w:vAlign w:val="center"/>
            <w:hideMark/>
          </w:tcPr>
          <w:p w14:paraId="56F2961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w:t>
            </w:r>
          </w:p>
        </w:tc>
        <w:tc>
          <w:tcPr>
            <w:tcW w:w="0" w:type="auto"/>
            <w:tcBorders>
              <w:top w:val="nil"/>
              <w:left w:val="nil"/>
              <w:bottom w:val="single" w:sz="8" w:space="0" w:color="auto"/>
              <w:right w:val="single" w:sz="8" w:space="0" w:color="auto"/>
            </w:tcBorders>
            <w:shd w:val="clear" w:color="000000" w:fill="F4B083"/>
            <w:noWrap/>
            <w:vAlign w:val="center"/>
            <w:hideMark/>
          </w:tcPr>
          <w:p w14:paraId="3375703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61,6</w:t>
            </w:r>
          </w:p>
        </w:tc>
        <w:tc>
          <w:tcPr>
            <w:tcW w:w="0" w:type="auto"/>
            <w:tcBorders>
              <w:top w:val="nil"/>
              <w:left w:val="nil"/>
              <w:bottom w:val="single" w:sz="8" w:space="0" w:color="auto"/>
              <w:right w:val="single" w:sz="8" w:space="0" w:color="auto"/>
            </w:tcBorders>
            <w:shd w:val="clear" w:color="000000" w:fill="F4B083"/>
            <w:noWrap/>
            <w:vAlign w:val="center"/>
            <w:hideMark/>
          </w:tcPr>
          <w:p w14:paraId="3B5F934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30</w:t>
            </w:r>
          </w:p>
        </w:tc>
        <w:tc>
          <w:tcPr>
            <w:tcW w:w="0" w:type="auto"/>
            <w:tcBorders>
              <w:top w:val="nil"/>
              <w:left w:val="nil"/>
              <w:bottom w:val="single" w:sz="8" w:space="0" w:color="auto"/>
              <w:right w:val="single" w:sz="8" w:space="0" w:color="auto"/>
            </w:tcBorders>
            <w:shd w:val="clear" w:color="000000" w:fill="F4B083"/>
            <w:noWrap/>
            <w:vAlign w:val="center"/>
            <w:hideMark/>
          </w:tcPr>
          <w:p w14:paraId="5CA0D5D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55,5</w:t>
            </w:r>
          </w:p>
        </w:tc>
        <w:tc>
          <w:tcPr>
            <w:tcW w:w="0" w:type="auto"/>
            <w:tcBorders>
              <w:top w:val="nil"/>
              <w:left w:val="nil"/>
              <w:bottom w:val="single" w:sz="8" w:space="0" w:color="auto"/>
              <w:right w:val="single" w:sz="8" w:space="0" w:color="auto"/>
            </w:tcBorders>
            <w:shd w:val="clear" w:color="000000" w:fill="F4B083"/>
            <w:noWrap/>
            <w:vAlign w:val="center"/>
            <w:hideMark/>
          </w:tcPr>
          <w:p w14:paraId="21387FE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70,4</w:t>
            </w:r>
          </w:p>
        </w:tc>
        <w:tc>
          <w:tcPr>
            <w:tcW w:w="0" w:type="auto"/>
            <w:tcBorders>
              <w:top w:val="nil"/>
              <w:left w:val="nil"/>
              <w:bottom w:val="single" w:sz="8" w:space="0" w:color="auto"/>
              <w:right w:val="single" w:sz="8" w:space="0" w:color="auto"/>
            </w:tcBorders>
            <w:shd w:val="clear" w:color="000000" w:fill="F4B083"/>
            <w:noWrap/>
            <w:vAlign w:val="center"/>
            <w:hideMark/>
          </w:tcPr>
          <w:p w14:paraId="0F8FC93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58,8</w:t>
            </w:r>
          </w:p>
        </w:tc>
        <w:tc>
          <w:tcPr>
            <w:tcW w:w="0" w:type="auto"/>
            <w:tcBorders>
              <w:top w:val="nil"/>
              <w:left w:val="nil"/>
              <w:bottom w:val="single" w:sz="8" w:space="0" w:color="auto"/>
              <w:right w:val="single" w:sz="8" w:space="0" w:color="auto"/>
            </w:tcBorders>
            <w:shd w:val="clear" w:color="000000" w:fill="F4B083"/>
            <w:noWrap/>
            <w:vAlign w:val="center"/>
            <w:hideMark/>
          </w:tcPr>
          <w:p w14:paraId="1A2705F8"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58</w:t>
            </w:r>
          </w:p>
        </w:tc>
        <w:tc>
          <w:tcPr>
            <w:tcW w:w="0" w:type="auto"/>
            <w:tcBorders>
              <w:top w:val="nil"/>
              <w:left w:val="nil"/>
              <w:bottom w:val="single" w:sz="8" w:space="0" w:color="auto"/>
              <w:right w:val="single" w:sz="8" w:space="0" w:color="auto"/>
            </w:tcBorders>
            <w:shd w:val="clear" w:color="000000" w:fill="F4B083"/>
            <w:noWrap/>
            <w:vAlign w:val="center"/>
            <w:hideMark/>
          </w:tcPr>
          <w:p w14:paraId="661CBD6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45,4</w:t>
            </w:r>
          </w:p>
        </w:tc>
        <w:tc>
          <w:tcPr>
            <w:tcW w:w="0" w:type="auto"/>
            <w:tcBorders>
              <w:top w:val="nil"/>
              <w:left w:val="nil"/>
              <w:bottom w:val="single" w:sz="8" w:space="0" w:color="auto"/>
              <w:right w:val="single" w:sz="8" w:space="0" w:color="auto"/>
            </w:tcBorders>
            <w:shd w:val="clear" w:color="000000" w:fill="F4B083"/>
            <w:noWrap/>
            <w:vAlign w:val="center"/>
            <w:hideMark/>
          </w:tcPr>
          <w:p w14:paraId="779B0F1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69,4</w:t>
            </w:r>
          </w:p>
        </w:tc>
        <w:tc>
          <w:tcPr>
            <w:tcW w:w="0" w:type="auto"/>
            <w:tcBorders>
              <w:top w:val="nil"/>
              <w:left w:val="nil"/>
              <w:bottom w:val="single" w:sz="8" w:space="0" w:color="auto"/>
              <w:right w:val="single" w:sz="8" w:space="0" w:color="auto"/>
            </w:tcBorders>
            <w:shd w:val="clear" w:color="000000" w:fill="F4B083"/>
            <w:noWrap/>
            <w:vAlign w:val="center"/>
            <w:hideMark/>
          </w:tcPr>
          <w:p w14:paraId="129F4DD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61,8</w:t>
            </w:r>
          </w:p>
        </w:tc>
        <w:tc>
          <w:tcPr>
            <w:tcW w:w="0" w:type="auto"/>
            <w:tcBorders>
              <w:top w:val="nil"/>
              <w:left w:val="nil"/>
              <w:bottom w:val="single" w:sz="8" w:space="0" w:color="auto"/>
              <w:right w:val="single" w:sz="8" w:space="0" w:color="auto"/>
            </w:tcBorders>
            <w:shd w:val="clear" w:color="000000" w:fill="F4B083"/>
            <w:noWrap/>
            <w:vAlign w:val="center"/>
            <w:hideMark/>
          </w:tcPr>
          <w:p w14:paraId="047ABCA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630,7</w:t>
            </w:r>
          </w:p>
        </w:tc>
      </w:tr>
      <w:tr w:rsidR="004933E5" w:rsidRPr="000730AA" w14:paraId="4397D47F" w14:textId="77777777" w:rsidTr="009251A5">
        <w:trPr>
          <w:trHeight w:val="297"/>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1CB6F38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2018</w:t>
            </w:r>
          </w:p>
        </w:tc>
        <w:tc>
          <w:tcPr>
            <w:tcW w:w="0" w:type="auto"/>
            <w:tcBorders>
              <w:top w:val="nil"/>
              <w:left w:val="nil"/>
              <w:bottom w:val="single" w:sz="8" w:space="0" w:color="auto"/>
              <w:right w:val="single" w:sz="8" w:space="0" w:color="auto"/>
            </w:tcBorders>
            <w:shd w:val="clear" w:color="000000" w:fill="FDE4D0"/>
            <w:noWrap/>
            <w:vAlign w:val="center"/>
            <w:hideMark/>
          </w:tcPr>
          <w:p w14:paraId="31A9A35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51,6</w:t>
            </w:r>
          </w:p>
        </w:tc>
        <w:tc>
          <w:tcPr>
            <w:tcW w:w="0" w:type="auto"/>
            <w:tcBorders>
              <w:top w:val="nil"/>
              <w:left w:val="nil"/>
              <w:bottom w:val="single" w:sz="8" w:space="0" w:color="auto"/>
              <w:right w:val="single" w:sz="8" w:space="0" w:color="auto"/>
            </w:tcBorders>
            <w:shd w:val="clear" w:color="000000" w:fill="FDE4D0"/>
            <w:noWrap/>
            <w:vAlign w:val="center"/>
            <w:hideMark/>
          </w:tcPr>
          <w:p w14:paraId="53ED036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31,8</w:t>
            </w:r>
          </w:p>
        </w:tc>
        <w:tc>
          <w:tcPr>
            <w:tcW w:w="0" w:type="auto"/>
            <w:tcBorders>
              <w:top w:val="nil"/>
              <w:left w:val="nil"/>
              <w:bottom w:val="single" w:sz="8" w:space="0" w:color="auto"/>
              <w:right w:val="single" w:sz="8" w:space="0" w:color="auto"/>
            </w:tcBorders>
            <w:shd w:val="clear" w:color="000000" w:fill="FDE4D0"/>
            <w:noWrap/>
            <w:vAlign w:val="center"/>
            <w:hideMark/>
          </w:tcPr>
          <w:p w14:paraId="46A8270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29,2</w:t>
            </w:r>
          </w:p>
        </w:tc>
        <w:tc>
          <w:tcPr>
            <w:tcW w:w="0" w:type="auto"/>
            <w:tcBorders>
              <w:top w:val="nil"/>
              <w:left w:val="nil"/>
              <w:bottom w:val="single" w:sz="8" w:space="0" w:color="auto"/>
              <w:right w:val="single" w:sz="8" w:space="0" w:color="auto"/>
            </w:tcBorders>
            <w:shd w:val="clear" w:color="000000" w:fill="FDE4D0"/>
            <w:noWrap/>
            <w:vAlign w:val="center"/>
            <w:hideMark/>
          </w:tcPr>
          <w:p w14:paraId="3BED787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65</w:t>
            </w:r>
          </w:p>
        </w:tc>
        <w:tc>
          <w:tcPr>
            <w:tcW w:w="0" w:type="auto"/>
            <w:tcBorders>
              <w:top w:val="nil"/>
              <w:left w:val="nil"/>
              <w:bottom w:val="single" w:sz="8" w:space="0" w:color="auto"/>
              <w:right w:val="single" w:sz="8" w:space="0" w:color="auto"/>
            </w:tcBorders>
            <w:shd w:val="clear" w:color="000000" w:fill="FDE4D0"/>
            <w:noWrap/>
            <w:vAlign w:val="center"/>
            <w:hideMark/>
          </w:tcPr>
          <w:p w14:paraId="2032D63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60,9</w:t>
            </w:r>
          </w:p>
        </w:tc>
        <w:tc>
          <w:tcPr>
            <w:tcW w:w="0" w:type="auto"/>
            <w:tcBorders>
              <w:top w:val="nil"/>
              <w:left w:val="nil"/>
              <w:bottom w:val="single" w:sz="8" w:space="0" w:color="auto"/>
              <w:right w:val="single" w:sz="8" w:space="0" w:color="auto"/>
            </w:tcBorders>
            <w:shd w:val="clear" w:color="000000" w:fill="FDE4D0"/>
            <w:noWrap/>
            <w:vAlign w:val="center"/>
            <w:hideMark/>
          </w:tcPr>
          <w:p w14:paraId="595151F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25,9</w:t>
            </w:r>
          </w:p>
        </w:tc>
        <w:tc>
          <w:tcPr>
            <w:tcW w:w="0" w:type="auto"/>
            <w:tcBorders>
              <w:top w:val="nil"/>
              <w:left w:val="nil"/>
              <w:bottom w:val="single" w:sz="8" w:space="0" w:color="auto"/>
              <w:right w:val="single" w:sz="8" w:space="0" w:color="auto"/>
            </w:tcBorders>
            <w:shd w:val="clear" w:color="000000" w:fill="FDE4D0"/>
            <w:noWrap/>
            <w:vAlign w:val="center"/>
            <w:hideMark/>
          </w:tcPr>
          <w:p w14:paraId="1FC2B4A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60</w:t>
            </w:r>
          </w:p>
        </w:tc>
        <w:tc>
          <w:tcPr>
            <w:tcW w:w="0" w:type="auto"/>
            <w:tcBorders>
              <w:top w:val="nil"/>
              <w:left w:val="nil"/>
              <w:bottom w:val="single" w:sz="8" w:space="0" w:color="auto"/>
              <w:right w:val="single" w:sz="8" w:space="0" w:color="auto"/>
            </w:tcBorders>
            <w:shd w:val="clear" w:color="000000" w:fill="FDE4D0"/>
            <w:noWrap/>
            <w:vAlign w:val="center"/>
            <w:hideMark/>
          </w:tcPr>
          <w:p w14:paraId="0B99DD9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66,7</w:t>
            </w:r>
          </w:p>
        </w:tc>
        <w:tc>
          <w:tcPr>
            <w:tcW w:w="0" w:type="auto"/>
            <w:tcBorders>
              <w:top w:val="nil"/>
              <w:left w:val="nil"/>
              <w:bottom w:val="single" w:sz="8" w:space="0" w:color="auto"/>
              <w:right w:val="single" w:sz="8" w:space="0" w:color="auto"/>
            </w:tcBorders>
            <w:shd w:val="clear" w:color="000000" w:fill="FDE4D0"/>
            <w:noWrap/>
            <w:vAlign w:val="center"/>
            <w:hideMark/>
          </w:tcPr>
          <w:p w14:paraId="28D698B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63,4</w:t>
            </w:r>
          </w:p>
        </w:tc>
        <w:tc>
          <w:tcPr>
            <w:tcW w:w="0" w:type="auto"/>
            <w:tcBorders>
              <w:top w:val="nil"/>
              <w:left w:val="nil"/>
              <w:bottom w:val="single" w:sz="8" w:space="0" w:color="auto"/>
              <w:right w:val="single" w:sz="8" w:space="0" w:color="auto"/>
            </w:tcBorders>
            <w:shd w:val="clear" w:color="000000" w:fill="FDE4D0"/>
            <w:noWrap/>
            <w:vAlign w:val="center"/>
            <w:hideMark/>
          </w:tcPr>
          <w:p w14:paraId="4BAC5F9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54,2</w:t>
            </w:r>
          </w:p>
        </w:tc>
        <w:tc>
          <w:tcPr>
            <w:tcW w:w="0" w:type="auto"/>
            <w:tcBorders>
              <w:top w:val="nil"/>
              <w:left w:val="nil"/>
              <w:bottom w:val="single" w:sz="8" w:space="0" w:color="auto"/>
              <w:right w:val="single" w:sz="8" w:space="0" w:color="auto"/>
            </w:tcBorders>
            <w:shd w:val="clear" w:color="000000" w:fill="FDE4D0"/>
            <w:noWrap/>
            <w:vAlign w:val="center"/>
            <w:hideMark/>
          </w:tcPr>
          <w:p w14:paraId="2EDB306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57,9</w:t>
            </w:r>
          </w:p>
        </w:tc>
        <w:tc>
          <w:tcPr>
            <w:tcW w:w="0" w:type="auto"/>
            <w:tcBorders>
              <w:top w:val="nil"/>
              <w:left w:val="nil"/>
              <w:bottom w:val="single" w:sz="8" w:space="0" w:color="auto"/>
              <w:right w:val="single" w:sz="8" w:space="0" w:color="auto"/>
            </w:tcBorders>
            <w:shd w:val="clear" w:color="000000" w:fill="FDE4D0"/>
            <w:noWrap/>
            <w:vAlign w:val="center"/>
            <w:hideMark/>
          </w:tcPr>
          <w:p w14:paraId="29DC49B1"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106,7</w:t>
            </w:r>
          </w:p>
        </w:tc>
        <w:tc>
          <w:tcPr>
            <w:tcW w:w="0" w:type="auto"/>
            <w:tcBorders>
              <w:top w:val="nil"/>
              <w:left w:val="nil"/>
              <w:bottom w:val="single" w:sz="8" w:space="0" w:color="auto"/>
              <w:right w:val="single" w:sz="8" w:space="0" w:color="auto"/>
            </w:tcBorders>
            <w:shd w:val="clear" w:color="000000" w:fill="FDE4D0"/>
            <w:noWrap/>
            <w:vAlign w:val="center"/>
            <w:hideMark/>
          </w:tcPr>
          <w:p w14:paraId="0303CB3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673,3</w:t>
            </w:r>
          </w:p>
        </w:tc>
      </w:tr>
      <w:tr w:rsidR="004933E5" w:rsidRPr="000730AA" w14:paraId="467C56C8" w14:textId="77777777" w:rsidTr="009251A5">
        <w:trPr>
          <w:trHeight w:val="297"/>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32BFEBF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2019</w:t>
            </w:r>
          </w:p>
        </w:tc>
        <w:tc>
          <w:tcPr>
            <w:tcW w:w="0" w:type="auto"/>
            <w:tcBorders>
              <w:top w:val="nil"/>
              <w:left w:val="nil"/>
              <w:bottom w:val="single" w:sz="8" w:space="0" w:color="auto"/>
              <w:right w:val="single" w:sz="8" w:space="0" w:color="auto"/>
            </w:tcBorders>
            <w:shd w:val="clear" w:color="000000" w:fill="F4B083"/>
            <w:noWrap/>
            <w:vAlign w:val="center"/>
            <w:hideMark/>
          </w:tcPr>
          <w:p w14:paraId="07CC862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103,9</w:t>
            </w:r>
          </w:p>
        </w:tc>
        <w:tc>
          <w:tcPr>
            <w:tcW w:w="0" w:type="auto"/>
            <w:tcBorders>
              <w:top w:val="nil"/>
              <w:left w:val="nil"/>
              <w:bottom w:val="single" w:sz="8" w:space="0" w:color="auto"/>
              <w:right w:val="single" w:sz="8" w:space="0" w:color="auto"/>
            </w:tcBorders>
            <w:shd w:val="clear" w:color="000000" w:fill="F4B083"/>
            <w:noWrap/>
            <w:vAlign w:val="center"/>
            <w:hideMark/>
          </w:tcPr>
          <w:p w14:paraId="4C433FB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27,1</w:t>
            </w:r>
          </w:p>
        </w:tc>
        <w:tc>
          <w:tcPr>
            <w:tcW w:w="0" w:type="auto"/>
            <w:tcBorders>
              <w:top w:val="nil"/>
              <w:left w:val="nil"/>
              <w:bottom w:val="single" w:sz="8" w:space="0" w:color="auto"/>
              <w:right w:val="single" w:sz="8" w:space="0" w:color="auto"/>
            </w:tcBorders>
            <w:shd w:val="clear" w:color="000000" w:fill="F4B083"/>
            <w:noWrap/>
            <w:vAlign w:val="center"/>
            <w:hideMark/>
          </w:tcPr>
          <w:p w14:paraId="4AF0162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w:t>
            </w:r>
          </w:p>
        </w:tc>
        <w:tc>
          <w:tcPr>
            <w:tcW w:w="0" w:type="auto"/>
            <w:tcBorders>
              <w:top w:val="nil"/>
              <w:left w:val="nil"/>
              <w:bottom w:val="single" w:sz="8" w:space="0" w:color="auto"/>
              <w:right w:val="single" w:sz="8" w:space="0" w:color="auto"/>
            </w:tcBorders>
            <w:shd w:val="clear" w:color="000000" w:fill="F4B083"/>
            <w:noWrap/>
            <w:vAlign w:val="center"/>
            <w:hideMark/>
          </w:tcPr>
          <w:p w14:paraId="778E2191"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86,1</w:t>
            </w:r>
          </w:p>
        </w:tc>
        <w:tc>
          <w:tcPr>
            <w:tcW w:w="0" w:type="auto"/>
            <w:tcBorders>
              <w:top w:val="nil"/>
              <w:left w:val="nil"/>
              <w:bottom w:val="single" w:sz="8" w:space="0" w:color="auto"/>
              <w:right w:val="single" w:sz="8" w:space="0" w:color="auto"/>
            </w:tcBorders>
            <w:shd w:val="clear" w:color="000000" w:fill="F4B083"/>
            <w:noWrap/>
            <w:vAlign w:val="center"/>
            <w:hideMark/>
          </w:tcPr>
          <w:p w14:paraId="22AAA44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76,2</w:t>
            </w:r>
          </w:p>
        </w:tc>
        <w:tc>
          <w:tcPr>
            <w:tcW w:w="0" w:type="auto"/>
            <w:tcBorders>
              <w:top w:val="nil"/>
              <w:left w:val="nil"/>
              <w:bottom w:val="single" w:sz="8" w:space="0" w:color="auto"/>
              <w:right w:val="single" w:sz="8" w:space="0" w:color="auto"/>
            </w:tcBorders>
            <w:shd w:val="clear" w:color="000000" w:fill="F4B083"/>
            <w:noWrap/>
            <w:vAlign w:val="center"/>
            <w:hideMark/>
          </w:tcPr>
          <w:p w14:paraId="076BE65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84,6</w:t>
            </w:r>
          </w:p>
        </w:tc>
        <w:tc>
          <w:tcPr>
            <w:tcW w:w="0" w:type="auto"/>
            <w:tcBorders>
              <w:top w:val="nil"/>
              <w:left w:val="nil"/>
              <w:bottom w:val="single" w:sz="8" w:space="0" w:color="auto"/>
              <w:right w:val="single" w:sz="8" w:space="0" w:color="auto"/>
            </w:tcBorders>
            <w:shd w:val="clear" w:color="000000" w:fill="F4B083"/>
            <w:noWrap/>
            <w:vAlign w:val="center"/>
            <w:hideMark/>
          </w:tcPr>
          <w:p w14:paraId="51718A0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63,5</w:t>
            </w:r>
          </w:p>
        </w:tc>
        <w:tc>
          <w:tcPr>
            <w:tcW w:w="0" w:type="auto"/>
            <w:tcBorders>
              <w:top w:val="nil"/>
              <w:left w:val="nil"/>
              <w:bottom w:val="single" w:sz="8" w:space="0" w:color="auto"/>
              <w:right w:val="single" w:sz="8" w:space="0" w:color="auto"/>
            </w:tcBorders>
            <w:shd w:val="clear" w:color="000000" w:fill="F4B083"/>
            <w:noWrap/>
            <w:vAlign w:val="center"/>
            <w:hideMark/>
          </w:tcPr>
          <w:p w14:paraId="0BC9EFC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63,4</w:t>
            </w:r>
          </w:p>
        </w:tc>
        <w:tc>
          <w:tcPr>
            <w:tcW w:w="0" w:type="auto"/>
            <w:tcBorders>
              <w:top w:val="nil"/>
              <w:left w:val="nil"/>
              <w:bottom w:val="single" w:sz="8" w:space="0" w:color="auto"/>
              <w:right w:val="single" w:sz="8" w:space="0" w:color="auto"/>
            </w:tcBorders>
            <w:shd w:val="clear" w:color="000000" w:fill="F4B083"/>
            <w:noWrap/>
            <w:vAlign w:val="center"/>
            <w:hideMark/>
          </w:tcPr>
          <w:p w14:paraId="5CFFD9E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47,7</w:t>
            </w:r>
          </w:p>
        </w:tc>
        <w:tc>
          <w:tcPr>
            <w:tcW w:w="0" w:type="auto"/>
            <w:tcBorders>
              <w:top w:val="nil"/>
              <w:left w:val="nil"/>
              <w:bottom w:val="single" w:sz="8" w:space="0" w:color="auto"/>
              <w:right w:val="single" w:sz="8" w:space="0" w:color="auto"/>
            </w:tcBorders>
            <w:shd w:val="clear" w:color="000000" w:fill="F4B083"/>
            <w:noWrap/>
            <w:vAlign w:val="center"/>
            <w:hideMark/>
          </w:tcPr>
          <w:p w14:paraId="5E57CA2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71</w:t>
            </w:r>
          </w:p>
        </w:tc>
        <w:tc>
          <w:tcPr>
            <w:tcW w:w="0" w:type="auto"/>
            <w:tcBorders>
              <w:top w:val="nil"/>
              <w:left w:val="nil"/>
              <w:bottom w:val="single" w:sz="8" w:space="0" w:color="auto"/>
              <w:right w:val="single" w:sz="8" w:space="0" w:color="auto"/>
            </w:tcBorders>
            <w:shd w:val="clear" w:color="000000" w:fill="F4B083"/>
            <w:noWrap/>
            <w:vAlign w:val="center"/>
            <w:hideMark/>
          </w:tcPr>
          <w:p w14:paraId="68F467A8"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34,6</w:t>
            </w:r>
          </w:p>
        </w:tc>
        <w:tc>
          <w:tcPr>
            <w:tcW w:w="0" w:type="auto"/>
            <w:tcBorders>
              <w:top w:val="nil"/>
              <w:left w:val="nil"/>
              <w:bottom w:val="single" w:sz="8" w:space="0" w:color="auto"/>
              <w:right w:val="single" w:sz="8" w:space="0" w:color="auto"/>
            </w:tcBorders>
            <w:shd w:val="clear" w:color="000000" w:fill="F4B083"/>
            <w:noWrap/>
            <w:vAlign w:val="center"/>
            <w:hideMark/>
          </w:tcPr>
          <w:p w14:paraId="0339782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104,6</w:t>
            </w:r>
          </w:p>
        </w:tc>
        <w:tc>
          <w:tcPr>
            <w:tcW w:w="0" w:type="auto"/>
            <w:tcBorders>
              <w:top w:val="nil"/>
              <w:left w:val="nil"/>
              <w:bottom w:val="single" w:sz="8" w:space="0" w:color="auto"/>
              <w:right w:val="single" w:sz="8" w:space="0" w:color="auto"/>
            </w:tcBorders>
            <w:shd w:val="clear" w:color="000000" w:fill="F4B083"/>
            <w:noWrap/>
            <w:vAlign w:val="center"/>
            <w:hideMark/>
          </w:tcPr>
          <w:p w14:paraId="4EC3BED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762,7</w:t>
            </w:r>
          </w:p>
        </w:tc>
      </w:tr>
      <w:tr w:rsidR="004933E5" w:rsidRPr="000730AA" w14:paraId="27FE29B9" w14:textId="77777777" w:rsidTr="009251A5">
        <w:trPr>
          <w:trHeight w:val="297"/>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2B1A14F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2020</w:t>
            </w:r>
          </w:p>
        </w:tc>
        <w:tc>
          <w:tcPr>
            <w:tcW w:w="0" w:type="auto"/>
            <w:tcBorders>
              <w:top w:val="nil"/>
              <w:left w:val="nil"/>
              <w:bottom w:val="single" w:sz="8" w:space="0" w:color="auto"/>
              <w:right w:val="single" w:sz="8" w:space="0" w:color="auto"/>
            </w:tcBorders>
            <w:shd w:val="clear" w:color="000000" w:fill="FDE4D0"/>
            <w:noWrap/>
            <w:vAlign w:val="center"/>
            <w:hideMark/>
          </w:tcPr>
          <w:p w14:paraId="22A4220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97,2</w:t>
            </w:r>
          </w:p>
        </w:tc>
        <w:tc>
          <w:tcPr>
            <w:tcW w:w="0" w:type="auto"/>
            <w:tcBorders>
              <w:top w:val="nil"/>
              <w:left w:val="nil"/>
              <w:bottom w:val="single" w:sz="8" w:space="0" w:color="auto"/>
              <w:right w:val="single" w:sz="8" w:space="0" w:color="auto"/>
            </w:tcBorders>
            <w:shd w:val="clear" w:color="000000" w:fill="FDE4D0"/>
            <w:noWrap/>
            <w:vAlign w:val="center"/>
            <w:hideMark/>
          </w:tcPr>
          <w:p w14:paraId="0DBB1508"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15,3</w:t>
            </w:r>
          </w:p>
        </w:tc>
        <w:tc>
          <w:tcPr>
            <w:tcW w:w="0" w:type="auto"/>
            <w:tcBorders>
              <w:top w:val="nil"/>
              <w:left w:val="nil"/>
              <w:bottom w:val="single" w:sz="8" w:space="0" w:color="auto"/>
              <w:right w:val="single" w:sz="8" w:space="0" w:color="auto"/>
            </w:tcBorders>
            <w:shd w:val="clear" w:color="000000" w:fill="FDE4D0"/>
            <w:noWrap/>
            <w:vAlign w:val="center"/>
            <w:hideMark/>
          </w:tcPr>
          <w:p w14:paraId="5D22923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49,4</w:t>
            </w:r>
          </w:p>
        </w:tc>
        <w:tc>
          <w:tcPr>
            <w:tcW w:w="0" w:type="auto"/>
            <w:tcBorders>
              <w:top w:val="nil"/>
              <w:left w:val="nil"/>
              <w:bottom w:val="single" w:sz="8" w:space="0" w:color="auto"/>
              <w:right w:val="single" w:sz="8" w:space="0" w:color="auto"/>
            </w:tcBorders>
            <w:shd w:val="clear" w:color="000000" w:fill="FDE4D0"/>
            <w:noWrap/>
            <w:vAlign w:val="center"/>
            <w:hideMark/>
          </w:tcPr>
          <w:p w14:paraId="1251598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3,6</w:t>
            </w:r>
          </w:p>
        </w:tc>
        <w:tc>
          <w:tcPr>
            <w:tcW w:w="0" w:type="auto"/>
            <w:tcBorders>
              <w:top w:val="nil"/>
              <w:left w:val="nil"/>
              <w:bottom w:val="single" w:sz="8" w:space="0" w:color="auto"/>
              <w:right w:val="single" w:sz="8" w:space="0" w:color="auto"/>
            </w:tcBorders>
            <w:shd w:val="clear" w:color="000000" w:fill="FDE4D0"/>
            <w:noWrap/>
            <w:vAlign w:val="center"/>
            <w:hideMark/>
          </w:tcPr>
          <w:p w14:paraId="55E42CF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5,6</w:t>
            </w:r>
          </w:p>
        </w:tc>
        <w:tc>
          <w:tcPr>
            <w:tcW w:w="0" w:type="auto"/>
            <w:tcBorders>
              <w:top w:val="nil"/>
              <w:left w:val="nil"/>
              <w:bottom w:val="single" w:sz="8" w:space="0" w:color="auto"/>
              <w:right w:val="single" w:sz="8" w:space="0" w:color="auto"/>
            </w:tcBorders>
            <w:shd w:val="clear" w:color="000000" w:fill="FDE4D0"/>
            <w:noWrap/>
            <w:vAlign w:val="center"/>
            <w:hideMark/>
          </w:tcPr>
          <w:p w14:paraId="2D9DDDE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32,0</w:t>
            </w:r>
          </w:p>
        </w:tc>
        <w:tc>
          <w:tcPr>
            <w:tcW w:w="0" w:type="auto"/>
            <w:tcBorders>
              <w:top w:val="nil"/>
              <w:left w:val="nil"/>
              <w:bottom w:val="single" w:sz="8" w:space="0" w:color="auto"/>
              <w:right w:val="single" w:sz="8" w:space="0" w:color="auto"/>
            </w:tcBorders>
            <w:shd w:val="clear" w:color="000000" w:fill="FDE4D0"/>
            <w:noWrap/>
            <w:vAlign w:val="center"/>
            <w:hideMark/>
          </w:tcPr>
          <w:p w14:paraId="1C57403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66,5</w:t>
            </w:r>
          </w:p>
        </w:tc>
        <w:tc>
          <w:tcPr>
            <w:tcW w:w="0" w:type="auto"/>
            <w:tcBorders>
              <w:top w:val="nil"/>
              <w:left w:val="nil"/>
              <w:bottom w:val="single" w:sz="8" w:space="0" w:color="auto"/>
              <w:right w:val="single" w:sz="8" w:space="0" w:color="auto"/>
            </w:tcBorders>
            <w:shd w:val="clear" w:color="000000" w:fill="FDE4D0"/>
            <w:noWrap/>
            <w:vAlign w:val="center"/>
            <w:hideMark/>
          </w:tcPr>
          <w:p w14:paraId="5A47282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56,0</w:t>
            </w:r>
          </w:p>
        </w:tc>
        <w:tc>
          <w:tcPr>
            <w:tcW w:w="0" w:type="auto"/>
            <w:tcBorders>
              <w:top w:val="nil"/>
              <w:left w:val="nil"/>
              <w:bottom w:val="single" w:sz="8" w:space="0" w:color="auto"/>
              <w:right w:val="single" w:sz="8" w:space="0" w:color="auto"/>
            </w:tcBorders>
            <w:shd w:val="clear" w:color="000000" w:fill="FDE4D0"/>
            <w:noWrap/>
            <w:vAlign w:val="center"/>
            <w:hideMark/>
          </w:tcPr>
          <w:p w14:paraId="76DCB73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63,8</w:t>
            </w:r>
          </w:p>
        </w:tc>
        <w:tc>
          <w:tcPr>
            <w:tcW w:w="0" w:type="auto"/>
            <w:tcBorders>
              <w:top w:val="nil"/>
              <w:left w:val="nil"/>
              <w:bottom w:val="single" w:sz="8" w:space="0" w:color="auto"/>
              <w:right w:val="single" w:sz="8" w:space="0" w:color="auto"/>
            </w:tcBorders>
            <w:shd w:val="clear" w:color="000000" w:fill="FDE4D0"/>
            <w:noWrap/>
            <w:vAlign w:val="center"/>
            <w:hideMark/>
          </w:tcPr>
          <w:p w14:paraId="0C6D784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58,6</w:t>
            </w:r>
          </w:p>
        </w:tc>
        <w:tc>
          <w:tcPr>
            <w:tcW w:w="0" w:type="auto"/>
            <w:tcBorders>
              <w:top w:val="nil"/>
              <w:left w:val="nil"/>
              <w:bottom w:val="single" w:sz="8" w:space="0" w:color="auto"/>
              <w:right w:val="single" w:sz="8" w:space="0" w:color="auto"/>
            </w:tcBorders>
            <w:shd w:val="clear" w:color="000000" w:fill="FDE4D0"/>
            <w:noWrap/>
            <w:vAlign w:val="center"/>
            <w:hideMark/>
          </w:tcPr>
          <w:p w14:paraId="5EACC1D1"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70,3</w:t>
            </w:r>
          </w:p>
        </w:tc>
        <w:tc>
          <w:tcPr>
            <w:tcW w:w="0" w:type="auto"/>
            <w:tcBorders>
              <w:top w:val="nil"/>
              <w:left w:val="nil"/>
              <w:bottom w:val="single" w:sz="8" w:space="0" w:color="auto"/>
              <w:right w:val="single" w:sz="8" w:space="0" w:color="auto"/>
            </w:tcBorders>
            <w:shd w:val="clear" w:color="000000" w:fill="FDE4D0"/>
            <w:noWrap/>
            <w:vAlign w:val="center"/>
            <w:hideMark/>
          </w:tcPr>
          <w:p w14:paraId="2494505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59,3</w:t>
            </w:r>
          </w:p>
        </w:tc>
        <w:tc>
          <w:tcPr>
            <w:tcW w:w="0" w:type="auto"/>
            <w:tcBorders>
              <w:top w:val="nil"/>
              <w:left w:val="nil"/>
              <w:bottom w:val="single" w:sz="8" w:space="0" w:color="auto"/>
              <w:right w:val="single" w:sz="8" w:space="0" w:color="auto"/>
            </w:tcBorders>
            <w:shd w:val="clear" w:color="000000" w:fill="FDE4D0"/>
            <w:noWrap/>
            <w:vAlign w:val="center"/>
            <w:hideMark/>
          </w:tcPr>
          <w:p w14:paraId="68DAABD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577,5</w:t>
            </w:r>
          </w:p>
        </w:tc>
      </w:tr>
      <w:tr w:rsidR="004933E5" w:rsidRPr="000730AA" w14:paraId="0F44BF08" w14:textId="77777777" w:rsidTr="009251A5">
        <w:trPr>
          <w:trHeight w:val="297"/>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5C936BE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2021</w:t>
            </w:r>
          </w:p>
        </w:tc>
        <w:tc>
          <w:tcPr>
            <w:tcW w:w="0" w:type="auto"/>
            <w:tcBorders>
              <w:top w:val="nil"/>
              <w:left w:val="nil"/>
              <w:bottom w:val="single" w:sz="8" w:space="0" w:color="auto"/>
              <w:right w:val="single" w:sz="8" w:space="0" w:color="auto"/>
            </w:tcBorders>
            <w:shd w:val="clear" w:color="000000" w:fill="F4B083"/>
            <w:noWrap/>
            <w:vAlign w:val="center"/>
            <w:hideMark/>
          </w:tcPr>
          <w:p w14:paraId="1E9F8AF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39,3</w:t>
            </w:r>
          </w:p>
        </w:tc>
        <w:tc>
          <w:tcPr>
            <w:tcW w:w="0" w:type="auto"/>
            <w:tcBorders>
              <w:top w:val="nil"/>
              <w:left w:val="nil"/>
              <w:bottom w:val="single" w:sz="8" w:space="0" w:color="auto"/>
              <w:right w:val="single" w:sz="8" w:space="0" w:color="auto"/>
            </w:tcBorders>
            <w:shd w:val="clear" w:color="000000" w:fill="F4B083"/>
            <w:noWrap/>
            <w:vAlign w:val="center"/>
            <w:hideMark/>
          </w:tcPr>
          <w:p w14:paraId="69A3A80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24,2</w:t>
            </w:r>
          </w:p>
        </w:tc>
        <w:tc>
          <w:tcPr>
            <w:tcW w:w="0" w:type="auto"/>
            <w:tcBorders>
              <w:top w:val="nil"/>
              <w:left w:val="nil"/>
              <w:bottom w:val="single" w:sz="8" w:space="0" w:color="auto"/>
              <w:right w:val="single" w:sz="8" w:space="0" w:color="auto"/>
            </w:tcBorders>
            <w:shd w:val="clear" w:color="000000" w:fill="F4B083"/>
            <w:noWrap/>
            <w:vAlign w:val="center"/>
            <w:hideMark/>
          </w:tcPr>
          <w:p w14:paraId="467132F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26,0</w:t>
            </w:r>
          </w:p>
        </w:tc>
        <w:tc>
          <w:tcPr>
            <w:tcW w:w="0" w:type="auto"/>
            <w:tcBorders>
              <w:top w:val="nil"/>
              <w:left w:val="nil"/>
              <w:bottom w:val="single" w:sz="8" w:space="0" w:color="auto"/>
              <w:right w:val="single" w:sz="8" w:space="0" w:color="auto"/>
            </w:tcBorders>
            <w:shd w:val="clear" w:color="000000" w:fill="F4B083"/>
            <w:noWrap/>
            <w:vAlign w:val="center"/>
            <w:hideMark/>
          </w:tcPr>
          <w:p w14:paraId="7FBDDAB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44,1</w:t>
            </w:r>
          </w:p>
        </w:tc>
        <w:tc>
          <w:tcPr>
            <w:tcW w:w="0" w:type="auto"/>
            <w:tcBorders>
              <w:top w:val="nil"/>
              <w:left w:val="nil"/>
              <w:bottom w:val="single" w:sz="8" w:space="0" w:color="auto"/>
              <w:right w:val="single" w:sz="8" w:space="0" w:color="auto"/>
            </w:tcBorders>
            <w:shd w:val="clear" w:color="000000" w:fill="F4B083"/>
            <w:noWrap/>
            <w:vAlign w:val="center"/>
            <w:hideMark/>
          </w:tcPr>
          <w:p w14:paraId="317C914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29,5</w:t>
            </w:r>
          </w:p>
        </w:tc>
        <w:tc>
          <w:tcPr>
            <w:tcW w:w="0" w:type="auto"/>
            <w:tcBorders>
              <w:top w:val="nil"/>
              <w:left w:val="nil"/>
              <w:bottom w:val="single" w:sz="8" w:space="0" w:color="auto"/>
              <w:right w:val="single" w:sz="8" w:space="0" w:color="auto"/>
            </w:tcBorders>
            <w:shd w:val="clear" w:color="000000" w:fill="F4B083"/>
            <w:noWrap/>
            <w:vAlign w:val="center"/>
            <w:hideMark/>
          </w:tcPr>
          <w:p w14:paraId="12DDE86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55,0</w:t>
            </w:r>
          </w:p>
        </w:tc>
        <w:tc>
          <w:tcPr>
            <w:tcW w:w="0" w:type="auto"/>
            <w:tcBorders>
              <w:top w:val="nil"/>
              <w:left w:val="nil"/>
              <w:bottom w:val="single" w:sz="8" w:space="0" w:color="auto"/>
              <w:right w:val="single" w:sz="8" w:space="0" w:color="auto"/>
            </w:tcBorders>
            <w:shd w:val="clear" w:color="000000" w:fill="F4B083"/>
            <w:noWrap/>
            <w:vAlign w:val="center"/>
            <w:hideMark/>
          </w:tcPr>
          <w:p w14:paraId="66294CD8"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52,0</w:t>
            </w:r>
          </w:p>
        </w:tc>
        <w:tc>
          <w:tcPr>
            <w:tcW w:w="0" w:type="auto"/>
            <w:tcBorders>
              <w:top w:val="nil"/>
              <w:left w:val="nil"/>
              <w:bottom w:val="single" w:sz="8" w:space="0" w:color="auto"/>
              <w:right w:val="single" w:sz="8" w:space="0" w:color="auto"/>
            </w:tcBorders>
            <w:shd w:val="clear" w:color="000000" w:fill="F4B083"/>
            <w:noWrap/>
            <w:vAlign w:val="center"/>
            <w:hideMark/>
          </w:tcPr>
          <w:p w14:paraId="5975F8B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0,6</w:t>
            </w:r>
          </w:p>
        </w:tc>
        <w:tc>
          <w:tcPr>
            <w:tcW w:w="0" w:type="auto"/>
            <w:tcBorders>
              <w:top w:val="nil"/>
              <w:left w:val="nil"/>
              <w:bottom w:val="single" w:sz="8" w:space="0" w:color="auto"/>
              <w:right w:val="single" w:sz="8" w:space="0" w:color="auto"/>
            </w:tcBorders>
            <w:shd w:val="clear" w:color="000000" w:fill="F4B083"/>
            <w:noWrap/>
            <w:vAlign w:val="center"/>
            <w:hideMark/>
          </w:tcPr>
          <w:p w14:paraId="1DD3AD8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22,5</w:t>
            </w:r>
          </w:p>
        </w:tc>
        <w:tc>
          <w:tcPr>
            <w:tcW w:w="0" w:type="auto"/>
            <w:tcBorders>
              <w:top w:val="nil"/>
              <w:left w:val="nil"/>
              <w:bottom w:val="single" w:sz="8" w:space="0" w:color="auto"/>
              <w:right w:val="single" w:sz="8" w:space="0" w:color="auto"/>
            </w:tcBorders>
            <w:shd w:val="clear" w:color="000000" w:fill="F4B083"/>
            <w:noWrap/>
            <w:vAlign w:val="center"/>
            <w:hideMark/>
          </w:tcPr>
          <w:p w14:paraId="5CB498C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55,6</w:t>
            </w:r>
          </w:p>
        </w:tc>
        <w:tc>
          <w:tcPr>
            <w:tcW w:w="0" w:type="auto"/>
            <w:tcBorders>
              <w:top w:val="nil"/>
              <w:left w:val="nil"/>
              <w:bottom w:val="single" w:sz="8" w:space="0" w:color="auto"/>
              <w:right w:val="single" w:sz="8" w:space="0" w:color="auto"/>
            </w:tcBorders>
            <w:shd w:val="clear" w:color="000000" w:fill="F4B083"/>
            <w:noWrap/>
            <w:vAlign w:val="center"/>
            <w:hideMark/>
          </w:tcPr>
          <w:p w14:paraId="17555BB1"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11,5</w:t>
            </w:r>
          </w:p>
        </w:tc>
        <w:tc>
          <w:tcPr>
            <w:tcW w:w="0" w:type="auto"/>
            <w:tcBorders>
              <w:top w:val="nil"/>
              <w:left w:val="nil"/>
              <w:bottom w:val="single" w:sz="8" w:space="0" w:color="auto"/>
              <w:right w:val="single" w:sz="8" w:space="0" w:color="auto"/>
            </w:tcBorders>
            <w:shd w:val="clear" w:color="000000" w:fill="F4B083"/>
            <w:noWrap/>
            <w:vAlign w:val="center"/>
            <w:hideMark/>
          </w:tcPr>
          <w:p w14:paraId="40AB498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22,5</w:t>
            </w:r>
          </w:p>
        </w:tc>
        <w:tc>
          <w:tcPr>
            <w:tcW w:w="0" w:type="auto"/>
            <w:tcBorders>
              <w:top w:val="nil"/>
              <w:left w:val="nil"/>
              <w:bottom w:val="single" w:sz="8" w:space="0" w:color="auto"/>
              <w:right w:val="single" w:sz="8" w:space="0" w:color="auto"/>
            </w:tcBorders>
            <w:shd w:val="clear" w:color="000000" w:fill="F4B083"/>
            <w:noWrap/>
            <w:vAlign w:val="center"/>
            <w:hideMark/>
          </w:tcPr>
          <w:p w14:paraId="06308AA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382,9</w:t>
            </w:r>
          </w:p>
        </w:tc>
      </w:tr>
      <w:tr w:rsidR="004933E5" w:rsidRPr="000730AA" w14:paraId="23388EED" w14:textId="77777777" w:rsidTr="009251A5">
        <w:trPr>
          <w:trHeight w:val="297"/>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5B61418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2022</w:t>
            </w:r>
          </w:p>
        </w:tc>
        <w:tc>
          <w:tcPr>
            <w:tcW w:w="0" w:type="auto"/>
            <w:tcBorders>
              <w:top w:val="nil"/>
              <w:left w:val="nil"/>
              <w:bottom w:val="single" w:sz="8" w:space="0" w:color="auto"/>
              <w:right w:val="single" w:sz="8" w:space="0" w:color="auto"/>
            </w:tcBorders>
            <w:shd w:val="clear" w:color="000000" w:fill="FDE4D0"/>
            <w:noWrap/>
            <w:vAlign w:val="center"/>
            <w:hideMark/>
          </w:tcPr>
          <w:p w14:paraId="3D1B33D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w:t>
            </w:r>
          </w:p>
        </w:tc>
        <w:tc>
          <w:tcPr>
            <w:tcW w:w="0" w:type="auto"/>
            <w:tcBorders>
              <w:top w:val="nil"/>
              <w:left w:val="nil"/>
              <w:bottom w:val="single" w:sz="8" w:space="0" w:color="auto"/>
              <w:right w:val="single" w:sz="8" w:space="0" w:color="auto"/>
            </w:tcBorders>
            <w:shd w:val="clear" w:color="000000" w:fill="FDE4D0"/>
            <w:noWrap/>
            <w:vAlign w:val="center"/>
            <w:hideMark/>
          </w:tcPr>
          <w:p w14:paraId="57A1164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13,8</w:t>
            </w:r>
          </w:p>
        </w:tc>
        <w:tc>
          <w:tcPr>
            <w:tcW w:w="0" w:type="auto"/>
            <w:tcBorders>
              <w:top w:val="nil"/>
              <w:left w:val="nil"/>
              <w:bottom w:val="single" w:sz="8" w:space="0" w:color="auto"/>
              <w:right w:val="single" w:sz="8" w:space="0" w:color="auto"/>
            </w:tcBorders>
            <w:shd w:val="clear" w:color="000000" w:fill="FDE4D0"/>
            <w:noWrap/>
            <w:vAlign w:val="center"/>
            <w:hideMark/>
          </w:tcPr>
          <w:p w14:paraId="59E1553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30,5</w:t>
            </w:r>
          </w:p>
        </w:tc>
        <w:tc>
          <w:tcPr>
            <w:tcW w:w="0" w:type="auto"/>
            <w:tcBorders>
              <w:top w:val="nil"/>
              <w:left w:val="nil"/>
              <w:bottom w:val="single" w:sz="8" w:space="0" w:color="auto"/>
              <w:right w:val="single" w:sz="8" w:space="0" w:color="auto"/>
            </w:tcBorders>
            <w:shd w:val="clear" w:color="000000" w:fill="FDE4D0"/>
            <w:noWrap/>
            <w:vAlign w:val="center"/>
            <w:hideMark/>
          </w:tcPr>
          <w:p w14:paraId="348F4FF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w:t>
            </w:r>
          </w:p>
        </w:tc>
        <w:tc>
          <w:tcPr>
            <w:tcW w:w="0" w:type="auto"/>
            <w:tcBorders>
              <w:top w:val="nil"/>
              <w:left w:val="nil"/>
              <w:bottom w:val="single" w:sz="8" w:space="0" w:color="auto"/>
              <w:right w:val="single" w:sz="8" w:space="0" w:color="auto"/>
            </w:tcBorders>
            <w:shd w:val="clear" w:color="000000" w:fill="FDE4D0"/>
            <w:noWrap/>
            <w:vAlign w:val="center"/>
            <w:hideMark/>
          </w:tcPr>
          <w:p w14:paraId="78FB6B8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6,9</w:t>
            </w:r>
          </w:p>
        </w:tc>
        <w:tc>
          <w:tcPr>
            <w:tcW w:w="0" w:type="auto"/>
            <w:tcBorders>
              <w:top w:val="nil"/>
              <w:left w:val="nil"/>
              <w:bottom w:val="single" w:sz="8" w:space="0" w:color="auto"/>
              <w:right w:val="single" w:sz="8" w:space="0" w:color="auto"/>
            </w:tcBorders>
            <w:shd w:val="clear" w:color="000000" w:fill="FDE4D0"/>
            <w:noWrap/>
            <w:vAlign w:val="center"/>
            <w:hideMark/>
          </w:tcPr>
          <w:p w14:paraId="605A029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221,4</w:t>
            </w:r>
          </w:p>
        </w:tc>
        <w:tc>
          <w:tcPr>
            <w:tcW w:w="0" w:type="auto"/>
            <w:tcBorders>
              <w:top w:val="nil"/>
              <w:left w:val="nil"/>
              <w:bottom w:val="single" w:sz="8" w:space="0" w:color="auto"/>
              <w:right w:val="single" w:sz="8" w:space="0" w:color="auto"/>
            </w:tcBorders>
            <w:shd w:val="clear" w:color="000000" w:fill="FDE4D0"/>
            <w:noWrap/>
            <w:vAlign w:val="center"/>
            <w:hideMark/>
          </w:tcPr>
          <w:p w14:paraId="7822838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30,5</w:t>
            </w:r>
          </w:p>
        </w:tc>
        <w:tc>
          <w:tcPr>
            <w:tcW w:w="0" w:type="auto"/>
            <w:tcBorders>
              <w:top w:val="nil"/>
              <w:left w:val="nil"/>
              <w:bottom w:val="single" w:sz="8" w:space="0" w:color="auto"/>
              <w:right w:val="single" w:sz="8" w:space="0" w:color="auto"/>
            </w:tcBorders>
            <w:shd w:val="clear" w:color="000000" w:fill="FDE4D0"/>
            <w:noWrap/>
            <w:vAlign w:val="center"/>
            <w:hideMark/>
          </w:tcPr>
          <w:p w14:paraId="5F1C5A4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29,0</w:t>
            </w:r>
          </w:p>
        </w:tc>
        <w:tc>
          <w:tcPr>
            <w:tcW w:w="0" w:type="auto"/>
            <w:tcBorders>
              <w:top w:val="nil"/>
              <w:left w:val="nil"/>
              <w:bottom w:val="single" w:sz="8" w:space="0" w:color="auto"/>
              <w:right w:val="single" w:sz="8" w:space="0" w:color="auto"/>
            </w:tcBorders>
            <w:shd w:val="clear" w:color="000000" w:fill="FDE4D0"/>
            <w:noWrap/>
            <w:vAlign w:val="center"/>
            <w:hideMark/>
          </w:tcPr>
          <w:p w14:paraId="5DC07BC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118,2</w:t>
            </w:r>
          </w:p>
        </w:tc>
        <w:tc>
          <w:tcPr>
            <w:tcW w:w="0" w:type="auto"/>
            <w:tcBorders>
              <w:top w:val="nil"/>
              <w:left w:val="nil"/>
              <w:bottom w:val="single" w:sz="8" w:space="0" w:color="auto"/>
              <w:right w:val="single" w:sz="8" w:space="0" w:color="auto"/>
            </w:tcBorders>
            <w:shd w:val="clear" w:color="000000" w:fill="FDE4D0"/>
            <w:noWrap/>
            <w:vAlign w:val="center"/>
            <w:hideMark/>
          </w:tcPr>
          <w:p w14:paraId="3C58A821"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81,2</w:t>
            </w:r>
          </w:p>
        </w:tc>
        <w:tc>
          <w:tcPr>
            <w:tcW w:w="0" w:type="auto"/>
            <w:tcBorders>
              <w:top w:val="nil"/>
              <w:left w:val="nil"/>
              <w:bottom w:val="single" w:sz="8" w:space="0" w:color="auto"/>
              <w:right w:val="single" w:sz="8" w:space="0" w:color="auto"/>
            </w:tcBorders>
            <w:shd w:val="clear" w:color="000000" w:fill="FDE4D0"/>
            <w:noWrap/>
            <w:vAlign w:val="center"/>
            <w:hideMark/>
          </w:tcPr>
          <w:p w14:paraId="3036CDF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29,5</w:t>
            </w:r>
          </w:p>
        </w:tc>
        <w:tc>
          <w:tcPr>
            <w:tcW w:w="0" w:type="auto"/>
            <w:tcBorders>
              <w:top w:val="nil"/>
              <w:left w:val="nil"/>
              <w:bottom w:val="single" w:sz="8" w:space="0" w:color="auto"/>
              <w:right w:val="single" w:sz="8" w:space="0" w:color="auto"/>
            </w:tcBorders>
            <w:shd w:val="clear" w:color="000000" w:fill="FDE4D0"/>
            <w:noWrap/>
            <w:vAlign w:val="center"/>
            <w:hideMark/>
          </w:tcPr>
          <w:p w14:paraId="418907C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20,4</w:t>
            </w:r>
          </w:p>
        </w:tc>
        <w:tc>
          <w:tcPr>
            <w:tcW w:w="0" w:type="auto"/>
            <w:tcBorders>
              <w:top w:val="nil"/>
              <w:left w:val="nil"/>
              <w:bottom w:val="single" w:sz="8" w:space="0" w:color="auto"/>
              <w:right w:val="single" w:sz="8" w:space="0" w:color="auto"/>
            </w:tcBorders>
            <w:shd w:val="clear" w:color="000000" w:fill="FDE4D0"/>
            <w:noWrap/>
            <w:vAlign w:val="center"/>
            <w:hideMark/>
          </w:tcPr>
          <w:p w14:paraId="40FC1EDB"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581,4</w:t>
            </w:r>
          </w:p>
        </w:tc>
      </w:tr>
      <w:tr w:rsidR="004933E5" w:rsidRPr="000730AA" w14:paraId="334B2C64" w14:textId="77777777" w:rsidTr="009251A5">
        <w:trPr>
          <w:trHeight w:val="297"/>
        </w:trPr>
        <w:tc>
          <w:tcPr>
            <w:tcW w:w="0" w:type="auto"/>
            <w:tcBorders>
              <w:top w:val="nil"/>
              <w:left w:val="single" w:sz="8" w:space="0" w:color="auto"/>
              <w:bottom w:val="single" w:sz="8" w:space="0" w:color="auto"/>
              <w:right w:val="single" w:sz="8" w:space="0" w:color="auto"/>
            </w:tcBorders>
            <w:shd w:val="clear" w:color="000000" w:fill="F4B083"/>
            <w:noWrap/>
            <w:vAlign w:val="center"/>
            <w:hideMark/>
          </w:tcPr>
          <w:p w14:paraId="4BCFEBF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2023</w:t>
            </w:r>
          </w:p>
        </w:tc>
        <w:tc>
          <w:tcPr>
            <w:tcW w:w="0" w:type="auto"/>
            <w:tcBorders>
              <w:top w:val="nil"/>
              <w:left w:val="nil"/>
              <w:bottom w:val="single" w:sz="8" w:space="0" w:color="auto"/>
              <w:right w:val="single" w:sz="8" w:space="0" w:color="auto"/>
            </w:tcBorders>
            <w:shd w:val="clear" w:color="000000" w:fill="F4B083"/>
            <w:noWrap/>
            <w:vAlign w:val="center"/>
            <w:hideMark/>
          </w:tcPr>
          <w:p w14:paraId="029D5D9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6,4</w:t>
            </w:r>
          </w:p>
        </w:tc>
        <w:tc>
          <w:tcPr>
            <w:tcW w:w="0" w:type="auto"/>
            <w:tcBorders>
              <w:top w:val="nil"/>
              <w:left w:val="nil"/>
              <w:bottom w:val="single" w:sz="8" w:space="0" w:color="auto"/>
              <w:right w:val="single" w:sz="8" w:space="0" w:color="auto"/>
            </w:tcBorders>
            <w:shd w:val="clear" w:color="000000" w:fill="F4B083"/>
            <w:noWrap/>
            <w:vAlign w:val="center"/>
            <w:hideMark/>
          </w:tcPr>
          <w:p w14:paraId="6A1B6BE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18,9</w:t>
            </w:r>
          </w:p>
        </w:tc>
        <w:tc>
          <w:tcPr>
            <w:tcW w:w="0" w:type="auto"/>
            <w:tcBorders>
              <w:top w:val="nil"/>
              <w:left w:val="nil"/>
              <w:bottom w:val="single" w:sz="8" w:space="0" w:color="auto"/>
              <w:right w:val="single" w:sz="8" w:space="0" w:color="auto"/>
            </w:tcBorders>
            <w:shd w:val="clear" w:color="000000" w:fill="F4B083"/>
            <w:noWrap/>
            <w:vAlign w:val="center"/>
            <w:hideMark/>
          </w:tcPr>
          <w:p w14:paraId="390749C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21,9</w:t>
            </w:r>
          </w:p>
        </w:tc>
        <w:tc>
          <w:tcPr>
            <w:tcW w:w="0" w:type="auto"/>
            <w:tcBorders>
              <w:top w:val="nil"/>
              <w:left w:val="nil"/>
              <w:bottom w:val="single" w:sz="8" w:space="0" w:color="auto"/>
              <w:right w:val="single" w:sz="8" w:space="0" w:color="auto"/>
            </w:tcBorders>
            <w:shd w:val="clear" w:color="000000" w:fill="F4B083"/>
            <w:noWrap/>
            <w:vAlign w:val="center"/>
            <w:hideMark/>
          </w:tcPr>
          <w:p w14:paraId="67A6EF8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38,4</w:t>
            </w:r>
          </w:p>
        </w:tc>
        <w:tc>
          <w:tcPr>
            <w:tcW w:w="0" w:type="auto"/>
            <w:tcBorders>
              <w:top w:val="nil"/>
              <w:left w:val="nil"/>
              <w:bottom w:val="single" w:sz="8" w:space="0" w:color="auto"/>
              <w:right w:val="single" w:sz="8" w:space="0" w:color="auto"/>
            </w:tcBorders>
            <w:shd w:val="clear" w:color="000000" w:fill="F4B083"/>
            <w:noWrap/>
            <w:vAlign w:val="center"/>
            <w:hideMark/>
          </w:tcPr>
          <w:p w14:paraId="0A3FCE6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7,5</w:t>
            </w:r>
          </w:p>
        </w:tc>
        <w:tc>
          <w:tcPr>
            <w:tcW w:w="0" w:type="auto"/>
            <w:tcBorders>
              <w:top w:val="nil"/>
              <w:left w:val="nil"/>
              <w:bottom w:val="single" w:sz="8" w:space="0" w:color="auto"/>
              <w:right w:val="single" w:sz="8" w:space="0" w:color="auto"/>
            </w:tcBorders>
            <w:shd w:val="clear" w:color="000000" w:fill="F4B083"/>
            <w:noWrap/>
            <w:vAlign w:val="center"/>
            <w:hideMark/>
          </w:tcPr>
          <w:p w14:paraId="4CDE46B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17,3</w:t>
            </w:r>
          </w:p>
        </w:tc>
        <w:tc>
          <w:tcPr>
            <w:tcW w:w="0" w:type="auto"/>
            <w:tcBorders>
              <w:top w:val="nil"/>
              <w:left w:val="nil"/>
              <w:bottom w:val="single" w:sz="8" w:space="0" w:color="auto"/>
              <w:right w:val="single" w:sz="8" w:space="0" w:color="auto"/>
            </w:tcBorders>
            <w:shd w:val="clear" w:color="000000" w:fill="F4B083"/>
            <w:noWrap/>
            <w:vAlign w:val="center"/>
            <w:hideMark/>
          </w:tcPr>
          <w:p w14:paraId="064CD47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22,0</w:t>
            </w:r>
          </w:p>
        </w:tc>
        <w:tc>
          <w:tcPr>
            <w:tcW w:w="0" w:type="auto"/>
            <w:tcBorders>
              <w:top w:val="nil"/>
              <w:left w:val="nil"/>
              <w:bottom w:val="single" w:sz="8" w:space="0" w:color="auto"/>
              <w:right w:val="single" w:sz="8" w:space="0" w:color="auto"/>
            </w:tcBorders>
            <w:shd w:val="clear" w:color="000000" w:fill="F4B083"/>
            <w:noWrap/>
            <w:vAlign w:val="center"/>
            <w:hideMark/>
          </w:tcPr>
          <w:p w14:paraId="4C80CE1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44,7</w:t>
            </w:r>
          </w:p>
        </w:tc>
        <w:tc>
          <w:tcPr>
            <w:tcW w:w="0" w:type="auto"/>
            <w:tcBorders>
              <w:top w:val="nil"/>
              <w:left w:val="nil"/>
              <w:bottom w:val="single" w:sz="8" w:space="0" w:color="auto"/>
              <w:right w:val="single" w:sz="8" w:space="0" w:color="auto"/>
            </w:tcBorders>
            <w:shd w:val="clear" w:color="000000" w:fill="F4B083"/>
            <w:noWrap/>
            <w:vAlign w:val="center"/>
            <w:hideMark/>
          </w:tcPr>
          <w:p w14:paraId="046E82C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196,3</w:t>
            </w:r>
          </w:p>
        </w:tc>
        <w:tc>
          <w:tcPr>
            <w:tcW w:w="0" w:type="auto"/>
            <w:tcBorders>
              <w:top w:val="nil"/>
              <w:left w:val="nil"/>
              <w:bottom w:val="single" w:sz="8" w:space="0" w:color="auto"/>
              <w:right w:val="single" w:sz="8" w:space="0" w:color="auto"/>
            </w:tcBorders>
            <w:shd w:val="clear" w:color="000000" w:fill="F4B083"/>
            <w:noWrap/>
            <w:vAlign w:val="center"/>
            <w:hideMark/>
          </w:tcPr>
          <w:p w14:paraId="1E9ABD0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249,6</w:t>
            </w:r>
          </w:p>
        </w:tc>
        <w:tc>
          <w:tcPr>
            <w:tcW w:w="0" w:type="auto"/>
            <w:tcBorders>
              <w:top w:val="nil"/>
              <w:left w:val="nil"/>
              <w:bottom w:val="single" w:sz="8" w:space="0" w:color="auto"/>
              <w:right w:val="single" w:sz="8" w:space="0" w:color="auto"/>
            </w:tcBorders>
            <w:shd w:val="clear" w:color="000000" w:fill="F4B083"/>
            <w:noWrap/>
            <w:vAlign w:val="center"/>
            <w:hideMark/>
          </w:tcPr>
          <w:p w14:paraId="315318C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176,3</w:t>
            </w:r>
          </w:p>
        </w:tc>
        <w:tc>
          <w:tcPr>
            <w:tcW w:w="0" w:type="auto"/>
            <w:tcBorders>
              <w:top w:val="nil"/>
              <w:left w:val="nil"/>
              <w:bottom w:val="single" w:sz="8" w:space="0" w:color="auto"/>
              <w:right w:val="single" w:sz="8" w:space="0" w:color="auto"/>
            </w:tcBorders>
            <w:shd w:val="clear" w:color="000000" w:fill="F4B083"/>
            <w:noWrap/>
            <w:vAlign w:val="center"/>
            <w:hideMark/>
          </w:tcPr>
          <w:p w14:paraId="5BEB471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97,0</w:t>
            </w:r>
          </w:p>
        </w:tc>
        <w:tc>
          <w:tcPr>
            <w:tcW w:w="0" w:type="auto"/>
            <w:tcBorders>
              <w:top w:val="nil"/>
              <w:left w:val="nil"/>
              <w:bottom w:val="single" w:sz="8" w:space="0" w:color="auto"/>
              <w:right w:val="single" w:sz="8" w:space="0" w:color="auto"/>
            </w:tcBorders>
            <w:shd w:val="clear" w:color="000000" w:fill="F4B083"/>
            <w:noWrap/>
            <w:vAlign w:val="center"/>
            <w:hideMark/>
          </w:tcPr>
          <w:p w14:paraId="6C13164B"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896,3</w:t>
            </w:r>
          </w:p>
        </w:tc>
      </w:tr>
    </w:tbl>
    <w:p w14:paraId="65F2B697" w14:textId="77777777" w:rsidR="004933E5" w:rsidRPr="000730AA" w:rsidRDefault="004933E5" w:rsidP="004933E5">
      <w:pPr>
        <w:rPr>
          <w:rFonts w:ascii="Times New Roman" w:hAnsi="Times New Roman" w:cs="Times New Roman"/>
        </w:rPr>
      </w:pPr>
    </w:p>
    <w:p w14:paraId="2B53BCE3" w14:textId="77777777" w:rsidR="004933E5" w:rsidRPr="000730AA" w:rsidRDefault="004933E5" w:rsidP="004933E5">
      <w:pPr>
        <w:rPr>
          <w:rFonts w:ascii="Times New Roman" w:hAnsi="Times New Roman" w:cs="Times New Roman"/>
        </w:rPr>
      </w:pPr>
    </w:p>
    <w:p w14:paraId="468217DF" w14:textId="77777777" w:rsidR="004933E5" w:rsidRPr="000730AA" w:rsidRDefault="004933E5" w:rsidP="004933E5">
      <w:pPr>
        <w:rPr>
          <w:rFonts w:ascii="Times New Roman" w:hAnsi="Times New Roman" w:cs="Times New Roman"/>
        </w:rPr>
      </w:pPr>
      <w:r w:rsidRPr="000730AA">
        <w:rPr>
          <w:rFonts w:ascii="Times New Roman" w:hAnsi="Times New Roman" w:cs="Times New Roman"/>
          <w:noProof/>
          <w:lang w:eastAsia="tr-TR"/>
        </w:rPr>
        <w:drawing>
          <wp:inline distT="0" distB="0" distL="0" distR="0" wp14:anchorId="4D5FAA7A" wp14:editId="6A1BEE1F">
            <wp:extent cx="6181725" cy="3495675"/>
            <wp:effectExtent l="0" t="0" r="9525" b="9525"/>
            <wp:docPr id="42" name="Grafik 42">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07DAA3D3" w14:textId="77777777" w:rsidR="004933E5" w:rsidRPr="000730AA" w:rsidRDefault="004933E5" w:rsidP="004933E5">
      <w:pPr>
        <w:pStyle w:val="Balk6"/>
        <w:jc w:val="left"/>
      </w:pPr>
      <w:bookmarkStart w:id="69" w:name="_Toc168637466"/>
      <w:r w:rsidRPr="000730AA">
        <w:t>Şekil 2.15:</w:t>
      </w:r>
      <w:r w:rsidRPr="000730AA">
        <w:rPr>
          <w:noProof/>
        </w:rPr>
        <w:t xml:space="preserve"> </w:t>
      </w:r>
      <w:r w:rsidRPr="000730AA">
        <w:t>2016 ve 2023 Yılları Arasında İhraç Edilen Gaz Miktarının Aylara Göre Karşılaştırması (Milyon Sm</w:t>
      </w:r>
      <w:r w:rsidRPr="000730AA">
        <w:rPr>
          <w:vertAlign w:val="superscript"/>
        </w:rPr>
        <w:t>3</w:t>
      </w:r>
      <w:r w:rsidRPr="000730AA">
        <w:t>)</w:t>
      </w:r>
      <w:bookmarkEnd w:id="69"/>
    </w:p>
    <w:p w14:paraId="69CB9903" w14:textId="77777777" w:rsidR="004933E5" w:rsidRPr="000730AA" w:rsidRDefault="004933E5" w:rsidP="004933E5">
      <w:pPr>
        <w:rPr>
          <w:rFonts w:ascii="Times New Roman" w:hAnsi="Times New Roman" w:cs="Times New Roman"/>
        </w:rPr>
      </w:pPr>
    </w:p>
    <w:p w14:paraId="42B9ED3E" w14:textId="77777777" w:rsidR="004933E5" w:rsidRPr="000730AA" w:rsidRDefault="004933E5" w:rsidP="004933E5">
      <w:pPr>
        <w:pStyle w:val="AralkYok"/>
        <w:rPr>
          <w:rFonts w:cs="Times New Roman"/>
        </w:rPr>
      </w:pPr>
      <w:bookmarkStart w:id="70" w:name="_Toc417917632"/>
    </w:p>
    <w:p w14:paraId="71CF459A" w14:textId="77777777" w:rsidR="004933E5" w:rsidRPr="000730AA" w:rsidRDefault="004933E5" w:rsidP="004933E5">
      <w:pPr>
        <w:spacing w:after="0" w:line="360" w:lineRule="auto"/>
        <w:jc w:val="both"/>
        <w:rPr>
          <w:rFonts w:ascii="Times New Roman" w:eastAsia="SimSun" w:hAnsi="Times New Roman" w:cs="Times New Roman"/>
          <w:bCs/>
          <w:color w:val="000000"/>
          <w:sz w:val="24"/>
          <w:szCs w:val="24"/>
          <w:lang w:eastAsia="zh-CN"/>
        </w:rPr>
      </w:pPr>
      <w:r w:rsidRPr="000730AA">
        <w:rPr>
          <w:rFonts w:ascii="Times New Roman" w:eastAsia="SimSun" w:hAnsi="Times New Roman" w:cs="Times New Roman"/>
          <w:bCs/>
          <w:color w:val="000000"/>
          <w:sz w:val="24"/>
          <w:szCs w:val="24"/>
          <w:lang w:eastAsia="zh-CN"/>
        </w:rPr>
        <w:t xml:space="preserve">2023 yılında, ihracat lisansları kapsamında lisans sahibi tüzel kişilerden BOTAŞ </w:t>
      </w:r>
      <w:proofErr w:type="gramStart"/>
      <w:r w:rsidRPr="000730AA">
        <w:rPr>
          <w:rFonts w:ascii="Times New Roman" w:eastAsia="SimSun" w:hAnsi="Times New Roman" w:cs="Times New Roman"/>
          <w:bCs/>
          <w:color w:val="000000"/>
          <w:sz w:val="24"/>
          <w:szCs w:val="24"/>
          <w:lang w:eastAsia="zh-CN"/>
        </w:rPr>
        <w:t>tarafından  LNG</w:t>
      </w:r>
      <w:proofErr w:type="gramEnd"/>
      <w:r w:rsidRPr="000730AA">
        <w:rPr>
          <w:rFonts w:ascii="Times New Roman" w:eastAsia="SimSun" w:hAnsi="Times New Roman" w:cs="Times New Roman"/>
          <w:bCs/>
          <w:color w:val="000000"/>
          <w:sz w:val="24"/>
          <w:szCs w:val="24"/>
          <w:lang w:eastAsia="zh-CN"/>
        </w:rPr>
        <w:t xml:space="preserve"> ve boru gazı ihracatı </w:t>
      </w:r>
      <w:proofErr w:type="spellStart"/>
      <w:r w:rsidRPr="000730AA">
        <w:rPr>
          <w:rFonts w:ascii="Times New Roman" w:eastAsia="SimSun" w:hAnsi="Times New Roman" w:cs="Times New Roman"/>
          <w:bCs/>
          <w:color w:val="000000"/>
          <w:sz w:val="24"/>
          <w:szCs w:val="24"/>
          <w:lang w:eastAsia="zh-CN"/>
        </w:rPr>
        <w:t>Tmak</w:t>
      </w:r>
      <w:proofErr w:type="spellEnd"/>
      <w:r w:rsidRPr="000730AA">
        <w:rPr>
          <w:rFonts w:ascii="Times New Roman" w:eastAsia="SimSun" w:hAnsi="Times New Roman" w:cs="Times New Roman"/>
          <w:bCs/>
          <w:color w:val="000000"/>
          <w:sz w:val="24"/>
          <w:szCs w:val="24"/>
          <w:lang w:eastAsia="zh-CN"/>
        </w:rPr>
        <w:t xml:space="preserve"> Natural </w:t>
      </w:r>
      <w:proofErr w:type="spellStart"/>
      <w:r w:rsidRPr="000730AA">
        <w:rPr>
          <w:rFonts w:ascii="Times New Roman" w:eastAsia="SimSun" w:hAnsi="Times New Roman" w:cs="Times New Roman"/>
          <w:bCs/>
          <w:color w:val="000000"/>
          <w:sz w:val="24"/>
          <w:szCs w:val="24"/>
          <w:lang w:eastAsia="zh-CN"/>
        </w:rPr>
        <w:t>Gas</w:t>
      </w:r>
      <w:proofErr w:type="spellEnd"/>
      <w:r w:rsidRPr="000730AA">
        <w:rPr>
          <w:rFonts w:ascii="Times New Roman" w:eastAsia="SimSun" w:hAnsi="Times New Roman" w:cs="Times New Roman"/>
          <w:bCs/>
          <w:color w:val="000000"/>
          <w:sz w:val="24"/>
          <w:szCs w:val="24"/>
          <w:lang w:eastAsia="zh-CN"/>
        </w:rPr>
        <w:t xml:space="preserve"> İhracat Ticaret Limited Şirketi tarafından ise LNG ihracatı gerçekleştirilmiştir. Söz konusu şirketler tarafından ihraç edilen toplam 896,3 milyon Sm</w:t>
      </w:r>
      <w:r w:rsidRPr="000730AA">
        <w:rPr>
          <w:rFonts w:ascii="Times New Roman" w:eastAsia="SimSun" w:hAnsi="Times New Roman" w:cs="Times New Roman"/>
          <w:bCs/>
          <w:color w:val="000000"/>
          <w:sz w:val="24"/>
          <w:szCs w:val="24"/>
          <w:vertAlign w:val="superscript"/>
          <w:lang w:eastAsia="zh-CN"/>
        </w:rPr>
        <w:t>3</w:t>
      </w:r>
      <w:r w:rsidRPr="000730AA">
        <w:rPr>
          <w:rFonts w:ascii="Times New Roman" w:eastAsia="SimSun" w:hAnsi="Times New Roman" w:cs="Times New Roman"/>
          <w:bCs/>
          <w:color w:val="000000"/>
          <w:sz w:val="24"/>
          <w:szCs w:val="24"/>
          <w:lang w:eastAsia="zh-CN"/>
        </w:rPr>
        <w:t xml:space="preserve"> doğal gaz miktarının ihraç edilen ülkeler bazında dağılımı Tablo 2.12’de verilmektedir. </w:t>
      </w:r>
    </w:p>
    <w:p w14:paraId="37AE1C3B" w14:textId="77777777" w:rsidR="004933E5" w:rsidRPr="000730AA" w:rsidRDefault="004933E5" w:rsidP="004933E5">
      <w:pPr>
        <w:spacing w:after="0" w:line="360" w:lineRule="auto"/>
        <w:jc w:val="both"/>
        <w:rPr>
          <w:rFonts w:ascii="Times New Roman" w:eastAsia="SimSun" w:hAnsi="Times New Roman" w:cs="Times New Roman"/>
          <w:bCs/>
          <w:color w:val="000000"/>
          <w:sz w:val="24"/>
          <w:szCs w:val="24"/>
          <w:lang w:eastAsia="zh-CN"/>
        </w:rPr>
      </w:pPr>
    </w:p>
    <w:p w14:paraId="2D7DE3DE" w14:textId="77777777" w:rsidR="004933E5" w:rsidRPr="000730AA" w:rsidRDefault="004933E5" w:rsidP="004933E5">
      <w:pPr>
        <w:spacing w:after="0" w:line="360" w:lineRule="auto"/>
        <w:jc w:val="both"/>
        <w:rPr>
          <w:rFonts w:ascii="Times New Roman" w:eastAsia="SimSun" w:hAnsi="Times New Roman" w:cs="Times New Roman"/>
          <w:bCs/>
          <w:color w:val="000000"/>
          <w:sz w:val="24"/>
          <w:szCs w:val="24"/>
          <w:lang w:eastAsia="zh-CN"/>
        </w:rPr>
      </w:pPr>
    </w:p>
    <w:p w14:paraId="519B8CB8" w14:textId="77777777" w:rsidR="004933E5" w:rsidRPr="000730AA" w:rsidRDefault="004933E5" w:rsidP="004933E5">
      <w:pPr>
        <w:spacing w:after="0" w:line="360" w:lineRule="auto"/>
        <w:jc w:val="both"/>
        <w:rPr>
          <w:rFonts w:ascii="Times New Roman" w:eastAsia="SimSun" w:hAnsi="Times New Roman" w:cs="Times New Roman"/>
          <w:bCs/>
          <w:color w:val="000000"/>
          <w:sz w:val="24"/>
          <w:szCs w:val="24"/>
          <w:lang w:eastAsia="zh-CN"/>
        </w:rPr>
      </w:pPr>
    </w:p>
    <w:p w14:paraId="57725D36" w14:textId="77777777" w:rsidR="004933E5" w:rsidRPr="000730AA" w:rsidRDefault="004933E5" w:rsidP="004933E5">
      <w:pPr>
        <w:spacing w:after="0" w:line="360" w:lineRule="auto"/>
        <w:jc w:val="both"/>
        <w:rPr>
          <w:rFonts w:ascii="Times New Roman" w:eastAsia="SimSun" w:hAnsi="Times New Roman" w:cs="Times New Roman"/>
          <w:bCs/>
          <w:color w:val="000000"/>
          <w:sz w:val="24"/>
          <w:szCs w:val="24"/>
          <w:lang w:eastAsia="zh-CN"/>
        </w:rPr>
      </w:pPr>
    </w:p>
    <w:p w14:paraId="596ECFCF" w14:textId="77777777" w:rsidR="004933E5" w:rsidRPr="000730AA" w:rsidRDefault="004933E5" w:rsidP="004933E5">
      <w:pPr>
        <w:spacing w:after="0" w:line="360" w:lineRule="auto"/>
        <w:jc w:val="both"/>
        <w:rPr>
          <w:rFonts w:ascii="Times New Roman" w:eastAsia="SimSun" w:hAnsi="Times New Roman" w:cs="Times New Roman"/>
          <w:bCs/>
          <w:color w:val="000000"/>
          <w:sz w:val="24"/>
          <w:szCs w:val="24"/>
          <w:lang w:eastAsia="zh-CN"/>
        </w:rPr>
      </w:pPr>
    </w:p>
    <w:p w14:paraId="0B272752" w14:textId="77777777" w:rsidR="004933E5" w:rsidRPr="000730AA" w:rsidRDefault="004933E5" w:rsidP="004933E5">
      <w:pPr>
        <w:spacing w:after="0" w:line="360" w:lineRule="auto"/>
        <w:jc w:val="both"/>
        <w:rPr>
          <w:rFonts w:ascii="Times New Roman" w:eastAsia="SimSun" w:hAnsi="Times New Roman" w:cs="Times New Roman"/>
          <w:bCs/>
          <w:color w:val="000000"/>
          <w:sz w:val="24"/>
          <w:szCs w:val="24"/>
          <w:lang w:eastAsia="zh-CN"/>
        </w:rPr>
      </w:pPr>
    </w:p>
    <w:p w14:paraId="781C3693" w14:textId="77777777" w:rsidR="004933E5" w:rsidRPr="000730AA" w:rsidRDefault="004933E5" w:rsidP="004933E5">
      <w:pPr>
        <w:spacing w:after="0" w:line="360" w:lineRule="auto"/>
        <w:jc w:val="both"/>
        <w:rPr>
          <w:rFonts w:ascii="Times New Roman" w:eastAsia="SimSun" w:hAnsi="Times New Roman" w:cs="Times New Roman"/>
          <w:bCs/>
          <w:color w:val="000000"/>
          <w:sz w:val="24"/>
          <w:szCs w:val="24"/>
          <w:lang w:eastAsia="zh-CN"/>
        </w:rPr>
      </w:pPr>
    </w:p>
    <w:p w14:paraId="6D6691AC" w14:textId="77777777" w:rsidR="004933E5" w:rsidRPr="000730AA" w:rsidRDefault="004933E5" w:rsidP="004933E5">
      <w:pPr>
        <w:spacing w:after="0" w:line="360" w:lineRule="auto"/>
        <w:jc w:val="both"/>
        <w:rPr>
          <w:rFonts w:ascii="Times New Roman" w:eastAsia="SimSun" w:hAnsi="Times New Roman" w:cs="Times New Roman"/>
          <w:bCs/>
          <w:color w:val="000000"/>
          <w:sz w:val="24"/>
          <w:szCs w:val="24"/>
          <w:lang w:eastAsia="zh-CN"/>
        </w:rPr>
      </w:pPr>
    </w:p>
    <w:p w14:paraId="12EF5F76" w14:textId="77777777" w:rsidR="004933E5" w:rsidRPr="000730AA" w:rsidRDefault="004933E5" w:rsidP="004933E5">
      <w:pPr>
        <w:spacing w:after="0" w:line="360" w:lineRule="auto"/>
        <w:jc w:val="both"/>
        <w:rPr>
          <w:rFonts w:ascii="Times New Roman" w:eastAsia="SimSun" w:hAnsi="Times New Roman" w:cs="Times New Roman"/>
          <w:bCs/>
          <w:color w:val="000000"/>
          <w:sz w:val="24"/>
          <w:szCs w:val="24"/>
          <w:lang w:eastAsia="zh-CN"/>
        </w:rPr>
      </w:pPr>
    </w:p>
    <w:p w14:paraId="042DDB9B" w14:textId="77777777" w:rsidR="004933E5" w:rsidRPr="000730AA" w:rsidRDefault="004933E5" w:rsidP="004933E5">
      <w:pPr>
        <w:pStyle w:val="Balk5"/>
      </w:pPr>
      <w:bookmarkStart w:id="71" w:name="_Toc168637283"/>
      <w:r w:rsidRPr="000730AA">
        <w:lastRenderedPageBreak/>
        <w:t>Tablo 2.12: 2023 Yılında</w:t>
      </w:r>
      <w:r w:rsidRPr="000730AA">
        <w:rPr>
          <w:szCs w:val="24"/>
          <w:lang w:eastAsia="tr-TR"/>
        </w:rPr>
        <w:t xml:space="preserve"> Doğal Gaz İhracat Yapılan Ülkelere ve</w:t>
      </w:r>
      <w:r w:rsidRPr="000730AA">
        <w:t xml:space="preserve"> Doğal Gazın Türüne Göre İhracat Miktarları (Milyon Sm</w:t>
      </w:r>
      <w:r w:rsidRPr="000730AA">
        <w:rPr>
          <w:vertAlign w:val="superscript"/>
        </w:rPr>
        <w:t>3</w:t>
      </w:r>
      <w:r w:rsidRPr="000730AA">
        <w:t>)</w:t>
      </w:r>
      <w:bookmarkEnd w:id="71"/>
    </w:p>
    <w:tbl>
      <w:tblPr>
        <w:tblW w:w="10983" w:type="dxa"/>
        <w:tblInd w:w="-577" w:type="dxa"/>
        <w:tblCellMar>
          <w:left w:w="70" w:type="dxa"/>
          <w:right w:w="70" w:type="dxa"/>
        </w:tblCellMar>
        <w:tblLook w:val="04A0" w:firstRow="1" w:lastRow="0" w:firstColumn="1" w:lastColumn="0" w:noHBand="0" w:noVBand="1"/>
      </w:tblPr>
      <w:tblGrid>
        <w:gridCol w:w="1810"/>
        <w:gridCol w:w="717"/>
        <w:gridCol w:w="591"/>
        <w:gridCol w:w="545"/>
        <w:gridCol w:w="581"/>
        <w:gridCol w:w="610"/>
        <w:gridCol w:w="770"/>
        <w:gridCol w:w="820"/>
        <w:gridCol w:w="751"/>
        <w:gridCol w:w="635"/>
        <w:gridCol w:w="635"/>
        <w:gridCol w:w="641"/>
        <w:gridCol w:w="641"/>
        <w:gridCol w:w="1236"/>
      </w:tblGrid>
      <w:tr w:rsidR="004933E5" w:rsidRPr="000730AA" w14:paraId="67E44C78" w14:textId="77777777" w:rsidTr="009251A5">
        <w:trPr>
          <w:trHeight w:val="248"/>
        </w:trPr>
        <w:tc>
          <w:tcPr>
            <w:tcW w:w="1810" w:type="dxa"/>
            <w:tcBorders>
              <w:top w:val="single" w:sz="8" w:space="0" w:color="auto"/>
              <w:left w:val="single" w:sz="8" w:space="0" w:color="auto"/>
              <w:bottom w:val="single" w:sz="8" w:space="0" w:color="auto"/>
              <w:right w:val="single" w:sz="8" w:space="0" w:color="auto"/>
            </w:tcBorders>
            <w:shd w:val="clear" w:color="000000" w:fill="FBCAA2"/>
            <w:noWrap/>
            <w:vAlign w:val="center"/>
            <w:hideMark/>
          </w:tcPr>
          <w:p w14:paraId="6E4E837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 </w:t>
            </w:r>
          </w:p>
        </w:tc>
        <w:tc>
          <w:tcPr>
            <w:tcW w:w="717" w:type="dxa"/>
            <w:tcBorders>
              <w:top w:val="single" w:sz="8" w:space="0" w:color="auto"/>
              <w:left w:val="nil"/>
              <w:bottom w:val="single" w:sz="8" w:space="0" w:color="auto"/>
              <w:right w:val="single" w:sz="8" w:space="0" w:color="auto"/>
            </w:tcBorders>
            <w:shd w:val="clear" w:color="000000" w:fill="FBCAA2"/>
            <w:noWrap/>
            <w:vAlign w:val="center"/>
            <w:hideMark/>
          </w:tcPr>
          <w:p w14:paraId="5515D12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Ocak</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106BC0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Şubat</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A68757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Mart</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46E578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Nisan</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2820A9F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Mayıs</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8252CF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Haziran</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53BD1F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Temmuz</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2F27AF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Ağustos</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B655E0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Eylül</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AD61BA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Ekim</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22EE891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Kasım</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40EFC0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Aralık</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DE7278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Genel Toplam</w:t>
            </w:r>
          </w:p>
        </w:tc>
      </w:tr>
      <w:tr w:rsidR="004933E5" w:rsidRPr="000730AA" w14:paraId="2C2E5939" w14:textId="77777777" w:rsidTr="009251A5">
        <w:trPr>
          <w:trHeight w:val="248"/>
        </w:trPr>
        <w:tc>
          <w:tcPr>
            <w:tcW w:w="1810" w:type="dxa"/>
            <w:tcBorders>
              <w:top w:val="nil"/>
              <w:left w:val="single" w:sz="8" w:space="0" w:color="auto"/>
              <w:bottom w:val="single" w:sz="8" w:space="0" w:color="auto"/>
              <w:right w:val="single" w:sz="8" w:space="0" w:color="auto"/>
            </w:tcBorders>
            <w:shd w:val="clear" w:color="000000" w:fill="FDE4D0"/>
            <w:noWrap/>
            <w:vAlign w:val="center"/>
            <w:hideMark/>
          </w:tcPr>
          <w:p w14:paraId="3C567D0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Boru Gazı</w:t>
            </w:r>
          </w:p>
        </w:tc>
        <w:tc>
          <w:tcPr>
            <w:tcW w:w="717" w:type="dxa"/>
            <w:tcBorders>
              <w:top w:val="nil"/>
              <w:left w:val="nil"/>
              <w:bottom w:val="single" w:sz="8" w:space="0" w:color="auto"/>
              <w:right w:val="single" w:sz="8" w:space="0" w:color="auto"/>
            </w:tcBorders>
            <w:shd w:val="clear" w:color="000000" w:fill="FDE4D0"/>
            <w:noWrap/>
            <w:vAlign w:val="center"/>
            <w:hideMark/>
          </w:tcPr>
          <w:p w14:paraId="5D080CF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18E5AD1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3E2DBA3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7B4CF98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30CFF4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34A9A41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6B094F7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F3A4FC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B13BDD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1F66C98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454F2E5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09B2A791"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25D309D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r>
      <w:tr w:rsidR="004933E5" w:rsidRPr="000730AA" w14:paraId="2D8BB544" w14:textId="77777777" w:rsidTr="009251A5">
        <w:trPr>
          <w:trHeight w:val="248"/>
        </w:trPr>
        <w:tc>
          <w:tcPr>
            <w:tcW w:w="1810" w:type="dxa"/>
            <w:tcBorders>
              <w:top w:val="nil"/>
              <w:left w:val="single" w:sz="8" w:space="0" w:color="auto"/>
              <w:bottom w:val="single" w:sz="8" w:space="0" w:color="auto"/>
              <w:right w:val="single" w:sz="8" w:space="0" w:color="auto"/>
            </w:tcBorders>
            <w:shd w:val="clear" w:color="auto" w:fill="auto"/>
            <w:noWrap/>
            <w:vAlign w:val="center"/>
            <w:hideMark/>
          </w:tcPr>
          <w:p w14:paraId="0921B5CE" w14:textId="77777777" w:rsidR="004933E5" w:rsidRPr="000730AA" w:rsidRDefault="004933E5" w:rsidP="009251A5">
            <w:pPr>
              <w:spacing w:after="0" w:line="240" w:lineRule="auto"/>
              <w:ind w:firstLineChars="100" w:firstLine="180"/>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Bulgaristan</w:t>
            </w:r>
          </w:p>
        </w:tc>
        <w:tc>
          <w:tcPr>
            <w:tcW w:w="717" w:type="dxa"/>
            <w:tcBorders>
              <w:top w:val="nil"/>
              <w:left w:val="nil"/>
              <w:bottom w:val="single" w:sz="8" w:space="0" w:color="auto"/>
              <w:right w:val="single" w:sz="8" w:space="0" w:color="auto"/>
            </w:tcBorders>
            <w:shd w:val="clear" w:color="auto" w:fill="auto"/>
            <w:noWrap/>
            <w:vAlign w:val="center"/>
            <w:hideMark/>
          </w:tcPr>
          <w:p w14:paraId="6D4847F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08FEE94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3647914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729CED6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17,77</w:t>
            </w:r>
          </w:p>
        </w:tc>
        <w:tc>
          <w:tcPr>
            <w:tcW w:w="0" w:type="auto"/>
            <w:tcBorders>
              <w:top w:val="nil"/>
              <w:left w:val="nil"/>
              <w:bottom w:val="single" w:sz="8" w:space="0" w:color="auto"/>
              <w:right w:val="single" w:sz="8" w:space="0" w:color="auto"/>
            </w:tcBorders>
            <w:shd w:val="clear" w:color="auto" w:fill="auto"/>
            <w:noWrap/>
            <w:vAlign w:val="center"/>
            <w:hideMark/>
          </w:tcPr>
          <w:p w14:paraId="094CE43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65DAAF78"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118A8AF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0B026061"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22,56</w:t>
            </w:r>
          </w:p>
        </w:tc>
        <w:tc>
          <w:tcPr>
            <w:tcW w:w="0" w:type="auto"/>
            <w:tcBorders>
              <w:top w:val="nil"/>
              <w:left w:val="nil"/>
              <w:bottom w:val="single" w:sz="8" w:space="0" w:color="auto"/>
              <w:right w:val="single" w:sz="8" w:space="0" w:color="auto"/>
            </w:tcBorders>
            <w:shd w:val="clear" w:color="auto" w:fill="auto"/>
            <w:noWrap/>
            <w:vAlign w:val="center"/>
            <w:hideMark/>
          </w:tcPr>
          <w:p w14:paraId="75382E9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70,29</w:t>
            </w:r>
          </w:p>
        </w:tc>
        <w:tc>
          <w:tcPr>
            <w:tcW w:w="0" w:type="auto"/>
            <w:tcBorders>
              <w:top w:val="nil"/>
              <w:left w:val="nil"/>
              <w:bottom w:val="single" w:sz="8" w:space="0" w:color="auto"/>
              <w:right w:val="single" w:sz="8" w:space="0" w:color="auto"/>
            </w:tcBorders>
            <w:shd w:val="clear" w:color="auto" w:fill="auto"/>
            <w:noWrap/>
            <w:vAlign w:val="center"/>
            <w:hideMark/>
          </w:tcPr>
          <w:p w14:paraId="07616B3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81,02</w:t>
            </w:r>
          </w:p>
        </w:tc>
        <w:tc>
          <w:tcPr>
            <w:tcW w:w="0" w:type="auto"/>
            <w:tcBorders>
              <w:top w:val="nil"/>
              <w:left w:val="nil"/>
              <w:bottom w:val="single" w:sz="8" w:space="0" w:color="auto"/>
              <w:right w:val="single" w:sz="8" w:space="0" w:color="auto"/>
            </w:tcBorders>
            <w:shd w:val="clear" w:color="auto" w:fill="auto"/>
            <w:noWrap/>
            <w:vAlign w:val="center"/>
            <w:hideMark/>
          </w:tcPr>
          <w:p w14:paraId="3F5C0F8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103,08</w:t>
            </w:r>
          </w:p>
        </w:tc>
        <w:tc>
          <w:tcPr>
            <w:tcW w:w="0" w:type="auto"/>
            <w:tcBorders>
              <w:top w:val="nil"/>
              <w:left w:val="nil"/>
              <w:bottom w:val="single" w:sz="8" w:space="0" w:color="auto"/>
              <w:right w:val="single" w:sz="8" w:space="0" w:color="auto"/>
            </w:tcBorders>
            <w:shd w:val="clear" w:color="auto" w:fill="auto"/>
            <w:noWrap/>
            <w:vAlign w:val="center"/>
            <w:hideMark/>
          </w:tcPr>
          <w:p w14:paraId="49CB838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76,19</w:t>
            </w:r>
          </w:p>
        </w:tc>
        <w:tc>
          <w:tcPr>
            <w:tcW w:w="0" w:type="auto"/>
            <w:tcBorders>
              <w:top w:val="nil"/>
              <w:left w:val="nil"/>
              <w:bottom w:val="single" w:sz="8" w:space="0" w:color="auto"/>
              <w:right w:val="single" w:sz="8" w:space="0" w:color="auto"/>
            </w:tcBorders>
            <w:shd w:val="clear" w:color="auto" w:fill="auto"/>
            <w:noWrap/>
            <w:vAlign w:val="center"/>
            <w:hideMark/>
          </w:tcPr>
          <w:p w14:paraId="1F80DC2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370,90</w:t>
            </w:r>
          </w:p>
        </w:tc>
      </w:tr>
      <w:tr w:rsidR="004933E5" w:rsidRPr="000730AA" w14:paraId="4255B671" w14:textId="77777777" w:rsidTr="009251A5">
        <w:trPr>
          <w:trHeight w:val="248"/>
        </w:trPr>
        <w:tc>
          <w:tcPr>
            <w:tcW w:w="1810" w:type="dxa"/>
            <w:tcBorders>
              <w:top w:val="nil"/>
              <w:left w:val="single" w:sz="8" w:space="0" w:color="auto"/>
              <w:bottom w:val="single" w:sz="8" w:space="0" w:color="auto"/>
              <w:right w:val="single" w:sz="8" w:space="0" w:color="auto"/>
            </w:tcBorders>
            <w:shd w:val="clear" w:color="auto" w:fill="auto"/>
            <w:noWrap/>
            <w:vAlign w:val="center"/>
            <w:hideMark/>
          </w:tcPr>
          <w:p w14:paraId="63B5C266" w14:textId="77777777" w:rsidR="004933E5" w:rsidRPr="000730AA" w:rsidRDefault="004933E5" w:rsidP="009251A5">
            <w:pPr>
              <w:spacing w:after="0" w:line="240" w:lineRule="auto"/>
              <w:ind w:firstLineChars="100" w:firstLine="180"/>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Romanya</w:t>
            </w:r>
          </w:p>
        </w:tc>
        <w:tc>
          <w:tcPr>
            <w:tcW w:w="717" w:type="dxa"/>
            <w:tcBorders>
              <w:top w:val="nil"/>
              <w:left w:val="nil"/>
              <w:bottom w:val="single" w:sz="8" w:space="0" w:color="auto"/>
              <w:right w:val="single" w:sz="8" w:space="0" w:color="auto"/>
            </w:tcBorders>
            <w:shd w:val="clear" w:color="auto" w:fill="auto"/>
            <w:noWrap/>
            <w:vAlign w:val="center"/>
            <w:hideMark/>
          </w:tcPr>
          <w:p w14:paraId="4EEFB4F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5CFD855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04F1949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42DDC52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50E1961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794845F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64B15C3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032A8BA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123C8D4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380520E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48,26</w:t>
            </w:r>
          </w:p>
        </w:tc>
        <w:tc>
          <w:tcPr>
            <w:tcW w:w="0" w:type="auto"/>
            <w:tcBorders>
              <w:top w:val="nil"/>
              <w:left w:val="nil"/>
              <w:bottom w:val="single" w:sz="8" w:space="0" w:color="auto"/>
              <w:right w:val="single" w:sz="8" w:space="0" w:color="auto"/>
            </w:tcBorders>
            <w:shd w:val="clear" w:color="auto" w:fill="auto"/>
            <w:noWrap/>
            <w:vAlign w:val="center"/>
            <w:hideMark/>
          </w:tcPr>
          <w:p w14:paraId="37CB562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53,20</w:t>
            </w:r>
          </w:p>
        </w:tc>
        <w:tc>
          <w:tcPr>
            <w:tcW w:w="0" w:type="auto"/>
            <w:tcBorders>
              <w:top w:val="nil"/>
              <w:left w:val="nil"/>
              <w:bottom w:val="single" w:sz="8" w:space="0" w:color="auto"/>
              <w:right w:val="single" w:sz="8" w:space="0" w:color="auto"/>
            </w:tcBorders>
            <w:shd w:val="clear" w:color="auto" w:fill="auto"/>
            <w:noWrap/>
            <w:vAlign w:val="center"/>
            <w:hideMark/>
          </w:tcPr>
          <w:p w14:paraId="0EB48D5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3F9E98B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101,46</w:t>
            </w:r>
          </w:p>
        </w:tc>
      </w:tr>
      <w:tr w:rsidR="004933E5" w:rsidRPr="000730AA" w14:paraId="48B3B98E" w14:textId="77777777" w:rsidTr="009251A5">
        <w:trPr>
          <w:trHeight w:val="248"/>
        </w:trPr>
        <w:tc>
          <w:tcPr>
            <w:tcW w:w="1810" w:type="dxa"/>
            <w:tcBorders>
              <w:top w:val="nil"/>
              <w:left w:val="single" w:sz="8" w:space="0" w:color="auto"/>
              <w:bottom w:val="single" w:sz="8" w:space="0" w:color="auto"/>
              <w:right w:val="single" w:sz="8" w:space="0" w:color="auto"/>
            </w:tcBorders>
            <w:shd w:val="clear" w:color="auto" w:fill="auto"/>
            <w:noWrap/>
            <w:vAlign w:val="center"/>
            <w:hideMark/>
          </w:tcPr>
          <w:p w14:paraId="6D44E098" w14:textId="77777777" w:rsidR="004933E5" w:rsidRPr="000730AA" w:rsidRDefault="004933E5" w:rsidP="009251A5">
            <w:pPr>
              <w:spacing w:after="0" w:line="240" w:lineRule="auto"/>
              <w:ind w:firstLineChars="100" w:firstLine="180"/>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Yunanistan</w:t>
            </w:r>
          </w:p>
        </w:tc>
        <w:tc>
          <w:tcPr>
            <w:tcW w:w="717" w:type="dxa"/>
            <w:tcBorders>
              <w:top w:val="nil"/>
              <w:left w:val="nil"/>
              <w:bottom w:val="single" w:sz="8" w:space="0" w:color="auto"/>
              <w:right w:val="single" w:sz="8" w:space="0" w:color="auto"/>
            </w:tcBorders>
            <w:shd w:val="clear" w:color="auto" w:fill="auto"/>
            <w:noWrap/>
            <w:vAlign w:val="center"/>
            <w:hideMark/>
          </w:tcPr>
          <w:p w14:paraId="0669155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6,37</w:t>
            </w:r>
          </w:p>
        </w:tc>
        <w:tc>
          <w:tcPr>
            <w:tcW w:w="0" w:type="auto"/>
            <w:tcBorders>
              <w:top w:val="nil"/>
              <w:left w:val="nil"/>
              <w:bottom w:val="single" w:sz="8" w:space="0" w:color="auto"/>
              <w:right w:val="single" w:sz="8" w:space="0" w:color="auto"/>
            </w:tcBorders>
            <w:shd w:val="clear" w:color="auto" w:fill="auto"/>
            <w:noWrap/>
            <w:vAlign w:val="center"/>
            <w:hideMark/>
          </w:tcPr>
          <w:p w14:paraId="08656B3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18,88</w:t>
            </w:r>
          </w:p>
        </w:tc>
        <w:tc>
          <w:tcPr>
            <w:tcW w:w="0" w:type="auto"/>
            <w:tcBorders>
              <w:top w:val="nil"/>
              <w:left w:val="nil"/>
              <w:bottom w:val="single" w:sz="8" w:space="0" w:color="auto"/>
              <w:right w:val="single" w:sz="8" w:space="0" w:color="auto"/>
            </w:tcBorders>
            <w:shd w:val="clear" w:color="auto" w:fill="auto"/>
            <w:noWrap/>
            <w:vAlign w:val="center"/>
            <w:hideMark/>
          </w:tcPr>
          <w:p w14:paraId="35CF4CC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21,93</w:t>
            </w:r>
          </w:p>
        </w:tc>
        <w:tc>
          <w:tcPr>
            <w:tcW w:w="0" w:type="auto"/>
            <w:tcBorders>
              <w:top w:val="nil"/>
              <w:left w:val="nil"/>
              <w:bottom w:val="single" w:sz="8" w:space="0" w:color="auto"/>
              <w:right w:val="single" w:sz="8" w:space="0" w:color="auto"/>
            </w:tcBorders>
            <w:shd w:val="clear" w:color="auto" w:fill="auto"/>
            <w:noWrap/>
            <w:vAlign w:val="center"/>
            <w:hideMark/>
          </w:tcPr>
          <w:p w14:paraId="6CC0B39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20,58</w:t>
            </w:r>
          </w:p>
        </w:tc>
        <w:tc>
          <w:tcPr>
            <w:tcW w:w="0" w:type="auto"/>
            <w:tcBorders>
              <w:top w:val="nil"/>
              <w:left w:val="nil"/>
              <w:bottom w:val="single" w:sz="8" w:space="0" w:color="auto"/>
              <w:right w:val="single" w:sz="8" w:space="0" w:color="auto"/>
            </w:tcBorders>
            <w:shd w:val="clear" w:color="auto" w:fill="auto"/>
            <w:noWrap/>
            <w:vAlign w:val="center"/>
            <w:hideMark/>
          </w:tcPr>
          <w:p w14:paraId="37B7D25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7,54</w:t>
            </w:r>
          </w:p>
        </w:tc>
        <w:tc>
          <w:tcPr>
            <w:tcW w:w="0" w:type="auto"/>
            <w:tcBorders>
              <w:top w:val="nil"/>
              <w:left w:val="nil"/>
              <w:bottom w:val="single" w:sz="8" w:space="0" w:color="auto"/>
              <w:right w:val="single" w:sz="8" w:space="0" w:color="auto"/>
            </w:tcBorders>
            <w:shd w:val="clear" w:color="auto" w:fill="auto"/>
            <w:noWrap/>
            <w:vAlign w:val="center"/>
            <w:hideMark/>
          </w:tcPr>
          <w:p w14:paraId="220D764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17,25</w:t>
            </w:r>
          </w:p>
        </w:tc>
        <w:tc>
          <w:tcPr>
            <w:tcW w:w="0" w:type="auto"/>
            <w:tcBorders>
              <w:top w:val="nil"/>
              <w:left w:val="nil"/>
              <w:bottom w:val="single" w:sz="8" w:space="0" w:color="auto"/>
              <w:right w:val="single" w:sz="8" w:space="0" w:color="auto"/>
            </w:tcBorders>
            <w:shd w:val="clear" w:color="auto" w:fill="auto"/>
            <w:noWrap/>
            <w:vAlign w:val="center"/>
            <w:hideMark/>
          </w:tcPr>
          <w:p w14:paraId="797F4261"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21,96</w:t>
            </w:r>
          </w:p>
        </w:tc>
        <w:tc>
          <w:tcPr>
            <w:tcW w:w="0" w:type="auto"/>
            <w:tcBorders>
              <w:top w:val="nil"/>
              <w:left w:val="nil"/>
              <w:bottom w:val="single" w:sz="8" w:space="0" w:color="auto"/>
              <w:right w:val="single" w:sz="8" w:space="0" w:color="auto"/>
            </w:tcBorders>
            <w:shd w:val="clear" w:color="auto" w:fill="auto"/>
            <w:noWrap/>
            <w:vAlign w:val="center"/>
            <w:hideMark/>
          </w:tcPr>
          <w:p w14:paraId="2222731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21,92</w:t>
            </w:r>
          </w:p>
        </w:tc>
        <w:tc>
          <w:tcPr>
            <w:tcW w:w="0" w:type="auto"/>
            <w:tcBorders>
              <w:top w:val="nil"/>
              <w:left w:val="nil"/>
              <w:bottom w:val="single" w:sz="8" w:space="0" w:color="auto"/>
              <w:right w:val="single" w:sz="8" w:space="0" w:color="auto"/>
            </w:tcBorders>
            <w:shd w:val="clear" w:color="auto" w:fill="auto"/>
            <w:noWrap/>
            <w:vAlign w:val="center"/>
            <w:hideMark/>
          </w:tcPr>
          <w:p w14:paraId="1EA6B3F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21,22</w:t>
            </w:r>
          </w:p>
        </w:tc>
        <w:tc>
          <w:tcPr>
            <w:tcW w:w="0" w:type="auto"/>
            <w:tcBorders>
              <w:top w:val="nil"/>
              <w:left w:val="nil"/>
              <w:bottom w:val="single" w:sz="8" w:space="0" w:color="auto"/>
              <w:right w:val="single" w:sz="8" w:space="0" w:color="auto"/>
            </w:tcBorders>
            <w:shd w:val="clear" w:color="auto" w:fill="auto"/>
            <w:noWrap/>
            <w:vAlign w:val="center"/>
            <w:hideMark/>
          </w:tcPr>
          <w:p w14:paraId="7C53E14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18,38</w:t>
            </w:r>
          </w:p>
        </w:tc>
        <w:tc>
          <w:tcPr>
            <w:tcW w:w="0" w:type="auto"/>
            <w:tcBorders>
              <w:top w:val="nil"/>
              <w:left w:val="nil"/>
              <w:bottom w:val="single" w:sz="8" w:space="0" w:color="auto"/>
              <w:right w:val="single" w:sz="8" w:space="0" w:color="auto"/>
            </w:tcBorders>
            <w:shd w:val="clear" w:color="auto" w:fill="auto"/>
            <w:noWrap/>
            <w:vAlign w:val="center"/>
            <w:hideMark/>
          </w:tcPr>
          <w:p w14:paraId="38F7327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19,87</w:t>
            </w:r>
          </w:p>
        </w:tc>
        <w:tc>
          <w:tcPr>
            <w:tcW w:w="0" w:type="auto"/>
            <w:tcBorders>
              <w:top w:val="nil"/>
              <w:left w:val="nil"/>
              <w:bottom w:val="single" w:sz="8" w:space="0" w:color="auto"/>
              <w:right w:val="single" w:sz="8" w:space="0" w:color="auto"/>
            </w:tcBorders>
            <w:shd w:val="clear" w:color="auto" w:fill="auto"/>
            <w:noWrap/>
            <w:vAlign w:val="center"/>
            <w:hideMark/>
          </w:tcPr>
          <w:p w14:paraId="7E58FEC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20,66</w:t>
            </w:r>
          </w:p>
        </w:tc>
        <w:tc>
          <w:tcPr>
            <w:tcW w:w="0" w:type="auto"/>
            <w:tcBorders>
              <w:top w:val="nil"/>
              <w:left w:val="nil"/>
              <w:bottom w:val="single" w:sz="8" w:space="0" w:color="auto"/>
              <w:right w:val="single" w:sz="8" w:space="0" w:color="auto"/>
            </w:tcBorders>
            <w:shd w:val="clear" w:color="auto" w:fill="auto"/>
            <w:noWrap/>
            <w:vAlign w:val="center"/>
            <w:hideMark/>
          </w:tcPr>
          <w:p w14:paraId="37335E41"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216,57</w:t>
            </w:r>
          </w:p>
        </w:tc>
      </w:tr>
      <w:tr w:rsidR="004933E5" w:rsidRPr="000730AA" w14:paraId="1793F29D" w14:textId="77777777" w:rsidTr="009251A5">
        <w:trPr>
          <w:trHeight w:val="248"/>
        </w:trPr>
        <w:tc>
          <w:tcPr>
            <w:tcW w:w="1810" w:type="dxa"/>
            <w:tcBorders>
              <w:top w:val="nil"/>
              <w:left w:val="single" w:sz="8" w:space="0" w:color="auto"/>
              <w:bottom w:val="single" w:sz="8" w:space="0" w:color="auto"/>
              <w:right w:val="single" w:sz="8" w:space="0" w:color="auto"/>
            </w:tcBorders>
            <w:shd w:val="clear" w:color="000000" w:fill="FDE4D0"/>
            <w:noWrap/>
            <w:vAlign w:val="center"/>
            <w:hideMark/>
          </w:tcPr>
          <w:p w14:paraId="31E2638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LNG</w:t>
            </w:r>
          </w:p>
        </w:tc>
        <w:tc>
          <w:tcPr>
            <w:tcW w:w="717" w:type="dxa"/>
            <w:tcBorders>
              <w:top w:val="nil"/>
              <w:left w:val="nil"/>
              <w:bottom w:val="single" w:sz="8" w:space="0" w:color="auto"/>
              <w:right w:val="single" w:sz="8" w:space="0" w:color="auto"/>
            </w:tcBorders>
            <w:shd w:val="clear" w:color="000000" w:fill="FDE4D0"/>
            <w:noWrap/>
            <w:vAlign w:val="center"/>
            <w:hideMark/>
          </w:tcPr>
          <w:p w14:paraId="55116EA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18CE445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3C1FE73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2EF5F243"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2C5BC08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6F663E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45641CE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2CB52D9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3DA3071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32540C9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5D74EEA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69F3592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000000" w:fill="FDE4D0"/>
            <w:noWrap/>
            <w:vAlign w:val="center"/>
            <w:hideMark/>
          </w:tcPr>
          <w:p w14:paraId="37B0E02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r>
      <w:tr w:rsidR="004933E5" w:rsidRPr="000730AA" w14:paraId="0EC8EDC7" w14:textId="77777777" w:rsidTr="009251A5">
        <w:trPr>
          <w:trHeight w:val="248"/>
        </w:trPr>
        <w:tc>
          <w:tcPr>
            <w:tcW w:w="1810" w:type="dxa"/>
            <w:tcBorders>
              <w:top w:val="nil"/>
              <w:left w:val="single" w:sz="8" w:space="0" w:color="auto"/>
              <w:bottom w:val="single" w:sz="8" w:space="0" w:color="auto"/>
              <w:right w:val="single" w:sz="8" w:space="0" w:color="auto"/>
            </w:tcBorders>
            <w:shd w:val="clear" w:color="auto" w:fill="auto"/>
            <w:noWrap/>
            <w:vAlign w:val="center"/>
            <w:hideMark/>
          </w:tcPr>
          <w:p w14:paraId="21CF3E97" w14:textId="77777777" w:rsidR="004933E5" w:rsidRPr="000730AA" w:rsidRDefault="004933E5" w:rsidP="009251A5">
            <w:pPr>
              <w:spacing w:after="0" w:line="240" w:lineRule="auto"/>
              <w:ind w:firstLineChars="100" w:firstLine="180"/>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Bulgaristan</w:t>
            </w:r>
          </w:p>
        </w:tc>
        <w:tc>
          <w:tcPr>
            <w:tcW w:w="717" w:type="dxa"/>
            <w:tcBorders>
              <w:top w:val="nil"/>
              <w:left w:val="nil"/>
              <w:bottom w:val="single" w:sz="8" w:space="0" w:color="auto"/>
              <w:right w:val="single" w:sz="8" w:space="0" w:color="auto"/>
            </w:tcBorders>
            <w:shd w:val="clear" w:color="auto" w:fill="auto"/>
            <w:noWrap/>
            <w:vAlign w:val="center"/>
            <w:hideMark/>
          </w:tcPr>
          <w:p w14:paraId="26A0DA4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03E1E0A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0B7550B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2EA6970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47FDE9B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72FC3EC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5201AA6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24F2A47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0B9BE61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76D69BB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22202DB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0,02</w:t>
            </w:r>
          </w:p>
        </w:tc>
        <w:tc>
          <w:tcPr>
            <w:tcW w:w="0" w:type="auto"/>
            <w:tcBorders>
              <w:top w:val="nil"/>
              <w:left w:val="nil"/>
              <w:bottom w:val="single" w:sz="8" w:space="0" w:color="auto"/>
              <w:right w:val="single" w:sz="8" w:space="0" w:color="auto"/>
            </w:tcBorders>
            <w:shd w:val="clear" w:color="auto" w:fill="auto"/>
            <w:noWrap/>
            <w:vAlign w:val="center"/>
            <w:hideMark/>
          </w:tcPr>
          <w:p w14:paraId="4785CF5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736F457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0,05</w:t>
            </w:r>
          </w:p>
        </w:tc>
      </w:tr>
      <w:tr w:rsidR="004933E5" w:rsidRPr="000730AA" w14:paraId="07D80376" w14:textId="77777777" w:rsidTr="009251A5">
        <w:trPr>
          <w:trHeight w:val="248"/>
        </w:trPr>
        <w:tc>
          <w:tcPr>
            <w:tcW w:w="1810" w:type="dxa"/>
            <w:tcBorders>
              <w:top w:val="nil"/>
              <w:left w:val="single" w:sz="8" w:space="0" w:color="auto"/>
              <w:bottom w:val="single" w:sz="8" w:space="0" w:color="auto"/>
              <w:right w:val="single" w:sz="8" w:space="0" w:color="auto"/>
            </w:tcBorders>
            <w:shd w:val="clear" w:color="auto" w:fill="auto"/>
            <w:noWrap/>
            <w:vAlign w:val="center"/>
            <w:hideMark/>
          </w:tcPr>
          <w:p w14:paraId="4D56B566" w14:textId="77777777" w:rsidR="004933E5" w:rsidRPr="000730AA" w:rsidRDefault="004933E5" w:rsidP="009251A5">
            <w:pPr>
              <w:spacing w:after="0" w:line="240" w:lineRule="auto"/>
              <w:ind w:firstLineChars="100" w:firstLine="180"/>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İsviçre</w:t>
            </w:r>
          </w:p>
        </w:tc>
        <w:tc>
          <w:tcPr>
            <w:tcW w:w="717" w:type="dxa"/>
            <w:tcBorders>
              <w:top w:val="nil"/>
              <w:left w:val="nil"/>
              <w:bottom w:val="single" w:sz="8" w:space="0" w:color="auto"/>
              <w:right w:val="single" w:sz="8" w:space="0" w:color="auto"/>
            </w:tcBorders>
            <w:shd w:val="clear" w:color="auto" w:fill="auto"/>
            <w:noWrap/>
            <w:vAlign w:val="center"/>
            <w:hideMark/>
          </w:tcPr>
          <w:p w14:paraId="1279D62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671A918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014DDAB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22CB41F8"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6AAE8B21"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451C53A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6AC1398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11C8DB6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6196568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104,62</w:t>
            </w:r>
          </w:p>
        </w:tc>
        <w:tc>
          <w:tcPr>
            <w:tcW w:w="0" w:type="auto"/>
            <w:tcBorders>
              <w:top w:val="nil"/>
              <w:left w:val="nil"/>
              <w:bottom w:val="single" w:sz="8" w:space="0" w:color="auto"/>
              <w:right w:val="single" w:sz="8" w:space="0" w:color="auto"/>
            </w:tcBorders>
            <w:shd w:val="clear" w:color="auto" w:fill="auto"/>
            <w:noWrap/>
            <w:vAlign w:val="center"/>
            <w:hideMark/>
          </w:tcPr>
          <w:p w14:paraId="5F81B3B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101,80</w:t>
            </w:r>
          </w:p>
        </w:tc>
        <w:tc>
          <w:tcPr>
            <w:tcW w:w="0" w:type="auto"/>
            <w:tcBorders>
              <w:top w:val="nil"/>
              <w:left w:val="nil"/>
              <w:bottom w:val="single" w:sz="8" w:space="0" w:color="auto"/>
              <w:right w:val="single" w:sz="8" w:space="0" w:color="auto"/>
            </w:tcBorders>
            <w:shd w:val="clear" w:color="auto" w:fill="auto"/>
            <w:noWrap/>
            <w:vAlign w:val="center"/>
            <w:hideMark/>
          </w:tcPr>
          <w:p w14:paraId="0DD90C7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5ABFEA8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0F95FB5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206,42</w:t>
            </w:r>
          </w:p>
        </w:tc>
      </w:tr>
      <w:tr w:rsidR="004933E5" w:rsidRPr="000730AA" w14:paraId="48AF1C66" w14:textId="77777777" w:rsidTr="009251A5">
        <w:trPr>
          <w:trHeight w:val="248"/>
        </w:trPr>
        <w:tc>
          <w:tcPr>
            <w:tcW w:w="1810" w:type="dxa"/>
            <w:tcBorders>
              <w:top w:val="nil"/>
              <w:left w:val="single" w:sz="8" w:space="0" w:color="auto"/>
              <w:bottom w:val="single" w:sz="8" w:space="0" w:color="auto"/>
              <w:right w:val="single" w:sz="8" w:space="0" w:color="auto"/>
            </w:tcBorders>
            <w:shd w:val="clear" w:color="auto" w:fill="auto"/>
            <w:noWrap/>
            <w:vAlign w:val="center"/>
            <w:hideMark/>
          </w:tcPr>
          <w:p w14:paraId="05098AF4" w14:textId="77777777" w:rsidR="004933E5" w:rsidRPr="000730AA" w:rsidRDefault="004933E5" w:rsidP="009251A5">
            <w:pPr>
              <w:spacing w:after="0" w:line="240" w:lineRule="auto"/>
              <w:ind w:firstLineChars="100" w:firstLine="180"/>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Kuzey Makedonya</w:t>
            </w:r>
          </w:p>
        </w:tc>
        <w:tc>
          <w:tcPr>
            <w:tcW w:w="717" w:type="dxa"/>
            <w:tcBorders>
              <w:top w:val="nil"/>
              <w:left w:val="nil"/>
              <w:bottom w:val="single" w:sz="8" w:space="0" w:color="auto"/>
              <w:right w:val="single" w:sz="8" w:space="0" w:color="auto"/>
            </w:tcBorders>
            <w:shd w:val="clear" w:color="auto" w:fill="auto"/>
            <w:noWrap/>
            <w:vAlign w:val="center"/>
            <w:hideMark/>
          </w:tcPr>
          <w:p w14:paraId="5A24783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4425FF46"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00BEF9F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39887B4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43ED567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031BD19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5D44D2C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0,06</w:t>
            </w:r>
          </w:p>
        </w:tc>
        <w:tc>
          <w:tcPr>
            <w:tcW w:w="0" w:type="auto"/>
            <w:tcBorders>
              <w:top w:val="nil"/>
              <w:left w:val="nil"/>
              <w:bottom w:val="single" w:sz="8" w:space="0" w:color="auto"/>
              <w:right w:val="single" w:sz="8" w:space="0" w:color="auto"/>
            </w:tcBorders>
            <w:shd w:val="clear" w:color="auto" w:fill="auto"/>
            <w:noWrap/>
            <w:vAlign w:val="center"/>
            <w:hideMark/>
          </w:tcPr>
          <w:p w14:paraId="34569088"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0,18</w:t>
            </w:r>
          </w:p>
        </w:tc>
        <w:tc>
          <w:tcPr>
            <w:tcW w:w="0" w:type="auto"/>
            <w:tcBorders>
              <w:top w:val="nil"/>
              <w:left w:val="nil"/>
              <w:bottom w:val="single" w:sz="8" w:space="0" w:color="auto"/>
              <w:right w:val="single" w:sz="8" w:space="0" w:color="auto"/>
            </w:tcBorders>
            <w:shd w:val="clear" w:color="auto" w:fill="auto"/>
            <w:noWrap/>
            <w:vAlign w:val="center"/>
            <w:hideMark/>
          </w:tcPr>
          <w:p w14:paraId="77F38E64"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0,15</w:t>
            </w:r>
          </w:p>
        </w:tc>
        <w:tc>
          <w:tcPr>
            <w:tcW w:w="0" w:type="auto"/>
            <w:tcBorders>
              <w:top w:val="nil"/>
              <w:left w:val="nil"/>
              <w:bottom w:val="single" w:sz="8" w:space="0" w:color="auto"/>
              <w:right w:val="single" w:sz="8" w:space="0" w:color="auto"/>
            </w:tcBorders>
            <w:shd w:val="clear" w:color="auto" w:fill="auto"/>
            <w:noWrap/>
            <w:vAlign w:val="center"/>
            <w:hideMark/>
          </w:tcPr>
          <w:p w14:paraId="55AA7C2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0,18</w:t>
            </w:r>
          </w:p>
        </w:tc>
        <w:tc>
          <w:tcPr>
            <w:tcW w:w="0" w:type="auto"/>
            <w:tcBorders>
              <w:top w:val="nil"/>
              <w:left w:val="nil"/>
              <w:bottom w:val="single" w:sz="8" w:space="0" w:color="auto"/>
              <w:right w:val="single" w:sz="8" w:space="0" w:color="auto"/>
            </w:tcBorders>
            <w:shd w:val="clear" w:color="auto" w:fill="auto"/>
            <w:noWrap/>
            <w:vAlign w:val="center"/>
            <w:hideMark/>
          </w:tcPr>
          <w:p w14:paraId="0868C3C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0,18</w:t>
            </w:r>
          </w:p>
        </w:tc>
        <w:tc>
          <w:tcPr>
            <w:tcW w:w="0" w:type="auto"/>
            <w:tcBorders>
              <w:top w:val="nil"/>
              <w:left w:val="nil"/>
              <w:bottom w:val="single" w:sz="8" w:space="0" w:color="auto"/>
              <w:right w:val="single" w:sz="8" w:space="0" w:color="auto"/>
            </w:tcBorders>
            <w:shd w:val="clear" w:color="auto" w:fill="auto"/>
            <w:noWrap/>
            <w:vAlign w:val="center"/>
            <w:hideMark/>
          </w:tcPr>
          <w:p w14:paraId="362A5459"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0,09</w:t>
            </w:r>
          </w:p>
        </w:tc>
        <w:tc>
          <w:tcPr>
            <w:tcW w:w="0" w:type="auto"/>
            <w:tcBorders>
              <w:top w:val="nil"/>
              <w:left w:val="nil"/>
              <w:bottom w:val="single" w:sz="8" w:space="0" w:color="auto"/>
              <w:right w:val="single" w:sz="8" w:space="0" w:color="auto"/>
            </w:tcBorders>
            <w:shd w:val="clear" w:color="auto" w:fill="auto"/>
            <w:noWrap/>
            <w:vAlign w:val="center"/>
            <w:hideMark/>
          </w:tcPr>
          <w:p w14:paraId="10F2ABA2"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0,84</w:t>
            </w:r>
          </w:p>
        </w:tc>
      </w:tr>
      <w:tr w:rsidR="004933E5" w:rsidRPr="000730AA" w14:paraId="7FBF7269" w14:textId="77777777" w:rsidTr="009251A5">
        <w:trPr>
          <w:trHeight w:val="248"/>
        </w:trPr>
        <w:tc>
          <w:tcPr>
            <w:tcW w:w="1810" w:type="dxa"/>
            <w:tcBorders>
              <w:top w:val="nil"/>
              <w:left w:val="single" w:sz="8" w:space="0" w:color="auto"/>
              <w:bottom w:val="single" w:sz="8" w:space="0" w:color="auto"/>
              <w:right w:val="single" w:sz="8" w:space="0" w:color="auto"/>
            </w:tcBorders>
            <w:shd w:val="clear" w:color="auto" w:fill="auto"/>
            <w:noWrap/>
            <w:vAlign w:val="center"/>
            <w:hideMark/>
          </w:tcPr>
          <w:p w14:paraId="00E157E4" w14:textId="77777777" w:rsidR="004933E5" w:rsidRPr="000730AA" w:rsidRDefault="004933E5" w:rsidP="009251A5">
            <w:pPr>
              <w:spacing w:after="0" w:line="240" w:lineRule="auto"/>
              <w:ind w:firstLineChars="100" w:firstLine="180"/>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Sırbistan</w:t>
            </w:r>
          </w:p>
        </w:tc>
        <w:tc>
          <w:tcPr>
            <w:tcW w:w="717" w:type="dxa"/>
            <w:tcBorders>
              <w:top w:val="nil"/>
              <w:left w:val="nil"/>
              <w:bottom w:val="single" w:sz="8" w:space="0" w:color="auto"/>
              <w:right w:val="single" w:sz="8" w:space="0" w:color="auto"/>
            </w:tcBorders>
            <w:shd w:val="clear" w:color="auto" w:fill="auto"/>
            <w:noWrap/>
            <w:vAlign w:val="center"/>
            <w:hideMark/>
          </w:tcPr>
          <w:p w14:paraId="5FF56958"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64D7328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2EBB51DF"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63409B25"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408CD10E"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753CCE2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38BE176C"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6F954EF1"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4E02630B"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4C9E81A0"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77DFAECA"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 </w:t>
            </w:r>
          </w:p>
        </w:tc>
        <w:tc>
          <w:tcPr>
            <w:tcW w:w="0" w:type="auto"/>
            <w:tcBorders>
              <w:top w:val="nil"/>
              <w:left w:val="nil"/>
              <w:bottom w:val="single" w:sz="8" w:space="0" w:color="auto"/>
              <w:right w:val="single" w:sz="8" w:space="0" w:color="auto"/>
            </w:tcBorders>
            <w:shd w:val="clear" w:color="auto" w:fill="auto"/>
            <w:noWrap/>
            <w:vAlign w:val="center"/>
            <w:hideMark/>
          </w:tcPr>
          <w:p w14:paraId="5B416927"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0,03</w:t>
            </w:r>
          </w:p>
        </w:tc>
        <w:tc>
          <w:tcPr>
            <w:tcW w:w="0" w:type="auto"/>
            <w:tcBorders>
              <w:top w:val="nil"/>
              <w:left w:val="nil"/>
              <w:bottom w:val="single" w:sz="8" w:space="0" w:color="auto"/>
              <w:right w:val="single" w:sz="8" w:space="0" w:color="auto"/>
            </w:tcBorders>
            <w:shd w:val="clear" w:color="auto" w:fill="auto"/>
            <w:noWrap/>
            <w:vAlign w:val="center"/>
            <w:hideMark/>
          </w:tcPr>
          <w:p w14:paraId="776BDB0D" w14:textId="77777777" w:rsidR="004933E5" w:rsidRPr="000730AA" w:rsidRDefault="004933E5" w:rsidP="009251A5">
            <w:pPr>
              <w:spacing w:after="0" w:line="240" w:lineRule="auto"/>
              <w:jc w:val="center"/>
              <w:rPr>
                <w:rFonts w:ascii="Times New Roman" w:eastAsia="Times New Roman" w:hAnsi="Times New Roman" w:cs="Times New Roman"/>
                <w:color w:val="000000"/>
                <w:sz w:val="18"/>
                <w:szCs w:val="18"/>
                <w:lang w:eastAsia="tr-TR"/>
              </w:rPr>
            </w:pPr>
            <w:r w:rsidRPr="000730AA">
              <w:rPr>
                <w:rFonts w:ascii="Times New Roman" w:eastAsia="Times New Roman" w:hAnsi="Times New Roman" w:cs="Times New Roman"/>
                <w:color w:val="000000"/>
                <w:sz w:val="18"/>
                <w:szCs w:val="18"/>
                <w:lang w:eastAsia="tr-TR"/>
              </w:rPr>
              <w:t>0,03</w:t>
            </w:r>
          </w:p>
        </w:tc>
      </w:tr>
      <w:tr w:rsidR="004933E5" w:rsidRPr="000730AA" w14:paraId="2FA338E8" w14:textId="77777777" w:rsidTr="009251A5">
        <w:trPr>
          <w:trHeight w:val="248"/>
        </w:trPr>
        <w:tc>
          <w:tcPr>
            <w:tcW w:w="1810" w:type="dxa"/>
            <w:tcBorders>
              <w:top w:val="nil"/>
              <w:left w:val="single" w:sz="8" w:space="0" w:color="auto"/>
              <w:bottom w:val="single" w:sz="8" w:space="0" w:color="auto"/>
              <w:right w:val="single" w:sz="8" w:space="0" w:color="auto"/>
            </w:tcBorders>
            <w:shd w:val="clear" w:color="000000" w:fill="FDE4D0"/>
            <w:noWrap/>
            <w:vAlign w:val="center"/>
            <w:hideMark/>
          </w:tcPr>
          <w:p w14:paraId="6E952D8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Genel Toplam</w:t>
            </w:r>
          </w:p>
        </w:tc>
        <w:tc>
          <w:tcPr>
            <w:tcW w:w="717" w:type="dxa"/>
            <w:tcBorders>
              <w:top w:val="nil"/>
              <w:left w:val="nil"/>
              <w:bottom w:val="single" w:sz="8" w:space="0" w:color="auto"/>
              <w:right w:val="single" w:sz="8" w:space="0" w:color="auto"/>
            </w:tcBorders>
            <w:shd w:val="clear" w:color="000000" w:fill="FDE4D0"/>
            <w:noWrap/>
            <w:vAlign w:val="center"/>
            <w:hideMark/>
          </w:tcPr>
          <w:p w14:paraId="6C00E9A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6,37</w:t>
            </w:r>
          </w:p>
        </w:tc>
        <w:tc>
          <w:tcPr>
            <w:tcW w:w="0" w:type="auto"/>
            <w:tcBorders>
              <w:top w:val="nil"/>
              <w:left w:val="nil"/>
              <w:bottom w:val="single" w:sz="8" w:space="0" w:color="auto"/>
              <w:right w:val="single" w:sz="8" w:space="0" w:color="auto"/>
            </w:tcBorders>
            <w:shd w:val="clear" w:color="000000" w:fill="FDE4D0"/>
            <w:noWrap/>
            <w:vAlign w:val="center"/>
            <w:hideMark/>
          </w:tcPr>
          <w:p w14:paraId="7A10F33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18,88</w:t>
            </w:r>
          </w:p>
        </w:tc>
        <w:tc>
          <w:tcPr>
            <w:tcW w:w="0" w:type="auto"/>
            <w:tcBorders>
              <w:top w:val="nil"/>
              <w:left w:val="nil"/>
              <w:bottom w:val="single" w:sz="8" w:space="0" w:color="auto"/>
              <w:right w:val="single" w:sz="8" w:space="0" w:color="auto"/>
            </w:tcBorders>
            <w:shd w:val="clear" w:color="000000" w:fill="FDE4D0"/>
            <w:noWrap/>
            <w:vAlign w:val="center"/>
            <w:hideMark/>
          </w:tcPr>
          <w:p w14:paraId="774EE0A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21,93</w:t>
            </w:r>
          </w:p>
        </w:tc>
        <w:tc>
          <w:tcPr>
            <w:tcW w:w="0" w:type="auto"/>
            <w:tcBorders>
              <w:top w:val="nil"/>
              <w:left w:val="nil"/>
              <w:bottom w:val="single" w:sz="8" w:space="0" w:color="auto"/>
              <w:right w:val="single" w:sz="8" w:space="0" w:color="auto"/>
            </w:tcBorders>
            <w:shd w:val="clear" w:color="000000" w:fill="FDE4D0"/>
            <w:noWrap/>
            <w:vAlign w:val="center"/>
            <w:hideMark/>
          </w:tcPr>
          <w:p w14:paraId="280CC9D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38,37</w:t>
            </w:r>
          </w:p>
        </w:tc>
        <w:tc>
          <w:tcPr>
            <w:tcW w:w="0" w:type="auto"/>
            <w:tcBorders>
              <w:top w:val="nil"/>
              <w:left w:val="nil"/>
              <w:bottom w:val="single" w:sz="8" w:space="0" w:color="auto"/>
              <w:right w:val="single" w:sz="8" w:space="0" w:color="auto"/>
            </w:tcBorders>
            <w:shd w:val="clear" w:color="000000" w:fill="FDE4D0"/>
            <w:noWrap/>
            <w:vAlign w:val="center"/>
            <w:hideMark/>
          </w:tcPr>
          <w:p w14:paraId="0DA759D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7,54</w:t>
            </w:r>
          </w:p>
        </w:tc>
        <w:tc>
          <w:tcPr>
            <w:tcW w:w="0" w:type="auto"/>
            <w:tcBorders>
              <w:top w:val="nil"/>
              <w:left w:val="nil"/>
              <w:bottom w:val="single" w:sz="8" w:space="0" w:color="auto"/>
              <w:right w:val="single" w:sz="8" w:space="0" w:color="auto"/>
            </w:tcBorders>
            <w:shd w:val="clear" w:color="000000" w:fill="FDE4D0"/>
            <w:noWrap/>
            <w:vAlign w:val="center"/>
            <w:hideMark/>
          </w:tcPr>
          <w:p w14:paraId="682DDA0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17,25</w:t>
            </w:r>
          </w:p>
        </w:tc>
        <w:tc>
          <w:tcPr>
            <w:tcW w:w="0" w:type="auto"/>
            <w:tcBorders>
              <w:top w:val="nil"/>
              <w:left w:val="nil"/>
              <w:bottom w:val="single" w:sz="8" w:space="0" w:color="auto"/>
              <w:right w:val="single" w:sz="8" w:space="0" w:color="auto"/>
            </w:tcBorders>
            <w:shd w:val="clear" w:color="000000" w:fill="FDE4D0"/>
            <w:noWrap/>
            <w:vAlign w:val="center"/>
            <w:hideMark/>
          </w:tcPr>
          <w:p w14:paraId="421136D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22,02</w:t>
            </w:r>
          </w:p>
        </w:tc>
        <w:tc>
          <w:tcPr>
            <w:tcW w:w="0" w:type="auto"/>
            <w:tcBorders>
              <w:top w:val="nil"/>
              <w:left w:val="nil"/>
              <w:bottom w:val="single" w:sz="8" w:space="0" w:color="auto"/>
              <w:right w:val="single" w:sz="8" w:space="0" w:color="auto"/>
            </w:tcBorders>
            <w:shd w:val="clear" w:color="000000" w:fill="FDE4D0"/>
            <w:noWrap/>
            <w:vAlign w:val="center"/>
            <w:hideMark/>
          </w:tcPr>
          <w:p w14:paraId="2971FE8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44,66</w:t>
            </w:r>
          </w:p>
        </w:tc>
        <w:tc>
          <w:tcPr>
            <w:tcW w:w="0" w:type="auto"/>
            <w:tcBorders>
              <w:top w:val="nil"/>
              <w:left w:val="nil"/>
              <w:bottom w:val="single" w:sz="8" w:space="0" w:color="auto"/>
              <w:right w:val="single" w:sz="8" w:space="0" w:color="auto"/>
            </w:tcBorders>
            <w:shd w:val="clear" w:color="000000" w:fill="FDE4D0"/>
            <w:noWrap/>
            <w:vAlign w:val="center"/>
            <w:hideMark/>
          </w:tcPr>
          <w:p w14:paraId="153F00E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196,29</w:t>
            </w:r>
          </w:p>
        </w:tc>
        <w:tc>
          <w:tcPr>
            <w:tcW w:w="0" w:type="auto"/>
            <w:tcBorders>
              <w:top w:val="nil"/>
              <w:left w:val="nil"/>
              <w:bottom w:val="single" w:sz="8" w:space="0" w:color="auto"/>
              <w:right w:val="single" w:sz="8" w:space="0" w:color="auto"/>
            </w:tcBorders>
            <w:shd w:val="clear" w:color="000000" w:fill="FDE4D0"/>
            <w:noWrap/>
            <w:vAlign w:val="center"/>
            <w:hideMark/>
          </w:tcPr>
          <w:p w14:paraId="2D13433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249,64</w:t>
            </w:r>
          </w:p>
        </w:tc>
        <w:tc>
          <w:tcPr>
            <w:tcW w:w="0" w:type="auto"/>
            <w:tcBorders>
              <w:top w:val="nil"/>
              <w:left w:val="nil"/>
              <w:bottom w:val="single" w:sz="8" w:space="0" w:color="auto"/>
              <w:right w:val="single" w:sz="8" w:space="0" w:color="auto"/>
            </w:tcBorders>
            <w:shd w:val="clear" w:color="000000" w:fill="FDE4D0"/>
            <w:noWrap/>
            <w:vAlign w:val="center"/>
            <w:hideMark/>
          </w:tcPr>
          <w:p w14:paraId="5705600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176,34</w:t>
            </w:r>
          </w:p>
        </w:tc>
        <w:tc>
          <w:tcPr>
            <w:tcW w:w="0" w:type="auto"/>
            <w:tcBorders>
              <w:top w:val="nil"/>
              <w:left w:val="nil"/>
              <w:bottom w:val="single" w:sz="8" w:space="0" w:color="auto"/>
              <w:right w:val="single" w:sz="8" w:space="0" w:color="auto"/>
            </w:tcBorders>
            <w:shd w:val="clear" w:color="000000" w:fill="FDE4D0"/>
            <w:noWrap/>
            <w:vAlign w:val="center"/>
            <w:hideMark/>
          </w:tcPr>
          <w:p w14:paraId="0441D35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96,97</w:t>
            </w:r>
          </w:p>
        </w:tc>
        <w:tc>
          <w:tcPr>
            <w:tcW w:w="0" w:type="auto"/>
            <w:tcBorders>
              <w:top w:val="nil"/>
              <w:left w:val="nil"/>
              <w:bottom w:val="single" w:sz="8" w:space="0" w:color="auto"/>
              <w:right w:val="single" w:sz="8" w:space="0" w:color="auto"/>
            </w:tcBorders>
            <w:shd w:val="clear" w:color="000000" w:fill="FDE4D0"/>
            <w:noWrap/>
            <w:vAlign w:val="center"/>
            <w:hideMark/>
          </w:tcPr>
          <w:p w14:paraId="6C55B8E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8"/>
                <w:szCs w:val="18"/>
                <w:lang w:eastAsia="tr-TR"/>
              </w:rPr>
            </w:pPr>
            <w:r w:rsidRPr="000730AA">
              <w:rPr>
                <w:rFonts w:ascii="Times New Roman" w:eastAsia="Times New Roman" w:hAnsi="Times New Roman" w:cs="Times New Roman"/>
                <w:b/>
                <w:bCs/>
                <w:color w:val="000000"/>
                <w:sz w:val="18"/>
                <w:szCs w:val="18"/>
                <w:lang w:eastAsia="tr-TR"/>
              </w:rPr>
              <w:t>896,28</w:t>
            </w:r>
          </w:p>
        </w:tc>
      </w:tr>
    </w:tbl>
    <w:p w14:paraId="23CADEBF" w14:textId="77777777" w:rsidR="004933E5" w:rsidRPr="000730AA" w:rsidRDefault="004933E5" w:rsidP="004933E5">
      <w:pPr>
        <w:rPr>
          <w:rFonts w:ascii="Times New Roman" w:hAnsi="Times New Roman" w:cs="Times New Roman"/>
        </w:rPr>
      </w:pPr>
    </w:p>
    <w:p w14:paraId="38CFFD49" w14:textId="77777777" w:rsidR="004933E5" w:rsidRPr="000730AA" w:rsidRDefault="004933E5" w:rsidP="004933E5">
      <w:pPr>
        <w:rPr>
          <w:rFonts w:ascii="Times New Roman" w:hAnsi="Times New Roman" w:cs="Times New Roman"/>
        </w:rPr>
      </w:pPr>
    </w:p>
    <w:p w14:paraId="1E34A054" w14:textId="77777777" w:rsidR="004933E5" w:rsidRPr="000730AA" w:rsidRDefault="004933E5" w:rsidP="004933E5">
      <w:pPr>
        <w:rPr>
          <w:rFonts w:ascii="Times New Roman" w:hAnsi="Times New Roman" w:cs="Times New Roman"/>
        </w:rPr>
      </w:pPr>
      <w:r w:rsidRPr="000730AA">
        <w:rPr>
          <w:rFonts w:ascii="Times New Roman" w:hAnsi="Times New Roman" w:cs="Times New Roman"/>
          <w:noProof/>
          <w:lang w:eastAsia="tr-TR"/>
        </w:rPr>
        <w:drawing>
          <wp:inline distT="0" distB="0" distL="0" distR="0" wp14:anchorId="4C8B195E" wp14:editId="0F58F987">
            <wp:extent cx="6181725" cy="3581400"/>
            <wp:effectExtent l="0" t="0" r="9525" b="0"/>
            <wp:docPr id="54" name="Grafik 54">
              <a:extLst xmlns:a="http://schemas.openxmlformats.org/drawingml/2006/main">
                <a:ext uri="{FF2B5EF4-FFF2-40B4-BE49-F238E27FC236}">
                  <a16:creationId xmlns:a16="http://schemas.microsoft.com/office/drawing/2014/main" id="{E90B21ED-30E7-4E44-ADAA-0B5556EF85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3F782F1" w14:textId="77777777" w:rsidR="004933E5" w:rsidRPr="000730AA" w:rsidRDefault="004933E5" w:rsidP="004933E5">
      <w:pPr>
        <w:pStyle w:val="Balk6"/>
        <w:jc w:val="left"/>
      </w:pPr>
      <w:bookmarkStart w:id="72" w:name="_Toc168637467"/>
      <w:r w:rsidRPr="000730AA">
        <w:t>Şekil 2.16:</w:t>
      </w:r>
      <w:r w:rsidRPr="000730AA">
        <w:rPr>
          <w:noProof/>
        </w:rPr>
        <w:t xml:space="preserve"> </w:t>
      </w:r>
      <w:r w:rsidRPr="000730AA">
        <w:t xml:space="preserve">2023 Yılı İhracat Lisansı Sahibi Şirketlerin İhracat Miktarlarının İhracatın Gerçekleştiği Ülkelere Göre </w:t>
      </w:r>
      <w:proofErr w:type="gramStart"/>
      <w:r w:rsidRPr="000730AA">
        <w:t>Dağılımı(</w:t>
      </w:r>
      <w:proofErr w:type="gramEnd"/>
      <w:r w:rsidRPr="000730AA">
        <w:t>%)</w:t>
      </w:r>
      <w:bookmarkEnd w:id="72"/>
    </w:p>
    <w:p w14:paraId="29673BE2" w14:textId="77777777" w:rsidR="004933E5" w:rsidRPr="000730AA" w:rsidRDefault="004933E5" w:rsidP="004933E5">
      <w:pPr>
        <w:pStyle w:val="Balk6"/>
      </w:pPr>
    </w:p>
    <w:p w14:paraId="787108E4" w14:textId="77777777" w:rsidR="004933E5" w:rsidRPr="000730AA" w:rsidRDefault="004933E5" w:rsidP="004933E5">
      <w:pPr>
        <w:pStyle w:val="Balk1"/>
        <w:rPr>
          <w:rFonts w:cs="Times New Roman"/>
        </w:rPr>
      </w:pPr>
    </w:p>
    <w:p w14:paraId="236F1116" w14:textId="77777777" w:rsidR="004933E5" w:rsidRPr="000730AA" w:rsidRDefault="004933E5" w:rsidP="004933E5">
      <w:pPr>
        <w:rPr>
          <w:rFonts w:ascii="Times New Roman" w:hAnsi="Times New Roman" w:cs="Times New Roman"/>
        </w:rPr>
      </w:pPr>
    </w:p>
    <w:p w14:paraId="76EF2F03" w14:textId="77777777" w:rsidR="004933E5" w:rsidRPr="000730AA" w:rsidRDefault="004933E5" w:rsidP="004933E5">
      <w:pPr>
        <w:rPr>
          <w:rFonts w:ascii="Times New Roman" w:hAnsi="Times New Roman" w:cs="Times New Roman"/>
        </w:rPr>
      </w:pPr>
    </w:p>
    <w:p w14:paraId="50EB84DE" w14:textId="77777777" w:rsidR="004933E5" w:rsidRPr="000730AA" w:rsidRDefault="004933E5" w:rsidP="004933E5">
      <w:pPr>
        <w:pStyle w:val="Balk1"/>
        <w:rPr>
          <w:rFonts w:cs="Times New Roman"/>
        </w:rPr>
      </w:pPr>
      <w:bookmarkStart w:id="73" w:name="_Toc168637240"/>
      <w:r w:rsidRPr="000730AA">
        <w:rPr>
          <w:rFonts w:cs="Times New Roman"/>
        </w:rPr>
        <w:lastRenderedPageBreak/>
        <w:t>3. Depolama</w:t>
      </w:r>
      <w:bookmarkEnd w:id="70"/>
      <w:bookmarkEnd w:id="73"/>
    </w:p>
    <w:p w14:paraId="76551F5F" w14:textId="36273A6E" w:rsidR="004933E5" w:rsidRPr="000730AA" w:rsidRDefault="004933E5" w:rsidP="004933E5">
      <w:pPr>
        <w:tabs>
          <w:tab w:val="left" w:pos="993"/>
        </w:tabs>
        <w:spacing w:after="0" w:line="360" w:lineRule="auto"/>
        <w:jc w:val="both"/>
        <w:rPr>
          <w:rFonts w:ascii="Times New Roman" w:eastAsia="Times New Roman" w:hAnsi="Times New Roman" w:cs="Times New Roman"/>
          <w:sz w:val="24"/>
          <w:szCs w:val="24"/>
          <w:lang w:eastAsia="tr-TR"/>
        </w:rPr>
      </w:pPr>
      <w:r w:rsidRPr="000730AA">
        <w:rPr>
          <w:rFonts w:ascii="Times New Roman" w:eastAsia="Times New Roman" w:hAnsi="Times New Roman" w:cs="Times New Roman"/>
          <w:sz w:val="24"/>
          <w:szCs w:val="24"/>
          <w:lang w:eastAsia="tr-TR"/>
        </w:rPr>
        <w:t xml:space="preserve">Doğal Gaz piyasasında depolama alanında </w:t>
      </w:r>
      <w:proofErr w:type="spellStart"/>
      <w:r w:rsidRPr="000730AA">
        <w:rPr>
          <w:rFonts w:ascii="Times New Roman" w:eastAsia="Times New Roman" w:hAnsi="Times New Roman" w:cs="Times New Roman"/>
          <w:sz w:val="24"/>
          <w:szCs w:val="24"/>
          <w:lang w:eastAsia="tr-TR"/>
        </w:rPr>
        <w:t>gereçekleştirilen</w:t>
      </w:r>
      <w:proofErr w:type="spellEnd"/>
      <w:r w:rsidRPr="000730AA">
        <w:rPr>
          <w:rFonts w:ascii="Times New Roman" w:eastAsia="Times New Roman" w:hAnsi="Times New Roman" w:cs="Times New Roman"/>
          <w:sz w:val="24"/>
          <w:szCs w:val="24"/>
          <w:lang w:eastAsia="tr-TR"/>
        </w:rPr>
        <w:t xml:space="preserve"> yatırımlar sonucunda hem yeraltı depolama kapasitesinde hem de LNG terminal kapasitesinde büyük artışlar gözlenmektedir. Buna paralel olarak Tablo 3.1’de görüleceği üzere yıllar itibarıyla stok miktarlarında ciddi oranda artışlar </w:t>
      </w:r>
      <w:proofErr w:type="spellStart"/>
      <w:r w:rsidRPr="000730AA">
        <w:rPr>
          <w:rFonts w:ascii="Times New Roman" w:eastAsia="Times New Roman" w:hAnsi="Times New Roman" w:cs="Times New Roman"/>
          <w:sz w:val="24"/>
          <w:szCs w:val="24"/>
          <w:lang w:eastAsia="tr-TR"/>
        </w:rPr>
        <w:t>yaşanmaktdır</w:t>
      </w:r>
      <w:proofErr w:type="spellEnd"/>
      <w:r w:rsidRPr="000730AA">
        <w:rPr>
          <w:rFonts w:ascii="Times New Roman" w:eastAsia="Times New Roman" w:hAnsi="Times New Roman" w:cs="Times New Roman"/>
          <w:sz w:val="24"/>
          <w:szCs w:val="24"/>
          <w:lang w:eastAsia="tr-TR"/>
        </w:rPr>
        <w:t xml:space="preserve">.  2023 yılı sonu itibarıyla doğal gaz yer altı depolarının toplam </w:t>
      </w:r>
      <w:proofErr w:type="gramStart"/>
      <w:r w:rsidRPr="000730AA">
        <w:rPr>
          <w:rFonts w:ascii="Times New Roman" w:eastAsia="Times New Roman" w:hAnsi="Times New Roman" w:cs="Times New Roman"/>
          <w:sz w:val="24"/>
          <w:szCs w:val="24"/>
          <w:lang w:eastAsia="tr-TR"/>
        </w:rPr>
        <w:t>kapasitesi  6</w:t>
      </w:r>
      <w:proofErr w:type="gramEnd"/>
      <w:r w:rsidRPr="000730AA">
        <w:rPr>
          <w:rFonts w:ascii="Times New Roman" w:eastAsia="Times New Roman" w:hAnsi="Times New Roman" w:cs="Times New Roman"/>
          <w:sz w:val="24"/>
          <w:szCs w:val="24"/>
          <w:lang w:eastAsia="tr-TR"/>
        </w:rPr>
        <w:t xml:space="preserve">,6 milyar </w:t>
      </w:r>
      <w:r w:rsidR="00F0709B" w:rsidRPr="000730AA">
        <w:rPr>
          <w:rFonts w:ascii="Times New Roman" w:eastAsia="Times New Roman" w:hAnsi="Times New Roman" w:cs="Times New Roman"/>
          <w:sz w:val="24"/>
          <w:szCs w:val="24"/>
          <w:lang w:eastAsia="tr-TR"/>
        </w:rPr>
        <w:t>S</w:t>
      </w:r>
      <w:r w:rsidRPr="000730AA">
        <w:rPr>
          <w:rFonts w:ascii="Times New Roman" w:eastAsia="Times New Roman" w:hAnsi="Times New Roman" w:cs="Times New Roman"/>
          <w:sz w:val="24"/>
          <w:szCs w:val="24"/>
          <w:lang w:eastAsia="tr-TR"/>
        </w:rPr>
        <w:t>m</w:t>
      </w:r>
      <w:r w:rsidRPr="000730AA">
        <w:rPr>
          <w:rFonts w:ascii="Times New Roman" w:eastAsia="Times New Roman" w:hAnsi="Times New Roman" w:cs="Times New Roman"/>
          <w:sz w:val="24"/>
          <w:szCs w:val="24"/>
          <w:vertAlign w:val="superscript"/>
          <w:lang w:eastAsia="tr-TR"/>
        </w:rPr>
        <w:t>3</w:t>
      </w:r>
      <w:r w:rsidRPr="000730AA">
        <w:rPr>
          <w:rFonts w:ascii="Times New Roman" w:eastAsia="Times New Roman" w:hAnsi="Times New Roman" w:cs="Times New Roman"/>
          <w:sz w:val="24"/>
          <w:szCs w:val="24"/>
          <w:lang w:eastAsia="tr-TR"/>
        </w:rPr>
        <w:t xml:space="preserve">’tür. LNG terminallerinin LNG depolama kapasitesi ise </w:t>
      </w:r>
      <w:r w:rsidR="00C43D66" w:rsidRPr="000730AA">
        <w:rPr>
          <w:rFonts w:ascii="Times New Roman" w:eastAsia="Times New Roman" w:hAnsi="Times New Roman" w:cs="Times New Roman"/>
          <w:sz w:val="24"/>
          <w:szCs w:val="24"/>
          <w:lang w:eastAsia="tr-TR"/>
        </w:rPr>
        <w:t>1,051</w:t>
      </w:r>
      <w:r w:rsidRPr="000730AA">
        <w:rPr>
          <w:rFonts w:ascii="Times New Roman" w:eastAsia="Times New Roman" w:hAnsi="Times New Roman" w:cs="Times New Roman"/>
          <w:sz w:val="24"/>
          <w:szCs w:val="24"/>
          <w:lang w:eastAsia="tr-TR"/>
        </w:rPr>
        <w:t xml:space="preserve"> milyon m</w:t>
      </w:r>
      <w:r w:rsidRPr="000730AA">
        <w:rPr>
          <w:rFonts w:ascii="Times New Roman" w:eastAsia="Times New Roman" w:hAnsi="Times New Roman" w:cs="Times New Roman"/>
          <w:sz w:val="24"/>
          <w:szCs w:val="24"/>
          <w:vertAlign w:val="superscript"/>
          <w:lang w:eastAsia="tr-TR"/>
        </w:rPr>
        <w:t>3</w:t>
      </w:r>
      <w:r w:rsidRPr="000730AA">
        <w:rPr>
          <w:rFonts w:ascii="Times New Roman" w:eastAsia="Times New Roman" w:hAnsi="Times New Roman" w:cs="Times New Roman"/>
          <w:sz w:val="24"/>
          <w:szCs w:val="24"/>
          <w:lang w:eastAsia="tr-TR"/>
        </w:rPr>
        <w:t xml:space="preserve">’e ulaşmıştır. Mevcut depolama tesisleri için (LNG terminallerinin stok miktarları milyon </w:t>
      </w:r>
      <w:r w:rsidRPr="000730AA">
        <w:rPr>
          <w:rFonts w:ascii="Times New Roman" w:eastAsia="Times New Roman" w:hAnsi="Times New Roman" w:cs="Times New Roman"/>
          <w:color w:val="000000"/>
          <w:sz w:val="24"/>
          <w:szCs w:val="24"/>
          <w:lang w:eastAsia="tr-TR"/>
        </w:rPr>
        <w:t>Sm</w:t>
      </w:r>
      <w:proofErr w:type="gramStart"/>
      <w:r w:rsidRPr="000730AA">
        <w:rPr>
          <w:rFonts w:ascii="Times New Roman" w:eastAsia="Times New Roman" w:hAnsi="Times New Roman" w:cs="Times New Roman"/>
          <w:color w:val="000000"/>
          <w:sz w:val="24"/>
          <w:szCs w:val="24"/>
          <w:vertAlign w:val="superscript"/>
          <w:lang w:eastAsia="tr-TR"/>
        </w:rPr>
        <w:t xml:space="preserve">3 </w:t>
      </w:r>
      <w:r w:rsidRPr="000730AA">
        <w:rPr>
          <w:rFonts w:ascii="Times New Roman" w:eastAsia="Times New Roman" w:hAnsi="Times New Roman" w:cs="Times New Roman"/>
          <w:sz w:val="24"/>
          <w:szCs w:val="24"/>
          <w:lang w:eastAsia="tr-TR"/>
        </w:rPr>
        <w:t xml:space="preserve"> doğal</w:t>
      </w:r>
      <w:proofErr w:type="gramEnd"/>
      <w:r w:rsidRPr="000730AA">
        <w:rPr>
          <w:rFonts w:ascii="Times New Roman" w:eastAsia="Times New Roman" w:hAnsi="Times New Roman" w:cs="Times New Roman"/>
          <w:sz w:val="24"/>
          <w:szCs w:val="24"/>
          <w:lang w:eastAsia="tr-TR"/>
        </w:rPr>
        <w:t xml:space="preserve"> gaza dönüştürülerek) aylara göre toplam stok miktarları aşağıdaki tabloda yer almaktadır.</w:t>
      </w:r>
    </w:p>
    <w:p w14:paraId="3AA180D7" w14:textId="77777777" w:rsidR="004933E5" w:rsidRPr="000730AA" w:rsidRDefault="004933E5" w:rsidP="004933E5">
      <w:pPr>
        <w:pStyle w:val="Balk5"/>
      </w:pPr>
      <w:bookmarkStart w:id="74" w:name="_Toc168637284"/>
      <w:r w:rsidRPr="000730AA">
        <w:t>Tablo 3.1: Yıllara Göre Ay Sonu Doğal Gaz Stok Miktarları (Milyon Sm</w:t>
      </w:r>
      <w:r w:rsidRPr="000730AA">
        <w:rPr>
          <w:vertAlign w:val="superscript"/>
        </w:rPr>
        <w:t>3</w:t>
      </w:r>
      <w:r w:rsidRPr="000730AA">
        <w:t>)</w:t>
      </w:r>
      <w:bookmarkEnd w:id="74"/>
    </w:p>
    <w:tbl>
      <w:tblPr>
        <w:tblW w:w="10037" w:type="dxa"/>
        <w:tblInd w:w="-10" w:type="dxa"/>
        <w:tblCellMar>
          <w:left w:w="70" w:type="dxa"/>
          <w:right w:w="70" w:type="dxa"/>
        </w:tblCellMar>
        <w:tblLook w:val="04A0" w:firstRow="1" w:lastRow="0" w:firstColumn="1" w:lastColumn="0" w:noHBand="0" w:noVBand="1"/>
      </w:tblPr>
      <w:tblGrid>
        <w:gridCol w:w="518"/>
        <w:gridCol w:w="789"/>
        <w:gridCol w:w="789"/>
        <w:gridCol w:w="789"/>
        <w:gridCol w:w="789"/>
        <w:gridCol w:w="789"/>
        <w:gridCol w:w="789"/>
        <w:gridCol w:w="840"/>
        <w:gridCol w:w="789"/>
        <w:gridCol w:w="789"/>
        <w:gridCol w:w="789"/>
        <w:gridCol w:w="789"/>
        <w:gridCol w:w="789"/>
      </w:tblGrid>
      <w:tr w:rsidR="004933E5" w:rsidRPr="000730AA" w14:paraId="175997FE" w14:textId="77777777" w:rsidTr="009251A5">
        <w:trPr>
          <w:trHeight w:val="267"/>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60D87F5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 </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C9AE2A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Ocak</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CF6390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Şubat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CF5731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Mart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F4E0FA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Nisan</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0BA632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Mayıs</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97A12C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Haziran</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B2F26B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Temmuz</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AEC6E2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Ağustos</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B4B2E3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Eylül</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3E39CEC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Ekim</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ABD678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Kasım</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F388BD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Aralık</w:t>
            </w:r>
          </w:p>
        </w:tc>
      </w:tr>
      <w:tr w:rsidR="004933E5" w:rsidRPr="000730AA" w14:paraId="013CE158" w14:textId="77777777" w:rsidTr="009251A5">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6328996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2014</w:t>
            </w:r>
          </w:p>
        </w:tc>
        <w:tc>
          <w:tcPr>
            <w:tcW w:w="0" w:type="auto"/>
            <w:tcBorders>
              <w:top w:val="nil"/>
              <w:left w:val="nil"/>
              <w:bottom w:val="single" w:sz="8" w:space="0" w:color="F9B074"/>
              <w:right w:val="single" w:sz="8" w:space="0" w:color="F9B074"/>
            </w:tcBorders>
            <w:shd w:val="clear" w:color="000000" w:fill="FDE4D0"/>
            <w:vAlign w:val="center"/>
            <w:hideMark/>
          </w:tcPr>
          <w:p w14:paraId="2792E69B"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1.137,03</w:t>
            </w:r>
          </w:p>
        </w:tc>
        <w:tc>
          <w:tcPr>
            <w:tcW w:w="0" w:type="auto"/>
            <w:tcBorders>
              <w:top w:val="nil"/>
              <w:left w:val="nil"/>
              <w:bottom w:val="single" w:sz="8" w:space="0" w:color="F9B074"/>
              <w:right w:val="single" w:sz="8" w:space="0" w:color="F9B074"/>
            </w:tcBorders>
            <w:shd w:val="clear" w:color="000000" w:fill="FDE4D0"/>
            <w:vAlign w:val="center"/>
            <w:hideMark/>
          </w:tcPr>
          <w:p w14:paraId="49A59363"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771,25</w:t>
            </w:r>
          </w:p>
        </w:tc>
        <w:tc>
          <w:tcPr>
            <w:tcW w:w="0" w:type="auto"/>
            <w:tcBorders>
              <w:top w:val="nil"/>
              <w:left w:val="nil"/>
              <w:bottom w:val="single" w:sz="8" w:space="0" w:color="F9B074"/>
              <w:right w:val="single" w:sz="8" w:space="0" w:color="F9B074"/>
            </w:tcBorders>
            <w:shd w:val="clear" w:color="000000" w:fill="FDE4D0"/>
            <w:vAlign w:val="center"/>
            <w:hideMark/>
          </w:tcPr>
          <w:p w14:paraId="701416F3"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760,34</w:t>
            </w:r>
          </w:p>
        </w:tc>
        <w:tc>
          <w:tcPr>
            <w:tcW w:w="0" w:type="auto"/>
            <w:tcBorders>
              <w:top w:val="nil"/>
              <w:left w:val="nil"/>
              <w:bottom w:val="single" w:sz="8" w:space="0" w:color="F9B074"/>
              <w:right w:val="single" w:sz="8" w:space="0" w:color="F9B074"/>
            </w:tcBorders>
            <w:shd w:val="clear" w:color="000000" w:fill="FDE4D0"/>
            <w:vAlign w:val="center"/>
            <w:hideMark/>
          </w:tcPr>
          <w:p w14:paraId="4DC16E40"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1.197,15</w:t>
            </w:r>
          </w:p>
        </w:tc>
        <w:tc>
          <w:tcPr>
            <w:tcW w:w="0" w:type="auto"/>
            <w:tcBorders>
              <w:top w:val="nil"/>
              <w:left w:val="nil"/>
              <w:bottom w:val="single" w:sz="8" w:space="0" w:color="F9B074"/>
              <w:right w:val="single" w:sz="8" w:space="0" w:color="F9B074"/>
            </w:tcBorders>
            <w:shd w:val="clear" w:color="000000" w:fill="FDE4D0"/>
            <w:vAlign w:val="center"/>
            <w:hideMark/>
          </w:tcPr>
          <w:p w14:paraId="10AF5E67"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1.586,83</w:t>
            </w:r>
          </w:p>
        </w:tc>
        <w:tc>
          <w:tcPr>
            <w:tcW w:w="0" w:type="auto"/>
            <w:tcBorders>
              <w:top w:val="nil"/>
              <w:left w:val="nil"/>
              <w:bottom w:val="single" w:sz="8" w:space="0" w:color="F9B074"/>
              <w:right w:val="single" w:sz="8" w:space="0" w:color="F9B074"/>
            </w:tcBorders>
            <w:shd w:val="clear" w:color="000000" w:fill="FDE4D0"/>
            <w:vAlign w:val="center"/>
            <w:hideMark/>
          </w:tcPr>
          <w:p w14:paraId="32C53E08"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1.796,99</w:t>
            </w:r>
          </w:p>
        </w:tc>
        <w:tc>
          <w:tcPr>
            <w:tcW w:w="0" w:type="auto"/>
            <w:tcBorders>
              <w:top w:val="nil"/>
              <w:left w:val="nil"/>
              <w:bottom w:val="single" w:sz="8" w:space="0" w:color="F9B074"/>
              <w:right w:val="single" w:sz="8" w:space="0" w:color="F9B074"/>
            </w:tcBorders>
            <w:shd w:val="clear" w:color="000000" w:fill="FDE4D0"/>
            <w:vAlign w:val="center"/>
            <w:hideMark/>
          </w:tcPr>
          <w:p w14:paraId="53E97D9D"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2.023,92</w:t>
            </w:r>
          </w:p>
        </w:tc>
        <w:tc>
          <w:tcPr>
            <w:tcW w:w="0" w:type="auto"/>
            <w:tcBorders>
              <w:top w:val="nil"/>
              <w:left w:val="nil"/>
              <w:bottom w:val="single" w:sz="8" w:space="0" w:color="F9B074"/>
              <w:right w:val="single" w:sz="8" w:space="0" w:color="F9B074"/>
            </w:tcBorders>
            <w:shd w:val="clear" w:color="000000" w:fill="FDE4D0"/>
            <w:vAlign w:val="center"/>
            <w:hideMark/>
          </w:tcPr>
          <w:p w14:paraId="3F84DF87"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2.383,78</w:t>
            </w:r>
          </w:p>
        </w:tc>
        <w:tc>
          <w:tcPr>
            <w:tcW w:w="0" w:type="auto"/>
            <w:tcBorders>
              <w:top w:val="nil"/>
              <w:left w:val="nil"/>
              <w:bottom w:val="single" w:sz="8" w:space="0" w:color="F9B074"/>
              <w:right w:val="single" w:sz="8" w:space="0" w:color="F9B074"/>
            </w:tcBorders>
            <w:shd w:val="clear" w:color="000000" w:fill="FDE4D0"/>
            <w:vAlign w:val="center"/>
            <w:hideMark/>
          </w:tcPr>
          <w:p w14:paraId="678022AB"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2.611,47</w:t>
            </w:r>
          </w:p>
        </w:tc>
        <w:tc>
          <w:tcPr>
            <w:tcW w:w="0" w:type="auto"/>
            <w:tcBorders>
              <w:top w:val="nil"/>
              <w:left w:val="nil"/>
              <w:bottom w:val="single" w:sz="8" w:space="0" w:color="F9B074"/>
              <w:right w:val="single" w:sz="8" w:space="0" w:color="F9B074"/>
            </w:tcBorders>
            <w:shd w:val="clear" w:color="000000" w:fill="FDE4D0"/>
            <w:vAlign w:val="center"/>
            <w:hideMark/>
          </w:tcPr>
          <w:p w14:paraId="39BEF827"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2.566,16</w:t>
            </w:r>
          </w:p>
        </w:tc>
        <w:tc>
          <w:tcPr>
            <w:tcW w:w="0" w:type="auto"/>
            <w:tcBorders>
              <w:top w:val="nil"/>
              <w:left w:val="nil"/>
              <w:bottom w:val="single" w:sz="8" w:space="0" w:color="F9B074"/>
              <w:right w:val="single" w:sz="8" w:space="0" w:color="F9B074"/>
            </w:tcBorders>
            <w:shd w:val="clear" w:color="000000" w:fill="FDE4D0"/>
            <w:vAlign w:val="center"/>
            <w:hideMark/>
          </w:tcPr>
          <w:p w14:paraId="6E42B792"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2.346,69</w:t>
            </w:r>
          </w:p>
        </w:tc>
        <w:tc>
          <w:tcPr>
            <w:tcW w:w="0" w:type="auto"/>
            <w:tcBorders>
              <w:top w:val="nil"/>
              <w:left w:val="nil"/>
              <w:bottom w:val="single" w:sz="8" w:space="0" w:color="F9B074"/>
              <w:right w:val="single" w:sz="8" w:space="0" w:color="F9B074"/>
            </w:tcBorders>
            <w:shd w:val="clear" w:color="000000" w:fill="FDE4D0"/>
            <w:vAlign w:val="center"/>
            <w:hideMark/>
          </w:tcPr>
          <w:p w14:paraId="10896037"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1.873,08</w:t>
            </w:r>
          </w:p>
        </w:tc>
      </w:tr>
      <w:tr w:rsidR="004933E5" w:rsidRPr="000730AA" w14:paraId="5642C402" w14:textId="77777777" w:rsidTr="009251A5">
        <w:trPr>
          <w:trHeight w:val="267"/>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179DABC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2015</w:t>
            </w:r>
          </w:p>
        </w:tc>
        <w:tc>
          <w:tcPr>
            <w:tcW w:w="0" w:type="auto"/>
            <w:tcBorders>
              <w:top w:val="nil"/>
              <w:left w:val="nil"/>
              <w:bottom w:val="single" w:sz="8" w:space="0" w:color="F9B074"/>
              <w:right w:val="single" w:sz="8" w:space="0" w:color="F9B074"/>
            </w:tcBorders>
            <w:shd w:val="clear" w:color="000000" w:fill="FBCAA2"/>
            <w:noWrap/>
            <w:vAlign w:val="center"/>
            <w:hideMark/>
          </w:tcPr>
          <w:p w14:paraId="16D31390"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1.324,09</w:t>
            </w:r>
          </w:p>
        </w:tc>
        <w:tc>
          <w:tcPr>
            <w:tcW w:w="0" w:type="auto"/>
            <w:tcBorders>
              <w:top w:val="nil"/>
              <w:left w:val="nil"/>
              <w:bottom w:val="single" w:sz="8" w:space="0" w:color="F9B074"/>
              <w:right w:val="single" w:sz="8" w:space="0" w:color="F9B074"/>
            </w:tcBorders>
            <w:shd w:val="clear" w:color="000000" w:fill="FBCAA2"/>
            <w:noWrap/>
            <w:vAlign w:val="center"/>
            <w:hideMark/>
          </w:tcPr>
          <w:p w14:paraId="3AA23160"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1.019,49</w:t>
            </w:r>
          </w:p>
        </w:tc>
        <w:tc>
          <w:tcPr>
            <w:tcW w:w="0" w:type="auto"/>
            <w:tcBorders>
              <w:top w:val="nil"/>
              <w:left w:val="nil"/>
              <w:bottom w:val="single" w:sz="8" w:space="0" w:color="F9B074"/>
              <w:right w:val="single" w:sz="8" w:space="0" w:color="F9B074"/>
            </w:tcBorders>
            <w:shd w:val="clear" w:color="000000" w:fill="FBCAA2"/>
            <w:noWrap/>
            <w:vAlign w:val="center"/>
            <w:hideMark/>
          </w:tcPr>
          <w:p w14:paraId="7B4CF897"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599,13</w:t>
            </w:r>
          </w:p>
        </w:tc>
        <w:tc>
          <w:tcPr>
            <w:tcW w:w="0" w:type="auto"/>
            <w:tcBorders>
              <w:top w:val="nil"/>
              <w:left w:val="nil"/>
              <w:bottom w:val="single" w:sz="8" w:space="0" w:color="F9B074"/>
              <w:right w:val="single" w:sz="8" w:space="0" w:color="F9B074"/>
            </w:tcBorders>
            <w:shd w:val="clear" w:color="000000" w:fill="FBCAA2"/>
            <w:noWrap/>
            <w:vAlign w:val="center"/>
            <w:hideMark/>
          </w:tcPr>
          <w:p w14:paraId="52E9B0BD"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249,76</w:t>
            </w:r>
          </w:p>
        </w:tc>
        <w:tc>
          <w:tcPr>
            <w:tcW w:w="0" w:type="auto"/>
            <w:tcBorders>
              <w:top w:val="nil"/>
              <w:left w:val="nil"/>
              <w:bottom w:val="single" w:sz="8" w:space="0" w:color="F9B074"/>
              <w:right w:val="single" w:sz="8" w:space="0" w:color="F9B074"/>
            </w:tcBorders>
            <w:shd w:val="clear" w:color="000000" w:fill="FBCAA2"/>
            <w:noWrap/>
            <w:vAlign w:val="center"/>
            <w:hideMark/>
          </w:tcPr>
          <w:p w14:paraId="6A2E3479"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644,68</w:t>
            </w:r>
          </w:p>
        </w:tc>
        <w:tc>
          <w:tcPr>
            <w:tcW w:w="0" w:type="auto"/>
            <w:tcBorders>
              <w:top w:val="nil"/>
              <w:left w:val="nil"/>
              <w:bottom w:val="single" w:sz="8" w:space="0" w:color="F9B074"/>
              <w:right w:val="single" w:sz="8" w:space="0" w:color="F9B074"/>
            </w:tcBorders>
            <w:shd w:val="clear" w:color="000000" w:fill="FBCAA2"/>
            <w:noWrap/>
            <w:vAlign w:val="center"/>
            <w:hideMark/>
          </w:tcPr>
          <w:p w14:paraId="09A002CB"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927,09</w:t>
            </w:r>
          </w:p>
        </w:tc>
        <w:tc>
          <w:tcPr>
            <w:tcW w:w="0" w:type="auto"/>
            <w:tcBorders>
              <w:top w:val="nil"/>
              <w:left w:val="nil"/>
              <w:bottom w:val="single" w:sz="8" w:space="0" w:color="F9B074"/>
              <w:right w:val="single" w:sz="8" w:space="0" w:color="F9B074"/>
            </w:tcBorders>
            <w:shd w:val="clear" w:color="000000" w:fill="FBCAA2"/>
            <w:noWrap/>
            <w:vAlign w:val="center"/>
            <w:hideMark/>
          </w:tcPr>
          <w:p w14:paraId="5A97CA62"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1.306,61</w:t>
            </w:r>
          </w:p>
        </w:tc>
        <w:tc>
          <w:tcPr>
            <w:tcW w:w="0" w:type="auto"/>
            <w:tcBorders>
              <w:top w:val="nil"/>
              <w:left w:val="nil"/>
              <w:bottom w:val="single" w:sz="8" w:space="0" w:color="F9B074"/>
              <w:right w:val="single" w:sz="8" w:space="0" w:color="F9B074"/>
            </w:tcBorders>
            <w:shd w:val="clear" w:color="000000" w:fill="FBCAA2"/>
            <w:noWrap/>
            <w:vAlign w:val="center"/>
            <w:hideMark/>
          </w:tcPr>
          <w:p w14:paraId="0C3C0AFD"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1.597,04</w:t>
            </w:r>
          </w:p>
        </w:tc>
        <w:tc>
          <w:tcPr>
            <w:tcW w:w="0" w:type="auto"/>
            <w:tcBorders>
              <w:top w:val="nil"/>
              <w:left w:val="nil"/>
              <w:bottom w:val="single" w:sz="8" w:space="0" w:color="F9B074"/>
              <w:right w:val="single" w:sz="8" w:space="0" w:color="F9B074"/>
            </w:tcBorders>
            <w:shd w:val="clear" w:color="000000" w:fill="FBCAA2"/>
            <w:noWrap/>
            <w:vAlign w:val="center"/>
            <w:hideMark/>
          </w:tcPr>
          <w:p w14:paraId="767E4946"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2.181,86</w:t>
            </w:r>
          </w:p>
        </w:tc>
        <w:tc>
          <w:tcPr>
            <w:tcW w:w="0" w:type="auto"/>
            <w:tcBorders>
              <w:top w:val="nil"/>
              <w:left w:val="nil"/>
              <w:bottom w:val="single" w:sz="8" w:space="0" w:color="F9B074"/>
              <w:right w:val="single" w:sz="8" w:space="0" w:color="F9B074"/>
            </w:tcBorders>
            <w:shd w:val="clear" w:color="000000" w:fill="FBCAA2"/>
            <w:noWrap/>
            <w:vAlign w:val="center"/>
            <w:hideMark/>
          </w:tcPr>
          <w:p w14:paraId="65CDF990"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2.377,36</w:t>
            </w:r>
          </w:p>
        </w:tc>
        <w:tc>
          <w:tcPr>
            <w:tcW w:w="0" w:type="auto"/>
            <w:tcBorders>
              <w:top w:val="nil"/>
              <w:left w:val="nil"/>
              <w:bottom w:val="single" w:sz="8" w:space="0" w:color="F9B074"/>
              <w:right w:val="single" w:sz="8" w:space="0" w:color="F9B074"/>
            </w:tcBorders>
            <w:shd w:val="clear" w:color="000000" w:fill="FBCAA2"/>
            <w:noWrap/>
            <w:vAlign w:val="center"/>
            <w:hideMark/>
          </w:tcPr>
          <w:p w14:paraId="29EC0253"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2.661,03</w:t>
            </w:r>
          </w:p>
        </w:tc>
        <w:tc>
          <w:tcPr>
            <w:tcW w:w="0" w:type="auto"/>
            <w:tcBorders>
              <w:top w:val="nil"/>
              <w:left w:val="nil"/>
              <w:bottom w:val="single" w:sz="8" w:space="0" w:color="F9B074"/>
              <w:right w:val="single" w:sz="8" w:space="0" w:color="F9B074"/>
            </w:tcBorders>
            <w:shd w:val="clear" w:color="000000" w:fill="FBCAA2"/>
            <w:noWrap/>
            <w:vAlign w:val="center"/>
            <w:hideMark/>
          </w:tcPr>
          <w:p w14:paraId="5E21EB0A"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2.126,76</w:t>
            </w:r>
          </w:p>
        </w:tc>
      </w:tr>
      <w:tr w:rsidR="004933E5" w:rsidRPr="000730AA" w14:paraId="1C445085" w14:textId="77777777" w:rsidTr="009251A5">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5A6677B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2016</w:t>
            </w:r>
          </w:p>
        </w:tc>
        <w:tc>
          <w:tcPr>
            <w:tcW w:w="0" w:type="auto"/>
            <w:tcBorders>
              <w:top w:val="nil"/>
              <w:left w:val="nil"/>
              <w:bottom w:val="single" w:sz="8" w:space="0" w:color="F9B074"/>
              <w:right w:val="single" w:sz="8" w:space="0" w:color="F9B074"/>
            </w:tcBorders>
            <w:shd w:val="clear" w:color="000000" w:fill="FDE4D0"/>
            <w:vAlign w:val="center"/>
            <w:hideMark/>
          </w:tcPr>
          <w:p w14:paraId="280B6C0B"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1.708,55</w:t>
            </w:r>
          </w:p>
        </w:tc>
        <w:tc>
          <w:tcPr>
            <w:tcW w:w="0" w:type="auto"/>
            <w:tcBorders>
              <w:top w:val="nil"/>
              <w:left w:val="nil"/>
              <w:bottom w:val="single" w:sz="8" w:space="0" w:color="F9B074"/>
              <w:right w:val="single" w:sz="8" w:space="0" w:color="F9B074"/>
            </w:tcBorders>
            <w:shd w:val="clear" w:color="000000" w:fill="FDE4D0"/>
            <w:vAlign w:val="center"/>
            <w:hideMark/>
          </w:tcPr>
          <w:p w14:paraId="593C9D30"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1.274,30</w:t>
            </w:r>
          </w:p>
        </w:tc>
        <w:tc>
          <w:tcPr>
            <w:tcW w:w="0" w:type="auto"/>
            <w:tcBorders>
              <w:top w:val="nil"/>
              <w:left w:val="nil"/>
              <w:bottom w:val="single" w:sz="8" w:space="0" w:color="F9B074"/>
              <w:right w:val="single" w:sz="8" w:space="0" w:color="F9B074"/>
            </w:tcBorders>
            <w:shd w:val="clear" w:color="000000" w:fill="FDE4D0"/>
            <w:vAlign w:val="center"/>
            <w:hideMark/>
          </w:tcPr>
          <w:p w14:paraId="05672750"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884,75</w:t>
            </w:r>
          </w:p>
        </w:tc>
        <w:tc>
          <w:tcPr>
            <w:tcW w:w="0" w:type="auto"/>
            <w:tcBorders>
              <w:top w:val="nil"/>
              <w:left w:val="nil"/>
              <w:bottom w:val="single" w:sz="8" w:space="0" w:color="F9B074"/>
              <w:right w:val="single" w:sz="8" w:space="0" w:color="F9B074"/>
            </w:tcBorders>
            <w:shd w:val="clear" w:color="000000" w:fill="FDE4D0"/>
            <w:vAlign w:val="center"/>
            <w:hideMark/>
          </w:tcPr>
          <w:p w14:paraId="615BD89D"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1.191,85</w:t>
            </w:r>
          </w:p>
        </w:tc>
        <w:tc>
          <w:tcPr>
            <w:tcW w:w="0" w:type="auto"/>
            <w:tcBorders>
              <w:top w:val="nil"/>
              <w:left w:val="nil"/>
              <w:bottom w:val="single" w:sz="8" w:space="0" w:color="F9B074"/>
              <w:right w:val="single" w:sz="8" w:space="0" w:color="F9B074"/>
            </w:tcBorders>
            <w:shd w:val="clear" w:color="000000" w:fill="FDE4D0"/>
            <w:vAlign w:val="center"/>
            <w:hideMark/>
          </w:tcPr>
          <w:p w14:paraId="1B91F3DA"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1.485,92</w:t>
            </w:r>
          </w:p>
        </w:tc>
        <w:tc>
          <w:tcPr>
            <w:tcW w:w="0" w:type="auto"/>
            <w:tcBorders>
              <w:top w:val="nil"/>
              <w:left w:val="nil"/>
              <w:bottom w:val="single" w:sz="8" w:space="0" w:color="F9B074"/>
              <w:right w:val="single" w:sz="8" w:space="0" w:color="F9B074"/>
            </w:tcBorders>
            <w:shd w:val="clear" w:color="000000" w:fill="FDE4D0"/>
            <w:vAlign w:val="center"/>
            <w:hideMark/>
          </w:tcPr>
          <w:p w14:paraId="4944AC7D"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1.787,80</w:t>
            </w:r>
          </w:p>
        </w:tc>
        <w:tc>
          <w:tcPr>
            <w:tcW w:w="0" w:type="auto"/>
            <w:tcBorders>
              <w:top w:val="nil"/>
              <w:left w:val="nil"/>
              <w:bottom w:val="single" w:sz="8" w:space="0" w:color="F9B074"/>
              <w:right w:val="single" w:sz="8" w:space="0" w:color="F9B074"/>
            </w:tcBorders>
            <w:shd w:val="clear" w:color="000000" w:fill="FDE4D0"/>
            <w:vAlign w:val="center"/>
            <w:hideMark/>
          </w:tcPr>
          <w:p w14:paraId="6A9A1D63"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2.125,45</w:t>
            </w:r>
          </w:p>
        </w:tc>
        <w:tc>
          <w:tcPr>
            <w:tcW w:w="0" w:type="auto"/>
            <w:tcBorders>
              <w:top w:val="nil"/>
              <w:left w:val="nil"/>
              <w:bottom w:val="single" w:sz="8" w:space="0" w:color="F9B074"/>
              <w:right w:val="single" w:sz="8" w:space="0" w:color="F9B074"/>
            </w:tcBorders>
            <w:shd w:val="clear" w:color="000000" w:fill="FDE4D0"/>
            <w:vAlign w:val="center"/>
            <w:hideMark/>
          </w:tcPr>
          <w:p w14:paraId="356640F9"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2.484,97</w:t>
            </w:r>
          </w:p>
        </w:tc>
        <w:tc>
          <w:tcPr>
            <w:tcW w:w="0" w:type="auto"/>
            <w:tcBorders>
              <w:top w:val="nil"/>
              <w:left w:val="nil"/>
              <w:bottom w:val="single" w:sz="8" w:space="0" w:color="F9B074"/>
              <w:right w:val="single" w:sz="8" w:space="0" w:color="F9B074"/>
            </w:tcBorders>
            <w:shd w:val="clear" w:color="000000" w:fill="FDE4D0"/>
            <w:vAlign w:val="center"/>
            <w:hideMark/>
          </w:tcPr>
          <w:p w14:paraId="2ED75A6A"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2.773,51</w:t>
            </w:r>
          </w:p>
        </w:tc>
        <w:tc>
          <w:tcPr>
            <w:tcW w:w="0" w:type="auto"/>
            <w:tcBorders>
              <w:top w:val="nil"/>
              <w:left w:val="nil"/>
              <w:bottom w:val="single" w:sz="8" w:space="0" w:color="F9B074"/>
              <w:right w:val="single" w:sz="8" w:space="0" w:color="F9B074"/>
            </w:tcBorders>
            <w:shd w:val="clear" w:color="000000" w:fill="FDE4D0"/>
            <w:vAlign w:val="center"/>
            <w:hideMark/>
          </w:tcPr>
          <w:p w14:paraId="16B452B3"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2.820,56</w:t>
            </w:r>
          </w:p>
        </w:tc>
        <w:tc>
          <w:tcPr>
            <w:tcW w:w="0" w:type="auto"/>
            <w:tcBorders>
              <w:top w:val="nil"/>
              <w:left w:val="nil"/>
              <w:bottom w:val="single" w:sz="8" w:space="0" w:color="F9B074"/>
              <w:right w:val="single" w:sz="8" w:space="0" w:color="F9B074"/>
            </w:tcBorders>
            <w:shd w:val="clear" w:color="000000" w:fill="FDE4D0"/>
            <w:vAlign w:val="center"/>
            <w:hideMark/>
          </w:tcPr>
          <w:p w14:paraId="1ED56DBA"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2.285,98</w:t>
            </w:r>
          </w:p>
        </w:tc>
        <w:tc>
          <w:tcPr>
            <w:tcW w:w="0" w:type="auto"/>
            <w:tcBorders>
              <w:top w:val="nil"/>
              <w:left w:val="nil"/>
              <w:bottom w:val="single" w:sz="8" w:space="0" w:color="F9B074"/>
              <w:right w:val="single" w:sz="8" w:space="0" w:color="F9B074"/>
            </w:tcBorders>
            <w:shd w:val="clear" w:color="000000" w:fill="FDE4D0"/>
            <w:vAlign w:val="center"/>
            <w:hideMark/>
          </w:tcPr>
          <w:p w14:paraId="7CDF4418"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1.695,34</w:t>
            </w:r>
          </w:p>
        </w:tc>
      </w:tr>
      <w:tr w:rsidR="004933E5" w:rsidRPr="000730AA" w14:paraId="6F9E6D64" w14:textId="77777777" w:rsidTr="009251A5">
        <w:trPr>
          <w:trHeight w:val="267"/>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03D1C54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2017</w:t>
            </w:r>
          </w:p>
        </w:tc>
        <w:tc>
          <w:tcPr>
            <w:tcW w:w="0" w:type="auto"/>
            <w:tcBorders>
              <w:top w:val="nil"/>
              <w:left w:val="nil"/>
              <w:bottom w:val="single" w:sz="8" w:space="0" w:color="F9B074"/>
              <w:right w:val="single" w:sz="8" w:space="0" w:color="F9B074"/>
            </w:tcBorders>
            <w:shd w:val="clear" w:color="000000" w:fill="FBCAA2"/>
            <w:noWrap/>
            <w:vAlign w:val="center"/>
            <w:hideMark/>
          </w:tcPr>
          <w:p w14:paraId="2189E8CC"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1.183,18</w:t>
            </w:r>
          </w:p>
        </w:tc>
        <w:tc>
          <w:tcPr>
            <w:tcW w:w="0" w:type="auto"/>
            <w:tcBorders>
              <w:top w:val="nil"/>
              <w:left w:val="nil"/>
              <w:bottom w:val="single" w:sz="8" w:space="0" w:color="F9B074"/>
              <w:right w:val="single" w:sz="8" w:space="0" w:color="F9B074"/>
            </w:tcBorders>
            <w:shd w:val="clear" w:color="000000" w:fill="FBCAA2"/>
            <w:noWrap/>
            <w:vAlign w:val="center"/>
            <w:hideMark/>
          </w:tcPr>
          <w:p w14:paraId="42B48FD5"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919,16</w:t>
            </w:r>
          </w:p>
        </w:tc>
        <w:tc>
          <w:tcPr>
            <w:tcW w:w="0" w:type="auto"/>
            <w:tcBorders>
              <w:top w:val="nil"/>
              <w:left w:val="nil"/>
              <w:bottom w:val="single" w:sz="8" w:space="0" w:color="F9B074"/>
              <w:right w:val="single" w:sz="8" w:space="0" w:color="F9B074"/>
            </w:tcBorders>
            <w:shd w:val="clear" w:color="000000" w:fill="FBCAA2"/>
            <w:noWrap/>
            <w:vAlign w:val="center"/>
            <w:hideMark/>
          </w:tcPr>
          <w:p w14:paraId="23FEC149"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976,92</w:t>
            </w:r>
          </w:p>
        </w:tc>
        <w:tc>
          <w:tcPr>
            <w:tcW w:w="0" w:type="auto"/>
            <w:tcBorders>
              <w:top w:val="nil"/>
              <w:left w:val="nil"/>
              <w:bottom w:val="single" w:sz="8" w:space="0" w:color="F9B074"/>
              <w:right w:val="single" w:sz="8" w:space="0" w:color="F9B074"/>
            </w:tcBorders>
            <w:shd w:val="clear" w:color="000000" w:fill="FBCAA2"/>
            <w:noWrap/>
            <w:vAlign w:val="center"/>
            <w:hideMark/>
          </w:tcPr>
          <w:p w14:paraId="7F49DE5D"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1.205,73</w:t>
            </w:r>
          </w:p>
        </w:tc>
        <w:tc>
          <w:tcPr>
            <w:tcW w:w="0" w:type="auto"/>
            <w:tcBorders>
              <w:top w:val="nil"/>
              <w:left w:val="nil"/>
              <w:bottom w:val="single" w:sz="8" w:space="0" w:color="F9B074"/>
              <w:right w:val="single" w:sz="8" w:space="0" w:color="F9B074"/>
            </w:tcBorders>
            <w:shd w:val="clear" w:color="000000" w:fill="FBCAA2"/>
            <w:noWrap/>
            <w:vAlign w:val="center"/>
            <w:hideMark/>
          </w:tcPr>
          <w:p w14:paraId="4FE4959D"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1.611,42</w:t>
            </w:r>
          </w:p>
        </w:tc>
        <w:tc>
          <w:tcPr>
            <w:tcW w:w="0" w:type="auto"/>
            <w:tcBorders>
              <w:top w:val="nil"/>
              <w:left w:val="nil"/>
              <w:bottom w:val="single" w:sz="8" w:space="0" w:color="F9B074"/>
              <w:right w:val="single" w:sz="8" w:space="0" w:color="F9B074"/>
            </w:tcBorders>
            <w:shd w:val="clear" w:color="000000" w:fill="FBCAA2"/>
            <w:noWrap/>
            <w:vAlign w:val="center"/>
            <w:hideMark/>
          </w:tcPr>
          <w:p w14:paraId="0F4C7D62"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2.142,49</w:t>
            </w:r>
          </w:p>
        </w:tc>
        <w:tc>
          <w:tcPr>
            <w:tcW w:w="0" w:type="auto"/>
            <w:tcBorders>
              <w:top w:val="nil"/>
              <w:left w:val="nil"/>
              <w:bottom w:val="single" w:sz="8" w:space="0" w:color="F9B074"/>
              <w:right w:val="single" w:sz="8" w:space="0" w:color="F9B074"/>
            </w:tcBorders>
            <w:shd w:val="clear" w:color="000000" w:fill="FBCAA2"/>
            <w:noWrap/>
            <w:vAlign w:val="center"/>
            <w:hideMark/>
          </w:tcPr>
          <w:p w14:paraId="0472C7CF"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2.533,83</w:t>
            </w:r>
          </w:p>
        </w:tc>
        <w:tc>
          <w:tcPr>
            <w:tcW w:w="0" w:type="auto"/>
            <w:tcBorders>
              <w:top w:val="nil"/>
              <w:left w:val="nil"/>
              <w:bottom w:val="single" w:sz="8" w:space="0" w:color="F9B074"/>
              <w:right w:val="single" w:sz="8" w:space="0" w:color="F9B074"/>
            </w:tcBorders>
            <w:shd w:val="clear" w:color="000000" w:fill="FBCAA2"/>
            <w:noWrap/>
            <w:vAlign w:val="center"/>
            <w:hideMark/>
          </w:tcPr>
          <w:p w14:paraId="4268144F"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2.884,04</w:t>
            </w:r>
          </w:p>
        </w:tc>
        <w:tc>
          <w:tcPr>
            <w:tcW w:w="0" w:type="auto"/>
            <w:tcBorders>
              <w:top w:val="nil"/>
              <w:left w:val="nil"/>
              <w:bottom w:val="single" w:sz="8" w:space="0" w:color="F9B074"/>
              <w:right w:val="single" w:sz="8" w:space="0" w:color="F9B074"/>
            </w:tcBorders>
            <w:shd w:val="clear" w:color="000000" w:fill="FBCAA2"/>
            <w:noWrap/>
            <w:vAlign w:val="center"/>
            <w:hideMark/>
          </w:tcPr>
          <w:p w14:paraId="2DDFF8D0"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3.144,58</w:t>
            </w:r>
          </w:p>
        </w:tc>
        <w:tc>
          <w:tcPr>
            <w:tcW w:w="0" w:type="auto"/>
            <w:tcBorders>
              <w:top w:val="nil"/>
              <w:left w:val="nil"/>
              <w:bottom w:val="single" w:sz="8" w:space="0" w:color="F9B074"/>
              <w:right w:val="single" w:sz="8" w:space="0" w:color="F9B074"/>
            </w:tcBorders>
            <w:shd w:val="clear" w:color="000000" w:fill="FBCAA2"/>
            <w:noWrap/>
            <w:vAlign w:val="center"/>
            <w:hideMark/>
          </w:tcPr>
          <w:p w14:paraId="0458FC70"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3.194,05</w:t>
            </w:r>
          </w:p>
        </w:tc>
        <w:tc>
          <w:tcPr>
            <w:tcW w:w="0" w:type="auto"/>
            <w:tcBorders>
              <w:top w:val="nil"/>
              <w:left w:val="nil"/>
              <w:bottom w:val="single" w:sz="8" w:space="0" w:color="F9B074"/>
              <w:right w:val="single" w:sz="8" w:space="0" w:color="F9B074"/>
            </w:tcBorders>
            <w:shd w:val="clear" w:color="000000" w:fill="FBCAA2"/>
            <w:noWrap/>
            <w:vAlign w:val="center"/>
            <w:hideMark/>
          </w:tcPr>
          <w:p w14:paraId="64D902FE"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2.906,36</w:t>
            </w:r>
          </w:p>
        </w:tc>
        <w:tc>
          <w:tcPr>
            <w:tcW w:w="0" w:type="auto"/>
            <w:tcBorders>
              <w:top w:val="nil"/>
              <w:left w:val="nil"/>
              <w:bottom w:val="single" w:sz="8" w:space="0" w:color="F9B074"/>
              <w:right w:val="single" w:sz="8" w:space="0" w:color="F9B074"/>
            </w:tcBorders>
            <w:shd w:val="clear" w:color="000000" w:fill="FBCAA2"/>
            <w:noWrap/>
            <w:vAlign w:val="center"/>
            <w:hideMark/>
          </w:tcPr>
          <w:p w14:paraId="7454ADDA"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2.948,37</w:t>
            </w:r>
          </w:p>
        </w:tc>
      </w:tr>
      <w:tr w:rsidR="004933E5" w:rsidRPr="000730AA" w14:paraId="06417DEC" w14:textId="77777777" w:rsidTr="009251A5">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2BD7966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2018</w:t>
            </w:r>
          </w:p>
        </w:tc>
        <w:tc>
          <w:tcPr>
            <w:tcW w:w="0" w:type="auto"/>
            <w:tcBorders>
              <w:top w:val="nil"/>
              <w:left w:val="nil"/>
              <w:bottom w:val="single" w:sz="8" w:space="0" w:color="F9B074"/>
              <w:right w:val="single" w:sz="8" w:space="0" w:color="F9B074"/>
            </w:tcBorders>
            <w:shd w:val="clear" w:color="000000" w:fill="FDE4D0"/>
            <w:vAlign w:val="center"/>
            <w:hideMark/>
          </w:tcPr>
          <w:p w14:paraId="08B2D29B"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2.742,08</w:t>
            </w:r>
          </w:p>
        </w:tc>
        <w:tc>
          <w:tcPr>
            <w:tcW w:w="0" w:type="auto"/>
            <w:tcBorders>
              <w:top w:val="nil"/>
              <w:left w:val="nil"/>
              <w:bottom w:val="single" w:sz="8" w:space="0" w:color="F9B074"/>
              <w:right w:val="single" w:sz="8" w:space="0" w:color="F9B074"/>
            </w:tcBorders>
            <w:shd w:val="clear" w:color="000000" w:fill="FDE4D0"/>
            <w:vAlign w:val="center"/>
            <w:hideMark/>
          </w:tcPr>
          <w:p w14:paraId="4F463337"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2.777,72</w:t>
            </w:r>
          </w:p>
        </w:tc>
        <w:tc>
          <w:tcPr>
            <w:tcW w:w="0" w:type="auto"/>
            <w:tcBorders>
              <w:top w:val="nil"/>
              <w:left w:val="nil"/>
              <w:bottom w:val="single" w:sz="8" w:space="0" w:color="F9B074"/>
              <w:right w:val="single" w:sz="8" w:space="0" w:color="F9B074"/>
            </w:tcBorders>
            <w:shd w:val="clear" w:color="000000" w:fill="FDE4D0"/>
            <w:vAlign w:val="center"/>
            <w:hideMark/>
          </w:tcPr>
          <w:p w14:paraId="53279394"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2.888,64</w:t>
            </w:r>
          </w:p>
        </w:tc>
        <w:tc>
          <w:tcPr>
            <w:tcW w:w="0" w:type="auto"/>
            <w:tcBorders>
              <w:top w:val="nil"/>
              <w:left w:val="nil"/>
              <w:bottom w:val="single" w:sz="8" w:space="0" w:color="F9B074"/>
              <w:right w:val="single" w:sz="8" w:space="0" w:color="F9B074"/>
            </w:tcBorders>
            <w:shd w:val="clear" w:color="000000" w:fill="FDE4D0"/>
            <w:vAlign w:val="center"/>
            <w:hideMark/>
          </w:tcPr>
          <w:p w14:paraId="3055835C"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3.021,92</w:t>
            </w:r>
          </w:p>
        </w:tc>
        <w:tc>
          <w:tcPr>
            <w:tcW w:w="0" w:type="auto"/>
            <w:tcBorders>
              <w:top w:val="nil"/>
              <w:left w:val="nil"/>
              <w:bottom w:val="single" w:sz="8" w:space="0" w:color="F9B074"/>
              <w:right w:val="single" w:sz="8" w:space="0" w:color="F9B074"/>
            </w:tcBorders>
            <w:shd w:val="clear" w:color="000000" w:fill="FDE4D0"/>
            <w:vAlign w:val="center"/>
            <w:hideMark/>
          </w:tcPr>
          <w:p w14:paraId="5B9D3E28"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3.094,31</w:t>
            </w:r>
          </w:p>
        </w:tc>
        <w:tc>
          <w:tcPr>
            <w:tcW w:w="0" w:type="auto"/>
            <w:tcBorders>
              <w:top w:val="nil"/>
              <w:left w:val="nil"/>
              <w:bottom w:val="single" w:sz="8" w:space="0" w:color="F9B074"/>
              <w:right w:val="single" w:sz="8" w:space="0" w:color="F9B074"/>
            </w:tcBorders>
            <w:shd w:val="clear" w:color="000000" w:fill="FDE4D0"/>
            <w:vAlign w:val="center"/>
            <w:hideMark/>
          </w:tcPr>
          <w:p w14:paraId="3A66674A"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3.243,02</w:t>
            </w:r>
          </w:p>
        </w:tc>
        <w:tc>
          <w:tcPr>
            <w:tcW w:w="0" w:type="auto"/>
            <w:tcBorders>
              <w:top w:val="nil"/>
              <w:left w:val="nil"/>
              <w:bottom w:val="single" w:sz="8" w:space="0" w:color="F9B074"/>
              <w:right w:val="single" w:sz="8" w:space="0" w:color="F9B074"/>
            </w:tcBorders>
            <w:shd w:val="clear" w:color="000000" w:fill="FDE4D0"/>
            <w:vAlign w:val="center"/>
            <w:hideMark/>
          </w:tcPr>
          <w:p w14:paraId="059544CC"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3.190,54</w:t>
            </w:r>
          </w:p>
        </w:tc>
        <w:tc>
          <w:tcPr>
            <w:tcW w:w="0" w:type="auto"/>
            <w:tcBorders>
              <w:top w:val="nil"/>
              <w:left w:val="nil"/>
              <w:bottom w:val="single" w:sz="8" w:space="0" w:color="F9B074"/>
              <w:right w:val="single" w:sz="8" w:space="0" w:color="F9B074"/>
            </w:tcBorders>
            <w:shd w:val="clear" w:color="000000" w:fill="FDE4D0"/>
            <w:vAlign w:val="center"/>
            <w:hideMark/>
          </w:tcPr>
          <w:p w14:paraId="4A7D0174"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3.245,63</w:t>
            </w:r>
          </w:p>
        </w:tc>
        <w:tc>
          <w:tcPr>
            <w:tcW w:w="0" w:type="auto"/>
            <w:tcBorders>
              <w:top w:val="nil"/>
              <w:left w:val="nil"/>
              <w:bottom w:val="single" w:sz="8" w:space="0" w:color="F9B074"/>
              <w:right w:val="single" w:sz="8" w:space="0" w:color="F9B074"/>
            </w:tcBorders>
            <w:shd w:val="clear" w:color="000000" w:fill="FDE4D0"/>
            <w:vAlign w:val="center"/>
            <w:hideMark/>
          </w:tcPr>
          <w:p w14:paraId="38AD9396"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3.274,47</w:t>
            </w:r>
          </w:p>
        </w:tc>
        <w:tc>
          <w:tcPr>
            <w:tcW w:w="0" w:type="auto"/>
            <w:tcBorders>
              <w:top w:val="nil"/>
              <w:left w:val="nil"/>
              <w:bottom w:val="single" w:sz="8" w:space="0" w:color="F9B074"/>
              <w:right w:val="single" w:sz="8" w:space="0" w:color="F9B074"/>
            </w:tcBorders>
            <w:shd w:val="clear" w:color="000000" w:fill="FDE4D0"/>
            <w:vAlign w:val="center"/>
            <w:hideMark/>
          </w:tcPr>
          <w:p w14:paraId="7603B02A"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3.359,33</w:t>
            </w:r>
          </w:p>
        </w:tc>
        <w:tc>
          <w:tcPr>
            <w:tcW w:w="0" w:type="auto"/>
            <w:tcBorders>
              <w:top w:val="nil"/>
              <w:left w:val="nil"/>
              <w:bottom w:val="single" w:sz="8" w:space="0" w:color="F9B074"/>
              <w:right w:val="single" w:sz="8" w:space="0" w:color="F9B074"/>
            </w:tcBorders>
            <w:shd w:val="clear" w:color="000000" w:fill="FDE4D0"/>
            <w:vAlign w:val="center"/>
            <w:hideMark/>
          </w:tcPr>
          <w:p w14:paraId="068A30D3"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3.362,98</w:t>
            </w:r>
          </w:p>
        </w:tc>
        <w:tc>
          <w:tcPr>
            <w:tcW w:w="0" w:type="auto"/>
            <w:tcBorders>
              <w:top w:val="nil"/>
              <w:left w:val="nil"/>
              <w:bottom w:val="single" w:sz="8" w:space="0" w:color="F9B074"/>
              <w:right w:val="single" w:sz="8" w:space="0" w:color="F9B074"/>
            </w:tcBorders>
            <w:shd w:val="clear" w:color="000000" w:fill="FDE4D0"/>
            <w:vAlign w:val="center"/>
            <w:hideMark/>
          </w:tcPr>
          <w:p w14:paraId="7E7FC1FA"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3.167,23</w:t>
            </w:r>
          </w:p>
        </w:tc>
      </w:tr>
      <w:tr w:rsidR="004933E5" w:rsidRPr="000730AA" w14:paraId="059AC282" w14:textId="77777777" w:rsidTr="009251A5">
        <w:trPr>
          <w:trHeight w:val="267"/>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1988820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2019</w:t>
            </w:r>
          </w:p>
        </w:tc>
        <w:tc>
          <w:tcPr>
            <w:tcW w:w="0" w:type="auto"/>
            <w:tcBorders>
              <w:top w:val="nil"/>
              <w:left w:val="nil"/>
              <w:bottom w:val="single" w:sz="8" w:space="0" w:color="F9B074"/>
              <w:right w:val="single" w:sz="8" w:space="0" w:color="F9B074"/>
            </w:tcBorders>
            <w:shd w:val="clear" w:color="000000" w:fill="FBCAA2"/>
            <w:noWrap/>
            <w:vAlign w:val="center"/>
            <w:hideMark/>
          </w:tcPr>
          <w:p w14:paraId="24F02DD7"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2.729,27</w:t>
            </w:r>
          </w:p>
        </w:tc>
        <w:tc>
          <w:tcPr>
            <w:tcW w:w="0" w:type="auto"/>
            <w:tcBorders>
              <w:top w:val="nil"/>
              <w:left w:val="nil"/>
              <w:bottom w:val="single" w:sz="8" w:space="0" w:color="F9B074"/>
              <w:right w:val="single" w:sz="8" w:space="0" w:color="F9B074"/>
            </w:tcBorders>
            <w:shd w:val="clear" w:color="000000" w:fill="FBCAA2"/>
            <w:noWrap/>
            <w:vAlign w:val="center"/>
            <w:hideMark/>
          </w:tcPr>
          <w:p w14:paraId="2D1B63E7"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2.167,46</w:t>
            </w:r>
          </w:p>
        </w:tc>
        <w:tc>
          <w:tcPr>
            <w:tcW w:w="0" w:type="auto"/>
            <w:tcBorders>
              <w:top w:val="nil"/>
              <w:left w:val="nil"/>
              <w:bottom w:val="single" w:sz="8" w:space="0" w:color="F9B074"/>
              <w:right w:val="single" w:sz="8" w:space="0" w:color="F9B074"/>
            </w:tcBorders>
            <w:shd w:val="clear" w:color="000000" w:fill="FBCAA2"/>
            <w:noWrap/>
            <w:vAlign w:val="center"/>
            <w:hideMark/>
          </w:tcPr>
          <w:p w14:paraId="0ED463BF"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1.677,21</w:t>
            </w:r>
          </w:p>
        </w:tc>
        <w:tc>
          <w:tcPr>
            <w:tcW w:w="0" w:type="auto"/>
            <w:tcBorders>
              <w:top w:val="nil"/>
              <w:left w:val="nil"/>
              <w:bottom w:val="single" w:sz="8" w:space="0" w:color="F9B074"/>
              <w:right w:val="single" w:sz="8" w:space="0" w:color="F9B074"/>
            </w:tcBorders>
            <w:shd w:val="clear" w:color="000000" w:fill="FBCAA2"/>
            <w:noWrap/>
            <w:vAlign w:val="center"/>
            <w:hideMark/>
          </w:tcPr>
          <w:p w14:paraId="05034D2A"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1.475,93</w:t>
            </w:r>
          </w:p>
        </w:tc>
        <w:tc>
          <w:tcPr>
            <w:tcW w:w="0" w:type="auto"/>
            <w:tcBorders>
              <w:top w:val="nil"/>
              <w:left w:val="nil"/>
              <w:bottom w:val="single" w:sz="8" w:space="0" w:color="F9B074"/>
              <w:right w:val="single" w:sz="8" w:space="0" w:color="F9B074"/>
            </w:tcBorders>
            <w:shd w:val="clear" w:color="000000" w:fill="FBCAA2"/>
            <w:noWrap/>
            <w:vAlign w:val="center"/>
            <w:hideMark/>
          </w:tcPr>
          <w:p w14:paraId="6AB3EF44"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1.580,07</w:t>
            </w:r>
          </w:p>
        </w:tc>
        <w:tc>
          <w:tcPr>
            <w:tcW w:w="0" w:type="auto"/>
            <w:tcBorders>
              <w:top w:val="nil"/>
              <w:left w:val="nil"/>
              <w:bottom w:val="single" w:sz="8" w:space="0" w:color="F9B074"/>
              <w:right w:val="single" w:sz="8" w:space="0" w:color="F9B074"/>
            </w:tcBorders>
            <w:shd w:val="clear" w:color="000000" w:fill="FBCAA2"/>
            <w:noWrap/>
            <w:vAlign w:val="center"/>
            <w:hideMark/>
          </w:tcPr>
          <w:p w14:paraId="13EEE796"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2.054,40</w:t>
            </w:r>
          </w:p>
        </w:tc>
        <w:tc>
          <w:tcPr>
            <w:tcW w:w="0" w:type="auto"/>
            <w:tcBorders>
              <w:top w:val="nil"/>
              <w:left w:val="nil"/>
              <w:bottom w:val="single" w:sz="8" w:space="0" w:color="F9B074"/>
              <w:right w:val="single" w:sz="8" w:space="0" w:color="F9B074"/>
            </w:tcBorders>
            <w:shd w:val="clear" w:color="000000" w:fill="FBCAA2"/>
            <w:noWrap/>
            <w:vAlign w:val="center"/>
            <w:hideMark/>
          </w:tcPr>
          <w:p w14:paraId="4F371DD6"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2.285,79</w:t>
            </w:r>
          </w:p>
        </w:tc>
        <w:tc>
          <w:tcPr>
            <w:tcW w:w="0" w:type="auto"/>
            <w:tcBorders>
              <w:top w:val="nil"/>
              <w:left w:val="nil"/>
              <w:bottom w:val="single" w:sz="8" w:space="0" w:color="F9B074"/>
              <w:right w:val="single" w:sz="8" w:space="0" w:color="F9B074"/>
            </w:tcBorders>
            <w:shd w:val="clear" w:color="000000" w:fill="FBCAA2"/>
            <w:noWrap/>
            <w:vAlign w:val="center"/>
            <w:hideMark/>
          </w:tcPr>
          <w:p w14:paraId="10808B5D"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2.791,74</w:t>
            </w:r>
          </w:p>
        </w:tc>
        <w:tc>
          <w:tcPr>
            <w:tcW w:w="0" w:type="auto"/>
            <w:tcBorders>
              <w:top w:val="nil"/>
              <w:left w:val="nil"/>
              <w:bottom w:val="single" w:sz="8" w:space="0" w:color="F9B074"/>
              <w:right w:val="single" w:sz="8" w:space="0" w:color="F9B074"/>
            </w:tcBorders>
            <w:shd w:val="clear" w:color="000000" w:fill="FBCAA2"/>
            <w:noWrap/>
            <w:vAlign w:val="center"/>
            <w:hideMark/>
          </w:tcPr>
          <w:p w14:paraId="2E6F227D"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3.236,40</w:t>
            </w:r>
          </w:p>
        </w:tc>
        <w:tc>
          <w:tcPr>
            <w:tcW w:w="0" w:type="auto"/>
            <w:tcBorders>
              <w:top w:val="nil"/>
              <w:left w:val="nil"/>
              <w:bottom w:val="single" w:sz="8" w:space="0" w:color="F9B074"/>
              <w:right w:val="single" w:sz="8" w:space="0" w:color="F9B074"/>
            </w:tcBorders>
            <w:shd w:val="clear" w:color="000000" w:fill="FBCAA2"/>
            <w:noWrap/>
            <w:vAlign w:val="center"/>
            <w:hideMark/>
          </w:tcPr>
          <w:p w14:paraId="788AD59F"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3.465,64</w:t>
            </w:r>
          </w:p>
        </w:tc>
        <w:tc>
          <w:tcPr>
            <w:tcW w:w="0" w:type="auto"/>
            <w:tcBorders>
              <w:top w:val="nil"/>
              <w:left w:val="nil"/>
              <w:bottom w:val="single" w:sz="8" w:space="0" w:color="F9B074"/>
              <w:right w:val="single" w:sz="8" w:space="0" w:color="F9B074"/>
            </w:tcBorders>
            <w:shd w:val="clear" w:color="000000" w:fill="FBCAA2"/>
            <w:noWrap/>
            <w:vAlign w:val="center"/>
            <w:hideMark/>
          </w:tcPr>
          <w:p w14:paraId="01322828"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3.452,07</w:t>
            </w:r>
          </w:p>
        </w:tc>
        <w:tc>
          <w:tcPr>
            <w:tcW w:w="0" w:type="auto"/>
            <w:tcBorders>
              <w:top w:val="nil"/>
              <w:left w:val="nil"/>
              <w:bottom w:val="single" w:sz="8" w:space="0" w:color="F9B074"/>
              <w:right w:val="single" w:sz="8" w:space="0" w:color="F9B074"/>
            </w:tcBorders>
            <w:shd w:val="clear" w:color="000000" w:fill="FBCAA2"/>
            <w:noWrap/>
            <w:vAlign w:val="center"/>
            <w:hideMark/>
          </w:tcPr>
          <w:p w14:paraId="7C3B2F84"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3.095,44</w:t>
            </w:r>
          </w:p>
        </w:tc>
      </w:tr>
      <w:tr w:rsidR="004933E5" w:rsidRPr="000730AA" w14:paraId="3FB6A33D" w14:textId="77777777" w:rsidTr="009251A5">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1D24B54B"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2020</w:t>
            </w:r>
          </w:p>
        </w:tc>
        <w:tc>
          <w:tcPr>
            <w:tcW w:w="0" w:type="auto"/>
            <w:tcBorders>
              <w:top w:val="nil"/>
              <w:left w:val="nil"/>
              <w:bottom w:val="single" w:sz="8" w:space="0" w:color="F9B074"/>
              <w:right w:val="single" w:sz="8" w:space="0" w:color="F9B074"/>
            </w:tcBorders>
            <w:shd w:val="clear" w:color="000000" w:fill="FDE4D0"/>
            <w:vAlign w:val="center"/>
            <w:hideMark/>
          </w:tcPr>
          <w:p w14:paraId="244BBD56"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2.237,64</w:t>
            </w:r>
          </w:p>
        </w:tc>
        <w:tc>
          <w:tcPr>
            <w:tcW w:w="0" w:type="auto"/>
            <w:tcBorders>
              <w:top w:val="nil"/>
              <w:left w:val="nil"/>
              <w:bottom w:val="single" w:sz="8" w:space="0" w:color="F9B074"/>
              <w:right w:val="single" w:sz="8" w:space="0" w:color="F9B074"/>
            </w:tcBorders>
            <w:shd w:val="clear" w:color="000000" w:fill="FDE4D0"/>
            <w:vAlign w:val="center"/>
            <w:hideMark/>
          </w:tcPr>
          <w:p w14:paraId="08AB63D6"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1.914,51</w:t>
            </w:r>
          </w:p>
        </w:tc>
        <w:tc>
          <w:tcPr>
            <w:tcW w:w="0" w:type="auto"/>
            <w:tcBorders>
              <w:top w:val="nil"/>
              <w:left w:val="nil"/>
              <w:bottom w:val="single" w:sz="8" w:space="0" w:color="F9B074"/>
              <w:right w:val="single" w:sz="8" w:space="0" w:color="F9B074"/>
            </w:tcBorders>
            <w:shd w:val="clear" w:color="000000" w:fill="FDE4D0"/>
            <w:vAlign w:val="center"/>
            <w:hideMark/>
          </w:tcPr>
          <w:p w14:paraId="3221C92F"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1.584,80</w:t>
            </w:r>
          </w:p>
        </w:tc>
        <w:tc>
          <w:tcPr>
            <w:tcW w:w="0" w:type="auto"/>
            <w:tcBorders>
              <w:top w:val="nil"/>
              <w:left w:val="nil"/>
              <w:bottom w:val="single" w:sz="8" w:space="0" w:color="F9B074"/>
              <w:right w:val="single" w:sz="8" w:space="0" w:color="F9B074"/>
            </w:tcBorders>
            <w:shd w:val="clear" w:color="000000" w:fill="FDE4D0"/>
            <w:vAlign w:val="center"/>
            <w:hideMark/>
          </w:tcPr>
          <w:p w14:paraId="552FCBA4"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1.423,20</w:t>
            </w:r>
          </w:p>
        </w:tc>
        <w:tc>
          <w:tcPr>
            <w:tcW w:w="0" w:type="auto"/>
            <w:tcBorders>
              <w:top w:val="nil"/>
              <w:left w:val="nil"/>
              <w:bottom w:val="single" w:sz="8" w:space="0" w:color="F9B074"/>
              <w:right w:val="single" w:sz="8" w:space="0" w:color="F9B074"/>
            </w:tcBorders>
            <w:shd w:val="clear" w:color="000000" w:fill="FDE4D0"/>
            <w:vAlign w:val="center"/>
            <w:hideMark/>
          </w:tcPr>
          <w:p w14:paraId="25A43BEE"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2.150,38</w:t>
            </w:r>
          </w:p>
        </w:tc>
        <w:tc>
          <w:tcPr>
            <w:tcW w:w="0" w:type="auto"/>
            <w:tcBorders>
              <w:top w:val="nil"/>
              <w:left w:val="nil"/>
              <w:bottom w:val="single" w:sz="8" w:space="0" w:color="F9B074"/>
              <w:right w:val="single" w:sz="8" w:space="0" w:color="F9B074"/>
            </w:tcBorders>
            <w:shd w:val="clear" w:color="000000" w:fill="FDE4D0"/>
            <w:vAlign w:val="center"/>
            <w:hideMark/>
          </w:tcPr>
          <w:p w14:paraId="289BDBC6"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1.882,57</w:t>
            </w:r>
          </w:p>
        </w:tc>
        <w:tc>
          <w:tcPr>
            <w:tcW w:w="0" w:type="auto"/>
            <w:tcBorders>
              <w:top w:val="nil"/>
              <w:left w:val="nil"/>
              <w:bottom w:val="single" w:sz="8" w:space="0" w:color="F9B074"/>
              <w:right w:val="single" w:sz="8" w:space="0" w:color="F9B074"/>
            </w:tcBorders>
            <w:shd w:val="clear" w:color="000000" w:fill="FDE4D0"/>
            <w:vAlign w:val="center"/>
            <w:hideMark/>
          </w:tcPr>
          <w:p w14:paraId="7E4B0B40"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2.128,59</w:t>
            </w:r>
          </w:p>
        </w:tc>
        <w:tc>
          <w:tcPr>
            <w:tcW w:w="0" w:type="auto"/>
            <w:tcBorders>
              <w:top w:val="nil"/>
              <w:left w:val="nil"/>
              <w:bottom w:val="single" w:sz="8" w:space="0" w:color="F9B074"/>
              <w:right w:val="single" w:sz="8" w:space="0" w:color="F9B074"/>
            </w:tcBorders>
            <w:shd w:val="clear" w:color="000000" w:fill="FDE4D0"/>
            <w:vAlign w:val="center"/>
            <w:hideMark/>
          </w:tcPr>
          <w:p w14:paraId="1FFB8BAA"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2.430,96</w:t>
            </w:r>
          </w:p>
        </w:tc>
        <w:tc>
          <w:tcPr>
            <w:tcW w:w="0" w:type="auto"/>
            <w:tcBorders>
              <w:top w:val="nil"/>
              <w:left w:val="nil"/>
              <w:bottom w:val="single" w:sz="8" w:space="0" w:color="F9B074"/>
              <w:right w:val="single" w:sz="8" w:space="0" w:color="F9B074"/>
            </w:tcBorders>
            <w:shd w:val="clear" w:color="000000" w:fill="FDE4D0"/>
            <w:vAlign w:val="center"/>
            <w:hideMark/>
          </w:tcPr>
          <w:p w14:paraId="1029C483"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2.814,84</w:t>
            </w:r>
          </w:p>
        </w:tc>
        <w:tc>
          <w:tcPr>
            <w:tcW w:w="0" w:type="auto"/>
            <w:tcBorders>
              <w:top w:val="nil"/>
              <w:left w:val="nil"/>
              <w:bottom w:val="single" w:sz="8" w:space="0" w:color="F9B074"/>
              <w:right w:val="single" w:sz="8" w:space="0" w:color="F9B074"/>
            </w:tcBorders>
            <w:shd w:val="clear" w:color="000000" w:fill="FDE4D0"/>
            <w:vAlign w:val="center"/>
            <w:hideMark/>
          </w:tcPr>
          <w:p w14:paraId="2D64A192"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3.258,84</w:t>
            </w:r>
          </w:p>
        </w:tc>
        <w:tc>
          <w:tcPr>
            <w:tcW w:w="0" w:type="auto"/>
            <w:tcBorders>
              <w:top w:val="nil"/>
              <w:left w:val="nil"/>
              <w:bottom w:val="single" w:sz="8" w:space="0" w:color="F9B074"/>
              <w:right w:val="single" w:sz="8" w:space="0" w:color="F9B074"/>
            </w:tcBorders>
            <w:shd w:val="clear" w:color="000000" w:fill="FDE4D0"/>
            <w:vAlign w:val="center"/>
            <w:hideMark/>
          </w:tcPr>
          <w:p w14:paraId="08971890"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2.961,69</w:t>
            </w:r>
          </w:p>
        </w:tc>
        <w:tc>
          <w:tcPr>
            <w:tcW w:w="0" w:type="auto"/>
            <w:tcBorders>
              <w:top w:val="nil"/>
              <w:left w:val="nil"/>
              <w:bottom w:val="single" w:sz="8" w:space="0" w:color="F9B074"/>
              <w:right w:val="single" w:sz="8" w:space="0" w:color="F9B074"/>
            </w:tcBorders>
            <w:shd w:val="clear" w:color="000000" w:fill="FDE4D0"/>
            <w:vAlign w:val="center"/>
            <w:hideMark/>
          </w:tcPr>
          <w:p w14:paraId="2795FA78"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2.852,00</w:t>
            </w:r>
          </w:p>
        </w:tc>
      </w:tr>
      <w:tr w:rsidR="004933E5" w:rsidRPr="000730AA" w14:paraId="0FE2615F" w14:textId="77777777" w:rsidTr="009251A5">
        <w:trPr>
          <w:trHeight w:val="267"/>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5CA1263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2021</w:t>
            </w:r>
          </w:p>
        </w:tc>
        <w:tc>
          <w:tcPr>
            <w:tcW w:w="0" w:type="auto"/>
            <w:tcBorders>
              <w:top w:val="nil"/>
              <w:left w:val="nil"/>
              <w:bottom w:val="single" w:sz="8" w:space="0" w:color="F9B074"/>
              <w:right w:val="single" w:sz="8" w:space="0" w:color="F9B074"/>
            </w:tcBorders>
            <w:shd w:val="clear" w:color="000000" w:fill="FBCAA2"/>
            <w:noWrap/>
            <w:vAlign w:val="center"/>
            <w:hideMark/>
          </w:tcPr>
          <w:p w14:paraId="2D44CC27"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2.319,65</w:t>
            </w:r>
          </w:p>
        </w:tc>
        <w:tc>
          <w:tcPr>
            <w:tcW w:w="0" w:type="auto"/>
            <w:tcBorders>
              <w:top w:val="nil"/>
              <w:left w:val="nil"/>
              <w:bottom w:val="single" w:sz="8" w:space="0" w:color="F9B074"/>
              <w:right w:val="single" w:sz="8" w:space="0" w:color="F9B074"/>
            </w:tcBorders>
            <w:shd w:val="clear" w:color="000000" w:fill="FBCAA2"/>
            <w:noWrap/>
            <w:vAlign w:val="center"/>
            <w:hideMark/>
          </w:tcPr>
          <w:p w14:paraId="4358AD6A"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2.611,69</w:t>
            </w:r>
          </w:p>
        </w:tc>
        <w:tc>
          <w:tcPr>
            <w:tcW w:w="0" w:type="auto"/>
            <w:tcBorders>
              <w:top w:val="nil"/>
              <w:left w:val="nil"/>
              <w:bottom w:val="single" w:sz="8" w:space="0" w:color="F9B074"/>
              <w:right w:val="single" w:sz="8" w:space="0" w:color="F9B074"/>
            </w:tcBorders>
            <w:shd w:val="clear" w:color="000000" w:fill="FBCAA2"/>
            <w:noWrap/>
            <w:vAlign w:val="center"/>
            <w:hideMark/>
          </w:tcPr>
          <w:p w14:paraId="3C018CA8"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1.808,41</w:t>
            </w:r>
          </w:p>
        </w:tc>
        <w:tc>
          <w:tcPr>
            <w:tcW w:w="0" w:type="auto"/>
            <w:tcBorders>
              <w:top w:val="nil"/>
              <w:left w:val="nil"/>
              <w:bottom w:val="single" w:sz="8" w:space="0" w:color="F9B074"/>
              <w:right w:val="single" w:sz="8" w:space="0" w:color="F9B074"/>
            </w:tcBorders>
            <w:shd w:val="clear" w:color="000000" w:fill="FBCAA2"/>
            <w:noWrap/>
            <w:vAlign w:val="center"/>
            <w:hideMark/>
          </w:tcPr>
          <w:p w14:paraId="227DD802"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2.030,95</w:t>
            </w:r>
          </w:p>
        </w:tc>
        <w:tc>
          <w:tcPr>
            <w:tcW w:w="0" w:type="auto"/>
            <w:tcBorders>
              <w:top w:val="nil"/>
              <w:left w:val="nil"/>
              <w:bottom w:val="single" w:sz="8" w:space="0" w:color="F9B074"/>
              <w:right w:val="single" w:sz="8" w:space="0" w:color="F9B074"/>
            </w:tcBorders>
            <w:shd w:val="clear" w:color="000000" w:fill="FBCAA2"/>
            <w:noWrap/>
            <w:vAlign w:val="center"/>
            <w:hideMark/>
          </w:tcPr>
          <w:p w14:paraId="50D4896F"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2.374,89</w:t>
            </w:r>
          </w:p>
        </w:tc>
        <w:tc>
          <w:tcPr>
            <w:tcW w:w="0" w:type="auto"/>
            <w:tcBorders>
              <w:top w:val="nil"/>
              <w:left w:val="nil"/>
              <w:bottom w:val="single" w:sz="8" w:space="0" w:color="F9B074"/>
              <w:right w:val="single" w:sz="8" w:space="0" w:color="F9B074"/>
            </w:tcBorders>
            <w:shd w:val="clear" w:color="000000" w:fill="FBCAA2"/>
            <w:noWrap/>
            <w:vAlign w:val="center"/>
            <w:hideMark/>
          </w:tcPr>
          <w:p w14:paraId="04A956D2"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2.606,40</w:t>
            </w:r>
          </w:p>
        </w:tc>
        <w:tc>
          <w:tcPr>
            <w:tcW w:w="0" w:type="auto"/>
            <w:tcBorders>
              <w:top w:val="nil"/>
              <w:left w:val="nil"/>
              <w:bottom w:val="single" w:sz="8" w:space="0" w:color="F9B074"/>
              <w:right w:val="single" w:sz="8" w:space="0" w:color="F9B074"/>
            </w:tcBorders>
            <w:shd w:val="clear" w:color="000000" w:fill="FBCAA2"/>
            <w:noWrap/>
            <w:vAlign w:val="center"/>
            <w:hideMark/>
          </w:tcPr>
          <w:p w14:paraId="6F74748D"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2.791,42</w:t>
            </w:r>
          </w:p>
        </w:tc>
        <w:tc>
          <w:tcPr>
            <w:tcW w:w="0" w:type="auto"/>
            <w:tcBorders>
              <w:top w:val="nil"/>
              <w:left w:val="nil"/>
              <w:bottom w:val="single" w:sz="8" w:space="0" w:color="F9B074"/>
              <w:right w:val="single" w:sz="8" w:space="0" w:color="F9B074"/>
            </w:tcBorders>
            <w:shd w:val="clear" w:color="000000" w:fill="FBCAA2"/>
            <w:noWrap/>
            <w:vAlign w:val="center"/>
            <w:hideMark/>
          </w:tcPr>
          <w:p w14:paraId="61A84340"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2.693,20</w:t>
            </w:r>
          </w:p>
        </w:tc>
        <w:tc>
          <w:tcPr>
            <w:tcW w:w="0" w:type="auto"/>
            <w:tcBorders>
              <w:top w:val="nil"/>
              <w:left w:val="nil"/>
              <w:bottom w:val="single" w:sz="8" w:space="0" w:color="F9B074"/>
              <w:right w:val="single" w:sz="8" w:space="0" w:color="F9B074"/>
            </w:tcBorders>
            <w:shd w:val="clear" w:color="000000" w:fill="FBCAA2"/>
            <w:noWrap/>
            <w:vAlign w:val="center"/>
            <w:hideMark/>
          </w:tcPr>
          <w:p w14:paraId="0F28DC2C"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2.863,27</w:t>
            </w:r>
          </w:p>
        </w:tc>
        <w:tc>
          <w:tcPr>
            <w:tcW w:w="0" w:type="auto"/>
            <w:tcBorders>
              <w:top w:val="nil"/>
              <w:left w:val="nil"/>
              <w:bottom w:val="single" w:sz="8" w:space="0" w:color="F9B074"/>
              <w:right w:val="single" w:sz="8" w:space="0" w:color="F9B074"/>
            </w:tcBorders>
            <w:shd w:val="clear" w:color="000000" w:fill="FBCAA2"/>
            <w:noWrap/>
            <w:vAlign w:val="center"/>
            <w:hideMark/>
          </w:tcPr>
          <w:p w14:paraId="2D93495F"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2.741,97</w:t>
            </w:r>
          </w:p>
        </w:tc>
        <w:tc>
          <w:tcPr>
            <w:tcW w:w="0" w:type="auto"/>
            <w:tcBorders>
              <w:top w:val="nil"/>
              <w:left w:val="nil"/>
              <w:bottom w:val="single" w:sz="8" w:space="0" w:color="F9B074"/>
              <w:right w:val="single" w:sz="8" w:space="0" w:color="F9B074"/>
            </w:tcBorders>
            <w:shd w:val="clear" w:color="000000" w:fill="FBCAA2"/>
            <w:noWrap/>
            <w:vAlign w:val="center"/>
            <w:hideMark/>
          </w:tcPr>
          <w:p w14:paraId="06727CA2"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2.413,33</w:t>
            </w:r>
          </w:p>
        </w:tc>
        <w:tc>
          <w:tcPr>
            <w:tcW w:w="0" w:type="auto"/>
            <w:tcBorders>
              <w:top w:val="nil"/>
              <w:left w:val="nil"/>
              <w:bottom w:val="single" w:sz="8" w:space="0" w:color="F9B074"/>
              <w:right w:val="single" w:sz="8" w:space="0" w:color="F9B074"/>
            </w:tcBorders>
            <w:shd w:val="clear" w:color="000000" w:fill="FBCAA2"/>
            <w:noWrap/>
            <w:vAlign w:val="center"/>
            <w:hideMark/>
          </w:tcPr>
          <w:p w14:paraId="71241263"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1.914,17</w:t>
            </w:r>
          </w:p>
        </w:tc>
      </w:tr>
      <w:tr w:rsidR="004933E5" w:rsidRPr="000730AA" w14:paraId="0BB2A417" w14:textId="77777777" w:rsidTr="009251A5">
        <w:trPr>
          <w:trHeight w:val="267"/>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7ABE214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2022</w:t>
            </w:r>
          </w:p>
        </w:tc>
        <w:tc>
          <w:tcPr>
            <w:tcW w:w="0" w:type="auto"/>
            <w:tcBorders>
              <w:top w:val="nil"/>
              <w:left w:val="nil"/>
              <w:bottom w:val="single" w:sz="8" w:space="0" w:color="F9B074"/>
              <w:right w:val="single" w:sz="8" w:space="0" w:color="F9B074"/>
            </w:tcBorders>
            <w:shd w:val="clear" w:color="000000" w:fill="FDE4D0"/>
            <w:vAlign w:val="center"/>
            <w:hideMark/>
          </w:tcPr>
          <w:p w14:paraId="6B104BC1"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1.514,64</w:t>
            </w:r>
          </w:p>
        </w:tc>
        <w:tc>
          <w:tcPr>
            <w:tcW w:w="0" w:type="auto"/>
            <w:tcBorders>
              <w:top w:val="nil"/>
              <w:left w:val="nil"/>
              <w:bottom w:val="single" w:sz="8" w:space="0" w:color="F9B074"/>
              <w:right w:val="single" w:sz="8" w:space="0" w:color="F9B074"/>
            </w:tcBorders>
            <w:shd w:val="clear" w:color="000000" w:fill="FDE4D0"/>
            <w:vAlign w:val="center"/>
            <w:hideMark/>
          </w:tcPr>
          <w:p w14:paraId="6B3721B9"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1.665,43</w:t>
            </w:r>
          </w:p>
        </w:tc>
        <w:tc>
          <w:tcPr>
            <w:tcW w:w="0" w:type="auto"/>
            <w:tcBorders>
              <w:top w:val="nil"/>
              <w:left w:val="nil"/>
              <w:bottom w:val="single" w:sz="8" w:space="0" w:color="F9B074"/>
              <w:right w:val="single" w:sz="8" w:space="0" w:color="F9B074"/>
            </w:tcBorders>
            <w:shd w:val="clear" w:color="000000" w:fill="FDE4D0"/>
            <w:vAlign w:val="center"/>
            <w:hideMark/>
          </w:tcPr>
          <w:p w14:paraId="3D15A4BA"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929,23</w:t>
            </w:r>
          </w:p>
        </w:tc>
        <w:tc>
          <w:tcPr>
            <w:tcW w:w="0" w:type="auto"/>
            <w:tcBorders>
              <w:top w:val="nil"/>
              <w:left w:val="nil"/>
              <w:bottom w:val="single" w:sz="8" w:space="0" w:color="F9B074"/>
              <w:right w:val="single" w:sz="8" w:space="0" w:color="F9B074"/>
            </w:tcBorders>
            <w:shd w:val="clear" w:color="000000" w:fill="FDE4D0"/>
            <w:vAlign w:val="center"/>
            <w:hideMark/>
          </w:tcPr>
          <w:p w14:paraId="025D4A6B"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1.326,83</w:t>
            </w:r>
          </w:p>
        </w:tc>
        <w:tc>
          <w:tcPr>
            <w:tcW w:w="0" w:type="auto"/>
            <w:tcBorders>
              <w:top w:val="nil"/>
              <w:left w:val="nil"/>
              <w:bottom w:val="single" w:sz="8" w:space="0" w:color="F9B074"/>
              <w:right w:val="single" w:sz="8" w:space="0" w:color="F9B074"/>
            </w:tcBorders>
            <w:shd w:val="clear" w:color="000000" w:fill="FDE4D0"/>
            <w:vAlign w:val="center"/>
            <w:hideMark/>
          </w:tcPr>
          <w:p w14:paraId="4FFC8BFD"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2.025,78</w:t>
            </w:r>
          </w:p>
        </w:tc>
        <w:tc>
          <w:tcPr>
            <w:tcW w:w="0" w:type="auto"/>
            <w:tcBorders>
              <w:top w:val="nil"/>
              <w:left w:val="nil"/>
              <w:bottom w:val="single" w:sz="8" w:space="0" w:color="F9B074"/>
              <w:right w:val="single" w:sz="8" w:space="0" w:color="F9B074"/>
            </w:tcBorders>
            <w:shd w:val="clear" w:color="000000" w:fill="FDE4D0"/>
            <w:vAlign w:val="center"/>
            <w:hideMark/>
          </w:tcPr>
          <w:p w14:paraId="26934DB1"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2.724,83</w:t>
            </w:r>
          </w:p>
        </w:tc>
        <w:tc>
          <w:tcPr>
            <w:tcW w:w="0" w:type="auto"/>
            <w:tcBorders>
              <w:top w:val="nil"/>
              <w:left w:val="nil"/>
              <w:bottom w:val="single" w:sz="8" w:space="0" w:color="F9B074"/>
              <w:right w:val="single" w:sz="8" w:space="0" w:color="F9B074"/>
            </w:tcBorders>
            <w:shd w:val="clear" w:color="000000" w:fill="FDE4D0"/>
            <w:vAlign w:val="center"/>
            <w:hideMark/>
          </w:tcPr>
          <w:p w14:paraId="7C18558A"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3.367,90</w:t>
            </w:r>
          </w:p>
        </w:tc>
        <w:tc>
          <w:tcPr>
            <w:tcW w:w="0" w:type="auto"/>
            <w:tcBorders>
              <w:top w:val="nil"/>
              <w:left w:val="nil"/>
              <w:bottom w:val="single" w:sz="8" w:space="0" w:color="F9B074"/>
              <w:right w:val="single" w:sz="8" w:space="0" w:color="F9B074"/>
            </w:tcBorders>
            <w:shd w:val="clear" w:color="000000" w:fill="FDE4D0"/>
            <w:vAlign w:val="center"/>
            <w:hideMark/>
          </w:tcPr>
          <w:p w14:paraId="4C9691F5"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3.713,32</w:t>
            </w:r>
          </w:p>
        </w:tc>
        <w:tc>
          <w:tcPr>
            <w:tcW w:w="0" w:type="auto"/>
            <w:tcBorders>
              <w:top w:val="nil"/>
              <w:left w:val="nil"/>
              <w:bottom w:val="single" w:sz="8" w:space="0" w:color="F9B074"/>
              <w:right w:val="single" w:sz="8" w:space="0" w:color="F9B074"/>
            </w:tcBorders>
            <w:shd w:val="clear" w:color="000000" w:fill="FDE4D0"/>
            <w:vAlign w:val="center"/>
            <w:hideMark/>
          </w:tcPr>
          <w:p w14:paraId="476A438A"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3.896,85</w:t>
            </w:r>
          </w:p>
        </w:tc>
        <w:tc>
          <w:tcPr>
            <w:tcW w:w="0" w:type="auto"/>
            <w:tcBorders>
              <w:top w:val="nil"/>
              <w:left w:val="nil"/>
              <w:bottom w:val="single" w:sz="8" w:space="0" w:color="F9B074"/>
              <w:right w:val="single" w:sz="8" w:space="0" w:color="F9B074"/>
            </w:tcBorders>
            <w:shd w:val="clear" w:color="000000" w:fill="FDE4D0"/>
            <w:vAlign w:val="center"/>
            <w:hideMark/>
          </w:tcPr>
          <w:p w14:paraId="52ADCF50"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3.818,31</w:t>
            </w:r>
          </w:p>
        </w:tc>
        <w:tc>
          <w:tcPr>
            <w:tcW w:w="0" w:type="auto"/>
            <w:tcBorders>
              <w:top w:val="nil"/>
              <w:left w:val="nil"/>
              <w:bottom w:val="single" w:sz="8" w:space="0" w:color="F9B074"/>
              <w:right w:val="single" w:sz="8" w:space="0" w:color="F9B074"/>
            </w:tcBorders>
            <w:shd w:val="clear" w:color="000000" w:fill="FDE4D0"/>
            <w:vAlign w:val="center"/>
            <w:hideMark/>
          </w:tcPr>
          <w:p w14:paraId="70F70328"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5.275,85</w:t>
            </w:r>
          </w:p>
        </w:tc>
        <w:tc>
          <w:tcPr>
            <w:tcW w:w="0" w:type="auto"/>
            <w:tcBorders>
              <w:top w:val="nil"/>
              <w:left w:val="nil"/>
              <w:bottom w:val="single" w:sz="8" w:space="0" w:color="F9B074"/>
              <w:right w:val="single" w:sz="8" w:space="0" w:color="F9B074"/>
            </w:tcBorders>
            <w:shd w:val="clear" w:color="000000" w:fill="FDE4D0"/>
            <w:vAlign w:val="center"/>
            <w:hideMark/>
          </w:tcPr>
          <w:p w14:paraId="4F41003B"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5.334,46</w:t>
            </w:r>
          </w:p>
        </w:tc>
      </w:tr>
      <w:tr w:rsidR="004933E5" w:rsidRPr="000730AA" w14:paraId="3A4254F7" w14:textId="77777777" w:rsidTr="009251A5">
        <w:trPr>
          <w:trHeight w:val="267"/>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5F4DB2D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2023</w:t>
            </w:r>
          </w:p>
        </w:tc>
        <w:tc>
          <w:tcPr>
            <w:tcW w:w="0" w:type="auto"/>
            <w:tcBorders>
              <w:top w:val="nil"/>
              <w:left w:val="nil"/>
              <w:bottom w:val="single" w:sz="8" w:space="0" w:color="F9B074"/>
              <w:right w:val="single" w:sz="8" w:space="0" w:color="F9B074"/>
            </w:tcBorders>
            <w:shd w:val="clear" w:color="000000" w:fill="FBCAA2"/>
            <w:noWrap/>
            <w:vAlign w:val="center"/>
            <w:hideMark/>
          </w:tcPr>
          <w:p w14:paraId="42D39E14"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5.124,90</w:t>
            </w:r>
          </w:p>
        </w:tc>
        <w:tc>
          <w:tcPr>
            <w:tcW w:w="0" w:type="auto"/>
            <w:tcBorders>
              <w:top w:val="nil"/>
              <w:left w:val="nil"/>
              <w:bottom w:val="single" w:sz="8" w:space="0" w:color="F9B074"/>
              <w:right w:val="single" w:sz="8" w:space="0" w:color="F9B074"/>
            </w:tcBorders>
            <w:shd w:val="clear" w:color="000000" w:fill="FBCAA2"/>
            <w:noWrap/>
            <w:vAlign w:val="center"/>
            <w:hideMark/>
          </w:tcPr>
          <w:p w14:paraId="4B643E48"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4.809,11</w:t>
            </w:r>
          </w:p>
        </w:tc>
        <w:tc>
          <w:tcPr>
            <w:tcW w:w="0" w:type="auto"/>
            <w:tcBorders>
              <w:top w:val="nil"/>
              <w:left w:val="nil"/>
              <w:bottom w:val="single" w:sz="8" w:space="0" w:color="F9B074"/>
              <w:right w:val="single" w:sz="8" w:space="0" w:color="F9B074"/>
            </w:tcBorders>
            <w:shd w:val="clear" w:color="000000" w:fill="FBCAA2"/>
            <w:noWrap/>
            <w:vAlign w:val="center"/>
            <w:hideMark/>
          </w:tcPr>
          <w:p w14:paraId="5FB621E7"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4.208,11</w:t>
            </w:r>
          </w:p>
        </w:tc>
        <w:tc>
          <w:tcPr>
            <w:tcW w:w="0" w:type="auto"/>
            <w:tcBorders>
              <w:top w:val="nil"/>
              <w:left w:val="nil"/>
              <w:bottom w:val="single" w:sz="8" w:space="0" w:color="F9B074"/>
              <w:right w:val="single" w:sz="8" w:space="0" w:color="F9B074"/>
            </w:tcBorders>
            <w:shd w:val="clear" w:color="000000" w:fill="FBCAA2"/>
            <w:noWrap/>
            <w:vAlign w:val="center"/>
            <w:hideMark/>
          </w:tcPr>
          <w:p w14:paraId="693F7B46"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4.336,49</w:t>
            </w:r>
          </w:p>
        </w:tc>
        <w:tc>
          <w:tcPr>
            <w:tcW w:w="0" w:type="auto"/>
            <w:tcBorders>
              <w:top w:val="nil"/>
              <w:left w:val="nil"/>
              <w:bottom w:val="single" w:sz="8" w:space="0" w:color="F9B074"/>
              <w:right w:val="single" w:sz="8" w:space="0" w:color="F9B074"/>
            </w:tcBorders>
            <w:shd w:val="clear" w:color="000000" w:fill="FBCAA2"/>
            <w:noWrap/>
            <w:vAlign w:val="center"/>
            <w:hideMark/>
          </w:tcPr>
          <w:p w14:paraId="43691CE6"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4.673,44</w:t>
            </w:r>
          </w:p>
        </w:tc>
        <w:tc>
          <w:tcPr>
            <w:tcW w:w="0" w:type="auto"/>
            <w:tcBorders>
              <w:top w:val="nil"/>
              <w:left w:val="nil"/>
              <w:bottom w:val="single" w:sz="8" w:space="0" w:color="F9B074"/>
              <w:right w:val="single" w:sz="8" w:space="0" w:color="F9B074"/>
            </w:tcBorders>
            <w:shd w:val="clear" w:color="000000" w:fill="FBCAA2"/>
            <w:noWrap/>
            <w:vAlign w:val="center"/>
            <w:hideMark/>
          </w:tcPr>
          <w:p w14:paraId="32866FAF"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4.908,24</w:t>
            </w:r>
          </w:p>
        </w:tc>
        <w:tc>
          <w:tcPr>
            <w:tcW w:w="0" w:type="auto"/>
            <w:tcBorders>
              <w:top w:val="nil"/>
              <w:left w:val="nil"/>
              <w:bottom w:val="single" w:sz="8" w:space="0" w:color="F9B074"/>
              <w:right w:val="single" w:sz="8" w:space="0" w:color="F9B074"/>
            </w:tcBorders>
            <w:shd w:val="clear" w:color="000000" w:fill="FBCAA2"/>
            <w:noWrap/>
            <w:vAlign w:val="center"/>
            <w:hideMark/>
          </w:tcPr>
          <w:p w14:paraId="6A775507"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5.043,22</w:t>
            </w:r>
          </w:p>
        </w:tc>
        <w:tc>
          <w:tcPr>
            <w:tcW w:w="0" w:type="auto"/>
            <w:tcBorders>
              <w:top w:val="nil"/>
              <w:left w:val="nil"/>
              <w:bottom w:val="single" w:sz="8" w:space="0" w:color="F9B074"/>
              <w:right w:val="single" w:sz="8" w:space="0" w:color="F9B074"/>
            </w:tcBorders>
            <w:shd w:val="clear" w:color="000000" w:fill="FBCAA2"/>
            <w:noWrap/>
            <w:vAlign w:val="center"/>
            <w:hideMark/>
          </w:tcPr>
          <w:p w14:paraId="7F05E02E"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5.258,32</w:t>
            </w:r>
          </w:p>
        </w:tc>
        <w:tc>
          <w:tcPr>
            <w:tcW w:w="0" w:type="auto"/>
            <w:tcBorders>
              <w:top w:val="nil"/>
              <w:left w:val="nil"/>
              <w:bottom w:val="single" w:sz="8" w:space="0" w:color="F9B074"/>
              <w:right w:val="single" w:sz="8" w:space="0" w:color="F9B074"/>
            </w:tcBorders>
            <w:shd w:val="clear" w:color="000000" w:fill="FBCAA2"/>
            <w:noWrap/>
            <w:vAlign w:val="center"/>
            <w:hideMark/>
          </w:tcPr>
          <w:p w14:paraId="1F764178"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5.453,00</w:t>
            </w:r>
          </w:p>
        </w:tc>
        <w:tc>
          <w:tcPr>
            <w:tcW w:w="0" w:type="auto"/>
            <w:tcBorders>
              <w:top w:val="nil"/>
              <w:left w:val="nil"/>
              <w:bottom w:val="single" w:sz="8" w:space="0" w:color="F9B074"/>
              <w:right w:val="single" w:sz="8" w:space="0" w:color="F9B074"/>
            </w:tcBorders>
            <w:shd w:val="clear" w:color="000000" w:fill="FBCAA2"/>
            <w:noWrap/>
            <w:vAlign w:val="center"/>
            <w:hideMark/>
          </w:tcPr>
          <w:p w14:paraId="16BA5CB5"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5.385,74</w:t>
            </w:r>
          </w:p>
        </w:tc>
        <w:tc>
          <w:tcPr>
            <w:tcW w:w="0" w:type="auto"/>
            <w:tcBorders>
              <w:top w:val="nil"/>
              <w:left w:val="nil"/>
              <w:bottom w:val="single" w:sz="8" w:space="0" w:color="F9B074"/>
              <w:right w:val="single" w:sz="8" w:space="0" w:color="F9B074"/>
            </w:tcBorders>
            <w:shd w:val="clear" w:color="000000" w:fill="FBCAA2"/>
            <w:noWrap/>
            <w:vAlign w:val="center"/>
            <w:hideMark/>
          </w:tcPr>
          <w:p w14:paraId="06834381"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5.336,91</w:t>
            </w:r>
          </w:p>
        </w:tc>
        <w:tc>
          <w:tcPr>
            <w:tcW w:w="0" w:type="auto"/>
            <w:tcBorders>
              <w:top w:val="nil"/>
              <w:left w:val="nil"/>
              <w:bottom w:val="single" w:sz="8" w:space="0" w:color="F9B074"/>
              <w:right w:val="single" w:sz="8" w:space="0" w:color="F9B074"/>
            </w:tcBorders>
            <w:shd w:val="clear" w:color="000000" w:fill="FBCAA2"/>
            <w:noWrap/>
            <w:vAlign w:val="center"/>
            <w:hideMark/>
          </w:tcPr>
          <w:p w14:paraId="74C164BB"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5.442,40</w:t>
            </w:r>
          </w:p>
        </w:tc>
      </w:tr>
    </w:tbl>
    <w:p w14:paraId="1DC26B76" w14:textId="77777777" w:rsidR="004933E5" w:rsidRPr="000730AA" w:rsidRDefault="004933E5" w:rsidP="004933E5">
      <w:pPr>
        <w:rPr>
          <w:rFonts w:ascii="Times New Roman" w:hAnsi="Times New Roman" w:cs="Times New Roman"/>
        </w:rPr>
      </w:pPr>
    </w:p>
    <w:p w14:paraId="46A15EA4" w14:textId="77777777" w:rsidR="004933E5" w:rsidRPr="000730AA" w:rsidRDefault="004933E5" w:rsidP="004933E5">
      <w:pPr>
        <w:rPr>
          <w:rFonts w:ascii="Times New Roman" w:hAnsi="Times New Roman" w:cs="Times New Roman"/>
        </w:rPr>
      </w:pPr>
      <w:r w:rsidRPr="000730AA">
        <w:rPr>
          <w:rFonts w:ascii="Times New Roman" w:hAnsi="Times New Roman" w:cs="Times New Roman"/>
          <w:noProof/>
          <w:lang w:eastAsia="tr-TR"/>
        </w:rPr>
        <w:drawing>
          <wp:inline distT="0" distB="0" distL="0" distR="0" wp14:anchorId="6369635E" wp14:editId="5D15F73F">
            <wp:extent cx="6315075" cy="3152775"/>
            <wp:effectExtent l="0" t="0" r="9525" b="9525"/>
            <wp:docPr id="55" name="Grafik 5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37B88C13" w14:textId="77777777" w:rsidR="004933E5" w:rsidRPr="000730AA" w:rsidRDefault="004933E5" w:rsidP="004933E5">
      <w:pPr>
        <w:pStyle w:val="Balk6"/>
      </w:pPr>
      <w:bookmarkStart w:id="75" w:name="_Toc168637468"/>
      <w:r w:rsidRPr="000730AA">
        <w:t>Şekil 3.1:</w:t>
      </w:r>
      <w:r w:rsidRPr="000730AA">
        <w:rPr>
          <w:noProof/>
        </w:rPr>
        <w:t xml:space="preserve"> </w:t>
      </w:r>
      <w:r w:rsidRPr="000730AA">
        <w:t>Yıllara Göre Ay Sonu Doğal Gaz Stok Miktarları (Milyon Sm</w:t>
      </w:r>
      <w:r w:rsidRPr="000730AA">
        <w:rPr>
          <w:vertAlign w:val="superscript"/>
        </w:rPr>
        <w:t>3</w:t>
      </w:r>
      <w:r w:rsidRPr="000730AA">
        <w:t>)</w:t>
      </w:r>
      <w:bookmarkEnd w:id="75"/>
    </w:p>
    <w:p w14:paraId="3DE28E38" w14:textId="77777777" w:rsidR="004933E5" w:rsidRPr="000730AA" w:rsidRDefault="004933E5" w:rsidP="004933E5">
      <w:pPr>
        <w:rPr>
          <w:rFonts w:ascii="Times New Roman" w:hAnsi="Times New Roman" w:cs="Times New Roman"/>
        </w:rPr>
      </w:pPr>
    </w:p>
    <w:p w14:paraId="3776C19A" w14:textId="77777777" w:rsidR="004933E5" w:rsidRPr="000730AA" w:rsidRDefault="004933E5" w:rsidP="004933E5">
      <w:pPr>
        <w:tabs>
          <w:tab w:val="left" w:pos="993"/>
        </w:tabs>
        <w:spacing w:before="120" w:after="120" w:line="360" w:lineRule="auto"/>
        <w:jc w:val="both"/>
        <w:rPr>
          <w:rFonts w:ascii="Times New Roman" w:eastAsia="Times New Roman" w:hAnsi="Times New Roman" w:cs="Times New Roman"/>
          <w:sz w:val="24"/>
          <w:szCs w:val="24"/>
          <w:lang w:eastAsia="tr-TR"/>
        </w:rPr>
      </w:pPr>
      <w:r w:rsidRPr="000730AA">
        <w:rPr>
          <w:rFonts w:ascii="Times New Roman" w:eastAsia="Times New Roman" w:hAnsi="Times New Roman" w:cs="Times New Roman"/>
          <w:sz w:val="24"/>
          <w:szCs w:val="24"/>
          <w:lang w:eastAsia="tr-TR"/>
        </w:rPr>
        <w:t xml:space="preserve">2023 yılı itibarıyla Depo stok miktarlarının ithalat ve tüketimle birlikte değerlendirilmesi Şekil 3.2’de verilmektedir. </w:t>
      </w:r>
    </w:p>
    <w:p w14:paraId="61EE00D1" w14:textId="77777777" w:rsidR="004933E5" w:rsidRPr="000730AA" w:rsidRDefault="004933E5" w:rsidP="004933E5">
      <w:pPr>
        <w:tabs>
          <w:tab w:val="left" w:pos="993"/>
        </w:tabs>
        <w:spacing w:before="120" w:after="120" w:line="360" w:lineRule="auto"/>
        <w:jc w:val="both"/>
        <w:rPr>
          <w:rFonts w:ascii="Times New Roman" w:eastAsia="Times New Roman" w:hAnsi="Times New Roman" w:cs="Times New Roman"/>
          <w:sz w:val="24"/>
          <w:szCs w:val="24"/>
          <w:lang w:eastAsia="tr-TR"/>
        </w:rPr>
      </w:pPr>
      <w:r w:rsidRPr="000730AA">
        <w:rPr>
          <w:rFonts w:ascii="Times New Roman" w:hAnsi="Times New Roman" w:cs="Times New Roman"/>
          <w:noProof/>
          <w:lang w:eastAsia="tr-TR"/>
        </w:rPr>
        <w:drawing>
          <wp:inline distT="0" distB="0" distL="0" distR="0" wp14:anchorId="2EBB0D85" wp14:editId="590274CB">
            <wp:extent cx="6267450" cy="2647950"/>
            <wp:effectExtent l="0" t="0" r="0" b="0"/>
            <wp:docPr id="4" name="Grafik 4">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02A243E5" w14:textId="77777777" w:rsidR="004933E5" w:rsidRPr="000730AA" w:rsidRDefault="004933E5" w:rsidP="004933E5">
      <w:pPr>
        <w:pStyle w:val="Balk6"/>
        <w:jc w:val="left"/>
      </w:pPr>
      <w:bookmarkStart w:id="76" w:name="_Toc168637469"/>
      <w:r w:rsidRPr="000730AA">
        <w:t>Şekil 3.2:</w:t>
      </w:r>
      <w:r w:rsidRPr="000730AA">
        <w:rPr>
          <w:noProof/>
        </w:rPr>
        <w:t xml:space="preserve"> 2023 Yılında </w:t>
      </w:r>
      <w:r w:rsidRPr="000730AA">
        <w:t>Aylara Göre İthalat-Tüketim-Stok Miktarları Karşılaştırması (Milyon Sm</w:t>
      </w:r>
      <w:r w:rsidRPr="000730AA">
        <w:rPr>
          <w:vertAlign w:val="superscript"/>
        </w:rPr>
        <w:t>3</w:t>
      </w:r>
      <w:r w:rsidRPr="000730AA">
        <w:t>)</w:t>
      </w:r>
      <w:bookmarkEnd w:id="76"/>
    </w:p>
    <w:p w14:paraId="2613663C" w14:textId="77777777" w:rsidR="004933E5" w:rsidRPr="000730AA" w:rsidRDefault="004933E5" w:rsidP="004933E5">
      <w:pPr>
        <w:rPr>
          <w:rFonts w:ascii="Times New Roman" w:hAnsi="Times New Roman" w:cs="Times New Roman"/>
          <w:noProof/>
          <w:sz w:val="24"/>
          <w:szCs w:val="24"/>
          <w:lang w:eastAsia="tr-TR"/>
        </w:rPr>
      </w:pPr>
    </w:p>
    <w:p w14:paraId="5145CE8F" w14:textId="77777777" w:rsidR="004933E5" w:rsidRPr="000730AA" w:rsidRDefault="004933E5" w:rsidP="004933E5">
      <w:pPr>
        <w:pStyle w:val="11ilebalayanlar"/>
      </w:pPr>
      <w:bookmarkStart w:id="77" w:name="_Toc417917633"/>
      <w:bookmarkStart w:id="78" w:name="_Toc168637241"/>
      <w:r w:rsidRPr="000730AA">
        <w:t>3.1 Yer Altı Doğal Gaz Depolama</w:t>
      </w:r>
      <w:bookmarkEnd w:id="77"/>
      <w:bookmarkEnd w:id="78"/>
    </w:p>
    <w:p w14:paraId="7E122EB8" w14:textId="63566AB4" w:rsidR="004933E5" w:rsidRPr="000730AA" w:rsidRDefault="004933E5" w:rsidP="004933E5">
      <w:pPr>
        <w:spacing w:before="120" w:after="120" w:line="360" w:lineRule="auto"/>
        <w:jc w:val="both"/>
        <w:rPr>
          <w:rFonts w:ascii="Times New Roman" w:eastAsia="Calibri" w:hAnsi="Times New Roman" w:cs="Times New Roman"/>
          <w:sz w:val="24"/>
          <w:szCs w:val="24"/>
          <w:lang w:eastAsia="tr-TR"/>
        </w:rPr>
      </w:pPr>
      <w:bookmarkStart w:id="79" w:name="_Toc417917634"/>
      <w:r w:rsidRPr="000730AA">
        <w:rPr>
          <w:rFonts w:ascii="Times New Roman" w:eastAsia="Calibri" w:hAnsi="Times New Roman" w:cs="Times New Roman"/>
          <w:sz w:val="24"/>
          <w:szCs w:val="24"/>
          <w:lang w:eastAsia="tr-TR"/>
        </w:rPr>
        <w:t xml:space="preserve">BOTAŞ Silivri depolama tesisinden 2023 yılında depolama hizmeti alan tedarikçi sayısı </w:t>
      </w:r>
      <w:r w:rsidR="000255E5" w:rsidRPr="000730AA">
        <w:rPr>
          <w:rFonts w:ascii="Times New Roman" w:eastAsia="Calibri" w:hAnsi="Times New Roman" w:cs="Times New Roman"/>
          <w:sz w:val="24"/>
          <w:szCs w:val="24"/>
          <w:lang w:eastAsia="tr-TR"/>
        </w:rPr>
        <w:t>13’tür</w:t>
      </w:r>
      <w:r w:rsidRPr="000730AA">
        <w:rPr>
          <w:rFonts w:ascii="Times New Roman" w:eastAsia="Calibri" w:hAnsi="Times New Roman" w:cs="Times New Roman"/>
          <w:sz w:val="24"/>
          <w:szCs w:val="24"/>
          <w:lang w:eastAsia="tr-TR"/>
        </w:rPr>
        <w:t xml:space="preserve">. Bu tedarikçilerin </w:t>
      </w:r>
      <w:r w:rsidR="00C43D66" w:rsidRPr="000730AA">
        <w:rPr>
          <w:rFonts w:ascii="Times New Roman" w:eastAsia="Calibri" w:hAnsi="Times New Roman" w:cs="Times New Roman"/>
          <w:sz w:val="24"/>
          <w:szCs w:val="24"/>
          <w:lang w:eastAsia="tr-TR"/>
        </w:rPr>
        <w:t xml:space="preserve">11’i </w:t>
      </w:r>
      <w:r w:rsidRPr="000730AA">
        <w:rPr>
          <w:rFonts w:ascii="Times New Roman" w:eastAsia="Calibri" w:hAnsi="Times New Roman" w:cs="Times New Roman"/>
          <w:sz w:val="24"/>
          <w:szCs w:val="24"/>
          <w:lang w:eastAsia="tr-TR"/>
        </w:rPr>
        <w:t>ithalat lisansı sahibi (BOTAŞ dahil</w:t>
      </w:r>
      <w:proofErr w:type="gramStart"/>
      <w:r w:rsidRPr="000730AA">
        <w:rPr>
          <w:rFonts w:ascii="Times New Roman" w:eastAsia="Calibri" w:hAnsi="Times New Roman" w:cs="Times New Roman"/>
          <w:sz w:val="24"/>
          <w:szCs w:val="24"/>
          <w:lang w:eastAsia="tr-TR"/>
        </w:rPr>
        <w:t>),  2’si</w:t>
      </w:r>
      <w:proofErr w:type="gramEnd"/>
      <w:r w:rsidRPr="000730AA">
        <w:rPr>
          <w:rFonts w:ascii="Times New Roman" w:eastAsia="Calibri" w:hAnsi="Times New Roman" w:cs="Times New Roman"/>
          <w:sz w:val="24"/>
          <w:szCs w:val="24"/>
          <w:lang w:eastAsia="tr-TR"/>
        </w:rPr>
        <w:t xml:space="preserve"> ise toptan satış lisansı sahibidir. </w:t>
      </w:r>
      <w:proofErr w:type="spellStart"/>
      <w:r w:rsidRPr="000730AA">
        <w:rPr>
          <w:rFonts w:ascii="Times New Roman" w:eastAsia="Calibri" w:hAnsi="Times New Roman" w:cs="Times New Roman"/>
          <w:sz w:val="24"/>
          <w:szCs w:val="24"/>
          <w:lang w:eastAsia="tr-TR"/>
        </w:rPr>
        <w:t>Botaş</w:t>
      </w:r>
      <w:proofErr w:type="spellEnd"/>
      <w:r w:rsidRPr="000730AA">
        <w:rPr>
          <w:rFonts w:ascii="Times New Roman" w:eastAsia="Calibri" w:hAnsi="Times New Roman" w:cs="Times New Roman"/>
          <w:sz w:val="24"/>
          <w:szCs w:val="24"/>
          <w:lang w:eastAsia="tr-TR"/>
        </w:rPr>
        <w:t xml:space="preserve"> </w:t>
      </w:r>
      <w:proofErr w:type="spellStart"/>
      <w:r w:rsidRPr="000730AA">
        <w:rPr>
          <w:rFonts w:ascii="Times New Roman" w:eastAsia="Calibri" w:hAnsi="Times New Roman" w:cs="Times New Roman"/>
          <w:sz w:val="24"/>
          <w:szCs w:val="24"/>
          <w:lang w:eastAsia="tr-TR"/>
        </w:rPr>
        <w:t>Tuzgölü</w:t>
      </w:r>
      <w:proofErr w:type="spellEnd"/>
      <w:r w:rsidRPr="000730AA">
        <w:rPr>
          <w:rFonts w:ascii="Times New Roman" w:eastAsia="Calibri" w:hAnsi="Times New Roman" w:cs="Times New Roman"/>
          <w:sz w:val="24"/>
          <w:szCs w:val="24"/>
          <w:lang w:eastAsia="tr-TR"/>
        </w:rPr>
        <w:t xml:space="preserve"> depolama tesisini ise sadece BOTAŞ kullanmıştır.</w:t>
      </w:r>
    </w:p>
    <w:p w14:paraId="1A9742D4" w14:textId="77777777" w:rsidR="004933E5" w:rsidRPr="000730AA" w:rsidRDefault="004933E5" w:rsidP="004933E5">
      <w:pPr>
        <w:pStyle w:val="11ilebalayanlar"/>
      </w:pPr>
      <w:bookmarkStart w:id="80" w:name="_Toc168637242"/>
      <w:r w:rsidRPr="000730AA">
        <w:t>3.2 LNG Depolama</w:t>
      </w:r>
      <w:bookmarkEnd w:id="79"/>
      <w:bookmarkEnd w:id="80"/>
    </w:p>
    <w:p w14:paraId="37EB8DC4" w14:textId="05487587" w:rsidR="004933E5" w:rsidRPr="000730AA" w:rsidRDefault="004933E5" w:rsidP="004933E5">
      <w:pPr>
        <w:autoSpaceDE w:val="0"/>
        <w:autoSpaceDN w:val="0"/>
        <w:spacing w:before="120" w:after="120" w:line="360" w:lineRule="auto"/>
        <w:jc w:val="both"/>
        <w:rPr>
          <w:rFonts w:ascii="Times New Roman" w:eastAsia="Calibri" w:hAnsi="Times New Roman" w:cs="Times New Roman"/>
          <w:sz w:val="24"/>
          <w:szCs w:val="24"/>
          <w:lang w:eastAsia="tr-TR"/>
        </w:rPr>
      </w:pPr>
      <w:bookmarkStart w:id="81" w:name="_Toc418324645"/>
      <w:r w:rsidRPr="000730AA">
        <w:rPr>
          <w:rFonts w:ascii="Times New Roman" w:eastAsia="Calibri" w:hAnsi="Times New Roman" w:cs="Times New Roman"/>
          <w:sz w:val="24"/>
          <w:szCs w:val="24"/>
          <w:lang w:eastAsia="tr-TR"/>
        </w:rPr>
        <w:t xml:space="preserve">2023 yılında devreye giren BOTAŞ </w:t>
      </w:r>
      <w:proofErr w:type="spellStart"/>
      <w:r w:rsidRPr="000730AA">
        <w:rPr>
          <w:rFonts w:ascii="Times New Roman" w:eastAsia="Calibri" w:hAnsi="Times New Roman" w:cs="Times New Roman"/>
          <w:sz w:val="24"/>
          <w:szCs w:val="24"/>
          <w:lang w:eastAsia="tr-TR"/>
        </w:rPr>
        <w:t>Saros</w:t>
      </w:r>
      <w:proofErr w:type="spellEnd"/>
      <w:r w:rsidRPr="000730AA">
        <w:rPr>
          <w:rFonts w:ascii="Times New Roman" w:eastAsia="Calibri" w:hAnsi="Times New Roman" w:cs="Times New Roman"/>
          <w:sz w:val="24"/>
          <w:szCs w:val="24"/>
          <w:lang w:eastAsia="tr-TR"/>
        </w:rPr>
        <w:t xml:space="preserve"> Yüzen Sıvılaştırılmış Doğal Gaz (LNG) Terminali (FSRU</w:t>
      </w:r>
      <w:proofErr w:type="gramStart"/>
      <w:r w:rsidRPr="000730AA">
        <w:rPr>
          <w:rFonts w:ascii="Times New Roman" w:eastAsia="Calibri" w:hAnsi="Times New Roman" w:cs="Times New Roman"/>
          <w:sz w:val="24"/>
          <w:szCs w:val="24"/>
          <w:lang w:eastAsia="tr-TR"/>
        </w:rPr>
        <w:t>),  2017</w:t>
      </w:r>
      <w:proofErr w:type="gramEnd"/>
      <w:r w:rsidRPr="000730AA">
        <w:rPr>
          <w:rFonts w:ascii="Times New Roman" w:eastAsia="Calibri" w:hAnsi="Times New Roman" w:cs="Times New Roman"/>
          <w:sz w:val="24"/>
          <w:szCs w:val="24"/>
          <w:lang w:eastAsia="tr-TR"/>
        </w:rPr>
        <w:t xml:space="preserve"> yılında devreye giren BOTAŞ Dörtyol Yüzen Sıvılaştırılmış Doğal Gaz (LNG) Terminali (FSRU) ve 2016 sonu itibarıyla devreye giren Etki Liman LNG tesisindeki faaliyetlerin hız kazanması ve ayrıca LNG ithalatında gerçekleşen artış gibi sebeplerden ötürü LNG stok miktarlarında yıldan yıla büyük bir artış gözlemlenmektedir. 2023 yılı içerisinde; LNG depolama lisansı sahibi şirketlerce kara tankerlerine teslim edilen LNG miktarları ile </w:t>
      </w:r>
      <w:proofErr w:type="spellStart"/>
      <w:r w:rsidRPr="000730AA">
        <w:rPr>
          <w:rFonts w:ascii="Times New Roman" w:eastAsia="Calibri" w:hAnsi="Times New Roman" w:cs="Times New Roman"/>
          <w:sz w:val="24"/>
          <w:szCs w:val="24"/>
          <w:lang w:eastAsia="tr-TR"/>
        </w:rPr>
        <w:t>gazlaştırılarak</w:t>
      </w:r>
      <w:proofErr w:type="spellEnd"/>
      <w:r w:rsidRPr="000730AA">
        <w:rPr>
          <w:rFonts w:ascii="Times New Roman" w:eastAsia="Calibri" w:hAnsi="Times New Roman" w:cs="Times New Roman"/>
          <w:sz w:val="24"/>
          <w:szCs w:val="24"/>
          <w:lang w:eastAsia="tr-TR"/>
        </w:rPr>
        <w:t xml:space="preserve"> iletim şebekesine sevk edilen doğal gaz miktarları aylık bazda aşağıdaki tabloda gösterilmektedir.</w:t>
      </w:r>
    </w:p>
    <w:p w14:paraId="62AA6E5E" w14:textId="77777777" w:rsidR="004933E5" w:rsidRPr="000730AA" w:rsidRDefault="004933E5" w:rsidP="004933E5">
      <w:pPr>
        <w:autoSpaceDE w:val="0"/>
        <w:autoSpaceDN w:val="0"/>
        <w:spacing w:before="120" w:after="120" w:line="360" w:lineRule="auto"/>
        <w:jc w:val="both"/>
        <w:rPr>
          <w:rFonts w:ascii="Times New Roman" w:eastAsia="Calibri" w:hAnsi="Times New Roman" w:cs="Times New Roman"/>
          <w:sz w:val="24"/>
          <w:szCs w:val="24"/>
          <w:lang w:eastAsia="tr-TR"/>
        </w:rPr>
      </w:pPr>
    </w:p>
    <w:p w14:paraId="3F590801" w14:textId="77777777" w:rsidR="004933E5" w:rsidRPr="000730AA" w:rsidRDefault="004933E5" w:rsidP="004933E5">
      <w:pPr>
        <w:autoSpaceDE w:val="0"/>
        <w:autoSpaceDN w:val="0"/>
        <w:spacing w:before="120" w:after="120" w:line="360" w:lineRule="auto"/>
        <w:jc w:val="both"/>
        <w:rPr>
          <w:rFonts w:ascii="Times New Roman" w:eastAsia="Calibri" w:hAnsi="Times New Roman" w:cs="Times New Roman"/>
          <w:sz w:val="24"/>
          <w:szCs w:val="24"/>
          <w:lang w:eastAsia="tr-TR"/>
        </w:rPr>
      </w:pPr>
    </w:p>
    <w:p w14:paraId="5594F1DE" w14:textId="77777777" w:rsidR="004933E5" w:rsidRPr="000730AA" w:rsidRDefault="004933E5" w:rsidP="004933E5">
      <w:pPr>
        <w:pStyle w:val="Balk5"/>
      </w:pPr>
      <w:bookmarkStart w:id="82" w:name="_Toc168637285"/>
      <w:r w:rsidRPr="000730AA">
        <w:lastRenderedPageBreak/>
        <w:t>Tablo 3.2: 2023 Yılı Aylara Göre LNG Depolama Tesislerinden Çıkan Gaz Miktarı (Milyon Sm</w:t>
      </w:r>
      <w:r w:rsidRPr="000730AA">
        <w:rPr>
          <w:vertAlign w:val="superscript"/>
        </w:rPr>
        <w:t>3</w:t>
      </w:r>
      <w:r w:rsidRPr="000730AA">
        <w:t>)</w:t>
      </w:r>
      <w:bookmarkEnd w:id="81"/>
      <w:bookmarkEnd w:id="82"/>
    </w:p>
    <w:tbl>
      <w:tblPr>
        <w:tblW w:w="9996" w:type="dxa"/>
        <w:tblInd w:w="-10" w:type="dxa"/>
        <w:tblCellMar>
          <w:left w:w="70" w:type="dxa"/>
          <w:right w:w="70" w:type="dxa"/>
        </w:tblCellMar>
        <w:tblLook w:val="04A0" w:firstRow="1" w:lastRow="0" w:firstColumn="1" w:lastColumn="0" w:noHBand="0" w:noVBand="1"/>
      </w:tblPr>
      <w:tblGrid>
        <w:gridCol w:w="1250"/>
        <w:gridCol w:w="745"/>
        <w:gridCol w:w="745"/>
        <w:gridCol w:w="745"/>
        <w:gridCol w:w="617"/>
        <w:gridCol w:w="617"/>
        <w:gridCol w:w="617"/>
        <w:gridCol w:w="617"/>
        <w:gridCol w:w="617"/>
        <w:gridCol w:w="617"/>
        <w:gridCol w:w="617"/>
        <w:gridCol w:w="617"/>
        <w:gridCol w:w="745"/>
        <w:gridCol w:w="830"/>
      </w:tblGrid>
      <w:tr w:rsidR="004933E5" w:rsidRPr="000730AA" w14:paraId="05EE747A" w14:textId="77777777" w:rsidTr="009251A5">
        <w:trPr>
          <w:trHeight w:val="1213"/>
        </w:trPr>
        <w:tc>
          <w:tcPr>
            <w:tcW w:w="0" w:type="auto"/>
            <w:tcBorders>
              <w:top w:val="single" w:sz="8" w:space="0" w:color="auto"/>
              <w:left w:val="single" w:sz="8" w:space="0" w:color="auto"/>
              <w:bottom w:val="single" w:sz="8" w:space="0" w:color="auto"/>
              <w:right w:val="single" w:sz="8" w:space="0" w:color="auto"/>
            </w:tcBorders>
            <w:shd w:val="clear" w:color="000000" w:fill="E1F2FB"/>
            <w:noWrap/>
            <w:vAlign w:val="center"/>
            <w:hideMark/>
          </w:tcPr>
          <w:p w14:paraId="4E0FB3E1" w14:textId="77777777" w:rsidR="004933E5" w:rsidRPr="000730AA" w:rsidRDefault="004933E5" w:rsidP="009251A5">
            <w:pPr>
              <w:spacing w:after="0" w:line="240" w:lineRule="auto"/>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 </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4B749D9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Ocak</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53CECEC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Şubat</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3FDF53C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Mart</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759CD41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Nisan</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1C80C94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Mayıs</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13B568E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Haziran</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318638C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Temmuz</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053D732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Ağustos</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21785E5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Eylül</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21C8E78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Ekim</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33672CC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Kasım</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182D254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Aralık</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16FD13D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Genel Toplam</w:t>
            </w:r>
          </w:p>
        </w:tc>
      </w:tr>
      <w:tr w:rsidR="004933E5" w:rsidRPr="000730AA" w14:paraId="70F9C642" w14:textId="77777777" w:rsidTr="009251A5">
        <w:trPr>
          <w:trHeight w:val="169"/>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27F7123C" w14:textId="77777777" w:rsidR="004933E5" w:rsidRPr="000730AA" w:rsidRDefault="004933E5" w:rsidP="009251A5">
            <w:pPr>
              <w:spacing w:after="0" w:line="240" w:lineRule="auto"/>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İletim Şebekesi</w:t>
            </w:r>
          </w:p>
        </w:tc>
        <w:tc>
          <w:tcPr>
            <w:tcW w:w="0" w:type="auto"/>
            <w:tcBorders>
              <w:top w:val="nil"/>
              <w:left w:val="nil"/>
              <w:bottom w:val="single" w:sz="8" w:space="0" w:color="auto"/>
              <w:right w:val="single" w:sz="8" w:space="0" w:color="auto"/>
            </w:tcBorders>
            <w:shd w:val="clear" w:color="auto" w:fill="auto"/>
            <w:noWrap/>
            <w:vAlign w:val="center"/>
            <w:hideMark/>
          </w:tcPr>
          <w:p w14:paraId="4C835E30"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2.645,58</w:t>
            </w:r>
          </w:p>
        </w:tc>
        <w:tc>
          <w:tcPr>
            <w:tcW w:w="0" w:type="auto"/>
            <w:tcBorders>
              <w:top w:val="nil"/>
              <w:left w:val="nil"/>
              <w:bottom w:val="single" w:sz="8" w:space="0" w:color="auto"/>
              <w:right w:val="single" w:sz="8" w:space="0" w:color="auto"/>
            </w:tcBorders>
            <w:shd w:val="clear" w:color="auto" w:fill="auto"/>
            <w:noWrap/>
            <w:vAlign w:val="center"/>
            <w:hideMark/>
          </w:tcPr>
          <w:p w14:paraId="66C141D5"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2.671,96</w:t>
            </w:r>
          </w:p>
        </w:tc>
        <w:tc>
          <w:tcPr>
            <w:tcW w:w="0" w:type="auto"/>
            <w:tcBorders>
              <w:top w:val="nil"/>
              <w:left w:val="nil"/>
              <w:bottom w:val="single" w:sz="8" w:space="0" w:color="auto"/>
              <w:right w:val="single" w:sz="8" w:space="0" w:color="auto"/>
            </w:tcBorders>
            <w:shd w:val="clear" w:color="auto" w:fill="auto"/>
            <w:noWrap/>
            <w:vAlign w:val="center"/>
            <w:hideMark/>
          </w:tcPr>
          <w:p w14:paraId="1F0785E3"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1.494,26</w:t>
            </w:r>
          </w:p>
        </w:tc>
        <w:tc>
          <w:tcPr>
            <w:tcW w:w="0" w:type="auto"/>
            <w:tcBorders>
              <w:top w:val="nil"/>
              <w:left w:val="nil"/>
              <w:bottom w:val="single" w:sz="8" w:space="0" w:color="auto"/>
              <w:right w:val="single" w:sz="8" w:space="0" w:color="auto"/>
            </w:tcBorders>
            <w:shd w:val="clear" w:color="auto" w:fill="auto"/>
            <w:noWrap/>
            <w:vAlign w:val="center"/>
            <w:hideMark/>
          </w:tcPr>
          <w:p w14:paraId="7EA81274"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730,60</w:t>
            </w:r>
          </w:p>
        </w:tc>
        <w:tc>
          <w:tcPr>
            <w:tcW w:w="0" w:type="auto"/>
            <w:tcBorders>
              <w:top w:val="nil"/>
              <w:left w:val="nil"/>
              <w:bottom w:val="single" w:sz="8" w:space="0" w:color="auto"/>
              <w:right w:val="single" w:sz="8" w:space="0" w:color="auto"/>
            </w:tcBorders>
            <w:shd w:val="clear" w:color="auto" w:fill="auto"/>
            <w:noWrap/>
            <w:vAlign w:val="center"/>
            <w:hideMark/>
          </w:tcPr>
          <w:p w14:paraId="10D8E6CD"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683,49</w:t>
            </w:r>
          </w:p>
        </w:tc>
        <w:tc>
          <w:tcPr>
            <w:tcW w:w="0" w:type="auto"/>
            <w:tcBorders>
              <w:top w:val="nil"/>
              <w:left w:val="nil"/>
              <w:bottom w:val="single" w:sz="8" w:space="0" w:color="auto"/>
              <w:right w:val="single" w:sz="8" w:space="0" w:color="auto"/>
            </w:tcBorders>
            <w:shd w:val="clear" w:color="auto" w:fill="auto"/>
            <w:noWrap/>
            <w:vAlign w:val="center"/>
            <w:hideMark/>
          </w:tcPr>
          <w:p w14:paraId="6C1B0749"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458,27</w:t>
            </w:r>
          </w:p>
        </w:tc>
        <w:tc>
          <w:tcPr>
            <w:tcW w:w="0" w:type="auto"/>
            <w:tcBorders>
              <w:top w:val="nil"/>
              <w:left w:val="nil"/>
              <w:bottom w:val="single" w:sz="8" w:space="0" w:color="auto"/>
              <w:right w:val="single" w:sz="8" w:space="0" w:color="auto"/>
            </w:tcBorders>
            <w:shd w:val="clear" w:color="auto" w:fill="auto"/>
            <w:noWrap/>
            <w:vAlign w:val="center"/>
            <w:hideMark/>
          </w:tcPr>
          <w:p w14:paraId="63F359ED"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480,31</w:t>
            </w:r>
          </w:p>
        </w:tc>
        <w:tc>
          <w:tcPr>
            <w:tcW w:w="0" w:type="auto"/>
            <w:tcBorders>
              <w:top w:val="nil"/>
              <w:left w:val="nil"/>
              <w:bottom w:val="single" w:sz="8" w:space="0" w:color="auto"/>
              <w:right w:val="single" w:sz="8" w:space="0" w:color="auto"/>
            </w:tcBorders>
            <w:shd w:val="clear" w:color="auto" w:fill="auto"/>
            <w:noWrap/>
            <w:vAlign w:val="center"/>
            <w:hideMark/>
          </w:tcPr>
          <w:p w14:paraId="09CDD435"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386,57</w:t>
            </w:r>
          </w:p>
        </w:tc>
        <w:tc>
          <w:tcPr>
            <w:tcW w:w="0" w:type="auto"/>
            <w:tcBorders>
              <w:top w:val="nil"/>
              <w:left w:val="nil"/>
              <w:bottom w:val="single" w:sz="8" w:space="0" w:color="auto"/>
              <w:right w:val="single" w:sz="8" w:space="0" w:color="auto"/>
            </w:tcBorders>
            <w:shd w:val="clear" w:color="auto" w:fill="auto"/>
            <w:noWrap/>
            <w:vAlign w:val="center"/>
            <w:hideMark/>
          </w:tcPr>
          <w:p w14:paraId="3852B970"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350,70</w:t>
            </w:r>
          </w:p>
        </w:tc>
        <w:tc>
          <w:tcPr>
            <w:tcW w:w="0" w:type="auto"/>
            <w:tcBorders>
              <w:top w:val="nil"/>
              <w:left w:val="nil"/>
              <w:bottom w:val="single" w:sz="8" w:space="0" w:color="auto"/>
              <w:right w:val="single" w:sz="8" w:space="0" w:color="auto"/>
            </w:tcBorders>
            <w:shd w:val="clear" w:color="auto" w:fill="auto"/>
            <w:noWrap/>
            <w:vAlign w:val="center"/>
            <w:hideMark/>
          </w:tcPr>
          <w:p w14:paraId="58A0E2C4"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429,57</w:t>
            </w:r>
          </w:p>
        </w:tc>
        <w:tc>
          <w:tcPr>
            <w:tcW w:w="0" w:type="auto"/>
            <w:tcBorders>
              <w:top w:val="nil"/>
              <w:left w:val="nil"/>
              <w:bottom w:val="single" w:sz="8" w:space="0" w:color="auto"/>
              <w:right w:val="single" w:sz="8" w:space="0" w:color="auto"/>
            </w:tcBorders>
            <w:shd w:val="clear" w:color="auto" w:fill="auto"/>
            <w:noWrap/>
            <w:vAlign w:val="center"/>
            <w:hideMark/>
          </w:tcPr>
          <w:p w14:paraId="2F285451"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800,94</w:t>
            </w:r>
          </w:p>
        </w:tc>
        <w:tc>
          <w:tcPr>
            <w:tcW w:w="0" w:type="auto"/>
            <w:tcBorders>
              <w:top w:val="nil"/>
              <w:left w:val="nil"/>
              <w:bottom w:val="single" w:sz="8" w:space="0" w:color="auto"/>
              <w:right w:val="single" w:sz="8" w:space="0" w:color="auto"/>
            </w:tcBorders>
            <w:shd w:val="clear" w:color="auto" w:fill="auto"/>
            <w:noWrap/>
            <w:vAlign w:val="center"/>
            <w:hideMark/>
          </w:tcPr>
          <w:p w14:paraId="39377C78"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2.178,27</w:t>
            </w:r>
          </w:p>
        </w:tc>
        <w:tc>
          <w:tcPr>
            <w:tcW w:w="0" w:type="auto"/>
            <w:tcBorders>
              <w:top w:val="nil"/>
              <w:left w:val="nil"/>
              <w:bottom w:val="single" w:sz="8" w:space="0" w:color="auto"/>
              <w:right w:val="single" w:sz="8" w:space="0" w:color="auto"/>
            </w:tcBorders>
            <w:shd w:val="clear" w:color="auto" w:fill="auto"/>
            <w:noWrap/>
            <w:vAlign w:val="center"/>
            <w:hideMark/>
          </w:tcPr>
          <w:p w14:paraId="20AEE7A7"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13.310,53</w:t>
            </w:r>
          </w:p>
        </w:tc>
      </w:tr>
      <w:tr w:rsidR="004933E5" w:rsidRPr="000730AA" w14:paraId="5EE0C68F" w14:textId="77777777" w:rsidTr="009251A5">
        <w:trPr>
          <w:trHeight w:val="169"/>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3937D4F4" w14:textId="77777777" w:rsidR="004933E5" w:rsidRPr="000730AA" w:rsidRDefault="004933E5" w:rsidP="009251A5">
            <w:pPr>
              <w:spacing w:after="0" w:line="240" w:lineRule="auto"/>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Kara Tankeri</w:t>
            </w:r>
          </w:p>
        </w:tc>
        <w:tc>
          <w:tcPr>
            <w:tcW w:w="0" w:type="auto"/>
            <w:tcBorders>
              <w:top w:val="nil"/>
              <w:left w:val="nil"/>
              <w:bottom w:val="single" w:sz="8" w:space="0" w:color="auto"/>
              <w:right w:val="single" w:sz="8" w:space="0" w:color="auto"/>
            </w:tcBorders>
            <w:shd w:val="clear" w:color="auto" w:fill="auto"/>
            <w:noWrap/>
            <w:vAlign w:val="center"/>
            <w:hideMark/>
          </w:tcPr>
          <w:p w14:paraId="2DF15B99"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34,05</w:t>
            </w:r>
          </w:p>
        </w:tc>
        <w:tc>
          <w:tcPr>
            <w:tcW w:w="0" w:type="auto"/>
            <w:tcBorders>
              <w:top w:val="nil"/>
              <w:left w:val="nil"/>
              <w:bottom w:val="single" w:sz="8" w:space="0" w:color="auto"/>
              <w:right w:val="single" w:sz="8" w:space="0" w:color="auto"/>
            </w:tcBorders>
            <w:shd w:val="clear" w:color="auto" w:fill="auto"/>
            <w:noWrap/>
            <w:vAlign w:val="center"/>
            <w:hideMark/>
          </w:tcPr>
          <w:p w14:paraId="1F53D6F3"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32,60</w:t>
            </w:r>
          </w:p>
        </w:tc>
        <w:tc>
          <w:tcPr>
            <w:tcW w:w="0" w:type="auto"/>
            <w:tcBorders>
              <w:top w:val="nil"/>
              <w:left w:val="nil"/>
              <w:bottom w:val="single" w:sz="8" w:space="0" w:color="auto"/>
              <w:right w:val="single" w:sz="8" w:space="0" w:color="auto"/>
            </w:tcBorders>
            <w:shd w:val="clear" w:color="auto" w:fill="auto"/>
            <w:noWrap/>
            <w:vAlign w:val="center"/>
            <w:hideMark/>
          </w:tcPr>
          <w:p w14:paraId="6E69DE00"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31,46</w:t>
            </w:r>
          </w:p>
        </w:tc>
        <w:tc>
          <w:tcPr>
            <w:tcW w:w="0" w:type="auto"/>
            <w:tcBorders>
              <w:top w:val="nil"/>
              <w:left w:val="nil"/>
              <w:bottom w:val="single" w:sz="8" w:space="0" w:color="auto"/>
              <w:right w:val="single" w:sz="8" w:space="0" w:color="auto"/>
            </w:tcBorders>
            <w:shd w:val="clear" w:color="auto" w:fill="auto"/>
            <w:noWrap/>
            <w:vAlign w:val="center"/>
            <w:hideMark/>
          </w:tcPr>
          <w:p w14:paraId="6E7688E7"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31,60</w:t>
            </w:r>
          </w:p>
        </w:tc>
        <w:tc>
          <w:tcPr>
            <w:tcW w:w="0" w:type="auto"/>
            <w:tcBorders>
              <w:top w:val="nil"/>
              <w:left w:val="nil"/>
              <w:bottom w:val="single" w:sz="8" w:space="0" w:color="auto"/>
              <w:right w:val="single" w:sz="8" w:space="0" w:color="auto"/>
            </w:tcBorders>
            <w:shd w:val="clear" w:color="auto" w:fill="auto"/>
            <w:noWrap/>
            <w:vAlign w:val="center"/>
            <w:hideMark/>
          </w:tcPr>
          <w:p w14:paraId="546EFD21"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37,23</w:t>
            </w:r>
          </w:p>
        </w:tc>
        <w:tc>
          <w:tcPr>
            <w:tcW w:w="0" w:type="auto"/>
            <w:tcBorders>
              <w:top w:val="nil"/>
              <w:left w:val="nil"/>
              <w:bottom w:val="single" w:sz="8" w:space="0" w:color="auto"/>
              <w:right w:val="single" w:sz="8" w:space="0" w:color="auto"/>
            </w:tcBorders>
            <w:shd w:val="clear" w:color="auto" w:fill="auto"/>
            <w:noWrap/>
            <w:vAlign w:val="center"/>
            <w:hideMark/>
          </w:tcPr>
          <w:p w14:paraId="40F1B487"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31,55</w:t>
            </w:r>
          </w:p>
        </w:tc>
        <w:tc>
          <w:tcPr>
            <w:tcW w:w="0" w:type="auto"/>
            <w:tcBorders>
              <w:top w:val="nil"/>
              <w:left w:val="nil"/>
              <w:bottom w:val="single" w:sz="8" w:space="0" w:color="auto"/>
              <w:right w:val="single" w:sz="8" w:space="0" w:color="auto"/>
            </w:tcBorders>
            <w:shd w:val="clear" w:color="auto" w:fill="auto"/>
            <w:noWrap/>
            <w:vAlign w:val="center"/>
            <w:hideMark/>
          </w:tcPr>
          <w:p w14:paraId="13A77B35"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39,42</w:t>
            </w:r>
          </w:p>
        </w:tc>
        <w:tc>
          <w:tcPr>
            <w:tcW w:w="0" w:type="auto"/>
            <w:tcBorders>
              <w:top w:val="nil"/>
              <w:left w:val="nil"/>
              <w:bottom w:val="single" w:sz="8" w:space="0" w:color="auto"/>
              <w:right w:val="single" w:sz="8" w:space="0" w:color="auto"/>
            </w:tcBorders>
            <w:shd w:val="clear" w:color="auto" w:fill="auto"/>
            <w:noWrap/>
            <w:vAlign w:val="center"/>
            <w:hideMark/>
          </w:tcPr>
          <w:p w14:paraId="1B2E63C4"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41,78</w:t>
            </w:r>
          </w:p>
        </w:tc>
        <w:tc>
          <w:tcPr>
            <w:tcW w:w="0" w:type="auto"/>
            <w:tcBorders>
              <w:top w:val="nil"/>
              <w:left w:val="nil"/>
              <w:bottom w:val="single" w:sz="8" w:space="0" w:color="auto"/>
              <w:right w:val="single" w:sz="8" w:space="0" w:color="auto"/>
            </w:tcBorders>
            <w:shd w:val="clear" w:color="auto" w:fill="auto"/>
            <w:noWrap/>
            <w:vAlign w:val="center"/>
            <w:hideMark/>
          </w:tcPr>
          <w:p w14:paraId="5DB622EE"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42,66</w:t>
            </w:r>
          </w:p>
        </w:tc>
        <w:tc>
          <w:tcPr>
            <w:tcW w:w="0" w:type="auto"/>
            <w:tcBorders>
              <w:top w:val="nil"/>
              <w:left w:val="nil"/>
              <w:bottom w:val="single" w:sz="8" w:space="0" w:color="auto"/>
              <w:right w:val="single" w:sz="8" w:space="0" w:color="auto"/>
            </w:tcBorders>
            <w:shd w:val="clear" w:color="auto" w:fill="auto"/>
            <w:noWrap/>
            <w:vAlign w:val="center"/>
            <w:hideMark/>
          </w:tcPr>
          <w:p w14:paraId="2F66DE4D"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46,44</w:t>
            </w:r>
          </w:p>
        </w:tc>
        <w:tc>
          <w:tcPr>
            <w:tcW w:w="0" w:type="auto"/>
            <w:tcBorders>
              <w:top w:val="nil"/>
              <w:left w:val="nil"/>
              <w:bottom w:val="single" w:sz="8" w:space="0" w:color="auto"/>
              <w:right w:val="single" w:sz="8" w:space="0" w:color="auto"/>
            </w:tcBorders>
            <w:shd w:val="clear" w:color="auto" w:fill="auto"/>
            <w:noWrap/>
            <w:vAlign w:val="center"/>
            <w:hideMark/>
          </w:tcPr>
          <w:p w14:paraId="186B01A6"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38,69</w:t>
            </w:r>
          </w:p>
        </w:tc>
        <w:tc>
          <w:tcPr>
            <w:tcW w:w="0" w:type="auto"/>
            <w:tcBorders>
              <w:top w:val="nil"/>
              <w:left w:val="nil"/>
              <w:bottom w:val="single" w:sz="8" w:space="0" w:color="auto"/>
              <w:right w:val="single" w:sz="8" w:space="0" w:color="auto"/>
            </w:tcBorders>
            <w:shd w:val="clear" w:color="auto" w:fill="auto"/>
            <w:noWrap/>
            <w:vAlign w:val="center"/>
            <w:hideMark/>
          </w:tcPr>
          <w:p w14:paraId="5C2AF054"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43,62</w:t>
            </w:r>
          </w:p>
        </w:tc>
        <w:tc>
          <w:tcPr>
            <w:tcW w:w="0" w:type="auto"/>
            <w:tcBorders>
              <w:top w:val="nil"/>
              <w:left w:val="nil"/>
              <w:bottom w:val="single" w:sz="8" w:space="0" w:color="auto"/>
              <w:right w:val="single" w:sz="8" w:space="0" w:color="auto"/>
            </w:tcBorders>
            <w:shd w:val="clear" w:color="auto" w:fill="auto"/>
            <w:noWrap/>
            <w:vAlign w:val="center"/>
            <w:hideMark/>
          </w:tcPr>
          <w:p w14:paraId="7652BB1A"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451,10</w:t>
            </w:r>
          </w:p>
        </w:tc>
      </w:tr>
      <w:tr w:rsidR="004933E5" w:rsidRPr="000730AA" w14:paraId="46163C43" w14:textId="77777777" w:rsidTr="009251A5">
        <w:trPr>
          <w:trHeight w:val="169"/>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702E4E5D" w14:textId="77777777" w:rsidR="004933E5" w:rsidRPr="000730AA" w:rsidRDefault="004933E5" w:rsidP="009251A5">
            <w:pPr>
              <w:spacing w:after="0" w:line="240" w:lineRule="auto"/>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Genel Toplam</w:t>
            </w:r>
          </w:p>
        </w:tc>
        <w:tc>
          <w:tcPr>
            <w:tcW w:w="0" w:type="auto"/>
            <w:tcBorders>
              <w:top w:val="nil"/>
              <w:left w:val="nil"/>
              <w:bottom w:val="single" w:sz="8" w:space="0" w:color="auto"/>
              <w:right w:val="single" w:sz="8" w:space="0" w:color="auto"/>
            </w:tcBorders>
            <w:shd w:val="clear" w:color="auto" w:fill="auto"/>
            <w:noWrap/>
            <w:vAlign w:val="center"/>
            <w:hideMark/>
          </w:tcPr>
          <w:p w14:paraId="3B812DA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2.679,63</w:t>
            </w:r>
          </w:p>
        </w:tc>
        <w:tc>
          <w:tcPr>
            <w:tcW w:w="0" w:type="auto"/>
            <w:tcBorders>
              <w:top w:val="nil"/>
              <w:left w:val="nil"/>
              <w:bottom w:val="single" w:sz="8" w:space="0" w:color="auto"/>
              <w:right w:val="single" w:sz="8" w:space="0" w:color="auto"/>
            </w:tcBorders>
            <w:shd w:val="clear" w:color="auto" w:fill="auto"/>
            <w:noWrap/>
            <w:vAlign w:val="center"/>
            <w:hideMark/>
          </w:tcPr>
          <w:p w14:paraId="65C096C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2.704,56</w:t>
            </w:r>
          </w:p>
        </w:tc>
        <w:tc>
          <w:tcPr>
            <w:tcW w:w="0" w:type="auto"/>
            <w:tcBorders>
              <w:top w:val="nil"/>
              <w:left w:val="nil"/>
              <w:bottom w:val="single" w:sz="8" w:space="0" w:color="auto"/>
              <w:right w:val="single" w:sz="8" w:space="0" w:color="auto"/>
            </w:tcBorders>
            <w:shd w:val="clear" w:color="auto" w:fill="auto"/>
            <w:noWrap/>
            <w:vAlign w:val="center"/>
            <w:hideMark/>
          </w:tcPr>
          <w:p w14:paraId="28649AC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1.525,73</w:t>
            </w:r>
          </w:p>
        </w:tc>
        <w:tc>
          <w:tcPr>
            <w:tcW w:w="0" w:type="auto"/>
            <w:tcBorders>
              <w:top w:val="nil"/>
              <w:left w:val="nil"/>
              <w:bottom w:val="single" w:sz="8" w:space="0" w:color="auto"/>
              <w:right w:val="single" w:sz="8" w:space="0" w:color="auto"/>
            </w:tcBorders>
            <w:shd w:val="clear" w:color="auto" w:fill="auto"/>
            <w:noWrap/>
            <w:vAlign w:val="center"/>
            <w:hideMark/>
          </w:tcPr>
          <w:p w14:paraId="3693436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762,20</w:t>
            </w:r>
          </w:p>
        </w:tc>
        <w:tc>
          <w:tcPr>
            <w:tcW w:w="0" w:type="auto"/>
            <w:tcBorders>
              <w:top w:val="nil"/>
              <w:left w:val="nil"/>
              <w:bottom w:val="single" w:sz="8" w:space="0" w:color="auto"/>
              <w:right w:val="single" w:sz="8" w:space="0" w:color="auto"/>
            </w:tcBorders>
            <w:shd w:val="clear" w:color="auto" w:fill="auto"/>
            <w:noWrap/>
            <w:vAlign w:val="center"/>
            <w:hideMark/>
          </w:tcPr>
          <w:p w14:paraId="4A8E72BB"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720,72</w:t>
            </w:r>
          </w:p>
        </w:tc>
        <w:tc>
          <w:tcPr>
            <w:tcW w:w="0" w:type="auto"/>
            <w:tcBorders>
              <w:top w:val="nil"/>
              <w:left w:val="nil"/>
              <w:bottom w:val="single" w:sz="8" w:space="0" w:color="auto"/>
              <w:right w:val="single" w:sz="8" w:space="0" w:color="auto"/>
            </w:tcBorders>
            <w:shd w:val="clear" w:color="auto" w:fill="auto"/>
            <w:noWrap/>
            <w:vAlign w:val="center"/>
            <w:hideMark/>
          </w:tcPr>
          <w:p w14:paraId="55D44A5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489,82</w:t>
            </w:r>
          </w:p>
        </w:tc>
        <w:tc>
          <w:tcPr>
            <w:tcW w:w="0" w:type="auto"/>
            <w:tcBorders>
              <w:top w:val="nil"/>
              <w:left w:val="nil"/>
              <w:bottom w:val="single" w:sz="8" w:space="0" w:color="auto"/>
              <w:right w:val="single" w:sz="8" w:space="0" w:color="auto"/>
            </w:tcBorders>
            <w:shd w:val="clear" w:color="auto" w:fill="auto"/>
            <w:noWrap/>
            <w:vAlign w:val="center"/>
            <w:hideMark/>
          </w:tcPr>
          <w:p w14:paraId="4C36019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519,73</w:t>
            </w:r>
          </w:p>
        </w:tc>
        <w:tc>
          <w:tcPr>
            <w:tcW w:w="0" w:type="auto"/>
            <w:tcBorders>
              <w:top w:val="nil"/>
              <w:left w:val="nil"/>
              <w:bottom w:val="single" w:sz="8" w:space="0" w:color="auto"/>
              <w:right w:val="single" w:sz="8" w:space="0" w:color="auto"/>
            </w:tcBorders>
            <w:shd w:val="clear" w:color="auto" w:fill="auto"/>
            <w:noWrap/>
            <w:vAlign w:val="center"/>
            <w:hideMark/>
          </w:tcPr>
          <w:p w14:paraId="4EE6F67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428,35</w:t>
            </w:r>
          </w:p>
        </w:tc>
        <w:tc>
          <w:tcPr>
            <w:tcW w:w="0" w:type="auto"/>
            <w:tcBorders>
              <w:top w:val="nil"/>
              <w:left w:val="nil"/>
              <w:bottom w:val="single" w:sz="8" w:space="0" w:color="auto"/>
              <w:right w:val="single" w:sz="8" w:space="0" w:color="auto"/>
            </w:tcBorders>
            <w:shd w:val="clear" w:color="auto" w:fill="auto"/>
            <w:noWrap/>
            <w:vAlign w:val="center"/>
            <w:hideMark/>
          </w:tcPr>
          <w:p w14:paraId="0D89DE1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393,36</w:t>
            </w:r>
          </w:p>
        </w:tc>
        <w:tc>
          <w:tcPr>
            <w:tcW w:w="0" w:type="auto"/>
            <w:tcBorders>
              <w:top w:val="nil"/>
              <w:left w:val="nil"/>
              <w:bottom w:val="single" w:sz="8" w:space="0" w:color="auto"/>
              <w:right w:val="single" w:sz="8" w:space="0" w:color="auto"/>
            </w:tcBorders>
            <w:shd w:val="clear" w:color="auto" w:fill="auto"/>
            <w:noWrap/>
            <w:vAlign w:val="center"/>
            <w:hideMark/>
          </w:tcPr>
          <w:p w14:paraId="7D19EE4B"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476,00</w:t>
            </w:r>
          </w:p>
        </w:tc>
        <w:tc>
          <w:tcPr>
            <w:tcW w:w="0" w:type="auto"/>
            <w:tcBorders>
              <w:top w:val="nil"/>
              <w:left w:val="nil"/>
              <w:bottom w:val="single" w:sz="8" w:space="0" w:color="auto"/>
              <w:right w:val="single" w:sz="8" w:space="0" w:color="auto"/>
            </w:tcBorders>
            <w:shd w:val="clear" w:color="auto" w:fill="auto"/>
            <w:noWrap/>
            <w:vAlign w:val="center"/>
            <w:hideMark/>
          </w:tcPr>
          <w:p w14:paraId="66D7C08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839,63</w:t>
            </w:r>
          </w:p>
        </w:tc>
        <w:tc>
          <w:tcPr>
            <w:tcW w:w="0" w:type="auto"/>
            <w:tcBorders>
              <w:top w:val="nil"/>
              <w:left w:val="nil"/>
              <w:bottom w:val="single" w:sz="8" w:space="0" w:color="auto"/>
              <w:right w:val="single" w:sz="8" w:space="0" w:color="auto"/>
            </w:tcBorders>
            <w:shd w:val="clear" w:color="auto" w:fill="auto"/>
            <w:noWrap/>
            <w:vAlign w:val="center"/>
            <w:hideMark/>
          </w:tcPr>
          <w:p w14:paraId="7E031DF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2.221,90</w:t>
            </w:r>
          </w:p>
        </w:tc>
        <w:tc>
          <w:tcPr>
            <w:tcW w:w="0" w:type="auto"/>
            <w:tcBorders>
              <w:top w:val="nil"/>
              <w:left w:val="nil"/>
              <w:bottom w:val="single" w:sz="8" w:space="0" w:color="auto"/>
              <w:right w:val="single" w:sz="8" w:space="0" w:color="auto"/>
            </w:tcBorders>
            <w:shd w:val="clear" w:color="auto" w:fill="auto"/>
            <w:noWrap/>
            <w:vAlign w:val="center"/>
            <w:hideMark/>
          </w:tcPr>
          <w:p w14:paraId="58A17BC6"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13.761,63</w:t>
            </w:r>
          </w:p>
        </w:tc>
      </w:tr>
    </w:tbl>
    <w:p w14:paraId="5E12AE4E" w14:textId="77777777" w:rsidR="004933E5" w:rsidRPr="000730AA" w:rsidRDefault="004933E5" w:rsidP="004933E5">
      <w:pPr>
        <w:rPr>
          <w:rFonts w:ascii="Times New Roman" w:hAnsi="Times New Roman" w:cs="Times New Roman"/>
        </w:rPr>
      </w:pPr>
    </w:p>
    <w:p w14:paraId="0DB5C99F" w14:textId="77777777" w:rsidR="004933E5" w:rsidRPr="000730AA" w:rsidRDefault="004933E5" w:rsidP="004933E5">
      <w:pPr>
        <w:pStyle w:val="AnaBalklar"/>
        <w:rPr>
          <w:rFonts w:cs="Times New Roman"/>
        </w:rPr>
      </w:pPr>
      <w:bookmarkStart w:id="83" w:name="_Toc168637243"/>
      <w:r w:rsidRPr="000730AA">
        <w:rPr>
          <w:rFonts w:cs="Times New Roman"/>
        </w:rPr>
        <w:t>4. Toptan Satış</w:t>
      </w:r>
      <w:bookmarkEnd w:id="8"/>
      <w:bookmarkEnd w:id="83"/>
    </w:p>
    <w:p w14:paraId="12047FBA" w14:textId="77777777" w:rsidR="004933E5" w:rsidRPr="000730AA" w:rsidRDefault="004933E5" w:rsidP="004933E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sz w:val="24"/>
          <w:szCs w:val="24"/>
          <w:lang w:eastAsia="tr-TR"/>
        </w:rPr>
        <w:t>İthal edilmiş veya yurt içinde üretilmiş doğal gazın yurt genelinde CNG, ithalat, ihracat, dağıtım ve diğer toptan satış şirketleri ile serbest tüketicilere satış faaliyeti, Kurumumuzdan toptan satış lisansı almış tüzel kişiler tarafından gerçekleştirilmektedir. İthalat lisansı sahibi tüzel kişiler, toptan satış lisansı alma zorunluluğu olmadan toptan satış faaliyetlerini yürütmektedirler.</w:t>
      </w:r>
    </w:p>
    <w:p w14:paraId="51A4C76E" w14:textId="77777777" w:rsidR="004933E5" w:rsidRPr="000730AA" w:rsidRDefault="004933E5" w:rsidP="004933E5">
      <w:pPr>
        <w:spacing w:after="0" w:line="360" w:lineRule="auto"/>
        <w:jc w:val="both"/>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Şekil 4.1’den görüleceği gibi, 2023 yılında ülkemizin toplam 51.291,05 milyon Sm</w:t>
      </w:r>
      <w:r w:rsidRPr="000730AA">
        <w:rPr>
          <w:rFonts w:ascii="Times New Roman" w:eastAsia="Times New Roman" w:hAnsi="Times New Roman" w:cs="Times New Roman"/>
          <w:color w:val="000000"/>
          <w:sz w:val="24"/>
          <w:szCs w:val="24"/>
          <w:vertAlign w:val="superscript"/>
          <w:lang w:eastAsia="tr-TR"/>
        </w:rPr>
        <w:t>3</w:t>
      </w:r>
      <w:r w:rsidRPr="000730AA">
        <w:rPr>
          <w:rFonts w:ascii="Times New Roman" w:eastAsia="Times New Roman" w:hAnsi="Times New Roman" w:cs="Times New Roman"/>
          <w:color w:val="000000"/>
          <w:sz w:val="24"/>
          <w:szCs w:val="24"/>
          <w:lang w:eastAsia="tr-TR"/>
        </w:rPr>
        <w:t xml:space="preserve"> olarak gerçekleşen doğal gaz arzının; %89,03’ü BOTAŞ, %9,40’ı diğer ithalat lisansı sahibi şirketlerce (ithalat gerçekleştirmiş olanlar), %1,57’si ise üretim gerçekleştiren toptan satış şirketlerince karşılanmıştır. </w:t>
      </w:r>
    </w:p>
    <w:p w14:paraId="39839E07" w14:textId="77777777" w:rsidR="004933E5" w:rsidRPr="000730AA" w:rsidRDefault="004933E5" w:rsidP="004933E5">
      <w:pPr>
        <w:spacing w:after="0" w:line="360" w:lineRule="auto"/>
        <w:jc w:val="both"/>
        <w:rPr>
          <w:rFonts w:ascii="Times New Roman" w:eastAsia="Times New Roman" w:hAnsi="Times New Roman" w:cs="Times New Roman"/>
          <w:color w:val="000000"/>
          <w:lang w:eastAsia="tr-TR"/>
        </w:rPr>
      </w:pPr>
      <w:r w:rsidRPr="000730AA">
        <w:rPr>
          <w:rFonts w:ascii="Times New Roman" w:hAnsi="Times New Roman" w:cs="Times New Roman"/>
          <w:noProof/>
          <w:lang w:eastAsia="tr-TR"/>
        </w:rPr>
        <w:drawing>
          <wp:inline distT="0" distB="0" distL="0" distR="0" wp14:anchorId="4E47628B" wp14:editId="239C3D53">
            <wp:extent cx="5991225" cy="2990850"/>
            <wp:effectExtent l="0" t="0" r="9525" b="0"/>
            <wp:docPr id="23" name="Grafik 2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09524EEF" w14:textId="77777777" w:rsidR="004933E5" w:rsidRPr="000730AA" w:rsidRDefault="004933E5" w:rsidP="004933E5">
      <w:pPr>
        <w:pStyle w:val="Balk6"/>
        <w:jc w:val="both"/>
      </w:pPr>
      <w:bookmarkStart w:id="84" w:name="_Toc493166780"/>
      <w:bookmarkStart w:id="85" w:name="_Toc168637470"/>
      <w:r w:rsidRPr="000730AA">
        <w:t>Şekil 4.1:</w:t>
      </w:r>
      <w:r w:rsidRPr="000730AA">
        <w:rPr>
          <w:noProof/>
        </w:rPr>
        <w:t xml:space="preserve"> </w:t>
      </w:r>
      <w:r w:rsidRPr="000730AA">
        <w:t xml:space="preserve">2023 Yılı İthalatçı Şirketler ve Üretim Şirketlerinin Doğal Gaz Arzındaki </w:t>
      </w:r>
      <w:proofErr w:type="gramStart"/>
      <w:r w:rsidRPr="000730AA">
        <w:t>Payları(</w:t>
      </w:r>
      <w:proofErr w:type="gramEnd"/>
      <w:r w:rsidRPr="000730AA">
        <w:t>%)</w:t>
      </w:r>
      <w:bookmarkEnd w:id="84"/>
      <w:bookmarkEnd w:id="85"/>
    </w:p>
    <w:p w14:paraId="35AAD8E1" w14:textId="77777777" w:rsidR="004933E5" w:rsidRPr="000730AA" w:rsidRDefault="004933E5" w:rsidP="004933E5">
      <w:pPr>
        <w:rPr>
          <w:rFonts w:ascii="Times New Roman" w:hAnsi="Times New Roman" w:cs="Times New Roman"/>
        </w:rPr>
      </w:pPr>
    </w:p>
    <w:p w14:paraId="764EF019" w14:textId="77777777" w:rsidR="004933E5" w:rsidRPr="000730AA" w:rsidRDefault="004933E5" w:rsidP="004933E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lastRenderedPageBreak/>
        <w:t xml:space="preserve">Kanunda öngörülen liberal piyasa modeli, rekabetçi dinamiklere sahip olan toptan satış faaliyeti alanında rekabetin oluşturulması temeline dayanmakta olup, bu kapsamda toptan satış faaliyeti alanında piyasa oyuncu sayısının artırılması ve </w:t>
      </w:r>
      <w:proofErr w:type="gramStart"/>
      <w:r w:rsidRPr="000730AA">
        <w:rPr>
          <w:rFonts w:ascii="Times New Roman" w:eastAsia="Times New Roman" w:hAnsi="Times New Roman" w:cs="Times New Roman"/>
          <w:color w:val="000000"/>
          <w:sz w:val="24"/>
          <w:szCs w:val="24"/>
          <w:lang w:eastAsia="tr-TR"/>
        </w:rPr>
        <w:t>hakim</w:t>
      </w:r>
      <w:proofErr w:type="gramEnd"/>
      <w:r w:rsidRPr="000730AA">
        <w:rPr>
          <w:rFonts w:ascii="Times New Roman" w:eastAsia="Times New Roman" w:hAnsi="Times New Roman" w:cs="Times New Roman"/>
          <w:color w:val="000000"/>
          <w:sz w:val="24"/>
          <w:szCs w:val="24"/>
          <w:lang w:eastAsia="tr-TR"/>
        </w:rPr>
        <w:t xml:space="preserve"> yapıların önlenmesi önem arz etmektedir. </w:t>
      </w:r>
    </w:p>
    <w:p w14:paraId="4D5DF068" w14:textId="55F0B97C" w:rsidR="004933E5" w:rsidRPr="000730AA" w:rsidRDefault="004933E5" w:rsidP="004933E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2023 yılı sonu itibarıyla toptan satış lisansına sahip 52 adet şirket bulunmaktadır. Bunlardan 10 adedi doğal gaz üretimi gerçekleştiren şirketler olup şirketlerin 8 adedi 2023 yılında fiilen doğal gaz üretim faaliyetinde bulunmuştur. Toptan satış (</w:t>
      </w:r>
      <w:proofErr w:type="spellStart"/>
      <w:r w:rsidRPr="000730AA">
        <w:rPr>
          <w:rFonts w:ascii="Times New Roman" w:eastAsia="Times New Roman" w:hAnsi="Times New Roman" w:cs="Times New Roman"/>
          <w:color w:val="000000"/>
          <w:sz w:val="24"/>
          <w:szCs w:val="24"/>
          <w:lang w:eastAsia="tr-TR"/>
        </w:rPr>
        <w:t>O</w:t>
      </w:r>
      <w:r w:rsidR="007606E4">
        <w:rPr>
          <w:rFonts w:ascii="Times New Roman" w:eastAsia="Times New Roman" w:hAnsi="Times New Roman" w:cs="Times New Roman"/>
          <w:color w:val="000000"/>
          <w:sz w:val="24"/>
          <w:szCs w:val="24"/>
          <w:lang w:eastAsia="tr-TR"/>
        </w:rPr>
        <w:t>to</w:t>
      </w:r>
      <w:r w:rsidRPr="000730AA">
        <w:rPr>
          <w:rFonts w:ascii="Times New Roman" w:eastAsia="Times New Roman" w:hAnsi="Times New Roman" w:cs="Times New Roman"/>
          <w:color w:val="000000"/>
          <w:sz w:val="24"/>
          <w:szCs w:val="24"/>
          <w:lang w:eastAsia="tr-TR"/>
        </w:rPr>
        <w:t>LNG</w:t>
      </w:r>
      <w:proofErr w:type="spellEnd"/>
      <w:r w:rsidRPr="000730AA">
        <w:rPr>
          <w:rFonts w:ascii="Times New Roman" w:eastAsia="Times New Roman" w:hAnsi="Times New Roman" w:cs="Times New Roman"/>
          <w:color w:val="000000"/>
          <w:sz w:val="24"/>
          <w:szCs w:val="24"/>
          <w:lang w:eastAsia="tr-TR"/>
        </w:rPr>
        <w:t>) lisansına sahip Simge Otomotiv Turizm Ticaret ve Sanayi Limited Şirketi tarafından 2020 yılında ilk defa başlanan oto LNG faaliyetine 2023 yılında da devam edilmiştir.</w:t>
      </w:r>
    </w:p>
    <w:p w14:paraId="27DCB367" w14:textId="77777777" w:rsidR="004933E5" w:rsidRPr="000730AA" w:rsidRDefault="004933E5" w:rsidP="004933E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Bilindiği üzere, toptan satış lisansı sahibi şirketler haricinde, ithalat lisansına sahip olan şirketlerce de toptan satış faaliyeti yürütülmektedir. Bu kapsamda ithalat lisansı sahibi şirketler incelendiğinde;</w:t>
      </w:r>
    </w:p>
    <w:p w14:paraId="58DB464A" w14:textId="2D2ED54E" w:rsidR="004933E5" w:rsidRPr="000730AA" w:rsidRDefault="004933E5" w:rsidP="004933E5">
      <w:pPr>
        <w:autoSpaceDE w:val="0"/>
        <w:autoSpaceDN w:val="0"/>
        <w:spacing w:before="120" w:after="120" w:line="360" w:lineRule="auto"/>
        <w:ind w:left="708"/>
        <w:jc w:val="both"/>
        <w:rPr>
          <w:rFonts w:ascii="Times New Roman" w:hAnsi="Times New Roman" w:cs="Times New Roman"/>
          <w:color w:val="000000"/>
          <w:sz w:val="24"/>
          <w:szCs w:val="24"/>
          <w:lang w:eastAsia="tr-TR"/>
        </w:rPr>
      </w:pPr>
      <w:bookmarkStart w:id="86" w:name="_Toc417917636"/>
      <w:bookmarkStart w:id="87" w:name="_Toc493166604"/>
      <w:r w:rsidRPr="000730AA">
        <w:rPr>
          <w:rFonts w:ascii="Times New Roman" w:hAnsi="Times New Roman" w:cs="Times New Roman"/>
          <w:color w:val="000000"/>
          <w:sz w:val="24"/>
          <w:szCs w:val="24"/>
          <w:lang w:eastAsia="tr-TR"/>
        </w:rPr>
        <w:t xml:space="preserve">-2023 yılı sonu itibarıyla 14 adet ithalat (uzun dönemli) lisansı bulunmaktadır. Uzun dönemli ithalat sözleşmeleri yoluyla gaz ithalatı gerçekleştirmiş olan BOTAŞ haricindeki 7 </w:t>
      </w:r>
      <w:proofErr w:type="gramStart"/>
      <w:r w:rsidRPr="000730AA">
        <w:rPr>
          <w:rFonts w:ascii="Times New Roman" w:hAnsi="Times New Roman" w:cs="Times New Roman"/>
          <w:color w:val="000000"/>
          <w:sz w:val="24"/>
          <w:szCs w:val="24"/>
          <w:lang w:eastAsia="tr-TR"/>
        </w:rPr>
        <w:t>şirketten;  4</w:t>
      </w:r>
      <w:proofErr w:type="gramEnd"/>
      <w:r w:rsidRPr="000730AA">
        <w:rPr>
          <w:rFonts w:ascii="Times New Roman" w:hAnsi="Times New Roman" w:cs="Times New Roman"/>
          <w:color w:val="000000"/>
          <w:sz w:val="24"/>
          <w:szCs w:val="24"/>
          <w:lang w:eastAsia="tr-TR"/>
        </w:rPr>
        <w:t xml:space="preserve"> şirketin faaliyeti bulunmamakta, 3 şirket  (Kibar, </w:t>
      </w:r>
      <w:proofErr w:type="spellStart"/>
      <w:r w:rsidRPr="000730AA">
        <w:rPr>
          <w:rFonts w:ascii="Times New Roman" w:hAnsi="Times New Roman" w:cs="Times New Roman"/>
          <w:color w:val="000000"/>
          <w:sz w:val="24"/>
          <w:szCs w:val="24"/>
          <w:lang w:eastAsia="tr-TR"/>
        </w:rPr>
        <w:t>Akfel</w:t>
      </w:r>
      <w:proofErr w:type="spellEnd"/>
      <w:r w:rsidRPr="000730AA">
        <w:rPr>
          <w:rFonts w:ascii="Times New Roman" w:hAnsi="Times New Roman" w:cs="Times New Roman"/>
          <w:color w:val="000000"/>
          <w:sz w:val="24"/>
          <w:szCs w:val="24"/>
          <w:lang w:eastAsia="tr-TR"/>
        </w:rPr>
        <w:t xml:space="preserve"> ve </w:t>
      </w:r>
      <w:proofErr w:type="spellStart"/>
      <w:r w:rsidRPr="000730AA">
        <w:rPr>
          <w:rFonts w:ascii="Times New Roman" w:hAnsi="Times New Roman" w:cs="Times New Roman"/>
          <w:color w:val="000000"/>
          <w:sz w:val="24"/>
          <w:szCs w:val="24"/>
          <w:lang w:eastAsia="tr-TR"/>
        </w:rPr>
        <w:t>Bosphorus</w:t>
      </w:r>
      <w:proofErr w:type="spellEnd"/>
      <w:r w:rsidRPr="000730AA">
        <w:rPr>
          <w:rFonts w:ascii="Times New Roman" w:hAnsi="Times New Roman" w:cs="Times New Roman"/>
          <w:color w:val="000000"/>
          <w:sz w:val="24"/>
          <w:szCs w:val="24"/>
          <w:lang w:eastAsia="tr-TR"/>
        </w:rPr>
        <w:t xml:space="preserve"> Gaz)  uzun dönemli ithalat sözleşmeleri yoluyla gaz ithalatı gerçekleştirmiştir.</w:t>
      </w:r>
    </w:p>
    <w:p w14:paraId="6F2476D9" w14:textId="77777777" w:rsidR="004933E5" w:rsidRPr="000730AA" w:rsidRDefault="004933E5" w:rsidP="004933E5">
      <w:pPr>
        <w:autoSpaceDE w:val="0"/>
        <w:autoSpaceDN w:val="0"/>
        <w:spacing w:before="120" w:after="120" w:line="360" w:lineRule="auto"/>
        <w:ind w:left="708"/>
        <w:jc w:val="both"/>
        <w:rPr>
          <w:rFonts w:ascii="Times New Roman" w:hAnsi="Times New Roman" w:cs="Times New Roman"/>
          <w:color w:val="000000"/>
          <w:sz w:val="24"/>
          <w:szCs w:val="24"/>
          <w:lang w:eastAsia="tr-TR"/>
        </w:rPr>
      </w:pPr>
      <w:r w:rsidRPr="000730AA">
        <w:rPr>
          <w:rFonts w:ascii="Times New Roman" w:hAnsi="Times New Roman" w:cs="Times New Roman"/>
          <w:color w:val="000000"/>
          <w:sz w:val="24"/>
          <w:szCs w:val="24"/>
          <w:lang w:eastAsia="tr-TR"/>
        </w:rPr>
        <w:t xml:space="preserve"> </w:t>
      </w:r>
    </w:p>
    <w:p w14:paraId="64F0473C" w14:textId="77777777" w:rsidR="004933E5" w:rsidRPr="000730AA" w:rsidRDefault="004933E5" w:rsidP="004933E5">
      <w:pPr>
        <w:spacing w:line="360" w:lineRule="auto"/>
        <w:ind w:left="708"/>
        <w:jc w:val="both"/>
        <w:rPr>
          <w:rFonts w:ascii="Times New Roman" w:hAnsi="Times New Roman" w:cs="Times New Roman"/>
          <w:color w:val="000000"/>
          <w:sz w:val="24"/>
          <w:szCs w:val="24"/>
          <w:lang w:eastAsia="tr-TR"/>
        </w:rPr>
      </w:pPr>
      <w:r w:rsidRPr="000730AA">
        <w:rPr>
          <w:rFonts w:ascii="Times New Roman" w:hAnsi="Times New Roman" w:cs="Times New Roman"/>
          <w:color w:val="000000"/>
          <w:sz w:val="24"/>
          <w:szCs w:val="24"/>
          <w:lang w:eastAsia="tr-TR"/>
        </w:rPr>
        <w:t xml:space="preserve">-2023 yıl sonu itibarıyla 68 adet ithalat (spot) lisansı sahibi şirket bulunmaktadır. 2023 yılı içerisinde; bunlardan sadece BOTAŞ, </w:t>
      </w:r>
      <w:proofErr w:type="spellStart"/>
      <w:r w:rsidRPr="000730AA">
        <w:rPr>
          <w:rFonts w:ascii="Times New Roman" w:hAnsi="Times New Roman" w:cs="Times New Roman"/>
          <w:color w:val="000000"/>
          <w:sz w:val="24"/>
          <w:szCs w:val="24"/>
          <w:lang w:eastAsia="tr-TR"/>
        </w:rPr>
        <w:t>Socar</w:t>
      </w:r>
      <w:proofErr w:type="spellEnd"/>
      <w:r w:rsidRPr="000730AA">
        <w:rPr>
          <w:rFonts w:ascii="Times New Roman" w:hAnsi="Times New Roman" w:cs="Times New Roman"/>
          <w:color w:val="000000"/>
          <w:sz w:val="24"/>
          <w:szCs w:val="24"/>
          <w:lang w:eastAsia="tr-TR"/>
        </w:rPr>
        <w:t xml:space="preserve"> Enerji ve Ege Gaz spot boru gazı/LNG ithalatı gerçekleştirmiştir. Geri kalan 65 adet şirketten 12 adedi yurt içinden tedarik ettikleri gazın toptan satışı faaliyetinde bulunmuştur. Kalan 53 adet şirket ise 2023 yılı içerisinde lisansları kapsamında faaliyette bulunmamıştır.</w:t>
      </w:r>
    </w:p>
    <w:p w14:paraId="70E9B1EB" w14:textId="77777777" w:rsidR="004933E5" w:rsidRPr="000730AA" w:rsidRDefault="004933E5" w:rsidP="004933E5">
      <w:pPr>
        <w:spacing w:line="360" w:lineRule="auto"/>
        <w:ind w:left="708"/>
        <w:jc w:val="both"/>
        <w:rPr>
          <w:rFonts w:ascii="Times New Roman" w:hAnsi="Times New Roman" w:cs="Times New Roman"/>
          <w:sz w:val="24"/>
          <w:szCs w:val="24"/>
        </w:rPr>
      </w:pPr>
    </w:p>
    <w:p w14:paraId="505B7E81" w14:textId="77777777" w:rsidR="004933E5" w:rsidRPr="000730AA" w:rsidRDefault="004933E5" w:rsidP="004933E5">
      <w:pPr>
        <w:spacing w:line="360" w:lineRule="auto"/>
        <w:ind w:left="708"/>
        <w:jc w:val="both"/>
        <w:rPr>
          <w:rFonts w:ascii="Times New Roman" w:hAnsi="Times New Roman" w:cs="Times New Roman"/>
          <w:sz w:val="24"/>
          <w:szCs w:val="24"/>
        </w:rPr>
      </w:pPr>
    </w:p>
    <w:p w14:paraId="6110F7B3" w14:textId="77777777" w:rsidR="004933E5" w:rsidRPr="000730AA" w:rsidRDefault="004933E5" w:rsidP="004933E5">
      <w:pPr>
        <w:spacing w:line="360" w:lineRule="auto"/>
        <w:ind w:left="708"/>
        <w:jc w:val="both"/>
        <w:rPr>
          <w:rFonts w:ascii="Times New Roman" w:hAnsi="Times New Roman" w:cs="Times New Roman"/>
          <w:sz w:val="24"/>
          <w:szCs w:val="24"/>
        </w:rPr>
      </w:pPr>
    </w:p>
    <w:p w14:paraId="62FB69E3" w14:textId="77777777" w:rsidR="004933E5" w:rsidRPr="000730AA" w:rsidRDefault="004933E5" w:rsidP="004933E5">
      <w:pPr>
        <w:spacing w:line="360" w:lineRule="auto"/>
        <w:ind w:left="708"/>
        <w:jc w:val="both"/>
        <w:rPr>
          <w:rFonts w:ascii="Times New Roman" w:hAnsi="Times New Roman" w:cs="Times New Roman"/>
          <w:sz w:val="24"/>
          <w:szCs w:val="24"/>
        </w:rPr>
      </w:pPr>
    </w:p>
    <w:p w14:paraId="621A1DD4" w14:textId="77777777" w:rsidR="004933E5" w:rsidRPr="000730AA" w:rsidRDefault="004933E5" w:rsidP="004933E5">
      <w:pPr>
        <w:spacing w:line="360" w:lineRule="auto"/>
        <w:ind w:left="708"/>
        <w:jc w:val="both"/>
        <w:rPr>
          <w:rFonts w:ascii="Times New Roman" w:hAnsi="Times New Roman" w:cs="Times New Roman"/>
          <w:sz w:val="24"/>
          <w:szCs w:val="24"/>
        </w:rPr>
      </w:pPr>
    </w:p>
    <w:p w14:paraId="1EF72B3B" w14:textId="77777777" w:rsidR="004933E5" w:rsidRPr="000730AA" w:rsidRDefault="004933E5" w:rsidP="004933E5">
      <w:pPr>
        <w:pStyle w:val="11ilebalayanlar"/>
      </w:pPr>
      <w:bookmarkStart w:id="88" w:name="_Toc168637244"/>
      <w:r w:rsidRPr="000730AA">
        <w:lastRenderedPageBreak/>
        <w:t>4.1 Organize Toptan Satış</w:t>
      </w:r>
      <w:bookmarkEnd w:id="88"/>
    </w:p>
    <w:p w14:paraId="0B42286A" w14:textId="77777777" w:rsidR="004933E5" w:rsidRPr="000730AA" w:rsidRDefault="004933E5" w:rsidP="004933E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Organize Toptan Doğal Gaz Satış Piyasası Yönetmeliği 31/03/2017 tarih, 30024 sayılı </w:t>
      </w:r>
      <w:proofErr w:type="gramStart"/>
      <w:r w:rsidRPr="000730AA">
        <w:rPr>
          <w:rFonts w:ascii="Times New Roman" w:eastAsia="Times New Roman" w:hAnsi="Times New Roman" w:cs="Times New Roman"/>
          <w:color w:val="000000"/>
          <w:sz w:val="24"/>
          <w:szCs w:val="24"/>
          <w:lang w:eastAsia="tr-TR"/>
        </w:rPr>
        <w:t>Resmi</w:t>
      </w:r>
      <w:proofErr w:type="gramEnd"/>
      <w:r w:rsidRPr="000730AA">
        <w:rPr>
          <w:rFonts w:ascii="Times New Roman" w:eastAsia="Times New Roman" w:hAnsi="Times New Roman" w:cs="Times New Roman"/>
          <w:color w:val="000000"/>
          <w:sz w:val="24"/>
          <w:szCs w:val="24"/>
          <w:lang w:eastAsia="tr-TR"/>
        </w:rPr>
        <w:t xml:space="preserve"> </w:t>
      </w:r>
      <w:proofErr w:type="spellStart"/>
      <w:r w:rsidRPr="000730AA">
        <w:rPr>
          <w:rFonts w:ascii="Times New Roman" w:eastAsia="Times New Roman" w:hAnsi="Times New Roman" w:cs="Times New Roman"/>
          <w:color w:val="000000"/>
          <w:sz w:val="24"/>
          <w:szCs w:val="24"/>
          <w:lang w:eastAsia="tr-TR"/>
        </w:rPr>
        <w:t>Gazete’de</w:t>
      </w:r>
      <w:proofErr w:type="spellEnd"/>
      <w:r w:rsidRPr="000730AA">
        <w:rPr>
          <w:rFonts w:ascii="Times New Roman" w:eastAsia="Times New Roman" w:hAnsi="Times New Roman" w:cs="Times New Roman"/>
          <w:color w:val="000000"/>
          <w:sz w:val="24"/>
          <w:szCs w:val="24"/>
          <w:lang w:eastAsia="tr-TR"/>
        </w:rPr>
        <w:t xml:space="preserve"> ve Organize Toptan Doğal Gaz Piyasası İşletim Usul ve Esasları 23/09/2017 tarih, 30189 sayılı Resmi </w:t>
      </w:r>
      <w:proofErr w:type="spellStart"/>
      <w:r w:rsidRPr="000730AA">
        <w:rPr>
          <w:rFonts w:ascii="Times New Roman" w:eastAsia="Times New Roman" w:hAnsi="Times New Roman" w:cs="Times New Roman"/>
          <w:color w:val="000000"/>
          <w:sz w:val="24"/>
          <w:szCs w:val="24"/>
          <w:lang w:eastAsia="tr-TR"/>
        </w:rPr>
        <w:t>Gazete’de</w:t>
      </w:r>
      <w:proofErr w:type="spellEnd"/>
      <w:r w:rsidRPr="000730AA">
        <w:rPr>
          <w:rFonts w:ascii="Times New Roman" w:eastAsia="Times New Roman" w:hAnsi="Times New Roman" w:cs="Times New Roman"/>
          <w:color w:val="000000"/>
          <w:sz w:val="24"/>
          <w:szCs w:val="24"/>
          <w:lang w:eastAsia="tr-TR"/>
        </w:rPr>
        <w:t xml:space="preserve"> yayımlanarak yürürlüğe girmiştir. Böylece doğal gaz iletim sistemi kullanıcılarının sürekli ticaret esasına göre (alış ve satış tekliflerinin anlık olarak eşleştiği bir ticaret mekanizması) ticaret yapabilmelerine ve dengesizliklerini giderebilmelerine </w:t>
      </w:r>
      <w:proofErr w:type="gramStart"/>
      <w:r w:rsidRPr="000730AA">
        <w:rPr>
          <w:rFonts w:ascii="Times New Roman" w:eastAsia="Times New Roman" w:hAnsi="Times New Roman" w:cs="Times New Roman"/>
          <w:color w:val="000000"/>
          <w:sz w:val="24"/>
          <w:szCs w:val="24"/>
          <w:lang w:eastAsia="tr-TR"/>
        </w:rPr>
        <w:t>imkan</w:t>
      </w:r>
      <w:proofErr w:type="gramEnd"/>
      <w:r w:rsidRPr="000730AA">
        <w:rPr>
          <w:rFonts w:ascii="Times New Roman" w:eastAsia="Times New Roman" w:hAnsi="Times New Roman" w:cs="Times New Roman"/>
          <w:color w:val="000000"/>
          <w:sz w:val="24"/>
          <w:szCs w:val="24"/>
          <w:lang w:eastAsia="tr-TR"/>
        </w:rPr>
        <w:t xml:space="preserve"> veren Organize Toptan Doğal Gaz Satış Piyasası (OTSP) 01/09/2018 tarihinde faaliyete başlamıştır.  </w:t>
      </w:r>
      <w:proofErr w:type="spellStart"/>
      <w:r w:rsidRPr="000730AA">
        <w:rPr>
          <w:rFonts w:ascii="Times New Roman" w:eastAsia="Times New Roman" w:hAnsi="Times New Roman" w:cs="Times New Roman"/>
          <w:color w:val="000000"/>
          <w:sz w:val="24"/>
          <w:szCs w:val="24"/>
          <w:lang w:eastAsia="tr-TR"/>
        </w:rPr>
        <w:t>OTSP’nin</w:t>
      </w:r>
      <w:proofErr w:type="spellEnd"/>
      <w:r w:rsidRPr="000730AA">
        <w:rPr>
          <w:rFonts w:ascii="Times New Roman" w:eastAsia="Times New Roman" w:hAnsi="Times New Roman" w:cs="Times New Roman"/>
          <w:color w:val="000000"/>
          <w:sz w:val="24"/>
          <w:szCs w:val="24"/>
          <w:lang w:eastAsia="tr-TR"/>
        </w:rPr>
        <w:t xml:space="preserve"> devreye alınmasıyla Ülkemiz, bölgesinde günlük olarak doğal gaz ticareti yapılabilen bir borsayı açan ilk ülke olmuştur. Gazın rekabetçi bir piyasa içerisinde objektif ve şeffaf koşullar altında fiyatlanmasıyla oluşan Türkiye doğal gaz referans fiyatı (GRF), ülkemizde yapılacak yeni yatırımlar açısından önemli bir sinyal niteliği taşıyacak ve ülkemizin doğal gaz ticaret merkezi olma hedeflerine çok büyük katkı sağlayacaktır. </w:t>
      </w:r>
    </w:p>
    <w:p w14:paraId="041523E8" w14:textId="1583F0A4" w:rsidR="004933E5" w:rsidRPr="000730AA" w:rsidRDefault="004933E5" w:rsidP="004933E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xml:space="preserve">Bununla birlikte, piyasanın belli bir olgunluğa ulaşmasıyla birlikte 2020 yılında yapılan bir mevzuat değişikliği ile haftalık ürünler devreye alınmıştır.  Yine bu çerçevede, piyasa katılımcılarına hem risk yönetimi kapsamında esnek bir şekilde portföylerini yönetebilme imkânı sunan hem de fiyat farklılıklarından yararlanmak suretiyle aktif bir şekilde gaz ticaretine imkân vermesi beklenen ve bu doğrultuda uzun bir çalışmanın ürünü olan Vadeli Doğal Gaz Piyasası (VGP) 01 Ekim 2021 tarihinde faaliyetlerine başlamıştır. Günlük ve haftalık ürünlere ek olarak VGP çatısı altında sunulan; aylık, çeyreklik ve yıllık ürünlerin de devreye alınması, </w:t>
      </w:r>
      <w:proofErr w:type="spellStart"/>
      <w:r w:rsidRPr="000730AA">
        <w:rPr>
          <w:rFonts w:ascii="Times New Roman" w:eastAsia="Times New Roman" w:hAnsi="Times New Roman" w:cs="Times New Roman"/>
          <w:color w:val="000000"/>
          <w:sz w:val="24"/>
          <w:szCs w:val="24"/>
          <w:lang w:eastAsia="tr-TR"/>
        </w:rPr>
        <w:t>OTSP’de</w:t>
      </w:r>
      <w:proofErr w:type="spellEnd"/>
      <w:r w:rsidRPr="000730AA">
        <w:rPr>
          <w:rFonts w:ascii="Times New Roman" w:eastAsia="Times New Roman" w:hAnsi="Times New Roman" w:cs="Times New Roman"/>
          <w:color w:val="000000"/>
          <w:sz w:val="24"/>
          <w:szCs w:val="24"/>
          <w:lang w:eastAsia="tr-TR"/>
        </w:rPr>
        <w:t xml:space="preserve"> ürün çeşitliliğini ve likiditeyi artıracak, piyasa faaliyetlerinin yoğunlaşmasına ve işlem hacimlerinin artmasına destek olacak ve dolayısıyla piyasanın gelişmesini sağlayacaktır. 2022 yılı boyunca 1’i iletim, 15’i ithalat, 5’i toptan satış olmak üzere toplam 21 lisans sahibi piyasada işlem yapmıştır. Tablo 4.1’de </w:t>
      </w:r>
      <w:r w:rsidR="000255E5" w:rsidRPr="000730AA">
        <w:rPr>
          <w:rFonts w:ascii="Times New Roman" w:eastAsia="Times New Roman" w:hAnsi="Times New Roman" w:cs="Times New Roman"/>
          <w:color w:val="000000"/>
          <w:sz w:val="24"/>
          <w:szCs w:val="24"/>
          <w:lang w:eastAsia="tr-TR"/>
        </w:rPr>
        <w:t xml:space="preserve">2023 </w:t>
      </w:r>
      <w:r w:rsidRPr="000730AA">
        <w:rPr>
          <w:rFonts w:ascii="Times New Roman" w:eastAsia="Times New Roman" w:hAnsi="Times New Roman" w:cs="Times New Roman"/>
          <w:color w:val="000000"/>
          <w:sz w:val="24"/>
          <w:szCs w:val="24"/>
          <w:lang w:eastAsia="tr-TR"/>
        </w:rPr>
        <w:t>yılında aylara göre doğal gaz organize toptan satış piyasasında işlem gören gaz miktarları sunulmaktadır.</w:t>
      </w:r>
    </w:p>
    <w:p w14:paraId="3A0F3401" w14:textId="77777777" w:rsidR="004933E5" w:rsidRPr="000730AA" w:rsidRDefault="004933E5" w:rsidP="004933E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p>
    <w:p w14:paraId="744AD118" w14:textId="77777777" w:rsidR="004933E5" w:rsidRPr="000730AA" w:rsidRDefault="004933E5" w:rsidP="004933E5">
      <w:pPr>
        <w:pStyle w:val="Balk5"/>
      </w:pPr>
      <w:bookmarkStart w:id="89" w:name="_Toc168637286"/>
      <w:bookmarkEnd w:id="86"/>
      <w:bookmarkEnd w:id="87"/>
      <w:r w:rsidRPr="000730AA">
        <w:t>Tablo 4.1: 2023 Yılı Aylara Göre Organize Toptan Satış Piyasasında İşlem Gören Gaz Miktarları (Milyon Sm</w:t>
      </w:r>
      <w:r w:rsidRPr="00AD7A57">
        <w:rPr>
          <w:vertAlign w:val="superscript"/>
        </w:rPr>
        <w:t>3</w:t>
      </w:r>
      <w:r w:rsidRPr="000730AA">
        <w:t>)</w:t>
      </w:r>
      <w:bookmarkEnd w:id="89"/>
    </w:p>
    <w:tbl>
      <w:tblPr>
        <w:tblW w:w="9667" w:type="dxa"/>
        <w:tblInd w:w="-10" w:type="dxa"/>
        <w:tblCellMar>
          <w:left w:w="70" w:type="dxa"/>
          <w:right w:w="70" w:type="dxa"/>
        </w:tblCellMar>
        <w:tblLook w:val="04A0" w:firstRow="1" w:lastRow="0" w:firstColumn="1" w:lastColumn="0" w:noHBand="0" w:noVBand="1"/>
      </w:tblPr>
      <w:tblGrid>
        <w:gridCol w:w="1241"/>
        <w:gridCol w:w="594"/>
        <w:gridCol w:w="554"/>
        <w:gridCol w:w="594"/>
        <w:gridCol w:w="545"/>
        <w:gridCol w:w="572"/>
        <w:gridCol w:w="717"/>
        <w:gridCol w:w="763"/>
        <w:gridCol w:w="700"/>
        <w:gridCol w:w="518"/>
        <w:gridCol w:w="527"/>
        <w:gridCol w:w="600"/>
        <w:gridCol w:w="600"/>
        <w:gridCol w:w="1142"/>
      </w:tblGrid>
      <w:tr w:rsidR="004933E5" w:rsidRPr="000730AA" w14:paraId="5D4D5545" w14:textId="77777777" w:rsidTr="009251A5">
        <w:trPr>
          <w:trHeight w:val="263"/>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7544718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2023</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DC4A3A8"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Ocak</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BC74CDB"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Şubat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7DC4BD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Mart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9557E19"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Nisan</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FD3518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Mayıs</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8EACC8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Haziran</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2B645B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Temmuz</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59E621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Ağustos</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824EA10"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Eylül</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B34310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Ekim</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C49520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Kasım</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3DD9044"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Aralık</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15F46ED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Genel Toplam</w:t>
            </w:r>
          </w:p>
        </w:tc>
      </w:tr>
      <w:tr w:rsidR="004933E5" w:rsidRPr="000730AA" w14:paraId="20ED0430" w14:textId="77777777" w:rsidTr="009251A5">
        <w:trPr>
          <w:trHeight w:val="263"/>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7ACD1B1E"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16"/>
                <w:szCs w:val="16"/>
                <w:lang w:eastAsia="tr-TR"/>
              </w:rPr>
            </w:pPr>
            <w:r w:rsidRPr="000730AA">
              <w:rPr>
                <w:rFonts w:ascii="Times New Roman" w:eastAsia="Times New Roman" w:hAnsi="Times New Roman" w:cs="Times New Roman"/>
                <w:b/>
                <w:bCs/>
                <w:color w:val="000000"/>
                <w:sz w:val="16"/>
                <w:szCs w:val="16"/>
                <w:lang w:eastAsia="tr-TR"/>
              </w:rPr>
              <w:t>Ticaret Miktarı</w:t>
            </w:r>
          </w:p>
        </w:tc>
        <w:tc>
          <w:tcPr>
            <w:tcW w:w="0" w:type="auto"/>
            <w:tcBorders>
              <w:top w:val="nil"/>
              <w:left w:val="nil"/>
              <w:bottom w:val="single" w:sz="8" w:space="0" w:color="F9B074"/>
              <w:right w:val="single" w:sz="8" w:space="0" w:color="F9B074"/>
            </w:tcBorders>
            <w:shd w:val="clear" w:color="000000" w:fill="FDE4D0"/>
            <w:vAlign w:val="center"/>
            <w:hideMark/>
          </w:tcPr>
          <w:p w14:paraId="2996530C"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128,85</w:t>
            </w:r>
          </w:p>
        </w:tc>
        <w:tc>
          <w:tcPr>
            <w:tcW w:w="0" w:type="auto"/>
            <w:tcBorders>
              <w:top w:val="nil"/>
              <w:left w:val="nil"/>
              <w:bottom w:val="single" w:sz="8" w:space="0" w:color="F9B074"/>
              <w:right w:val="single" w:sz="8" w:space="0" w:color="F9B074"/>
            </w:tcBorders>
            <w:shd w:val="clear" w:color="000000" w:fill="FDE4D0"/>
            <w:vAlign w:val="center"/>
            <w:hideMark/>
          </w:tcPr>
          <w:p w14:paraId="06FCC4A9"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83,64</w:t>
            </w:r>
          </w:p>
        </w:tc>
        <w:tc>
          <w:tcPr>
            <w:tcW w:w="0" w:type="auto"/>
            <w:tcBorders>
              <w:top w:val="nil"/>
              <w:left w:val="nil"/>
              <w:bottom w:val="single" w:sz="8" w:space="0" w:color="F9B074"/>
              <w:right w:val="single" w:sz="8" w:space="0" w:color="F9B074"/>
            </w:tcBorders>
            <w:shd w:val="clear" w:color="000000" w:fill="FDE4D0"/>
            <w:vAlign w:val="center"/>
            <w:hideMark/>
          </w:tcPr>
          <w:p w14:paraId="2A113DF2"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107,25</w:t>
            </w:r>
          </w:p>
        </w:tc>
        <w:tc>
          <w:tcPr>
            <w:tcW w:w="0" w:type="auto"/>
            <w:tcBorders>
              <w:top w:val="nil"/>
              <w:left w:val="nil"/>
              <w:bottom w:val="single" w:sz="8" w:space="0" w:color="F9B074"/>
              <w:right w:val="single" w:sz="8" w:space="0" w:color="F9B074"/>
            </w:tcBorders>
            <w:shd w:val="clear" w:color="000000" w:fill="FDE4D0"/>
            <w:vAlign w:val="center"/>
            <w:hideMark/>
          </w:tcPr>
          <w:p w14:paraId="72822961"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92,20</w:t>
            </w:r>
          </w:p>
        </w:tc>
        <w:tc>
          <w:tcPr>
            <w:tcW w:w="0" w:type="auto"/>
            <w:tcBorders>
              <w:top w:val="nil"/>
              <w:left w:val="nil"/>
              <w:bottom w:val="single" w:sz="8" w:space="0" w:color="F9B074"/>
              <w:right w:val="single" w:sz="8" w:space="0" w:color="F9B074"/>
            </w:tcBorders>
            <w:shd w:val="clear" w:color="000000" w:fill="FDE4D0"/>
            <w:vAlign w:val="center"/>
            <w:hideMark/>
          </w:tcPr>
          <w:p w14:paraId="067A5E7C"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86,47</w:t>
            </w:r>
          </w:p>
        </w:tc>
        <w:tc>
          <w:tcPr>
            <w:tcW w:w="0" w:type="auto"/>
            <w:tcBorders>
              <w:top w:val="nil"/>
              <w:left w:val="nil"/>
              <w:bottom w:val="single" w:sz="8" w:space="0" w:color="F9B074"/>
              <w:right w:val="single" w:sz="8" w:space="0" w:color="F9B074"/>
            </w:tcBorders>
            <w:shd w:val="clear" w:color="000000" w:fill="FDE4D0"/>
            <w:vAlign w:val="center"/>
            <w:hideMark/>
          </w:tcPr>
          <w:p w14:paraId="1F87726C"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126,96</w:t>
            </w:r>
          </w:p>
        </w:tc>
        <w:tc>
          <w:tcPr>
            <w:tcW w:w="0" w:type="auto"/>
            <w:tcBorders>
              <w:top w:val="nil"/>
              <w:left w:val="nil"/>
              <w:bottom w:val="single" w:sz="8" w:space="0" w:color="F9B074"/>
              <w:right w:val="single" w:sz="8" w:space="0" w:color="F9B074"/>
            </w:tcBorders>
            <w:shd w:val="clear" w:color="000000" w:fill="FDE4D0"/>
            <w:vAlign w:val="center"/>
            <w:hideMark/>
          </w:tcPr>
          <w:p w14:paraId="2A3D55A1"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108,54</w:t>
            </w:r>
          </w:p>
        </w:tc>
        <w:tc>
          <w:tcPr>
            <w:tcW w:w="0" w:type="auto"/>
            <w:tcBorders>
              <w:top w:val="nil"/>
              <w:left w:val="nil"/>
              <w:bottom w:val="single" w:sz="8" w:space="0" w:color="F9B074"/>
              <w:right w:val="single" w:sz="8" w:space="0" w:color="F9B074"/>
            </w:tcBorders>
            <w:shd w:val="clear" w:color="000000" w:fill="FDE4D0"/>
            <w:vAlign w:val="center"/>
            <w:hideMark/>
          </w:tcPr>
          <w:p w14:paraId="0E0AC467"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127,13</w:t>
            </w:r>
          </w:p>
        </w:tc>
        <w:tc>
          <w:tcPr>
            <w:tcW w:w="0" w:type="auto"/>
            <w:tcBorders>
              <w:top w:val="nil"/>
              <w:left w:val="nil"/>
              <w:bottom w:val="single" w:sz="8" w:space="0" w:color="F9B074"/>
              <w:right w:val="single" w:sz="8" w:space="0" w:color="F9B074"/>
            </w:tcBorders>
            <w:shd w:val="clear" w:color="000000" w:fill="FDE4D0"/>
            <w:vAlign w:val="center"/>
            <w:hideMark/>
          </w:tcPr>
          <w:p w14:paraId="4E1D5EC3"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43,00</w:t>
            </w:r>
          </w:p>
        </w:tc>
        <w:tc>
          <w:tcPr>
            <w:tcW w:w="0" w:type="auto"/>
            <w:tcBorders>
              <w:top w:val="nil"/>
              <w:left w:val="nil"/>
              <w:bottom w:val="single" w:sz="8" w:space="0" w:color="F9B074"/>
              <w:right w:val="single" w:sz="8" w:space="0" w:color="F9B074"/>
            </w:tcBorders>
            <w:shd w:val="clear" w:color="000000" w:fill="FDE4D0"/>
            <w:vAlign w:val="center"/>
            <w:hideMark/>
          </w:tcPr>
          <w:p w14:paraId="57C93348"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49,92</w:t>
            </w:r>
          </w:p>
        </w:tc>
        <w:tc>
          <w:tcPr>
            <w:tcW w:w="0" w:type="auto"/>
            <w:tcBorders>
              <w:top w:val="nil"/>
              <w:left w:val="nil"/>
              <w:bottom w:val="single" w:sz="8" w:space="0" w:color="F9B074"/>
              <w:right w:val="single" w:sz="8" w:space="0" w:color="F9B074"/>
            </w:tcBorders>
            <w:shd w:val="clear" w:color="000000" w:fill="FDE4D0"/>
            <w:vAlign w:val="center"/>
            <w:hideMark/>
          </w:tcPr>
          <w:p w14:paraId="5CC14631"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39,81</w:t>
            </w:r>
          </w:p>
        </w:tc>
        <w:tc>
          <w:tcPr>
            <w:tcW w:w="0" w:type="auto"/>
            <w:tcBorders>
              <w:top w:val="nil"/>
              <w:left w:val="nil"/>
              <w:bottom w:val="single" w:sz="8" w:space="0" w:color="F9B074"/>
              <w:right w:val="single" w:sz="8" w:space="0" w:color="F9B074"/>
            </w:tcBorders>
            <w:shd w:val="clear" w:color="000000" w:fill="FDE4D0"/>
            <w:vAlign w:val="center"/>
            <w:hideMark/>
          </w:tcPr>
          <w:p w14:paraId="7DAEBB5C"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41,50</w:t>
            </w:r>
          </w:p>
        </w:tc>
        <w:tc>
          <w:tcPr>
            <w:tcW w:w="0" w:type="auto"/>
            <w:tcBorders>
              <w:top w:val="nil"/>
              <w:left w:val="nil"/>
              <w:bottom w:val="single" w:sz="8" w:space="0" w:color="F9B074"/>
              <w:right w:val="single" w:sz="8" w:space="0" w:color="F9B074"/>
            </w:tcBorders>
            <w:shd w:val="clear" w:color="000000" w:fill="FDE4D0"/>
            <w:vAlign w:val="center"/>
            <w:hideMark/>
          </w:tcPr>
          <w:p w14:paraId="3356B867" w14:textId="77777777" w:rsidR="004933E5" w:rsidRPr="000730AA" w:rsidRDefault="004933E5" w:rsidP="009251A5">
            <w:pPr>
              <w:spacing w:after="0" w:line="240" w:lineRule="auto"/>
              <w:jc w:val="center"/>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1.035,25</w:t>
            </w:r>
          </w:p>
        </w:tc>
      </w:tr>
    </w:tbl>
    <w:p w14:paraId="3FC664D4" w14:textId="77777777" w:rsidR="004933E5" w:rsidRPr="000730AA" w:rsidRDefault="004933E5" w:rsidP="004933E5">
      <w:pPr>
        <w:rPr>
          <w:rFonts w:ascii="Times New Roman" w:hAnsi="Times New Roman" w:cs="Times New Roman"/>
        </w:rPr>
      </w:pPr>
    </w:p>
    <w:p w14:paraId="3916E61E" w14:textId="77777777" w:rsidR="004933E5" w:rsidRPr="000730AA" w:rsidRDefault="004933E5" w:rsidP="004933E5">
      <w:pPr>
        <w:rPr>
          <w:rFonts w:ascii="Times New Roman" w:hAnsi="Times New Roman" w:cs="Times New Roman"/>
        </w:rPr>
      </w:pPr>
    </w:p>
    <w:p w14:paraId="3E86E337" w14:textId="77777777" w:rsidR="004933E5" w:rsidRPr="000730AA" w:rsidRDefault="004933E5" w:rsidP="004933E5">
      <w:pPr>
        <w:rPr>
          <w:rFonts w:ascii="Times New Roman" w:hAnsi="Times New Roman" w:cs="Times New Roman"/>
        </w:rPr>
      </w:pPr>
      <w:r w:rsidRPr="000730AA">
        <w:rPr>
          <w:rFonts w:ascii="Times New Roman" w:hAnsi="Times New Roman" w:cs="Times New Roman"/>
          <w:noProof/>
          <w:lang w:eastAsia="tr-TR"/>
        </w:rPr>
        <w:lastRenderedPageBreak/>
        <w:drawing>
          <wp:inline distT="0" distB="0" distL="0" distR="0" wp14:anchorId="3BE94FED" wp14:editId="00AC0879">
            <wp:extent cx="5939790" cy="2962275"/>
            <wp:effectExtent l="0" t="0" r="3810" b="9525"/>
            <wp:docPr id="26" name="Grafik 26">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57C79869" w14:textId="77777777" w:rsidR="004933E5" w:rsidRPr="000730AA" w:rsidRDefault="004933E5" w:rsidP="004933E5">
      <w:pPr>
        <w:pStyle w:val="Balk6"/>
      </w:pPr>
      <w:bookmarkStart w:id="90" w:name="_Toc35956526"/>
      <w:bookmarkStart w:id="91" w:name="_Toc168637471"/>
      <w:r w:rsidRPr="000730AA">
        <w:t>Şekil 4.2 2023 yılı aylara göre BOTAŞ tarafından Organize Toptan Satış Piyasasında Gerçekleştirilen İlave Dengeleyici Gaz Miktarı (Milyon Sm</w:t>
      </w:r>
      <w:r w:rsidRPr="00AD7A57">
        <w:rPr>
          <w:vertAlign w:val="superscript"/>
        </w:rPr>
        <w:t>3</w:t>
      </w:r>
      <w:r w:rsidRPr="000730AA">
        <w:t>)</w:t>
      </w:r>
      <w:bookmarkEnd w:id="90"/>
      <w:bookmarkEnd w:id="91"/>
    </w:p>
    <w:p w14:paraId="1F2ECF69" w14:textId="77777777" w:rsidR="004933E5" w:rsidRPr="000730AA" w:rsidRDefault="004933E5" w:rsidP="004933E5">
      <w:pPr>
        <w:pStyle w:val="Balk6"/>
        <w:rPr>
          <w:lang w:eastAsia="tr-TR"/>
        </w:rPr>
      </w:pPr>
    </w:p>
    <w:p w14:paraId="61D7ABC3" w14:textId="77777777" w:rsidR="004933E5" w:rsidRPr="000730AA" w:rsidRDefault="004933E5" w:rsidP="004933E5">
      <w:pPr>
        <w:pStyle w:val="11ilebalayanlar"/>
      </w:pPr>
      <w:bookmarkStart w:id="92" w:name="_Toc168637245"/>
      <w:r w:rsidRPr="000730AA">
        <w:t>4.2 Boru Hatlarıyla Toptan Satış</w:t>
      </w:r>
      <w:bookmarkEnd w:id="92"/>
    </w:p>
    <w:p w14:paraId="29E52FA8" w14:textId="77777777" w:rsidR="004933E5" w:rsidRPr="000730AA" w:rsidRDefault="004933E5" w:rsidP="004933E5">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0730AA">
        <w:rPr>
          <w:rFonts w:ascii="Times New Roman" w:eastAsia="Times New Roman" w:hAnsi="Times New Roman" w:cs="Times New Roman"/>
          <w:noProof/>
          <w:sz w:val="24"/>
          <w:szCs w:val="24"/>
          <w:lang w:eastAsia="tr-TR"/>
        </w:rPr>
        <w:t xml:space="preserve">2023 yılında  28 adet lisans sahibi şirket tarafından boru hatlarıyla toptan satış gerçekleştirilmiştir. Bu lisans sahiplerinden bir kısmı doğal gaz üretimi gerçekleştirenler, bir kısmı doğal gaz ithalatı gerçekleştirenler, bir kısmı ise üretim veya ithalat gerçekleştirmeyip doğal gaz arzı sağlayan söz konusu şirketlerden doğal gazı satın alarak gaz satışı gerçekleştiren lisans sahipleridir. Boru gazı olarak yapılan satışların lisans türüne göre miktarları Tablo 4.2’de gösterilmektedir. </w:t>
      </w:r>
    </w:p>
    <w:p w14:paraId="58621560" w14:textId="77777777" w:rsidR="004933E5" w:rsidRPr="000730AA" w:rsidRDefault="004933E5" w:rsidP="004933E5">
      <w:pPr>
        <w:pStyle w:val="Balk5"/>
      </w:pPr>
      <w:bookmarkStart w:id="93" w:name="_Toc418324646"/>
      <w:bookmarkStart w:id="94" w:name="_Toc493166644"/>
      <w:bookmarkStart w:id="95" w:name="_Toc168637287"/>
      <w:r w:rsidRPr="000730AA">
        <w:t>Tablo 4.2: Boru Gazı Olarak Yapılan Toptan Satışların Lisans Türüne Göre Miktarları (Milyon Sm</w:t>
      </w:r>
      <w:r w:rsidRPr="000730AA">
        <w:rPr>
          <w:vertAlign w:val="superscript"/>
        </w:rPr>
        <w:t>3</w:t>
      </w:r>
      <w:r w:rsidRPr="000730AA">
        <w:t>)</w:t>
      </w:r>
      <w:bookmarkEnd w:id="93"/>
      <w:bookmarkEnd w:id="94"/>
      <w:bookmarkEnd w:id="95"/>
    </w:p>
    <w:tbl>
      <w:tblPr>
        <w:tblW w:w="9962" w:type="dxa"/>
        <w:tblCellMar>
          <w:left w:w="70" w:type="dxa"/>
          <w:right w:w="70" w:type="dxa"/>
        </w:tblCellMar>
        <w:tblLook w:val="04A0" w:firstRow="1" w:lastRow="0" w:firstColumn="1" w:lastColumn="0" w:noHBand="0" w:noVBand="1"/>
      </w:tblPr>
      <w:tblGrid>
        <w:gridCol w:w="3676"/>
        <w:gridCol w:w="2909"/>
        <w:gridCol w:w="3377"/>
      </w:tblGrid>
      <w:tr w:rsidR="004933E5" w:rsidRPr="000730AA" w14:paraId="4681AC9E" w14:textId="77777777" w:rsidTr="009251A5">
        <w:trPr>
          <w:trHeight w:val="579"/>
        </w:trPr>
        <w:tc>
          <w:tcPr>
            <w:tcW w:w="3676" w:type="dxa"/>
            <w:tcBorders>
              <w:top w:val="single" w:sz="8" w:space="0" w:color="auto"/>
              <w:left w:val="single" w:sz="8" w:space="0" w:color="auto"/>
              <w:bottom w:val="single" w:sz="8" w:space="0" w:color="auto"/>
              <w:right w:val="single" w:sz="8" w:space="0" w:color="auto"/>
            </w:tcBorders>
            <w:shd w:val="clear" w:color="000000" w:fill="BDD6EE"/>
            <w:vAlign w:val="center"/>
            <w:hideMark/>
          </w:tcPr>
          <w:p w14:paraId="45DAD97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Lisans türü</w:t>
            </w:r>
          </w:p>
        </w:tc>
        <w:tc>
          <w:tcPr>
            <w:tcW w:w="2909" w:type="dxa"/>
            <w:tcBorders>
              <w:top w:val="single" w:sz="8" w:space="0" w:color="auto"/>
              <w:left w:val="nil"/>
              <w:bottom w:val="single" w:sz="8" w:space="0" w:color="auto"/>
              <w:right w:val="single" w:sz="8" w:space="0" w:color="auto"/>
            </w:tcBorders>
            <w:shd w:val="clear" w:color="000000" w:fill="BDD6EE"/>
            <w:vAlign w:val="center"/>
            <w:hideMark/>
          </w:tcPr>
          <w:p w14:paraId="77D4AE8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Lisanslı şirketlere satış yapan şirket sayısı</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353828C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Lisanslı şirketlere yapılan satış miktarı</w:t>
            </w:r>
          </w:p>
        </w:tc>
      </w:tr>
      <w:tr w:rsidR="004933E5" w:rsidRPr="000730AA" w14:paraId="135535AD" w14:textId="77777777" w:rsidTr="009251A5">
        <w:trPr>
          <w:trHeight w:val="296"/>
        </w:trPr>
        <w:tc>
          <w:tcPr>
            <w:tcW w:w="3676" w:type="dxa"/>
            <w:tcBorders>
              <w:top w:val="nil"/>
              <w:left w:val="single" w:sz="8" w:space="0" w:color="auto"/>
              <w:bottom w:val="single" w:sz="8" w:space="0" w:color="auto"/>
              <w:right w:val="single" w:sz="8" w:space="0" w:color="auto"/>
            </w:tcBorders>
            <w:shd w:val="clear" w:color="auto" w:fill="auto"/>
            <w:vAlign w:val="center"/>
            <w:hideMark/>
          </w:tcPr>
          <w:p w14:paraId="77C7FE10" w14:textId="77777777" w:rsidR="004933E5" w:rsidRPr="000730AA" w:rsidRDefault="004933E5" w:rsidP="009251A5">
            <w:pPr>
              <w:spacing w:after="0" w:line="240" w:lineRule="auto"/>
              <w:jc w:val="both"/>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Uzun Dönemli İthalat Lisansı</w:t>
            </w:r>
          </w:p>
        </w:tc>
        <w:tc>
          <w:tcPr>
            <w:tcW w:w="2909" w:type="dxa"/>
            <w:tcBorders>
              <w:top w:val="nil"/>
              <w:left w:val="nil"/>
              <w:bottom w:val="single" w:sz="8" w:space="0" w:color="auto"/>
              <w:right w:val="single" w:sz="8" w:space="0" w:color="auto"/>
            </w:tcBorders>
            <w:shd w:val="clear" w:color="auto" w:fill="auto"/>
            <w:noWrap/>
            <w:vAlign w:val="center"/>
            <w:hideMark/>
          </w:tcPr>
          <w:p w14:paraId="4E6AB5C1"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w:t>
            </w:r>
          </w:p>
        </w:tc>
        <w:tc>
          <w:tcPr>
            <w:tcW w:w="0" w:type="auto"/>
            <w:tcBorders>
              <w:top w:val="nil"/>
              <w:left w:val="nil"/>
              <w:bottom w:val="single" w:sz="8" w:space="0" w:color="auto"/>
              <w:right w:val="single" w:sz="8" w:space="0" w:color="auto"/>
            </w:tcBorders>
            <w:shd w:val="clear" w:color="auto" w:fill="auto"/>
            <w:noWrap/>
            <w:vAlign w:val="center"/>
            <w:hideMark/>
          </w:tcPr>
          <w:p w14:paraId="6ECB9663"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34.619,49</w:t>
            </w:r>
          </w:p>
        </w:tc>
      </w:tr>
      <w:tr w:rsidR="004933E5" w:rsidRPr="000730AA" w14:paraId="5704EB9F" w14:textId="77777777" w:rsidTr="009251A5">
        <w:trPr>
          <w:trHeight w:val="296"/>
        </w:trPr>
        <w:tc>
          <w:tcPr>
            <w:tcW w:w="3676" w:type="dxa"/>
            <w:tcBorders>
              <w:top w:val="nil"/>
              <w:left w:val="single" w:sz="8" w:space="0" w:color="auto"/>
              <w:bottom w:val="single" w:sz="8" w:space="0" w:color="auto"/>
              <w:right w:val="single" w:sz="8" w:space="0" w:color="auto"/>
            </w:tcBorders>
            <w:shd w:val="clear" w:color="auto" w:fill="auto"/>
            <w:vAlign w:val="center"/>
            <w:hideMark/>
          </w:tcPr>
          <w:p w14:paraId="46F8DBEE" w14:textId="77777777" w:rsidR="004933E5" w:rsidRPr="000730AA" w:rsidRDefault="004933E5" w:rsidP="009251A5">
            <w:pPr>
              <w:spacing w:after="0" w:line="240" w:lineRule="auto"/>
              <w:jc w:val="both"/>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Toptan Satış Lisansı (Üretim Harici)</w:t>
            </w:r>
          </w:p>
        </w:tc>
        <w:tc>
          <w:tcPr>
            <w:tcW w:w="2909" w:type="dxa"/>
            <w:tcBorders>
              <w:top w:val="nil"/>
              <w:left w:val="nil"/>
              <w:bottom w:val="single" w:sz="8" w:space="0" w:color="auto"/>
              <w:right w:val="single" w:sz="8" w:space="0" w:color="auto"/>
            </w:tcBorders>
            <w:shd w:val="clear" w:color="auto" w:fill="auto"/>
            <w:noWrap/>
            <w:vAlign w:val="center"/>
            <w:hideMark/>
          </w:tcPr>
          <w:p w14:paraId="541A0822"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w:t>
            </w:r>
          </w:p>
        </w:tc>
        <w:tc>
          <w:tcPr>
            <w:tcW w:w="0" w:type="auto"/>
            <w:tcBorders>
              <w:top w:val="nil"/>
              <w:left w:val="nil"/>
              <w:bottom w:val="single" w:sz="8" w:space="0" w:color="auto"/>
              <w:right w:val="single" w:sz="8" w:space="0" w:color="auto"/>
            </w:tcBorders>
            <w:shd w:val="clear" w:color="auto" w:fill="auto"/>
            <w:noWrap/>
            <w:vAlign w:val="center"/>
            <w:hideMark/>
          </w:tcPr>
          <w:p w14:paraId="05B6F5EB"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1.800,59</w:t>
            </w:r>
          </w:p>
        </w:tc>
      </w:tr>
      <w:tr w:rsidR="004933E5" w:rsidRPr="000730AA" w14:paraId="5200637E" w14:textId="77777777" w:rsidTr="009251A5">
        <w:trPr>
          <w:trHeight w:val="296"/>
        </w:trPr>
        <w:tc>
          <w:tcPr>
            <w:tcW w:w="3676" w:type="dxa"/>
            <w:tcBorders>
              <w:top w:val="nil"/>
              <w:left w:val="single" w:sz="8" w:space="0" w:color="auto"/>
              <w:bottom w:val="single" w:sz="8" w:space="0" w:color="auto"/>
              <w:right w:val="single" w:sz="8" w:space="0" w:color="auto"/>
            </w:tcBorders>
            <w:shd w:val="clear" w:color="auto" w:fill="auto"/>
            <w:vAlign w:val="center"/>
            <w:hideMark/>
          </w:tcPr>
          <w:p w14:paraId="72D015E4" w14:textId="77777777" w:rsidR="004933E5" w:rsidRPr="000730AA" w:rsidRDefault="004933E5" w:rsidP="009251A5">
            <w:pPr>
              <w:spacing w:after="0" w:line="240" w:lineRule="auto"/>
              <w:jc w:val="both"/>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Spot (LNG) İthalat Lisansı</w:t>
            </w:r>
          </w:p>
        </w:tc>
        <w:tc>
          <w:tcPr>
            <w:tcW w:w="2909" w:type="dxa"/>
            <w:tcBorders>
              <w:top w:val="nil"/>
              <w:left w:val="nil"/>
              <w:bottom w:val="single" w:sz="8" w:space="0" w:color="auto"/>
              <w:right w:val="single" w:sz="8" w:space="0" w:color="auto"/>
            </w:tcBorders>
            <w:shd w:val="clear" w:color="auto" w:fill="auto"/>
            <w:noWrap/>
            <w:vAlign w:val="center"/>
            <w:hideMark/>
          </w:tcPr>
          <w:p w14:paraId="33E4B195"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w:t>
            </w:r>
          </w:p>
        </w:tc>
        <w:tc>
          <w:tcPr>
            <w:tcW w:w="0" w:type="auto"/>
            <w:tcBorders>
              <w:top w:val="nil"/>
              <w:left w:val="nil"/>
              <w:bottom w:val="single" w:sz="8" w:space="0" w:color="auto"/>
              <w:right w:val="single" w:sz="8" w:space="0" w:color="auto"/>
            </w:tcBorders>
            <w:shd w:val="clear" w:color="auto" w:fill="auto"/>
            <w:noWrap/>
            <w:vAlign w:val="center"/>
            <w:hideMark/>
          </w:tcPr>
          <w:p w14:paraId="677D6E61"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1.156,29</w:t>
            </w:r>
          </w:p>
        </w:tc>
      </w:tr>
      <w:tr w:rsidR="004933E5" w:rsidRPr="000730AA" w14:paraId="5C490451" w14:textId="77777777" w:rsidTr="009251A5">
        <w:trPr>
          <w:trHeight w:val="296"/>
        </w:trPr>
        <w:tc>
          <w:tcPr>
            <w:tcW w:w="3676" w:type="dxa"/>
            <w:tcBorders>
              <w:top w:val="nil"/>
              <w:left w:val="single" w:sz="8" w:space="0" w:color="auto"/>
              <w:bottom w:val="single" w:sz="8" w:space="0" w:color="auto"/>
              <w:right w:val="single" w:sz="8" w:space="0" w:color="auto"/>
            </w:tcBorders>
            <w:shd w:val="clear" w:color="auto" w:fill="auto"/>
            <w:vAlign w:val="center"/>
            <w:hideMark/>
          </w:tcPr>
          <w:p w14:paraId="73F5B3F5" w14:textId="77777777" w:rsidR="004933E5" w:rsidRPr="000730AA" w:rsidRDefault="004933E5" w:rsidP="009251A5">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Toptan Satış Lisansı (Üretim yapan)</w:t>
            </w:r>
          </w:p>
        </w:tc>
        <w:tc>
          <w:tcPr>
            <w:tcW w:w="2909" w:type="dxa"/>
            <w:tcBorders>
              <w:top w:val="nil"/>
              <w:left w:val="nil"/>
              <w:bottom w:val="single" w:sz="8" w:space="0" w:color="auto"/>
              <w:right w:val="single" w:sz="8" w:space="0" w:color="auto"/>
            </w:tcBorders>
            <w:shd w:val="clear" w:color="auto" w:fill="auto"/>
            <w:noWrap/>
            <w:vAlign w:val="center"/>
            <w:hideMark/>
          </w:tcPr>
          <w:p w14:paraId="3405C061"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w:t>
            </w:r>
          </w:p>
        </w:tc>
        <w:tc>
          <w:tcPr>
            <w:tcW w:w="0" w:type="auto"/>
            <w:tcBorders>
              <w:top w:val="nil"/>
              <w:left w:val="nil"/>
              <w:bottom w:val="single" w:sz="8" w:space="0" w:color="auto"/>
              <w:right w:val="single" w:sz="8" w:space="0" w:color="auto"/>
            </w:tcBorders>
            <w:shd w:val="clear" w:color="auto" w:fill="auto"/>
            <w:noWrap/>
            <w:vAlign w:val="center"/>
            <w:hideMark/>
          </w:tcPr>
          <w:p w14:paraId="5BB2252D" w14:textId="77777777" w:rsidR="004933E5" w:rsidRPr="000730AA" w:rsidRDefault="004933E5" w:rsidP="009251A5">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630,53</w:t>
            </w:r>
          </w:p>
        </w:tc>
      </w:tr>
      <w:tr w:rsidR="004933E5" w:rsidRPr="000730AA" w14:paraId="69D06FE7" w14:textId="77777777" w:rsidTr="009251A5">
        <w:trPr>
          <w:trHeight w:val="296"/>
        </w:trPr>
        <w:tc>
          <w:tcPr>
            <w:tcW w:w="3676" w:type="dxa"/>
            <w:tcBorders>
              <w:top w:val="nil"/>
              <w:left w:val="single" w:sz="8" w:space="0" w:color="auto"/>
              <w:bottom w:val="single" w:sz="8" w:space="0" w:color="auto"/>
              <w:right w:val="single" w:sz="8" w:space="0" w:color="auto"/>
            </w:tcBorders>
            <w:shd w:val="clear" w:color="auto" w:fill="auto"/>
            <w:vAlign w:val="center"/>
            <w:hideMark/>
          </w:tcPr>
          <w:p w14:paraId="78377083" w14:textId="77777777" w:rsidR="004933E5" w:rsidRPr="000730AA" w:rsidRDefault="004933E5" w:rsidP="009251A5">
            <w:pPr>
              <w:spacing w:after="0" w:line="240" w:lineRule="auto"/>
              <w:jc w:val="both"/>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Toplam</w:t>
            </w:r>
          </w:p>
        </w:tc>
        <w:tc>
          <w:tcPr>
            <w:tcW w:w="2909" w:type="dxa"/>
            <w:tcBorders>
              <w:top w:val="nil"/>
              <w:left w:val="nil"/>
              <w:bottom w:val="single" w:sz="8" w:space="0" w:color="auto"/>
              <w:right w:val="single" w:sz="8" w:space="0" w:color="auto"/>
            </w:tcBorders>
            <w:shd w:val="clear" w:color="auto" w:fill="auto"/>
            <w:noWrap/>
            <w:vAlign w:val="center"/>
            <w:hideMark/>
          </w:tcPr>
          <w:p w14:paraId="01E450A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28</w:t>
            </w:r>
          </w:p>
        </w:tc>
        <w:tc>
          <w:tcPr>
            <w:tcW w:w="0" w:type="auto"/>
            <w:tcBorders>
              <w:top w:val="nil"/>
              <w:left w:val="nil"/>
              <w:bottom w:val="single" w:sz="8" w:space="0" w:color="auto"/>
              <w:right w:val="single" w:sz="8" w:space="0" w:color="auto"/>
            </w:tcBorders>
            <w:shd w:val="clear" w:color="auto" w:fill="auto"/>
            <w:noWrap/>
            <w:vAlign w:val="center"/>
            <w:hideMark/>
          </w:tcPr>
          <w:p w14:paraId="2EF78C5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38.206,90</w:t>
            </w:r>
          </w:p>
        </w:tc>
      </w:tr>
    </w:tbl>
    <w:p w14:paraId="7C61D086" w14:textId="77777777" w:rsidR="004933E5" w:rsidRPr="000730AA" w:rsidRDefault="004933E5" w:rsidP="004933E5">
      <w:pPr>
        <w:rPr>
          <w:rFonts w:ascii="Times New Roman" w:hAnsi="Times New Roman" w:cs="Times New Roman"/>
        </w:rPr>
      </w:pPr>
    </w:p>
    <w:p w14:paraId="4F899C31" w14:textId="77777777" w:rsidR="004933E5" w:rsidRPr="000730AA" w:rsidRDefault="004933E5" w:rsidP="004933E5">
      <w:pPr>
        <w:rPr>
          <w:rFonts w:ascii="Times New Roman" w:hAnsi="Times New Roman" w:cs="Times New Roman"/>
        </w:rPr>
      </w:pPr>
    </w:p>
    <w:p w14:paraId="6D39D2D9" w14:textId="77777777" w:rsidR="004933E5" w:rsidRPr="000730AA" w:rsidRDefault="004933E5" w:rsidP="004933E5">
      <w:pPr>
        <w:rPr>
          <w:rFonts w:ascii="Times New Roman" w:hAnsi="Times New Roman" w:cs="Times New Roman"/>
        </w:rPr>
      </w:pPr>
    </w:p>
    <w:p w14:paraId="5E5AC0DF" w14:textId="77777777" w:rsidR="004933E5" w:rsidRPr="000730AA" w:rsidRDefault="004933E5" w:rsidP="004933E5">
      <w:pPr>
        <w:pStyle w:val="11ilebalayanlar"/>
      </w:pPr>
      <w:bookmarkStart w:id="96" w:name="_Toc417917637"/>
      <w:bookmarkStart w:id="97" w:name="_Toc493166605"/>
      <w:bookmarkStart w:id="98" w:name="_Toc168637246"/>
      <w:r w:rsidRPr="000730AA">
        <w:lastRenderedPageBreak/>
        <w:t>4.3 LNG Toptan Satışı</w:t>
      </w:r>
      <w:bookmarkEnd w:id="96"/>
      <w:bookmarkEnd w:id="97"/>
      <w:bookmarkEnd w:id="98"/>
    </w:p>
    <w:p w14:paraId="5AA61688" w14:textId="77777777" w:rsidR="004933E5" w:rsidRPr="000730AA" w:rsidRDefault="004933E5" w:rsidP="004933E5">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Doğal gazın boru hatları ile taşınmasının teknik ve ekonomik anlamda uygun olmadığı yerlerde doğal gaz LNG olarak kullanılmakta ve LNG olarak satışı yapılan doğal gaz nihai tüketicilere kara tankerleriyle ulaştırılmaktadır.</w:t>
      </w:r>
    </w:p>
    <w:p w14:paraId="30BB5259" w14:textId="79BF2F09" w:rsidR="004933E5" w:rsidRPr="000730AA" w:rsidRDefault="004933E5" w:rsidP="004933E5">
      <w:pPr>
        <w:tabs>
          <w:tab w:val="left" w:pos="993"/>
        </w:tabs>
        <w:spacing w:before="120" w:after="120" w:line="360" w:lineRule="auto"/>
        <w:jc w:val="both"/>
        <w:rPr>
          <w:rFonts w:ascii="Times New Roman" w:eastAsia="Times New Roman" w:hAnsi="Times New Roman" w:cs="Times New Roman"/>
          <w:noProof/>
          <w:sz w:val="24"/>
          <w:szCs w:val="24"/>
          <w:lang w:eastAsia="tr-TR"/>
        </w:rPr>
      </w:pPr>
      <w:r w:rsidRPr="000730AA">
        <w:rPr>
          <w:rFonts w:ascii="Times New Roman" w:eastAsia="Times New Roman" w:hAnsi="Times New Roman" w:cs="Times New Roman"/>
          <w:color w:val="000000"/>
          <w:sz w:val="24"/>
          <w:szCs w:val="24"/>
          <w:lang w:eastAsia="tr-TR"/>
        </w:rPr>
        <w:t xml:space="preserve">İthalatçı şirketlerce ithal edilen LNG formundaki doğal gazın bir kısmının Marmara Ereğlisi ve Aliağa LNG Terminallerinden yine LNG formunda piyasaya satışını gerçekleştiren toptan </w:t>
      </w:r>
      <w:proofErr w:type="gramStart"/>
      <w:r w:rsidRPr="000730AA">
        <w:rPr>
          <w:rFonts w:ascii="Times New Roman" w:eastAsia="Times New Roman" w:hAnsi="Times New Roman" w:cs="Times New Roman"/>
          <w:color w:val="000000"/>
          <w:sz w:val="24"/>
          <w:szCs w:val="24"/>
          <w:lang w:eastAsia="tr-TR"/>
        </w:rPr>
        <w:t xml:space="preserve">satış  </w:t>
      </w:r>
      <w:r w:rsidRPr="000730AA">
        <w:rPr>
          <w:rFonts w:ascii="Times New Roman" w:eastAsia="Times New Roman" w:hAnsi="Times New Roman" w:cs="Times New Roman"/>
          <w:color w:val="000000" w:themeColor="text1"/>
          <w:sz w:val="24"/>
          <w:szCs w:val="24"/>
          <w:lang w:eastAsia="tr-TR"/>
        </w:rPr>
        <w:t>ve</w:t>
      </w:r>
      <w:proofErr w:type="gramEnd"/>
      <w:r w:rsidRPr="000730AA">
        <w:rPr>
          <w:rFonts w:ascii="Times New Roman" w:eastAsia="Times New Roman" w:hAnsi="Times New Roman" w:cs="Times New Roman"/>
          <w:color w:val="000000" w:themeColor="text1"/>
          <w:sz w:val="24"/>
          <w:szCs w:val="24"/>
          <w:lang w:eastAsia="tr-TR"/>
        </w:rPr>
        <w:t xml:space="preserve"> ithalat </w:t>
      </w:r>
      <w:r w:rsidRPr="000730AA">
        <w:rPr>
          <w:rFonts w:ascii="Times New Roman" w:eastAsia="Times New Roman" w:hAnsi="Times New Roman" w:cs="Times New Roman"/>
          <w:color w:val="000000"/>
          <w:sz w:val="24"/>
          <w:szCs w:val="24"/>
          <w:lang w:eastAsia="tr-TR"/>
        </w:rPr>
        <w:t>lisansı sahibi şirketlerin 2023 yılındaki toptan satış miktarı  794,04 milyon Sm</w:t>
      </w:r>
      <w:r w:rsidRPr="000730AA">
        <w:rPr>
          <w:rFonts w:ascii="Times New Roman" w:eastAsia="Times New Roman" w:hAnsi="Times New Roman" w:cs="Times New Roman"/>
          <w:color w:val="000000"/>
          <w:sz w:val="24"/>
          <w:szCs w:val="24"/>
          <w:vertAlign w:val="superscript"/>
          <w:lang w:eastAsia="tr-TR"/>
        </w:rPr>
        <w:t>3</w:t>
      </w:r>
      <w:r w:rsidRPr="000730AA">
        <w:rPr>
          <w:rFonts w:ascii="Times New Roman" w:eastAsia="Times New Roman" w:hAnsi="Times New Roman" w:cs="Times New Roman"/>
          <w:color w:val="000000"/>
          <w:sz w:val="24"/>
          <w:szCs w:val="24"/>
          <w:lang w:eastAsia="tr-TR"/>
        </w:rPr>
        <w:t xml:space="preserve"> olarak gerçekleşmiştir. 2023 yılında 9 adet lisans sahibi tarafından LNG formunda gerçekleştirilen toptan doğal gaz satışı, </w:t>
      </w:r>
      <w:r w:rsidRPr="000730AA">
        <w:rPr>
          <w:rFonts w:ascii="Times New Roman" w:eastAsia="Times New Roman" w:hAnsi="Times New Roman" w:cs="Times New Roman"/>
          <w:noProof/>
          <w:sz w:val="24"/>
          <w:szCs w:val="24"/>
          <w:lang w:eastAsia="tr-TR"/>
        </w:rPr>
        <w:t xml:space="preserve">lisans türlerine göre miktar olarak Tablo 4.3’te gösterilmektedir. </w:t>
      </w:r>
    </w:p>
    <w:p w14:paraId="1D52EC3D" w14:textId="77777777" w:rsidR="004933E5" w:rsidRPr="000730AA" w:rsidRDefault="004933E5" w:rsidP="004933E5">
      <w:pPr>
        <w:pStyle w:val="Balk5"/>
      </w:pPr>
      <w:bookmarkStart w:id="99" w:name="_Toc493166645"/>
      <w:bookmarkStart w:id="100" w:name="_Toc168637288"/>
      <w:r w:rsidRPr="000730AA">
        <w:t>Tablo 4.3:  LNG Olarak Yapılan Toptan Satışların Lisans Türüne Göre Miktarları (Milyon Sm</w:t>
      </w:r>
      <w:r w:rsidRPr="000730AA">
        <w:rPr>
          <w:vertAlign w:val="superscript"/>
        </w:rPr>
        <w:t>3</w:t>
      </w:r>
      <w:r w:rsidRPr="000730AA">
        <w:t>)</w:t>
      </w:r>
      <w:bookmarkEnd w:id="99"/>
      <w:bookmarkEnd w:id="100"/>
    </w:p>
    <w:tbl>
      <w:tblPr>
        <w:tblW w:w="0" w:type="auto"/>
        <w:tblCellMar>
          <w:left w:w="70" w:type="dxa"/>
          <w:right w:w="70" w:type="dxa"/>
        </w:tblCellMar>
        <w:tblLook w:val="04A0" w:firstRow="1" w:lastRow="0" w:firstColumn="1" w:lastColumn="0" w:noHBand="0" w:noVBand="1"/>
      </w:tblPr>
      <w:tblGrid>
        <w:gridCol w:w="2749"/>
        <w:gridCol w:w="3395"/>
        <w:gridCol w:w="3190"/>
      </w:tblGrid>
      <w:tr w:rsidR="004933E5" w:rsidRPr="000730AA" w14:paraId="1E5DC5FE" w14:textId="77777777" w:rsidTr="009251A5">
        <w:trPr>
          <w:trHeight w:val="1275"/>
        </w:trPr>
        <w:tc>
          <w:tcPr>
            <w:tcW w:w="0" w:type="auto"/>
            <w:tcBorders>
              <w:top w:val="single" w:sz="8" w:space="0" w:color="auto"/>
              <w:left w:val="single" w:sz="8" w:space="0" w:color="auto"/>
              <w:bottom w:val="single" w:sz="8" w:space="0" w:color="auto"/>
              <w:right w:val="single" w:sz="8" w:space="0" w:color="auto"/>
            </w:tcBorders>
            <w:shd w:val="clear" w:color="000000" w:fill="BDD6EE"/>
            <w:noWrap/>
            <w:vAlign w:val="center"/>
            <w:hideMark/>
          </w:tcPr>
          <w:p w14:paraId="113D93B7"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Lisans türü</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025885C3"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Lisanslı şirketlere satış yapan şirket sayısı</w:t>
            </w:r>
          </w:p>
        </w:tc>
        <w:tc>
          <w:tcPr>
            <w:tcW w:w="0" w:type="auto"/>
            <w:tcBorders>
              <w:top w:val="single" w:sz="8" w:space="0" w:color="auto"/>
              <w:left w:val="nil"/>
              <w:bottom w:val="single" w:sz="8" w:space="0" w:color="auto"/>
              <w:right w:val="single" w:sz="8" w:space="0" w:color="auto"/>
            </w:tcBorders>
            <w:shd w:val="clear" w:color="000000" w:fill="BDD6EE"/>
            <w:vAlign w:val="center"/>
            <w:hideMark/>
          </w:tcPr>
          <w:p w14:paraId="191038B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Lisanslı şirketlere yapılan satış miktarı</w:t>
            </w:r>
          </w:p>
        </w:tc>
      </w:tr>
      <w:tr w:rsidR="004933E5" w:rsidRPr="000730AA" w14:paraId="70A071F2" w14:textId="77777777" w:rsidTr="009251A5">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E815A26" w14:textId="77777777" w:rsidR="004933E5" w:rsidRPr="000730AA" w:rsidRDefault="004933E5" w:rsidP="009251A5">
            <w:pPr>
              <w:spacing w:after="0" w:line="240" w:lineRule="auto"/>
              <w:jc w:val="both"/>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İthalat (Spot) Lisansı</w:t>
            </w:r>
          </w:p>
        </w:tc>
        <w:tc>
          <w:tcPr>
            <w:tcW w:w="0" w:type="auto"/>
            <w:tcBorders>
              <w:top w:val="nil"/>
              <w:left w:val="nil"/>
              <w:bottom w:val="single" w:sz="8" w:space="0" w:color="auto"/>
              <w:right w:val="single" w:sz="8" w:space="0" w:color="auto"/>
            </w:tcBorders>
            <w:shd w:val="clear" w:color="auto" w:fill="auto"/>
            <w:noWrap/>
            <w:vAlign w:val="center"/>
            <w:hideMark/>
          </w:tcPr>
          <w:p w14:paraId="136C121D"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w:t>
            </w:r>
          </w:p>
        </w:tc>
        <w:tc>
          <w:tcPr>
            <w:tcW w:w="0" w:type="auto"/>
            <w:tcBorders>
              <w:top w:val="nil"/>
              <w:left w:val="nil"/>
              <w:bottom w:val="single" w:sz="8" w:space="0" w:color="auto"/>
              <w:right w:val="single" w:sz="8" w:space="0" w:color="auto"/>
            </w:tcBorders>
            <w:shd w:val="clear" w:color="auto" w:fill="auto"/>
            <w:noWrap/>
            <w:vAlign w:val="center"/>
            <w:hideMark/>
          </w:tcPr>
          <w:p w14:paraId="33FF9FC1"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157,38</w:t>
            </w:r>
          </w:p>
        </w:tc>
      </w:tr>
      <w:tr w:rsidR="004933E5" w:rsidRPr="000730AA" w14:paraId="1E626DAA" w14:textId="77777777" w:rsidTr="009251A5">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6405204" w14:textId="77777777" w:rsidR="004933E5" w:rsidRPr="000730AA" w:rsidRDefault="004933E5" w:rsidP="009251A5">
            <w:pPr>
              <w:spacing w:after="0" w:line="240" w:lineRule="auto"/>
              <w:jc w:val="both"/>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Uzun Dönemli İthalat Lisansı</w:t>
            </w:r>
          </w:p>
        </w:tc>
        <w:tc>
          <w:tcPr>
            <w:tcW w:w="0" w:type="auto"/>
            <w:tcBorders>
              <w:top w:val="nil"/>
              <w:left w:val="nil"/>
              <w:bottom w:val="single" w:sz="8" w:space="0" w:color="auto"/>
              <w:right w:val="single" w:sz="8" w:space="0" w:color="auto"/>
            </w:tcBorders>
            <w:shd w:val="clear" w:color="auto" w:fill="auto"/>
            <w:noWrap/>
            <w:vAlign w:val="center"/>
            <w:hideMark/>
          </w:tcPr>
          <w:p w14:paraId="7C973C17"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w:t>
            </w:r>
          </w:p>
        </w:tc>
        <w:tc>
          <w:tcPr>
            <w:tcW w:w="0" w:type="auto"/>
            <w:tcBorders>
              <w:top w:val="nil"/>
              <w:left w:val="nil"/>
              <w:bottom w:val="single" w:sz="8" w:space="0" w:color="auto"/>
              <w:right w:val="single" w:sz="8" w:space="0" w:color="auto"/>
            </w:tcBorders>
            <w:shd w:val="clear" w:color="auto" w:fill="auto"/>
            <w:noWrap/>
            <w:vAlign w:val="center"/>
            <w:hideMark/>
          </w:tcPr>
          <w:p w14:paraId="50E939FD"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601,67</w:t>
            </w:r>
          </w:p>
        </w:tc>
      </w:tr>
      <w:tr w:rsidR="004933E5" w:rsidRPr="000730AA" w14:paraId="3051A0D6" w14:textId="77777777" w:rsidTr="009251A5">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115C290" w14:textId="77777777" w:rsidR="004933E5" w:rsidRPr="000730AA" w:rsidRDefault="004933E5" w:rsidP="009251A5">
            <w:pPr>
              <w:spacing w:after="0" w:line="240" w:lineRule="auto"/>
              <w:jc w:val="both"/>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Toptan Satış Lisansı</w:t>
            </w:r>
          </w:p>
        </w:tc>
        <w:tc>
          <w:tcPr>
            <w:tcW w:w="0" w:type="auto"/>
            <w:tcBorders>
              <w:top w:val="nil"/>
              <w:left w:val="nil"/>
              <w:bottom w:val="single" w:sz="8" w:space="0" w:color="auto"/>
              <w:right w:val="single" w:sz="8" w:space="0" w:color="auto"/>
            </w:tcBorders>
            <w:shd w:val="clear" w:color="auto" w:fill="auto"/>
            <w:noWrap/>
            <w:vAlign w:val="center"/>
            <w:hideMark/>
          </w:tcPr>
          <w:p w14:paraId="7AD5E3CD"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w:t>
            </w:r>
          </w:p>
        </w:tc>
        <w:tc>
          <w:tcPr>
            <w:tcW w:w="0" w:type="auto"/>
            <w:tcBorders>
              <w:top w:val="nil"/>
              <w:left w:val="nil"/>
              <w:bottom w:val="single" w:sz="8" w:space="0" w:color="auto"/>
              <w:right w:val="single" w:sz="8" w:space="0" w:color="auto"/>
            </w:tcBorders>
            <w:shd w:val="clear" w:color="auto" w:fill="auto"/>
            <w:noWrap/>
            <w:vAlign w:val="center"/>
            <w:hideMark/>
          </w:tcPr>
          <w:p w14:paraId="7A913956"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34,99</w:t>
            </w:r>
          </w:p>
        </w:tc>
      </w:tr>
      <w:tr w:rsidR="004933E5" w:rsidRPr="000730AA" w14:paraId="48322B4C" w14:textId="77777777" w:rsidTr="009251A5">
        <w:trPr>
          <w:trHeight w:val="315"/>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69410AD" w14:textId="77777777" w:rsidR="004933E5" w:rsidRPr="000730AA" w:rsidRDefault="004933E5" w:rsidP="009251A5">
            <w:pPr>
              <w:spacing w:after="0" w:line="240" w:lineRule="auto"/>
              <w:jc w:val="both"/>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Toplam</w:t>
            </w:r>
          </w:p>
        </w:tc>
        <w:tc>
          <w:tcPr>
            <w:tcW w:w="0" w:type="auto"/>
            <w:tcBorders>
              <w:top w:val="nil"/>
              <w:left w:val="nil"/>
              <w:bottom w:val="single" w:sz="8" w:space="0" w:color="auto"/>
              <w:right w:val="single" w:sz="8" w:space="0" w:color="auto"/>
            </w:tcBorders>
            <w:shd w:val="clear" w:color="auto" w:fill="auto"/>
            <w:noWrap/>
            <w:vAlign w:val="center"/>
            <w:hideMark/>
          </w:tcPr>
          <w:p w14:paraId="39509C02"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w:t>
            </w:r>
          </w:p>
        </w:tc>
        <w:tc>
          <w:tcPr>
            <w:tcW w:w="0" w:type="auto"/>
            <w:tcBorders>
              <w:top w:val="nil"/>
              <w:left w:val="nil"/>
              <w:bottom w:val="single" w:sz="8" w:space="0" w:color="auto"/>
              <w:right w:val="single" w:sz="8" w:space="0" w:color="auto"/>
            </w:tcBorders>
            <w:shd w:val="clear" w:color="auto" w:fill="auto"/>
            <w:noWrap/>
            <w:vAlign w:val="center"/>
            <w:hideMark/>
          </w:tcPr>
          <w:p w14:paraId="647DC66D"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794,04</w:t>
            </w:r>
          </w:p>
        </w:tc>
      </w:tr>
    </w:tbl>
    <w:p w14:paraId="47B3EB6F" w14:textId="77777777" w:rsidR="004933E5" w:rsidRPr="000730AA" w:rsidRDefault="004933E5" w:rsidP="004933E5">
      <w:pPr>
        <w:rPr>
          <w:rFonts w:ascii="Times New Roman" w:eastAsiaTheme="majorEastAsia" w:hAnsi="Times New Roman" w:cs="Times New Roman"/>
          <w:b/>
          <w:color w:val="000000" w:themeColor="text1"/>
          <w:sz w:val="24"/>
          <w:szCs w:val="24"/>
        </w:rPr>
      </w:pPr>
      <w:bookmarkStart w:id="101" w:name="_Toc417917655"/>
      <w:bookmarkStart w:id="102" w:name="_Toc493166606"/>
    </w:p>
    <w:p w14:paraId="5C5BDF95" w14:textId="77777777" w:rsidR="004933E5" w:rsidRPr="000730AA" w:rsidRDefault="004933E5" w:rsidP="004933E5">
      <w:pPr>
        <w:pStyle w:val="11ilebalayanlar"/>
        <w:jc w:val="both"/>
      </w:pPr>
      <w:bookmarkStart w:id="103" w:name="_Toc168637247"/>
      <w:r w:rsidRPr="000730AA">
        <w:t>4.4 Doğal Gaz Piyasasında Faaliyet Gösteren Lisans Sahipleri Arasındaki Doğal Gaz Ticareti</w:t>
      </w:r>
      <w:bookmarkEnd w:id="101"/>
      <w:bookmarkEnd w:id="102"/>
      <w:bookmarkEnd w:id="103"/>
    </w:p>
    <w:p w14:paraId="4B9D444D" w14:textId="77777777" w:rsidR="004933E5" w:rsidRPr="000730AA" w:rsidRDefault="004933E5" w:rsidP="004933E5">
      <w:pPr>
        <w:pStyle w:val="11ilebalayanlar"/>
        <w:jc w:val="both"/>
      </w:pPr>
    </w:p>
    <w:p w14:paraId="6B520A66" w14:textId="77777777" w:rsidR="004933E5" w:rsidRPr="000730AA" w:rsidRDefault="004933E5" w:rsidP="004933E5">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 xml:space="preserve">Doğal gaz piyasasında faaliyet gösteren şirketlerin 2023 yılında kendi aralarında satışını yaptıkları gaz miktarı Tablo 4.4’te verilmektedir. </w:t>
      </w:r>
    </w:p>
    <w:p w14:paraId="4565CF62" w14:textId="77777777" w:rsidR="004933E5" w:rsidRPr="000730AA" w:rsidRDefault="004933E5" w:rsidP="004933E5">
      <w:pPr>
        <w:pStyle w:val="Balk5"/>
      </w:pPr>
      <w:bookmarkStart w:id="104" w:name="_Toc417636609"/>
      <w:bookmarkStart w:id="105" w:name="_Toc418324658"/>
      <w:bookmarkStart w:id="106" w:name="_Toc493166646"/>
      <w:bookmarkStart w:id="107" w:name="_Toc168637289"/>
      <w:r w:rsidRPr="000730AA">
        <w:t>Tablo 4.4: 2023 Yılında Doğal Gaz Piyasasında Faaliyet Gösteren Lisans Sahiplerinin Lisans Türlerine Göre Yaptıkları Toplam Doğal Gaz Satış Miktarı (Milyon Sm</w:t>
      </w:r>
      <w:r w:rsidRPr="000730AA">
        <w:rPr>
          <w:vertAlign w:val="superscript"/>
        </w:rPr>
        <w:t>3</w:t>
      </w:r>
      <w:r w:rsidRPr="000730AA">
        <w:t>)</w:t>
      </w:r>
      <w:bookmarkEnd w:id="104"/>
      <w:bookmarkEnd w:id="105"/>
      <w:bookmarkEnd w:id="106"/>
      <w:bookmarkEnd w:id="107"/>
    </w:p>
    <w:tbl>
      <w:tblPr>
        <w:tblW w:w="6643" w:type="dxa"/>
        <w:jc w:val="center"/>
        <w:tblCellMar>
          <w:left w:w="70" w:type="dxa"/>
          <w:right w:w="70" w:type="dxa"/>
        </w:tblCellMar>
        <w:tblLook w:val="04A0" w:firstRow="1" w:lastRow="0" w:firstColumn="1" w:lastColumn="0" w:noHBand="0" w:noVBand="1"/>
      </w:tblPr>
      <w:tblGrid>
        <w:gridCol w:w="4140"/>
        <w:gridCol w:w="2503"/>
      </w:tblGrid>
      <w:tr w:rsidR="004933E5" w:rsidRPr="000730AA" w14:paraId="73BE427F" w14:textId="77777777" w:rsidTr="009251A5">
        <w:trPr>
          <w:trHeight w:val="369"/>
          <w:jc w:val="center"/>
        </w:trPr>
        <w:tc>
          <w:tcPr>
            <w:tcW w:w="4140" w:type="dxa"/>
            <w:tcBorders>
              <w:top w:val="single" w:sz="4" w:space="0" w:color="D3D3D3"/>
              <w:left w:val="single" w:sz="4" w:space="0" w:color="D3D3D3"/>
              <w:bottom w:val="single" w:sz="4" w:space="0" w:color="D3D3D3"/>
              <w:right w:val="single" w:sz="4" w:space="0" w:color="D3D3D3"/>
            </w:tcBorders>
            <w:shd w:val="clear" w:color="6E9ECA" w:fill="6E9ECA"/>
            <w:hideMark/>
          </w:tcPr>
          <w:p w14:paraId="6DD1C4D5" w14:textId="77777777" w:rsidR="004933E5" w:rsidRPr="000730AA" w:rsidRDefault="004933E5" w:rsidP="009251A5">
            <w:pPr>
              <w:spacing w:after="0" w:line="240" w:lineRule="auto"/>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Lisans Türü</w:t>
            </w:r>
          </w:p>
        </w:tc>
        <w:tc>
          <w:tcPr>
            <w:tcW w:w="2503" w:type="dxa"/>
            <w:tcBorders>
              <w:top w:val="single" w:sz="4" w:space="0" w:color="D3D3D3"/>
              <w:left w:val="nil"/>
              <w:bottom w:val="single" w:sz="4" w:space="0" w:color="D3D3D3"/>
              <w:right w:val="single" w:sz="4" w:space="0" w:color="D3D3D3"/>
            </w:tcBorders>
            <w:shd w:val="clear" w:color="6E9ECA" w:fill="6E9ECA"/>
            <w:hideMark/>
          </w:tcPr>
          <w:p w14:paraId="2378FE3D" w14:textId="77777777" w:rsidR="004933E5" w:rsidRPr="000730AA" w:rsidRDefault="004933E5" w:rsidP="009251A5">
            <w:pPr>
              <w:spacing w:after="0" w:line="240" w:lineRule="auto"/>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Miktar</w:t>
            </w:r>
          </w:p>
        </w:tc>
      </w:tr>
      <w:tr w:rsidR="004933E5" w:rsidRPr="000730AA" w14:paraId="08140B4A" w14:textId="77777777" w:rsidTr="009251A5">
        <w:trPr>
          <w:trHeight w:val="369"/>
          <w:jc w:val="center"/>
        </w:trPr>
        <w:tc>
          <w:tcPr>
            <w:tcW w:w="4140" w:type="dxa"/>
            <w:tcBorders>
              <w:top w:val="nil"/>
              <w:left w:val="single" w:sz="4" w:space="0" w:color="D3D3D3"/>
              <w:bottom w:val="single" w:sz="4" w:space="0" w:color="D3D3D3"/>
              <w:right w:val="single" w:sz="4" w:space="0" w:color="D3D3D3"/>
            </w:tcBorders>
            <w:shd w:val="clear" w:color="auto" w:fill="auto"/>
            <w:hideMark/>
          </w:tcPr>
          <w:p w14:paraId="650A084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Dağıtım Lisansı</w:t>
            </w:r>
          </w:p>
        </w:tc>
        <w:tc>
          <w:tcPr>
            <w:tcW w:w="2503" w:type="dxa"/>
            <w:tcBorders>
              <w:top w:val="nil"/>
              <w:left w:val="nil"/>
              <w:bottom w:val="single" w:sz="4" w:space="0" w:color="D3D3D3"/>
              <w:right w:val="single" w:sz="4" w:space="0" w:color="D3D3D3"/>
            </w:tcBorders>
            <w:shd w:val="clear" w:color="auto" w:fill="auto"/>
            <w:hideMark/>
          </w:tcPr>
          <w:p w14:paraId="4CEBAB36" w14:textId="77777777" w:rsidR="004933E5" w:rsidRPr="000730AA" w:rsidRDefault="004933E5" w:rsidP="009251A5">
            <w:pPr>
              <w:spacing w:after="0" w:line="240" w:lineRule="auto"/>
              <w:jc w:val="right"/>
              <w:rPr>
                <w:rFonts w:ascii="Times New Roman" w:eastAsia="Times New Roman" w:hAnsi="Times New Roman" w:cs="Times New Roman"/>
                <w:color w:val="333333"/>
                <w:sz w:val="20"/>
                <w:szCs w:val="20"/>
                <w:lang w:eastAsia="tr-TR"/>
              </w:rPr>
            </w:pPr>
            <w:r w:rsidRPr="000730AA">
              <w:rPr>
                <w:rFonts w:ascii="Times New Roman" w:eastAsia="Times New Roman" w:hAnsi="Times New Roman" w:cs="Times New Roman"/>
                <w:color w:val="333333"/>
                <w:sz w:val="20"/>
                <w:szCs w:val="20"/>
                <w:lang w:eastAsia="tr-TR"/>
              </w:rPr>
              <w:t>182,27</w:t>
            </w:r>
          </w:p>
        </w:tc>
      </w:tr>
      <w:tr w:rsidR="004933E5" w:rsidRPr="000730AA" w14:paraId="544A57E5" w14:textId="77777777" w:rsidTr="009251A5">
        <w:trPr>
          <w:trHeight w:val="369"/>
          <w:jc w:val="center"/>
        </w:trPr>
        <w:tc>
          <w:tcPr>
            <w:tcW w:w="4140" w:type="dxa"/>
            <w:tcBorders>
              <w:top w:val="nil"/>
              <w:left w:val="single" w:sz="4" w:space="0" w:color="D3D3D3"/>
              <w:bottom w:val="single" w:sz="4" w:space="0" w:color="D3D3D3"/>
              <w:right w:val="single" w:sz="4" w:space="0" w:color="D3D3D3"/>
            </w:tcBorders>
            <w:shd w:val="clear" w:color="auto" w:fill="auto"/>
            <w:hideMark/>
          </w:tcPr>
          <w:p w14:paraId="0401D31A"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İthalat Lisansı</w:t>
            </w:r>
          </w:p>
        </w:tc>
        <w:tc>
          <w:tcPr>
            <w:tcW w:w="2503" w:type="dxa"/>
            <w:tcBorders>
              <w:top w:val="nil"/>
              <w:left w:val="nil"/>
              <w:bottom w:val="single" w:sz="4" w:space="0" w:color="D3D3D3"/>
              <w:right w:val="single" w:sz="4" w:space="0" w:color="D3D3D3"/>
            </w:tcBorders>
            <w:shd w:val="clear" w:color="auto" w:fill="auto"/>
            <w:hideMark/>
          </w:tcPr>
          <w:p w14:paraId="550C4F48" w14:textId="77777777" w:rsidR="004933E5" w:rsidRPr="000730AA" w:rsidRDefault="004933E5" w:rsidP="009251A5">
            <w:pPr>
              <w:spacing w:after="0" w:line="240" w:lineRule="auto"/>
              <w:jc w:val="right"/>
              <w:rPr>
                <w:rFonts w:ascii="Times New Roman" w:eastAsia="Times New Roman" w:hAnsi="Times New Roman" w:cs="Times New Roman"/>
                <w:color w:val="333333"/>
                <w:sz w:val="20"/>
                <w:szCs w:val="20"/>
                <w:lang w:eastAsia="tr-TR"/>
              </w:rPr>
            </w:pPr>
            <w:r w:rsidRPr="000730AA">
              <w:rPr>
                <w:rFonts w:ascii="Times New Roman" w:eastAsia="Times New Roman" w:hAnsi="Times New Roman" w:cs="Times New Roman"/>
                <w:color w:val="333333"/>
                <w:sz w:val="20"/>
                <w:szCs w:val="20"/>
                <w:lang w:eastAsia="tr-TR"/>
              </w:rPr>
              <w:t>36.671,40</w:t>
            </w:r>
          </w:p>
        </w:tc>
      </w:tr>
      <w:tr w:rsidR="004933E5" w:rsidRPr="000730AA" w14:paraId="5F58E903" w14:textId="77777777" w:rsidTr="009251A5">
        <w:trPr>
          <w:trHeight w:val="369"/>
          <w:jc w:val="center"/>
        </w:trPr>
        <w:tc>
          <w:tcPr>
            <w:tcW w:w="4140" w:type="dxa"/>
            <w:tcBorders>
              <w:top w:val="nil"/>
              <w:left w:val="single" w:sz="4" w:space="0" w:color="D3D3D3"/>
              <w:bottom w:val="single" w:sz="4" w:space="0" w:color="D3D3D3"/>
              <w:right w:val="single" w:sz="4" w:space="0" w:color="D3D3D3"/>
            </w:tcBorders>
            <w:shd w:val="clear" w:color="auto" w:fill="auto"/>
            <w:hideMark/>
          </w:tcPr>
          <w:p w14:paraId="431AC4C2"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Sıkıştırılmış Doğalgaz Lisansı</w:t>
            </w:r>
          </w:p>
        </w:tc>
        <w:tc>
          <w:tcPr>
            <w:tcW w:w="2503" w:type="dxa"/>
            <w:tcBorders>
              <w:top w:val="nil"/>
              <w:left w:val="nil"/>
              <w:bottom w:val="single" w:sz="4" w:space="0" w:color="D3D3D3"/>
              <w:right w:val="single" w:sz="4" w:space="0" w:color="D3D3D3"/>
            </w:tcBorders>
            <w:shd w:val="clear" w:color="auto" w:fill="auto"/>
            <w:hideMark/>
          </w:tcPr>
          <w:p w14:paraId="74FB14C6" w14:textId="77777777" w:rsidR="004933E5" w:rsidRPr="000730AA" w:rsidRDefault="004933E5" w:rsidP="009251A5">
            <w:pPr>
              <w:spacing w:after="0" w:line="240" w:lineRule="auto"/>
              <w:jc w:val="right"/>
              <w:rPr>
                <w:rFonts w:ascii="Times New Roman" w:eastAsia="Times New Roman" w:hAnsi="Times New Roman" w:cs="Times New Roman"/>
                <w:color w:val="333333"/>
                <w:sz w:val="20"/>
                <w:szCs w:val="20"/>
                <w:lang w:eastAsia="tr-TR"/>
              </w:rPr>
            </w:pPr>
            <w:r w:rsidRPr="000730AA">
              <w:rPr>
                <w:rFonts w:ascii="Times New Roman" w:eastAsia="Times New Roman" w:hAnsi="Times New Roman" w:cs="Times New Roman"/>
                <w:color w:val="333333"/>
                <w:sz w:val="20"/>
                <w:szCs w:val="20"/>
                <w:lang w:eastAsia="tr-TR"/>
              </w:rPr>
              <w:t>197,92</w:t>
            </w:r>
          </w:p>
        </w:tc>
      </w:tr>
      <w:tr w:rsidR="004933E5" w:rsidRPr="000730AA" w14:paraId="7938B926" w14:textId="77777777" w:rsidTr="009251A5">
        <w:trPr>
          <w:trHeight w:val="369"/>
          <w:jc w:val="center"/>
        </w:trPr>
        <w:tc>
          <w:tcPr>
            <w:tcW w:w="4140" w:type="dxa"/>
            <w:tcBorders>
              <w:top w:val="nil"/>
              <w:left w:val="single" w:sz="4" w:space="0" w:color="D3D3D3"/>
              <w:bottom w:val="single" w:sz="4" w:space="0" w:color="D3D3D3"/>
              <w:right w:val="single" w:sz="4" w:space="0" w:color="D3D3D3"/>
            </w:tcBorders>
            <w:shd w:val="clear" w:color="auto" w:fill="auto"/>
            <w:hideMark/>
          </w:tcPr>
          <w:p w14:paraId="70F0064F"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Toptan Satış Lisansı</w:t>
            </w:r>
          </w:p>
        </w:tc>
        <w:tc>
          <w:tcPr>
            <w:tcW w:w="2503" w:type="dxa"/>
            <w:tcBorders>
              <w:top w:val="nil"/>
              <w:left w:val="nil"/>
              <w:bottom w:val="single" w:sz="4" w:space="0" w:color="D3D3D3"/>
              <w:right w:val="single" w:sz="4" w:space="0" w:color="D3D3D3"/>
            </w:tcBorders>
            <w:shd w:val="clear" w:color="auto" w:fill="auto"/>
            <w:hideMark/>
          </w:tcPr>
          <w:p w14:paraId="432EE5F5" w14:textId="77777777" w:rsidR="004933E5" w:rsidRPr="000730AA" w:rsidRDefault="004933E5" w:rsidP="009251A5">
            <w:pPr>
              <w:spacing w:after="0" w:line="240" w:lineRule="auto"/>
              <w:jc w:val="right"/>
              <w:rPr>
                <w:rFonts w:ascii="Times New Roman" w:eastAsia="Times New Roman" w:hAnsi="Times New Roman" w:cs="Times New Roman"/>
                <w:color w:val="333333"/>
                <w:sz w:val="20"/>
                <w:szCs w:val="20"/>
                <w:lang w:eastAsia="tr-TR"/>
              </w:rPr>
            </w:pPr>
            <w:r w:rsidRPr="000730AA">
              <w:rPr>
                <w:rFonts w:ascii="Times New Roman" w:eastAsia="Times New Roman" w:hAnsi="Times New Roman" w:cs="Times New Roman"/>
                <w:color w:val="333333"/>
                <w:sz w:val="20"/>
                <w:szCs w:val="20"/>
                <w:lang w:eastAsia="tr-TR"/>
              </w:rPr>
              <w:t>2.466,85</w:t>
            </w:r>
          </w:p>
        </w:tc>
      </w:tr>
      <w:tr w:rsidR="004933E5" w:rsidRPr="000730AA" w14:paraId="72332D09" w14:textId="77777777" w:rsidTr="009251A5">
        <w:trPr>
          <w:trHeight w:val="369"/>
          <w:jc w:val="center"/>
        </w:trPr>
        <w:tc>
          <w:tcPr>
            <w:tcW w:w="4140" w:type="dxa"/>
            <w:tcBorders>
              <w:top w:val="nil"/>
              <w:left w:val="single" w:sz="4" w:space="0" w:color="D3D3D3"/>
              <w:bottom w:val="single" w:sz="4" w:space="0" w:color="D3D3D3"/>
              <w:right w:val="single" w:sz="4" w:space="0" w:color="D3D3D3"/>
            </w:tcBorders>
            <w:shd w:val="clear" w:color="6E9ECA" w:fill="6E9ECA"/>
            <w:hideMark/>
          </w:tcPr>
          <w:p w14:paraId="1023DC25" w14:textId="77777777" w:rsidR="004933E5" w:rsidRPr="000730AA" w:rsidRDefault="004933E5" w:rsidP="009251A5">
            <w:pPr>
              <w:spacing w:after="0" w:line="240" w:lineRule="auto"/>
              <w:jc w:val="right"/>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Toplam Ticaret</w:t>
            </w:r>
          </w:p>
        </w:tc>
        <w:tc>
          <w:tcPr>
            <w:tcW w:w="2503" w:type="dxa"/>
            <w:tcBorders>
              <w:top w:val="nil"/>
              <w:left w:val="nil"/>
              <w:bottom w:val="single" w:sz="4" w:space="0" w:color="D3D3D3"/>
              <w:right w:val="single" w:sz="4" w:space="0" w:color="D3D3D3"/>
            </w:tcBorders>
            <w:shd w:val="clear" w:color="6E9ECA" w:fill="6E9ECA"/>
            <w:hideMark/>
          </w:tcPr>
          <w:p w14:paraId="4AC13C4D" w14:textId="77777777" w:rsidR="004933E5" w:rsidRPr="000730AA" w:rsidRDefault="004933E5" w:rsidP="009251A5">
            <w:pPr>
              <w:spacing w:after="0" w:line="240" w:lineRule="auto"/>
              <w:jc w:val="right"/>
              <w:rPr>
                <w:rFonts w:ascii="Times New Roman" w:eastAsia="Times New Roman" w:hAnsi="Times New Roman" w:cs="Times New Roman"/>
                <w:b/>
                <w:bCs/>
                <w:color w:val="333333"/>
                <w:sz w:val="20"/>
                <w:szCs w:val="20"/>
                <w:lang w:eastAsia="tr-TR"/>
              </w:rPr>
            </w:pPr>
            <w:r w:rsidRPr="000730AA">
              <w:rPr>
                <w:rFonts w:ascii="Times New Roman" w:eastAsia="Times New Roman" w:hAnsi="Times New Roman" w:cs="Times New Roman"/>
                <w:b/>
                <w:bCs/>
                <w:color w:val="333333"/>
                <w:sz w:val="20"/>
                <w:szCs w:val="20"/>
                <w:lang w:eastAsia="tr-TR"/>
              </w:rPr>
              <w:t>39.518,44</w:t>
            </w:r>
          </w:p>
        </w:tc>
      </w:tr>
    </w:tbl>
    <w:p w14:paraId="3053B505" w14:textId="77777777" w:rsidR="004933E5" w:rsidRPr="000730AA" w:rsidRDefault="004933E5" w:rsidP="004933E5">
      <w:pPr>
        <w:rPr>
          <w:rFonts w:ascii="Times New Roman" w:hAnsi="Times New Roman" w:cs="Times New Roman"/>
        </w:rPr>
      </w:pPr>
    </w:p>
    <w:p w14:paraId="1654594F" w14:textId="77777777" w:rsidR="004933E5" w:rsidRPr="000730AA" w:rsidRDefault="004933E5" w:rsidP="00033ED1">
      <w:pPr>
        <w:spacing w:after="0" w:line="360" w:lineRule="auto"/>
        <w:jc w:val="both"/>
        <w:rPr>
          <w:rFonts w:ascii="Times New Roman" w:hAnsi="Times New Roman" w:cs="Times New Roman"/>
          <w:sz w:val="24"/>
          <w:szCs w:val="24"/>
        </w:rPr>
      </w:pPr>
      <w:bookmarkStart w:id="108" w:name="_Toc417636610"/>
      <w:bookmarkStart w:id="109" w:name="_Toc418324659"/>
      <w:bookmarkStart w:id="110" w:name="_Toc493166647"/>
      <w:r w:rsidRPr="000730AA">
        <w:rPr>
          <w:rFonts w:ascii="Times New Roman" w:hAnsi="Times New Roman" w:cs="Times New Roman"/>
          <w:sz w:val="24"/>
          <w:szCs w:val="24"/>
        </w:rPr>
        <w:lastRenderedPageBreak/>
        <w:t xml:space="preserve">2023 yılında lisans sahiplerine yapılan satışların %92,80’i ithalat lisansı sahibi şirketler ve %6,24’ü toptan satış lisansı sahibi şirketler tarafından </w:t>
      </w:r>
      <w:proofErr w:type="spellStart"/>
      <w:proofErr w:type="gramStart"/>
      <w:r w:rsidRPr="000730AA">
        <w:rPr>
          <w:rFonts w:ascii="Times New Roman" w:hAnsi="Times New Roman" w:cs="Times New Roman"/>
          <w:sz w:val="24"/>
          <w:szCs w:val="24"/>
        </w:rPr>
        <w:t>gerçekleştirilmiştir.Yukarıda</w:t>
      </w:r>
      <w:proofErr w:type="spellEnd"/>
      <w:proofErr w:type="gramEnd"/>
      <w:r w:rsidRPr="000730AA">
        <w:rPr>
          <w:rFonts w:ascii="Times New Roman" w:hAnsi="Times New Roman" w:cs="Times New Roman"/>
          <w:sz w:val="24"/>
          <w:szCs w:val="24"/>
        </w:rPr>
        <w:t xml:space="preserve"> belirtilen </w:t>
      </w:r>
      <w:r w:rsidRPr="000730AA">
        <w:rPr>
          <w:rFonts w:ascii="Times New Roman" w:eastAsia="Segoe UI" w:hAnsi="Times New Roman" w:cs="Times New Roman"/>
          <w:color w:val="333333"/>
          <w:sz w:val="24"/>
          <w:szCs w:val="24"/>
        </w:rPr>
        <w:t xml:space="preserve">39.518,44 </w:t>
      </w:r>
      <w:r w:rsidRPr="000730AA">
        <w:rPr>
          <w:rFonts w:ascii="Times New Roman" w:hAnsi="Times New Roman" w:cs="Times New Roman"/>
          <w:sz w:val="24"/>
          <w:szCs w:val="24"/>
        </w:rPr>
        <w:t>milyon Sm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’lük gazı satışa sunan 73 şirket içerisinde en fazla gaz arzını sağlayan 10 şirket Tablo  4.5’te belirtilmektedir.</w:t>
      </w:r>
    </w:p>
    <w:p w14:paraId="3CF2F308" w14:textId="77777777" w:rsidR="004933E5" w:rsidRPr="000730AA" w:rsidRDefault="004933E5" w:rsidP="004933E5">
      <w:pPr>
        <w:jc w:val="both"/>
        <w:rPr>
          <w:rFonts w:ascii="Times New Roman" w:hAnsi="Times New Roman" w:cs="Times New Roman"/>
          <w:sz w:val="24"/>
          <w:szCs w:val="24"/>
        </w:rPr>
      </w:pPr>
    </w:p>
    <w:p w14:paraId="4F6250BF" w14:textId="77777777" w:rsidR="004933E5" w:rsidRPr="000730AA" w:rsidRDefault="004933E5" w:rsidP="004933E5">
      <w:pPr>
        <w:pStyle w:val="Balk5"/>
      </w:pPr>
      <w:bookmarkStart w:id="111" w:name="_Toc168637290"/>
      <w:r w:rsidRPr="000730AA">
        <w:t>Tablo 4.5: 2023 Yılında Doğal Gaz Piyasasında Faaliyet Gösteren Lisans Sahiplerine En Fazla Doğal Gaz Satan 10 Şirketin Satış Payları (Milyon Sm</w:t>
      </w:r>
      <w:r w:rsidRPr="000730AA">
        <w:rPr>
          <w:vertAlign w:val="superscript"/>
        </w:rPr>
        <w:t>3</w:t>
      </w:r>
      <w:r w:rsidRPr="000730AA">
        <w:t>)</w:t>
      </w:r>
      <w:bookmarkEnd w:id="108"/>
      <w:bookmarkEnd w:id="109"/>
      <w:bookmarkEnd w:id="110"/>
      <w:bookmarkEnd w:id="111"/>
    </w:p>
    <w:tbl>
      <w:tblPr>
        <w:tblW w:w="10133" w:type="dxa"/>
        <w:tblInd w:w="-431" w:type="dxa"/>
        <w:tblCellMar>
          <w:left w:w="70" w:type="dxa"/>
          <w:right w:w="70" w:type="dxa"/>
        </w:tblCellMar>
        <w:tblLook w:val="04A0" w:firstRow="1" w:lastRow="0" w:firstColumn="1" w:lastColumn="0" w:noHBand="0" w:noVBand="1"/>
      </w:tblPr>
      <w:tblGrid>
        <w:gridCol w:w="7158"/>
        <w:gridCol w:w="1585"/>
        <w:gridCol w:w="1390"/>
      </w:tblGrid>
      <w:tr w:rsidR="004933E5" w:rsidRPr="000730AA" w14:paraId="358ADFDF" w14:textId="77777777" w:rsidTr="009251A5">
        <w:trPr>
          <w:trHeight w:val="454"/>
        </w:trPr>
        <w:tc>
          <w:tcPr>
            <w:tcW w:w="7158"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09C09D3C" w14:textId="77777777" w:rsidR="004933E5" w:rsidRPr="000730AA" w:rsidRDefault="004933E5" w:rsidP="009251A5">
            <w:pPr>
              <w:spacing w:after="0" w:line="240" w:lineRule="auto"/>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Şirket Unvanı</w:t>
            </w:r>
          </w:p>
        </w:tc>
        <w:tc>
          <w:tcPr>
            <w:tcW w:w="1585" w:type="dxa"/>
            <w:tcBorders>
              <w:top w:val="single" w:sz="4" w:space="0" w:color="auto"/>
              <w:left w:val="nil"/>
              <w:bottom w:val="single" w:sz="4" w:space="0" w:color="auto"/>
              <w:right w:val="single" w:sz="4" w:space="0" w:color="auto"/>
            </w:tcBorders>
            <w:shd w:val="clear" w:color="000000" w:fill="DCE6F1"/>
            <w:noWrap/>
            <w:vAlign w:val="center"/>
            <w:hideMark/>
          </w:tcPr>
          <w:p w14:paraId="3D5CC536" w14:textId="77777777" w:rsidR="004933E5" w:rsidRPr="000730AA" w:rsidRDefault="004933E5" w:rsidP="009251A5">
            <w:pPr>
              <w:spacing w:after="0" w:line="240" w:lineRule="auto"/>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Satış Miktarı</w:t>
            </w:r>
          </w:p>
        </w:tc>
        <w:tc>
          <w:tcPr>
            <w:tcW w:w="1390" w:type="dxa"/>
            <w:tcBorders>
              <w:top w:val="single" w:sz="4" w:space="0" w:color="auto"/>
              <w:left w:val="nil"/>
              <w:bottom w:val="single" w:sz="4" w:space="0" w:color="auto"/>
              <w:right w:val="single" w:sz="4" w:space="0" w:color="auto"/>
            </w:tcBorders>
            <w:shd w:val="clear" w:color="000000" w:fill="DCE6F1"/>
            <w:noWrap/>
            <w:vAlign w:val="center"/>
            <w:hideMark/>
          </w:tcPr>
          <w:p w14:paraId="2B068E39" w14:textId="77777777" w:rsidR="004933E5" w:rsidRPr="000730AA" w:rsidRDefault="004933E5" w:rsidP="009251A5">
            <w:pPr>
              <w:spacing w:after="0" w:line="240" w:lineRule="auto"/>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Pay (%)</w:t>
            </w:r>
          </w:p>
        </w:tc>
      </w:tr>
      <w:tr w:rsidR="004933E5" w:rsidRPr="000730AA" w14:paraId="416DAFA2" w14:textId="77777777" w:rsidTr="009251A5">
        <w:trPr>
          <w:trHeight w:val="450"/>
        </w:trPr>
        <w:tc>
          <w:tcPr>
            <w:tcW w:w="7158" w:type="dxa"/>
            <w:tcBorders>
              <w:top w:val="nil"/>
              <w:left w:val="single" w:sz="4" w:space="0" w:color="auto"/>
              <w:bottom w:val="single" w:sz="4" w:space="0" w:color="auto"/>
              <w:right w:val="single" w:sz="4" w:space="0" w:color="auto"/>
            </w:tcBorders>
            <w:shd w:val="clear" w:color="auto" w:fill="auto"/>
            <w:vAlign w:val="bottom"/>
            <w:hideMark/>
          </w:tcPr>
          <w:p w14:paraId="2BBB4C93"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BOTAŞ BORU HATLARI İLE PETROL TAŞIMA ANONİM ŞİRKETİ</w:t>
            </w:r>
          </w:p>
        </w:tc>
        <w:tc>
          <w:tcPr>
            <w:tcW w:w="1585" w:type="dxa"/>
            <w:tcBorders>
              <w:top w:val="nil"/>
              <w:left w:val="nil"/>
              <w:bottom w:val="single" w:sz="4" w:space="0" w:color="auto"/>
              <w:right w:val="single" w:sz="4" w:space="0" w:color="auto"/>
            </w:tcBorders>
            <w:shd w:val="clear" w:color="auto" w:fill="auto"/>
            <w:noWrap/>
            <w:vAlign w:val="bottom"/>
            <w:hideMark/>
          </w:tcPr>
          <w:p w14:paraId="4B755FB8"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31.085,52 </w:t>
            </w:r>
          </w:p>
        </w:tc>
        <w:tc>
          <w:tcPr>
            <w:tcW w:w="1390" w:type="dxa"/>
            <w:tcBorders>
              <w:top w:val="nil"/>
              <w:left w:val="nil"/>
              <w:bottom w:val="single" w:sz="4" w:space="0" w:color="auto"/>
              <w:right w:val="single" w:sz="4" w:space="0" w:color="auto"/>
            </w:tcBorders>
            <w:shd w:val="clear" w:color="auto" w:fill="auto"/>
            <w:noWrap/>
            <w:vAlign w:val="bottom"/>
            <w:hideMark/>
          </w:tcPr>
          <w:p w14:paraId="70E5F826"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78,66 </w:t>
            </w:r>
          </w:p>
        </w:tc>
      </w:tr>
      <w:tr w:rsidR="004933E5" w:rsidRPr="000730AA" w14:paraId="0EA136A6" w14:textId="77777777" w:rsidTr="009251A5">
        <w:trPr>
          <w:trHeight w:val="432"/>
        </w:trPr>
        <w:tc>
          <w:tcPr>
            <w:tcW w:w="7158" w:type="dxa"/>
            <w:tcBorders>
              <w:top w:val="nil"/>
              <w:left w:val="single" w:sz="4" w:space="0" w:color="auto"/>
              <w:bottom w:val="single" w:sz="4" w:space="0" w:color="auto"/>
              <w:right w:val="single" w:sz="4" w:space="0" w:color="auto"/>
            </w:tcBorders>
            <w:shd w:val="clear" w:color="auto" w:fill="auto"/>
            <w:noWrap/>
            <w:vAlign w:val="bottom"/>
            <w:hideMark/>
          </w:tcPr>
          <w:p w14:paraId="27F7ADFF"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AKFEL GAZ SANAYİ VE TİCARET ANONİM ŞİRKETİ</w:t>
            </w:r>
          </w:p>
        </w:tc>
        <w:tc>
          <w:tcPr>
            <w:tcW w:w="1585" w:type="dxa"/>
            <w:tcBorders>
              <w:top w:val="nil"/>
              <w:left w:val="nil"/>
              <w:bottom w:val="single" w:sz="4" w:space="0" w:color="auto"/>
              <w:right w:val="single" w:sz="4" w:space="0" w:color="auto"/>
            </w:tcBorders>
            <w:shd w:val="clear" w:color="auto" w:fill="auto"/>
            <w:noWrap/>
            <w:vAlign w:val="bottom"/>
            <w:hideMark/>
          </w:tcPr>
          <w:p w14:paraId="63DAE8CD"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1.802,50 </w:t>
            </w:r>
          </w:p>
        </w:tc>
        <w:tc>
          <w:tcPr>
            <w:tcW w:w="1390" w:type="dxa"/>
            <w:tcBorders>
              <w:top w:val="nil"/>
              <w:left w:val="nil"/>
              <w:bottom w:val="single" w:sz="4" w:space="0" w:color="auto"/>
              <w:right w:val="single" w:sz="4" w:space="0" w:color="auto"/>
            </w:tcBorders>
            <w:shd w:val="clear" w:color="auto" w:fill="auto"/>
            <w:noWrap/>
            <w:vAlign w:val="bottom"/>
            <w:hideMark/>
          </w:tcPr>
          <w:p w14:paraId="6021E028"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4,56 </w:t>
            </w:r>
          </w:p>
        </w:tc>
      </w:tr>
      <w:tr w:rsidR="004933E5" w:rsidRPr="000730AA" w14:paraId="7A8E33C4" w14:textId="77777777" w:rsidTr="009251A5">
        <w:trPr>
          <w:trHeight w:val="432"/>
        </w:trPr>
        <w:tc>
          <w:tcPr>
            <w:tcW w:w="7158" w:type="dxa"/>
            <w:tcBorders>
              <w:top w:val="nil"/>
              <w:left w:val="single" w:sz="4" w:space="0" w:color="auto"/>
              <w:bottom w:val="single" w:sz="4" w:space="0" w:color="auto"/>
              <w:right w:val="single" w:sz="4" w:space="0" w:color="auto"/>
            </w:tcBorders>
            <w:shd w:val="clear" w:color="auto" w:fill="auto"/>
            <w:noWrap/>
            <w:vAlign w:val="bottom"/>
            <w:hideMark/>
          </w:tcPr>
          <w:p w14:paraId="59BA4928"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BOSPHORUS GAZ CORPORATİON ANONİM ŞİRKETİ</w:t>
            </w:r>
          </w:p>
        </w:tc>
        <w:tc>
          <w:tcPr>
            <w:tcW w:w="1585" w:type="dxa"/>
            <w:tcBorders>
              <w:top w:val="nil"/>
              <w:left w:val="nil"/>
              <w:bottom w:val="single" w:sz="4" w:space="0" w:color="auto"/>
              <w:right w:val="single" w:sz="4" w:space="0" w:color="auto"/>
            </w:tcBorders>
            <w:shd w:val="clear" w:color="auto" w:fill="auto"/>
            <w:noWrap/>
            <w:vAlign w:val="bottom"/>
            <w:hideMark/>
          </w:tcPr>
          <w:p w14:paraId="5A956EFA"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1.451,19 </w:t>
            </w:r>
          </w:p>
        </w:tc>
        <w:tc>
          <w:tcPr>
            <w:tcW w:w="1390" w:type="dxa"/>
            <w:tcBorders>
              <w:top w:val="nil"/>
              <w:left w:val="nil"/>
              <w:bottom w:val="single" w:sz="4" w:space="0" w:color="auto"/>
              <w:right w:val="single" w:sz="4" w:space="0" w:color="auto"/>
            </w:tcBorders>
            <w:shd w:val="clear" w:color="auto" w:fill="auto"/>
            <w:noWrap/>
            <w:vAlign w:val="bottom"/>
            <w:hideMark/>
          </w:tcPr>
          <w:p w14:paraId="31CF58CB"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3,67 </w:t>
            </w:r>
          </w:p>
        </w:tc>
      </w:tr>
      <w:tr w:rsidR="004933E5" w:rsidRPr="000730AA" w14:paraId="00F424B7" w14:textId="77777777" w:rsidTr="009251A5">
        <w:trPr>
          <w:trHeight w:val="432"/>
        </w:trPr>
        <w:tc>
          <w:tcPr>
            <w:tcW w:w="7158" w:type="dxa"/>
            <w:tcBorders>
              <w:top w:val="nil"/>
              <w:left w:val="single" w:sz="4" w:space="0" w:color="auto"/>
              <w:bottom w:val="single" w:sz="4" w:space="0" w:color="auto"/>
              <w:right w:val="single" w:sz="4" w:space="0" w:color="auto"/>
            </w:tcBorders>
            <w:shd w:val="clear" w:color="auto" w:fill="auto"/>
            <w:noWrap/>
            <w:vAlign w:val="bottom"/>
            <w:hideMark/>
          </w:tcPr>
          <w:p w14:paraId="3C64E61B"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SOCAR ENERJİ TİCARET ANONİM ŞİRKETİ</w:t>
            </w:r>
          </w:p>
        </w:tc>
        <w:tc>
          <w:tcPr>
            <w:tcW w:w="1585" w:type="dxa"/>
            <w:tcBorders>
              <w:top w:val="nil"/>
              <w:left w:val="nil"/>
              <w:bottom w:val="single" w:sz="4" w:space="0" w:color="auto"/>
              <w:right w:val="single" w:sz="4" w:space="0" w:color="auto"/>
            </w:tcBorders>
            <w:shd w:val="clear" w:color="auto" w:fill="auto"/>
            <w:noWrap/>
            <w:vAlign w:val="bottom"/>
            <w:hideMark/>
          </w:tcPr>
          <w:p w14:paraId="05DC760D"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1.167,58 </w:t>
            </w:r>
          </w:p>
        </w:tc>
        <w:tc>
          <w:tcPr>
            <w:tcW w:w="1390" w:type="dxa"/>
            <w:tcBorders>
              <w:top w:val="nil"/>
              <w:left w:val="nil"/>
              <w:bottom w:val="single" w:sz="4" w:space="0" w:color="auto"/>
              <w:right w:val="single" w:sz="4" w:space="0" w:color="auto"/>
            </w:tcBorders>
            <w:shd w:val="clear" w:color="auto" w:fill="auto"/>
            <w:noWrap/>
            <w:vAlign w:val="bottom"/>
            <w:hideMark/>
          </w:tcPr>
          <w:p w14:paraId="75A974D6"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2,95 </w:t>
            </w:r>
          </w:p>
        </w:tc>
      </w:tr>
      <w:tr w:rsidR="004933E5" w:rsidRPr="000730AA" w14:paraId="212CC4CA" w14:textId="77777777" w:rsidTr="009251A5">
        <w:trPr>
          <w:trHeight w:val="432"/>
        </w:trPr>
        <w:tc>
          <w:tcPr>
            <w:tcW w:w="7158" w:type="dxa"/>
            <w:tcBorders>
              <w:top w:val="nil"/>
              <w:left w:val="single" w:sz="4" w:space="0" w:color="auto"/>
              <w:bottom w:val="single" w:sz="4" w:space="0" w:color="auto"/>
              <w:right w:val="single" w:sz="4" w:space="0" w:color="auto"/>
            </w:tcBorders>
            <w:shd w:val="clear" w:color="auto" w:fill="auto"/>
            <w:noWrap/>
            <w:vAlign w:val="bottom"/>
            <w:hideMark/>
          </w:tcPr>
          <w:p w14:paraId="31313468"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SOCAR TURKEY PETROKİMYA ANONİM ŞİRKETİ</w:t>
            </w:r>
          </w:p>
        </w:tc>
        <w:tc>
          <w:tcPr>
            <w:tcW w:w="1585" w:type="dxa"/>
            <w:tcBorders>
              <w:top w:val="nil"/>
              <w:left w:val="nil"/>
              <w:bottom w:val="single" w:sz="4" w:space="0" w:color="auto"/>
              <w:right w:val="single" w:sz="4" w:space="0" w:color="auto"/>
            </w:tcBorders>
            <w:shd w:val="clear" w:color="auto" w:fill="auto"/>
            <w:noWrap/>
            <w:vAlign w:val="bottom"/>
            <w:hideMark/>
          </w:tcPr>
          <w:p w14:paraId="47B44EE7"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1.118,84 </w:t>
            </w:r>
          </w:p>
        </w:tc>
        <w:tc>
          <w:tcPr>
            <w:tcW w:w="1390" w:type="dxa"/>
            <w:tcBorders>
              <w:top w:val="nil"/>
              <w:left w:val="nil"/>
              <w:bottom w:val="single" w:sz="4" w:space="0" w:color="auto"/>
              <w:right w:val="single" w:sz="4" w:space="0" w:color="auto"/>
            </w:tcBorders>
            <w:shd w:val="clear" w:color="auto" w:fill="auto"/>
            <w:noWrap/>
            <w:vAlign w:val="bottom"/>
            <w:hideMark/>
          </w:tcPr>
          <w:p w14:paraId="6B43C015"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2,83 </w:t>
            </w:r>
          </w:p>
        </w:tc>
      </w:tr>
      <w:tr w:rsidR="004933E5" w:rsidRPr="000730AA" w14:paraId="7F1A4344" w14:textId="77777777" w:rsidTr="009251A5">
        <w:trPr>
          <w:trHeight w:val="432"/>
        </w:trPr>
        <w:tc>
          <w:tcPr>
            <w:tcW w:w="7158" w:type="dxa"/>
            <w:tcBorders>
              <w:top w:val="nil"/>
              <w:left w:val="single" w:sz="4" w:space="0" w:color="auto"/>
              <w:bottom w:val="single" w:sz="4" w:space="0" w:color="auto"/>
              <w:right w:val="single" w:sz="4" w:space="0" w:color="auto"/>
            </w:tcBorders>
            <w:shd w:val="clear" w:color="auto" w:fill="auto"/>
            <w:noWrap/>
            <w:vAlign w:val="bottom"/>
            <w:hideMark/>
          </w:tcPr>
          <w:p w14:paraId="4D86473C"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KİBAR ENERJİ ANONİM ŞİRKETİ</w:t>
            </w:r>
          </w:p>
        </w:tc>
        <w:tc>
          <w:tcPr>
            <w:tcW w:w="1585" w:type="dxa"/>
            <w:tcBorders>
              <w:top w:val="nil"/>
              <w:left w:val="nil"/>
              <w:bottom w:val="single" w:sz="4" w:space="0" w:color="auto"/>
              <w:right w:val="single" w:sz="4" w:space="0" w:color="auto"/>
            </w:tcBorders>
            <w:shd w:val="clear" w:color="auto" w:fill="auto"/>
            <w:noWrap/>
            <w:vAlign w:val="bottom"/>
            <w:hideMark/>
          </w:tcPr>
          <w:p w14:paraId="33679812"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1.018,53 </w:t>
            </w:r>
          </w:p>
        </w:tc>
        <w:tc>
          <w:tcPr>
            <w:tcW w:w="1390" w:type="dxa"/>
            <w:tcBorders>
              <w:top w:val="nil"/>
              <w:left w:val="nil"/>
              <w:bottom w:val="single" w:sz="4" w:space="0" w:color="auto"/>
              <w:right w:val="single" w:sz="4" w:space="0" w:color="auto"/>
            </w:tcBorders>
            <w:shd w:val="clear" w:color="auto" w:fill="auto"/>
            <w:noWrap/>
            <w:vAlign w:val="bottom"/>
            <w:hideMark/>
          </w:tcPr>
          <w:p w14:paraId="2841CB20"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2,58 </w:t>
            </w:r>
          </w:p>
        </w:tc>
      </w:tr>
      <w:tr w:rsidR="004933E5" w:rsidRPr="000730AA" w14:paraId="6B9DEE46" w14:textId="77777777" w:rsidTr="009251A5">
        <w:trPr>
          <w:trHeight w:val="432"/>
        </w:trPr>
        <w:tc>
          <w:tcPr>
            <w:tcW w:w="7158" w:type="dxa"/>
            <w:tcBorders>
              <w:top w:val="nil"/>
              <w:left w:val="single" w:sz="4" w:space="0" w:color="auto"/>
              <w:bottom w:val="single" w:sz="4" w:space="0" w:color="auto"/>
              <w:right w:val="single" w:sz="4" w:space="0" w:color="auto"/>
            </w:tcBorders>
            <w:shd w:val="clear" w:color="auto" w:fill="auto"/>
            <w:noWrap/>
            <w:vAlign w:val="bottom"/>
            <w:hideMark/>
          </w:tcPr>
          <w:p w14:paraId="2D939432"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TÜRKİYE PETROLLERİ ANONİM ORTAKLIĞI</w:t>
            </w:r>
          </w:p>
        </w:tc>
        <w:tc>
          <w:tcPr>
            <w:tcW w:w="1585" w:type="dxa"/>
            <w:tcBorders>
              <w:top w:val="nil"/>
              <w:left w:val="nil"/>
              <w:bottom w:val="single" w:sz="4" w:space="0" w:color="auto"/>
              <w:right w:val="single" w:sz="4" w:space="0" w:color="auto"/>
            </w:tcBorders>
            <w:shd w:val="clear" w:color="auto" w:fill="auto"/>
            <w:noWrap/>
            <w:vAlign w:val="bottom"/>
            <w:hideMark/>
          </w:tcPr>
          <w:p w14:paraId="11A90BD2"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580,32 </w:t>
            </w:r>
          </w:p>
        </w:tc>
        <w:tc>
          <w:tcPr>
            <w:tcW w:w="1390" w:type="dxa"/>
            <w:tcBorders>
              <w:top w:val="nil"/>
              <w:left w:val="nil"/>
              <w:bottom w:val="single" w:sz="4" w:space="0" w:color="auto"/>
              <w:right w:val="single" w:sz="4" w:space="0" w:color="auto"/>
            </w:tcBorders>
            <w:shd w:val="clear" w:color="auto" w:fill="auto"/>
            <w:noWrap/>
            <w:vAlign w:val="bottom"/>
            <w:hideMark/>
          </w:tcPr>
          <w:p w14:paraId="1D373FF9"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1,47 </w:t>
            </w:r>
          </w:p>
        </w:tc>
      </w:tr>
      <w:tr w:rsidR="004933E5" w:rsidRPr="000730AA" w14:paraId="4B1A72FB" w14:textId="77777777" w:rsidTr="009251A5">
        <w:trPr>
          <w:trHeight w:val="432"/>
        </w:trPr>
        <w:tc>
          <w:tcPr>
            <w:tcW w:w="7158" w:type="dxa"/>
            <w:tcBorders>
              <w:top w:val="nil"/>
              <w:left w:val="single" w:sz="4" w:space="0" w:color="auto"/>
              <w:bottom w:val="single" w:sz="4" w:space="0" w:color="auto"/>
              <w:right w:val="single" w:sz="4" w:space="0" w:color="auto"/>
            </w:tcBorders>
            <w:shd w:val="clear" w:color="auto" w:fill="auto"/>
            <w:noWrap/>
            <w:vAlign w:val="bottom"/>
            <w:hideMark/>
          </w:tcPr>
          <w:p w14:paraId="24CAE3D3"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ELA DOĞAL GAZ ANONİM ŞİRKETİ</w:t>
            </w:r>
          </w:p>
        </w:tc>
        <w:tc>
          <w:tcPr>
            <w:tcW w:w="1585" w:type="dxa"/>
            <w:tcBorders>
              <w:top w:val="nil"/>
              <w:left w:val="nil"/>
              <w:bottom w:val="single" w:sz="4" w:space="0" w:color="auto"/>
              <w:right w:val="single" w:sz="4" w:space="0" w:color="auto"/>
            </w:tcBorders>
            <w:shd w:val="clear" w:color="auto" w:fill="auto"/>
            <w:noWrap/>
            <w:vAlign w:val="bottom"/>
            <w:hideMark/>
          </w:tcPr>
          <w:p w14:paraId="1692DAD0"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394,54 </w:t>
            </w:r>
          </w:p>
        </w:tc>
        <w:tc>
          <w:tcPr>
            <w:tcW w:w="1390" w:type="dxa"/>
            <w:tcBorders>
              <w:top w:val="nil"/>
              <w:left w:val="nil"/>
              <w:bottom w:val="single" w:sz="4" w:space="0" w:color="auto"/>
              <w:right w:val="single" w:sz="4" w:space="0" w:color="auto"/>
            </w:tcBorders>
            <w:shd w:val="clear" w:color="auto" w:fill="auto"/>
            <w:noWrap/>
            <w:vAlign w:val="bottom"/>
            <w:hideMark/>
          </w:tcPr>
          <w:p w14:paraId="1AE12A24"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1,00 </w:t>
            </w:r>
          </w:p>
        </w:tc>
      </w:tr>
      <w:tr w:rsidR="004933E5" w:rsidRPr="000730AA" w14:paraId="64D9A0EB" w14:textId="77777777" w:rsidTr="009251A5">
        <w:trPr>
          <w:trHeight w:val="432"/>
        </w:trPr>
        <w:tc>
          <w:tcPr>
            <w:tcW w:w="7158" w:type="dxa"/>
            <w:tcBorders>
              <w:top w:val="nil"/>
              <w:left w:val="single" w:sz="4" w:space="0" w:color="auto"/>
              <w:bottom w:val="single" w:sz="4" w:space="0" w:color="auto"/>
              <w:right w:val="single" w:sz="4" w:space="0" w:color="auto"/>
            </w:tcBorders>
            <w:shd w:val="clear" w:color="auto" w:fill="auto"/>
            <w:noWrap/>
            <w:vAlign w:val="bottom"/>
            <w:hideMark/>
          </w:tcPr>
          <w:p w14:paraId="50B9E119"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ZORLU DOĞAL GAZ TEDARİK TİCARET ANONİM ŞİRKETİ</w:t>
            </w:r>
          </w:p>
        </w:tc>
        <w:tc>
          <w:tcPr>
            <w:tcW w:w="1585" w:type="dxa"/>
            <w:tcBorders>
              <w:top w:val="nil"/>
              <w:left w:val="nil"/>
              <w:bottom w:val="single" w:sz="4" w:space="0" w:color="auto"/>
              <w:right w:val="single" w:sz="4" w:space="0" w:color="auto"/>
            </w:tcBorders>
            <w:shd w:val="clear" w:color="auto" w:fill="auto"/>
            <w:noWrap/>
            <w:vAlign w:val="bottom"/>
            <w:hideMark/>
          </w:tcPr>
          <w:p w14:paraId="05FD54BA"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227,19 </w:t>
            </w:r>
          </w:p>
        </w:tc>
        <w:tc>
          <w:tcPr>
            <w:tcW w:w="1390" w:type="dxa"/>
            <w:tcBorders>
              <w:top w:val="nil"/>
              <w:left w:val="nil"/>
              <w:bottom w:val="single" w:sz="4" w:space="0" w:color="auto"/>
              <w:right w:val="single" w:sz="4" w:space="0" w:color="auto"/>
            </w:tcBorders>
            <w:shd w:val="clear" w:color="auto" w:fill="auto"/>
            <w:noWrap/>
            <w:vAlign w:val="bottom"/>
            <w:hideMark/>
          </w:tcPr>
          <w:p w14:paraId="62A81279"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0,57 </w:t>
            </w:r>
          </w:p>
        </w:tc>
      </w:tr>
      <w:tr w:rsidR="004933E5" w:rsidRPr="000730AA" w14:paraId="19B029D3" w14:textId="77777777" w:rsidTr="009251A5">
        <w:trPr>
          <w:trHeight w:val="432"/>
        </w:trPr>
        <w:tc>
          <w:tcPr>
            <w:tcW w:w="7158" w:type="dxa"/>
            <w:tcBorders>
              <w:top w:val="nil"/>
              <w:left w:val="single" w:sz="4" w:space="0" w:color="auto"/>
              <w:bottom w:val="single" w:sz="4" w:space="0" w:color="auto"/>
              <w:right w:val="single" w:sz="4" w:space="0" w:color="auto"/>
            </w:tcBorders>
            <w:shd w:val="clear" w:color="auto" w:fill="auto"/>
            <w:noWrap/>
            <w:vAlign w:val="bottom"/>
            <w:hideMark/>
          </w:tcPr>
          <w:p w14:paraId="0BFF45F8"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EGE GAZ ANONİM ŞİRKETİ</w:t>
            </w:r>
          </w:p>
        </w:tc>
        <w:tc>
          <w:tcPr>
            <w:tcW w:w="1585" w:type="dxa"/>
            <w:tcBorders>
              <w:top w:val="nil"/>
              <w:left w:val="nil"/>
              <w:bottom w:val="single" w:sz="4" w:space="0" w:color="auto"/>
              <w:right w:val="single" w:sz="4" w:space="0" w:color="auto"/>
            </w:tcBorders>
            <w:shd w:val="clear" w:color="auto" w:fill="auto"/>
            <w:noWrap/>
            <w:vAlign w:val="bottom"/>
            <w:hideMark/>
          </w:tcPr>
          <w:p w14:paraId="5B2BF277"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157,29 </w:t>
            </w:r>
          </w:p>
        </w:tc>
        <w:tc>
          <w:tcPr>
            <w:tcW w:w="1390" w:type="dxa"/>
            <w:tcBorders>
              <w:top w:val="nil"/>
              <w:left w:val="nil"/>
              <w:bottom w:val="single" w:sz="4" w:space="0" w:color="auto"/>
              <w:right w:val="single" w:sz="4" w:space="0" w:color="auto"/>
            </w:tcBorders>
            <w:shd w:val="clear" w:color="auto" w:fill="auto"/>
            <w:noWrap/>
            <w:vAlign w:val="bottom"/>
            <w:hideMark/>
          </w:tcPr>
          <w:p w14:paraId="4001A1FC"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xml:space="preserve">             0,40 </w:t>
            </w:r>
          </w:p>
        </w:tc>
      </w:tr>
    </w:tbl>
    <w:p w14:paraId="16413F00" w14:textId="77777777" w:rsidR="004933E5" w:rsidRPr="000730AA" w:rsidRDefault="004933E5" w:rsidP="004933E5">
      <w:pPr>
        <w:rPr>
          <w:rFonts w:ascii="Times New Roman" w:hAnsi="Times New Roman" w:cs="Times New Roman"/>
        </w:rPr>
      </w:pPr>
    </w:p>
    <w:p w14:paraId="601A9114" w14:textId="77777777" w:rsidR="004933E5" w:rsidRPr="000730AA" w:rsidRDefault="004933E5" w:rsidP="00033ED1">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 xml:space="preserve">Doğal gaz piyasasında faaliyet gösteren lisans sahiplerinin 2023 yılında diğer </w:t>
      </w:r>
      <w:proofErr w:type="gramStart"/>
      <w:r w:rsidRPr="000730AA">
        <w:rPr>
          <w:rFonts w:ascii="Times New Roman" w:hAnsi="Times New Roman" w:cs="Times New Roman"/>
          <w:sz w:val="24"/>
          <w:szCs w:val="24"/>
        </w:rPr>
        <w:t>lisans  sahiplerinden</w:t>
      </w:r>
      <w:proofErr w:type="gramEnd"/>
      <w:r w:rsidRPr="000730AA">
        <w:rPr>
          <w:rFonts w:ascii="Times New Roman" w:hAnsi="Times New Roman" w:cs="Times New Roman"/>
          <w:sz w:val="24"/>
          <w:szCs w:val="24"/>
        </w:rPr>
        <w:t xml:space="preserve"> satın aldıkları gaz miktarı Tablo 4.6’te verilmektedir. </w:t>
      </w:r>
    </w:p>
    <w:p w14:paraId="763CA14D" w14:textId="77777777" w:rsidR="004933E5" w:rsidRPr="000730AA" w:rsidRDefault="004933E5" w:rsidP="004933E5">
      <w:pPr>
        <w:jc w:val="both"/>
        <w:rPr>
          <w:rFonts w:ascii="Times New Roman" w:hAnsi="Times New Roman" w:cs="Times New Roman"/>
          <w:sz w:val="24"/>
          <w:szCs w:val="24"/>
        </w:rPr>
      </w:pPr>
    </w:p>
    <w:p w14:paraId="0F04FC8A" w14:textId="77777777" w:rsidR="004933E5" w:rsidRPr="000730AA" w:rsidRDefault="004933E5" w:rsidP="004933E5">
      <w:pPr>
        <w:pStyle w:val="Balk5"/>
        <w:rPr>
          <w:szCs w:val="24"/>
        </w:rPr>
      </w:pPr>
      <w:bookmarkStart w:id="112" w:name="_Toc418324660"/>
      <w:bookmarkStart w:id="113" w:name="_Toc493166648"/>
      <w:bookmarkStart w:id="114" w:name="_Toc512611304"/>
      <w:bookmarkStart w:id="115" w:name="_Toc168637291"/>
      <w:r w:rsidRPr="000730AA">
        <w:rPr>
          <w:szCs w:val="24"/>
        </w:rPr>
        <w:t xml:space="preserve">Tablo 4.6: Doğal Gaz Piyasasında Faaliyet Gösteren Lisans Sahiplerinin 2023 Yılında Diğer </w:t>
      </w:r>
      <w:proofErr w:type="gramStart"/>
      <w:r w:rsidRPr="000730AA">
        <w:rPr>
          <w:szCs w:val="24"/>
        </w:rPr>
        <w:t>Lisans  Sahiplerinden</w:t>
      </w:r>
      <w:proofErr w:type="gramEnd"/>
      <w:r w:rsidRPr="000730AA">
        <w:rPr>
          <w:szCs w:val="24"/>
        </w:rPr>
        <w:t xml:space="preserve"> Satın Aldıkları Toplam Doğal Gaz Miktarı (Milyon Sm</w:t>
      </w:r>
      <w:r w:rsidRPr="000730AA">
        <w:rPr>
          <w:szCs w:val="24"/>
          <w:vertAlign w:val="superscript"/>
        </w:rPr>
        <w:t>3</w:t>
      </w:r>
      <w:r w:rsidRPr="000730AA">
        <w:rPr>
          <w:szCs w:val="24"/>
        </w:rPr>
        <w:t>)</w:t>
      </w:r>
      <w:bookmarkEnd w:id="112"/>
      <w:bookmarkEnd w:id="113"/>
      <w:bookmarkEnd w:id="114"/>
      <w:bookmarkEnd w:id="115"/>
    </w:p>
    <w:tbl>
      <w:tblPr>
        <w:tblW w:w="6966" w:type="dxa"/>
        <w:jc w:val="center"/>
        <w:tblCellMar>
          <w:left w:w="70" w:type="dxa"/>
          <w:right w:w="70" w:type="dxa"/>
        </w:tblCellMar>
        <w:tblLook w:val="04A0" w:firstRow="1" w:lastRow="0" w:firstColumn="1" w:lastColumn="0" w:noHBand="0" w:noVBand="1"/>
      </w:tblPr>
      <w:tblGrid>
        <w:gridCol w:w="4484"/>
        <w:gridCol w:w="2482"/>
      </w:tblGrid>
      <w:tr w:rsidR="004933E5" w:rsidRPr="000730AA" w14:paraId="2EEA7494" w14:textId="77777777" w:rsidTr="009251A5">
        <w:trPr>
          <w:trHeight w:val="275"/>
          <w:jc w:val="center"/>
        </w:trPr>
        <w:tc>
          <w:tcPr>
            <w:tcW w:w="4484" w:type="dxa"/>
            <w:tcBorders>
              <w:top w:val="single" w:sz="4" w:space="0" w:color="D3D3D3"/>
              <w:left w:val="single" w:sz="4" w:space="0" w:color="D3D3D3"/>
              <w:bottom w:val="single" w:sz="4" w:space="0" w:color="D3D3D3"/>
              <w:right w:val="single" w:sz="4" w:space="0" w:color="D3D3D3"/>
            </w:tcBorders>
            <w:shd w:val="clear" w:color="6E9ECA" w:fill="6E9ECA"/>
            <w:hideMark/>
          </w:tcPr>
          <w:p w14:paraId="4D58ED75" w14:textId="77777777" w:rsidR="004933E5" w:rsidRPr="000730AA" w:rsidRDefault="004933E5" w:rsidP="009251A5">
            <w:pPr>
              <w:spacing w:after="0" w:line="240" w:lineRule="auto"/>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Lisans Türü</w:t>
            </w:r>
          </w:p>
        </w:tc>
        <w:tc>
          <w:tcPr>
            <w:tcW w:w="2482" w:type="dxa"/>
            <w:tcBorders>
              <w:top w:val="single" w:sz="4" w:space="0" w:color="D3D3D3"/>
              <w:left w:val="nil"/>
              <w:bottom w:val="single" w:sz="4" w:space="0" w:color="D3D3D3"/>
              <w:right w:val="single" w:sz="4" w:space="0" w:color="D3D3D3"/>
            </w:tcBorders>
            <w:shd w:val="clear" w:color="6E9ECA" w:fill="6E9ECA"/>
            <w:hideMark/>
          </w:tcPr>
          <w:p w14:paraId="679A8B9A" w14:textId="77777777" w:rsidR="004933E5" w:rsidRPr="000730AA" w:rsidRDefault="004933E5" w:rsidP="009251A5">
            <w:pPr>
              <w:spacing w:after="0" w:line="240" w:lineRule="auto"/>
              <w:jc w:val="right"/>
              <w:rPr>
                <w:rFonts w:ascii="Times New Roman" w:eastAsia="Times New Roman" w:hAnsi="Times New Roman" w:cs="Times New Roman"/>
                <w:b/>
                <w:bCs/>
                <w:color w:val="FFFFFF"/>
                <w:sz w:val="20"/>
                <w:szCs w:val="20"/>
                <w:lang w:eastAsia="tr-TR"/>
              </w:rPr>
            </w:pPr>
            <w:r w:rsidRPr="000730AA">
              <w:rPr>
                <w:rFonts w:ascii="Times New Roman" w:eastAsia="Times New Roman" w:hAnsi="Times New Roman" w:cs="Times New Roman"/>
                <w:b/>
                <w:bCs/>
                <w:color w:val="FFFFFF"/>
                <w:sz w:val="20"/>
                <w:szCs w:val="20"/>
                <w:lang w:eastAsia="tr-TR"/>
              </w:rPr>
              <w:t>Miktar</w:t>
            </w:r>
          </w:p>
        </w:tc>
      </w:tr>
      <w:tr w:rsidR="004933E5" w:rsidRPr="000730AA" w14:paraId="5269F8B0" w14:textId="77777777" w:rsidTr="009251A5">
        <w:trPr>
          <w:trHeight w:val="275"/>
          <w:jc w:val="center"/>
        </w:trPr>
        <w:tc>
          <w:tcPr>
            <w:tcW w:w="4484" w:type="dxa"/>
            <w:tcBorders>
              <w:top w:val="nil"/>
              <w:left w:val="single" w:sz="4" w:space="0" w:color="D3D3D3"/>
              <w:bottom w:val="single" w:sz="4" w:space="0" w:color="D3D3D3"/>
              <w:right w:val="single" w:sz="4" w:space="0" w:color="D3D3D3"/>
            </w:tcBorders>
            <w:shd w:val="clear" w:color="auto" w:fill="auto"/>
            <w:hideMark/>
          </w:tcPr>
          <w:p w14:paraId="73871F3D"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Dağıtım Lisansı</w:t>
            </w:r>
          </w:p>
        </w:tc>
        <w:tc>
          <w:tcPr>
            <w:tcW w:w="2482" w:type="dxa"/>
            <w:tcBorders>
              <w:top w:val="nil"/>
              <w:left w:val="nil"/>
              <w:bottom w:val="single" w:sz="4" w:space="0" w:color="D3D3D3"/>
              <w:right w:val="single" w:sz="4" w:space="0" w:color="D3D3D3"/>
            </w:tcBorders>
            <w:shd w:val="clear" w:color="auto" w:fill="auto"/>
            <w:hideMark/>
          </w:tcPr>
          <w:p w14:paraId="21C66052" w14:textId="77777777" w:rsidR="004933E5" w:rsidRPr="000730AA" w:rsidRDefault="004933E5" w:rsidP="009251A5">
            <w:pPr>
              <w:spacing w:after="0" w:line="240" w:lineRule="auto"/>
              <w:jc w:val="right"/>
              <w:rPr>
                <w:rFonts w:ascii="Times New Roman" w:eastAsia="Times New Roman" w:hAnsi="Times New Roman" w:cs="Times New Roman"/>
                <w:color w:val="333333"/>
                <w:sz w:val="20"/>
                <w:szCs w:val="20"/>
                <w:lang w:eastAsia="tr-TR"/>
              </w:rPr>
            </w:pPr>
            <w:r w:rsidRPr="000730AA">
              <w:rPr>
                <w:rFonts w:ascii="Times New Roman" w:eastAsia="Times New Roman" w:hAnsi="Times New Roman" w:cs="Times New Roman"/>
                <w:color w:val="333333"/>
                <w:sz w:val="20"/>
                <w:szCs w:val="20"/>
                <w:lang w:eastAsia="tr-TR"/>
              </w:rPr>
              <w:t>28.386,51</w:t>
            </w:r>
          </w:p>
        </w:tc>
      </w:tr>
      <w:tr w:rsidR="004933E5" w:rsidRPr="000730AA" w14:paraId="6D425823" w14:textId="77777777" w:rsidTr="009251A5">
        <w:trPr>
          <w:trHeight w:val="275"/>
          <w:jc w:val="center"/>
        </w:trPr>
        <w:tc>
          <w:tcPr>
            <w:tcW w:w="4484" w:type="dxa"/>
            <w:tcBorders>
              <w:top w:val="nil"/>
              <w:left w:val="single" w:sz="4" w:space="0" w:color="D3D3D3"/>
              <w:bottom w:val="single" w:sz="4" w:space="0" w:color="D3D3D3"/>
              <w:right w:val="single" w:sz="4" w:space="0" w:color="D3D3D3"/>
            </w:tcBorders>
            <w:shd w:val="clear" w:color="auto" w:fill="auto"/>
            <w:hideMark/>
          </w:tcPr>
          <w:p w14:paraId="46765C0B"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İthalat Lisansı</w:t>
            </w:r>
          </w:p>
        </w:tc>
        <w:tc>
          <w:tcPr>
            <w:tcW w:w="2482" w:type="dxa"/>
            <w:tcBorders>
              <w:top w:val="nil"/>
              <w:left w:val="nil"/>
              <w:bottom w:val="single" w:sz="4" w:space="0" w:color="D3D3D3"/>
              <w:right w:val="single" w:sz="4" w:space="0" w:color="D3D3D3"/>
            </w:tcBorders>
            <w:shd w:val="clear" w:color="auto" w:fill="auto"/>
            <w:hideMark/>
          </w:tcPr>
          <w:p w14:paraId="45B5DF3F" w14:textId="77777777" w:rsidR="004933E5" w:rsidRPr="000730AA" w:rsidRDefault="004933E5" w:rsidP="009251A5">
            <w:pPr>
              <w:spacing w:after="0" w:line="240" w:lineRule="auto"/>
              <w:jc w:val="right"/>
              <w:rPr>
                <w:rFonts w:ascii="Times New Roman" w:eastAsia="Times New Roman" w:hAnsi="Times New Roman" w:cs="Times New Roman"/>
                <w:color w:val="333333"/>
                <w:sz w:val="20"/>
                <w:szCs w:val="20"/>
                <w:lang w:eastAsia="tr-TR"/>
              </w:rPr>
            </w:pPr>
            <w:r w:rsidRPr="000730AA">
              <w:rPr>
                <w:rFonts w:ascii="Times New Roman" w:eastAsia="Times New Roman" w:hAnsi="Times New Roman" w:cs="Times New Roman"/>
                <w:color w:val="333333"/>
                <w:sz w:val="20"/>
                <w:szCs w:val="20"/>
                <w:lang w:eastAsia="tr-TR"/>
              </w:rPr>
              <w:t>5.506,48</w:t>
            </w:r>
          </w:p>
        </w:tc>
      </w:tr>
      <w:tr w:rsidR="004933E5" w:rsidRPr="000730AA" w14:paraId="57F27C49" w14:textId="77777777" w:rsidTr="009251A5">
        <w:trPr>
          <w:trHeight w:val="275"/>
          <w:jc w:val="center"/>
        </w:trPr>
        <w:tc>
          <w:tcPr>
            <w:tcW w:w="4484" w:type="dxa"/>
            <w:tcBorders>
              <w:top w:val="nil"/>
              <w:left w:val="single" w:sz="4" w:space="0" w:color="D3D3D3"/>
              <w:bottom w:val="single" w:sz="4" w:space="0" w:color="D3D3D3"/>
              <w:right w:val="single" w:sz="4" w:space="0" w:color="D3D3D3"/>
            </w:tcBorders>
            <w:shd w:val="clear" w:color="auto" w:fill="auto"/>
            <w:hideMark/>
          </w:tcPr>
          <w:p w14:paraId="253C3845"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Sıkıştırılmış Doğalgaz Lisansı</w:t>
            </w:r>
          </w:p>
        </w:tc>
        <w:tc>
          <w:tcPr>
            <w:tcW w:w="2482" w:type="dxa"/>
            <w:tcBorders>
              <w:top w:val="nil"/>
              <w:left w:val="nil"/>
              <w:bottom w:val="single" w:sz="4" w:space="0" w:color="D3D3D3"/>
              <w:right w:val="single" w:sz="4" w:space="0" w:color="D3D3D3"/>
            </w:tcBorders>
            <w:shd w:val="clear" w:color="auto" w:fill="auto"/>
            <w:hideMark/>
          </w:tcPr>
          <w:p w14:paraId="124764CB" w14:textId="77777777" w:rsidR="004933E5" w:rsidRPr="000730AA" w:rsidRDefault="004933E5" w:rsidP="009251A5">
            <w:pPr>
              <w:spacing w:after="0" w:line="240" w:lineRule="auto"/>
              <w:jc w:val="right"/>
              <w:rPr>
                <w:rFonts w:ascii="Times New Roman" w:eastAsia="Times New Roman" w:hAnsi="Times New Roman" w:cs="Times New Roman"/>
                <w:color w:val="333333"/>
                <w:sz w:val="20"/>
                <w:szCs w:val="20"/>
                <w:lang w:eastAsia="tr-TR"/>
              </w:rPr>
            </w:pPr>
            <w:r w:rsidRPr="000730AA">
              <w:rPr>
                <w:rFonts w:ascii="Times New Roman" w:eastAsia="Times New Roman" w:hAnsi="Times New Roman" w:cs="Times New Roman"/>
                <w:color w:val="333333"/>
                <w:sz w:val="20"/>
                <w:szCs w:val="20"/>
                <w:lang w:eastAsia="tr-TR"/>
              </w:rPr>
              <w:t>373,55</w:t>
            </w:r>
          </w:p>
        </w:tc>
      </w:tr>
      <w:tr w:rsidR="004933E5" w:rsidRPr="000730AA" w14:paraId="2AFAEC40" w14:textId="77777777" w:rsidTr="009251A5">
        <w:trPr>
          <w:trHeight w:val="275"/>
          <w:jc w:val="center"/>
        </w:trPr>
        <w:tc>
          <w:tcPr>
            <w:tcW w:w="4484" w:type="dxa"/>
            <w:tcBorders>
              <w:top w:val="nil"/>
              <w:left w:val="single" w:sz="4" w:space="0" w:color="D3D3D3"/>
              <w:bottom w:val="single" w:sz="4" w:space="0" w:color="D3D3D3"/>
              <w:right w:val="single" w:sz="4" w:space="0" w:color="D3D3D3"/>
            </w:tcBorders>
            <w:shd w:val="clear" w:color="auto" w:fill="auto"/>
            <w:hideMark/>
          </w:tcPr>
          <w:p w14:paraId="0C96F3BC"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Toptan Satış Lisansı</w:t>
            </w:r>
          </w:p>
        </w:tc>
        <w:tc>
          <w:tcPr>
            <w:tcW w:w="2482" w:type="dxa"/>
            <w:tcBorders>
              <w:top w:val="nil"/>
              <w:left w:val="nil"/>
              <w:bottom w:val="single" w:sz="4" w:space="0" w:color="D3D3D3"/>
              <w:right w:val="single" w:sz="4" w:space="0" w:color="D3D3D3"/>
            </w:tcBorders>
            <w:shd w:val="clear" w:color="auto" w:fill="auto"/>
            <w:hideMark/>
          </w:tcPr>
          <w:p w14:paraId="16112667" w14:textId="77777777" w:rsidR="004933E5" w:rsidRPr="000730AA" w:rsidRDefault="004933E5" w:rsidP="009251A5">
            <w:pPr>
              <w:spacing w:after="0" w:line="240" w:lineRule="auto"/>
              <w:jc w:val="right"/>
              <w:rPr>
                <w:rFonts w:ascii="Times New Roman" w:eastAsia="Times New Roman" w:hAnsi="Times New Roman" w:cs="Times New Roman"/>
                <w:color w:val="333333"/>
                <w:sz w:val="20"/>
                <w:szCs w:val="20"/>
                <w:lang w:eastAsia="tr-TR"/>
              </w:rPr>
            </w:pPr>
            <w:r w:rsidRPr="000730AA">
              <w:rPr>
                <w:rFonts w:ascii="Times New Roman" w:eastAsia="Times New Roman" w:hAnsi="Times New Roman" w:cs="Times New Roman"/>
                <w:color w:val="333333"/>
                <w:sz w:val="20"/>
                <w:szCs w:val="20"/>
                <w:lang w:eastAsia="tr-TR"/>
              </w:rPr>
              <w:t>3.269,83</w:t>
            </w:r>
          </w:p>
        </w:tc>
      </w:tr>
      <w:tr w:rsidR="004933E5" w:rsidRPr="000730AA" w14:paraId="358A6B94" w14:textId="77777777" w:rsidTr="009251A5">
        <w:trPr>
          <w:trHeight w:val="275"/>
          <w:jc w:val="center"/>
        </w:trPr>
        <w:tc>
          <w:tcPr>
            <w:tcW w:w="4484" w:type="dxa"/>
            <w:tcBorders>
              <w:top w:val="nil"/>
              <w:left w:val="single" w:sz="4" w:space="0" w:color="D3D3D3"/>
              <w:bottom w:val="single" w:sz="4" w:space="0" w:color="D3D3D3"/>
              <w:right w:val="single" w:sz="4" w:space="0" w:color="D3D3D3"/>
            </w:tcBorders>
            <w:shd w:val="clear" w:color="auto" w:fill="auto"/>
            <w:hideMark/>
          </w:tcPr>
          <w:p w14:paraId="77461AE1" w14:textId="77777777" w:rsidR="004933E5" w:rsidRPr="000730AA" w:rsidRDefault="004933E5" w:rsidP="009251A5">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İhracat Lisansı</w:t>
            </w:r>
          </w:p>
        </w:tc>
        <w:tc>
          <w:tcPr>
            <w:tcW w:w="2482" w:type="dxa"/>
            <w:tcBorders>
              <w:top w:val="nil"/>
              <w:left w:val="nil"/>
              <w:bottom w:val="single" w:sz="4" w:space="0" w:color="D3D3D3"/>
              <w:right w:val="single" w:sz="4" w:space="0" w:color="D3D3D3"/>
            </w:tcBorders>
            <w:shd w:val="clear" w:color="auto" w:fill="auto"/>
            <w:hideMark/>
          </w:tcPr>
          <w:p w14:paraId="57821C74" w14:textId="77777777" w:rsidR="004933E5" w:rsidRPr="000730AA" w:rsidRDefault="004933E5" w:rsidP="009251A5">
            <w:pPr>
              <w:spacing w:after="0" w:line="240" w:lineRule="auto"/>
              <w:jc w:val="right"/>
              <w:rPr>
                <w:rFonts w:ascii="Times New Roman" w:eastAsia="Times New Roman" w:hAnsi="Times New Roman" w:cs="Times New Roman"/>
                <w:color w:val="333333"/>
                <w:sz w:val="20"/>
                <w:szCs w:val="20"/>
                <w:lang w:eastAsia="tr-TR"/>
              </w:rPr>
            </w:pPr>
            <w:r w:rsidRPr="000730AA">
              <w:rPr>
                <w:rFonts w:ascii="Times New Roman" w:eastAsia="Times New Roman" w:hAnsi="Times New Roman" w:cs="Times New Roman"/>
                <w:color w:val="333333"/>
                <w:sz w:val="20"/>
                <w:szCs w:val="20"/>
                <w:lang w:eastAsia="tr-TR"/>
              </w:rPr>
              <w:t>914,25</w:t>
            </w:r>
          </w:p>
        </w:tc>
      </w:tr>
      <w:tr w:rsidR="004933E5" w:rsidRPr="000730AA" w14:paraId="194D653D" w14:textId="77777777" w:rsidTr="009251A5">
        <w:trPr>
          <w:trHeight w:val="468"/>
          <w:jc w:val="center"/>
        </w:trPr>
        <w:tc>
          <w:tcPr>
            <w:tcW w:w="4484" w:type="dxa"/>
            <w:tcBorders>
              <w:top w:val="nil"/>
              <w:left w:val="single" w:sz="4" w:space="0" w:color="D3D3D3"/>
              <w:bottom w:val="single" w:sz="4" w:space="0" w:color="D3D3D3"/>
              <w:right w:val="single" w:sz="4" w:space="0" w:color="D3D3D3"/>
            </w:tcBorders>
            <w:shd w:val="clear" w:color="6E9ECA" w:fill="6E9ECA"/>
            <w:hideMark/>
          </w:tcPr>
          <w:p w14:paraId="1A4DD3A7" w14:textId="77777777" w:rsidR="004933E5" w:rsidRPr="000730AA" w:rsidRDefault="004933E5" w:rsidP="009251A5">
            <w:pPr>
              <w:spacing w:after="0" w:line="240" w:lineRule="auto"/>
              <w:jc w:val="right"/>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Toplam Ticaret</w:t>
            </w:r>
          </w:p>
        </w:tc>
        <w:tc>
          <w:tcPr>
            <w:tcW w:w="2482" w:type="dxa"/>
            <w:tcBorders>
              <w:top w:val="nil"/>
              <w:left w:val="nil"/>
              <w:bottom w:val="single" w:sz="4" w:space="0" w:color="D3D3D3"/>
              <w:right w:val="single" w:sz="4" w:space="0" w:color="D3D3D3"/>
            </w:tcBorders>
            <w:shd w:val="clear" w:color="6E9ECA" w:fill="6E9ECA"/>
            <w:hideMark/>
          </w:tcPr>
          <w:p w14:paraId="36BD5AB3" w14:textId="77777777" w:rsidR="004933E5" w:rsidRPr="000730AA" w:rsidRDefault="004933E5" w:rsidP="009251A5">
            <w:pPr>
              <w:spacing w:after="0" w:line="240" w:lineRule="auto"/>
              <w:jc w:val="right"/>
              <w:rPr>
                <w:rFonts w:ascii="Times New Roman" w:eastAsia="Times New Roman" w:hAnsi="Times New Roman" w:cs="Times New Roman"/>
                <w:b/>
                <w:bCs/>
                <w:color w:val="333333"/>
                <w:sz w:val="20"/>
                <w:szCs w:val="20"/>
                <w:lang w:eastAsia="tr-TR"/>
              </w:rPr>
            </w:pPr>
            <w:r w:rsidRPr="000730AA">
              <w:rPr>
                <w:rFonts w:ascii="Times New Roman" w:eastAsia="Times New Roman" w:hAnsi="Times New Roman" w:cs="Times New Roman"/>
                <w:b/>
                <w:bCs/>
                <w:color w:val="333333"/>
                <w:sz w:val="20"/>
                <w:szCs w:val="20"/>
                <w:lang w:eastAsia="tr-TR"/>
              </w:rPr>
              <w:t>38.450,61</w:t>
            </w:r>
          </w:p>
        </w:tc>
      </w:tr>
    </w:tbl>
    <w:p w14:paraId="49319154" w14:textId="77777777" w:rsidR="004933E5" w:rsidRPr="000730AA" w:rsidRDefault="004933E5" w:rsidP="004933E5">
      <w:pPr>
        <w:rPr>
          <w:rFonts w:ascii="Times New Roman" w:hAnsi="Times New Roman" w:cs="Times New Roman"/>
        </w:rPr>
      </w:pPr>
    </w:p>
    <w:p w14:paraId="0DA117E3" w14:textId="77777777" w:rsidR="004933E5" w:rsidRPr="000730AA" w:rsidRDefault="004933E5" w:rsidP="004933E5">
      <w:pPr>
        <w:jc w:val="both"/>
        <w:rPr>
          <w:rFonts w:ascii="Times New Roman" w:hAnsi="Times New Roman" w:cs="Times New Roman"/>
          <w:sz w:val="24"/>
          <w:szCs w:val="24"/>
        </w:rPr>
      </w:pPr>
      <w:r w:rsidRPr="000730AA">
        <w:rPr>
          <w:rFonts w:ascii="Times New Roman" w:hAnsi="Times New Roman" w:cs="Times New Roman"/>
          <w:sz w:val="24"/>
          <w:szCs w:val="24"/>
        </w:rPr>
        <w:lastRenderedPageBreak/>
        <w:t xml:space="preserve">2023 yılında %73,83 ile dağıtım lisansı sahibi şirketler, en fazla doğal gaz satın alan lisans türü olmuştur. Dağıtım lisansı sahibi şirketleri %14,32 ile ithalat lisansı sahibi şirketler takip </w:t>
      </w:r>
      <w:proofErr w:type="spellStart"/>
      <w:proofErr w:type="gramStart"/>
      <w:r w:rsidRPr="000730AA">
        <w:rPr>
          <w:rFonts w:ascii="Times New Roman" w:hAnsi="Times New Roman" w:cs="Times New Roman"/>
          <w:sz w:val="24"/>
          <w:szCs w:val="24"/>
        </w:rPr>
        <w:t>etmektedir.Yurt</w:t>
      </w:r>
      <w:proofErr w:type="spellEnd"/>
      <w:proofErr w:type="gramEnd"/>
      <w:r w:rsidRPr="000730AA">
        <w:rPr>
          <w:rFonts w:ascii="Times New Roman" w:hAnsi="Times New Roman" w:cs="Times New Roman"/>
          <w:sz w:val="24"/>
          <w:szCs w:val="24"/>
        </w:rPr>
        <w:t xml:space="preserve"> içi piyasadan doğal gaz alımı yapan 127 şirket içerisinde en fazla alım yapan 10 şirket Tablo 4.7’da belirtilmektedir.</w:t>
      </w:r>
    </w:p>
    <w:p w14:paraId="781E272B" w14:textId="77777777" w:rsidR="004933E5" w:rsidRPr="000730AA" w:rsidRDefault="004933E5" w:rsidP="004933E5">
      <w:pPr>
        <w:pStyle w:val="Balk5"/>
        <w:ind w:left="0" w:firstLine="0"/>
        <w:rPr>
          <w:szCs w:val="24"/>
        </w:rPr>
      </w:pPr>
      <w:bookmarkStart w:id="116" w:name="_Toc512611305"/>
      <w:bookmarkStart w:id="117" w:name="_Toc168637292"/>
      <w:r w:rsidRPr="000730AA">
        <w:rPr>
          <w:szCs w:val="24"/>
        </w:rPr>
        <w:t>Tablo 4.7: 2023 Yılında Doğal Gaz Piyasasında Faaliyet Gösteren Lisans Sahiplerinden En Fazla Doğal Gaz Satın Alan Doğal Gaz Lisansı Sahibi 10 Şirketin Alış Payları (Milyon Sm</w:t>
      </w:r>
      <w:r w:rsidRPr="000730AA">
        <w:rPr>
          <w:szCs w:val="24"/>
          <w:vertAlign w:val="superscript"/>
        </w:rPr>
        <w:t>3</w:t>
      </w:r>
      <w:r w:rsidRPr="000730AA">
        <w:rPr>
          <w:szCs w:val="24"/>
        </w:rPr>
        <w:t>)</w:t>
      </w:r>
      <w:bookmarkEnd w:id="116"/>
      <w:bookmarkEnd w:id="117"/>
    </w:p>
    <w:tbl>
      <w:tblPr>
        <w:tblW w:w="9619" w:type="dxa"/>
        <w:tblInd w:w="-10" w:type="dxa"/>
        <w:tblCellMar>
          <w:left w:w="70" w:type="dxa"/>
          <w:right w:w="70" w:type="dxa"/>
        </w:tblCellMar>
        <w:tblLook w:val="04A0" w:firstRow="1" w:lastRow="0" w:firstColumn="1" w:lastColumn="0" w:noHBand="0" w:noVBand="1"/>
      </w:tblPr>
      <w:tblGrid>
        <w:gridCol w:w="7303"/>
        <w:gridCol w:w="1374"/>
        <w:gridCol w:w="942"/>
      </w:tblGrid>
      <w:tr w:rsidR="004933E5" w:rsidRPr="000730AA" w14:paraId="36C3E23B" w14:textId="77777777" w:rsidTr="009251A5">
        <w:trPr>
          <w:trHeight w:val="364"/>
        </w:trPr>
        <w:tc>
          <w:tcPr>
            <w:tcW w:w="7303"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14:paraId="37D1964E" w14:textId="77777777" w:rsidR="004933E5" w:rsidRPr="000730AA" w:rsidRDefault="004933E5" w:rsidP="009251A5">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Şirket unvanı</w:t>
            </w:r>
          </w:p>
        </w:tc>
        <w:tc>
          <w:tcPr>
            <w:tcW w:w="1374" w:type="dxa"/>
            <w:tcBorders>
              <w:top w:val="single" w:sz="8" w:space="0" w:color="auto"/>
              <w:left w:val="nil"/>
              <w:bottom w:val="single" w:sz="8" w:space="0" w:color="auto"/>
              <w:right w:val="single" w:sz="8" w:space="0" w:color="auto"/>
            </w:tcBorders>
            <w:shd w:val="clear" w:color="000000" w:fill="DCE6F1"/>
            <w:noWrap/>
            <w:vAlign w:val="center"/>
            <w:hideMark/>
          </w:tcPr>
          <w:p w14:paraId="7E800792"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Satış Miktarı</w:t>
            </w:r>
          </w:p>
        </w:tc>
        <w:tc>
          <w:tcPr>
            <w:tcW w:w="942" w:type="dxa"/>
            <w:tcBorders>
              <w:top w:val="single" w:sz="8" w:space="0" w:color="auto"/>
              <w:left w:val="nil"/>
              <w:bottom w:val="single" w:sz="8" w:space="0" w:color="auto"/>
              <w:right w:val="single" w:sz="8" w:space="0" w:color="auto"/>
            </w:tcBorders>
            <w:shd w:val="clear" w:color="000000" w:fill="DCE6F1"/>
            <w:noWrap/>
            <w:vAlign w:val="center"/>
            <w:hideMark/>
          </w:tcPr>
          <w:p w14:paraId="10AF790F"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Pay (%)</w:t>
            </w:r>
          </w:p>
        </w:tc>
      </w:tr>
      <w:tr w:rsidR="004933E5" w:rsidRPr="000730AA" w14:paraId="5CF51224" w14:textId="77777777" w:rsidTr="009251A5">
        <w:trPr>
          <w:trHeight w:val="364"/>
        </w:trPr>
        <w:tc>
          <w:tcPr>
            <w:tcW w:w="7303" w:type="dxa"/>
            <w:tcBorders>
              <w:top w:val="nil"/>
              <w:left w:val="single" w:sz="8" w:space="0" w:color="auto"/>
              <w:bottom w:val="single" w:sz="8" w:space="0" w:color="auto"/>
              <w:right w:val="single" w:sz="8" w:space="0" w:color="auto"/>
            </w:tcBorders>
            <w:shd w:val="clear" w:color="auto" w:fill="auto"/>
            <w:noWrap/>
            <w:vAlign w:val="center"/>
            <w:hideMark/>
          </w:tcPr>
          <w:p w14:paraId="13CACA9A"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İGDAŞ İSTANBUL GAZ DAĞITIM SANAYİ VE TİCARET ANONİM ŞİRKETİ</w:t>
            </w:r>
          </w:p>
        </w:tc>
        <w:tc>
          <w:tcPr>
            <w:tcW w:w="1374" w:type="dxa"/>
            <w:tcBorders>
              <w:top w:val="nil"/>
              <w:left w:val="nil"/>
              <w:bottom w:val="single" w:sz="8" w:space="0" w:color="auto"/>
              <w:right w:val="single" w:sz="8" w:space="0" w:color="auto"/>
            </w:tcBorders>
            <w:shd w:val="clear" w:color="auto" w:fill="auto"/>
            <w:noWrap/>
            <w:vAlign w:val="center"/>
            <w:hideMark/>
          </w:tcPr>
          <w:p w14:paraId="65CB2F43" w14:textId="77777777" w:rsidR="004933E5" w:rsidRPr="000730AA" w:rsidRDefault="004933E5" w:rsidP="009251A5">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6.855,18</w:t>
            </w:r>
          </w:p>
        </w:tc>
        <w:tc>
          <w:tcPr>
            <w:tcW w:w="942" w:type="dxa"/>
            <w:tcBorders>
              <w:top w:val="nil"/>
              <w:left w:val="nil"/>
              <w:bottom w:val="single" w:sz="8" w:space="0" w:color="auto"/>
              <w:right w:val="single" w:sz="8" w:space="0" w:color="auto"/>
            </w:tcBorders>
            <w:shd w:val="clear" w:color="auto" w:fill="auto"/>
            <w:noWrap/>
            <w:vAlign w:val="center"/>
            <w:hideMark/>
          </w:tcPr>
          <w:p w14:paraId="3EE11BD2"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18,26</w:t>
            </w:r>
          </w:p>
        </w:tc>
      </w:tr>
      <w:tr w:rsidR="004933E5" w:rsidRPr="000730AA" w14:paraId="43C05FD7" w14:textId="77777777" w:rsidTr="009251A5">
        <w:trPr>
          <w:trHeight w:val="364"/>
        </w:trPr>
        <w:tc>
          <w:tcPr>
            <w:tcW w:w="7303" w:type="dxa"/>
            <w:tcBorders>
              <w:top w:val="nil"/>
              <w:left w:val="single" w:sz="8" w:space="0" w:color="auto"/>
              <w:bottom w:val="single" w:sz="8" w:space="0" w:color="auto"/>
              <w:right w:val="single" w:sz="8" w:space="0" w:color="auto"/>
            </w:tcBorders>
            <w:shd w:val="clear" w:color="auto" w:fill="auto"/>
            <w:noWrap/>
            <w:vAlign w:val="center"/>
            <w:hideMark/>
          </w:tcPr>
          <w:p w14:paraId="40C5DA87"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BAŞKENT DOĞALGAZ DAĞITIM GAYRİMENKUL YATIRIM ORTAKLIĞI ANONİM ŞİRKETİ</w:t>
            </w:r>
          </w:p>
        </w:tc>
        <w:tc>
          <w:tcPr>
            <w:tcW w:w="1374" w:type="dxa"/>
            <w:tcBorders>
              <w:top w:val="nil"/>
              <w:left w:val="nil"/>
              <w:bottom w:val="single" w:sz="8" w:space="0" w:color="auto"/>
              <w:right w:val="single" w:sz="8" w:space="0" w:color="auto"/>
            </w:tcBorders>
            <w:shd w:val="clear" w:color="auto" w:fill="auto"/>
            <w:noWrap/>
            <w:vAlign w:val="center"/>
            <w:hideMark/>
          </w:tcPr>
          <w:p w14:paraId="015D32A8" w14:textId="77777777" w:rsidR="004933E5" w:rsidRPr="000730AA" w:rsidRDefault="004933E5" w:rsidP="009251A5">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3.005,42</w:t>
            </w:r>
          </w:p>
        </w:tc>
        <w:tc>
          <w:tcPr>
            <w:tcW w:w="942" w:type="dxa"/>
            <w:tcBorders>
              <w:top w:val="nil"/>
              <w:left w:val="nil"/>
              <w:bottom w:val="single" w:sz="8" w:space="0" w:color="auto"/>
              <w:right w:val="single" w:sz="8" w:space="0" w:color="auto"/>
            </w:tcBorders>
            <w:shd w:val="clear" w:color="auto" w:fill="auto"/>
            <w:noWrap/>
            <w:vAlign w:val="center"/>
            <w:hideMark/>
          </w:tcPr>
          <w:p w14:paraId="6F6D00B0"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8,01</w:t>
            </w:r>
          </w:p>
        </w:tc>
      </w:tr>
      <w:tr w:rsidR="004933E5" w:rsidRPr="000730AA" w14:paraId="32427A0B" w14:textId="77777777" w:rsidTr="009251A5">
        <w:trPr>
          <w:trHeight w:val="364"/>
        </w:trPr>
        <w:tc>
          <w:tcPr>
            <w:tcW w:w="7303" w:type="dxa"/>
            <w:tcBorders>
              <w:top w:val="nil"/>
              <w:left w:val="single" w:sz="8" w:space="0" w:color="auto"/>
              <w:bottom w:val="single" w:sz="8" w:space="0" w:color="auto"/>
              <w:right w:val="single" w:sz="8" w:space="0" w:color="auto"/>
            </w:tcBorders>
            <w:shd w:val="clear" w:color="auto" w:fill="auto"/>
            <w:noWrap/>
            <w:vAlign w:val="center"/>
            <w:hideMark/>
          </w:tcPr>
          <w:p w14:paraId="4629A2E2"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SOCAR ENERJİ TİCARET ANONİM ŞİRKETİ</w:t>
            </w:r>
          </w:p>
        </w:tc>
        <w:tc>
          <w:tcPr>
            <w:tcW w:w="1374" w:type="dxa"/>
            <w:tcBorders>
              <w:top w:val="nil"/>
              <w:left w:val="nil"/>
              <w:bottom w:val="single" w:sz="8" w:space="0" w:color="auto"/>
              <w:right w:val="single" w:sz="8" w:space="0" w:color="auto"/>
            </w:tcBorders>
            <w:shd w:val="clear" w:color="auto" w:fill="auto"/>
            <w:noWrap/>
            <w:vAlign w:val="center"/>
            <w:hideMark/>
          </w:tcPr>
          <w:p w14:paraId="465A8188" w14:textId="77777777" w:rsidR="004933E5" w:rsidRPr="000730AA" w:rsidRDefault="004933E5" w:rsidP="009251A5">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1.663,33</w:t>
            </w:r>
          </w:p>
        </w:tc>
        <w:tc>
          <w:tcPr>
            <w:tcW w:w="942" w:type="dxa"/>
            <w:tcBorders>
              <w:top w:val="nil"/>
              <w:left w:val="nil"/>
              <w:bottom w:val="single" w:sz="8" w:space="0" w:color="auto"/>
              <w:right w:val="single" w:sz="8" w:space="0" w:color="auto"/>
            </w:tcBorders>
            <w:shd w:val="clear" w:color="auto" w:fill="auto"/>
            <w:noWrap/>
            <w:vAlign w:val="center"/>
            <w:hideMark/>
          </w:tcPr>
          <w:p w14:paraId="1928188C"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4,43</w:t>
            </w:r>
          </w:p>
        </w:tc>
      </w:tr>
      <w:tr w:rsidR="004933E5" w:rsidRPr="000730AA" w14:paraId="34B3B6F5" w14:textId="77777777" w:rsidTr="009251A5">
        <w:trPr>
          <w:trHeight w:val="364"/>
        </w:trPr>
        <w:tc>
          <w:tcPr>
            <w:tcW w:w="7303" w:type="dxa"/>
            <w:tcBorders>
              <w:top w:val="nil"/>
              <w:left w:val="single" w:sz="8" w:space="0" w:color="auto"/>
              <w:bottom w:val="single" w:sz="8" w:space="0" w:color="auto"/>
              <w:right w:val="single" w:sz="8" w:space="0" w:color="auto"/>
            </w:tcBorders>
            <w:shd w:val="clear" w:color="auto" w:fill="auto"/>
            <w:noWrap/>
            <w:vAlign w:val="center"/>
            <w:hideMark/>
          </w:tcPr>
          <w:p w14:paraId="3B50C0E7"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İZMİR DOĞALGAZ DAĞITIM TİCARET VE TAAHHÜT ANONİM ŞİRKETİ</w:t>
            </w:r>
          </w:p>
        </w:tc>
        <w:tc>
          <w:tcPr>
            <w:tcW w:w="1374" w:type="dxa"/>
            <w:tcBorders>
              <w:top w:val="nil"/>
              <w:left w:val="nil"/>
              <w:bottom w:val="single" w:sz="8" w:space="0" w:color="auto"/>
              <w:right w:val="single" w:sz="8" w:space="0" w:color="auto"/>
            </w:tcBorders>
            <w:shd w:val="clear" w:color="auto" w:fill="auto"/>
            <w:noWrap/>
            <w:vAlign w:val="center"/>
            <w:hideMark/>
          </w:tcPr>
          <w:p w14:paraId="24052DA5" w14:textId="77777777" w:rsidR="004933E5" w:rsidRPr="000730AA" w:rsidRDefault="004933E5" w:rsidP="009251A5">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1.202,45</w:t>
            </w:r>
          </w:p>
        </w:tc>
        <w:tc>
          <w:tcPr>
            <w:tcW w:w="942" w:type="dxa"/>
            <w:tcBorders>
              <w:top w:val="nil"/>
              <w:left w:val="nil"/>
              <w:bottom w:val="single" w:sz="8" w:space="0" w:color="auto"/>
              <w:right w:val="single" w:sz="8" w:space="0" w:color="auto"/>
            </w:tcBorders>
            <w:shd w:val="clear" w:color="auto" w:fill="auto"/>
            <w:noWrap/>
            <w:vAlign w:val="center"/>
            <w:hideMark/>
          </w:tcPr>
          <w:p w14:paraId="75B4D09B"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3,20</w:t>
            </w:r>
          </w:p>
        </w:tc>
      </w:tr>
      <w:tr w:rsidR="004933E5" w:rsidRPr="000730AA" w14:paraId="1C1A257D" w14:textId="77777777" w:rsidTr="009251A5">
        <w:trPr>
          <w:trHeight w:val="364"/>
        </w:trPr>
        <w:tc>
          <w:tcPr>
            <w:tcW w:w="7303" w:type="dxa"/>
            <w:tcBorders>
              <w:top w:val="nil"/>
              <w:left w:val="single" w:sz="8" w:space="0" w:color="auto"/>
              <w:bottom w:val="single" w:sz="8" w:space="0" w:color="auto"/>
              <w:right w:val="single" w:sz="8" w:space="0" w:color="auto"/>
            </w:tcBorders>
            <w:shd w:val="clear" w:color="auto" w:fill="auto"/>
            <w:noWrap/>
            <w:vAlign w:val="center"/>
            <w:hideMark/>
          </w:tcPr>
          <w:p w14:paraId="6D7E972A"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SOCAR TURKEY PETROKİMYA ANONİM ŞİRKETİ</w:t>
            </w:r>
          </w:p>
        </w:tc>
        <w:tc>
          <w:tcPr>
            <w:tcW w:w="1374" w:type="dxa"/>
            <w:tcBorders>
              <w:top w:val="nil"/>
              <w:left w:val="nil"/>
              <w:bottom w:val="single" w:sz="8" w:space="0" w:color="auto"/>
              <w:right w:val="single" w:sz="8" w:space="0" w:color="auto"/>
            </w:tcBorders>
            <w:shd w:val="clear" w:color="auto" w:fill="auto"/>
            <w:noWrap/>
            <w:vAlign w:val="center"/>
            <w:hideMark/>
          </w:tcPr>
          <w:p w14:paraId="2C7A0F02" w14:textId="77777777" w:rsidR="004933E5" w:rsidRPr="000730AA" w:rsidRDefault="004933E5" w:rsidP="009251A5">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1.118,84</w:t>
            </w:r>
          </w:p>
        </w:tc>
        <w:tc>
          <w:tcPr>
            <w:tcW w:w="942" w:type="dxa"/>
            <w:tcBorders>
              <w:top w:val="nil"/>
              <w:left w:val="nil"/>
              <w:bottom w:val="single" w:sz="8" w:space="0" w:color="auto"/>
              <w:right w:val="single" w:sz="8" w:space="0" w:color="auto"/>
            </w:tcBorders>
            <w:shd w:val="clear" w:color="auto" w:fill="auto"/>
            <w:noWrap/>
            <w:vAlign w:val="center"/>
            <w:hideMark/>
          </w:tcPr>
          <w:p w14:paraId="619E972B"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2,98</w:t>
            </w:r>
          </w:p>
        </w:tc>
      </w:tr>
      <w:tr w:rsidR="004933E5" w:rsidRPr="000730AA" w14:paraId="5ABC3F3C" w14:textId="77777777" w:rsidTr="009251A5">
        <w:trPr>
          <w:trHeight w:val="364"/>
        </w:trPr>
        <w:tc>
          <w:tcPr>
            <w:tcW w:w="7303" w:type="dxa"/>
            <w:tcBorders>
              <w:top w:val="nil"/>
              <w:left w:val="single" w:sz="8" w:space="0" w:color="auto"/>
              <w:bottom w:val="single" w:sz="8" w:space="0" w:color="auto"/>
              <w:right w:val="single" w:sz="8" w:space="0" w:color="auto"/>
            </w:tcBorders>
            <w:shd w:val="clear" w:color="auto" w:fill="auto"/>
            <w:noWrap/>
            <w:vAlign w:val="center"/>
            <w:hideMark/>
          </w:tcPr>
          <w:p w14:paraId="321CF039"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BURSA ŞEHİRİÇİ DOĞAL GAZ DAĞITIM TİCARET VE TAAH. ANONİM ŞİRKETİ</w:t>
            </w:r>
          </w:p>
        </w:tc>
        <w:tc>
          <w:tcPr>
            <w:tcW w:w="1374" w:type="dxa"/>
            <w:tcBorders>
              <w:top w:val="nil"/>
              <w:left w:val="nil"/>
              <w:bottom w:val="single" w:sz="8" w:space="0" w:color="auto"/>
              <w:right w:val="single" w:sz="8" w:space="0" w:color="auto"/>
            </w:tcBorders>
            <w:shd w:val="clear" w:color="auto" w:fill="auto"/>
            <w:noWrap/>
            <w:vAlign w:val="center"/>
            <w:hideMark/>
          </w:tcPr>
          <w:p w14:paraId="1B387CF2" w14:textId="77777777" w:rsidR="004933E5" w:rsidRPr="000730AA" w:rsidRDefault="004933E5" w:rsidP="009251A5">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1.023,14</w:t>
            </w:r>
          </w:p>
        </w:tc>
        <w:tc>
          <w:tcPr>
            <w:tcW w:w="942" w:type="dxa"/>
            <w:tcBorders>
              <w:top w:val="nil"/>
              <w:left w:val="nil"/>
              <w:bottom w:val="single" w:sz="8" w:space="0" w:color="auto"/>
              <w:right w:val="single" w:sz="8" w:space="0" w:color="auto"/>
            </w:tcBorders>
            <w:shd w:val="clear" w:color="auto" w:fill="auto"/>
            <w:noWrap/>
            <w:vAlign w:val="center"/>
            <w:hideMark/>
          </w:tcPr>
          <w:p w14:paraId="611E1944"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2,73</w:t>
            </w:r>
          </w:p>
        </w:tc>
      </w:tr>
      <w:tr w:rsidR="004933E5" w:rsidRPr="000730AA" w14:paraId="173EF045" w14:textId="77777777" w:rsidTr="009251A5">
        <w:trPr>
          <w:trHeight w:val="364"/>
        </w:trPr>
        <w:tc>
          <w:tcPr>
            <w:tcW w:w="7303" w:type="dxa"/>
            <w:tcBorders>
              <w:top w:val="nil"/>
              <w:left w:val="single" w:sz="8" w:space="0" w:color="auto"/>
              <w:bottom w:val="single" w:sz="8" w:space="0" w:color="auto"/>
              <w:right w:val="single" w:sz="8" w:space="0" w:color="auto"/>
            </w:tcBorders>
            <w:shd w:val="clear" w:color="auto" w:fill="auto"/>
            <w:noWrap/>
            <w:vAlign w:val="center"/>
            <w:hideMark/>
          </w:tcPr>
          <w:p w14:paraId="02D2D278"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PALGAZ DOĞAL GAZ DAĞITIM SANAYİ VE TİCARET ANONİM ŞİRKETİ</w:t>
            </w:r>
          </w:p>
        </w:tc>
        <w:tc>
          <w:tcPr>
            <w:tcW w:w="1374" w:type="dxa"/>
            <w:tcBorders>
              <w:top w:val="nil"/>
              <w:left w:val="nil"/>
              <w:bottom w:val="single" w:sz="8" w:space="0" w:color="auto"/>
              <w:right w:val="single" w:sz="8" w:space="0" w:color="auto"/>
            </w:tcBorders>
            <w:shd w:val="clear" w:color="auto" w:fill="auto"/>
            <w:noWrap/>
            <w:vAlign w:val="center"/>
            <w:hideMark/>
          </w:tcPr>
          <w:p w14:paraId="6CE0E7C2" w14:textId="77777777" w:rsidR="004933E5" w:rsidRPr="000730AA" w:rsidRDefault="004933E5" w:rsidP="009251A5">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1.004,90</w:t>
            </w:r>
          </w:p>
        </w:tc>
        <w:tc>
          <w:tcPr>
            <w:tcW w:w="942" w:type="dxa"/>
            <w:tcBorders>
              <w:top w:val="nil"/>
              <w:left w:val="nil"/>
              <w:bottom w:val="single" w:sz="8" w:space="0" w:color="auto"/>
              <w:right w:val="single" w:sz="8" w:space="0" w:color="auto"/>
            </w:tcBorders>
            <w:shd w:val="clear" w:color="auto" w:fill="auto"/>
            <w:noWrap/>
            <w:vAlign w:val="center"/>
            <w:hideMark/>
          </w:tcPr>
          <w:p w14:paraId="0B27F717"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2,68</w:t>
            </w:r>
          </w:p>
        </w:tc>
      </w:tr>
      <w:tr w:rsidR="004933E5" w:rsidRPr="000730AA" w14:paraId="39ACDD9B" w14:textId="77777777" w:rsidTr="009251A5">
        <w:trPr>
          <w:trHeight w:val="364"/>
        </w:trPr>
        <w:tc>
          <w:tcPr>
            <w:tcW w:w="7303" w:type="dxa"/>
            <w:tcBorders>
              <w:top w:val="nil"/>
              <w:left w:val="single" w:sz="8" w:space="0" w:color="auto"/>
              <w:bottom w:val="single" w:sz="8" w:space="0" w:color="auto"/>
              <w:right w:val="single" w:sz="8" w:space="0" w:color="auto"/>
            </w:tcBorders>
            <w:shd w:val="clear" w:color="auto" w:fill="auto"/>
            <w:noWrap/>
            <w:vAlign w:val="center"/>
            <w:hideMark/>
          </w:tcPr>
          <w:p w14:paraId="64944268"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TRAKYA BÖLGESİ DOĞAL GAZ DAĞITIM ANONİM ŞİRKETİ</w:t>
            </w:r>
          </w:p>
        </w:tc>
        <w:tc>
          <w:tcPr>
            <w:tcW w:w="1374" w:type="dxa"/>
            <w:tcBorders>
              <w:top w:val="nil"/>
              <w:left w:val="nil"/>
              <w:bottom w:val="single" w:sz="8" w:space="0" w:color="auto"/>
              <w:right w:val="single" w:sz="8" w:space="0" w:color="auto"/>
            </w:tcBorders>
            <w:shd w:val="clear" w:color="auto" w:fill="auto"/>
            <w:noWrap/>
            <w:vAlign w:val="center"/>
            <w:hideMark/>
          </w:tcPr>
          <w:p w14:paraId="26C48A97" w14:textId="77777777" w:rsidR="004933E5" w:rsidRPr="000730AA" w:rsidRDefault="004933E5" w:rsidP="009251A5">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913,55</w:t>
            </w:r>
          </w:p>
        </w:tc>
        <w:tc>
          <w:tcPr>
            <w:tcW w:w="942" w:type="dxa"/>
            <w:tcBorders>
              <w:top w:val="nil"/>
              <w:left w:val="nil"/>
              <w:bottom w:val="single" w:sz="8" w:space="0" w:color="auto"/>
              <w:right w:val="single" w:sz="8" w:space="0" w:color="auto"/>
            </w:tcBorders>
            <w:shd w:val="clear" w:color="auto" w:fill="auto"/>
            <w:noWrap/>
            <w:vAlign w:val="center"/>
            <w:hideMark/>
          </w:tcPr>
          <w:p w14:paraId="5D059187"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2,43</w:t>
            </w:r>
          </w:p>
        </w:tc>
      </w:tr>
      <w:tr w:rsidR="004933E5" w:rsidRPr="000730AA" w14:paraId="2A17CCBC" w14:textId="77777777" w:rsidTr="009251A5">
        <w:trPr>
          <w:trHeight w:val="364"/>
        </w:trPr>
        <w:tc>
          <w:tcPr>
            <w:tcW w:w="7303" w:type="dxa"/>
            <w:tcBorders>
              <w:top w:val="nil"/>
              <w:left w:val="single" w:sz="8" w:space="0" w:color="auto"/>
              <w:bottom w:val="single" w:sz="8" w:space="0" w:color="auto"/>
              <w:right w:val="single" w:sz="8" w:space="0" w:color="auto"/>
            </w:tcBorders>
            <w:shd w:val="clear" w:color="auto" w:fill="auto"/>
            <w:noWrap/>
            <w:vAlign w:val="center"/>
            <w:hideMark/>
          </w:tcPr>
          <w:p w14:paraId="37BE5CEC"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İZGAZ İZMİT GAZ DAĞITIM SANAYİ VE TİCARET ANONİM ŞİRKETİ</w:t>
            </w:r>
          </w:p>
        </w:tc>
        <w:tc>
          <w:tcPr>
            <w:tcW w:w="1374" w:type="dxa"/>
            <w:tcBorders>
              <w:top w:val="nil"/>
              <w:left w:val="nil"/>
              <w:bottom w:val="single" w:sz="8" w:space="0" w:color="auto"/>
              <w:right w:val="single" w:sz="8" w:space="0" w:color="auto"/>
            </w:tcBorders>
            <w:shd w:val="clear" w:color="auto" w:fill="auto"/>
            <w:noWrap/>
            <w:vAlign w:val="center"/>
            <w:hideMark/>
          </w:tcPr>
          <w:p w14:paraId="1CFFACDE" w14:textId="77777777" w:rsidR="004933E5" w:rsidRPr="000730AA" w:rsidRDefault="004933E5" w:rsidP="009251A5">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787,68</w:t>
            </w:r>
          </w:p>
        </w:tc>
        <w:tc>
          <w:tcPr>
            <w:tcW w:w="942" w:type="dxa"/>
            <w:tcBorders>
              <w:top w:val="nil"/>
              <w:left w:val="nil"/>
              <w:bottom w:val="single" w:sz="8" w:space="0" w:color="auto"/>
              <w:right w:val="single" w:sz="8" w:space="0" w:color="auto"/>
            </w:tcBorders>
            <w:shd w:val="clear" w:color="auto" w:fill="auto"/>
            <w:noWrap/>
            <w:vAlign w:val="center"/>
            <w:hideMark/>
          </w:tcPr>
          <w:p w14:paraId="1797800A"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2,10</w:t>
            </w:r>
          </w:p>
        </w:tc>
      </w:tr>
      <w:tr w:rsidR="004933E5" w:rsidRPr="000730AA" w14:paraId="7320649F" w14:textId="77777777" w:rsidTr="009251A5">
        <w:trPr>
          <w:trHeight w:val="364"/>
        </w:trPr>
        <w:tc>
          <w:tcPr>
            <w:tcW w:w="7303" w:type="dxa"/>
            <w:tcBorders>
              <w:top w:val="nil"/>
              <w:left w:val="single" w:sz="8" w:space="0" w:color="auto"/>
              <w:bottom w:val="single" w:sz="8" w:space="0" w:color="auto"/>
              <w:right w:val="single" w:sz="8" w:space="0" w:color="auto"/>
            </w:tcBorders>
            <w:shd w:val="clear" w:color="auto" w:fill="auto"/>
            <w:noWrap/>
            <w:vAlign w:val="center"/>
            <w:hideMark/>
          </w:tcPr>
          <w:p w14:paraId="6E161E9D" w14:textId="77777777" w:rsidR="004933E5" w:rsidRPr="000730AA" w:rsidRDefault="004933E5" w:rsidP="009251A5">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KONYA GAZ DAĞITIM ANONİM ŞİRKETİ</w:t>
            </w:r>
          </w:p>
        </w:tc>
        <w:tc>
          <w:tcPr>
            <w:tcW w:w="1374" w:type="dxa"/>
            <w:tcBorders>
              <w:top w:val="nil"/>
              <w:left w:val="nil"/>
              <w:bottom w:val="single" w:sz="8" w:space="0" w:color="auto"/>
              <w:right w:val="single" w:sz="8" w:space="0" w:color="auto"/>
            </w:tcBorders>
            <w:shd w:val="clear" w:color="auto" w:fill="auto"/>
            <w:noWrap/>
            <w:vAlign w:val="center"/>
            <w:hideMark/>
          </w:tcPr>
          <w:p w14:paraId="61A15077" w14:textId="77777777" w:rsidR="004933E5" w:rsidRPr="000730AA" w:rsidRDefault="004933E5" w:rsidP="009251A5">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722,92</w:t>
            </w:r>
          </w:p>
        </w:tc>
        <w:tc>
          <w:tcPr>
            <w:tcW w:w="942" w:type="dxa"/>
            <w:tcBorders>
              <w:top w:val="nil"/>
              <w:left w:val="nil"/>
              <w:bottom w:val="single" w:sz="8" w:space="0" w:color="auto"/>
              <w:right w:val="single" w:sz="8" w:space="0" w:color="auto"/>
            </w:tcBorders>
            <w:shd w:val="clear" w:color="auto" w:fill="auto"/>
            <w:noWrap/>
            <w:vAlign w:val="center"/>
            <w:hideMark/>
          </w:tcPr>
          <w:p w14:paraId="0498C092"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1,93</w:t>
            </w:r>
          </w:p>
        </w:tc>
      </w:tr>
    </w:tbl>
    <w:p w14:paraId="3CC121D2" w14:textId="77777777" w:rsidR="004933E5" w:rsidRPr="000730AA" w:rsidRDefault="004933E5" w:rsidP="004933E5">
      <w:pPr>
        <w:rPr>
          <w:rFonts w:ascii="Times New Roman" w:hAnsi="Times New Roman" w:cs="Times New Roman"/>
          <w:b/>
          <w:sz w:val="20"/>
          <w:szCs w:val="20"/>
          <w:highlight w:val="yellow"/>
        </w:rPr>
      </w:pPr>
      <w:r w:rsidRPr="000730AA">
        <w:rPr>
          <w:rFonts w:ascii="Times New Roman" w:hAnsi="Times New Roman" w:cs="Times New Roman"/>
          <w:i/>
          <w:sz w:val="20"/>
          <w:szCs w:val="20"/>
        </w:rPr>
        <w:t>*BOTAŞ’ın yaptığı doğal gaz alımları hariç tutulmuştur.</w:t>
      </w:r>
    </w:p>
    <w:p w14:paraId="583B4B15" w14:textId="77777777" w:rsidR="004933E5" w:rsidRPr="000730AA" w:rsidRDefault="004933E5" w:rsidP="004933E5">
      <w:pPr>
        <w:rPr>
          <w:rFonts w:ascii="Times New Roman" w:hAnsi="Times New Roman" w:cs="Times New Roman"/>
          <w:b/>
          <w:sz w:val="24"/>
          <w:szCs w:val="24"/>
        </w:rPr>
        <w:sectPr w:rsidR="004933E5" w:rsidRPr="000730AA" w:rsidSect="000855A2">
          <w:pgSz w:w="11906" w:h="16838"/>
          <w:pgMar w:top="1701" w:right="1418" w:bottom="1985" w:left="1134" w:header="425" w:footer="567" w:gutter="0"/>
          <w:cols w:space="708"/>
          <w:docGrid w:linePitch="360"/>
        </w:sectPr>
      </w:pPr>
    </w:p>
    <w:p w14:paraId="75BC3DA4" w14:textId="77777777" w:rsidR="004933E5" w:rsidRPr="000730AA" w:rsidRDefault="004933E5" w:rsidP="004933E5">
      <w:pPr>
        <w:pStyle w:val="AnaBalklar"/>
        <w:rPr>
          <w:rFonts w:cs="Times New Roman"/>
        </w:rPr>
      </w:pPr>
      <w:bookmarkStart w:id="118" w:name="_Toc417917638"/>
      <w:bookmarkStart w:id="119" w:name="_Toc168637248"/>
      <w:r w:rsidRPr="000730AA">
        <w:rPr>
          <w:rFonts w:cs="Times New Roman"/>
        </w:rPr>
        <w:lastRenderedPageBreak/>
        <w:t>5. Sıkıştırılmış Doğal Gaz (CNG)</w:t>
      </w:r>
      <w:bookmarkEnd w:id="118"/>
      <w:bookmarkEnd w:id="119"/>
    </w:p>
    <w:p w14:paraId="5195B4B0" w14:textId="77777777" w:rsidR="004933E5" w:rsidRPr="000730AA" w:rsidRDefault="004933E5" w:rsidP="00033ED1">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CNG lisansı sahibi şirketler, almış oldukları lisans içeriğine göre yurt genelinde, doğal gazın kuyu başı, ulusal iletim şebekesi veya şehir içi dağıtım sisteminden, tedarikçilerden satın alınıp sıkıştırılması ve basınçlı kaplara doldurulması ve satışı, sıkıştırılmış haldeki doğal gazın özel vasıtalarla şehirlerarasında taşınması, CNG satış istasyonlarından temin edilen ve/veya üretim yapan toptan satış şirketlerinden kuyu başında satın alınarak taşıma vasıtası üzerindeki sıkıştırma ekipmanlarıyla sıkıştırılan ve basınçlı kaplara doldurulan sıkıştırılmış doğal gazın iletim şebekelerinin ulaşamadığı yerlerde basıncının düşürülerek satılması faaliyetlerini gerçekleştirir.</w:t>
      </w:r>
      <w:r w:rsidRPr="000730AA">
        <w:rPr>
          <w:rFonts w:ascii="Times New Roman" w:hAnsi="Times New Roman" w:cs="Times New Roman"/>
          <w:color w:val="000000"/>
        </w:rPr>
        <w:t xml:space="preserve"> </w:t>
      </w:r>
    </w:p>
    <w:p w14:paraId="7741A45E" w14:textId="77777777" w:rsidR="004933E5" w:rsidRPr="000730AA" w:rsidRDefault="004933E5" w:rsidP="00033ED1">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 xml:space="preserve">2023 yılında CNG Lisansı sahibi şirketler tarafından sıkıştırılmak üzere </w:t>
      </w:r>
      <w:proofErr w:type="gramStart"/>
      <w:r w:rsidRPr="000730AA">
        <w:rPr>
          <w:rFonts w:ascii="Times New Roman" w:hAnsi="Times New Roman" w:cs="Times New Roman"/>
          <w:sz w:val="24"/>
          <w:szCs w:val="24"/>
        </w:rPr>
        <w:t>toplam  373</w:t>
      </w:r>
      <w:proofErr w:type="gramEnd"/>
      <w:r w:rsidRPr="000730AA">
        <w:rPr>
          <w:rFonts w:ascii="Times New Roman" w:hAnsi="Times New Roman" w:cs="Times New Roman"/>
          <w:sz w:val="24"/>
          <w:szCs w:val="24"/>
        </w:rPr>
        <w:t>,55 milyon Sm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 xml:space="preserve"> doğal gaz satın alınmıştır. Bu miktarın %0,78’i LNG formunda satın alınmıştır. Tedarikçi şirketlerin lisans türlerine göre CNG lisansı sahiplerine satış payları Şekil 5.1’de verilmektedir.</w:t>
      </w:r>
    </w:p>
    <w:p w14:paraId="2C4BA196" w14:textId="77777777" w:rsidR="004933E5" w:rsidRPr="000730AA" w:rsidRDefault="004933E5" w:rsidP="004933E5">
      <w:pPr>
        <w:jc w:val="both"/>
        <w:rPr>
          <w:rFonts w:ascii="Times New Roman" w:hAnsi="Times New Roman" w:cs="Times New Roman"/>
          <w:sz w:val="24"/>
          <w:szCs w:val="24"/>
        </w:rPr>
      </w:pPr>
      <w:r w:rsidRPr="000730AA">
        <w:rPr>
          <w:rFonts w:ascii="Times New Roman" w:hAnsi="Times New Roman" w:cs="Times New Roman"/>
          <w:noProof/>
          <w:lang w:eastAsia="tr-TR"/>
        </w:rPr>
        <w:drawing>
          <wp:inline distT="0" distB="0" distL="0" distR="0" wp14:anchorId="62CDC779" wp14:editId="0B6A4BAC">
            <wp:extent cx="5876925" cy="4371975"/>
            <wp:effectExtent l="38100" t="57150" r="47625" b="47625"/>
            <wp:docPr id="27" name="Grafik 27">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6C82BFA5" w14:textId="77777777" w:rsidR="004933E5" w:rsidRPr="000730AA" w:rsidRDefault="004933E5" w:rsidP="004933E5">
      <w:pPr>
        <w:pStyle w:val="Balk6"/>
      </w:pPr>
      <w:bookmarkStart w:id="120" w:name="_Toc168637472"/>
      <w:r w:rsidRPr="000730AA">
        <w:t>Şekil 5.1:</w:t>
      </w:r>
      <w:r w:rsidRPr="000730AA">
        <w:rPr>
          <w:noProof/>
        </w:rPr>
        <w:t xml:space="preserve"> </w:t>
      </w:r>
      <w:r w:rsidRPr="000730AA">
        <w:rPr>
          <w:szCs w:val="24"/>
        </w:rPr>
        <w:t xml:space="preserve">Tedarikçi Şirketlerin Lisans Türlerine Göre CNG Lisansı Sahiplerine Satış Payları </w:t>
      </w:r>
      <w:r w:rsidRPr="000730AA">
        <w:t>(%)</w:t>
      </w:r>
      <w:bookmarkEnd w:id="120"/>
    </w:p>
    <w:p w14:paraId="6EFF1A12" w14:textId="77777777" w:rsidR="004933E5" w:rsidRPr="000730AA" w:rsidRDefault="004933E5" w:rsidP="004933E5">
      <w:pPr>
        <w:jc w:val="center"/>
        <w:rPr>
          <w:rFonts w:ascii="Times New Roman" w:hAnsi="Times New Roman" w:cs="Times New Roman"/>
          <w:b/>
          <w:sz w:val="24"/>
          <w:szCs w:val="24"/>
        </w:rPr>
      </w:pPr>
    </w:p>
    <w:p w14:paraId="4B980B91" w14:textId="77777777" w:rsidR="004933E5" w:rsidRPr="000730AA" w:rsidRDefault="004933E5" w:rsidP="004933E5">
      <w:pPr>
        <w:jc w:val="center"/>
        <w:rPr>
          <w:rFonts w:ascii="Times New Roman" w:hAnsi="Times New Roman" w:cs="Times New Roman"/>
          <w:b/>
          <w:sz w:val="24"/>
          <w:szCs w:val="24"/>
        </w:rPr>
      </w:pPr>
      <w:r w:rsidRPr="000730AA">
        <w:rPr>
          <w:rFonts w:ascii="Times New Roman" w:hAnsi="Times New Roman" w:cs="Times New Roman"/>
          <w:noProof/>
          <w:lang w:eastAsia="tr-TR"/>
        </w:rPr>
        <w:lastRenderedPageBreak/>
        <w:drawing>
          <wp:inline distT="0" distB="0" distL="0" distR="0" wp14:anchorId="07E5B4D8" wp14:editId="12576E28">
            <wp:extent cx="6143625" cy="3829050"/>
            <wp:effectExtent l="0" t="0" r="9525" b="0"/>
            <wp:docPr id="30" name="Grafik 30">
              <a:extLst xmlns:a="http://schemas.openxmlformats.org/drawingml/2006/main">
                <a:ext uri="{FF2B5EF4-FFF2-40B4-BE49-F238E27FC236}">
                  <a16:creationId xmlns:a16="http://schemas.microsoft.com/office/drawing/2014/main"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23008A3A" w14:textId="77777777" w:rsidR="004933E5" w:rsidRPr="000730AA" w:rsidRDefault="004933E5" w:rsidP="004933E5">
      <w:pPr>
        <w:pStyle w:val="Balk6"/>
      </w:pPr>
      <w:bookmarkStart w:id="121" w:name="_Toc168637473"/>
      <w:r w:rsidRPr="000730AA">
        <w:t>Şekil 5.2:</w:t>
      </w:r>
      <w:r w:rsidRPr="000730AA">
        <w:rPr>
          <w:noProof/>
        </w:rPr>
        <w:t xml:space="preserve"> 2023 Yılında Nihai Tüketicilere Yapılan CNG Satışlarının </w:t>
      </w:r>
      <w:r w:rsidRPr="000730AA">
        <w:t>Lisans Türüne Göre Dağılımı (%)</w:t>
      </w:r>
      <w:bookmarkEnd w:id="121"/>
    </w:p>
    <w:p w14:paraId="66C390A9" w14:textId="77777777" w:rsidR="004933E5" w:rsidRPr="000730AA" w:rsidRDefault="004933E5" w:rsidP="004933E5">
      <w:pPr>
        <w:jc w:val="center"/>
        <w:rPr>
          <w:rFonts w:ascii="Times New Roman" w:hAnsi="Times New Roman" w:cs="Times New Roman"/>
          <w:b/>
          <w:sz w:val="24"/>
          <w:szCs w:val="24"/>
        </w:rPr>
      </w:pPr>
    </w:p>
    <w:p w14:paraId="77918912" w14:textId="5C752B40" w:rsidR="004933E5" w:rsidRPr="000730AA" w:rsidRDefault="004933E5" w:rsidP="00033ED1">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2023 yılı içinde CNG lisansı sahipleri nihai tüketiciye 176,48 milyon Sm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 xml:space="preserve"> CNG satışı gerçekleştirmişlerdir. Bu miktarın lisans alt türü bazında dağılımı Şekil 5.2’de gösterilmektedir. Buna göre nihai tüketiciye yapılan satışların %81,73’ü CNG Satış Lisansı sahipleri tarafından gerçekleştirilmiştir. 2023 yılında Oto CNG lisansı ile yapılan satışların payı ise %6,84’</w:t>
      </w:r>
      <w:r w:rsidR="007606E4">
        <w:rPr>
          <w:rFonts w:ascii="Times New Roman" w:hAnsi="Times New Roman" w:cs="Times New Roman"/>
          <w:sz w:val="24"/>
          <w:szCs w:val="24"/>
        </w:rPr>
        <w:t>t</w:t>
      </w:r>
      <w:r w:rsidRPr="000730AA">
        <w:rPr>
          <w:rFonts w:ascii="Times New Roman" w:hAnsi="Times New Roman" w:cs="Times New Roman"/>
          <w:sz w:val="24"/>
          <w:szCs w:val="24"/>
        </w:rPr>
        <w:t>ür. 2013-2023 yıllarında nihai tüketicilere yapılan CNG satış miktarları Tablo 5.1’de gösterilmektedir.</w:t>
      </w:r>
    </w:p>
    <w:p w14:paraId="2544640A" w14:textId="77777777" w:rsidR="004933E5" w:rsidRPr="000730AA" w:rsidRDefault="004933E5" w:rsidP="004933E5">
      <w:pPr>
        <w:pStyle w:val="Tablo"/>
        <w:rPr>
          <w:rFonts w:ascii="Times New Roman" w:hAnsi="Times New Roman" w:cs="Times New Roman"/>
          <w:sz w:val="24"/>
          <w:szCs w:val="24"/>
        </w:rPr>
      </w:pPr>
    </w:p>
    <w:p w14:paraId="4BBE87B5" w14:textId="77777777" w:rsidR="004933E5" w:rsidRPr="000730AA" w:rsidRDefault="004933E5" w:rsidP="004933E5">
      <w:pPr>
        <w:pStyle w:val="Balk5"/>
        <w:jc w:val="center"/>
      </w:pPr>
      <w:bookmarkStart w:id="122" w:name="_Toc168637293"/>
      <w:r w:rsidRPr="000730AA">
        <w:t>Tablo 5.</w:t>
      </w:r>
      <w:fldSimple w:instr=" SEQ Tablo \* ARABIC \s 2 ">
        <w:r w:rsidRPr="000730AA">
          <w:rPr>
            <w:noProof/>
          </w:rPr>
          <w:t>1</w:t>
        </w:r>
      </w:fldSimple>
      <w:r w:rsidRPr="000730AA">
        <w:t>: 2013-2023 Yılları CNG Satış Miktarları (Milyon Sm</w:t>
      </w:r>
      <w:r w:rsidRPr="000730AA">
        <w:rPr>
          <w:vertAlign w:val="superscript"/>
        </w:rPr>
        <w:t>3</w:t>
      </w:r>
      <w:r w:rsidRPr="000730AA">
        <w:t>)</w:t>
      </w:r>
      <w:bookmarkEnd w:id="122"/>
    </w:p>
    <w:tbl>
      <w:tblPr>
        <w:tblW w:w="10264" w:type="dxa"/>
        <w:tblInd w:w="-10" w:type="dxa"/>
        <w:tblCellMar>
          <w:left w:w="70" w:type="dxa"/>
          <w:right w:w="70" w:type="dxa"/>
        </w:tblCellMar>
        <w:tblLook w:val="04A0" w:firstRow="1" w:lastRow="0" w:firstColumn="1" w:lastColumn="0" w:noHBand="0" w:noVBand="1"/>
      </w:tblPr>
      <w:tblGrid>
        <w:gridCol w:w="865"/>
        <w:gridCol w:w="679"/>
        <w:gridCol w:w="872"/>
        <w:gridCol w:w="872"/>
        <w:gridCol w:w="872"/>
        <w:gridCol w:w="872"/>
        <w:gridCol w:w="872"/>
        <w:gridCol w:w="872"/>
        <w:gridCol w:w="872"/>
        <w:gridCol w:w="872"/>
        <w:gridCol w:w="872"/>
        <w:gridCol w:w="872"/>
      </w:tblGrid>
      <w:tr w:rsidR="004933E5" w:rsidRPr="000730AA" w14:paraId="67C497BC" w14:textId="77777777" w:rsidTr="009251A5">
        <w:trPr>
          <w:trHeight w:val="259"/>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67690DCF"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Yıllar</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4439CFC"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2013</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70EA40C4"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2014</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5C39B82"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2015</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1C31B141"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2016</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969DB16"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2017</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2D06B7FB"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2018</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75CCDB9E"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2019</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F122885"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2020</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6A9545B"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2021</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2915D8F6"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2022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6312E28" w14:textId="77777777" w:rsidR="004933E5" w:rsidRPr="000730AA" w:rsidRDefault="004933E5" w:rsidP="009251A5">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2023</w:t>
            </w:r>
          </w:p>
        </w:tc>
      </w:tr>
      <w:tr w:rsidR="004933E5" w:rsidRPr="000730AA" w14:paraId="6285FE76" w14:textId="77777777" w:rsidTr="009251A5">
        <w:trPr>
          <w:trHeight w:val="259"/>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7BFDF404"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Miktar</w:t>
            </w:r>
          </w:p>
        </w:tc>
        <w:tc>
          <w:tcPr>
            <w:tcW w:w="0" w:type="auto"/>
            <w:tcBorders>
              <w:top w:val="nil"/>
              <w:left w:val="nil"/>
              <w:bottom w:val="single" w:sz="8" w:space="0" w:color="F9B074"/>
              <w:right w:val="single" w:sz="8" w:space="0" w:color="F9B074"/>
            </w:tcBorders>
            <w:shd w:val="clear" w:color="000000" w:fill="FBCAA2"/>
            <w:vAlign w:val="center"/>
            <w:hideMark/>
          </w:tcPr>
          <w:p w14:paraId="58872CCC"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76,6</w:t>
            </w:r>
          </w:p>
        </w:tc>
        <w:tc>
          <w:tcPr>
            <w:tcW w:w="0" w:type="auto"/>
            <w:tcBorders>
              <w:top w:val="nil"/>
              <w:left w:val="nil"/>
              <w:bottom w:val="single" w:sz="8" w:space="0" w:color="F9B074"/>
              <w:right w:val="single" w:sz="8" w:space="0" w:color="F9B074"/>
            </w:tcBorders>
            <w:shd w:val="clear" w:color="000000" w:fill="FBCAA2"/>
            <w:vAlign w:val="center"/>
            <w:hideMark/>
          </w:tcPr>
          <w:p w14:paraId="54CE64F3"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113,33</w:t>
            </w:r>
          </w:p>
        </w:tc>
        <w:tc>
          <w:tcPr>
            <w:tcW w:w="0" w:type="auto"/>
            <w:tcBorders>
              <w:top w:val="nil"/>
              <w:left w:val="nil"/>
              <w:bottom w:val="single" w:sz="8" w:space="0" w:color="F9B074"/>
              <w:right w:val="single" w:sz="8" w:space="0" w:color="F9B074"/>
            </w:tcBorders>
            <w:shd w:val="clear" w:color="000000" w:fill="FBCAA2"/>
            <w:vAlign w:val="center"/>
            <w:hideMark/>
          </w:tcPr>
          <w:p w14:paraId="0D03AC20"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178,24</w:t>
            </w:r>
          </w:p>
        </w:tc>
        <w:tc>
          <w:tcPr>
            <w:tcW w:w="0" w:type="auto"/>
            <w:tcBorders>
              <w:top w:val="nil"/>
              <w:left w:val="nil"/>
              <w:bottom w:val="single" w:sz="8" w:space="0" w:color="F9B074"/>
              <w:right w:val="single" w:sz="8" w:space="0" w:color="F9B074"/>
            </w:tcBorders>
            <w:shd w:val="clear" w:color="000000" w:fill="FBCAA2"/>
            <w:vAlign w:val="center"/>
            <w:hideMark/>
          </w:tcPr>
          <w:p w14:paraId="60EF060A"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190,81</w:t>
            </w:r>
          </w:p>
        </w:tc>
        <w:tc>
          <w:tcPr>
            <w:tcW w:w="0" w:type="auto"/>
            <w:tcBorders>
              <w:top w:val="nil"/>
              <w:left w:val="nil"/>
              <w:bottom w:val="single" w:sz="8" w:space="0" w:color="F9B074"/>
              <w:right w:val="single" w:sz="8" w:space="0" w:color="F9B074"/>
            </w:tcBorders>
            <w:shd w:val="clear" w:color="000000" w:fill="FBCAA2"/>
            <w:vAlign w:val="center"/>
            <w:hideMark/>
          </w:tcPr>
          <w:p w14:paraId="4CC7933C"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219,65</w:t>
            </w:r>
          </w:p>
        </w:tc>
        <w:tc>
          <w:tcPr>
            <w:tcW w:w="0" w:type="auto"/>
            <w:tcBorders>
              <w:top w:val="nil"/>
              <w:left w:val="nil"/>
              <w:bottom w:val="single" w:sz="8" w:space="0" w:color="F9B074"/>
              <w:right w:val="single" w:sz="8" w:space="0" w:color="F9B074"/>
            </w:tcBorders>
            <w:shd w:val="clear" w:color="000000" w:fill="FBCAA2"/>
            <w:vAlign w:val="center"/>
            <w:hideMark/>
          </w:tcPr>
          <w:p w14:paraId="1F684A54"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211,84</w:t>
            </w:r>
          </w:p>
        </w:tc>
        <w:tc>
          <w:tcPr>
            <w:tcW w:w="0" w:type="auto"/>
            <w:tcBorders>
              <w:top w:val="nil"/>
              <w:left w:val="nil"/>
              <w:bottom w:val="single" w:sz="8" w:space="0" w:color="F9B074"/>
              <w:right w:val="single" w:sz="8" w:space="0" w:color="F9B074"/>
            </w:tcBorders>
            <w:shd w:val="clear" w:color="000000" w:fill="FBCAA2"/>
            <w:vAlign w:val="center"/>
            <w:hideMark/>
          </w:tcPr>
          <w:p w14:paraId="7EF830B5"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227,36</w:t>
            </w:r>
          </w:p>
        </w:tc>
        <w:tc>
          <w:tcPr>
            <w:tcW w:w="0" w:type="auto"/>
            <w:tcBorders>
              <w:top w:val="nil"/>
              <w:left w:val="nil"/>
              <w:bottom w:val="nil"/>
              <w:right w:val="single" w:sz="8" w:space="0" w:color="F9B074"/>
            </w:tcBorders>
            <w:shd w:val="clear" w:color="000000" w:fill="FBCAA2"/>
            <w:vAlign w:val="center"/>
            <w:hideMark/>
          </w:tcPr>
          <w:p w14:paraId="127198CD"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210,79</w:t>
            </w:r>
          </w:p>
        </w:tc>
        <w:tc>
          <w:tcPr>
            <w:tcW w:w="0" w:type="auto"/>
            <w:tcBorders>
              <w:top w:val="nil"/>
              <w:left w:val="nil"/>
              <w:bottom w:val="nil"/>
              <w:right w:val="single" w:sz="8" w:space="0" w:color="F9B074"/>
            </w:tcBorders>
            <w:shd w:val="clear" w:color="000000" w:fill="FBCAA2"/>
            <w:vAlign w:val="center"/>
            <w:hideMark/>
          </w:tcPr>
          <w:p w14:paraId="2AFFAC7E"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196,29</w:t>
            </w:r>
          </w:p>
        </w:tc>
        <w:tc>
          <w:tcPr>
            <w:tcW w:w="0" w:type="auto"/>
            <w:tcBorders>
              <w:top w:val="nil"/>
              <w:left w:val="nil"/>
              <w:bottom w:val="nil"/>
              <w:right w:val="single" w:sz="8" w:space="0" w:color="F9B074"/>
            </w:tcBorders>
            <w:shd w:val="clear" w:color="000000" w:fill="FBCAA2"/>
            <w:vAlign w:val="center"/>
            <w:hideMark/>
          </w:tcPr>
          <w:p w14:paraId="2D892435"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203,53</w:t>
            </w:r>
          </w:p>
        </w:tc>
        <w:tc>
          <w:tcPr>
            <w:tcW w:w="0" w:type="auto"/>
            <w:tcBorders>
              <w:top w:val="nil"/>
              <w:left w:val="nil"/>
              <w:bottom w:val="nil"/>
              <w:right w:val="single" w:sz="8" w:space="0" w:color="F9B074"/>
            </w:tcBorders>
            <w:shd w:val="clear" w:color="000000" w:fill="FBCAA2"/>
            <w:vAlign w:val="center"/>
            <w:hideMark/>
          </w:tcPr>
          <w:p w14:paraId="013ED535" w14:textId="77777777" w:rsidR="004933E5" w:rsidRPr="000730AA" w:rsidRDefault="004933E5" w:rsidP="009251A5">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176,48</w:t>
            </w:r>
          </w:p>
        </w:tc>
      </w:tr>
    </w:tbl>
    <w:p w14:paraId="497FD527" w14:textId="77777777" w:rsidR="004933E5" w:rsidRPr="000730AA" w:rsidRDefault="004933E5" w:rsidP="004933E5">
      <w:pPr>
        <w:rPr>
          <w:rFonts w:ascii="Times New Roman" w:hAnsi="Times New Roman" w:cs="Times New Roman"/>
        </w:rPr>
      </w:pPr>
    </w:p>
    <w:p w14:paraId="482107C4" w14:textId="77777777" w:rsidR="004933E5" w:rsidRPr="000730AA" w:rsidRDefault="004933E5" w:rsidP="004933E5">
      <w:pPr>
        <w:rPr>
          <w:rFonts w:ascii="Times New Roman" w:hAnsi="Times New Roman" w:cs="Times New Roman"/>
        </w:rPr>
      </w:pPr>
    </w:p>
    <w:p w14:paraId="3633D8CC" w14:textId="77777777" w:rsidR="004933E5" w:rsidRPr="000730AA" w:rsidRDefault="004933E5" w:rsidP="004933E5">
      <w:pPr>
        <w:rPr>
          <w:rFonts w:ascii="Times New Roman" w:hAnsi="Times New Roman" w:cs="Times New Roman"/>
        </w:rPr>
      </w:pPr>
    </w:p>
    <w:p w14:paraId="7E10E7D7" w14:textId="77777777" w:rsidR="004933E5" w:rsidRPr="000730AA" w:rsidRDefault="004933E5" w:rsidP="004933E5">
      <w:pPr>
        <w:rPr>
          <w:rFonts w:ascii="Times New Roman" w:hAnsi="Times New Roman" w:cs="Times New Roman"/>
        </w:rPr>
      </w:pPr>
    </w:p>
    <w:p w14:paraId="699B2C39" w14:textId="77777777" w:rsidR="004933E5" w:rsidRPr="000730AA" w:rsidRDefault="004933E5" w:rsidP="004933E5">
      <w:pPr>
        <w:rPr>
          <w:rFonts w:ascii="Times New Roman" w:hAnsi="Times New Roman" w:cs="Times New Roman"/>
        </w:rPr>
      </w:pPr>
    </w:p>
    <w:p w14:paraId="00FC7023" w14:textId="356278E9" w:rsidR="00495BDA" w:rsidRPr="000730AA" w:rsidRDefault="0063024F" w:rsidP="0063024F">
      <w:pPr>
        <w:pStyle w:val="AnaBalklar"/>
        <w:rPr>
          <w:rFonts w:cs="Times New Roman"/>
        </w:rPr>
      </w:pPr>
      <w:r w:rsidRPr="000730AA">
        <w:rPr>
          <w:rFonts w:cs="Times New Roman"/>
          <w:b w:val="0"/>
          <w:szCs w:val="24"/>
        </w:rPr>
        <w:lastRenderedPageBreak/>
        <w:t xml:space="preserve"> </w:t>
      </w:r>
      <w:bookmarkStart w:id="123" w:name="_Toc168637249"/>
      <w:r w:rsidR="00495BDA" w:rsidRPr="000730AA">
        <w:rPr>
          <w:rFonts w:cs="Times New Roman"/>
        </w:rPr>
        <w:t>6. İletim</w:t>
      </w:r>
      <w:bookmarkEnd w:id="9"/>
      <w:bookmarkEnd w:id="123"/>
    </w:p>
    <w:p w14:paraId="6F6691A1" w14:textId="77777777" w:rsidR="00495BDA" w:rsidRPr="000730AA" w:rsidRDefault="00495BDA" w:rsidP="00495BDA">
      <w:pPr>
        <w:rPr>
          <w:rFonts w:ascii="Times New Roman" w:hAnsi="Times New Roman" w:cs="Times New Roman"/>
        </w:rPr>
      </w:pPr>
    </w:p>
    <w:p w14:paraId="4CEDC00E" w14:textId="1FDA776E" w:rsidR="00495BDA" w:rsidRPr="000730AA" w:rsidRDefault="00495BDA" w:rsidP="00033ED1">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 xml:space="preserve">Türkiye’de doğal gazın boru hattı yoluyla iletimi faaliyeti, BOTAŞ tarafından yürütülmektedir. 4646 sayılı Doğal Gaz Piyasası </w:t>
      </w:r>
      <w:r w:rsidR="000255E5" w:rsidRPr="000730AA">
        <w:rPr>
          <w:rFonts w:ascii="Times New Roman" w:hAnsi="Times New Roman" w:cs="Times New Roman"/>
          <w:bCs/>
          <w:sz w:val="23"/>
          <w:szCs w:val="23"/>
        </w:rPr>
        <w:t xml:space="preserve">Kanunu’nun Geçici Madde 2’si, </w:t>
      </w:r>
      <w:r w:rsidR="00F46683" w:rsidRPr="000730AA">
        <w:rPr>
          <w:rFonts w:ascii="Times New Roman" w:hAnsi="Times New Roman" w:cs="Times New Roman"/>
          <w:bCs/>
          <w:sz w:val="23"/>
          <w:szCs w:val="23"/>
        </w:rPr>
        <w:t>04.04.</w:t>
      </w:r>
      <w:r w:rsidR="000255E5" w:rsidRPr="000730AA">
        <w:rPr>
          <w:rFonts w:ascii="Times New Roman" w:hAnsi="Times New Roman" w:cs="Times New Roman"/>
          <w:bCs/>
          <w:sz w:val="23"/>
          <w:szCs w:val="23"/>
        </w:rPr>
        <w:t xml:space="preserve">2023 tarihli ve 7451 sayılı Kanun’un </w:t>
      </w:r>
      <w:proofErr w:type="gramStart"/>
      <w:r w:rsidR="000255E5" w:rsidRPr="000730AA">
        <w:rPr>
          <w:rFonts w:ascii="Times New Roman" w:hAnsi="Times New Roman" w:cs="Times New Roman"/>
          <w:bCs/>
          <w:sz w:val="23"/>
          <w:szCs w:val="23"/>
        </w:rPr>
        <w:t>14 üncü</w:t>
      </w:r>
      <w:proofErr w:type="gramEnd"/>
      <w:r w:rsidR="000255E5" w:rsidRPr="000730AA">
        <w:rPr>
          <w:rFonts w:ascii="Times New Roman" w:hAnsi="Times New Roman" w:cs="Times New Roman"/>
          <w:bCs/>
          <w:sz w:val="23"/>
          <w:szCs w:val="23"/>
        </w:rPr>
        <w:t xml:space="preserve"> maddesi ile yapılan değişiklik ile</w:t>
      </w:r>
      <w:r w:rsidR="000255E5" w:rsidRPr="000730AA">
        <w:rPr>
          <w:rFonts w:ascii="Times New Roman" w:hAnsi="Times New Roman" w:cs="Times New Roman"/>
          <w:b/>
          <w:bCs/>
          <w:sz w:val="23"/>
          <w:szCs w:val="23"/>
        </w:rPr>
        <w:t xml:space="preserve"> </w:t>
      </w:r>
      <w:r w:rsidR="000255E5" w:rsidRPr="000730AA">
        <w:rPr>
          <w:rFonts w:ascii="Times New Roman" w:hAnsi="Times New Roman" w:cs="Times New Roman"/>
          <w:sz w:val="23"/>
          <w:szCs w:val="23"/>
        </w:rPr>
        <w:t>Kanun hükümlerine uygun olarak, BOTAŞ’ın yürüttüğü faaliyetler ayrıştırılarak yatay bütünleşmiş tüzel kişi şeklinde yeniden yapılandırılıncaya kadar BOTAŞ’ın dikey bütünleşmiş tüzel kişiliğinin devam edeceği şeklinde yeniden düzenlenmiştir.</w:t>
      </w:r>
    </w:p>
    <w:p w14:paraId="57EDB41F" w14:textId="03FC527A" w:rsidR="00495BDA" w:rsidRPr="000730AA" w:rsidRDefault="00495BDA" w:rsidP="00033ED1">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 xml:space="preserve">Şebekeye üçüncü taraf erişiminin söz konusu olması, yani şebekenin sahibi ya da işletmecisi olan şirket dışındaki şirketlerin iletim şebekesi üzerinden gazını taşıtabilmeleri, piyasaya giriş yapabilmeleri anlamına geleceğinden rekabet yaratıcı bir sonuç doğurmaktadır. İlgili AB Direktif ve Tüzüklerinin tesislere üçüncü taraf erişimini düzenleyen kuralları çerçevesinde iletim şebekesine üçüncü taraf erişimi düzenlemeye tabi kılınmış ve şebekeye erişimin reddedilmesiyle ilgili gerekçeler kurala bağlanmıştır. İletim şirketlerince hazırlanacak şebeke işleyişine ilişkin düzenlemelerde yer alması gereken usul ve esasların belirlenmesi amacıyla 26.10.2002 tarihli ve 24918 sayılı Resmi </w:t>
      </w:r>
      <w:proofErr w:type="spellStart"/>
      <w:r w:rsidRPr="000730AA">
        <w:rPr>
          <w:rFonts w:ascii="Times New Roman" w:hAnsi="Times New Roman" w:cs="Times New Roman"/>
          <w:sz w:val="24"/>
          <w:szCs w:val="24"/>
        </w:rPr>
        <w:t>Gazete’de</w:t>
      </w:r>
      <w:proofErr w:type="spellEnd"/>
      <w:r w:rsidRPr="000730AA">
        <w:rPr>
          <w:rFonts w:ascii="Times New Roman" w:hAnsi="Times New Roman" w:cs="Times New Roman"/>
          <w:sz w:val="24"/>
          <w:szCs w:val="24"/>
        </w:rPr>
        <w:t xml:space="preserve"> yayımlanmış olan Doğal Gaz Piyasası İletim Şebekesi İşleyiş Yönetmeliği, doğal gaz boru hattı şebekesi vasıtasıyla iletim faaliyeti yapan iletim şirketlerince hazırlanacak olan şebeke işleyişine ilişkin düzenlemeler kapsamında yer alacak sisteme giriş, taşıma miktarı bildirimi ve taşıma hizmetinin programlanması, taşıma miktarının tespiti, kesinti işlemi, sevkiyat kontrolü, sistem dengelemesi, iletişim sistemi, kapasite tahsisi, doğal gaz teslimi ve ölçüm işlemi gibi şebeke işleyişine ilişkin usul ve esasları kapsamaktadır.</w:t>
      </w:r>
      <w:r w:rsidR="000255E5" w:rsidRPr="000730AA">
        <w:rPr>
          <w:rFonts w:ascii="Times New Roman" w:hAnsi="Times New Roman" w:cs="Times New Roman"/>
          <w:sz w:val="24"/>
          <w:szCs w:val="24"/>
        </w:rPr>
        <w:t xml:space="preserve"> Bu çerçevede BOTAŞ tarafından İletim Şebekesi yoluyla doğal gaz taşınması ile ilgili tarafların belli hak ve yükümlülüklerinin kayıt altına alınması amacıyla hazırlanan ve İletim Şebekesi ile ilgili teknik ve işletme konularının ele alınmasını öngören BOTAŞ İletim Şebekesi İşleyiş Düzenlemelerine İlişkin Esaslar, </w:t>
      </w:r>
      <w:r w:rsidR="00242121" w:rsidRPr="000730AA">
        <w:rPr>
          <w:rFonts w:ascii="Times New Roman" w:hAnsi="Times New Roman" w:cs="Times New Roman"/>
          <w:sz w:val="24"/>
          <w:szCs w:val="24"/>
        </w:rPr>
        <w:t>0</w:t>
      </w:r>
      <w:r w:rsidR="000255E5" w:rsidRPr="000730AA">
        <w:rPr>
          <w:rFonts w:ascii="Times New Roman" w:hAnsi="Times New Roman" w:cs="Times New Roman"/>
          <w:sz w:val="24"/>
          <w:szCs w:val="24"/>
        </w:rPr>
        <w:t>1</w:t>
      </w:r>
      <w:r w:rsidR="00242121" w:rsidRPr="000730AA">
        <w:rPr>
          <w:rFonts w:ascii="Times New Roman" w:hAnsi="Times New Roman" w:cs="Times New Roman"/>
          <w:sz w:val="24"/>
          <w:szCs w:val="24"/>
        </w:rPr>
        <w:t>.0</w:t>
      </w:r>
      <w:r w:rsidR="000255E5" w:rsidRPr="000730AA">
        <w:rPr>
          <w:rFonts w:ascii="Times New Roman" w:hAnsi="Times New Roman" w:cs="Times New Roman"/>
          <w:sz w:val="24"/>
          <w:szCs w:val="24"/>
        </w:rPr>
        <w:t>9</w:t>
      </w:r>
      <w:r w:rsidR="00242121" w:rsidRPr="000730AA">
        <w:rPr>
          <w:rFonts w:ascii="Times New Roman" w:hAnsi="Times New Roman" w:cs="Times New Roman"/>
          <w:sz w:val="24"/>
          <w:szCs w:val="24"/>
        </w:rPr>
        <w:t>.</w:t>
      </w:r>
      <w:r w:rsidR="000255E5" w:rsidRPr="000730AA">
        <w:rPr>
          <w:rFonts w:ascii="Times New Roman" w:hAnsi="Times New Roman" w:cs="Times New Roman"/>
          <w:sz w:val="24"/>
          <w:szCs w:val="24"/>
        </w:rPr>
        <w:t>2004 tarihinde yürürlüğe girmiştir.</w:t>
      </w:r>
    </w:p>
    <w:p w14:paraId="5523FDB3" w14:textId="77777777" w:rsidR="00495BDA" w:rsidRPr="000730AA" w:rsidRDefault="00495BDA" w:rsidP="00033ED1">
      <w:pPr>
        <w:spacing w:after="0" w:line="360" w:lineRule="auto"/>
        <w:jc w:val="both"/>
        <w:rPr>
          <w:rFonts w:ascii="Times New Roman" w:hAnsi="Times New Roman" w:cs="Times New Roman"/>
          <w:sz w:val="24"/>
          <w:szCs w:val="24"/>
        </w:rPr>
      </w:pPr>
    </w:p>
    <w:p w14:paraId="60C8A034" w14:textId="77777777" w:rsidR="00495BDA" w:rsidRPr="000730AA" w:rsidRDefault="00495BDA" w:rsidP="00033ED1">
      <w:pPr>
        <w:pStyle w:val="11ilebalayanlar"/>
        <w:spacing w:before="0" w:line="360" w:lineRule="auto"/>
      </w:pPr>
      <w:bookmarkStart w:id="124" w:name="_Toc417917640"/>
      <w:bookmarkStart w:id="125" w:name="_Toc168637250"/>
      <w:r w:rsidRPr="000730AA">
        <w:t>6.1 Boru Hatlarıyla İletim</w:t>
      </w:r>
      <w:bookmarkEnd w:id="124"/>
      <w:bookmarkEnd w:id="125"/>
    </w:p>
    <w:p w14:paraId="0BB6E57A" w14:textId="77777777" w:rsidR="00910F18" w:rsidRPr="000730AA" w:rsidRDefault="00910F18" w:rsidP="00033ED1">
      <w:pPr>
        <w:pStyle w:val="11ilebalayanlar"/>
        <w:spacing w:before="0" w:line="360" w:lineRule="auto"/>
      </w:pPr>
    </w:p>
    <w:p w14:paraId="028E3318" w14:textId="77777777" w:rsidR="009B4982" w:rsidRPr="000730AA" w:rsidRDefault="00495BDA" w:rsidP="00033ED1">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 xml:space="preserve">Doğal gaz piyasasında faaliyet göstermekte olan ithalat ve toptan satış şirketlerince </w:t>
      </w:r>
      <w:r w:rsidR="009B4982" w:rsidRPr="000730AA">
        <w:rPr>
          <w:rFonts w:ascii="Times New Roman" w:hAnsi="Times New Roman" w:cs="Times New Roman"/>
          <w:sz w:val="24"/>
          <w:szCs w:val="24"/>
        </w:rPr>
        <w:t>202</w:t>
      </w:r>
      <w:r w:rsidR="007B74D5" w:rsidRPr="000730AA">
        <w:rPr>
          <w:rFonts w:ascii="Times New Roman" w:hAnsi="Times New Roman" w:cs="Times New Roman"/>
          <w:sz w:val="24"/>
          <w:szCs w:val="24"/>
        </w:rPr>
        <w:t>3</w:t>
      </w:r>
      <w:r w:rsidR="009B4982" w:rsidRPr="000730AA">
        <w:rPr>
          <w:rFonts w:ascii="Times New Roman" w:hAnsi="Times New Roman" w:cs="Times New Roman"/>
          <w:sz w:val="24"/>
          <w:szCs w:val="24"/>
        </w:rPr>
        <w:t xml:space="preserve"> yılında iletim şebekesine 1</w:t>
      </w:r>
      <w:r w:rsidR="005A2A39" w:rsidRPr="000730AA">
        <w:rPr>
          <w:rFonts w:ascii="Times New Roman" w:hAnsi="Times New Roman" w:cs="Times New Roman"/>
          <w:sz w:val="24"/>
          <w:szCs w:val="24"/>
        </w:rPr>
        <w:t>5</w:t>
      </w:r>
      <w:r w:rsidR="009B4982" w:rsidRPr="000730AA">
        <w:rPr>
          <w:rFonts w:ascii="Times New Roman" w:hAnsi="Times New Roman" w:cs="Times New Roman"/>
          <w:sz w:val="24"/>
          <w:szCs w:val="24"/>
        </w:rPr>
        <w:t xml:space="preserve"> adet Giriş </w:t>
      </w:r>
      <w:proofErr w:type="spellStart"/>
      <w:r w:rsidR="009B4982" w:rsidRPr="000730AA">
        <w:rPr>
          <w:rFonts w:ascii="Times New Roman" w:hAnsi="Times New Roman" w:cs="Times New Roman"/>
          <w:sz w:val="24"/>
          <w:szCs w:val="24"/>
        </w:rPr>
        <w:t>Noktası’ndan</w:t>
      </w:r>
      <w:proofErr w:type="spellEnd"/>
      <w:r w:rsidR="009B4982" w:rsidRPr="000730AA">
        <w:rPr>
          <w:rFonts w:ascii="Times New Roman" w:hAnsi="Times New Roman" w:cs="Times New Roman"/>
          <w:sz w:val="24"/>
          <w:szCs w:val="24"/>
        </w:rPr>
        <w:t xml:space="preserve"> (M. Ereğlisi LNG Terminali, Dörtyol </w:t>
      </w:r>
      <w:proofErr w:type="gramStart"/>
      <w:r w:rsidR="009B4982" w:rsidRPr="000730AA">
        <w:rPr>
          <w:rFonts w:ascii="Times New Roman" w:hAnsi="Times New Roman" w:cs="Times New Roman"/>
          <w:sz w:val="24"/>
          <w:szCs w:val="24"/>
        </w:rPr>
        <w:t>FSRU,  Durusu</w:t>
      </w:r>
      <w:proofErr w:type="gramEnd"/>
      <w:r w:rsidR="009B4982" w:rsidRPr="000730AA">
        <w:rPr>
          <w:rFonts w:ascii="Times New Roman" w:hAnsi="Times New Roman" w:cs="Times New Roman"/>
          <w:sz w:val="24"/>
          <w:szCs w:val="24"/>
        </w:rPr>
        <w:t xml:space="preserve">,  </w:t>
      </w:r>
      <w:proofErr w:type="spellStart"/>
      <w:r w:rsidR="009B4982" w:rsidRPr="000730AA">
        <w:rPr>
          <w:rFonts w:ascii="Times New Roman" w:hAnsi="Times New Roman" w:cs="Times New Roman"/>
          <w:sz w:val="24"/>
          <w:szCs w:val="24"/>
        </w:rPr>
        <w:t>Doğubeyazıt</w:t>
      </w:r>
      <w:proofErr w:type="spellEnd"/>
      <w:r w:rsidR="009B4982" w:rsidRPr="000730AA">
        <w:rPr>
          <w:rFonts w:ascii="Times New Roman" w:hAnsi="Times New Roman" w:cs="Times New Roman"/>
          <w:sz w:val="24"/>
          <w:szCs w:val="24"/>
        </w:rPr>
        <w:t>-Gürbulak, Azerbaycan-</w:t>
      </w:r>
      <w:proofErr w:type="spellStart"/>
      <w:r w:rsidR="009B4982" w:rsidRPr="000730AA">
        <w:rPr>
          <w:rFonts w:ascii="Times New Roman" w:hAnsi="Times New Roman" w:cs="Times New Roman"/>
          <w:sz w:val="24"/>
          <w:szCs w:val="24"/>
        </w:rPr>
        <w:t>Türkgözü</w:t>
      </w:r>
      <w:proofErr w:type="spellEnd"/>
      <w:r w:rsidR="009B4982" w:rsidRPr="000730AA">
        <w:rPr>
          <w:rFonts w:ascii="Times New Roman" w:hAnsi="Times New Roman" w:cs="Times New Roman"/>
          <w:sz w:val="24"/>
          <w:szCs w:val="24"/>
        </w:rPr>
        <w:t>, EGEGAZ Aliağa LNG, K Marmara-</w:t>
      </w:r>
      <w:proofErr w:type="spellStart"/>
      <w:r w:rsidR="009B4982" w:rsidRPr="000730AA">
        <w:rPr>
          <w:rFonts w:ascii="Times New Roman" w:hAnsi="Times New Roman" w:cs="Times New Roman"/>
          <w:sz w:val="24"/>
          <w:szCs w:val="24"/>
        </w:rPr>
        <w:t>Değirmenköy</w:t>
      </w:r>
      <w:proofErr w:type="spellEnd"/>
      <w:r w:rsidR="009B4982" w:rsidRPr="000730AA">
        <w:rPr>
          <w:rFonts w:ascii="Times New Roman" w:hAnsi="Times New Roman" w:cs="Times New Roman"/>
          <w:sz w:val="24"/>
          <w:szCs w:val="24"/>
        </w:rPr>
        <w:t xml:space="preserve"> Depo, TPAO Çayağzı, ETKİ LNG, Tuz Gölü Depo, MARSA Gelibolu,  TANAP Seyitgazi,</w:t>
      </w:r>
      <w:r w:rsidR="005C2B9C" w:rsidRPr="000730AA">
        <w:rPr>
          <w:rFonts w:ascii="Times New Roman" w:hAnsi="Times New Roman" w:cs="Times New Roman"/>
          <w:sz w:val="24"/>
          <w:szCs w:val="24"/>
        </w:rPr>
        <w:t xml:space="preserve"> </w:t>
      </w:r>
      <w:proofErr w:type="spellStart"/>
      <w:r w:rsidR="005C2B9C" w:rsidRPr="000730AA">
        <w:rPr>
          <w:rFonts w:ascii="Times New Roman" w:hAnsi="Times New Roman" w:cs="Times New Roman"/>
          <w:sz w:val="24"/>
          <w:szCs w:val="24"/>
        </w:rPr>
        <w:t>Kıyıköy</w:t>
      </w:r>
      <w:proofErr w:type="spellEnd"/>
      <w:r w:rsidR="005C2B9C" w:rsidRPr="000730AA">
        <w:rPr>
          <w:rFonts w:ascii="Times New Roman" w:hAnsi="Times New Roman" w:cs="Times New Roman"/>
          <w:sz w:val="24"/>
          <w:szCs w:val="24"/>
        </w:rPr>
        <w:t xml:space="preserve">, </w:t>
      </w:r>
      <w:proofErr w:type="spellStart"/>
      <w:r w:rsidR="005C2B9C" w:rsidRPr="000730AA">
        <w:rPr>
          <w:rFonts w:ascii="Times New Roman" w:hAnsi="Times New Roman" w:cs="Times New Roman"/>
          <w:sz w:val="24"/>
          <w:szCs w:val="24"/>
        </w:rPr>
        <w:t>Filyos</w:t>
      </w:r>
      <w:proofErr w:type="spellEnd"/>
      <w:r w:rsidR="005C2B9C" w:rsidRPr="000730AA">
        <w:rPr>
          <w:rFonts w:ascii="Times New Roman" w:hAnsi="Times New Roman" w:cs="Times New Roman"/>
          <w:sz w:val="24"/>
          <w:szCs w:val="24"/>
        </w:rPr>
        <w:t xml:space="preserve"> Üretim, </w:t>
      </w:r>
      <w:r w:rsidR="005A2A39" w:rsidRPr="000730AA">
        <w:rPr>
          <w:rFonts w:ascii="Times New Roman" w:hAnsi="Times New Roman" w:cs="Times New Roman"/>
          <w:sz w:val="24"/>
          <w:szCs w:val="24"/>
        </w:rPr>
        <w:t xml:space="preserve"> </w:t>
      </w:r>
      <w:proofErr w:type="spellStart"/>
      <w:r w:rsidR="005C2B9C" w:rsidRPr="000730AA">
        <w:rPr>
          <w:rFonts w:ascii="Times New Roman" w:hAnsi="Times New Roman" w:cs="Times New Roman"/>
          <w:sz w:val="24"/>
          <w:szCs w:val="24"/>
        </w:rPr>
        <w:t>Saros</w:t>
      </w:r>
      <w:proofErr w:type="spellEnd"/>
      <w:r w:rsidR="005C2B9C" w:rsidRPr="000730AA">
        <w:rPr>
          <w:rFonts w:ascii="Times New Roman" w:hAnsi="Times New Roman" w:cs="Times New Roman"/>
          <w:sz w:val="24"/>
          <w:szCs w:val="24"/>
        </w:rPr>
        <w:t xml:space="preserve"> FSRU </w:t>
      </w:r>
      <w:r w:rsidR="009B4982" w:rsidRPr="000730AA">
        <w:rPr>
          <w:rFonts w:ascii="Times New Roman" w:hAnsi="Times New Roman" w:cs="Times New Roman"/>
          <w:sz w:val="24"/>
          <w:szCs w:val="24"/>
        </w:rPr>
        <w:t>) yaklaşık 5</w:t>
      </w:r>
      <w:r w:rsidR="007B74D5" w:rsidRPr="000730AA">
        <w:rPr>
          <w:rFonts w:ascii="Times New Roman" w:hAnsi="Times New Roman" w:cs="Times New Roman"/>
          <w:sz w:val="24"/>
          <w:szCs w:val="24"/>
        </w:rPr>
        <w:t>1</w:t>
      </w:r>
      <w:r w:rsidR="009B4982" w:rsidRPr="000730AA">
        <w:rPr>
          <w:rFonts w:ascii="Times New Roman" w:hAnsi="Times New Roman" w:cs="Times New Roman"/>
          <w:sz w:val="24"/>
          <w:szCs w:val="24"/>
        </w:rPr>
        <w:t>,</w:t>
      </w:r>
      <w:r w:rsidR="007B74D5" w:rsidRPr="000730AA">
        <w:rPr>
          <w:rFonts w:ascii="Times New Roman" w:hAnsi="Times New Roman" w:cs="Times New Roman"/>
          <w:sz w:val="24"/>
          <w:szCs w:val="24"/>
        </w:rPr>
        <w:t>57</w:t>
      </w:r>
      <w:r w:rsidR="009B4982" w:rsidRPr="000730AA">
        <w:rPr>
          <w:rFonts w:ascii="Times New Roman" w:hAnsi="Times New Roman" w:cs="Times New Roman"/>
          <w:sz w:val="24"/>
          <w:szCs w:val="24"/>
        </w:rPr>
        <w:t xml:space="preserve"> milyar Sm</w:t>
      </w:r>
      <w:r w:rsidR="009B4982" w:rsidRPr="000730AA">
        <w:rPr>
          <w:rFonts w:ascii="Times New Roman" w:hAnsi="Times New Roman" w:cs="Times New Roman"/>
          <w:sz w:val="24"/>
          <w:szCs w:val="24"/>
          <w:vertAlign w:val="superscript"/>
        </w:rPr>
        <w:t>3</w:t>
      </w:r>
      <w:r w:rsidR="009B4982" w:rsidRPr="000730AA">
        <w:rPr>
          <w:rFonts w:ascii="Times New Roman" w:hAnsi="Times New Roman" w:cs="Times New Roman"/>
          <w:sz w:val="24"/>
          <w:szCs w:val="24"/>
        </w:rPr>
        <w:t xml:space="preserve"> fiziki doğal gaz girişi yapılmıştır. Söz konusu giriş miktarının % 9</w:t>
      </w:r>
      <w:r w:rsidR="00DE6EBB" w:rsidRPr="000730AA">
        <w:rPr>
          <w:rFonts w:ascii="Times New Roman" w:hAnsi="Times New Roman" w:cs="Times New Roman"/>
          <w:sz w:val="24"/>
          <w:szCs w:val="24"/>
        </w:rPr>
        <w:t>0</w:t>
      </w:r>
      <w:r w:rsidR="009B4982" w:rsidRPr="000730AA">
        <w:rPr>
          <w:rFonts w:ascii="Times New Roman" w:hAnsi="Times New Roman" w:cs="Times New Roman"/>
          <w:sz w:val="24"/>
          <w:szCs w:val="24"/>
        </w:rPr>
        <w:t>,</w:t>
      </w:r>
      <w:proofErr w:type="gramStart"/>
      <w:r w:rsidR="00B31A7D" w:rsidRPr="000730AA">
        <w:rPr>
          <w:rFonts w:ascii="Times New Roman" w:hAnsi="Times New Roman" w:cs="Times New Roman"/>
          <w:sz w:val="24"/>
          <w:szCs w:val="24"/>
        </w:rPr>
        <w:t>75</w:t>
      </w:r>
      <w:r w:rsidR="00DE6EBB" w:rsidRPr="000730AA">
        <w:rPr>
          <w:rFonts w:ascii="Times New Roman" w:hAnsi="Times New Roman" w:cs="Times New Roman"/>
          <w:sz w:val="24"/>
          <w:szCs w:val="24"/>
        </w:rPr>
        <w:t>’</w:t>
      </w:r>
      <w:r w:rsidR="00B31A7D" w:rsidRPr="000730AA">
        <w:rPr>
          <w:rFonts w:ascii="Times New Roman" w:hAnsi="Times New Roman" w:cs="Times New Roman"/>
          <w:sz w:val="24"/>
          <w:szCs w:val="24"/>
        </w:rPr>
        <w:t>i</w:t>
      </w:r>
      <w:r w:rsidR="009B4982" w:rsidRPr="000730AA">
        <w:rPr>
          <w:rFonts w:ascii="Times New Roman" w:hAnsi="Times New Roman" w:cs="Times New Roman"/>
          <w:sz w:val="24"/>
          <w:szCs w:val="24"/>
        </w:rPr>
        <w:t xml:space="preserve">  BOTAŞ</w:t>
      </w:r>
      <w:proofErr w:type="gramEnd"/>
      <w:r w:rsidR="009B4982" w:rsidRPr="000730AA">
        <w:rPr>
          <w:rFonts w:ascii="Times New Roman" w:hAnsi="Times New Roman" w:cs="Times New Roman"/>
          <w:sz w:val="24"/>
          <w:szCs w:val="24"/>
        </w:rPr>
        <w:t xml:space="preserve"> ve % </w:t>
      </w:r>
      <w:r w:rsidR="00E019F0" w:rsidRPr="000730AA">
        <w:rPr>
          <w:rFonts w:ascii="Times New Roman" w:hAnsi="Times New Roman" w:cs="Times New Roman"/>
          <w:sz w:val="24"/>
          <w:szCs w:val="24"/>
        </w:rPr>
        <w:t>9</w:t>
      </w:r>
      <w:r w:rsidR="009B4982" w:rsidRPr="000730AA">
        <w:rPr>
          <w:rFonts w:ascii="Times New Roman" w:hAnsi="Times New Roman" w:cs="Times New Roman"/>
          <w:sz w:val="24"/>
          <w:szCs w:val="24"/>
        </w:rPr>
        <w:t>,</w:t>
      </w:r>
      <w:r w:rsidR="00B31A7D" w:rsidRPr="000730AA">
        <w:rPr>
          <w:rFonts w:ascii="Times New Roman" w:hAnsi="Times New Roman" w:cs="Times New Roman"/>
          <w:sz w:val="24"/>
          <w:szCs w:val="24"/>
        </w:rPr>
        <w:t>25</w:t>
      </w:r>
      <w:r w:rsidR="009B4982" w:rsidRPr="000730AA">
        <w:rPr>
          <w:rFonts w:ascii="Times New Roman" w:hAnsi="Times New Roman" w:cs="Times New Roman"/>
          <w:sz w:val="24"/>
          <w:szCs w:val="24"/>
        </w:rPr>
        <w:t>’</w:t>
      </w:r>
      <w:r w:rsidR="00E019F0" w:rsidRPr="000730AA">
        <w:rPr>
          <w:rFonts w:ascii="Times New Roman" w:hAnsi="Times New Roman" w:cs="Times New Roman"/>
          <w:sz w:val="24"/>
          <w:szCs w:val="24"/>
        </w:rPr>
        <w:t>i</w:t>
      </w:r>
      <w:r w:rsidR="009B4982" w:rsidRPr="000730AA">
        <w:rPr>
          <w:rFonts w:ascii="Times New Roman" w:hAnsi="Times New Roman" w:cs="Times New Roman"/>
          <w:sz w:val="24"/>
          <w:szCs w:val="24"/>
        </w:rPr>
        <w:t xml:space="preserve"> özel sektör ithalat ve toptan satış şirketlerince gerçekleştirilmiştir. Diğer taraftan, 202</w:t>
      </w:r>
      <w:r w:rsidR="007B74D5" w:rsidRPr="000730AA">
        <w:rPr>
          <w:rFonts w:ascii="Times New Roman" w:hAnsi="Times New Roman" w:cs="Times New Roman"/>
          <w:sz w:val="24"/>
          <w:szCs w:val="24"/>
        </w:rPr>
        <w:t>3</w:t>
      </w:r>
      <w:r w:rsidR="009B4982" w:rsidRPr="000730AA">
        <w:rPr>
          <w:rFonts w:ascii="Times New Roman" w:hAnsi="Times New Roman" w:cs="Times New Roman"/>
          <w:sz w:val="24"/>
          <w:szCs w:val="24"/>
        </w:rPr>
        <w:t xml:space="preserve"> yılında iletim şebekesinden yaklaşık 5</w:t>
      </w:r>
      <w:r w:rsidR="007B74D5" w:rsidRPr="000730AA">
        <w:rPr>
          <w:rFonts w:ascii="Times New Roman" w:hAnsi="Times New Roman" w:cs="Times New Roman"/>
          <w:sz w:val="24"/>
          <w:szCs w:val="24"/>
        </w:rPr>
        <w:t>1</w:t>
      </w:r>
      <w:r w:rsidR="009B4982" w:rsidRPr="000730AA">
        <w:rPr>
          <w:rFonts w:ascii="Times New Roman" w:hAnsi="Times New Roman" w:cs="Times New Roman"/>
          <w:sz w:val="24"/>
          <w:szCs w:val="24"/>
        </w:rPr>
        <w:t>,</w:t>
      </w:r>
      <w:r w:rsidR="007B74D5" w:rsidRPr="000730AA">
        <w:rPr>
          <w:rFonts w:ascii="Times New Roman" w:hAnsi="Times New Roman" w:cs="Times New Roman"/>
          <w:sz w:val="24"/>
          <w:szCs w:val="24"/>
        </w:rPr>
        <w:t>90</w:t>
      </w:r>
      <w:r w:rsidR="009B4982" w:rsidRPr="000730AA">
        <w:rPr>
          <w:rFonts w:ascii="Times New Roman" w:hAnsi="Times New Roman" w:cs="Times New Roman"/>
          <w:sz w:val="24"/>
          <w:szCs w:val="24"/>
        </w:rPr>
        <w:t xml:space="preserve"> milyar Sm</w:t>
      </w:r>
      <w:r w:rsidR="009B4982" w:rsidRPr="000730AA">
        <w:rPr>
          <w:rFonts w:ascii="Times New Roman" w:hAnsi="Times New Roman" w:cs="Times New Roman"/>
          <w:sz w:val="24"/>
          <w:szCs w:val="24"/>
          <w:vertAlign w:val="superscript"/>
        </w:rPr>
        <w:t>3</w:t>
      </w:r>
      <w:r w:rsidR="009B4982" w:rsidRPr="000730AA">
        <w:rPr>
          <w:rFonts w:ascii="Times New Roman" w:hAnsi="Times New Roman" w:cs="Times New Roman"/>
          <w:sz w:val="24"/>
          <w:szCs w:val="24"/>
        </w:rPr>
        <w:t xml:space="preserve"> fiziki doğal gaz çıkışı yapılmıştır. En </w:t>
      </w:r>
      <w:r w:rsidR="009B4982" w:rsidRPr="000730AA">
        <w:rPr>
          <w:rFonts w:ascii="Times New Roman" w:hAnsi="Times New Roman" w:cs="Times New Roman"/>
          <w:sz w:val="24"/>
          <w:szCs w:val="24"/>
        </w:rPr>
        <w:lastRenderedPageBreak/>
        <w:t>yüksek giriş ve çekiş miktarları doğal gaz talebinin yüksek olduğu kış aylarında gerçekleşmiş olup 202</w:t>
      </w:r>
      <w:r w:rsidR="007B74D5" w:rsidRPr="000730AA">
        <w:rPr>
          <w:rFonts w:ascii="Times New Roman" w:hAnsi="Times New Roman" w:cs="Times New Roman"/>
          <w:sz w:val="24"/>
          <w:szCs w:val="24"/>
        </w:rPr>
        <w:t>3</w:t>
      </w:r>
      <w:r w:rsidR="009B4982" w:rsidRPr="000730AA">
        <w:rPr>
          <w:rFonts w:ascii="Times New Roman" w:hAnsi="Times New Roman" w:cs="Times New Roman"/>
          <w:sz w:val="24"/>
          <w:szCs w:val="24"/>
        </w:rPr>
        <w:t xml:space="preserve"> yılında iletim şebekesine giriş ve çıkış yapan toplam doğal gaz miktarının aylık dağılımı Şekil 6.1’de görülmektedir.</w:t>
      </w:r>
    </w:p>
    <w:p w14:paraId="244AD4EB" w14:textId="77777777" w:rsidR="00495BDA" w:rsidRPr="000730AA" w:rsidRDefault="004C2587" w:rsidP="009B4982">
      <w:pPr>
        <w:jc w:val="both"/>
        <w:rPr>
          <w:rFonts w:ascii="Times New Roman" w:hAnsi="Times New Roman" w:cs="Times New Roman"/>
          <w:sz w:val="24"/>
          <w:szCs w:val="24"/>
        </w:rPr>
      </w:pPr>
      <w:r w:rsidRPr="000730AA">
        <w:rPr>
          <w:rFonts w:ascii="Times New Roman" w:hAnsi="Times New Roman" w:cs="Times New Roman"/>
          <w:noProof/>
          <w:lang w:eastAsia="tr-TR"/>
        </w:rPr>
        <w:drawing>
          <wp:inline distT="0" distB="0" distL="0" distR="0" wp14:anchorId="3F29A409" wp14:editId="3B86CD41">
            <wp:extent cx="6229350" cy="3343275"/>
            <wp:effectExtent l="0" t="0" r="0" b="9525"/>
            <wp:docPr id="5" name="Grafik 5">
              <a:extLst xmlns:a="http://schemas.openxmlformats.org/drawingml/2006/main">
                <a:ext uri="{FF2B5EF4-FFF2-40B4-BE49-F238E27FC236}">
                  <a16:creationId xmlns:a16="http://schemas.microsoft.com/office/drawing/2014/main" id="{628AF3A5-9C31-4D12-AE2E-18040560BB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65D713DD" w14:textId="77777777" w:rsidR="00495BDA" w:rsidRPr="000730AA" w:rsidRDefault="00495BDA" w:rsidP="00495BDA">
      <w:pPr>
        <w:pStyle w:val="Balk6"/>
      </w:pPr>
      <w:bookmarkStart w:id="126" w:name="_Toc168637474"/>
      <w:r w:rsidRPr="000730AA">
        <w:t>Şekil 6.1:</w:t>
      </w:r>
      <w:r w:rsidRPr="000730AA">
        <w:rPr>
          <w:noProof/>
        </w:rPr>
        <w:t xml:space="preserve"> </w:t>
      </w:r>
      <w:r w:rsidRPr="000730AA">
        <w:t>202</w:t>
      </w:r>
      <w:r w:rsidR="00D52B94" w:rsidRPr="000730AA">
        <w:t>3</w:t>
      </w:r>
      <w:r w:rsidRPr="000730AA">
        <w:t xml:space="preserve"> Yılında İletim Şebekesine Giriş ve Çıkış Yapan Doğal Gaz Miktarının Aylık Dağılımı (Milyon Sm</w:t>
      </w:r>
      <w:r w:rsidRPr="000730AA">
        <w:rPr>
          <w:vertAlign w:val="superscript"/>
        </w:rPr>
        <w:t>3</w:t>
      </w:r>
      <w:r w:rsidRPr="000730AA">
        <w:t>)</w:t>
      </w:r>
      <w:bookmarkEnd w:id="126"/>
    </w:p>
    <w:p w14:paraId="0721E3A0" w14:textId="77777777" w:rsidR="00495BDA" w:rsidRPr="000730AA" w:rsidRDefault="00495BDA" w:rsidP="00495BDA">
      <w:pPr>
        <w:jc w:val="both"/>
        <w:rPr>
          <w:rFonts w:ascii="Times New Roman" w:hAnsi="Times New Roman" w:cs="Times New Roman"/>
          <w:sz w:val="24"/>
          <w:szCs w:val="24"/>
        </w:rPr>
      </w:pPr>
    </w:p>
    <w:p w14:paraId="3A26188A" w14:textId="77777777" w:rsidR="00495BDA" w:rsidRPr="000730AA" w:rsidRDefault="00495BDA" w:rsidP="00033ED1">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202</w:t>
      </w:r>
      <w:r w:rsidR="00FA221F"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yılında doğal gaz iletim şebekesinde en yüksek günlük çekiş </w:t>
      </w:r>
      <w:r w:rsidR="00FA221F" w:rsidRPr="000730AA">
        <w:rPr>
          <w:rFonts w:ascii="Times New Roman" w:hAnsi="Times New Roman" w:cs="Times New Roman"/>
          <w:sz w:val="24"/>
          <w:szCs w:val="24"/>
        </w:rPr>
        <w:t>28</w:t>
      </w:r>
      <w:r w:rsidRPr="000730AA">
        <w:rPr>
          <w:rFonts w:ascii="Times New Roman" w:hAnsi="Times New Roman" w:cs="Times New Roman"/>
          <w:sz w:val="24"/>
          <w:szCs w:val="24"/>
        </w:rPr>
        <w:t>/</w:t>
      </w:r>
      <w:r w:rsidR="007A21B3" w:rsidRPr="000730AA">
        <w:rPr>
          <w:rFonts w:ascii="Times New Roman" w:hAnsi="Times New Roman" w:cs="Times New Roman"/>
          <w:sz w:val="24"/>
          <w:szCs w:val="24"/>
        </w:rPr>
        <w:t>0</w:t>
      </w:r>
      <w:r w:rsidR="00FA221F" w:rsidRPr="000730AA">
        <w:rPr>
          <w:rFonts w:ascii="Times New Roman" w:hAnsi="Times New Roman" w:cs="Times New Roman"/>
          <w:sz w:val="24"/>
          <w:szCs w:val="24"/>
        </w:rPr>
        <w:t>2</w:t>
      </w:r>
      <w:r w:rsidRPr="000730AA">
        <w:rPr>
          <w:rFonts w:ascii="Times New Roman" w:hAnsi="Times New Roman" w:cs="Times New Roman"/>
          <w:sz w:val="24"/>
          <w:szCs w:val="24"/>
        </w:rPr>
        <w:t>/202</w:t>
      </w:r>
      <w:r w:rsidR="00FA221F" w:rsidRPr="000730AA">
        <w:rPr>
          <w:rFonts w:ascii="Times New Roman" w:hAnsi="Times New Roman" w:cs="Times New Roman"/>
          <w:sz w:val="24"/>
          <w:szCs w:val="24"/>
        </w:rPr>
        <w:t>3</w:t>
      </w:r>
      <w:r w:rsidRPr="000730AA">
        <w:rPr>
          <w:rFonts w:ascii="Times New Roman" w:hAnsi="Times New Roman" w:cs="Times New Roman"/>
          <w:sz w:val="24"/>
          <w:szCs w:val="24"/>
        </w:rPr>
        <w:t xml:space="preserve"> tarihinde 2</w:t>
      </w:r>
      <w:r w:rsidR="00FA221F" w:rsidRPr="000730AA">
        <w:rPr>
          <w:rFonts w:ascii="Times New Roman" w:hAnsi="Times New Roman" w:cs="Times New Roman"/>
          <w:sz w:val="24"/>
          <w:szCs w:val="24"/>
        </w:rPr>
        <w:t>59</w:t>
      </w:r>
      <w:r w:rsidR="009B4982" w:rsidRPr="000730AA">
        <w:rPr>
          <w:rFonts w:ascii="Times New Roman" w:hAnsi="Times New Roman" w:cs="Times New Roman"/>
          <w:sz w:val="24"/>
          <w:szCs w:val="24"/>
        </w:rPr>
        <w:t>,</w:t>
      </w:r>
      <w:r w:rsidR="00FA221F" w:rsidRPr="000730AA">
        <w:rPr>
          <w:rFonts w:ascii="Times New Roman" w:hAnsi="Times New Roman" w:cs="Times New Roman"/>
          <w:sz w:val="24"/>
          <w:szCs w:val="24"/>
        </w:rPr>
        <w:t>85</w:t>
      </w:r>
      <w:r w:rsidRPr="000730AA">
        <w:rPr>
          <w:rFonts w:ascii="Times New Roman" w:hAnsi="Times New Roman" w:cs="Times New Roman"/>
          <w:sz w:val="24"/>
          <w:szCs w:val="24"/>
        </w:rPr>
        <w:t xml:space="preserve"> milyon Sm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 xml:space="preserve"> olarak gerçekleşmiştir. 202</w:t>
      </w:r>
      <w:r w:rsidR="00FA221F"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yılında doğal gaz iletim şebekesinde her ay gerçekleşen en yüksek günlük çekiş miktarlarının dağılımı Şekil 6.1’de yer almaktadır.</w:t>
      </w:r>
      <w:r w:rsidR="00742965" w:rsidRPr="000730AA">
        <w:rPr>
          <w:rFonts w:ascii="Times New Roman" w:hAnsi="Times New Roman" w:cs="Times New Roman"/>
          <w:sz w:val="24"/>
          <w:szCs w:val="24"/>
        </w:rPr>
        <w:t xml:space="preserve"> </w:t>
      </w:r>
    </w:p>
    <w:p w14:paraId="62882E70" w14:textId="77777777" w:rsidR="00495BDA" w:rsidRPr="000730AA" w:rsidRDefault="00495BDA" w:rsidP="00495BDA">
      <w:pPr>
        <w:pStyle w:val="Balk5"/>
      </w:pPr>
      <w:bookmarkStart w:id="127" w:name="_Toc418324647"/>
      <w:bookmarkStart w:id="128" w:name="_Toc168637294"/>
      <w:r w:rsidRPr="000730AA">
        <w:t>Tablo 6.1: 202</w:t>
      </w:r>
      <w:r w:rsidR="0090687D" w:rsidRPr="000730AA">
        <w:t>3</w:t>
      </w:r>
      <w:r w:rsidRPr="000730AA">
        <w:t xml:space="preserve"> Yılında En Yüksek Günlük Çekiş Miktarının Aylık Dağılımı (Milyon Sm</w:t>
      </w:r>
      <w:r w:rsidRPr="000730AA">
        <w:rPr>
          <w:vertAlign w:val="superscript"/>
        </w:rPr>
        <w:t>3</w:t>
      </w:r>
      <w:r w:rsidRPr="000730AA">
        <w:t>)</w:t>
      </w:r>
      <w:bookmarkEnd w:id="127"/>
      <w:bookmarkEnd w:id="128"/>
    </w:p>
    <w:tbl>
      <w:tblPr>
        <w:tblW w:w="11111" w:type="dxa"/>
        <w:tblInd w:w="-744" w:type="dxa"/>
        <w:tblCellMar>
          <w:left w:w="70" w:type="dxa"/>
          <w:right w:w="70" w:type="dxa"/>
        </w:tblCellMar>
        <w:tblLook w:val="04A0" w:firstRow="1" w:lastRow="0" w:firstColumn="1" w:lastColumn="0" w:noHBand="0" w:noVBand="1"/>
      </w:tblPr>
      <w:tblGrid>
        <w:gridCol w:w="1240"/>
        <w:gridCol w:w="820"/>
        <w:gridCol w:w="820"/>
        <w:gridCol w:w="820"/>
        <w:gridCol w:w="820"/>
        <w:gridCol w:w="820"/>
        <w:gridCol w:w="820"/>
        <w:gridCol w:w="851"/>
        <w:gridCol w:w="820"/>
        <w:gridCol w:w="820"/>
        <w:gridCol w:w="820"/>
        <w:gridCol w:w="820"/>
        <w:gridCol w:w="820"/>
      </w:tblGrid>
      <w:tr w:rsidR="0090687D" w:rsidRPr="000730AA" w14:paraId="12A9F3F5" w14:textId="77777777" w:rsidTr="0090687D">
        <w:trPr>
          <w:trHeight w:val="300"/>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6A6365" w14:textId="77777777" w:rsidR="0090687D" w:rsidRPr="000730AA" w:rsidRDefault="0090687D" w:rsidP="0090687D">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 </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1573D1F7" w14:textId="77777777" w:rsidR="0090687D" w:rsidRPr="000730AA" w:rsidRDefault="0090687D" w:rsidP="0090687D">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Ocak</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174AB405" w14:textId="77777777" w:rsidR="0090687D" w:rsidRPr="000730AA" w:rsidRDefault="0090687D" w:rsidP="0090687D">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Şubat</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27E8DBA4" w14:textId="77777777" w:rsidR="0090687D" w:rsidRPr="000730AA" w:rsidRDefault="0090687D" w:rsidP="0090687D">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Mart</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2B3EE26B" w14:textId="77777777" w:rsidR="0090687D" w:rsidRPr="000730AA" w:rsidRDefault="0090687D" w:rsidP="0090687D">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Nisan</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2680F36C" w14:textId="77777777" w:rsidR="0090687D" w:rsidRPr="000730AA" w:rsidRDefault="0090687D" w:rsidP="0090687D">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Mayıs</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3C0733D3" w14:textId="77777777" w:rsidR="0090687D" w:rsidRPr="000730AA" w:rsidRDefault="0090687D" w:rsidP="0090687D">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Haziran</w:t>
            </w:r>
          </w:p>
        </w:tc>
        <w:tc>
          <w:tcPr>
            <w:tcW w:w="851" w:type="dxa"/>
            <w:tcBorders>
              <w:top w:val="single" w:sz="4" w:space="0" w:color="auto"/>
              <w:left w:val="nil"/>
              <w:bottom w:val="single" w:sz="4" w:space="0" w:color="auto"/>
              <w:right w:val="single" w:sz="4" w:space="0" w:color="auto"/>
            </w:tcBorders>
            <w:shd w:val="clear" w:color="000000" w:fill="C5D9F1"/>
            <w:noWrap/>
            <w:vAlign w:val="center"/>
            <w:hideMark/>
          </w:tcPr>
          <w:p w14:paraId="7B5C0B54" w14:textId="77777777" w:rsidR="0090687D" w:rsidRPr="000730AA" w:rsidRDefault="0090687D" w:rsidP="0090687D">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Temmuz</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152B8204" w14:textId="77777777" w:rsidR="0090687D" w:rsidRPr="000730AA" w:rsidRDefault="0090687D" w:rsidP="0090687D">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Ağustos</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41278787" w14:textId="77777777" w:rsidR="0090687D" w:rsidRPr="000730AA" w:rsidRDefault="0090687D" w:rsidP="0090687D">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Eylül</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2487291A" w14:textId="77777777" w:rsidR="0090687D" w:rsidRPr="000730AA" w:rsidRDefault="0090687D" w:rsidP="0090687D">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Ekim</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704082DD" w14:textId="77777777" w:rsidR="0090687D" w:rsidRPr="000730AA" w:rsidRDefault="0090687D" w:rsidP="0090687D">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Kasım</w:t>
            </w:r>
          </w:p>
        </w:tc>
        <w:tc>
          <w:tcPr>
            <w:tcW w:w="820" w:type="dxa"/>
            <w:tcBorders>
              <w:top w:val="single" w:sz="4" w:space="0" w:color="auto"/>
              <w:left w:val="nil"/>
              <w:bottom w:val="single" w:sz="4" w:space="0" w:color="auto"/>
              <w:right w:val="single" w:sz="4" w:space="0" w:color="auto"/>
            </w:tcBorders>
            <w:shd w:val="clear" w:color="000000" w:fill="C5D9F1"/>
            <w:noWrap/>
            <w:vAlign w:val="center"/>
            <w:hideMark/>
          </w:tcPr>
          <w:p w14:paraId="75E94FDE" w14:textId="77777777" w:rsidR="0090687D" w:rsidRPr="000730AA" w:rsidRDefault="0090687D" w:rsidP="0090687D">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Aralık</w:t>
            </w:r>
          </w:p>
        </w:tc>
      </w:tr>
      <w:tr w:rsidR="0090687D" w:rsidRPr="000730AA" w14:paraId="2AFC0C37" w14:textId="77777777" w:rsidTr="0090687D">
        <w:trPr>
          <w:trHeight w:val="1020"/>
        </w:trPr>
        <w:tc>
          <w:tcPr>
            <w:tcW w:w="1240" w:type="dxa"/>
            <w:tcBorders>
              <w:top w:val="nil"/>
              <w:left w:val="single" w:sz="4" w:space="0" w:color="auto"/>
              <w:bottom w:val="single" w:sz="4" w:space="0" w:color="auto"/>
              <w:right w:val="single" w:sz="4" w:space="0" w:color="auto"/>
            </w:tcBorders>
            <w:shd w:val="clear" w:color="000000" w:fill="C5D9F1"/>
            <w:vAlign w:val="center"/>
            <w:hideMark/>
          </w:tcPr>
          <w:p w14:paraId="1D00BEAB" w14:textId="77777777" w:rsidR="0090687D" w:rsidRPr="000730AA" w:rsidRDefault="0090687D" w:rsidP="0090687D">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İletim Şebekesinden En Yüksek Çekiş Miktarı</w:t>
            </w:r>
          </w:p>
        </w:tc>
        <w:tc>
          <w:tcPr>
            <w:tcW w:w="820" w:type="dxa"/>
            <w:tcBorders>
              <w:top w:val="nil"/>
              <w:left w:val="nil"/>
              <w:bottom w:val="single" w:sz="4" w:space="0" w:color="auto"/>
              <w:right w:val="single" w:sz="4" w:space="0" w:color="auto"/>
            </w:tcBorders>
            <w:shd w:val="clear" w:color="auto" w:fill="auto"/>
            <w:noWrap/>
            <w:vAlign w:val="center"/>
            <w:hideMark/>
          </w:tcPr>
          <w:p w14:paraId="409F7698" w14:textId="77777777" w:rsidR="0090687D" w:rsidRPr="000730AA" w:rsidRDefault="0090687D" w:rsidP="0090687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248,02</w:t>
            </w:r>
          </w:p>
        </w:tc>
        <w:tc>
          <w:tcPr>
            <w:tcW w:w="820" w:type="dxa"/>
            <w:tcBorders>
              <w:top w:val="nil"/>
              <w:left w:val="nil"/>
              <w:bottom w:val="single" w:sz="4" w:space="0" w:color="auto"/>
              <w:right w:val="single" w:sz="4" w:space="0" w:color="auto"/>
            </w:tcBorders>
            <w:shd w:val="clear" w:color="auto" w:fill="auto"/>
            <w:noWrap/>
            <w:vAlign w:val="center"/>
            <w:hideMark/>
          </w:tcPr>
          <w:p w14:paraId="40958234" w14:textId="77777777" w:rsidR="0090687D" w:rsidRPr="000730AA" w:rsidRDefault="0090687D" w:rsidP="0090687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259,85</w:t>
            </w:r>
          </w:p>
        </w:tc>
        <w:tc>
          <w:tcPr>
            <w:tcW w:w="820" w:type="dxa"/>
            <w:tcBorders>
              <w:top w:val="nil"/>
              <w:left w:val="nil"/>
              <w:bottom w:val="single" w:sz="4" w:space="0" w:color="auto"/>
              <w:right w:val="single" w:sz="4" w:space="0" w:color="auto"/>
            </w:tcBorders>
            <w:shd w:val="clear" w:color="auto" w:fill="auto"/>
            <w:noWrap/>
            <w:vAlign w:val="center"/>
            <w:hideMark/>
          </w:tcPr>
          <w:p w14:paraId="42B0EEB1" w14:textId="77777777" w:rsidR="0090687D" w:rsidRPr="000730AA" w:rsidRDefault="0090687D" w:rsidP="0090687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199,86</w:t>
            </w:r>
          </w:p>
        </w:tc>
        <w:tc>
          <w:tcPr>
            <w:tcW w:w="820" w:type="dxa"/>
            <w:tcBorders>
              <w:top w:val="nil"/>
              <w:left w:val="nil"/>
              <w:bottom w:val="single" w:sz="4" w:space="0" w:color="auto"/>
              <w:right w:val="single" w:sz="4" w:space="0" w:color="auto"/>
            </w:tcBorders>
            <w:shd w:val="clear" w:color="auto" w:fill="auto"/>
            <w:noWrap/>
            <w:vAlign w:val="center"/>
            <w:hideMark/>
          </w:tcPr>
          <w:p w14:paraId="18C1C210" w14:textId="77777777" w:rsidR="0090687D" w:rsidRPr="000730AA" w:rsidRDefault="0090687D" w:rsidP="0090687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181,18</w:t>
            </w:r>
          </w:p>
        </w:tc>
        <w:tc>
          <w:tcPr>
            <w:tcW w:w="820" w:type="dxa"/>
            <w:tcBorders>
              <w:top w:val="nil"/>
              <w:left w:val="nil"/>
              <w:bottom w:val="single" w:sz="4" w:space="0" w:color="auto"/>
              <w:right w:val="single" w:sz="4" w:space="0" w:color="auto"/>
            </w:tcBorders>
            <w:shd w:val="clear" w:color="auto" w:fill="auto"/>
            <w:noWrap/>
            <w:vAlign w:val="center"/>
            <w:hideMark/>
          </w:tcPr>
          <w:p w14:paraId="5C3E9768" w14:textId="77777777" w:rsidR="0090687D" w:rsidRPr="000730AA" w:rsidRDefault="0090687D" w:rsidP="0090687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150,01</w:t>
            </w:r>
          </w:p>
        </w:tc>
        <w:tc>
          <w:tcPr>
            <w:tcW w:w="820" w:type="dxa"/>
            <w:tcBorders>
              <w:top w:val="nil"/>
              <w:left w:val="nil"/>
              <w:bottom w:val="single" w:sz="4" w:space="0" w:color="auto"/>
              <w:right w:val="single" w:sz="4" w:space="0" w:color="auto"/>
            </w:tcBorders>
            <w:shd w:val="clear" w:color="auto" w:fill="auto"/>
            <w:noWrap/>
            <w:vAlign w:val="center"/>
            <w:hideMark/>
          </w:tcPr>
          <w:p w14:paraId="68436871" w14:textId="77777777" w:rsidR="0090687D" w:rsidRPr="000730AA" w:rsidRDefault="0090687D" w:rsidP="0090687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101,87</w:t>
            </w:r>
          </w:p>
        </w:tc>
        <w:tc>
          <w:tcPr>
            <w:tcW w:w="851" w:type="dxa"/>
            <w:tcBorders>
              <w:top w:val="nil"/>
              <w:left w:val="nil"/>
              <w:bottom w:val="single" w:sz="4" w:space="0" w:color="auto"/>
              <w:right w:val="single" w:sz="4" w:space="0" w:color="auto"/>
            </w:tcBorders>
            <w:shd w:val="clear" w:color="auto" w:fill="auto"/>
            <w:noWrap/>
            <w:vAlign w:val="center"/>
            <w:hideMark/>
          </w:tcPr>
          <w:p w14:paraId="7D0A93F5" w14:textId="77777777" w:rsidR="0090687D" w:rsidRPr="000730AA" w:rsidRDefault="0090687D" w:rsidP="0090687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123,75</w:t>
            </w:r>
          </w:p>
        </w:tc>
        <w:tc>
          <w:tcPr>
            <w:tcW w:w="820" w:type="dxa"/>
            <w:tcBorders>
              <w:top w:val="nil"/>
              <w:left w:val="nil"/>
              <w:bottom w:val="single" w:sz="4" w:space="0" w:color="auto"/>
              <w:right w:val="single" w:sz="4" w:space="0" w:color="auto"/>
            </w:tcBorders>
            <w:shd w:val="clear" w:color="auto" w:fill="auto"/>
            <w:noWrap/>
            <w:vAlign w:val="center"/>
            <w:hideMark/>
          </w:tcPr>
          <w:p w14:paraId="19DB2733" w14:textId="77777777" w:rsidR="0090687D" w:rsidRPr="000730AA" w:rsidRDefault="0090687D" w:rsidP="0090687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134,72</w:t>
            </w:r>
          </w:p>
        </w:tc>
        <w:tc>
          <w:tcPr>
            <w:tcW w:w="820" w:type="dxa"/>
            <w:tcBorders>
              <w:top w:val="nil"/>
              <w:left w:val="nil"/>
              <w:bottom w:val="single" w:sz="4" w:space="0" w:color="auto"/>
              <w:right w:val="single" w:sz="4" w:space="0" w:color="auto"/>
            </w:tcBorders>
            <w:shd w:val="clear" w:color="auto" w:fill="auto"/>
            <w:noWrap/>
            <w:vAlign w:val="center"/>
            <w:hideMark/>
          </w:tcPr>
          <w:p w14:paraId="077B997C" w14:textId="77777777" w:rsidR="0090687D" w:rsidRPr="000730AA" w:rsidRDefault="0090687D" w:rsidP="0090687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126,64</w:t>
            </w:r>
          </w:p>
        </w:tc>
        <w:tc>
          <w:tcPr>
            <w:tcW w:w="820" w:type="dxa"/>
            <w:tcBorders>
              <w:top w:val="nil"/>
              <w:left w:val="nil"/>
              <w:bottom w:val="single" w:sz="4" w:space="0" w:color="auto"/>
              <w:right w:val="single" w:sz="4" w:space="0" w:color="auto"/>
            </w:tcBorders>
            <w:shd w:val="clear" w:color="auto" w:fill="auto"/>
            <w:noWrap/>
            <w:vAlign w:val="center"/>
            <w:hideMark/>
          </w:tcPr>
          <w:p w14:paraId="2BBBE83D" w14:textId="77777777" w:rsidR="0090687D" w:rsidRPr="000730AA" w:rsidRDefault="0090687D" w:rsidP="0090687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135,42</w:t>
            </w:r>
          </w:p>
        </w:tc>
        <w:tc>
          <w:tcPr>
            <w:tcW w:w="820" w:type="dxa"/>
            <w:tcBorders>
              <w:top w:val="nil"/>
              <w:left w:val="nil"/>
              <w:bottom w:val="single" w:sz="4" w:space="0" w:color="auto"/>
              <w:right w:val="single" w:sz="4" w:space="0" w:color="auto"/>
            </w:tcBorders>
            <w:shd w:val="clear" w:color="auto" w:fill="auto"/>
            <w:noWrap/>
            <w:vAlign w:val="center"/>
            <w:hideMark/>
          </w:tcPr>
          <w:p w14:paraId="62C93CDB" w14:textId="77777777" w:rsidR="0090687D" w:rsidRPr="000730AA" w:rsidRDefault="0090687D" w:rsidP="0090687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225,33</w:t>
            </w:r>
          </w:p>
        </w:tc>
        <w:tc>
          <w:tcPr>
            <w:tcW w:w="820" w:type="dxa"/>
            <w:tcBorders>
              <w:top w:val="nil"/>
              <w:left w:val="nil"/>
              <w:bottom w:val="single" w:sz="4" w:space="0" w:color="auto"/>
              <w:right w:val="single" w:sz="4" w:space="0" w:color="auto"/>
            </w:tcBorders>
            <w:shd w:val="clear" w:color="auto" w:fill="auto"/>
            <w:noWrap/>
            <w:vAlign w:val="center"/>
            <w:hideMark/>
          </w:tcPr>
          <w:p w14:paraId="5D308F73" w14:textId="77777777" w:rsidR="0090687D" w:rsidRPr="000730AA" w:rsidRDefault="0090687D" w:rsidP="0090687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229,62</w:t>
            </w:r>
          </w:p>
        </w:tc>
      </w:tr>
    </w:tbl>
    <w:p w14:paraId="226D60DD" w14:textId="77777777" w:rsidR="00495BDA" w:rsidRPr="000730AA" w:rsidRDefault="00495BDA" w:rsidP="00495BDA">
      <w:pPr>
        <w:rPr>
          <w:rFonts w:ascii="Times New Roman" w:hAnsi="Times New Roman" w:cs="Times New Roman"/>
        </w:rPr>
      </w:pPr>
    </w:p>
    <w:p w14:paraId="5929D1AE" w14:textId="77777777" w:rsidR="00495BDA" w:rsidRPr="000730AA" w:rsidRDefault="00495BDA" w:rsidP="00495BDA">
      <w:pPr>
        <w:rPr>
          <w:rFonts w:ascii="Times New Roman" w:hAnsi="Times New Roman" w:cs="Times New Roman"/>
        </w:rPr>
      </w:pPr>
    </w:p>
    <w:p w14:paraId="345DE06B" w14:textId="77777777" w:rsidR="00495BDA" w:rsidRPr="000730AA" w:rsidRDefault="00495BDA" w:rsidP="00495BDA">
      <w:pPr>
        <w:rPr>
          <w:rFonts w:ascii="Times New Roman" w:hAnsi="Times New Roman" w:cs="Times New Roman"/>
          <w:b/>
          <w:sz w:val="24"/>
          <w:szCs w:val="24"/>
        </w:rPr>
      </w:pPr>
    </w:p>
    <w:p w14:paraId="10774B68" w14:textId="77777777" w:rsidR="00495BDA" w:rsidRPr="000730AA" w:rsidRDefault="00495BDA" w:rsidP="00495BDA">
      <w:pPr>
        <w:rPr>
          <w:rFonts w:ascii="Times New Roman" w:hAnsi="Times New Roman" w:cs="Times New Roman"/>
          <w:b/>
          <w:sz w:val="24"/>
          <w:szCs w:val="24"/>
        </w:rPr>
      </w:pPr>
    </w:p>
    <w:p w14:paraId="4B9482C9" w14:textId="77777777" w:rsidR="00495BDA" w:rsidRPr="000730AA" w:rsidRDefault="009560E4" w:rsidP="009B4982">
      <w:pPr>
        <w:jc w:val="center"/>
        <w:rPr>
          <w:rFonts w:ascii="Times New Roman" w:hAnsi="Times New Roman" w:cs="Times New Roman"/>
          <w:b/>
          <w:sz w:val="24"/>
          <w:szCs w:val="24"/>
        </w:rPr>
      </w:pPr>
      <w:r w:rsidRPr="000730AA">
        <w:rPr>
          <w:rFonts w:ascii="Times New Roman" w:hAnsi="Times New Roman" w:cs="Times New Roman"/>
          <w:noProof/>
          <w:lang w:eastAsia="tr-TR"/>
        </w:rPr>
        <w:lastRenderedPageBreak/>
        <w:drawing>
          <wp:inline distT="0" distB="0" distL="0" distR="0" wp14:anchorId="3D7D043D" wp14:editId="4A14E5DB">
            <wp:extent cx="5934075" cy="2352675"/>
            <wp:effectExtent l="0" t="0" r="9525" b="9525"/>
            <wp:docPr id="21" name="Grafik 21">
              <a:extLst xmlns:a="http://schemas.openxmlformats.org/drawingml/2006/main">
                <a:ext uri="{FF2B5EF4-FFF2-40B4-BE49-F238E27FC236}">
                  <a16:creationId xmlns:a16="http://schemas.microsoft.com/office/drawing/2014/main" id="{97628EC7-231F-4DC9-A217-DAB1DB6306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1B6A4717" w14:textId="77777777" w:rsidR="00495BDA" w:rsidRPr="000730AA" w:rsidRDefault="00495BDA" w:rsidP="00495BDA">
      <w:pPr>
        <w:pStyle w:val="Balk6"/>
      </w:pPr>
      <w:bookmarkStart w:id="129" w:name="_Toc168637475"/>
      <w:r w:rsidRPr="000730AA">
        <w:t>Şekil 6.2:</w:t>
      </w:r>
      <w:r w:rsidRPr="000730AA">
        <w:rPr>
          <w:noProof/>
        </w:rPr>
        <w:t xml:space="preserve"> </w:t>
      </w:r>
      <w:r w:rsidRPr="000730AA">
        <w:t>202</w:t>
      </w:r>
      <w:r w:rsidR="00095463" w:rsidRPr="000730AA">
        <w:t>3</w:t>
      </w:r>
      <w:r w:rsidRPr="000730AA">
        <w:t xml:space="preserve"> Yılında En Yüksek Günlük Çekiş Miktarının Aylık Dağılımı (Milyon Sm</w:t>
      </w:r>
      <w:r w:rsidRPr="000730AA">
        <w:rPr>
          <w:vertAlign w:val="superscript"/>
        </w:rPr>
        <w:t>3</w:t>
      </w:r>
      <w:r w:rsidRPr="000730AA">
        <w:t>)</w:t>
      </w:r>
      <w:bookmarkEnd w:id="129"/>
    </w:p>
    <w:p w14:paraId="502A9616" w14:textId="77777777" w:rsidR="00495BDA" w:rsidRPr="000730AA" w:rsidRDefault="00495BDA" w:rsidP="00033ED1">
      <w:pPr>
        <w:spacing w:after="0" w:line="360" w:lineRule="auto"/>
        <w:jc w:val="both"/>
        <w:rPr>
          <w:rFonts w:ascii="Times New Roman" w:hAnsi="Times New Roman" w:cs="Times New Roman"/>
        </w:rPr>
      </w:pPr>
      <w:r w:rsidRPr="000730AA">
        <w:rPr>
          <w:rFonts w:ascii="Times New Roman" w:hAnsi="Times New Roman" w:cs="Times New Roman"/>
          <w:sz w:val="24"/>
          <w:szCs w:val="24"/>
        </w:rPr>
        <w:t>202</w:t>
      </w:r>
      <w:r w:rsidR="00D6765C"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yılında ulusal iletim şebekesine </w:t>
      </w:r>
      <w:r w:rsidR="0056342C" w:rsidRPr="000730AA">
        <w:rPr>
          <w:rFonts w:ascii="Times New Roman" w:hAnsi="Times New Roman" w:cs="Times New Roman"/>
          <w:sz w:val="24"/>
          <w:szCs w:val="24"/>
        </w:rPr>
        <w:t>119</w:t>
      </w:r>
      <w:r w:rsidR="00D6765C" w:rsidRPr="000730AA">
        <w:rPr>
          <w:rFonts w:ascii="Times New Roman" w:hAnsi="Times New Roman" w:cs="Times New Roman"/>
          <w:sz w:val="24"/>
          <w:szCs w:val="24"/>
        </w:rPr>
        <w:t>,</w:t>
      </w:r>
      <w:r w:rsidR="0056342C" w:rsidRPr="000730AA">
        <w:rPr>
          <w:rFonts w:ascii="Times New Roman" w:hAnsi="Times New Roman" w:cs="Times New Roman"/>
          <w:sz w:val="24"/>
          <w:szCs w:val="24"/>
        </w:rPr>
        <w:t>88</w:t>
      </w:r>
      <w:r w:rsidRPr="000730AA">
        <w:rPr>
          <w:rFonts w:ascii="Times New Roman" w:hAnsi="Times New Roman" w:cs="Times New Roman"/>
          <w:sz w:val="24"/>
          <w:szCs w:val="24"/>
        </w:rPr>
        <w:t xml:space="preserve"> mily</w:t>
      </w:r>
      <w:r w:rsidR="0056342C" w:rsidRPr="000730AA">
        <w:rPr>
          <w:rFonts w:ascii="Times New Roman" w:hAnsi="Times New Roman" w:cs="Times New Roman"/>
          <w:sz w:val="24"/>
          <w:szCs w:val="24"/>
        </w:rPr>
        <w:t>on</w:t>
      </w:r>
      <w:r w:rsidRPr="000730AA">
        <w:rPr>
          <w:rFonts w:ascii="Times New Roman" w:hAnsi="Times New Roman" w:cs="Times New Roman"/>
          <w:sz w:val="24"/>
          <w:szCs w:val="24"/>
        </w:rPr>
        <w:t xml:space="preserve"> Sm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 xml:space="preserve"> dahili kullanım gazı alımı yapılmıştır. Şebekeye alınan dahili kullanım gazının aylık dağılımı Tablo 6.2’de verilmektedir.</w:t>
      </w:r>
    </w:p>
    <w:p w14:paraId="0CCCB0A6" w14:textId="77777777" w:rsidR="00495BDA" w:rsidRPr="000730AA" w:rsidRDefault="00495BDA" w:rsidP="00495BDA">
      <w:pPr>
        <w:pStyle w:val="Balk5"/>
      </w:pPr>
      <w:bookmarkStart w:id="130" w:name="_Toc168637295"/>
      <w:r w:rsidRPr="000730AA">
        <w:t>Tablo 6.2:  202</w:t>
      </w:r>
      <w:r w:rsidR="00D6765C" w:rsidRPr="000730AA">
        <w:t>3</w:t>
      </w:r>
      <w:r w:rsidRPr="000730AA">
        <w:t xml:space="preserve"> Yılında Ulusal İletim Şebekesine Dahili Kulanım Gazı Olarak Alınan Doğal Gaz Miktarları (Milyon Sm</w:t>
      </w:r>
      <w:r w:rsidRPr="000730AA">
        <w:rPr>
          <w:vertAlign w:val="superscript"/>
        </w:rPr>
        <w:t>3</w:t>
      </w:r>
      <w:r w:rsidRPr="000730AA">
        <w:t>)</w:t>
      </w:r>
      <w:bookmarkEnd w:id="130"/>
    </w:p>
    <w:tbl>
      <w:tblPr>
        <w:tblW w:w="10960" w:type="dxa"/>
        <w:tblInd w:w="-669" w:type="dxa"/>
        <w:tblCellMar>
          <w:left w:w="70" w:type="dxa"/>
          <w:right w:w="70" w:type="dxa"/>
        </w:tblCellMar>
        <w:tblLook w:val="04A0" w:firstRow="1" w:lastRow="0" w:firstColumn="1" w:lastColumn="0" w:noHBand="0" w:noVBand="1"/>
      </w:tblPr>
      <w:tblGrid>
        <w:gridCol w:w="760"/>
        <w:gridCol w:w="760"/>
        <w:gridCol w:w="760"/>
        <w:gridCol w:w="760"/>
        <w:gridCol w:w="760"/>
        <w:gridCol w:w="760"/>
        <w:gridCol w:w="773"/>
        <w:gridCol w:w="851"/>
        <w:gridCol w:w="796"/>
        <w:gridCol w:w="760"/>
        <w:gridCol w:w="760"/>
        <w:gridCol w:w="760"/>
        <w:gridCol w:w="760"/>
        <w:gridCol w:w="940"/>
      </w:tblGrid>
      <w:tr w:rsidR="00967C14" w:rsidRPr="000730AA" w14:paraId="7379E0F3" w14:textId="77777777" w:rsidTr="00967C14">
        <w:trPr>
          <w:trHeight w:val="300"/>
        </w:trPr>
        <w:tc>
          <w:tcPr>
            <w:tcW w:w="7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A17DF0" w14:textId="77777777" w:rsidR="00967C14" w:rsidRPr="000730AA" w:rsidRDefault="00967C14" w:rsidP="00967C14">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 </w:t>
            </w:r>
          </w:p>
        </w:tc>
        <w:tc>
          <w:tcPr>
            <w:tcW w:w="760" w:type="dxa"/>
            <w:tcBorders>
              <w:top w:val="single" w:sz="4" w:space="0" w:color="auto"/>
              <w:left w:val="nil"/>
              <w:bottom w:val="single" w:sz="4" w:space="0" w:color="auto"/>
              <w:right w:val="single" w:sz="4" w:space="0" w:color="auto"/>
            </w:tcBorders>
            <w:shd w:val="clear" w:color="000000" w:fill="C5D9F1"/>
            <w:noWrap/>
            <w:vAlign w:val="center"/>
            <w:hideMark/>
          </w:tcPr>
          <w:p w14:paraId="05692B6B" w14:textId="77777777" w:rsidR="00967C14" w:rsidRPr="000730AA" w:rsidRDefault="00967C14" w:rsidP="00967C14">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Ocak</w:t>
            </w:r>
          </w:p>
        </w:tc>
        <w:tc>
          <w:tcPr>
            <w:tcW w:w="760" w:type="dxa"/>
            <w:tcBorders>
              <w:top w:val="single" w:sz="4" w:space="0" w:color="auto"/>
              <w:left w:val="nil"/>
              <w:bottom w:val="single" w:sz="4" w:space="0" w:color="auto"/>
              <w:right w:val="single" w:sz="4" w:space="0" w:color="auto"/>
            </w:tcBorders>
            <w:shd w:val="clear" w:color="000000" w:fill="C5D9F1"/>
            <w:noWrap/>
            <w:vAlign w:val="center"/>
            <w:hideMark/>
          </w:tcPr>
          <w:p w14:paraId="2EB3696F" w14:textId="77777777" w:rsidR="00967C14" w:rsidRPr="000730AA" w:rsidRDefault="00967C14" w:rsidP="00967C14">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Şubat</w:t>
            </w:r>
          </w:p>
        </w:tc>
        <w:tc>
          <w:tcPr>
            <w:tcW w:w="760" w:type="dxa"/>
            <w:tcBorders>
              <w:top w:val="single" w:sz="4" w:space="0" w:color="auto"/>
              <w:left w:val="nil"/>
              <w:bottom w:val="single" w:sz="4" w:space="0" w:color="auto"/>
              <w:right w:val="single" w:sz="4" w:space="0" w:color="auto"/>
            </w:tcBorders>
            <w:shd w:val="clear" w:color="000000" w:fill="C5D9F1"/>
            <w:noWrap/>
            <w:vAlign w:val="center"/>
            <w:hideMark/>
          </w:tcPr>
          <w:p w14:paraId="33E09EB1" w14:textId="77777777" w:rsidR="00967C14" w:rsidRPr="000730AA" w:rsidRDefault="00967C14" w:rsidP="00967C14">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Mart</w:t>
            </w:r>
          </w:p>
        </w:tc>
        <w:tc>
          <w:tcPr>
            <w:tcW w:w="760" w:type="dxa"/>
            <w:tcBorders>
              <w:top w:val="single" w:sz="4" w:space="0" w:color="auto"/>
              <w:left w:val="nil"/>
              <w:bottom w:val="single" w:sz="4" w:space="0" w:color="auto"/>
              <w:right w:val="single" w:sz="4" w:space="0" w:color="auto"/>
            </w:tcBorders>
            <w:shd w:val="clear" w:color="000000" w:fill="C5D9F1"/>
            <w:noWrap/>
            <w:vAlign w:val="center"/>
            <w:hideMark/>
          </w:tcPr>
          <w:p w14:paraId="4B34BE32" w14:textId="77777777" w:rsidR="00967C14" w:rsidRPr="000730AA" w:rsidRDefault="00967C14" w:rsidP="00967C14">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Nisan</w:t>
            </w:r>
          </w:p>
        </w:tc>
        <w:tc>
          <w:tcPr>
            <w:tcW w:w="760" w:type="dxa"/>
            <w:tcBorders>
              <w:top w:val="single" w:sz="4" w:space="0" w:color="auto"/>
              <w:left w:val="nil"/>
              <w:bottom w:val="single" w:sz="4" w:space="0" w:color="auto"/>
              <w:right w:val="single" w:sz="4" w:space="0" w:color="auto"/>
            </w:tcBorders>
            <w:shd w:val="clear" w:color="000000" w:fill="C5D9F1"/>
            <w:noWrap/>
            <w:vAlign w:val="center"/>
            <w:hideMark/>
          </w:tcPr>
          <w:p w14:paraId="41717275" w14:textId="77777777" w:rsidR="00967C14" w:rsidRPr="000730AA" w:rsidRDefault="00967C14" w:rsidP="00967C14">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Mayıs</w:t>
            </w:r>
          </w:p>
        </w:tc>
        <w:tc>
          <w:tcPr>
            <w:tcW w:w="773" w:type="dxa"/>
            <w:tcBorders>
              <w:top w:val="single" w:sz="4" w:space="0" w:color="auto"/>
              <w:left w:val="nil"/>
              <w:bottom w:val="single" w:sz="4" w:space="0" w:color="auto"/>
              <w:right w:val="single" w:sz="4" w:space="0" w:color="auto"/>
            </w:tcBorders>
            <w:shd w:val="clear" w:color="000000" w:fill="C5D9F1"/>
            <w:noWrap/>
            <w:vAlign w:val="center"/>
            <w:hideMark/>
          </w:tcPr>
          <w:p w14:paraId="3840DABB" w14:textId="77777777" w:rsidR="00967C14" w:rsidRPr="000730AA" w:rsidRDefault="00967C14" w:rsidP="00967C14">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Haziran</w:t>
            </w:r>
          </w:p>
        </w:tc>
        <w:tc>
          <w:tcPr>
            <w:tcW w:w="851" w:type="dxa"/>
            <w:tcBorders>
              <w:top w:val="single" w:sz="4" w:space="0" w:color="auto"/>
              <w:left w:val="nil"/>
              <w:bottom w:val="single" w:sz="4" w:space="0" w:color="auto"/>
              <w:right w:val="single" w:sz="4" w:space="0" w:color="auto"/>
            </w:tcBorders>
            <w:shd w:val="clear" w:color="000000" w:fill="C5D9F1"/>
            <w:noWrap/>
            <w:vAlign w:val="center"/>
            <w:hideMark/>
          </w:tcPr>
          <w:p w14:paraId="2B1404D0" w14:textId="77777777" w:rsidR="00967C14" w:rsidRPr="000730AA" w:rsidRDefault="00967C14" w:rsidP="00967C14">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Temmuz</w:t>
            </w:r>
          </w:p>
        </w:tc>
        <w:tc>
          <w:tcPr>
            <w:tcW w:w="796" w:type="dxa"/>
            <w:tcBorders>
              <w:top w:val="single" w:sz="4" w:space="0" w:color="auto"/>
              <w:left w:val="nil"/>
              <w:bottom w:val="single" w:sz="4" w:space="0" w:color="auto"/>
              <w:right w:val="single" w:sz="4" w:space="0" w:color="auto"/>
            </w:tcBorders>
            <w:shd w:val="clear" w:color="000000" w:fill="C5D9F1"/>
            <w:noWrap/>
            <w:vAlign w:val="center"/>
            <w:hideMark/>
          </w:tcPr>
          <w:p w14:paraId="3A0960FA" w14:textId="77777777" w:rsidR="00967C14" w:rsidRPr="000730AA" w:rsidRDefault="00967C14" w:rsidP="00967C14">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Ağustos</w:t>
            </w:r>
          </w:p>
        </w:tc>
        <w:tc>
          <w:tcPr>
            <w:tcW w:w="760" w:type="dxa"/>
            <w:tcBorders>
              <w:top w:val="single" w:sz="4" w:space="0" w:color="auto"/>
              <w:left w:val="nil"/>
              <w:bottom w:val="single" w:sz="4" w:space="0" w:color="auto"/>
              <w:right w:val="single" w:sz="4" w:space="0" w:color="auto"/>
            </w:tcBorders>
            <w:shd w:val="clear" w:color="000000" w:fill="C5D9F1"/>
            <w:noWrap/>
            <w:vAlign w:val="center"/>
            <w:hideMark/>
          </w:tcPr>
          <w:p w14:paraId="14DA2041" w14:textId="77777777" w:rsidR="00967C14" w:rsidRPr="000730AA" w:rsidRDefault="00967C14" w:rsidP="00967C14">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Eylül</w:t>
            </w:r>
          </w:p>
        </w:tc>
        <w:tc>
          <w:tcPr>
            <w:tcW w:w="760" w:type="dxa"/>
            <w:tcBorders>
              <w:top w:val="single" w:sz="4" w:space="0" w:color="auto"/>
              <w:left w:val="nil"/>
              <w:bottom w:val="single" w:sz="4" w:space="0" w:color="auto"/>
              <w:right w:val="single" w:sz="4" w:space="0" w:color="auto"/>
            </w:tcBorders>
            <w:shd w:val="clear" w:color="000000" w:fill="C5D9F1"/>
            <w:noWrap/>
            <w:vAlign w:val="center"/>
            <w:hideMark/>
          </w:tcPr>
          <w:p w14:paraId="0F141164" w14:textId="77777777" w:rsidR="00967C14" w:rsidRPr="000730AA" w:rsidRDefault="00967C14" w:rsidP="00967C14">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Ekim</w:t>
            </w:r>
          </w:p>
        </w:tc>
        <w:tc>
          <w:tcPr>
            <w:tcW w:w="760" w:type="dxa"/>
            <w:tcBorders>
              <w:top w:val="single" w:sz="4" w:space="0" w:color="auto"/>
              <w:left w:val="nil"/>
              <w:bottom w:val="single" w:sz="4" w:space="0" w:color="auto"/>
              <w:right w:val="single" w:sz="4" w:space="0" w:color="auto"/>
            </w:tcBorders>
            <w:shd w:val="clear" w:color="000000" w:fill="C5D9F1"/>
            <w:noWrap/>
            <w:vAlign w:val="center"/>
            <w:hideMark/>
          </w:tcPr>
          <w:p w14:paraId="0FEBF083" w14:textId="77777777" w:rsidR="00967C14" w:rsidRPr="000730AA" w:rsidRDefault="00967C14" w:rsidP="00967C14">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Kasım</w:t>
            </w:r>
          </w:p>
        </w:tc>
        <w:tc>
          <w:tcPr>
            <w:tcW w:w="760" w:type="dxa"/>
            <w:tcBorders>
              <w:top w:val="single" w:sz="4" w:space="0" w:color="auto"/>
              <w:left w:val="nil"/>
              <w:bottom w:val="single" w:sz="4" w:space="0" w:color="auto"/>
              <w:right w:val="single" w:sz="4" w:space="0" w:color="auto"/>
            </w:tcBorders>
            <w:shd w:val="clear" w:color="000000" w:fill="C5D9F1"/>
            <w:noWrap/>
            <w:vAlign w:val="center"/>
            <w:hideMark/>
          </w:tcPr>
          <w:p w14:paraId="69769A7E" w14:textId="77777777" w:rsidR="00967C14" w:rsidRPr="000730AA" w:rsidRDefault="00967C14" w:rsidP="00967C14">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Aralık</w:t>
            </w:r>
          </w:p>
        </w:tc>
        <w:tc>
          <w:tcPr>
            <w:tcW w:w="940" w:type="dxa"/>
            <w:tcBorders>
              <w:top w:val="single" w:sz="4" w:space="0" w:color="auto"/>
              <w:left w:val="nil"/>
              <w:bottom w:val="single" w:sz="4" w:space="0" w:color="auto"/>
              <w:right w:val="single" w:sz="4" w:space="0" w:color="auto"/>
            </w:tcBorders>
            <w:shd w:val="clear" w:color="000000" w:fill="C5D9F1"/>
            <w:noWrap/>
            <w:vAlign w:val="center"/>
            <w:hideMark/>
          </w:tcPr>
          <w:p w14:paraId="0611C9DD" w14:textId="77777777" w:rsidR="00967C14" w:rsidRPr="000730AA" w:rsidRDefault="00967C14" w:rsidP="00967C14">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Toplam</w:t>
            </w:r>
          </w:p>
        </w:tc>
      </w:tr>
      <w:tr w:rsidR="00967C14" w:rsidRPr="000730AA" w14:paraId="76216DE4" w14:textId="77777777" w:rsidTr="00967C14">
        <w:trPr>
          <w:trHeight w:val="1020"/>
        </w:trPr>
        <w:tc>
          <w:tcPr>
            <w:tcW w:w="760" w:type="dxa"/>
            <w:tcBorders>
              <w:top w:val="nil"/>
              <w:left w:val="single" w:sz="4" w:space="0" w:color="auto"/>
              <w:bottom w:val="single" w:sz="4" w:space="0" w:color="auto"/>
              <w:right w:val="single" w:sz="4" w:space="0" w:color="auto"/>
            </w:tcBorders>
            <w:shd w:val="clear" w:color="000000" w:fill="C5D9F1"/>
            <w:vAlign w:val="center"/>
            <w:hideMark/>
          </w:tcPr>
          <w:p w14:paraId="25B7B6ED" w14:textId="77777777" w:rsidR="00967C14" w:rsidRPr="000730AA" w:rsidRDefault="00967C14" w:rsidP="00967C14">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Miktar</w:t>
            </w:r>
          </w:p>
        </w:tc>
        <w:tc>
          <w:tcPr>
            <w:tcW w:w="760" w:type="dxa"/>
            <w:tcBorders>
              <w:top w:val="nil"/>
              <w:left w:val="nil"/>
              <w:bottom w:val="single" w:sz="4" w:space="0" w:color="auto"/>
              <w:right w:val="single" w:sz="4" w:space="0" w:color="auto"/>
            </w:tcBorders>
            <w:shd w:val="clear" w:color="auto" w:fill="auto"/>
            <w:noWrap/>
            <w:vAlign w:val="center"/>
            <w:hideMark/>
          </w:tcPr>
          <w:p w14:paraId="13F16443" w14:textId="77777777" w:rsidR="00967C14" w:rsidRPr="000730AA" w:rsidRDefault="00967C14" w:rsidP="00967C14">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7,92</w:t>
            </w:r>
          </w:p>
        </w:tc>
        <w:tc>
          <w:tcPr>
            <w:tcW w:w="760" w:type="dxa"/>
            <w:tcBorders>
              <w:top w:val="nil"/>
              <w:left w:val="nil"/>
              <w:bottom w:val="single" w:sz="4" w:space="0" w:color="auto"/>
              <w:right w:val="single" w:sz="4" w:space="0" w:color="auto"/>
            </w:tcBorders>
            <w:shd w:val="clear" w:color="auto" w:fill="auto"/>
            <w:noWrap/>
            <w:vAlign w:val="center"/>
            <w:hideMark/>
          </w:tcPr>
          <w:p w14:paraId="2EA020BA" w14:textId="77777777" w:rsidR="00967C14" w:rsidRPr="000730AA" w:rsidRDefault="00967C14" w:rsidP="00967C14">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8,77</w:t>
            </w:r>
          </w:p>
        </w:tc>
        <w:tc>
          <w:tcPr>
            <w:tcW w:w="760" w:type="dxa"/>
            <w:tcBorders>
              <w:top w:val="nil"/>
              <w:left w:val="nil"/>
              <w:bottom w:val="single" w:sz="4" w:space="0" w:color="auto"/>
              <w:right w:val="single" w:sz="4" w:space="0" w:color="auto"/>
            </w:tcBorders>
            <w:shd w:val="clear" w:color="auto" w:fill="auto"/>
            <w:noWrap/>
            <w:vAlign w:val="center"/>
            <w:hideMark/>
          </w:tcPr>
          <w:p w14:paraId="501456DC" w14:textId="77777777" w:rsidR="00967C14" w:rsidRPr="000730AA" w:rsidRDefault="00967C14" w:rsidP="00967C14">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17,46</w:t>
            </w:r>
          </w:p>
        </w:tc>
        <w:tc>
          <w:tcPr>
            <w:tcW w:w="760" w:type="dxa"/>
            <w:tcBorders>
              <w:top w:val="nil"/>
              <w:left w:val="nil"/>
              <w:bottom w:val="single" w:sz="4" w:space="0" w:color="auto"/>
              <w:right w:val="single" w:sz="4" w:space="0" w:color="auto"/>
            </w:tcBorders>
            <w:shd w:val="clear" w:color="auto" w:fill="auto"/>
            <w:noWrap/>
            <w:vAlign w:val="center"/>
            <w:hideMark/>
          </w:tcPr>
          <w:p w14:paraId="37552737" w14:textId="77777777" w:rsidR="00967C14" w:rsidRPr="000730AA" w:rsidRDefault="00967C14" w:rsidP="00967C14">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20,48</w:t>
            </w:r>
          </w:p>
        </w:tc>
        <w:tc>
          <w:tcPr>
            <w:tcW w:w="760" w:type="dxa"/>
            <w:tcBorders>
              <w:top w:val="nil"/>
              <w:left w:val="nil"/>
              <w:bottom w:val="single" w:sz="4" w:space="0" w:color="auto"/>
              <w:right w:val="single" w:sz="4" w:space="0" w:color="auto"/>
            </w:tcBorders>
            <w:shd w:val="clear" w:color="auto" w:fill="auto"/>
            <w:noWrap/>
            <w:vAlign w:val="center"/>
            <w:hideMark/>
          </w:tcPr>
          <w:p w14:paraId="58CE3508" w14:textId="77777777" w:rsidR="00967C14" w:rsidRPr="000730AA" w:rsidRDefault="00967C14" w:rsidP="00967C14">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20,44</w:t>
            </w:r>
          </w:p>
        </w:tc>
        <w:tc>
          <w:tcPr>
            <w:tcW w:w="773" w:type="dxa"/>
            <w:tcBorders>
              <w:top w:val="nil"/>
              <w:left w:val="nil"/>
              <w:bottom w:val="single" w:sz="4" w:space="0" w:color="auto"/>
              <w:right w:val="single" w:sz="4" w:space="0" w:color="auto"/>
            </w:tcBorders>
            <w:shd w:val="clear" w:color="auto" w:fill="auto"/>
            <w:noWrap/>
            <w:vAlign w:val="center"/>
            <w:hideMark/>
          </w:tcPr>
          <w:p w14:paraId="79D55BC1" w14:textId="77777777" w:rsidR="00967C14" w:rsidRPr="000730AA" w:rsidRDefault="00967C14" w:rsidP="00967C14">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9,32</w:t>
            </w:r>
          </w:p>
        </w:tc>
        <w:tc>
          <w:tcPr>
            <w:tcW w:w="851" w:type="dxa"/>
            <w:tcBorders>
              <w:top w:val="nil"/>
              <w:left w:val="nil"/>
              <w:bottom w:val="single" w:sz="4" w:space="0" w:color="auto"/>
              <w:right w:val="single" w:sz="4" w:space="0" w:color="auto"/>
            </w:tcBorders>
            <w:shd w:val="clear" w:color="auto" w:fill="auto"/>
            <w:noWrap/>
            <w:vAlign w:val="center"/>
            <w:hideMark/>
          </w:tcPr>
          <w:p w14:paraId="092DF1E1" w14:textId="77777777" w:rsidR="00967C14" w:rsidRPr="000730AA" w:rsidRDefault="00967C14" w:rsidP="00967C14">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3,46</w:t>
            </w:r>
          </w:p>
        </w:tc>
        <w:tc>
          <w:tcPr>
            <w:tcW w:w="796" w:type="dxa"/>
            <w:tcBorders>
              <w:top w:val="nil"/>
              <w:left w:val="nil"/>
              <w:bottom w:val="single" w:sz="4" w:space="0" w:color="auto"/>
              <w:right w:val="single" w:sz="4" w:space="0" w:color="auto"/>
            </w:tcBorders>
            <w:shd w:val="clear" w:color="auto" w:fill="auto"/>
            <w:noWrap/>
            <w:vAlign w:val="center"/>
            <w:hideMark/>
          </w:tcPr>
          <w:p w14:paraId="42A4F478" w14:textId="77777777" w:rsidR="00967C14" w:rsidRPr="000730AA" w:rsidRDefault="00967C14" w:rsidP="00967C14">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5,86</w:t>
            </w:r>
          </w:p>
        </w:tc>
        <w:tc>
          <w:tcPr>
            <w:tcW w:w="760" w:type="dxa"/>
            <w:tcBorders>
              <w:top w:val="nil"/>
              <w:left w:val="nil"/>
              <w:bottom w:val="single" w:sz="4" w:space="0" w:color="auto"/>
              <w:right w:val="single" w:sz="4" w:space="0" w:color="auto"/>
            </w:tcBorders>
            <w:shd w:val="clear" w:color="auto" w:fill="auto"/>
            <w:noWrap/>
            <w:vAlign w:val="center"/>
            <w:hideMark/>
          </w:tcPr>
          <w:p w14:paraId="4D436E1E" w14:textId="77777777" w:rsidR="00967C14" w:rsidRPr="000730AA" w:rsidRDefault="00967C14" w:rsidP="00967C14">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2,19</w:t>
            </w:r>
          </w:p>
        </w:tc>
        <w:tc>
          <w:tcPr>
            <w:tcW w:w="760" w:type="dxa"/>
            <w:tcBorders>
              <w:top w:val="nil"/>
              <w:left w:val="nil"/>
              <w:bottom w:val="single" w:sz="4" w:space="0" w:color="auto"/>
              <w:right w:val="single" w:sz="4" w:space="0" w:color="auto"/>
            </w:tcBorders>
            <w:shd w:val="clear" w:color="auto" w:fill="auto"/>
            <w:noWrap/>
            <w:vAlign w:val="center"/>
            <w:hideMark/>
          </w:tcPr>
          <w:p w14:paraId="2EE45C87" w14:textId="77777777" w:rsidR="00967C14" w:rsidRPr="000730AA" w:rsidRDefault="00967C14" w:rsidP="00967C14">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2,75</w:t>
            </w:r>
          </w:p>
        </w:tc>
        <w:tc>
          <w:tcPr>
            <w:tcW w:w="760" w:type="dxa"/>
            <w:tcBorders>
              <w:top w:val="nil"/>
              <w:left w:val="nil"/>
              <w:bottom w:val="single" w:sz="4" w:space="0" w:color="auto"/>
              <w:right w:val="single" w:sz="4" w:space="0" w:color="auto"/>
            </w:tcBorders>
            <w:shd w:val="clear" w:color="auto" w:fill="auto"/>
            <w:noWrap/>
            <w:vAlign w:val="center"/>
            <w:hideMark/>
          </w:tcPr>
          <w:p w14:paraId="09BE628A" w14:textId="77777777" w:rsidR="00967C14" w:rsidRPr="000730AA" w:rsidRDefault="00967C14" w:rsidP="00967C14">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9,04</w:t>
            </w:r>
          </w:p>
        </w:tc>
        <w:tc>
          <w:tcPr>
            <w:tcW w:w="760" w:type="dxa"/>
            <w:tcBorders>
              <w:top w:val="nil"/>
              <w:left w:val="nil"/>
              <w:bottom w:val="single" w:sz="4" w:space="0" w:color="auto"/>
              <w:right w:val="single" w:sz="4" w:space="0" w:color="auto"/>
            </w:tcBorders>
            <w:shd w:val="clear" w:color="auto" w:fill="auto"/>
            <w:noWrap/>
            <w:vAlign w:val="center"/>
            <w:hideMark/>
          </w:tcPr>
          <w:p w14:paraId="67D70426" w14:textId="77777777" w:rsidR="00967C14" w:rsidRPr="000730AA" w:rsidRDefault="00967C14" w:rsidP="00967C14">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12,19</w:t>
            </w:r>
          </w:p>
        </w:tc>
        <w:tc>
          <w:tcPr>
            <w:tcW w:w="940" w:type="dxa"/>
            <w:tcBorders>
              <w:top w:val="nil"/>
              <w:left w:val="nil"/>
              <w:bottom w:val="single" w:sz="4" w:space="0" w:color="auto"/>
              <w:right w:val="single" w:sz="4" w:space="0" w:color="auto"/>
            </w:tcBorders>
            <w:shd w:val="clear" w:color="auto" w:fill="auto"/>
            <w:noWrap/>
            <w:vAlign w:val="center"/>
            <w:hideMark/>
          </w:tcPr>
          <w:p w14:paraId="3EC7129A" w14:textId="77777777" w:rsidR="00967C14" w:rsidRPr="000730AA" w:rsidRDefault="00967C14" w:rsidP="00967C14">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119,88</w:t>
            </w:r>
          </w:p>
        </w:tc>
      </w:tr>
    </w:tbl>
    <w:p w14:paraId="3B336546" w14:textId="77777777" w:rsidR="00495BDA" w:rsidRPr="000730AA" w:rsidRDefault="00495BDA" w:rsidP="00033ED1">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202</w:t>
      </w:r>
      <w:r w:rsidR="000F1ACF"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yılında ay sonu </w:t>
      </w:r>
      <w:r w:rsidR="003676B9" w:rsidRPr="000730AA">
        <w:rPr>
          <w:rFonts w:ascii="Times New Roman" w:hAnsi="Times New Roman" w:cs="Times New Roman"/>
          <w:sz w:val="24"/>
          <w:szCs w:val="24"/>
        </w:rPr>
        <w:t>itibarıyla</w:t>
      </w:r>
      <w:r w:rsidRPr="000730AA">
        <w:rPr>
          <w:rFonts w:ascii="Times New Roman" w:hAnsi="Times New Roman" w:cs="Times New Roman"/>
          <w:sz w:val="24"/>
          <w:szCs w:val="24"/>
        </w:rPr>
        <w:t xml:space="preserve"> gerçekleşen ulusal iletim şebekesi stok miktarları ise Tablo 6.3’te gösterilmiştir.</w:t>
      </w:r>
    </w:p>
    <w:p w14:paraId="30199FBE" w14:textId="37981A5B" w:rsidR="00D125BD" w:rsidRPr="000730AA" w:rsidRDefault="00495BDA" w:rsidP="00033ED1">
      <w:pPr>
        <w:pStyle w:val="Balk5"/>
        <w:jc w:val="center"/>
      </w:pPr>
      <w:bookmarkStart w:id="131" w:name="_Toc168637296"/>
      <w:r w:rsidRPr="000730AA">
        <w:t>Tablo 6.3:  202</w:t>
      </w:r>
      <w:r w:rsidR="00321C17" w:rsidRPr="000730AA">
        <w:t>3</w:t>
      </w:r>
      <w:r w:rsidRPr="000730AA">
        <w:t xml:space="preserve"> Yılı Ay Sonu </w:t>
      </w:r>
      <w:r w:rsidR="003676B9" w:rsidRPr="000730AA">
        <w:t>İtibarıyla</w:t>
      </w:r>
      <w:r w:rsidRPr="000730AA">
        <w:t xml:space="preserve"> İletim Şebekesi Stok </w:t>
      </w:r>
      <w:proofErr w:type="gramStart"/>
      <w:r w:rsidRPr="000730AA">
        <w:t>Miktarları(</w:t>
      </w:r>
      <w:proofErr w:type="gramEnd"/>
      <w:r w:rsidRPr="000730AA">
        <w:t>Milyon Sm</w:t>
      </w:r>
      <w:r w:rsidRPr="000730AA">
        <w:rPr>
          <w:vertAlign w:val="superscript"/>
        </w:rPr>
        <w:t>3</w:t>
      </w:r>
      <w:r w:rsidRPr="000730AA">
        <w:t>)</w:t>
      </w:r>
      <w:bookmarkEnd w:id="131"/>
      <w:r w:rsidR="00D125BD" w:rsidRPr="000730AA">
        <w:tab/>
      </w:r>
      <w:r w:rsidR="00D125BD" w:rsidRPr="000730AA">
        <w:tab/>
      </w:r>
      <w:r w:rsidR="00D125BD" w:rsidRPr="000730AA">
        <w:tab/>
      </w:r>
      <w:r w:rsidR="00D125BD" w:rsidRPr="000730AA">
        <w:tab/>
      </w:r>
      <w:r w:rsidR="00D125BD" w:rsidRPr="000730AA">
        <w:tab/>
      </w:r>
      <w:r w:rsidR="00D125BD" w:rsidRPr="000730AA">
        <w:tab/>
      </w:r>
    </w:p>
    <w:tbl>
      <w:tblPr>
        <w:tblW w:w="2260" w:type="dxa"/>
        <w:tblInd w:w="3676" w:type="dxa"/>
        <w:tblCellMar>
          <w:left w:w="70" w:type="dxa"/>
          <w:right w:w="70" w:type="dxa"/>
        </w:tblCellMar>
        <w:tblLook w:val="04A0" w:firstRow="1" w:lastRow="0" w:firstColumn="1" w:lastColumn="0" w:noHBand="0" w:noVBand="1"/>
      </w:tblPr>
      <w:tblGrid>
        <w:gridCol w:w="960"/>
        <w:gridCol w:w="1300"/>
      </w:tblGrid>
      <w:tr w:rsidR="00D125BD" w:rsidRPr="000730AA" w14:paraId="577E3B3A" w14:textId="77777777" w:rsidTr="00FB20BA">
        <w:trPr>
          <w:trHeight w:val="240"/>
          <w:tblHeader/>
        </w:trPr>
        <w:tc>
          <w:tcPr>
            <w:tcW w:w="96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21200BB" w14:textId="77777777" w:rsidR="00D125BD" w:rsidRPr="000730AA" w:rsidRDefault="00D125BD" w:rsidP="00D125BD">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Ay</w:t>
            </w:r>
          </w:p>
        </w:tc>
        <w:tc>
          <w:tcPr>
            <w:tcW w:w="1300" w:type="dxa"/>
            <w:tcBorders>
              <w:top w:val="single" w:sz="8" w:space="0" w:color="auto"/>
              <w:left w:val="nil"/>
              <w:bottom w:val="single" w:sz="8" w:space="0" w:color="auto"/>
              <w:right w:val="single" w:sz="8" w:space="0" w:color="auto"/>
            </w:tcBorders>
            <w:shd w:val="clear" w:color="000000" w:fill="DDEBF7"/>
            <w:noWrap/>
            <w:vAlign w:val="center"/>
            <w:hideMark/>
          </w:tcPr>
          <w:p w14:paraId="67B2F56D" w14:textId="77777777" w:rsidR="00D125BD" w:rsidRPr="000730AA" w:rsidRDefault="00D125BD" w:rsidP="00D125BD">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Miktar</w:t>
            </w:r>
          </w:p>
        </w:tc>
      </w:tr>
      <w:tr w:rsidR="00D125BD" w:rsidRPr="000730AA" w14:paraId="28B8CAFD" w14:textId="77777777" w:rsidTr="00D125BD">
        <w:trPr>
          <w:trHeight w:val="24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20B2F7BD" w14:textId="77777777" w:rsidR="00D125BD" w:rsidRPr="000730AA" w:rsidRDefault="00D125BD" w:rsidP="00D125B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Ocak</w:t>
            </w:r>
          </w:p>
        </w:tc>
        <w:tc>
          <w:tcPr>
            <w:tcW w:w="1300" w:type="dxa"/>
            <w:tcBorders>
              <w:top w:val="nil"/>
              <w:left w:val="nil"/>
              <w:bottom w:val="single" w:sz="8" w:space="0" w:color="auto"/>
              <w:right w:val="single" w:sz="8" w:space="0" w:color="auto"/>
            </w:tcBorders>
            <w:shd w:val="clear" w:color="auto" w:fill="auto"/>
            <w:noWrap/>
            <w:vAlign w:val="center"/>
            <w:hideMark/>
          </w:tcPr>
          <w:p w14:paraId="0CD6D512" w14:textId="77777777" w:rsidR="00D125BD" w:rsidRPr="000730AA" w:rsidRDefault="00D125BD" w:rsidP="00D125BD">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416,81</w:t>
            </w:r>
          </w:p>
        </w:tc>
      </w:tr>
      <w:tr w:rsidR="00D125BD" w:rsidRPr="000730AA" w14:paraId="645CD96C" w14:textId="77777777" w:rsidTr="00D125BD">
        <w:trPr>
          <w:trHeight w:val="24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4500F45" w14:textId="77777777" w:rsidR="00D125BD" w:rsidRPr="000730AA" w:rsidRDefault="00D125BD" w:rsidP="00D125B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Şubat</w:t>
            </w:r>
          </w:p>
        </w:tc>
        <w:tc>
          <w:tcPr>
            <w:tcW w:w="1300" w:type="dxa"/>
            <w:tcBorders>
              <w:top w:val="nil"/>
              <w:left w:val="nil"/>
              <w:bottom w:val="single" w:sz="8" w:space="0" w:color="auto"/>
              <w:right w:val="single" w:sz="8" w:space="0" w:color="auto"/>
            </w:tcBorders>
            <w:shd w:val="clear" w:color="auto" w:fill="auto"/>
            <w:noWrap/>
            <w:vAlign w:val="center"/>
            <w:hideMark/>
          </w:tcPr>
          <w:p w14:paraId="1E66AF39" w14:textId="77777777" w:rsidR="00D125BD" w:rsidRPr="000730AA" w:rsidRDefault="00D125BD" w:rsidP="00D125BD">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406,76</w:t>
            </w:r>
          </w:p>
        </w:tc>
      </w:tr>
      <w:tr w:rsidR="00D125BD" w:rsidRPr="000730AA" w14:paraId="57F17FD2" w14:textId="77777777" w:rsidTr="00D125BD">
        <w:trPr>
          <w:trHeight w:val="24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90DFB85" w14:textId="77777777" w:rsidR="00D125BD" w:rsidRPr="000730AA" w:rsidRDefault="00D125BD" w:rsidP="00D125B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Mart</w:t>
            </w:r>
          </w:p>
        </w:tc>
        <w:tc>
          <w:tcPr>
            <w:tcW w:w="1300" w:type="dxa"/>
            <w:tcBorders>
              <w:top w:val="nil"/>
              <w:left w:val="nil"/>
              <w:bottom w:val="single" w:sz="8" w:space="0" w:color="auto"/>
              <w:right w:val="single" w:sz="8" w:space="0" w:color="auto"/>
            </w:tcBorders>
            <w:shd w:val="clear" w:color="auto" w:fill="auto"/>
            <w:noWrap/>
            <w:vAlign w:val="center"/>
            <w:hideMark/>
          </w:tcPr>
          <w:p w14:paraId="0876FDC1" w14:textId="77777777" w:rsidR="00D125BD" w:rsidRPr="000730AA" w:rsidRDefault="00D125BD" w:rsidP="00D125BD">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408,33</w:t>
            </w:r>
          </w:p>
        </w:tc>
      </w:tr>
      <w:tr w:rsidR="00D125BD" w:rsidRPr="000730AA" w14:paraId="672F36D3" w14:textId="77777777" w:rsidTr="00D125BD">
        <w:trPr>
          <w:trHeight w:val="24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6C189A8" w14:textId="77777777" w:rsidR="00D125BD" w:rsidRPr="000730AA" w:rsidRDefault="00D125BD" w:rsidP="00D125B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Nisan</w:t>
            </w:r>
          </w:p>
        </w:tc>
        <w:tc>
          <w:tcPr>
            <w:tcW w:w="1300" w:type="dxa"/>
            <w:tcBorders>
              <w:top w:val="nil"/>
              <w:left w:val="nil"/>
              <w:bottom w:val="single" w:sz="8" w:space="0" w:color="auto"/>
              <w:right w:val="single" w:sz="8" w:space="0" w:color="auto"/>
            </w:tcBorders>
            <w:shd w:val="clear" w:color="auto" w:fill="auto"/>
            <w:noWrap/>
            <w:vAlign w:val="center"/>
            <w:hideMark/>
          </w:tcPr>
          <w:p w14:paraId="29CAE13A" w14:textId="77777777" w:rsidR="00D125BD" w:rsidRPr="000730AA" w:rsidRDefault="00D125BD" w:rsidP="00D125BD">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416,32</w:t>
            </w:r>
          </w:p>
        </w:tc>
      </w:tr>
      <w:tr w:rsidR="00D125BD" w:rsidRPr="000730AA" w14:paraId="0B5B3CEC" w14:textId="77777777" w:rsidTr="00D125BD">
        <w:trPr>
          <w:trHeight w:val="24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195724CE" w14:textId="77777777" w:rsidR="00D125BD" w:rsidRPr="000730AA" w:rsidRDefault="00D125BD" w:rsidP="00D125B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Mayıs</w:t>
            </w:r>
          </w:p>
        </w:tc>
        <w:tc>
          <w:tcPr>
            <w:tcW w:w="1300" w:type="dxa"/>
            <w:tcBorders>
              <w:top w:val="nil"/>
              <w:left w:val="nil"/>
              <w:bottom w:val="single" w:sz="8" w:space="0" w:color="auto"/>
              <w:right w:val="single" w:sz="8" w:space="0" w:color="auto"/>
            </w:tcBorders>
            <w:shd w:val="clear" w:color="auto" w:fill="auto"/>
            <w:noWrap/>
            <w:vAlign w:val="center"/>
            <w:hideMark/>
          </w:tcPr>
          <w:p w14:paraId="3F2BB8BF" w14:textId="77777777" w:rsidR="00D125BD" w:rsidRPr="000730AA" w:rsidRDefault="00D125BD" w:rsidP="00D125BD">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418,21</w:t>
            </w:r>
          </w:p>
        </w:tc>
      </w:tr>
      <w:tr w:rsidR="00D125BD" w:rsidRPr="000730AA" w14:paraId="13703AC9" w14:textId="77777777" w:rsidTr="00D125BD">
        <w:trPr>
          <w:trHeight w:val="24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463CF2CA" w14:textId="77777777" w:rsidR="00D125BD" w:rsidRPr="000730AA" w:rsidRDefault="00D125BD" w:rsidP="00D125B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Haziran</w:t>
            </w:r>
          </w:p>
        </w:tc>
        <w:tc>
          <w:tcPr>
            <w:tcW w:w="1300" w:type="dxa"/>
            <w:tcBorders>
              <w:top w:val="nil"/>
              <w:left w:val="nil"/>
              <w:bottom w:val="single" w:sz="8" w:space="0" w:color="auto"/>
              <w:right w:val="single" w:sz="8" w:space="0" w:color="auto"/>
            </w:tcBorders>
            <w:shd w:val="clear" w:color="auto" w:fill="auto"/>
            <w:noWrap/>
            <w:vAlign w:val="center"/>
            <w:hideMark/>
          </w:tcPr>
          <w:p w14:paraId="2B3B0D0B" w14:textId="77777777" w:rsidR="00D125BD" w:rsidRPr="000730AA" w:rsidRDefault="00D125BD" w:rsidP="00D125BD">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407,06</w:t>
            </w:r>
          </w:p>
        </w:tc>
      </w:tr>
      <w:tr w:rsidR="00D125BD" w:rsidRPr="000730AA" w14:paraId="19E7AD0E" w14:textId="77777777" w:rsidTr="00D125BD">
        <w:trPr>
          <w:trHeight w:val="24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38BF80D" w14:textId="77777777" w:rsidR="00D125BD" w:rsidRPr="000730AA" w:rsidRDefault="00D125BD" w:rsidP="00D125B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Temmuz</w:t>
            </w:r>
          </w:p>
        </w:tc>
        <w:tc>
          <w:tcPr>
            <w:tcW w:w="1300" w:type="dxa"/>
            <w:tcBorders>
              <w:top w:val="nil"/>
              <w:left w:val="nil"/>
              <w:bottom w:val="single" w:sz="8" w:space="0" w:color="auto"/>
              <w:right w:val="single" w:sz="8" w:space="0" w:color="auto"/>
            </w:tcBorders>
            <w:shd w:val="clear" w:color="auto" w:fill="auto"/>
            <w:noWrap/>
            <w:vAlign w:val="center"/>
            <w:hideMark/>
          </w:tcPr>
          <w:p w14:paraId="3BB7EC0E" w14:textId="77777777" w:rsidR="00D125BD" w:rsidRPr="000730AA" w:rsidRDefault="00D125BD" w:rsidP="00D125BD">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418,00</w:t>
            </w:r>
          </w:p>
        </w:tc>
      </w:tr>
      <w:tr w:rsidR="00D125BD" w:rsidRPr="000730AA" w14:paraId="4F3FF929" w14:textId="77777777" w:rsidTr="00D125BD">
        <w:trPr>
          <w:trHeight w:val="24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7E6AF00" w14:textId="77777777" w:rsidR="00D125BD" w:rsidRPr="000730AA" w:rsidRDefault="00D125BD" w:rsidP="00D125B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Ağustos</w:t>
            </w:r>
          </w:p>
        </w:tc>
        <w:tc>
          <w:tcPr>
            <w:tcW w:w="1300" w:type="dxa"/>
            <w:tcBorders>
              <w:top w:val="nil"/>
              <w:left w:val="nil"/>
              <w:bottom w:val="single" w:sz="8" w:space="0" w:color="auto"/>
              <w:right w:val="single" w:sz="8" w:space="0" w:color="auto"/>
            </w:tcBorders>
            <w:shd w:val="clear" w:color="auto" w:fill="auto"/>
            <w:noWrap/>
            <w:vAlign w:val="center"/>
            <w:hideMark/>
          </w:tcPr>
          <w:p w14:paraId="17D486B1" w14:textId="77777777" w:rsidR="00D125BD" w:rsidRPr="000730AA" w:rsidRDefault="00D125BD" w:rsidP="00D125BD">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416,56</w:t>
            </w:r>
          </w:p>
        </w:tc>
      </w:tr>
      <w:tr w:rsidR="00D125BD" w:rsidRPr="000730AA" w14:paraId="29ADE988" w14:textId="77777777" w:rsidTr="00D125BD">
        <w:trPr>
          <w:trHeight w:val="24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44670F6" w14:textId="77777777" w:rsidR="00D125BD" w:rsidRPr="000730AA" w:rsidRDefault="00D125BD" w:rsidP="00D125B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Eylül</w:t>
            </w:r>
          </w:p>
        </w:tc>
        <w:tc>
          <w:tcPr>
            <w:tcW w:w="1300" w:type="dxa"/>
            <w:tcBorders>
              <w:top w:val="nil"/>
              <w:left w:val="nil"/>
              <w:bottom w:val="single" w:sz="8" w:space="0" w:color="auto"/>
              <w:right w:val="single" w:sz="8" w:space="0" w:color="auto"/>
            </w:tcBorders>
            <w:shd w:val="clear" w:color="auto" w:fill="auto"/>
            <w:noWrap/>
            <w:vAlign w:val="center"/>
            <w:hideMark/>
          </w:tcPr>
          <w:p w14:paraId="7D6869C0" w14:textId="77777777" w:rsidR="00D125BD" w:rsidRPr="000730AA" w:rsidRDefault="00D125BD" w:rsidP="00D125BD">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415,93</w:t>
            </w:r>
          </w:p>
        </w:tc>
      </w:tr>
      <w:tr w:rsidR="00D125BD" w:rsidRPr="000730AA" w14:paraId="5E937E83" w14:textId="77777777" w:rsidTr="00D125BD">
        <w:trPr>
          <w:trHeight w:val="24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0FE4C6C6" w14:textId="77777777" w:rsidR="00D125BD" w:rsidRPr="000730AA" w:rsidRDefault="00D125BD" w:rsidP="00D125B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Ekim</w:t>
            </w:r>
          </w:p>
        </w:tc>
        <w:tc>
          <w:tcPr>
            <w:tcW w:w="1300" w:type="dxa"/>
            <w:tcBorders>
              <w:top w:val="nil"/>
              <w:left w:val="nil"/>
              <w:bottom w:val="single" w:sz="8" w:space="0" w:color="auto"/>
              <w:right w:val="single" w:sz="8" w:space="0" w:color="auto"/>
            </w:tcBorders>
            <w:shd w:val="clear" w:color="auto" w:fill="auto"/>
            <w:noWrap/>
            <w:vAlign w:val="center"/>
            <w:hideMark/>
          </w:tcPr>
          <w:p w14:paraId="56AA4E87" w14:textId="77777777" w:rsidR="00D125BD" w:rsidRPr="000730AA" w:rsidRDefault="00D125BD" w:rsidP="00D125BD">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416,80</w:t>
            </w:r>
          </w:p>
        </w:tc>
      </w:tr>
      <w:tr w:rsidR="00D125BD" w:rsidRPr="000730AA" w14:paraId="6AEEF723" w14:textId="77777777" w:rsidTr="00D125BD">
        <w:trPr>
          <w:trHeight w:val="24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5B694FE4" w14:textId="77777777" w:rsidR="00D125BD" w:rsidRPr="000730AA" w:rsidRDefault="00D125BD" w:rsidP="00D125B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Kasım</w:t>
            </w:r>
          </w:p>
        </w:tc>
        <w:tc>
          <w:tcPr>
            <w:tcW w:w="1300" w:type="dxa"/>
            <w:tcBorders>
              <w:top w:val="nil"/>
              <w:left w:val="nil"/>
              <w:bottom w:val="single" w:sz="8" w:space="0" w:color="auto"/>
              <w:right w:val="single" w:sz="8" w:space="0" w:color="auto"/>
            </w:tcBorders>
            <w:shd w:val="clear" w:color="auto" w:fill="auto"/>
            <w:noWrap/>
            <w:vAlign w:val="center"/>
            <w:hideMark/>
          </w:tcPr>
          <w:p w14:paraId="722AB1AC" w14:textId="77777777" w:rsidR="00D125BD" w:rsidRPr="000730AA" w:rsidRDefault="00D125BD" w:rsidP="00D125BD">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419,74</w:t>
            </w:r>
          </w:p>
        </w:tc>
      </w:tr>
      <w:tr w:rsidR="00D125BD" w:rsidRPr="000730AA" w14:paraId="22467483" w14:textId="77777777" w:rsidTr="00D125BD">
        <w:trPr>
          <w:trHeight w:val="240"/>
        </w:trPr>
        <w:tc>
          <w:tcPr>
            <w:tcW w:w="960" w:type="dxa"/>
            <w:tcBorders>
              <w:top w:val="nil"/>
              <w:left w:val="single" w:sz="8" w:space="0" w:color="auto"/>
              <w:bottom w:val="single" w:sz="8" w:space="0" w:color="auto"/>
              <w:right w:val="single" w:sz="8" w:space="0" w:color="auto"/>
            </w:tcBorders>
            <w:shd w:val="clear" w:color="auto" w:fill="auto"/>
            <w:noWrap/>
            <w:vAlign w:val="center"/>
            <w:hideMark/>
          </w:tcPr>
          <w:p w14:paraId="6C8BEA08" w14:textId="77777777" w:rsidR="00D125BD" w:rsidRPr="000730AA" w:rsidRDefault="00D125BD" w:rsidP="00D125B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Aralık</w:t>
            </w:r>
          </w:p>
        </w:tc>
        <w:tc>
          <w:tcPr>
            <w:tcW w:w="1300" w:type="dxa"/>
            <w:tcBorders>
              <w:top w:val="nil"/>
              <w:left w:val="nil"/>
              <w:bottom w:val="single" w:sz="8" w:space="0" w:color="auto"/>
              <w:right w:val="single" w:sz="8" w:space="0" w:color="auto"/>
            </w:tcBorders>
            <w:shd w:val="clear" w:color="auto" w:fill="auto"/>
            <w:noWrap/>
            <w:vAlign w:val="center"/>
            <w:hideMark/>
          </w:tcPr>
          <w:p w14:paraId="4E9E1989" w14:textId="77777777" w:rsidR="00D125BD" w:rsidRPr="000730AA" w:rsidRDefault="00D125BD" w:rsidP="00D125BD">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418,97</w:t>
            </w:r>
          </w:p>
        </w:tc>
      </w:tr>
    </w:tbl>
    <w:p w14:paraId="03F093F8" w14:textId="77777777" w:rsidR="00495BDA" w:rsidRPr="000730AA" w:rsidRDefault="00495BDA" w:rsidP="00495BDA">
      <w:pPr>
        <w:rPr>
          <w:rFonts w:ascii="Times New Roman" w:hAnsi="Times New Roman" w:cs="Times New Roman"/>
        </w:rPr>
      </w:pPr>
    </w:p>
    <w:p w14:paraId="3F69446C" w14:textId="77777777" w:rsidR="00495BDA" w:rsidRPr="000730AA" w:rsidRDefault="00495BDA" w:rsidP="00033ED1">
      <w:pPr>
        <w:spacing w:after="0" w:line="360" w:lineRule="auto"/>
        <w:rPr>
          <w:rFonts w:ascii="Times New Roman" w:hAnsi="Times New Roman" w:cs="Times New Roman"/>
        </w:rPr>
      </w:pPr>
    </w:p>
    <w:p w14:paraId="4472A6F8" w14:textId="77777777" w:rsidR="00495BDA" w:rsidRPr="000730AA" w:rsidRDefault="00495BDA" w:rsidP="00033ED1">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202</w:t>
      </w:r>
      <w:r w:rsidR="00020FB3"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yılında iletim şebekesine 1</w:t>
      </w:r>
      <w:r w:rsidR="00B47E5E" w:rsidRPr="000730AA">
        <w:rPr>
          <w:rFonts w:ascii="Times New Roman" w:hAnsi="Times New Roman" w:cs="Times New Roman"/>
          <w:sz w:val="24"/>
          <w:szCs w:val="24"/>
        </w:rPr>
        <w:t>5</w:t>
      </w:r>
      <w:r w:rsidRPr="000730AA">
        <w:rPr>
          <w:rFonts w:ascii="Times New Roman" w:hAnsi="Times New Roman" w:cs="Times New Roman"/>
          <w:sz w:val="24"/>
          <w:szCs w:val="24"/>
        </w:rPr>
        <w:t xml:space="preserve"> adet giriş noktasından giriş yapan doğal gazın ticareti incelendiğinde; </w:t>
      </w:r>
      <w:r w:rsidR="00772D16" w:rsidRPr="000730AA">
        <w:rPr>
          <w:rFonts w:ascii="Times New Roman" w:hAnsi="Times New Roman" w:cs="Times New Roman"/>
          <w:sz w:val="24"/>
          <w:szCs w:val="24"/>
        </w:rPr>
        <w:t>14</w:t>
      </w:r>
      <w:r w:rsidRPr="000730AA">
        <w:rPr>
          <w:rFonts w:ascii="Times New Roman" w:hAnsi="Times New Roman" w:cs="Times New Roman"/>
          <w:sz w:val="24"/>
          <w:szCs w:val="24"/>
        </w:rPr>
        <w:t xml:space="preserve"> taşıtan fiziki olarak ulusal iletim şebekesine doğal gaz girişi sağlamış olup </w:t>
      </w:r>
      <w:r w:rsidR="00020FB3" w:rsidRPr="000730AA">
        <w:rPr>
          <w:rFonts w:ascii="Times New Roman" w:hAnsi="Times New Roman" w:cs="Times New Roman"/>
          <w:sz w:val="24"/>
          <w:szCs w:val="24"/>
        </w:rPr>
        <w:t>12</w:t>
      </w:r>
      <w:r w:rsidRPr="000730AA">
        <w:rPr>
          <w:rFonts w:ascii="Times New Roman" w:hAnsi="Times New Roman" w:cs="Times New Roman"/>
          <w:sz w:val="24"/>
          <w:szCs w:val="24"/>
        </w:rPr>
        <w:t xml:space="preserve"> taşıtan ulusal iletim şebekesinden fiziki olarak doğal gaz çıkışı yapmıştır. Bununla birlikte </w:t>
      </w:r>
      <w:r w:rsidR="003F5970" w:rsidRPr="000730AA">
        <w:rPr>
          <w:rFonts w:ascii="Times New Roman" w:hAnsi="Times New Roman" w:cs="Times New Roman"/>
          <w:sz w:val="24"/>
          <w:szCs w:val="24"/>
        </w:rPr>
        <w:t>10</w:t>
      </w:r>
      <w:r w:rsidRPr="000730AA">
        <w:rPr>
          <w:rFonts w:ascii="Times New Roman" w:hAnsi="Times New Roman" w:cs="Times New Roman"/>
          <w:sz w:val="24"/>
          <w:szCs w:val="24"/>
        </w:rPr>
        <w:t xml:space="preserve"> taşıtan sanal ticaret noktalarından doğal gaz girişi sağlamış olup </w:t>
      </w:r>
      <w:r w:rsidR="00E76403" w:rsidRPr="000730AA">
        <w:rPr>
          <w:rFonts w:ascii="Times New Roman" w:hAnsi="Times New Roman" w:cs="Times New Roman"/>
          <w:sz w:val="24"/>
          <w:szCs w:val="24"/>
        </w:rPr>
        <w:t>9</w:t>
      </w:r>
      <w:r w:rsidRPr="000730AA">
        <w:rPr>
          <w:rFonts w:ascii="Times New Roman" w:hAnsi="Times New Roman" w:cs="Times New Roman"/>
          <w:sz w:val="24"/>
          <w:szCs w:val="24"/>
        </w:rPr>
        <w:t xml:space="preserve"> taşıtan sanal ticaret noktalarını kullanarak doğal gaz çıkışı yapmıştır.  </w:t>
      </w:r>
    </w:p>
    <w:p w14:paraId="7D7C59B9" w14:textId="77777777" w:rsidR="00495BDA" w:rsidRPr="000730AA" w:rsidRDefault="00495BDA" w:rsidP="00033ED1">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Ulusal Dengeleme Noktası (UDN) ve transfer noktalarında 202</w:t>
      </w:r>
      <w:r w:rsidR="000E0CC7"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yılında taşıtanlarca gerçekleştirilen söz konusu sanal ticaret miktarı ise yaklaşık </w:t>
      </w:r>
      <w:r w:rsidR="0056142D" w:rsidRPr="000730AA">
        <w:rPr>
          <w:rFonts w:ascii="Times New Roman" w:hAnsi="Times New Roman" w:cs="Times New Roman"/>
          <w:sz w:val="24"/>
          <w:szCs w:val="24"/>
        </w:rPr>
        <w:t>14</w:t>
      </w:r>
      <w:r w:rsidR="0079063F" w:rsidRPr="000730AA">
        <w:rPr>
          <w:rFonts w:ascii="Times New Roman" w:hAnsi="Times New Roman" w:cs="Times New Roman"/>
          <w:sz w:val="24"/>
          <w:szCs w:val="24"/>
        </w:rPr>
        <w:t>,</w:t>
      </w:r>
      <w:r w:rsidR="0056142D" w:rsidRPr="000730AA">
        <w:rPr>
          <w:rFonts w:ascii="Times New Roman" w:hAnsi="Times New Roman" w:cs="Times New Roman"/>
          <w:sz w:val="24"/>
          <w:szCs w:val="24"/>
        </w:rPr>
        <w:t>30</w:t>
      </w:r>
      <w:r w:rsidRPr="000730AA">
        <w:rPr>
          <w:rFonts w:ascii="Times New Roman" w:hAnsi="Times New Roman" w:cs="Times New Roman"/>
          <w:sz w:val="24"/>
          <w:szCs w:val="24"/>
        </w:rPr>
        <w:t xml:space="preserve"> milyar Sm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 xml:space="preserve"> olmuştur. Bu miktarın </w:t>
      </w:r>
      <w:proofErr w:type="gramStart"/>
      <w:r w:rsidRPr="000730AA">
        <w:rPr>
          <w:rFonts w:ascii="Times New Roman" w:hAnsi="Times New Roman" w:cs="Times New Roman"/>
          <w:sz w:val="24"/>
          <w:szCs w:val="24"/>
        </w:rPr>
        <w:t xml:space="preserve">% </w:t>
      </w:r>
      <w:r w:rsidR="0056142D" w:rsidRPr="000730AA">
        <w:rPr>
          <w:rFonts w:ascii="Times New Roman" w:hAnsi="Times New Roman" w:cs="Times New Roman"/>
          <w:sz w:val="24"/>
          <w:szCs w:val="24"/>
        </w:rPr>
        <w:t>92</w:t>
      </w:r>
      <w:r w:rsidR="0076668E" w:rsidRPr="000730AA">
        <w:rPr>
          <w:rFonts w:ascii="Times New Roman" w:hAnsi="Times New Roman" w:cs="Times New Roman"/>
          <w:sz w:val="24"/>
          <w:szCs w:val="24"/>
        </w:rPr>
        <w:t>,</w:t>
      </w:r>
      <w:r w:rsidR="0056142D" w:rsidRPr="000730AA">
        <w:rPr>
          <w:rFonts w:ascii="Times New Roman" w:hAnsi="Times New Roman" w:cs="Times New Roman"/>
          <w:sz w:val="24"/>
          <w:szCs w:val="24"/>
        </w:rPr>
        <w:t>18</w:t>
      </w:r>
      <w:proofErr w:type="gramEnd"/>
      <w:r w:rsidRPr="000730AA">
        <w:rPr>
          <w:rFonts w:ascii="Times New Roman" w:hAnsi="Times New Roman" w:cs="Times New Roman"/>
          <w:sz w:val="24"/>
          <w:szCs w:val="24"/>
        </w:rPr>
        <w:t>’</w:t>
      </w:r>
      <w:r w:rsidR="0056142D" w:rsidRPr="000730AA">
        <w:rPr>
          <w:rFonts w:ascii="Times New Roman" w:hAnsi="Times New Roman" w:cs="Times New Roman"/>
          <w:sz w:val="24"/>
          <w:szCs w:val="24"/>
        </w:rPr>
        <w:t>i</w:t>
      </w:r>
      <w:r w:rsidRPr="000730AA">
        <w:rPr>
          <w:rFonts w:ascii="Times New Roman" w:hAnsi="Times New Roman" w:cs="Times New Roman"/>
          <w:sz w:val="24"/>
          <w:szCs w:val="24"/>
        </w:rPr>
        <w:t xml:space="preserve"> </w:t>
      </w:r>
      <w:proofErr w:type="spellStart"/>
      <w:r w:rsidRPr="000730AA">
        <w:rPr>
          <w:rFonts w:ascii="Times New Roman" w:hAnsi="Times New Roman" w:cs="Times New Roman"/>
          <w:sz w:val="24"/>
          <w:szCs w:val="24"/>
        </w:rPr>
        <w:t>UDN’de</w:t>
      </w:r>
      <w:proofErr w:type="spellEnd"/>
      <w:r w:rsidRPr="000730AA">
        <w:rPr>
          <w:rFonts w:ascii="Times New Roman" w:hAnsi="Times New Roman" w:cs="Times New Roman"/>
          <w:sz w:val="24"/>
          <w:szCs w:val="24"/>
        </w:rPr>
        <w:t xml:space="preserve">, % </w:t>
      </w:r>
      <w:r w:rsidR="0056142D" w:rsidRPr="000730AA">
        <w:rPr>
          <w:rFonts w:ascii="Times New Roman" w:hAnsi="Times New Roman" w:cs="Times New Roman"/>
          <w:sz w:val="24"/>
          <w:szCs w:val="24"/>
        </w:rPr>
        <w:t>7</w:t>
      </w:r>
      <w:r w:rsidR="0076668E" w:rsidRPr="000730AA">
        <w:rPr>
          <w:rFonts w:ascii="Times New Roman" w:hAnsi="Times New Roman" w:cs="Times New Roman"/>
          <w:sz w:val="24"/>
          <w:szCs w:val="24"/>
        </w:rPr>
        <w:t>,</w:t>
      </w:r>
      <w:r w:rsidR="0056142D" w:rsidRPr="000730AA">
        <w:rPr>
          <w:rFonts w:ascii="Times New Roman" w:hAnsi="Times New Roman" w:cs="Times New Roman"/>
          <w:sz w:val="24"/>
          <w:szCs w:val="24"/>
        </w:rPr>
        <w:t>82</w:t>
      </w:r>
      <w:r w:rsidRPr="000730AA">
        <w:rPr>
          <w:rFonts w:ascii="Times New Roman" w:hAnsi="Times New Roman" w:cs="Times New Roman"/>
          <w:sz w:val="24"/>
          <w:szCs w:val="24"/>
        </w:rPr>
        <w:t>’</w:t>
      </w:r>
      <w:r w:rsidR="0076668E" w:rsidRPr="000730AA">
        <w:rPr>
          <w:rFonts w:ascii="Times New Roman" w:hAnsi="Times New Roman" w:cs="Times New Roman"/>
          <w:sz w:val="24"/>
          <w:szCs w:val="24"/>
        </w:rPr>
        <w:t>s</w:t>
      </w:r>
      <w:r w:rsidR="0056142D" w:rsidRPr="000730AA">
        <w:rPr>
          <w:rFonts w:ascii="Times New Roman" w:hAnsi="Times New Roman" w:cs="Times New Roman"/>
          <w:sz w:val="24"/>
          <w:szCs w:val="24"/>
        </w:rPr>
        <w:t>i</w:t>
      </w:r>
      <w:r w:rsidRPr="000730AA">
        <w:rPr>
          <w:rFonts w:ascii="Times New Roman" w:hAnsi="Times New Roman" w:cs="Times New Roman"/>
          <w:sz w:val="24"/>
          <w:szCs w:val="24"/>
        </w:rPr>
        <w:t xml:space="preserve"> ise transfer noktalarında gerçekleşmiştir. </w:t>
      </w:r>
    </w:p>
    <w:p w14:paraId="268B020C" w14:textId="77777777" w:rsidR="00495BDA" w:rsidRPr="000730AA" w:rsidRDefault="00495BDA" w:rsidP="00033ED1">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Şekil 6.3’te 202</w:t>
      </w:r>
      <w:r w:rsidR="00E708E7"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yılında UDN ve transfer noktalarında gerçekleşen sanal ticaret miktarının aylık dağılımı görülmektedir.</w:t>
      </w:r>
    </w:p>
    <w:p w14:paraId="3DDA594E" w14:textId="77777777" w:rsidR="00495BDA" w:rsidRPr="000730AA" w:rsidRDefault="00E708E7" w:rsidP="00495BDA">
      <w:pPr>
        <w:jc w:val="both"/>
        <w:rPr>
          <w:rFonts w:ascii="Times New Roman" w:hAnsi="Times New Roman" w:cs="Times New Roman"/>
          <w:sz w:val="24"/>
          <w:szCs w:val="24"/>
        </w:rPr>
      </w:pPr>
      <w:r w:rsidRPr="000730AA">
        <w:rPr>
          <w:rFonts w:ascii="Times New Roman" w:hAnsi="Times New Roman" w:cs="Times New Roman"/>
          <w:noProof/>
          <w:lang w:eastAsia="tr-TR"/>
        </w:rPr>
        <w:drawing>
          <wp:inline distT="0" distB="0" distL="0" distR="0" wp14:anchorId="45E2AFC6" wp14:editId="247E1CD1">
            <wp:extent cx="5854065" cy="2914650"/>
            <wp:effectExtent l="0" t="0" r="13335" b="0"/>
            <wp:docPr id="25" name="Grafik 25">
              <a:extLst xmlns:a="http://schemas.openxmlformats.org/drawingml/2006/main">
                <a:ext uri="{FF2B5EF4-FFF2-40B4-BE49-F238E27FC236}">
                  <a16:creationId xmlns:a16="http://schemas.microsoft.com/office/drawing/2014/main" id="{71181AF5-263B-47A1-95FD-B2136F398C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7CA0E218" w14:textId="77777777" w:rsidR="00495BDA" w:rsidRPr="000730AA" w:rsidRDefault="00495BDA" w:rsidP="00495BDA">
      <w:pPr>
        <w:pStyle w:val="Balk6"/>
      </w:pPr>
      <w:bookmarkStart w:id="132" w:name="_Toc168637476"/>
      <w:r w:rsidRPr="000730AA">
        <w:t>Şekil 6.3:</w:t>
      </w:r>
      <w:r w:rsidRPr="000730AA">
        <w:rPr>
          <w:noProof/>
        </w:rPr>
        <w:t xml:space="preserve"> </w:t>
      </w:r>
      <w:r w:rsidRPr="000730AA">
        <w:t>202</w:t>
      </w:r>
      <w:r w:rsidR="00942682" w:rsidRPr="000730AA">
        <w:t>3</w:t>
      </w:r>
      <w:r w:rsidRPr="000730AA">
        <w:t xml:space="preserve"> Yılında Gerçekleşen Sanal Ticaretin Aylık Dağılımı (Milyon Sm</w:t>
      </w:r>
      <w:r w:rsidRPr="000730AA">
        <w:rPr>
          <w:vertAlign w:val="superscript"/>
        </w:rPr>
        <w:t>3</w:t>
      </w:r>
      <w:r w:rsidRPr="000730AA">
        <w:t>)</w:t>
      </w:r>
      <w:bookmarkEnd w:id="132"/>
    </w:p>
    <w:p w14:paraId="430EADFA" w14:textId="77777777" w:rsidR="00495BDA" w:rsidRPr="000730AA" w:rsidRDefault="00495BDA" w:rsidP="00495BDA">
      <w:pPr>
        <w:rPr>
          <w:rFonts w:ascii="Times New Roman" w:hAnsi="Times New Roman" w:cs="Times New Roman"/>
        </w:rPr>
      </w:pPr>
    </w:p>
    <w:p w14:paraId="25352205" w14:textId="77777777" w:rsidR="00495BDA" w:rsidRPr="000730AA" w:rsidRDefault="00495BDA" w:rsidP="00033ED1">
      <w:pPr>
        <w:spacing w:after="0" w:line="360" w:lineRule="auto"/>
        <w:jc w:val="both"/>
        <w:rPr>
          <w:rFonts w:ascii="Times New Roman" w:hAnsi="Times New Roman" w:cs="Times New Roman"/>
          <w:sz w:val="24"/>
          <w:szCs w:val="24"/>
        </w:rPr>
      </w:pPr>
      <w:bookmarkStart w:id="133" w:name="_Toc511337444"/>
      <w:r w:rsidRPr="000730AA">
        <w:rPr>
          <w:rFonts w:ascii="Times New Roman" w:hAnsi="Times New Roman" w:cs="Times New Roman"/>
          <w:sz w:val="24"/>
          <w:szCs w:val="24"/>
        </w:rPr>
        <w:t>İletim şebekesinde faaliyet gösteren taşıtanlar 202</w:t>
      </w:r>
      <w:r w:rsidR="00942682"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yılında yaklaşık </w:t>
      </w:r>
      <w:r w:rsidR="00B35017" w:rsidRPr="000730AA">
        <w:rPr>
          <w:rFonts w:ascii="Times New Roman" w:hAnsi="Times New Roman" w:cs="Times New Roman"/>
          <w:sz w:val="24"/>
          <w:szCs w:val="24"/>
        </w:rPr>
        <w:t>3</w:t>
      </w:r>
      <w:r w:rsidR="00DF22A2" w:rsidRPr="000730AA">
        <w:rPr>
          <w:rFonts w:ascii="Times New Roman" w:hAnsi="Times New Roman" w:cs="Times New Roman"/>
          <w:sz w:val="24"/>
          <w:szCs w:val="24"/>
        </w:rPr>
        <w:t>.</w:t>
      </w:r>
      <w:r w:rsidR="00B35017" w:rsidRPr="000730AA">
        <w:rPr>
          <w:rFonts w:ascii="Times New Roman" w:hAnsi="Times New Roman" w:cs="Times New Roman"/>
          <w:sz w:val="24"/>
          <w:szCs w:val="24"/>
        </w:rPr>
        <w:t>632</w:t>
      </w:r>
      <w:r w:rsidRPr="000730AA">
        <w:rPr>
          <w:rFonts w:ascii="Times New Roman" w:hAnsi="Times New Roman" w:cs="Times New Roman"/>
          <w:sz w:val="24"/>
          <w:szCs w:val="24"/>
        </w:rPr>
        <w:t xml:space="preserve"> milyon Sm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 xml:space="preserve"> toplam dengesizliğe neden olmuşlardır. Yıl boyunca oluşan net dengesizlik miktarı ise </w:t>
      </w:r>
      <w:r w:rsidR="00E75838" w:rsidRPr="000730AA">
        <w:rPr>
          <w:rFonts w:ascii="Times New Roman" w:hAnsi="Times New Roman" w:cs="Times New Roman"/>
          <w:sz w:val="24"/>
          <w:szCs w:val="24"/>
        </w:rPr>
        <w:t>-</w:t>
      </w:r>
      <w:r w:rsidR="00383792" w:rsidRPr="000730AA">
        <w:rPr>
          <w:rFonts w:ascii="Times New Roman" w:hAnsi="Times New Roman" w:cs="Times New Roman"/>
          <w:sz w:val="24"/>
          <w:szCs w:val="24"/>
        </w:rPr>
        <w:t>794</w:t>
      </w:r>
      <w:r w:rsidRPr="000730AA">
        <w:rPr>
          <w:rFonts w:ascii="Times New Roman" w:hAnsi="Times New Roman" w:cs="Times New Roman"/>
          <w:sz w:val="24"/>
          <w:szCs w:val="24"/>
        </w:rPr>
        <w:t xml:space="preserve"> milyon Sm</w:t>
      </w:r>
      <w:proofErr w:type="gramStart"/>
      <w:r w:rsidRPr="000730AA">
        <w:rPr>
          <w:rFonts w:ascii="Times New Roman" w:hAnsi="Times New Roman" w:cs="Times New Roman"/>
          <w:sz w:val="24"/>
          <w:szCs w:val="24"/>
          <w:vertAlign w:val="superscript"/>
        </w:rPr>
        <w:t xml:space="preserve">3 </w:t>
      </w:r>
      <w:r w:rsidRPr="000730AA">
        <w:rPr>
          <w:rFonts w:ascii="Times New Roman" w:hAnsi="Times New Roman" w:cs="Times New Roman"/>
          <w:sz w:val="24"/>
          <w:szCs w:val="24"/>
        </w:rPr>
        <w:t xml:space="preserve"> olarak</w:t>
      </w:r>
      <w:proofErr w:type="gramEnd"/>
      <w:r w:rsidRPr="000730AA">
        <w:rPr>
          <w:rFonts w:ascii="Times New Roman" w:hAnsi="Times New Roman" w:cs="Times New Roman"/>
          <w:sz w:val="24"/>
          <w:szCs w:val="24"/>
        </w:rPr>
        <w:t xml:space="preserve"> gerçekleşmiştir. 202</w:t>
      </w:r>
      <w:r w:rsidR="00E75838"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yılında gerçekleşen dengesizliğin yaklaşık </w:t>
      </w:r>
      <w:proofErr w:type="gramStart"/>
      <w:r w:rsidRPr="000730AA">
        <w:rPr>
          <w:rFonts w:ascii="Times New Roman" w:hAnsi="Times New Roman" w:cs="Times New Roman"/>
          <w:sz w:val="24"/>
          <w:szCs w:val="24"/>
        </w:rPr>
        <w:t xml:space="preserve">% </w:t>
      </w:r>
      <w:r w:rsidR="00DF22A2" w:rsidRPr="000730AA">
        <w:rPr>
          <w:rFonts w:ascii="Times New Roman" w:hAnsi="Times New Roman" w:cs="Times New Roman"/>
          <w:sz w:val="24"/>
          <w:szCs w:val="24"/>
        </w:rPr>
        <w:t>6</w:t>
      </w:r>
      <w:r w:rsidR="00E75838" w:rsidRPr="000730AA">
        <w:rPr>
          <w:rFonts w:ascii="Times New Roman" w:hAnsi="Times New Roman" w:cs="Times New Roman"/>
          <w:sz w:val="24"/>
          <w:szCs w:val="24"/>
        </w:rPr>
        <w:t>0</w:t>
      </w:r>
      <w:r w:rsidR="00DF22A2" w:rsidRPr="000730AA">
        <w:rPr>
          <w:rFonts w:ascii="Times New Roman" w:hAnsi="Times New Roman" w:cs="Times New Roman"/>
          <w:sz w:val="24"/>
          <w:szCs w:val="24"/>
        </w:rPr>
        <w:t>,</w:t>
      </w:r>
      <w:r w:rsidR="00383792" w:rsidRPr="000730AA">
        <w:rPr>
          <w:rFonts w:ascii="Times New Roman" w:hAnsi="Times New Roman" w:cs="Times New Roman"/>
          <w:sz w:val="24"/>
          <w:szCs w:val="24"/>
        </w:rPr>
        <w:t>92</w:t>
      </w:r>
      <w:proofErr w:type="gramEnd"/>
      <w:r w:rsidRPr="000730AA">
        <w:rPr>
          <w:rFonts w:ascii="Times New Roman" w:hAnsi="Times New Roman" w:cs="Times New Roman"/>
          <w:sz w:val="24"/>
          <w:szCs w:val="24"/>
        </w:rPr>
        <w:t>’si sistemden gaz alınması (negatif dengesizlik) ve % 3</w:t>
      </w:r>
      <w:r w:rsidR="00E75838" w:rsidRPr="000730AA">
        <w:rPr>
          <w:rFonts w:ascii="Times New Roman" w:hAnsi="Times New Roman" w:cs="Times New Roman"/>
          <w:sz w:val="24"/>
          <w:szCs w:val="24"/>
        </w:rPr>
        <w:t>9</w:t>
      </w:r>
      <w:r w:rsidR="00DF22A2" w:rsidRPr="000730AA">
        <w:rPr>
          <w:rFonts w:ascii="Times New Roman" w:hAnsi="Times New Roman" w:cs="Times New Roman"/>
          <w:sz w:val="24"/>
          <w:szCs w:val="24"/>
        </w:rPr>
        <w:t>,</w:t>
      </w:r>
      <w:r w:rsidR="00383792" w:rsidRPr="000730AA">
        <w:rPr>
          <w:rFonts w:ascii="Times New Roman" w:hAnsi="Times New Roman" w:cs="Times New Roman"/>
          <w:sz w:val="24"/>
          <w:szCs w:val="24"/>
        </w:rPr>
        <w:t>08</w:t>
      </w:r>
      <w:r w:rsidRPr="000730AA">
        <w:rPr>
          <w:rFonts w:ascii="Times New Roman" w:hAnsi="Times New Roman" w:cs="Times New Roman"/>
          <w:sz w:val="24"/>
          <w:szCs w:val="24"/>
        </w:rPr>
        <w:t>’i ise sisteme gaz bırakılması (pozitif dengesizlik) şeklinde gerçekleşmiştir. İletim şebekesinde 202</w:t>
      </w:r>
      <w:r w:rsidR="00E75838"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yılında gerçekleşen dengesizlik miktarının aylık dağılımı Şekil 6.4’te görülmektedir.</w:t>
      </w:r>
    </w:p>
    <w:p w14:paraId="0266D743" w14:textId="77777777" w:rsidR="00495BDA" w:rsidRPr="000730AA" w:rsidRDefault="00495BDA" w:rsidP="00495BDA">
      <w:pPr>
        <w:jc w:val="both"/>
        <w:rPr>
          <w:rFonts w:ascii="Times New Roman" w:hAnsi="Times New Roman" w:cs="Times New Roman"/>
          <w:sz w:val="24"/>
          <w:szCs w:val="24"/>
        </w:rPr>
      </w:pPr>
    </w:p>
    <w:p w14:paraId="3E5CD6B8" w14:textId="77777777" w:rsidR="00495BDA" w:rsidRPr="000730AA" w:rsidRDefault="00FB415D" w:rsidP="00495BDA">
      <w:pPr>
        <w:jc w:val="center"/>
        <w:rPr>
          <w:rFonts w:ascii="Times New Roman" w:hAnsi="Times New Roman" w:cs="Times New Roman"/>
          <w:sz w:val="24"/>
          <w:szCs w:val="24"/>
        </w:rPr>
      </w:pPr>
      <w:r w:rsidRPr="000730AA">
        <w:rPr>
          <w:rFonts w:ascii="Times New Roman" w:hAnsi="Times New Roman" w:cs="Times New Roman"/>
          <w:noProof/>
          <w:lang w:eastAsia="tr-TR"/>
        </w:rPr>
        <w:lastRenderedPageBreak/>
        <w:drawing>
          <wp:inline distT="0" distB="0" distL="0" distR="0" wp14:anchorId="152455E5" wp14:editId="2DFFEF1C">
            <wp:extent cx="4834890" cy="3143250"/>
            <wp:effectExtent l="0" t="0" r="3810" b="0"/>
            <wp:docPr id="37" name="Grafik 37">
              <a:extLst xmlns:a="http://schemas.openxmlformats.org/drawingml/2006/main">
                <a:ext uri="{FF2B5EF4-FFF2-40B4-BE49-F238E27FC236}">
                  <a16:creationId xmlns:a16="http://schemas.microsoft.com/office/drawing/2014/main" id="{DF31A9DB-80FF-4319-AD0F-71FFF51A11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0AA61F3A" w14:textId="77777777" w:rsidR="00495BDA" w:rsidRPr="000730AA" w:rsidRDefault="00495BDA" w:rsidP="00495BDA">
      <w:pPr>
        <w:pStyle w:val="Balk6"/>
      </w:pPr>
      <w:bookmarkStart w:id="134" w:name="_Toc168637477"/>
      <w:bookmarkEnd w:id="133"/>
      <w:r w:rsidRPr="000730AA">
        <w:t>Şekil 6.4:</w:t>
      </w:r>
      <w:r w:rsidRPr="000730AA">
        <w:rPr>
          <w:noProof/>
        </w:rPr>
        <w:t xml:space="preserve"> </w:t>
      </w:r>
      <w:r w:rsidRPr="000730AA">
        <w:t>202</w:t>
      </w:r>
      <w:r w:rsidR="008E512D" w:rsidRPr="000730AA">
        <w:t>3</w:t>
      </w:r>
      <w:r w:rsidRPr="000730AA">
        <w:t xml:space="preserve"> Yılında İletim Şebekesinde Gerçekleşen Dengesizlik Miktarının Aylık Dağılımı (Milyon Sm</w:t>
      </w:r>
      <w:r w:rsidRPr="000730AA">
        <w:rPr>
          <w:vertAlign w:val="superscript"/>
        </w:rPr>
        <w:t>3</w:t>
      </w:r>
      <w:r w:rsidRPr="000730AA">
        <w:t>)</w:t>
      </w:r>
      <w:bookmarkEnd w:id="134"/>
    </w:p>
    <w:p w14:paraId="2208980A" w14:textId="77777777" w:rsidR="00495BDA" w:rsidRPr="000730AA" w:rsidRDefault="00495BDA" w:rsidP="00495BDA">
      <w:pPr>
        <w:rPr>
          <w:rFonts w:ascii="Times New Roman" w:hAnsi="Times New Roman" w:cs="Times New Roman"/>
          <w:b/>
          <w:sz w:val="24"/>
          <w:szCs w:val="24"/>
        </w:rPr>
      </w:pPr>
    </w:p>
    <w:p w14:paraId="3EBD724D" w14:textId="77777777" w:rsidR="00495BDA" w:rsidRPr="000730AA" w:rsidRDefault="00495BDA" w:rsidP="00495BDA">
      <w:pPr>
        <w:pStyle w:val="11ilebalayanlar"/>
      </w:pPr>
      <w:bookmarkStart w:id="135" w:name="_Toc417917641"/>
      <w:bookmarkStart w:id="136" w:name="_Toc168637251"/>
      <w:r w:rsidRPr="000730AA">
        <w:t>6.2 LNG İletimi</w:t>
      </w:r>
      <w:bookmarkEnd w:id="135"/>
      <w:bookmarkEnd w:id="136"/>
    </w:p>
    <w:p w14:paraId="04D6D66F" w14:textId="77777777" w:rsidR="00495BDA" w:rsidRPr="000730AA" w:rsidRDefault="00495BDA" w:rsidP="00033ED1">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Kanun gereği iletim faaliyeti boru hattı yoluyla yapılabildiği gibi, Kurul’dan lisans almak şartıyla LNG taşıma vasıtalarıyla da gerçekleştirilebilmektedir. 202</w:t>
      </w:r>
      <w:r w:rsidR="00E249D9" w:rsidRPr="000730AA">
        <w:rPr>
          <w:rFonts w:ascii="Times New Roman" w:hAnsi="Times New Roman" w:cs="Times New Roman"/>
          <w:sz w:val="24"/>
          <w:szCs w:val="24"/>
        </w:rPr>
        <w:t>3</w:t>
      </w:r>
      <w:r w:rsidR="00087128" w:rsidRPr="000730AA">
        <w:rPr>
          <w:rFonts w:ascii="Times New Roman" w:hAnsi="Times New Roman" w:cs="Times New Roman"/>
          <w:sz w:val="24"/>
          <w:szCs w:val="24"/>
        </w:rPr>
        <w:t xml:space="preserve"> </w:t>
      </w:r>
      <w:r w:rsidRPr="000730AA">
        <w:rPr>
          <w:rFonts w:ascii="Times New Roman" w:hAnsi="Times New Roman" w:cs="Times New Roman"/>
          <w:sz w:val="24"/>
          <w:szCs w:val="24"/>
        </w:rPr>
        <w:t xml:space="preserve">yılında faaliyette olan </w:t>
      </w:r>
      <w:r w:rsidR="00AC6916" w:rsidRPr="000730AA">
        <w:rPr>
          <w:rFonts w:ascii="Times New Roman" w:hAnsi="Times New Roman" w:cs="Times New Roman"/>
          <w:sz w:val="24"/>
          <w:szCs w:val="24"/>
        </w:rPr>
        <w:t>9</w:t>
      </w:r>
      <w:r w:rsidRPr="000730AA">
        <w:rPr>
          <w:rFonts w:ascii="Times New Roman" w:hAnsi="Times New Roman" w:cs="Times New Roman"/>
          <w:sz w:val="24"/>
          <w:szCs w:val="24"/>
        </w:rPr>
        <w:t xml:space="preserve"> adet iletim (LNG) lisansı sahibi tarafından toplam </w:t>
      </w:r>
      <w:r w:rsidR="00087128" w:rsidRPr="000730AA">
        <w:rPr>
          <w:rFonts w:ascii="Times New Roman" w:hAnsi="Times New Roman" w:cs="Times New Roman"/>
          <w:sz w:val="24"/>
          <w:szCs w:val="24"/>
        </w:rPr>
        <w:t>5</w:t>
      </w:r>
      <w:r w:rsidR="00E85DCF" w:rsidRPr="000730AA">
        <w:rPr>
          <w:rFonts w:ascii="Times New Roman" w:hAnsi="Times New Roman" w:cs="Times New Roman"/>
          <w:sz w:val="24"/>
          <w:szCs w:val="24"/>
        </w:rPr>
        <w:t>95</w:t>
      </w:r>
      <w:r w:rsidR="00087128" w:rsidRPr="000730AA">
        <w:rPr>
          <w:rFonts w:ascii="Times New Roman" w:hAnsi="Times New Roman" w:cs="Times New Roman"/>
          <w:sz w:val="24"/>
          <w:szCs w:val="24"/>
        </w:rPr>
        <w:t>,</w:t>
      </w:r>
      <w:r w:rsidR="00E85DCF" w:rsidRPr="000730AA">
        <w:rPr>
          <w:rFonts w:ascii="Times New Roman" w:hAnsi="Times New Roman" w:cs="Times New Roman"/>
          <w:sz w:val="24"/>
          <w:szCs w:val="24"/>
        </w:rPr>
        <w:t>39</w:t>
      </w:r>
      <w:r w:rsidRPr="000730AA">
        <w:rPr>
          <w:rFonts w:ascii="Times New Roman" w:hAnsi="Times New Roman" w:cs="Times New Roman"/>
          <w:sz w:val="24"/>
          <w:szCs w:val="24"/>
        </w:rPr>
        <w:t xml:space="preserve"> milyon Sm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 xml:space="preserve"> LNG taşınmış olup yıllara göre iletilen aylık LNG miktarları aşağıdaki tabloda yer almaktadır.</w:t>
      </w:r>
    </w:p>
    <w:p w14:paraId="40ED075D" w14:textId="77777777" w:rsidR="00495BDA" w:rsidRPr="000730AA" w:rsidRDefault="00495BDA" w:rsidP="00495BDA">
      <w:pPr>
        <w:jc w:val="both"/>
        <w:rPr>
          <w:rFonts w:ascii="Times New Roman" w:hAnsi="Times New Roman" w:cs="Times New Roman"/>
          <w:sz w:val="24"/>
          <w:szCs w:val="24"/>
        </w:rPr>
      </w:pPr>
    </w:p>
    <w:p w14:paraId="6040469C" w14:textId="77777777" w:rsidR="00495BDA" w:rsidRPr="000730AA" w:rsidRDefault="00495BDA" w:rsidP="00495BDA">
      <w:pPr>
        <w:pStyle w:val="Balk5"/>
      </w:pPr>
      <w:bookmarkStart w:id="137" w:name="_Toc493166652"/>
      <w:bookmarkStart w:id="138" w:name="_Toc168637297"/>
      <w:r w:rsidRPr="000730AA">
        <w:t>Tablo 6.4: Yıllara Göre İletilen LNG Miktarlarının Aylık Dağılımı* (Milyon Sm</w:t>
      </w:r>
      <w:r w:rsidRPr="000730AA">
        <w:rPr>
          <w:vertAlign w:val="superscript"/>
        </w:rPr>
        <w:t>3</w:t>
      </w:r>
      <w:r w:rsidRPr="000730AA">
        <w:t>)</w:t>
      </w:r>
      <w:bookmarkEnd w:id="137"/>
      <w:bookmarkEnd w:id="138"/>
    </w:p>
    <w:tbl>
      <w:tblPr>
        <w:tblW w:w="10961" w:type="dxa"/>
        <w:tblInd w:w="-664" w:type="dxa"/>
        <w:tblCellMar>
          <w:left w:w="70" w:type="dxa"/>
          <w:right w:w="70" w:type="dxa"/>
        </w:tblCellMar>
        <w:tblLook w:val="04A0" w:firstRow="1" w:lastRow="0" w:firstColumn="1" w:lastColumn="0" w:noHBand="0" w:noVBand="1"/>
      </w:tblPr>
      <w:tblGrid>
        <w:gridCol w:w="760"/>
        <w:gridCol w:w="760"/>
        <w:gridCol w:w="760"/>
        <w:gridCol w:w="760"/>
        <w:gridCol w:w="760"/>
        <w:gridCol w:w="760"/>
        <w:gridCol w:w="840"/>
        <w:gridCol w:w="896"/>
        <w:gridCol w:w="818"/>
        <w:gridCol w:w="760"/>
        <w:gridCol w:w="760"/>
        <w:gridCol w:w="760"/>
        <w:gridCol w:w="760"/>
        <w:gridCol w:w="807"/>
      </w:tblGrid>
      <w:tr w:rsidR="001A743B" w:rsidRPr="000730AA" w14:paraId="101AE17F" w14:textId="77777777" w:rsidTr="001A743B">
        <w:trPr>
          <w:trHeight w:val="315"/>
        </w:trPr>
        <w:tc>
          <w:tcPr>
            <w:tcW w:w="760" w:type="dxa"/>
            <w:tcBorders>
              <w:top w:val="nil"/>
              <w:left w:val="nil"/>
              <w:bottom w:val="nil"/>
              <w:right w:val="nil"/>
            </w:tcBorders>
            <w:shd w:val="clear" w:color="auto" w:fill="auto"/>
            <w:noWrap/>
            <w:vAlign w:val="bottom"/>
            <w:hideMark/>
          </w:tcPr>
          <w:p w14:paraId="1CE1C7FC" w14:textId="77777777" w:rsidR="001A743B" w:rsidRPr="000730AA" w:rsidRDefault="001A743B" w:rsidP="001A743B">
            <w:pPr>
              <w:spacing w:after="0" w:line="240" w:lineRule="auto"/>
              <w:rPr>
                <w:rFonts w:ascii="Times New Roman" w:eastAsia="Times New Roman" w:hAnsi="Times New Roman" w:cs="Times New Roman"/>
                <w:sz w:val="24"/>
                <w:szCs w:val="24"/>
                <w:lang w:eastAsia="tr-TR"/>
              </w:rPr>
            </w:pPr>
          </w:p>
        </w:tc>
        <w:tc>
          <w:tcPr>
            <w:tcW w:w="7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CC1C4F3"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Ocak</w:t>
            </w:r>
          </w:p>
        </w:tc>
        <w:tc>
          <w:tcPr>
            <w:tcW w:w="760" w:type="dxa"/>
            <w:tcBorders>
              <w:top w:val="single" w:sz="8" w:space="0" w:color="auto"/>
              <w:left w:val="nil"/>
              <w:bottom w:val="single" w:sz="8" w:space="0" w:color="auto"/>
              <w:right w:val="single" w:sz="8" w:space="0" w:color="auto"/>
            </w:tcBorders>
            <w:shd w:val="clear" w:color="auto" w:fill="auto"/>
            <w:noWrap/>
            <w:vAlign w:val="center"/>
            <w:hideMark/>
          </w:tcPr>
          <w:p w14:paraId="50AD4CCF"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Şubat</w:t>
            </w:r>
          </w:p>
        </w:tc>
        <w:tc>
          <w:tcPr>
            <w:tcW w:w="760" w:type="dxa"/>
            <w:tcBorders>
              <w:top w:val="single" w:sz="8" w:space="0" w:color="auto"/>
              <w:left w:val="nil"/>
              <w:bottom w:val="single" w:sz="8" w:space="0" w:color="auto"/>
              <w:right w:val="single" w:sz="8" w:space="0" w:color="auto"/>
            </w:tcBorders>
            <w:shd w:val="clear" w:color="auto" w:fill="auto"/>
            <w:noWrap/>
            <w:vAlign w:val="center"/>
            <w:hideMark/>
          </w:tcPr>
          <w:p w14:paraId="23687353"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Mart</w:t>
            </w:r>
          </w:p>
        </w:tc>
        <w:tc>
          <w:tcPr>
            <w:tcW w:w="760" w:type="dxa"/>
            <w:tcBorders>
              <w:top w:val="single" w:sz="8" w:space="0" w:color="auto"/>
              <w:left w:val="nil"/>
              <w:bottom w:val="single" w:sz="8" w:space="0" w:color="auto"/>
              <w:right w:val="single" w:sz="8" w:space="0" w:color="auto"/>
            </w:tcBorders>
            <w:shd w:val="clear" w:color="auto" w:fill="auto"/>
            <w:noWrap/>
            <w:vAlign w:val="center"/>
            <w:hideMark/>
          </w:tcPr>
          <w:p w14:paraId="791CED9F"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Nisan</w:t>
            </w:r>
          </w:p>
        </w:tc>
        <w:tc>
          <w:tcPr>
            <w:tcW w:w="760" w:type="dxa"/>
            <w:tcBorders>
              <w:top w:val="single" w:sz="8" w:space="0" w:color="auto"/>
              <w:left w:val="nil"/>
              <w:bottom w:val="single" w:sz="8" w:space="0" w:color="auto"/>
              <w:right w:val="single" w:sz="8" w:space="0" w:color="auto"/>
            </w:tcBorders>
            <w:shd w:val="clear" w:color="auto" w:fill="auto"/>
            <w:noWrap/>
            <w:vAlign w:val="center"/>
            <w:hideMark/>
          </w:tcPr>
          <w:p w14:paraId="65D4EEFC"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Mayıs</w:t>
            </w:r>
          </w:p>
        </w:tc>
        <w:tc>
          <w:tcPr>
            <w:tcW w:w="840" w:type="dxa"/>
            <w:tcBorders>
              <w:top w:val="single" w:sz="8" w:space="0" w:color="auto"/>
              <w:left w:val="nil"/>
              <w:bottom w:val="single" w:sz="8" w:space="0" w:color="auto"/>
              <w:right w:val="single" w:sz="8" w:space="0" w:color="auto"/>
            </w:tcBorders>
            <w:shd w:val="clear" w:color="auto" w:fill="auto"/>
            <w:noWrap/>
            <w:vAlign w:val="center"/>
            <w:hideMark/>
          </w:tcPr>
          <w:p w14:paraId="34E12E10"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Haziran</w:t>
            </w:r>
          </w:p>
        </w:tc>
        <w:tc>
          <w:tcPr>
            <w:tcW w:w="896" w:type="dxa"/>
            <w:tcBorders>
              <w:top w:val="single" w:sz="8" w:space="0" w:color="auto"/>
              <w:left w:val="nil"/>
              <w:bottom w:val="single" w:sz="8" w:space="0" w:color="auto"/>
              <w:right w:val="single" w:sz="8" w:space="0" w:color="auto"/>
            </w:tcBorders>
            <w:shd w:val="clear" w:color="auto" w:fill="auto"/>
            <w:noWrap/>
            <w:vAlign w:val="center"/>
            <w:hideMark/>
          </w:tcPr>
          <w:p w14:paraId="3DB0E099"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Temmuz</w:t>
            </w:r>
          </w:p>
        </w:tc>
        <w:tc>
          <w:tcPr>
            <w:tcW w:w="818" w:type="dxa"/>
            <w:tcBorders>
              <w:top w:val="single" w:sz="8" w:space="0" w:color="auto"/>
              <w:left w:val="nil"/>
              <w:bottom w:val="single" w:sz="8" w:space="0" w:color="auto"/>
              <w:right w:val="single" w:sz="8" w:space="0" w:color="auto"/>
            </w:tcBorders>
            <w:shd w:val="clear" w:color="auto" w:fill="auto"/>
            <w:noWrap/>
            <w:vAlign w:val="center"/>
            <w:hideMark/>
          </w:tcPr>
          <w:p w14:paraId="45A51DAE"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Ağustos</w:t>
            </w:r>
          </w:p>
        </w:tc>
        <w:tc>
          <w:tcPr>
            <w:tcW w:w="760" w:type="dxa"/>
            <w:tcBorders>
              <w:top w:val="single" w:sz="8" w:space="0" w:color="auto"/>
              <w:left w:val="nil"/>
              <w:bottom w:val="single" w:sz="8" w:space="0" w:color="auto"/>
              <w:right w:val="single" w:sz="8" w:space="0" w:color="auto"/>
            </w:tcBorders>
            <w:shd w:val="clear" w:color="auto" w:fill="auto"/>
            <w:noWrap/>
            <w:vAlign w:val="center"/>
            <w:hideMark/>
          </w:tcPr>
          <w:p w14:paraId="6A707CB7"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Eylül</w:t>
            </w:r>
          </w:p>
        </w:tc>
        <w:tc>
          <w:tcPr>
            <w:tcW w:w="760" w:type="dxa"/>
            <w:tcBorders>
              <w:top w:val="single" w:sz="8" w:space="0" w:color="auto"/>
              <w:left w:val="nil"/>
              <w:bottom w:val="single" w:sz="8" w:space="0" w:color="auto"/>
              <w:right w:val="single" w:sz="8" w:space="0" w:color="auto"/>
            </w:tcBorders>
            <w:shd w:val="clear" w:color="auto" w:fill="auto"/>
            <w:noWrap/>
            <w:vAlign w:val="center"/>
            <w:hideMark/>
          </w:tcPr>
          <w:p w14:paraId="786D76E2"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Ekim</w:t>
            </w:r>
          </w:p>
        </w:tc>
        <w:tc>
          <w:tcPr>
            <w:tcW w:w="760" w:type="dxa"/>
            <w:tcBorders>
              <w:top w:val="single" w:sz="8" w:space="0" w:color="auto"/>
              <w:left w:val="nil"/>
              <w:bottom w:val="single" w:sz="8" w:space="0" w:color="auto"/>
              <w:right w:val="single" w:sz="8" w:space="0" w:color="auto"/>
            </w:tcBorders>
            <w:shd w:val="clear" w:color="auto" w:fill="auto"/>
            <w:noWrap/>
            <w:vAlign w:val="center"/>
            <w:hideMark/>
          </w:tcPr>
          <w:p w14:paraId="1A76A65A"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Kasım</w:t>
            </w:r>
          </w:p>
        </w:tc>
        <w:tc>
          <w:tcPr>
            <w:tcW w:w="760" w:type="dxa"/>
            <w:tcBorders>
              <w:top w:val="single" w:sz="8" w:space="0" w:color="auto"/>
              <w:left w:val="nil"/>
              <w:bottom w:val="single" w:sz="8" w:space="0" w:color="auto"/>
              <w:right w:val="single" w:sz="8" w:space="0" w:color="auto"/>
            </w:tcBorders>
            <w:shd w:val="clear" w:color="auto" w:fill="auto"/>
            <w:noWrap/>
            <w:vAlign w:val="center"/>
            <w:hideMark/>
          </w:tcPr>
          <w:p w14:paraId="54D8940D"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Aralık</w:t>
            </w:r>
          </w:p>
        </w:tc>
        <w:tc>
          <w:tcPr>
            <w:tcW w:w="807" w:type="dxa"/>
            <w:tcBorders>
              <w:top w:val="single" w:sz="8" w:space="0" w:color="auto"/>
              <w:left w:val="nil"/>
              <w:bottom w:val="single" w:sz="8" w:space="0" w:color="auto"/>
              <w:right w:val="single" w:sz="8" w:space="0" w:color="auto"/>
            </w:tcBorders>
            <w:shd w:val="clear" w:color="auto" w:fill="auto"/>
            <w:noWrap/>
            <w:vAlign w:val="center"/>
            <w:hideMark/>
          </w:tcPr>
          <w:p w14:paraId="13B489E5"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Toplam</w:t>
            </w:r>
          </w:p>
        </w:tc>
      </w:tr>
      <w:tr w:rsidR="001A743B" w:rsidRPr="000730AA" w14:paraId="500D1C11" w14:textId="77777777" w:rsidTr="001A743B">
        <w:trPr>
          <w:trHeight w:val="315"/>
        </w:trPr>
        <w:tc>
          <w:tcPr>
            <w:tcW w:w="760" w:type="dxa"/>
            <w:tcBorders>
              <w:top w:val="single" w:sz="8" w:space="0" w:color="auto"/>
              <w:left w:val="single" w:sz="8" w:space="0" w:color="auto"/>
              <w:bottom w:val="single" w:sz="8" w:space="0" w:color="auto"/>
              <w:right w:val="single" w:sz="8" w:space="0" w:color="auto"/>
            </w:tcBorders>
            <w:shd w:val="clear" w:color="000000" w:fill="FADECB"/>
            <w:noWrap/>
            <w:vAlign w:val="center"/>
            <w:hideMark/>
          </w:tcPr>
          <w:p w14:paraId="72498DAA"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2015</w:t>
            </w:r>
          </w:p>
        </w:tc>
        <w:tc>
          <w:tcPr>
            <w:tcW w:w="760" w:type="dxa"/>
            <w:tcBorders>
              <w:top w:val="nil"/>
              <w:left w:val="nil"/>
              <w:bottom w:val="single" w:sz="8" w:space="0" w:color="auto"/>
              <w:right w:val="single" w:sz="8" w:space="0" w:color="auto"/>
            </w:tcBorders>
            <w:shd w:val="clear" w:color="000000" w:fill="FADECB"/>
            <w:noWrap/>
            <w:vAlign w:val="center"/>
            <w:hideMark/>
          </w:tcPr>
          <w:p w14:paraId="0ACCAC5F"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48,01</w:t>
            </w:r>
          </w:p>
        </w:tc>
        <w:tc>
          <w:tcPr>
            <w:tcW w:w="760" w:type="dxa"/>
            <w:tcBorders>
              <w:top w:val="nil"/>
              <w:left w:val="nil"/>
              <w:bottom w:val="single" w:sz="8" w:space="0" w:color="auto"/>
              <w:right w:val="single" w:sz="8" w:space="0" w:color="auto"/>
            </w:tcBorders>
            <w:shd w:val="clear" w:color="000000" w:fill="FADECB"/>
            <w:noWrap/>
            <w:vAlign w:val="center"/>
            <w:hideMark/>
          </w:tcPr>
          <w:p w14:paraId="68FD647E"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40,74</w:t>
            </w:r>
          </w:p>
        </w:tc>
        <w:tc>
          <w:tcPr>
            <w:tcW w:w="760" w:type="dxa"/>
            <w:tcBorders>
              <w:top w:val="nil"/>
              <w:left w:val="nil"/>
              <w:bottom w:val="single" w:sz="8" w:space="0" w:color="auto"/>
              <w:right w:val="single" w:sz="8" w:space="0" w:color="auto"/>
            </w:tcBorders>
            <w:shd w:val="clear" w:color="000000" w:fill="FADECB"/>
            <w:noWrap/>
            <w:vAlign w:val="center"/>
            <w:hideMark/>
          </w:tcPr>
          <w:p w14:paraId="5C052783"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46,15</w:t>
            </w:r>
          </w:p>
        </w:tc>
        <w:tc>
          <w:tcPr>
            <w:tcW w:w="760" w:type="dxa"/>
            <w:tcBorders>
              <w:top w:val="nil"/>
              <w:left w:val="nil"/>
              <w:bottom w:val="single" w:sz="8" w:space="0" w:color="auto"/>
              <w:right w:val="single" w:sz="8" w:space="0" w:color="auto"/>
            </w:tcBorders>
            <w:shd w:val="clear" w:color="000000" w:fill="FADECB"/>
            <w:noWrap/>
            <w:vAlign w:val="center"/>
            <w:hideMark/>
          </w:tcPr>
          <w:p w14:paraId="4CC9C274"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52,46</w:t>
            </w:r>
          </w:p>
        </w:tc>
        <w:tc>
          <w:tcPr>
            <w:tcW w:w="760" w:type="dxa"/>
            <w:tcBorders>
              <w:top w:val="nil"/>
              <w:left w:val="nil"/>
              <w:bottom w:val="single" w:sz="8" w:space="0" w:color="auto"/>
              <w:right w:val="single" w:sz="8" w:space="0" w:color="auto"/>
            </w:tcBorders>
            <w:shd w:val="clear" w:color="000000" w:fill="FADECB"/>
            <w:noWrap/>
            <w:vAlign w:val="center"/>
            <w:hideMark/>
          </w:tcPr>
          <w:p w14:paraId="7335AB43"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58,31</w:t>
            </w:r>
          </w:p>
        </w:tc>
        <w:tc>
          <w:tcPr>
            <w:tcW w:w="840" w:type="dxa"/>
            <w:tcBorders>
              <w:top w:val="nil"/>
              <w:left w:val="nil"/>
              <w:bottom w:val="single" w:sz="8" w:space="0" w:color="auto"/>
              <w:right w:val="single" w:sz="8" w:space="0" w:color="auto"/>
            </w:tcBorders>
            <w:shd w:val="clear" w:color="000000" w:fill="FADECB"/>
            <w:noWrap/>
            <w:vAlign w:val="center"/>
            <w:hideMark/>
          </w:tcPr>
          <w:p w14:paraId="6CF82259"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61,06</w:t>
            </w:r>
          </w:p>
        </w:tc>
        <w:tc>
          <w:tcPr>
            <w:tcW w:w="896" w:type="dxa"/>
            <w:tcBorders>
              <w:top w:val="nil"/>
              <w:left w:val="nil"/>
              <w:bottom w:val="single" w:sz="8" w:space="0" w:color="auto"/>
              <w:right w:val="single" w:sz="8" w:space="0" w:color="auto"/>
            </w:tcBorders>
            <w:shd w:val="clear" w:color="000000" w:fill="FADECB"/>
            <w:noWrap/>
            <w:vAlign w:val="center"/>
            <w:hideMark/>
          </w:tcPr>
          <w:p w14:paraId="064A97A9"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59,3</w:t>
            </w:r>
          </w:p>
        </w:tc>
        <w:tc>
          <w:tcPr>
            <w:tcW w:w="818" w:type="dxa"/>
            <w:tcBorders>
              <w:top w:val="nil"/>
              <w:left w:val="nil"/>
              <w:bottom w:val="single" w:sz="8" w:space="0" w:color="auto"/>
              <w:right w:val="single" w:sz="8" w:space="0" w:color="auto"/>
            </w:tcBorders>
            <w:shd w:val="clear" w:color="000000" w:fill="FADECB"/>
            <w:noWrap/>
            <w:vAlign w:val="center"/>
            <w:hideMark/>
          </w:tcPr>
          <w:p w14:paraId="76A8F473"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67,08</w:t>
            </w:r>
          </w:p>
        </w:tc>
        <w:tc>
          <w:tcPr>
            <w:tcW w:w="760" w:type="dxa"/>
            <w:tcBorders>
              <w:top w:val="nil"/>
              <w:left w:val="nil"/>
              <w:bottom w:val="single" w:sz="8" w:space="0" w:color="auto"/>
              <w:right w:val="single" w:sz="8" w:space="0" w:color="auto"/>
            </w:tcBorders>
            <w:shd w:val="clear" w:color="000000" w:fill="FADECB"/>
            <w:noWrap/>
            <w:vAlign w:val="center"/>
            <w:hideMark/>
          </w:tcPr>
          <w:p w14:paraId="4AB6D99C"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57,05</w:t>
            </w:r>
          </w:p>
        </w:tc>
        <w:tc>
          <w:tcPr>
            <w:tcW w:w="760" w:type="dxa"/>
            <w:tcBorders>
              <w:top w:val="nil"/>
              <w:left w:val="nil"/>
              <w:bottom w:val="single" w:sz="8" w:space="0" w:color="auto"/>
              <w:right w:val="single" w:sz="8" w:space="0" w:color="auto"/>
            </w:tcBorders>
            <w:shd w:val="clear" w:color="000000" w:fill="FADECB"/>
            <w:noWrap/>
            <w:vAlign w:val="center"/>
            <w:hideMark/>
          </w:tcPr>
          <w:p w14:paraId="63C71CFF"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71,8</w:t>
            </w:r>
          </w:p>
        </w:tc>
        <w:tc>
          <w:tcPr>
            <w:tcW w:w="760" w:type="dxa"/>
            <w:tcBorders>
              <w:top w:val="nil"/>
              <w:left w:val="nil"/>
              <w:bottom w:val="single" w:sz="8" w:space="0" w:color="auto"/>
              <w:right w:val="single" w:sz="8" w:space="0" w:color="auto"/>
            </w:tcBorders>
            <w:shd w:val="clear" w:color="000000" w:fill="FADECB"/>
            <w:noWrap/>
            <w:vAlign w:val="center"/>
            <w:hideMark/>
          </w:tcPr>
          <w:p w14:paraId="68B04EFB"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66,31</w:t>
            </w:r>
          </w:p>
        </w:tc>
        <w:tc>
          <w:tcPr>
            <w:tcW w:w="760" w:type="dxa"/>
            <w:tcBorders>
              <w:top w:val="nil"/>
              <w:left w:val="nil"/>
              <w:bottom w:val="single" w:sz="8" w:space="0" w:color="auto"/>
              <w:right w:val="single" w:sz="8" w:space="0" w:color="auto"/>
            </w:tcBorders>
            <w:shd w:val="clear" w:color="000000" w:fill="FADECB"/>
            <w:noWrap/>
            <w:vAlign w:val="center"/>
            <w:hideMark/>
          </w:tcPr>
          <w:p w14:paraId="4ED2E60C"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62,96</w:t>
            </w:r>
          </w:p>
        </w:tc>
        <w:tc>
          <w:tcPr>
            <w:tcW w:w="807" w:type="dxa"/>
            <w:tcBorders>
              <w:top w:val="nil"/>
              <w:left w:val="nil"/>
              <w:bottom w:val="single" w:sz="8" w:space="0" w:color="auto"/>
              <w:right w:val="single" w:sz="8" w:space="0" w:color="auto"/>
            </w:tcBorders>
            <w:shd w:val="clear" w:color="000000" w:fill="FADECB"/>
            <w:noWrap/>
            <w:vAlign w:val="center"/>
            <w:hideMark/>
          </w:tcPr>
          <w:p w14:paraId="0BD045A9"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691,23</w:t>
            </w:r>
          </w:p>
        </w:tc>
      </w:tr>
      <w:tr w:rsidR="001A743B" w:rsidRPr="000730AA" w14:paraId="44B75E76" w14:textId="77777777" w:rsidTr="001A743B">
        <w:trPr>
          <w:trHeight w:val="315"/>
        </w:trPr>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21FA9072"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2016</w:t>
            </w:r>
          </w:p>
        </w:tc>
        <w:tc>
          <w:tcPr>
            <w:tcW w:w="760" w:type="dxa"/>
            <w:tcBorders>
              <w:top w:val="nil"/>
              <w:left w:val="nil"/>
              <w:bottom w:val="single" w:sz="8" w:space="0" w:color="auto"/>
              <w:right w:val="single" w:sz="8" w:space="0" w:color="auto"/>
            </w:tcBorders>
            <w:shd w:val="clear" w:color="auto" w:fill="auto"/>
            <w:noWrap/>
            <w:vAlign w:val="center"/>
            <w:hideMark/>
          </w:tcPr>
          <w:p w14:paraId="248417D8"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49,14</w:t>
            </w:r>
          </w:p>
        </w:tc>
        <w:tc>
          <w:tcPr>
            <w:tcW w:w="760" w:type="dxa"/>
            <w:tcBorders>
              <w:top w:val="nil"/>
              <w:left w:val="nil"/>
              <w:bottom w:val="single" w:sz="8" w:space="0" w:color="auto"/>
              <w:right w:val="single" w:sz="8" w:space="0" w:color="auto"/>
            </w:tcBorders>
            <w:shd w:val="clear" w:color="auto" w:fill="auto"/>
            <w:noWrap/>
            <w:vAlign w:val="center"/>
            <w:hideMark/>
          </w:tcPr>
          <w:p w14:paraId="7A93764F"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44,27</w:t>
            </w:r>
          </w:p>
        </w:tc>
        <w:tc>
          <w:tcPr>
            <w:tcW w:w="760" w:type="dxa"/>
            <w:tcBorders>
              <w:top w:val="nil"/>
              <w:left w:val="nil"/>
              <w:bottom w:val="single" w:sz="8" w:space="0" w:color="auto"/>
              <w:right w:val="single" w:sz="8" w:space="0" w:color="auto"/>
            </w:tcBorders>
            <w:shd w:val="clear" w:color="auto" w:fill="auto"/>
            <w:noWrap/>
            <w:vAlign w:val="center"/>
            <w:hideMark/>
          </w:tcPr>
          <w:p w14:paraId="062EA16D"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48,57</w:t>
            </w:r>
          </w:p>
        </w:tc>
        <w:tc>
          <w:tcPr>
            <w:tcW w:w="760" w:type="dxa"/>
            <w:tcBorders>
              <w:top w:val="nil"/>
              <w:left w:val="nil"/>
              <w:bottom w:val="single" w:sz="8" w:space="0" w:color="auto"/>
              <w:right w:val="single" w:sz="8" w:space="0" w:color="auto"/>
            </w:tcBorders>
            <w:shd w:val="clear" w:color="auto" w:fill="auto"/>
            <w:noWrap/>
            <w:vAlign w:val="center"/>
            <w:hideMark/>
          </w:tcPr>
          <w:p w14:paraId="45F3754A"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50,17</w:t>
            </w:r>
          </w:p>
        </w:tc>
        <w:tc>
          <w:tcPr>
            <w:tcW w:w="760" w:type="dxa"/>
            <w:tcBorders>
              <w:top w:val="nil"/>
              <w:left w:val="nil"/>
              <w:bottom w:val="single" w:sz="8" w:space="0" w:color="auto"/>
              <w:right w:val="single" w:sz="8" w:space="0" w:color="auto"/>
            </w:tcBorders>
            <w:shd w:val="clear" w:color="auto" w:fill="auto"/>
            <w:noWrap/>
            <w:vAlign w:val="center"/>
            <w:hideMark/>
          </w:tcPr>
          <w:p w14:paraId="27E7758C"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59,64</w:t>
            </w:r>
          </w:p>
        </w:tc>
        <w:tc>
          <w:tcPr>
            <w:tcW w:w="840" w:type="dxa"/>
            <w:tcBorders>
              <w:top w:val="nil"/>
              <w:left w:val="nil"/>
              <w:bottom w:val="single" w:sz="8" w:space="0" w:color="auto"/>
              <w:right w:val="single" w:sz="8" w:space="0" w:color="auto"/>
            </w:tcBorders>
            <w:shd w:val="clear" w:color="auto" w:fill="auto"/>
            <w:noWrap/>
            <w:vAlign w:val="center"/>
            <w:hideMark/>
          </w:tcPr>
          <w:p w14:paraId="75953148"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62,01</w:t>
            </w:r>
          </w:p>
        </w:tc>
        <w:tc>
          <w:tcPr>
            <w:tcW w:w="896" w:type="dxa"/>
            <w:tcBorders>
              <w:top w:val="nil"/>
              <w:left w:val="nil"/>
              <w:bottom w:val="single" w:sz="8" w:space="0" w:color="auto"/>
              <w:right w:val="single" w:sz="8" w:space="0" w:color="auto"/>
            </w:tcBorders>
            <w:shd w:val="clear" w:color="auto" w:fill="auto"/>
            <w:noWrap/>
            <w:vAlign w:val="center"/>
            <w:hideMark/>
          </w:tcPr>
          <w:p w14:paraId="7790848C"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55,76</w:t>
            </w:r>
          </w:p>
        </w:tc>
        <w:tc>
          <w:tcPr>
            <w:tcW w:w="818" w:type="dxa"/>
            <w:tcBorders>
              <w:top w:val="nil"/>
              <w:left w:val="nil"/>
              <w:bottom w:val="single" w:sz="8" w:space="0" w:color="auto"/>
              <w:right w:val="single" w:sz="8" w:space="0" w:color="auto"/>
            </w:tcBorders>
            <w:shd w:val="clear" w:color="auto" w:fill="auto"/>
            <w:noWrap/>
            <w:vAlign w:val="center"/>
            <w:hideMark/>
          </w:tcPr>
          <w:p w14:paraId="7E39F68D"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69,44</w:t>
            </w:r>
          </w:p>
        </w:tc>
        <w:tc>
          <w:tcPr>
            <w:tcW w:w="760" w:type="dxa"/>
            <w:tcBorders>
              <w:top w:val="nil"/>
              <w:left w:val="nil"/>
              <w:bottom w:val="single" w:sz="8" w:space="0" w:color="auto"/>
              <w:right w:val="single" w:sz="8" w:space="0" w:color="auto"/>
            </w:tcBorders>
            <w:shd w:val="clear" w:color="auto" w:fill="auto"/>
            <w:noWrap/>
            <w:vAlign w:val="center"/>
            <w:hideMark/>
          </w:tcPr>
          <w:p w14:paraId="10B47DA1"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57,61</w:t>
            </w:r>
          </w:p>
        </w:tc>
        <w:tc>
          <w:tcPr>
            <w:tcW w:w="760" w:type="dxa"/>
            <w:tcBorders>
              <w:top w:val="nil"/>
              <w:left w:val="nil"/>
              <w:bottom w:val="single" w:sz="8" w:space="0" w:color="auto"/>
              <w:right w:val="single" w:sz="8" w:space="0" w:color="auto"/>
            </w:tcBorders>
            <w:shd w:val="clear" w:color="auto" w:fill="auto"/>
            <w:noWrap/>
            <w:vAlign w:val="center"/>
            <w:hideMark/>
          </w:tcPr>
          <w:p w14:paraId="77444D72"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73,41</w:t>
            </w:r>
          </w:p>
        </w:tc>
        <w:tc>
          <w:tcPr>
            <w:tcW w:w="760" w:type="dxa"/>
            <w:tcBorders>
              <w:top w:val="nil"/>
              <w:left w:val="nil"/>
              <w:bottom w:val="single" w:sz="8" w:space="0" w:color="auto"/>
              <w:right w:val="single" w:sz="8" w:space="0" w:color="auto"/>
            </w:tcBorders>
            <w:shd w:val="clear" w:color="auto" w:fill="auto"/>
            <w:noWrap/>
            <w:vAlign w:val="center"/>
            <w:hideMark/>
          </w:tcPr>
          <w:p w14:paraId="125C04F4"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70</w:t>
            </w:r>
          </w:p>
        </w:tc>
        <w:tc>
          <w:tcPr>
            <w:tcW w:w="760" w:type="dxa"/>
            <w:tcBorders>
              <w:top w:val="nil"/>
              <w:left w:val="nil"/>
              <w:bottom w:val="single" w:sz="8" w:space="0" w:color="auto"/>
              <w:right w:val="single" w:sz="8" w:space="0" w:color="auto"/>
            </w:tcBorders>
            <w:shd w:val="clear" w:color="auto" w:fill="auto"/>
            <w:noWrap/>
            <w:vAlign w:val="center"/>
            <w:hideMark/>
          </w:tcPr>
          <w:p w14:paraId="6F36C5E7"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62,55</w:t>
            </w:r>
          </w:p>
        </w:tc>
        <w:tc>
          <w:tcPr>
            <w:tcW w:w="807" w:type="dxa"/>
            <w:tcBorders>
              <w:top w:val="nil"/>
              <w:left w:val="nil"/>
              <w:bottom w:val="single" w:sz="8" w:space="0" w:color="auto"/>
              <w:right w:val="single" w:sz="8" w:space="0" w:color="auto"/>
            </w:tcBorders>
            <w:shd w:val="clear" w:color="auto" w:fill="auto"/>
            <w:noWrap/>
            <w:vAlign w:val="center"/>
            <w:hideMark/>
          </w:tcPr>
          <w:p w14:paraId="235310C7"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702,56</w:t>
            </w:r>
          </w:p>
        </w:tc>
      </w:tr>
      <w:tr w:rsidR="001A743B" w:rsidRPr="000730AA" w14:paraId="13A21883" w14:textId="77777777" w:rsidTr="001A743B">
        <w:trPr>
          <w:trHeight w:val="315"/>
        </w:trPr>
        <w:tc>
          <w:tcPr>
            <w:tcW w:w="760" w:type="dxa"/>
            <w:tcBorders>
              <w:top w:val="nil"/>
              <w:left w:val="single" w:sz="8" w:space="0" w:color="auto"/>
              <w:bottom w:val="single" w:sz="8" w:space="0" w:color="auto"/>
              <w:right w:val="single" w:sz="8" w:space="0" w:color="auto"/>
            </w:tcBorders>
            <w:shd w:val="clear" w:color="000000" w:fill="FADECB"/>
            <w:noWrap/>
            <w:vAlign w:val="center"/>
            <w:hideMark/>
          </w:tcPr>
          <w:p w14:paraId="49AFA93C"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2017</w:t>
            </w:r>
          </w:p>
        </w:tc>
        <w:tc>
          <w:tcPr>
            <w:tcW w:w="760" w:type="dxa"/>
            <w:tcBorders>
              <w:top w:val="nil"/>
              <w:left w:val="nil"/>
              <w:bottom w:val="single" w:sz="8" w:space="0" w:color="auto"/>
              <w:right w:val="single" w:sz="8" w:space="0" w:color="auto"/>
            </w:tcBorders>
            <w:shd w:val="clear" w:color="000000" w:fill="FADECB"/>
            <w:noWrap/>
            <w:vAlign w:val="center"/>
            <w:hideMark/>
          </w:tcPr>
          <w:p w14:paraId="72FC50DD"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56,03</w:t>
            </w:r>
          </w:p>
        </w:tc>
        <w:tc>
          <w:tcPr>
            <w:tcW w:w="760" w:type="dxa"/>
            <w:tcBorders>
              <w:top w:val="nil"/>
              <w:left w:val="nil"/>
              <w:bottom w:val="single" w:sz="8" w:space="0" w:color="auto"/>
              <w:right w:val="single" w:sz="8" w:space="0" w:color="auto"/>
            </w:tcBorders>
            <w:shd w:val="clear" w:color="000000" w:fill="FADECB"/>
            <w:noWrap/>
            <w:vAlign w:val="center"/>
            <w:hideMark/>
          </w:tcPr>
          <w:p w14:paraId="54B727F8"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50,05</w:t>
            </w:r>
          </w:p>
        </w:tc>
        <w:tc>
          <w:tcPr>
            <w:tcW w:w="760" w:type="dxa"/>
            <w:tcBorders>
              <w:top w:val="nil"/>
              <w:left w:val="nil"/>
              <w:bottom w:val="single" w:sz="8" w:space="0" w:color="auto"/>
              <w:right w:val="single" w:sz="8" w:space="0" w:color="auto"/>
            </w:tcBorders>
            <w:shd w:val="clear" w:color="000000" w:fill="FADECB"/>
            <w:noWrap/>
            <w:vAlign w:val="center"/>
            <w:hideMark/>
          </w:tcPr>
          <w:p w14:paraId="11852E56"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54,68</w:t>
            </w:r>
          </w:p>
        </w:tc>
        <w:tc>
          <w:tcPr>
            <w:tcW w:w="760" w:type="dxa"/>
            <w:tcBorders>
              <w:top w:val="nil"/>
              <w:left w:val="nil"/>
              <w:bottom w:val="single" w:sz="8" w:space="0" w:color="auto"/>
              <w:right w:val="single" w:sz="8" w:space="0" w:color="auto"/>
            </w:tcBorders>
            <w:shd w:val="clear" w:color="000000" w:fill="FADECB"/>
            <w:noWrap/>
            <w:vAlign w:val="center"/>
            <w:hideMark/>
          </w:tcPr>
          <w:p w14:paraId="3D4F5988"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62,8</w:t>
            </w:r>
          </w:p>
        </w:tc>
        <w:tc>
          <w:tcPr>
            <w:tcW w:w="760" w:type="dxa"/>
            <w:tcBorders>
              <w:top w:val="nil"/>
              <w:left w:val="nil"/>
              <w:bottom w:val="single" w:sz="8" w:space="0" w:color="auto"/>
              <w:right w:val="single" w:sz="8" w:space="0" w:color="auto"/>
            </w:tcBorders>
            <w:shd w:val="clear" w:color="000000" w:fill="FADECB"/>
            <w:noWrap/>
            <w:vAlign w:val="center"/>
            <w:hideMark/>
          </w:tcPr>
          <w:p w14:paraId="282A8A67"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71,15</w:t>
            </w:r>
          </w:p>
        </w:tc>
        <w:tc>
          <w:tcPr>
            <w:tcW w:w="840" w:type="dxa"/>
            <w:tcBorders>
              <w:top w:val="nil"/>
              <w:left w:val="nil"/>
              <w:bottom w:val="single" w:sz="8" w:space="0" w:color="auto"/>
              <w:right w:val="single" w:sz="8" w:space="0" w:color="auto"/>
            </w:tcBorders>
            <w:shd w:val="clear" w:color="000000" w:fill="FADECB"/>
            <w:noWrap/>
            <w:vAlign w:val="center"/>
            <w:hideMark/>
          </w:tcPr>
          <w:p w14:paraId="030C5CA6"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65,46</w:t>
            </w:r>
          </w:p>
        </w:tc>
        <w:tc>
          <w:tcPr>
            <w:tcW w:w="896" w:type="dxa"/>
            <w:tcBorders>
              <w:top w:val="nil"/>
              <w:left w:val="nil"/>
              <w:bottom w:val="single" w:sz="8" w:space="0" w:color="auto"/>
              <w:right w:val="single" w:sz="8" w:space="0" w:color="auto"/>
            </w:tcBorders>
            <w:shd w:val="clear" w:color="000000" w:fill="FADECB"/>
            <w:noWrap/>
            <w:vAlign w:val="center"/>
            <w:hideMark/>
          </w:tcPr>
          <w:p w14:paraId="0C4B0DDF"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76,79</w:t>
            </w:r>
          </w:p>
        </w:tc>
        <w:tc>
          <w:tcPr>
            <w:tcW w:w="818" w:type="dxa"/>
            <w:tcBorders>
              <w:top w:val="nil"/>
              <w:left w:val="nil"/>
              <w:bottom w:val="single" w:sz="8" w:space="0" w:color="auto"/>
              <w:right w:val="single" w:sz="8" w:space="0" w:color="auto"/>
            </w:tcBorders>
            <w:shd w:val="clear" w:color="000000" w:fill="FADECB"/>
            <w:noWrap/>
            <w:vAlign w:val="center"/>
            <w:hideMark/>
          </w:tcPr>
          <w:p w14:paraId="365FD505"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80,08</w:t>
            </w:r>
          </w:p>
        </w:tc>
        <w:tc>
          <w:tcPr>
            <w:tcW w:w="760" w:type="dxa"/>
            <w:tcBorders>
              <w:top w:val="nil"/>
              <w:left w:val="nil"/>
              <w:bottom w:val="single" w:sz="8" w:space="0" w:color="auto"/>
              <w:right w:val="single" w:sz="8" w:space="0" w:color="auto"/>
            </w:tcBorders>
            <w:shd w:val="clear" w:color="000000" w:fill="FADECB"/>
            <w:noWrap/>
            <w:vAlign w:val="center"/>
            <w:hideMark/>
          </w:tcPr>
          <w:p w14:paraId="157BE359"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74,68</w:t>
            </w:r>
          </w:p>
        </w:tc>
        <w:tc>
          <w:tcPr>
            <w:tcW w:w="760" w:type="dxa"/>
            <w:tcBorders>
              <w:top w:val="nil"/>
              <w:left w:val="nil"/>
              <w:bottom w:val="single" w:sz="8" w:space="0" w:color="auto"/>
              <w:right w:val="single" w:sz="8" w:space="0" w:color="auto"/>
            </w:tcBorders>
            <w:shd w:val="clear" w:color="000000" w:fill="FADECB"/>
            <w:noWrap/>
            <w:vAlign w:val="center"/>
            <w:hideMark/>
          </w:tcPr>
          <w:p w14:paraId="4CCD7CE9"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87,63</w:t>
            </w:r>
          </w:p>
        </w:tc>
        <w:tc>
          <w:tcPr>
            <w:tcW w:w="760" w:type="dxa"/>
            <w:tcBorders>
              <w:top w:val="nil"/>
              <w:left w:val="nil"/>
              <w:bottom w:val="single" w:sz="8" w:space="0" w:color="auto"/>
              <w:right w:val="single" w:sz="8" w:space="0" w:color="auto"/>
            </w:tcBorders>
            <w:shd w:val="clear" w:color="000000" w:fill="FADECB"/>
            <w:noWrap/>
            <w:vAlign w:val="center"/>
            <w:hideMark/>
          </w:tcPr>
          <w:p w14:paraId="023DDD9A"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84,06</w:t>
            </w:r>
          </w:p>
        </w:tc>
        <w:tc>
          <w:tcPr>
            <w:tcW w:w="760" w:type="dxa"/>
            <w:tcBorders>
              <w:top w:val="nil"/>
              <w:left w:val="nil"/>
              <w:bottom w:val="single" w:sz="8" w:space="0" w:color="auto"/>
              <w:right w:val="single" w:sz="8" w:space="0" w:color="auto"/>
            </w:tcBorders>
            <w:shd w:val="clear" w:color="000000" w:fill="FADECB"/>
            <w:noWrap/>
            <w:vAlign w:val="center"/>
            <w:hideMark/>
          </w:tcPr>
          <w:p w14:paraId="1A6B0017"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73,87</w:t>
            </w:r>
          </w:p>
        </w:tc>
        <w:tc>
          <w:tcPr>
            <w:tcW w:w="807" w:type="dxa"/>
            <w:tcBorders>
              <w:top w:val="nil"/>
              <w:left w:val="nil"/>
              <w:bottom w:val="single" w:sz="8" w:space="0" w:color="auto"/>
              <w:right w:val="single" w:sz="8" w:space="0" w:color="auto"/>
            </w:tcBorders>
            <w:shd w:val="clear" w:color="000000" w:fill="FADECB"/>
            <w:noWrap/>
            <w:vAlign w:val="center"/>
            <w:hideMark/>
          </w:tcPr>
          <w:p w14:paraId="15EF2D1B"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837,28</w:t>
            </w:r>
          </w:p>
        </w:tc>
      </w:tr>
      <w:tr w:rsidR="001A743B" w:rsidRPr="000730AA" w14:paraId="120E9045" w14:textId="77777777" w:rsidTr="001A743B">
        <w:trPr>
          <w:trHeight w:val="315"/>
        </w:trPr>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4C9319CE"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2018</w:t>
            </w:r>
          </w:p>
        </w:tc>
        <w:tc>
          <w:tcPr>
            <w:tcW w:w="760" w:type="dxa"/>
            <w:tcBorders>
              <w:top w:val="nil"/>
              <w:left w:val="nil"/>
              <w:bottom w:val="single" w:sz="8" w:space="0" w:color="auto"/>
              <w:right w:val="single" w:sz="8" w:space="0" w:color="auto"/>
            </w:tcBorders>
            <w:shd w:val="clear" w:color="auto" w:fill="auto"/>
            <w:noWrap/>
            <w:vAlign w:val="center"/>
            <w:hideMark/>
          </w:tcPr>
          <w:p w14:paraId="4251C0DD"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60,1</w:t>
            </w:r>
          </w:p>
        </w:tc>
        <w:tc>
          <w:tcPr>
            <w:tcW w:w="760" w:type="dxa"/>
            <w:tcBorders>
              <w:top w:val="nil"/>
              <w:left w:val="nil"/>
              <w:bottom w:val="single" w:sz="8" w:space="0" w:color="auto"/>
              <w:right w:val="single" w:sz="8" w:space="0" w:color="auto"/>
            </w:tcBorders>
            <w:shd w:val="clear" w:color="auto" w:fill="auto"/>
            <w:noWrap/>
            <w:vAlign w:val="center"/>
            <w:hideMark/>
          </w:tcPr>
          <w:p w14:paraId="5560ADA2"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51,74</w:t>
            </w:r>
          </w:p>
        </w:tc>
        <w:tc>
          <w:tcPr>
            <w:tcW w:w="760" w:type="dxa"/>
            <w:tcBorders>
              <w:top w:val="nil"/>
              <w:left w:val="nil"/>
              <w:bottom w:val="single" w:sz="8" w:space="0" w:color="auto"/>
              <w:right w:val="single" w:sz="8" w:space="0" w:color="auto"/>
            </w:tcBorders>
            <w:shd w:val="clear" w:color="auto" w:fill="auto"/>
            <w:noWrap/>
            <w:vAlign w:val="center"/>
            <w:hideMark/>
          </w:tcPr>
          <w:p w14:paraId="78F20766"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58,45</w:t>
            </w:r>
          </w:p>
        </w:tc>
        <w:tc>
          <w:tcPr>
            <w:tcW w:w="760" w:type="dxa"/>
            <w:tcBorders>
              <w:top w:val="nil"/>
              <w:left w:val="nil"/>
              <w:bottom w:val="single" w:sz="8" w:space="0" w:color="auto"/>
              <w:right w:val="single" w:sz="8" w:space="0" w:color="auto"/>
            </w:tcBorders>
            <w:shd w:val="clear" w:color="auto" w:fill="auto"/>
            <w:noWrap/>
            <w:vAlign w:val="center"/>
            <w:hideMark/>
          </w:tcPr>
          <w:p w14:paraId="7812D54E"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71,07</w:t>
            </w:r>
          </w:p>
        </w:tc>
        <w:tc>
          <w:tcPr>
            <w:tcW w:w="760" w:type="dxa"/>
            <w:tcBorders>
              <w:top w:val="nil"/>
              <w:left w:val="nil"/>
              <w:bottom w:val="single" w:sz="8" w:space="0" w:color="auto"/>
              <w:right w:val="single" w:sz="8" w:space="0" w:color="auto"/>
            </w:tcBorders>
            <w:shd w:val="clear" w:color="auto" w:fill="auto"/>
            <w:noWrap/>
            <w:vAlign w:val="center"/>
            <w:hideMark/>
          </w:tcPr>
          <w:p w14:paraId="058DF7EB"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78,42</w:t>
            </w:r>
          </w:p>
        </w:tc>
        <w:tc>
          <w:tcPr>
            <w:tcW w:w="840" w:type="dxa"/>
            <w:tcBorders>
              <w:top w:val="nil"/>
              <w:left w:val="nil"/>
              <w:bottom w:val="single" w:sz="8" w:space="0" w:color="auto"/>
              <w:right w:val="single" w:sz="8" w:space="0" w:color="auto"/>
            </w:tcBorders>
            <w:shd w:val="clear" w:color="auto" w:fill="auto"/>
            <w:noWrap/>
            <w:vAlign w:val="center"/>
            <w:hideMark/>
          </w:tcPr>
          <w:p w14:paraId="326C991C"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71,81</w:t>
            </w:r>
          </w:p>
        </w:tc>
        <w:tc>
          <w:tcPr>
            <w:tcW w:w="896" w:type="dxa"/>
            <w:tcBorders>
              <w:top w:val="nil"/>
              <w:left w:val="nil"/>
              <w:bottom w:val="single" w:sz="8" w:space="0" w:color="auto"/>
              <w:right w:val="single" w:sz="8" w:space="0" w:color="auto"/>
            </w:tcBorders>
            <w:shd w:val="clear" w:color="auto" w:fill="auto"/>
            <w:noWrap/>
            <w:vAlign w:val="center"/>
            <w:hideMark/>
          </w:tcPr>
          <w:p w14:paraId="0B3A9D7E"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84,12</w:t>
            </w:r>
          </w:p>
        </w:tc>
        <w:tc>
          <w:tcPr>
            <w:tcW w:w="818" w:type="dxa"/>
            <w:tcBorders>
              <w:top w:val="nil"/>
              <w:left w:val="nil"/>
              <w:bottom w:val="single" w:sz="8" w:space="0" w:color="auto"/>
              <w:right w:val="single" w:sz="8" w:space="0" w:color="auto"/>
            </w:tcBorders>
            <w:shd w:val="clear" w:color="auto" w:fill="auto"/>
            <w:noWrap/>
            <w:vAlign w:val="center"/>
            <w:hideMark/>
          </w:tcPr>
          <w:p w14:paraId="62B8A7D7"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66,32</w:t>
            </w:r>
          </w:p>
        </w:tc>
        <w:tc>
          <w:tcPr>
            <w:tcW w:w="760" w:type="dxa"/>
            <w:tcBorders>
              <w:top w:val="nil"/>
              <w:left w:val="nil"/>
              <w:bottom w:val="single" w:sz="8" w:space="0" w:color="auto"/>
              <w:right w:val="single" w:sz="8" w:space="0" w:color="auto"/>
            </w:tcBorders>
            <w:shd w:val="clear" w:color="auto" w:fill="auto"/>
            <w:noWrap/>
            <w:vAlign w:val="center"/>
            <w:hideMark/>
          </w:tcPr>
          <w:p w14:paraId="610BBE5E"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66,91</w:t>
            </w:r>
          </w:p>
        </w:tc>
        <w:tc>
          <w:tcPr>
            <w:tcW w:w="760" w:type="dxa"/>
            <w:tcBorders>
              <w:top w:val="nil"/>
              <w:left w:val="nil"/>
              <w:bottom w:val="single" w:sz="8" w:space="0" w:color="auto"/>
              <w:right w:val="single" w:sz="8" w:space="0" w:color="auto"/>
            </w:tcBorders>
            <w:shd w:val="clear" w:color="auto" w:fill="auto"/>
            <w:noWrap/>
            <w:vAlign w:val="center"/>
            <w:hideMark/>
          </w:tcPr>
          <w:p w14:paraId="1A92FF22"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71,37</w:t>
            </w:r>
          </w:p>
        </w:tc>
        <w:tc>
          <w:tcPr>
            <w:tcW w:w="760" w:type="dxa"/>
            <w:tcBorders>
              <w:top w:val="nil"/>
              <w:left w:val="nil"/>
              <w:bottom w:val="single" w:sz="8" w:space="0" w:color="auto"/>
              <w:right w:val="single" w:sz="8" w:space="0" w:color="auto"/>
            </w:tcBorders>
            <w:shd w:val="clear" w:color="auto" w:fill="auto"/>
            <w:noWrap/>
            <w:vAlign w:val="center"/>
            <w:hideMark/>
          </w:tcPr>
          <w:p w14:paraId="14526CCF"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62,81</w:t>
            </w:r>
          </w:p>
        </w:tc>
        <w:tc>
          <w:tcPr>
            <w:tcW w:w="760" w:type="dxa"/>
            <w:tcBorders>
              <w:top w:val="nil"/>
              <w:left w:val="nil"/>
              <w:bottom w:val="single" w:sz="8" w:space="0" w:color="auto"/>
              <w:right w:val="single" w:sz="8" w:space="0" w:color="auto"/>
            </w:tcBorders>
            <w:shd w:val="clear" w:color="auto" w:fill="auto"/>
            <w:noWrap/>
            <w:vAlign w:val="center"/>
            <w:hideMark/>
          </w:tcPr>
          <w:p w14:paraId="3924F02E"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56,42</w:t>
            </w:r>
          </w:p>
        </w:tc>
        <w:tc>
          <w:tcPr>
            <w:tcW w:w="807" w:type="dxa"/>
            <w:tcBorders>
              <w:top w:val="nil"/>
              <w:left w:val="nil"/>
              <w:bottom w:val="single" w:sz="8" w:space="0" w:color="auto"/>
              <w:right w:val="single" w:sz="8" w:space="0" w:color="auto"/>
            </w:tcBorders>
            <w:shd w:val="clear" w:color="auto" w:fill="auto"/>
            <w:noWrap/>
            <w:vAlign w:val="center"/>
            <w:hideMark/>
          </w:tcPr>
          <w:p w14:paraId="591EEA47"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799,52</w:t>
            </w:r>
          </w:p>
        </w:tc>
      </w:tr>
      <w:tr w:rsidR="001A743B" w:rsidRPr="000730AA" w14:paraId="55AC32E1" w14:textId="77777777" w:rsidTr="001A743B">
        <w:trPr>
          <w:trHeight w:val="315"/>
        </w:trPr>
        <w:tc>
          <w:tcPr>
            <w:tcW w:w="760" w:type="dxa"/>
            <w:tcBorders>
              <w:top w:val="nil"/>
              <w:left w:val="single" w:sz="8" w:space="0" w:color="auto"/>
              <w:bottom w:val="single" w:sz="8" w:space="0" w:color="auto"/>
              <w:right w:val="single" w:sz="8" w:space="0" w:color="auto"/>
            </w:tcBorders>
            <w:shd w:val="clear" w:color="000000" w:fill="FADECB"/>
            <w:noWrap/>
            <w:vAlign w:val="center"/>
            <w:hideMark/>
          </w:tcPr>
          <w:p w14:paraId="53C15ED0"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2019</w:t>
            </w:r>
          </w:p>
        </w:tc>
        <w:tc>
          <w:tcPr>
            <w:tcW w:w="760" w:type="dxa"/>
            <w:tcBorders>
              <w:top w:val="nil"/>
              <w:left w:val="nil"/>
              <w:bottom w:val="single" w:sz="8" w:space="0" w:color="auto"/>
              <w:right w:val="single" w:sz="8" w:space="0" w:color="auto"/>
            </w:tcBorders>
            <w:shd w:val="clear" w:color="000000" w:fill="FADECB"/>
            <w:noWrap/>
            <w:vAlign w:val="center"/>
            <w:hideMark/>
          </w:tcPr>
          <w:p w14:paraId="3C5F30CC"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54,79</w:t>
            </w:r>
          </w:p>
        </w:tc>
        <w:tc>
          <w:tcPr>
            <w:tcW w:w="760" w:type="dxa"/>
            <w:tcBorders>
              <w:top w:val="nil"/>
              <w:left w:val="nil"/>
              <w:bottom w:val="single" w:sz="8" w:space="0" w:color="auto"/>
              <w:right w:val="single" w:sz="8" w:space="0" w:color="auto"/>
            </w:tcBorders>
            <w:shd w:val="clear" w:color="000000" w:fill="FADECB"/>
            <w:noWrap/>
            <w:vAlign w:val="center"/>
            <w:hideMark/>
          </w:tcPr>
          <w:p w14:paraId="2ADFD6C8"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48,8</w:t>
            </w:r>
          </w:p>
        </w:tc>
        <w:tc>
          <w:tcPr>
            <w:tcW w:w="760" w:type="dxa"/>
            <w:tcBorders>
              <w:top w:val="nil"/>
              <w:left w:val="nil"/>
              <w:bottom w:val="single" w:sz="8" w:space="0" w:color="auto"/>
              <w:right w:val="single" w:sz="8" w:space="0" w:color="auto"/>
            </w:tcBorders>
            <w:shd w:val="clear" w:color="000000" w:fill="FADECB"/>
            <w:noWrap/>
            <w:vAlign w:val="center"/>
            <w:hideMark/>
          </w:tcPr>
          <w:p w14:paraId="683F73DF"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58,04</w:t>
            </w:r>
          </w:p>
        </w:tc>
        <w:tc>
          <w:tcPr>
            <w:tcW w:w="760" w:type="dxa"/>
            <w:tcBorders>
              <w:top w:val="nil"/>
              <w:left w:val="nil"/>
              <w:bottom w:val="single" w:sz="8" w:space="0" w:color="auto"/>
              <w:right w:val="single" w:sz="8" w:space="0" w:color="auto"/>
            </w:tcBorders>
            <w:shd w:val="clear" w:color="000000" w:fill="FADECB"/>
            <w:noWrap/>
            <w:vAlign w:val="center"/>
            <w:hideMark/>
          </w:tcPr>
          <w:p w14:paraId="654D1B36"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53,76</w:t>
            </w:r>
          </w:p>
        </w:tc>
        <w:tc>
          <w:tcPr>
            <w:tcW w:w="760" w:type="dxa"/>
            <w:tcBorders>
              <w:top w:val="nil"/>
              <w:left w:val="nil"/>
              <w:bottom w:val="single" w:sz="8" w:space="0" w:color="auto"/>
              <w:right w:val="single" w:sz="8" w:space="0" w:color="auto"/>
            </w:tcBorders>
            <w:shd w:val="clear" w:color="000000" w:fill="FADECB"/>
            <w:noWrap/>
            <w:vAlign w:val="center"/>
            <w:hideMark/>
          </w:tcPr>
          <w:p w14:paraId="5A19C15B"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54,49</w:t>
            </w:r>
          </w:p>
        </w:tc>
        <w:tc>
          <w:tcPr>
            <w:tcW w:w="840" w:type="dxa"/>
            <w:tcBorders>
              <w:top w:val="nil"/>
              <w:left w:val="nil"/>
              <w:bottom w:val="single" w:sz="8" w:space="0" w:color="auto"/>
              <w:right w:val="single" w:sz="8" w:space="0" w:color="auto"/>
            </w:tcBorders>
            <w:shd w:val="clear" w:color="000000" w:fill="FADECB"/>
            <w:noWrap/>
            <w:vAlign w:val="center"/>
            <w:hideMark/>
          </w:tcPr>
          <w:p w14:paraId="291B98A0"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46,52</w:t>
            </w:r>
          </w:p>
        </w:tc>
        <w:tc>
          <w:tcPr>
            <w:tcW w:w="896" w:type="dxa"/>
            <w:tcBorders>
              <w:top w:val="nil"/>
              <w:left w:val="nil"/>
              <w:bottom w:val="single" w:sz="8" w:space="0" w:color="auto"/>
              <w:right w:val="single" w:sz="8" w:space="0" w:color="auto"/>
            </w:tcBorders>
            <w:shd w:val="clear" w:color="000000" w:fill="FADECB"/>
            <w:noWrap/>
            <w:vAlign w:val="center"/>
            <w:hideMark/>
          </w:tcPr>
          <w:p w14:paraId="22BB006D"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57,58</w:t>
            </w:r>
          </w:p>
        </w:tc>
        <w:tc>
          <w:tcPr>
            <w:tcW w:w="818" w:type="dxa"/>
            <w:tcBorders>
              <w:top w:val="nil"/>
              <w:left w:val="nil"/>
              <w:bottom w:val="single" w:sz="8" w:space="0" w:color="auto"/>
              <w:right w:val="single" w:sz="8" w:space="0" w:color="auto"/>
            </w:tcBorders>
            <w:shd w:val="clear" w:color="000000" w:fill="FADECB"/>
            <w:noWrap/>
            <w:vAlign w:val="center"/>
            <w:hideMark/>
          </w:tcPr>
          <w:p w14:paraId="7B0C2851"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51,06</w:t>
            </w:r>
          </w:p>
        </w:tc>
        <w:tc>
          <w:tcPr>
            <w:tcW w:w="760" w:type="dxa"/>
            <w:tcBorders>
              <w:top w:val="nil"/>
              <w:left w:val="nil"/>
              <w:bottom w:val="single" w:sz="8" w:space="0" w:color="auto"/>
              <w:right w:val="single" w:sz="8" w:space="0" w:color="auto"/>
            </w:tcBorders>
            <w:shd w:val="clear" w:color="000000" w:fill="FADECB"/>
            <w:noWrap/>
            <w:vAlign w:val="center"/>
            <w:hideMark/>
          </w:tcPr>
          <w:p w14:paraId="1C7399A6"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62,29</w:t>
            </w:r>
          </w:p>
        </w:tc>
        <w:tc>
          <w:tcPr>
            <w:tcW w:w="760" w:type="dxa"/>
            <w:tcBorders>
              <w:top w:val="nil"/>
              <w:left w:val="nil"/>
              <w:bottom w:val="single" w:sz="8" w:space="0" w:color="auto"/>
              <w:right w:val="single" w:sz="8" w:space="0" w:color="auto"/>
            </w:tcBorders>
            <w:shd w:val="clear" w:color="000000" w:fill="FADECB"/>
            <w:noWrap/>
            <w:vAlign w:val="center"/>
            <w:hideMark/>
          </w:tcPr>
          <w:p w14:paraId="19DA3047"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62,22</w:t>
            </w:r>
          </w:p>
        </w:tc>
        <w:tc>
          <w:tcPr>
            <w:tcW w:w="760" w:type="dxa"/>
            <w:tcBorders>
              <w:top w:val="nil"/>
              <w:left w:val="nil"/>
              <w:bottom w:val="single" w:sz="8" w:space="0" w:color="auto"/>
              <w:right w:val="single" w:sz="8" w:space="0" w:color="auto"/>
            </w:tcBorders>
            <w:shd w:val="clear" w:color="000000" w:fill="FADECB"/>
            <w:noWrap/>
            <w:vAlign w:val="center"/>
            <w:hideMark/>
          </w:tcPr>
          <w:p w14:paraId="627AC565"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53,9</w:t>
            </w:r>
          </w:p>
        </w:tc>
        <w:tc>
          <w:tcPr>
            <w:tcW w:w="760" w:type="dxa"/>
            <w:tcBorders>
              <w:top w:val="nil"/>
              <w:left w:val="nil"/>
              <w:bottom w:val="single" w:sz="8" w:space="0" w:color="auto"/>
              <w:right w:val="single" w:sz="8" w:space="0" w:color="auto"/>
            </w:tcBorders>
            <w:shd w:val="clear" w:color="000000" w:fill="FADECB"/>
            <w:noWrap/>
            <w:vAlign w:val="center"/>
            <w:hideMark/>
          </w:tcPr>
          <w:p w14:paraId="1AF396F9"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51,87</w:t>
            </w:r>
          </w:p>
        </w:tc>
        <w:tc>
          <w:tcPr>
            <w:tcW w:w="807" w:type="dxa"/>
            <w:tcBorders>
              <w:top w:val="nil"/>
              <w:left w:val="nil"/>
              <w:bottom w:val="single" w:sz="8" w:space="0" w:color="auto"/>
              <w:right w:val="single" w:sz="8" w:space="0" w:color="auto"/>
            </w:tcBorders>
            <w:shd w:val="clear" w:color="000000" w:fill="FADECB"/>
            <w:noWrap/>
            <w:vAlign w:val="center"/>
            <w:hideMark/>
          </w:tcPr>
          <w:p w14:paraId="0DF39BC9"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655,33</w:t>
            </w:r>
          </w:p>
        </w:tc>
      </w:tr>
      <w:tr w:rsidR="001A743B" w:rsidRPr="000730AA" w14:paraId="0ACEB693" w14:textId="77777777" w:rsidTr="001A743B">
        <w:trPr>
          <w:trHeight w:val="315"/>
        </w:trPr>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4A28B8CE"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2020</w:t>
            </w:r>
          </w:p>
        </w:tc>
        <w:tc>
          <w:tcPr>
            <w:tcW w:w="760" w:type="dxa"/>
            <w:tcBorders>
              <w:top w:val="nil"/>
              <w:left w:val="nil"/>
              <w:bottom w:val="single" w:sz="8" w:space="0" w:color="auto"/>
              <w:right w:val="single" w:sz="8" w:space="0" w:color="auto"/>
            </w:tcBorders>
            <w:shd w:val="clear" w:color="auto" w:fill="auto"/>
            <w:noWrap/>
            <w:vAlign w:val="center"/>
            <w:hideMark/>
          </w:tcPr>
          <w:p w14:paraId="1746933A"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51,17</w:t>
            </w:r>
          </w:p>
        </w:tc>
        <w:tc>
          <w:tcPr>
            <w:tcW w:w="760" w:type="dxa"/>
            <w:tcBorders>
              <w:top w:val="nil"/>
              <w:left w:val="nil"/>
              <w:bottom w:val="single" w:sz="8" w:space="0" w:color="auto"/>
              <w:right w:val="single" w:sz="8" w:space="0" w:color="auto"/>
            </w:tcBorders>
            <w:shd w:val="clear" w:color="auto" w:fill="auto"/>
            <w:noWrap/>
            <w:vAlign w:val="center"/>
            <w:hideMark/>
          </w:tcPr>
          <w:p w14:paraId="098ACA20"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46,17</w:t>
            </w:r>
          </w:p>
        </w:tc>
        <w:tc>
          <w:tcPr>
            <w:tcW w:w="760" w:type="dxa"/>
            <w:tcBorders>
              <w:top w:val="nil"/>
              <w:left w:val="nil"/>
              <w:bottom w:val="single" w:sz="8" w:space="0" w:color="auto"/>
              <w:right w:val="single" w:sz="8" w:space="0" w:color="auto"/>
            </w:tcBorders>
            <w:shd w:val="clear" w:color="auto" w:fill="auto"/>
            <w:noWrap/>
            <w:vAlign w:val="center"/>
            <w:hideMark/>
          </w:tcPr>
          <w:p w14:paraId="2C78EDFD"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40,73</w:t>
            </w:r>
          </w:p>
        </w:tc>
        <w:tc>
          <w:tcPr>
            <w:tcW w:w="760" w:type="dxa"/>
            <w:tcBorders>
              <w:top w:val="nil"/>
              <w:left w:val="nil"/>
              <w:bottom w:val="single" w:sz="8" w:space="0" w:color="auto"/>
              <w:right w:val="single" w:sz="8" w:space="0" w:color="auto"/>
            </w:tcBorders>
            <w:shd w:val="clear" w:color="auto" w:fill="auto"/>
            <w:noWrap/>
            <w:vAlign w:val="center"/>
            <w:hideMark/>
          </w:tcPr>
          <w:p w14:paraId="364EDDE0"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32,47</w:t>
            </w:r>
          </w:p>
        </w:tc>
        <w:tc>
          <w:tcPr>
            <w:tcW w:w="760" w:type="dxa"/>
            <w:tcBorders>
              <w:top w:val="nil"/>
              <w:left w:val="nil"/>
              <w:bottom w:val="single" w:sz="8" w:space="0" w:color="auto"/>
              <w:right w:val="single" w:sz="8" w:space="0" w:color="auto"/>
            </w:tcBorders>
            <w:shd w:val="clear" w:color="auto" w:fill="auto"/>
            <w:noWrap/>
            <w:vAlign w:val="center"/>
            <w:hideMark/>
          </w:tcPr>
          <w:p w14:paraId="0AA2A17C"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32,14</w:t>
            </w:r>
          </w:p>
        </w:tc>
        <w:tc>
          <w:tcPr>
            <w:tcW w:w="840" w:type="dxa"/>
            <w:tcBorders>
              <w:top w:val="nil"/>
              <w:left w:val="nil"/>
              <w:bottom w:val="single" w:sz="8" w:space="0" w:color="auto"/>
              <w:right w:val="single" w:sz="8" w:space="0" w:color="auto"/>
            </w:tcBorders>
            <w:shd w:val="clear" w:color="auto" w:fill="auto"/>
            <w:noWrap/>
            <w:vAlign w:val="center"/>
            <w:hideMark/>
          </w:tcPr>
          <w:p w14:paraId="1C19D3FC"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39,33</w:t>
            </w:r>
          </w:p>
        </w:tc>
        <w:tc>
          <w:tcPr>
            <w:tcW w:w="896" w:type="dxa"/>
            <w:tcBorders>
              <w:top w:val="nil"/>
              <w:left w:val="nil"/>
              <w:bottom w:val="single" w:sz="8" w:space="0" w:color="auto"/>
              <w:right w:val="single" w:sz="8" w:space="0" w:color="auto"/>
            </w:tcBorders>
            <w:shd w:val="clear" w:color="auto" w:fill="auto"/>
            <w:noWrap/>
            <w:vAlign w:val="center"/>
            <w:hideMark/>
          </w:tcPr>
          <w:p w14:paraId="25E63E65"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46,87</w:t>
            </w:r>
          </w:p>
        </w:tc>
        <w:tc>
          <w:tcPr>
            <w:tcW w:w="818" w:type="dxa"/>
            <w:tcBorders>
              <w:top w:val="nil"/>
              <w:left w:val="nil"/>
              <w:bottom w:val="single" w:sz="8" w:space="0" w:color="auto"/>
              <w:right w:val="single" w:sz="8" w:space="0" w:color="auto"/>
            </w:tcBorders>
            <w:shd w:val="clear" w:color="auto" w:fill="auto"/>
            <w:noWrap/>
            <w:vAlign w:val="center"/>
            <w:hideMark/>
          </w:tcPr>
          <w:p w14:paraId="0CF465FC"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53,76</w:t>
            </w:r>
          </w:p>
        </w:tc>
        <w:tc>
          <w:tcPr>
            <w:tcW w:w="760" w:type="dxa"/>
            <w:tcBorders>
              <w:top w:val="nil"/>
              <w:left w:val="nil"/>
              <w:bottom w:val="single" w:sz="8" w:space="0" w:color="auto"/>
              <w:right w:val="single" w:sz="8" w:space="0" w:color="auto"/>
            </w:tcBorders>
            <w:shd w:val="clear" w:color="auto" w:fill="auto"/>
            <w:noWrap/>
            <w:vAlign w:val="center"/>
            <w:hideMark/>
          </w:tcPr>
          <w:p w14:paraId="16F93E5B"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63,12</w:t>
            </w:r>
          </w:p>
        </w:tc>
        <w:tc>
          <w:tcPr>
            <w:tcW w:w="760" w:type="dxa"/>
            <w:tcBorders>
              <w:top w:val="nil"/>
              <w:left w:val="nil"/>
              <w:bottom w:val="single" w:sz="8" w:space="0" w:color="auto"/>
              <w:right w:val="single" w:sz="8" w:space="0" w:color="auto"/>
            </w:tcBorders>
            <w:shd w:val="clear" w:color="auto" w:fill="auto"/>
            <w:noWrap/>
            <w:vAlign w:val="center"/>
            <w:hideMark/>
          </w:tcPr>
          <w:p w14:paraId="72D9D94F"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64,09</w:t>
            </w:r>
          </w:p>
        </w:tc>
        <w:tc>
          <w:tcPr>
            <w:tcW w:w="760" w:type="dxa"/>
            <w:tcBorders>
              <w:top w:val="nil"/>
              <w:left w:val="nil"/>
              <w:bottom w:val="single" w:sz="8" w:space="0" w:color="auto"/>
              <w:right w:val="single" w:sz="8" w:space="0" w:color="auto"/>
            </w:tcBorders>
            <w:shd w:val="clear" w:color="auto" w:fill="auto"/>
            <w:noWrap/>
            <w:vAlign w:val="center"/>
            <w:hideMark/>
          </w:tcPr>
          <w:p w14:paraId="2A72AB01"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59,97</w:t>
            </w:r>
          </w:p>
        </w:tc>
        <w:tc>
          <w:tcPr>
            <w:tcW w:w="760" w:type="dxa"/>
            <w:tcBorders>
              <w:top w:val="nil"/>
              <w:left w:val="nil"/>
              <w:bottom w:val="single" w:sz="8" w:space="0" w:color="auto"/>
              <w:right w:val="single" w:sz="8" w:space="0" w:color="auto"/>
            </w:tcBorders>
            <w:shd w:val="clear" w:color="auto" w:fill="auto"/>
            <w:noWrap/>
            <w:vAlign w:val="center"/>
            <w:hideMark/>
          </w:tcPr>
          <w:p w14:paraId="0C171038"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54,04</w:t>
            </w:r>
          </w:p>
        </w:tc>
        <w:tc>
          <w:tcPr>
            <w:tcW w:w="807" w:type="dxa"/>
            <w:tcBorders>
              <w:top w:val="nil"/>
              <w:left w:val="nil"/>
              <w:bottom w:val="single" w:sz="8" w:space="0" w:color="auto"/>
              <w:right w:val="single" w:sz="8" w:space="0" w:color="auto"/>
            </w:tcBorders>
            <w:shd w:val="clear" w:color="auto" w:fill="auto"/>
            <w:noWrap/>
            <w:vAlign w:val="center"/>
            <w:hideMark/>
          </w:tcPr>
          <w:p w14:paraId="6BD5F96D"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583,87</w:t>
            </w:r>
          </w:p>
        </w:tc>
      </w:tr>
      <w:tr w:rsidR="001A743B" w:rsidRPr="000730AA" w14:paraId="50755488" w14:textId="77777777" w:rsidTr="001A743B">
        <w:trPr>
          <w:trHeight w:val="315"/>
        </w:trPr>
        <w:tc>
          <w:tcPr>
            <w:tcW w:w="760" w:type="dxa"/>
            <w:tcBorders>
              <w:top w:val="nil"/>
              <w:left w:val="single" w:sz="8" w:space="0" w:color="auto"/>
              <w:bottom w:val="single" w:sz="8" w:space="0" w:color="auto"/>
              <w:right w:val="single" w:sz="8" w:space="0" w:color="auto"/>
            </w:tcBorders>
            <w:shd w:val="clear" w:color="000000" w:fill="FADECB"/>
            <w:noWrap/>
            <w:vAlign w:val="center"/>
            <w:hideMark/>
          </w:tcPr>
          <w:p w14:paraId="373ECF23"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2021</w:t>
            </w:r>
          </w:p>
        </w:tc>
        <w:tc>
          <w:tcPr>
            <w:tcW w:w="760" w:type="dxa"/>
            <w:tcBorders>
              <w:top w:val="nil"/>
              <w:left w:val="nil"/>
              <w:bottom w:val="single" w:sz="8" w:space="0" w:color="auto"/>
              <w:right w:val="single" w:sz="8" w:space="0" w:color="auto"/>
            </w:tcBorders>
            <w:shd w:val="clear" w:color="000000" w:fill="FADECB"/>
            <w:noWrap/>
            <w:vAlign w:val="center"/>
            <w:hideMark/>
          </w:tcPr>
          <w:p w14:paraId="7F9D5238"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45,61</w:t>
            </w:r>
          </w:p>
        </w:tc>
        <w:tc>
          <w:tcPr>
            <w:tcW w:w="760" w:type="dxa"/>
            <w:tcBorders>
              <w:top w:val="nil"/>
              <w:left w:val="nil"/>
              <w:bottom w:val="single" w:sz="8" w:space="0" w:color="auto"/>
              <w:right w:val="single" w:sz="8" w:space="0" w:color="auto"/>
            </w:tcBorders>
            <w:shd w:val="clear" w:color="000000" w:fill="FADECB"/>
            <w:noWrap/>
            <w:vAlign w:val="center"/>
            <w:hideMark/>
          </w:tcPr>
          <w:p w14:paraId="51682CBF"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41,95</w:t>
            </w:r>
          </w:p>
        </w:tc>
        <w:tc>
          <w:tcPr>
            <w:tcW w:w="760" w:type="dxa"/>
            <w:tcBorders>
              <w:top w:val="nil"/>
              <w:left w:val="nil"/>
              <w:bottom w:val="single" w:sz="8" w:space="0" w:color="auto"/>
              <w:right w:val="single" w:sz="8" w:space="0" w:color="auto"/>
            </w:tcBorders>
            <w:shd w:val="clear" w:color="000000" w:fill="FADECB"/>
            <w:noWrap/>
            <w:vAlign w:val="center"/>
            <w:hideMark/>
          </w:tcPr>
          <w:p w14:paraId="248985B6"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49,22</w:t>
            </w:r>
          </w:p>
        </w:tc>
        <w:tc>
          <w:tcPr>
            <w:tcW w:w="760" w:type="dxa"/>
            <w:tcBorders>
              <w:top w:val="nil"/>
              <w:left w:val="nil"/>
              <w:bottom w:val="single" w:sz="8" w:space="0" w:color="auto"/>
              <w:right w:val="single" w:sz="8" w:space="0" w:color="auto"/>
            </w:tcBorders>
            <w:shd w:val="clear" w:color="000000" w:fill="FADECB"/>
            <w:noWrap/>
            <w:vAlign w:val="center"/>
            <w:hideMark/>
          </w:tcPr>
          <w:p w14:paraId="4ADB674A"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45,56</w:t>
            </w:r>
          </w:p>
        </w:tc>
        <w:tc>
          <w:tcPr>
            <w:tcW w:w="760" w:type="dxa"/>
            <w:tcBorders>
              <w:top w:val="nil"/>
              <w:left w:val="nil"/>
              <w:bottom w:val="single" w:sz="8" w:space="0" w:color="auto"/>
              <w:right w:val="single" w:sz="8" w:space="0" w:color="auto"/>
            </w:tcBorders>
            <w:shd w:val="clear" w:color="000000" w:fill="FADECB"/>
            <w:noWrap/>
            <w:vAlign w:val="center"/>
            <w:hideMark/>
          </w:tcPr>
          <w:p w14:paraId="5E16695B"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46,13</w:t>
            </w:r>
          </w:p>
        </w:tc>
        <w:tc>
          <w:tcPr>
            <w:tcW w:w="840" w:type="dxa"/>
            <w:tcBorders>
              <w:top w:val="nil"/>
              <w:left w:val="nil"/>
              <w:bottom w:val="single" w:sz="8" w:space="0" w:color="auto"/>
              <w:right w:val="single" w:sz="8" w:space="0" w:color="auto"/>
            </w:tcBorders>
            <w:shd w:val="clear" w:color="000000" w:fill="FADECB"/>
            <w:noWrap/>
            <w:vAlign w:val="center"/>
            <w:hideMark/>
          </w:tcPr>
          <w:p w14:paraId="1CD4C258"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61,97</w:t>
            </w:r>
          </w:p>
        </w:tc>
        <w:tc>
          <w:tcPr>
            <w:tcW w:w="896" w:type="dxa"/>
            <w:tcBorders>
              <w:top w:val="nil"/>
              <w:left w:val="nil"/>
              <w:bottom w:val="single" w:sz="8" w:space="0" w:color="auto"/>
              <w:right w:val="single" w:sz="8" w:space="0" w:color="auto"/>
            </w:tcBorders>
            <w:shd w:val="clear" w:color="000000" w:fill="FADECB"/>
            <w:noWrap/>
            <w:vAlign w:val="center"/>
            <w:hideMark/>
          </w:tcPr>
          <w:p w14:paraId="29306E3B"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58,89</w:t>
            </w:r>
          </w:p>
        </w:tc>
        <w:tc>
          <w:tcPr>
            <w:tcW w:w="818" w:type="dxa"/>
            <w:tcBorders>
              <w:top w:val="nil"/>
              <w:left w:val="nil"/>
              <w:bottom w:val="single" w:sz="8" w:space="0" w:color="auto"/>
              <w:right w:val="single" w:sz="8" w:space="0" w:color="auto"/>
            </w:tcBorders>
            <w:shd w:val="clear" w:color="000000" w:fill="FADECB"/>
            <w:noWrap/>
            <w:vAlign w:val="center"/>
            <w:hideMark/>
          </w:tcPr>
          <w:p w14:paraId="4201931E"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67,89</w:t>
            </w:r>
          </w:p>
        </w:tc>
        <w:tc>
          <w:tcPr>
            <w:tcW w:w="760" w:type="dxa"/>
            <w:tcBorders>
              <w:top w:val="nil"/>
              <w:left w:val="nil"/>
              <w:bottom w:val="single" w:sz="8" w:space="0" w:color="auto"/>
              <w:right w:val="single" w:sz="8" w:space="0" w:color="auto"/>
            </w:tcBorders>
            <w:shd w:val="clear" w:color="000000" w:fill="FADECB"/>
            <w:noWrap/>
            <w:vAlign w:val="center"/>
            <w:hideMark/>
          </w:tcPr>
          <w:p w14:paraId="5175BCE4"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67,14</w:t>
            </w:r>
          </w:p>
        </w:tc>
        <w:tc>
          <w:tcPr>
            <w:tcW w:w="760" w:type="dxa"/>
            <w:tcBorders>
              <w:top w:val="nil"/>
              <w:left w:val="nil"/>
              <w:bottom w:val="single" w:sz="8" w:space="0" w:color="auto"/>
              <w:right w:val="single" w:sz="8" w:space="0" w:color="auto"/>
            </w:tcBorders>
            <w:shd w:val="clear" w:color="000000" w:fill="FADECB"/>
            <w:noWrap/>
            <w:vAlign w:val="center"/>
            <w:hideMark/>
          </w:tcPr>
          <w:p w14:paraId="2CDC4C3F"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73,17</w:t>
            </w:r>
          </w:p>
        </w:tc>
        <w:tc>
          <w:tcPr>
            <w:tcW w:w="760" w:type="dxa"/>
            <w:tcBorders>
              <w:top w:val="nil"/>
              <w:left w:val="nil"/>
              <w:bottom w:val="single" w:sz="8" w:space="0" w:color="auto"/>
              <w:right w:val="single" w:sz="8" w:space="0" w:color="auto"/>
            </w:tcBorders>
            <w:shd w:val="clear" w:color="000000" w:fill="FADECB"/>
            <w:noWrap/>
            <w:vAlign w:val="center"/>
            <w:hideMark/>
          </w:tcPr>
          <w:p w14:paraId="1A65E96D"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62,24</w:t>
            </w:r>
          </w:p>
        </w:tc>
        <w:tc>
          <w:tcPr>
            <w:tcW w:w="760" w:type="dxa"/>
            <w:tcBorders>
              <w:top w:val="nil"/>
              <w:left w:val="nil"/>
              <w:bottom w:val="single" w:sz="8" w:space="0" w:color="auto"/>
              <w:right w:val="single" w:sz="8" w:space="0" w:color="auto"/>
            </w:tcBorders>
            <w:shd w:val="clear" w:color="000000" w:fill="FADECB"/>
            <w:noWrap/>
            <w:vAlign w:val="center"/>
            <w:hideMark/>
          </w:tcPr>
          <w:p w14:paraId="52B8BA96"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53,93</w:t>
            </w:r>
          </w:p>
        </w:tc>
        <w:tc>
          <w:tcPr>
            <w:tcW w:w="807" w:type="dxa"/>
            <w:tcBorders>
              <w:top w:val="nil"/>
              <w:left w:val="nil"/>
              <w:bottom w:val="single" w:sz="8" w:space="0" w:color="auto"/>
              <w:right w:val="single" w:sz="8" w:space="0" w:color="auto"/>
            </w:tcBorders>
            <w:shd w:val="clear" w:color="000000" w:fill="FADECB"/>
            <w:noWrap/>
            <w:vAlign w:val="center"/>
            <w:hideMark/>
          </w:tcPr>
          <w:p w14:paraId="13DAEAFB"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673,69</w:t>
            </w:r>
          </w:p>
        </w:tc>
      </w:tr>
      <w:tr w:rsidR="001A743B" w:rsidRPr="000730AA" w14:paraId="20BDF7B5" w14:textId="77777777" w:rsidTr="001A743B">
        <w:trPr>
          <w:trHeight w:val="315"/>
        </w:trPr>
        <w:tc>
          <w:tcPr>
            <w:tcW w:w="760" w:type="dxa"/>
            <w:tcBorders>
              <w:top w:val="nil"/>
              <w:left w:val="single" w:sz="8" w:space="0" w:color="auto"/>
              <w:bottom w:val="single" w:sz="8" w:space="0" w:color="auto"/>
              <w:right w:val="single" w:sz="8" w:space="0" w:color="auto"/>
            </w:tcBorders>
            <w:shd w:val="clear" w:color="auto" w:fill="auto"/>
            <w:noWrap/>
            <w:vAlign w:val="center"/>
            <w:hideMark/>
          </w:tcPr>
          <w:p w14:paraId="4038CBD5"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2022</w:t>
            </w:r>
          </w:p>
        </w:tc>
        <w:tc>
          <w:tcPr>
            <w:tcW w:w="760" w:type="dxa"/>
            <w:tcBorders>
              <w:top w:val="nil"/>
              <w:left w:val="nil"/>
              <w:bottom w:val="single" w:sz="8" w:space="0" w:color="auto"/>
              <w:right w:val="single" w:sz="8" w:space="0" w:color="auto"/>
            </w:tcBorders>
            <w:shd w:val="clear" w:color="auto" w:fill="auto"/>
            <w:noWrap/>
            <w:vAlign w:val="center"/>
            <w:hideMark/>
          </w:tcPr>
          <w:p w14:paraId="5DF08FD5"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50,89</w:t>
            </w:r>
          </w:p>
        </w:tc>
        <w:tc>
          <w:tcPr>
            <w:tcW w:w="760" w:type="dxa"/>
            <w:tcBorders>
              <w:top w:val="nil"/>
              <w:left w:val="nil"/>
              <w:bottom w:val="single" w:sz="8" w:space="0" w:color="auto"/>
              <w:right w:val="single" w:sz="8" w:space="0" w:color="auto"/>
            </w:tcBorders>
            <w:shd w:val="clear" w:color="auto" w:fill="auto"/>
            <w:noWrap/>
            <w:vAlign w:val="center"/>
            <w:hideMark/>
          </w:tcPr>
          <w:p w14:paraId="70CAB5F8"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45,76</w:t>
            </w:r>
          </w:p>
        </w:tc>
        <w:tc>
          <w:tcPr>
            <w:tcW w:w="760" w:type="dxa"/>
            <w:tcBorders>
              <w:top w:val="nil"/>
              <w:left w:val="nil"/>
              <w:bottom w:val="single" w:sz="8" w:space="0" w:color="auto"/>
              <w:right w:val="single" w:sz="8" w:space="0" w:color="auto"/>
            </w:tcBorders>
            <w:shd w:val="clear" w:color="auto" w:fill="auto"/>
            <w:noWrap/>
            <w:vAlign w:val="center"/>
            <w:hideMark/>
          </w:tcPr>
          <w:p w14:paraId="2BB3D1E6"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53,00</w:t>
            </w:r>
          </w:p>
        </w:tc>
        <w:tc>
          <w:tcPr>
            <w:tcW w:w="760" w:type="dxa"/>
            <w:tcBorders>
              <w:top w:val="nil"/>
              <w:left w:val="nil"/>
              <w:bottom w:val="single" w:sz="8" w:space="0" w:color="auto"/>
              <w:right w:val="single" w:sz="8" w:space="0" w:color="auto"/>
            </w:tcBorders>
            <w:shd w:val="clear" w:color="auto" w:fill="auto"/>
            <w:noWrap/>
            <w:vAlign w:val="center"/>
            <w:hideMark/>
          </w:tcPr>
          <w:p w14:paraId="2C882020"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42,31</w:t>
            </w:r>
          </w:p>
        </w:tc>
        <w:tc>
          <w:tcPr>
            <w:tcW w:w="760" w:type="dxa"/>
            <w:tcBorders>
              <w:top w:val="nil"/>
              <w:left w:val="nil"/>
              <w:bottom w:val="single" w:sz="8" w:space="0" w:color="auto"/>
              <w:right w:val="single" w:sz="8" w:space="0" w:color="auto"/>
            </w:tcBorders>
            <w:shd w:val="clear" w:color="auto" w:fill="auto"/>
            <w:noWrap/>
            <w:vAlign w:val="center"/>
            <w:hideMark/>
          </w:tcPr>
          <w:p w14:paraId="7D452E9C"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43,29</w:t>
            </w:r>
          </w:p>
        </w:tc>
        <w:tc>
          <w:tcPr>
            <w:tcW w:w="840" w:type="dxa"/>
            <w:tcBorders>
              <w:top w:val="nil"/>
              <w:left w:val="nil"/>
              <w:bottom w:val="single" w:sz="8" w:space="0" w:color="auto"/>
              <w:right w:val="single" w:sz="8" w:space="0" w:color="auto"/>
            </w:tcBorders>
            <w:shd w:val="clear" w:color="auto" w:fill="auto"/>
            <w:noWrap/>
            <w:vAlign w:val="center"/>
            <w:hideMark/>
          </w:tcPr>
          <w:p w14:paraId="6219FF58"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45,20</w:t>
            </w:r>
          </w:p>
        </w:tc>
        <w:tc>
          <w:tcPr>
            <w:tcW w:w="896" w:type="dxa"/>
            <w:tcBorders>
              <w:top w:val="nil"/>
              <w:left w:val="nil"/>
              <w:bottom w:val="single" w:sz="8" w:space="0" w:color="auto"/>
              <w:right w:val="single" w:sz="8" w:space="0" w:color="auto"/>
            </w:tcBorders>
            <w:shd w:val="clear" w:color="auto" w:fill="auto"/>
            <w:noWrap/>
            <w:vAlign w:val="center"/>
            <w:hideMark/>
          </w:tcPr>
          <w:p w14:paraId="1A65C9BC"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44,52</w:t>
            </w:r>
          </w:p>
        </w:tc>
        <w:tc>
          <w:tcPr>
            <w:tcW w:w="818" w:type="dxa"/>
            <w:tcBorders>
              <w:top w:val="nil"/>
              <w:left w:val="nil"/>
              <w:bottom w:val="single" w:sz="8" w:space="0" w:color="auto"/>
              <w:right w:val="single" w:sz="8" w:space="0" w:color="auto"/>
            </w:tcBorders>
            <w:shd w:val="clear" w:color="auto" w:fill="auto"/>
            <w:noWrap/>
            <w:vAlign w:val="center"/>
            <w:hideMark/>
          </w:tcPr>
          <w:p w14:paraId="4DF8E0F3"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51,74</w:t>
            </w:r>
          </w:p>
        </w:tc>
        <w:tc>
          <w:tcPr>
            <w:tcW w:w="760" w:type="dxa"/>
            <w:tcBorders>
              <w:top w:val="nil"/>
              <w:left w:val="nil"/>
              <w:bottom w:val="single" w:sz="8" w:space="0" w:color="auto"/>
              <w:right w:val="single" w:sz="8" w:space="0" w:color="auto"/>
            </w:tcBorders>
            <w:shd w:val="clear" w:color="auto" w:fill="auto"/>
            <w:noWrap/>
            <w:vAlign w:val="center"/>
            <w:hideMark/>
          </w:tcPr>
          <w:p w14:paraId="5FDAB832"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55,73</w:t>
            </w:r>
          </w:p>
        </w:tc>
        <w:tc>
          <w:tcPr>
            <w:tcW w:w="760" w:type="dxa"/>
            <w:tcBorders>
              <w:top w:val="nil"/>
              <w:left w:val="nil"/>
              <w:bottom w:val="single" w:sz="8" w:space="0" w:color="auto"/>
              <w:right w:val="single" w:sz="8" w:space="0" w:color="auto"/>
            </w:tcBorders>
            <w:shd w:val="clear" w:color="auto" w:fill="auto"/>
            <w:noWrap/>
            <w:vAlign w:val="center"/>
            <w:hideMark/>
          </w:tcPr>
          <w:p w14:paraId="64D941E9"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57,28</w:t>
            </w:r>
          </w:p>
        </w:tc>
        <w:tc>
          <w:tcPr>
            <w:tcW w:w="760" w:type="dxa"/>
            <w:tcBorders>
              <w:top w:val="nil"/>
              <w:left w:val="nil"/>
              <w:bottom w:val="single" w:sz="8" w:space="0" w:color="auto"/>
              <w:right w:val="single" w:sz="8" w:space="0" w:color="auto"/>
            </w:tcBorders>
            <w:shd w:val="clear" w:color="auto" w:fill="auto"/>
            <w:noWrap/>
            <w:vAlign w:val="center"/>
            <w:hideMark/>
          </w:tcPr>
          <w:p w14:paraId="7DC2691F"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50,72</w:t>
            </w:r>
          </w:p>
        </w:tc>
        <w:tc>
          <w:tcPr>
            <w:tcW w:w="760" w:type="dxa"/>
            <w:tcBorders>
              <w:top w:val="nil"/>
              <w:left w:val="nil"/>
              <w:bottom w:val="single" w:sz="8" w:space="0" w:color="auto"/>
              <w:right w:val="single" w:sz="8" w:space="0" w:color="auto"/>
            </w:tcBorders>
            <w:shd w:val="clear" w:color="auto" w:fill="auto"/>
            <w:noWrap/>
            <w:vAlign w:val="center"/>
            <w:hideMark/>
          </w:tcPr>
          <w:p w14:paraId="2647D688"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47,33</w:t>
            </w:r>
          </w:p>
        </w:tc>
        <w:tc>
          <w:tcPr>
            <w:tcW w:w="807" w:type="dxa"/>
            <w:tcBorders>
              <w:top w:val="nil"/>
              <w:left w:val="nil"/>
              <w:bottom w:val="single" w:sz="8" w:space="0" w:color="auto"/>
              <w:right w:val="single" w:sz="8" w:space="0" w:color="auto"/>
            </w:tcBorders>
            <w:shd w:val="clear" w:color="auto" w:fill="auto"/>
            <w:noWrap/>
            <w:vAlign w:val="center"/>
            <w:hideMark/>
          </w:tcPr>
          <w:p w14:paraId="2CFDD415"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587,76</w:t>
            </w:r>
          </w:p>
        </w:tc>
      </w:tr>
      <w:tr w:rsidR="001A743B" w:rsidRPr="000730AA" w14:paraId="409E8449" w14:textId="77777777" w:rsidTr="001A743B">
        <w:trPr>
          <w:trHeight w:val="315"/>
        </w:trPr>
        <w:tc>
          <w:tcPr>
            <w:tcW w:w="760" w:type="dxa"/>
            <w:tcBorders>
              <w:top w:val="nil"/>
              <w:left w:val="single" w:sz="8" w:space="0" w:color="auto"/>
              <w:bottom w:val="single" w:sz="8" w:space="0" w:color="auto"/>
              <w:right w:val="single" w:sz="8" w:space="0" w:color="auto"/>
            </w:tcBorders>
            <w:shd w:val="clear" w:color="000000" w:fill="FADECB"/>
            <w:noWrap/>
            <w:vAlign w:val="center"/>
            <w:hideMark/>
          </w:tcPr>
          <w:p w14:paraId="32D49892" w14:textId="77777777" w:rsidR="001A743B" w:rsidRPr="000730AA" w:rsidRDefault="001A743B" w:rsidP="001A743B">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2023</w:t>
            </w:r>
          </w:p>
        </w:tc>
        <w:tc>
          <w:tcPr>
            <w:tcW w:w="760" w:type="dxa"/>
            <w:tcBorders>
              <w:top w:val="nil"/>
              <w:left w:val="nil"/>
              <w:bottom w:val="single" w:sz="8" w:space="0" w:color="auto"/>
              <w:right w:val="single" w:sz="8" w:space="0" w:color="auto"/>
            </w:tcBorders>
            <w:shd w:val="clear" w:color="000000" w:fill="FADECB"/>
            <w:noWrap/>
            <w:vAlign w:val="center"/>
            <w:hideMark/>
          </w:tcPr>
          <w:p w14:paraId="20EDED43"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43,49</w:t>
            </w:r>
          </w:p>
        </w:tc>
        <w:tc>
          <w:tcPr>
            <w:tcW w:w="760" w:type="dxa"/>
            <w:tcBorders>
              <w:top w:val="nil"/>
              <w:left w:val="nil"/>
              <w:bottom w:val="single" w:sz="8" w:space="0" w:color="auto"/>
              <w:right w:val="single" w:sz="8" w:space="0" w:color="auto"/>
            </w:tcBorders>
            <w:shd w:val="clear" w:color="000000" w:fill="FADECB"/>
            <w:noWrap/>
            <w:vAlign w:val="center"/>
            <w:hideMark/>
          </w:tcPr>
          <w:p w14:paraId="62B3DD1C"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42,90</w:t>
            </w:r>
          </w:p>
        </w:tc>
        <w:tc>
          <w:tcPr>
            <w:tcW w:w="760" w:type="dxa"/>
            <w:tcBorders>
              <w:top w:val="nil"/>
              <w:left w:val="nil"/>
              <w:bottom w:val="single" w:sz="8" w:space="0" w:color="auto"/>
              <w:right w:val="single" w:sz="8" w:space="0" w:color="auto"/>
            </w:tcBorders>
            <w:shd w:val="clear" w:color="000000" w:fill="FADECB"/>
            <w:noWrap/>
            <w:vAlign w:val="center"/>
            <w:hideMark/>
          </w:tcPr>
          <w:p w14:paraId="293656BC"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41,60</w:t>
            </w:r>
          </w:p>
        </w:tc>
        <w:tc>
          <w:tcPr>
            <w:tcW w:w="760" w:type="dxa"/>
            <w:tcBorders>
              <w:top w:val="nil"/>
              <w:left w:val="nil"/>
              <w:bottom w:val="single" w:sz="8" w:space="0" w:color="auto"/>
              <w:right w:val="single" w:sz="8" w:space="0" w:color="auto"/>
            </w:tcBorders>
            <w:shd w:val="clear" w:color="000000" w:fill="FADECB"/>
            <w:noWrap/>
            <w:vAlign w:val="center"/>
            <w:hideMark/>
          </w:tcPr>
          <w:p w14:paraId="24AA42CA"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41,70</w:t>
            </w:r>
          </w:p>
        </w:tc>
        <w:tc>
          <w:tcPr>
            <w:tcW w:w="760" w:type="dxa"/>
            <w:tcBorders>
              <w:top w:val="nil"/>
              <w:left w:val="nil"/>
              <w:bottom w:val="single" w:sz="8" w:space="0" w:color="auto"/>
              <w:right w:val="single" w:sz="8" w:space="0" w:color="auto"/>
            </w:tcBorders>
            <w:shd w:val="clear" w:color="000000" w:fill="FADECB"/>
            <w:noWrap/>
            <w:vAlign w:val="center"/>
            <w:hideMark/>
          </w:tcPr>
          <w:p w14:paraId="32D106B7"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48,72</w:t>
            </w:r>
          </w:p>
        </w:tc>
        <w:tc>
          <w:tcPr>
            <w:tcW w:w="840" w:type="dxa"/>
            <w:tcBorders>
              <w:top w:val="nil"/>
              <w:left w:val="nil"/>
              <w:bottom w:val="single" w:sz="8" w:space="0" w:color="auto"/>
              <w:right w:val="single" w:sz="8" w:space="0" w:color="auto"/>
            </w:tcBorders>
            <w:shd w:val="clear" w:color="000000" w:fill="FADECB"/>
            <w:noWrap/>
            <w:vAlign w:val="center"/>
            <w:hideMark/>
          </w:tcPr>
          <w:p w14:paraId="17FB7153"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42,83</w:t>
            </w:r>
          </w:p>
        </w:tc>
        <w:tc>
          <w:tcPr>
            <w:tcW w:w="896" w:type="dxa"/>
            <w:tcBorders>
              <w:top w:val="nil"/>
              <w:left w:val="nil"/>
              <w:bottom w:val="single" w:sz="8" w:space="0" w:color="auto"/>
              <w:right w:val="single" w:sz="8" w:space="0" w:color="auto"/>
            </w:tcBorders>
            <w:shd w:val="clear" w:color="000000" w:fill="FADECB"/>
            <w:noWrap/>
            <w:vAlign w:val="center"/>
            <w:hideMark/>
          </w:tcPr>
          <w:p w14:paraId="243744A3"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51,00</w:t>
            </w:r>
          </w:p>
        </w:tc>
        <w:tc>
          <w:tcPr>
            <w:tcW w:w="818" w:type="dxa"/>
            <w:tcBorders>
              <w:top w:val="nil"/>
              <w:left w:val="nil"/>
              <w:bottom w:val="single" w:sz="8" w:space="0" w:color="auto"/>
              <w:right w:val="single" w:sz="8" w:space="0" w:color="auto"/>
            </w:tcBorders>
            <w:shd w:val="clear" w:color="000000" w:fill="FADECB"/>
            <w:noWrap/>
            <w:vAlign w:val="center"/>
            <w:hideMark/>
          </w:tcPr>
          <w:p w14:paraId="7750DFA1"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54,50</w:t>
            </w:r>
          </w:p>
        </w:tc>
        <w:tc>
          <w:tcPr>
            <w:tcW w:w="760" w:type="dxa"/>
            <w:tcBorders>
              <w:top w:val="nil"/>
              <w:left w:val="nil"/>
              <w:bottom w:val="single" w:sz="8" w:space="0" w:color="auto"/>
              <w:right w:val="single" w:sz="8" w:space="0" w:color="auto"/>
            </w:tcBorders>
            <w:shd w:val="clear" w:color="000000" w:fill="FADECB"/>
            <w:noWrap/>
            <w:vAlign w:val="center"/>
            <w:hideMark/>
          </w:tcPr>
          <w:p w14:paraId="74A00917"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56,65</w:t>
            </w:r>
          </w:p>
        </w:tc>
        <w:tc>
          <w:tcPr>
            <w:tcW w:w="760" w:type="dxa"/>
            <w:tcBorders>
              <w:top w:val="nil"/>
              <w:left w:val="nil"/>
              <w:bottom w:val="single" w:sz="8" w:space="0" w:color="auto"/>
              <w:right w:val="single" w:sz="8" w:space="0" w:color="auto"/>
            </w:tcBorders>
            <w:shd w:val="clear" w:color="000000" w:fill="FADECB"/>
            <w:noWrap/>
            <w:vAlign w:val="center"/>
            <w:hideMark/>
          </w:tcPr>
          <w:p w14:paraId="3A899CE2"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60,48</w:t>
            </w:r>
          </w:p>
        </w:tc>
        <w:tc>
          <w:tcPr>
            <w:tcW w:w="760" w:type="dxa"/>
            <w:tcBorders>
              <w:top w:val="nil"/>
              <w:left w:val="nil"/>
              <w:bottom w:val="single" w:sz="8" w:space="0" w:color="auto"/>
              <w:right w:val="single" w:sz="8" w:space="0" w:color="auto"/>
            </w:tcBorders>
            <w:shd w:val="clear" w:color="000000" w:fill="FADECB"/>
            <w:noWrap/>
            <w:vAlign w:val="center"/>
            <w:hideMark/>
          </w:tcPr>
          <w:p w14:paraId="4C5468BC"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53,42</w:t>
            </w:r>
          </w:p>
        </w:tc>
        <w:tc>
          <w:tcPr>
            <w:tcW w:w="760" w:type="dxa"/>
            <w:tcBorders>
              <w:top w:val="nil"/>
              <w:left w:val="nil"/>
              <w:bottom w:val="single" w:sz="8" w:space="0" w:color="auto"/>
              <w:right w:val="single" w:sz="8" w:space="0" w:color="auto"/>
            </w:tcBorders>
            <w:shd w:val="clear" w:color="000000" w:fill="FADECB"/>
            <w:noWrap/>
            <w:vAlign w:val="center"/>
            <w:hideMark/>
          </w:tcPr>
          <w:p w14:paraId="5D42DDF2"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58,10</w:t>
            </w:r>
          </w:p>
        </w:tc>
        <w:tc>
          <w:tcPr>
            <w:tcW w:w="807" w:type="dxa"/>
            <w:tcBorders>
              <w:top w:val="nil"/>
              <w:left w:val="nil"/>
              <w:bottom w:val="single" w:sz="8" w:space="0" w:color="auto"/>
              <w:right w:val="single" w:sz="8" w:space="0" w:color="auto"/>
            </w:tcBorders>
            <w:shd w:val="clear" w:color="000000" w:fill="FADECB"/>
            <w:noWrap/>
            <w:vAlign w:val="center"/>
            <w:hideMark/>
          </w:tcPr>
          <w:p w14:paraId="69496B19" w14:textId="77777777" w:rsidR="001A743B" w:rsidRPr="000730AA" w:rsidRDefault="001A743B" w:rsidP="001A743B">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595,39</w:t>
            </w:r>
          </w:p>
        </w:tc>
      </w:tr>
    </w:tbl>
    <w:p w14:paraId="39403121" w14:textId="77777777" w:rsidR="00495BDA" w:rsidRPr="000730AA" w:rsidRDefault="00495BDA" w:rsidP="00495BDA">
      <w:pPr>
        <w:jc w:val="both"/>
        <w:rPr>
          <w:rFonts w:ascii="Times New Roman" w:hAnsi="Times New Roman" w:cs="Times New Roman"/>
          <w:sz w:val="16"/>
          <w:szCs w:val="16"/>
        </w:rPr>
      </w:pPr>
      <w:r w:rsidRPr="000730AA">
        <w:rPr>
          <w:rFonts w:ascii="Times New Roman" w:hAnsi="Times New Roman" w:cs="Times New Roman"/>
          <w:sz w:val="24"/>
          <w:szCs w:val="24"/>
        </w:rPr>
        <w:t>*</w:t>
      </w:r>
      <w:r w:rsidRPr="000730AA">
        <w:rPr>
          <w:rFonts w:ascii="Times New Roman" w:hAnsi="Times New Roman" w:cs="Times New Roman"/>
          <w:sz w:val="16"/>
          <w:szCs w:val="16"/>
        </w:rPr>
        <w:t xml:space="preserve">LNG İletim Şirketlerinin birbirlerine </w:t>
      </w:r>
      <w:proofErr w:type="spellStart"/>
      <w:r w:rsidRPr="000730AA">
        <w:rPr>
          <w:rFonts w:ascii="Times New Roman" w:hAnsi="Times New Roman" w:cs="Times New Roman"/>
          <w:sz w:val="16"/>
          <w:szCs w:val="16"/>
        </w:rPr>
        <w:t>taşere</w:t>
      </w:r>
      <w:proofErr w:type="spellEnd"/>
      <w:r w:rsidRPr="000730AA">
        <w:rPr>
          <w:rFonts w:ascii="Times New Roman" w:hAnsi="Times New Roman" w:cs="Times New Roman"/>
          <w:sz w:val="16"/>
          <w:szCs w:val="16"/>
        </w:rPr>
        <w:t xml:space="preserve"> ettikleri doğal gaz miktarları tabloya dahil edilmiştir.</w:t>
      </w:r>
    </w:p>
    <w:p w14:paraId="2E15D688" w14:textId="77777777" w:rsidR="00495BDA" w:rsidRPr="000730AA" w:rsidRDefault="00495BDA" w:rsidP="00495BDA">
      <w:pPr>
        <w:pStyle w:val="Balk5"/>
      </w:pPr>
      <w:bookmarkStart w:id="139" w:name="_Toc493166653"/>
      <w:bookmarkStart w:id="140" w:name="_Toc168637298"/>
      <w:r w:rsidRPr="000730AA">
        <w:lastRenderedPageBreak/>
        <w:t>Tablo 6.5: Şirketlere Göre İletilen Aylık LNG Miktarları (Milyon Sm</w:t>
      </w:r>
      <w:r w:rsidRPr="000730AA">
        <w:rPr>
          <w:vertAlign w:val="superscript"/>
        </w:rPr>
        <w:t>3</w:t>
      </w:r>
      <w:r w:rsidRPr="000730AA">
        <w:t>)</w:t>
      </w:r>
      <w:bookmarkEnd w:id="139"/>
      <w:bookmarkEnd w:id="140"/>
    </w:p>
    <w:tbl>
      <w:tblPr>
        <w:tblW w:w="11278" w:type="dxa"/>
        <w:tblInd w:w="-856" w:type="dxa"/>
        <w:tblCellMar>
          <w:left w:w="70" w:type="dxa"/>
          <w:right w:w="70" w:type="dxa"/>
        </w:tblCellMar>
        <w:tblLook w:val="04A0" w:firstRow="1" w:lastRow="0" w:firstColumn="1" w:lastColumn="0" w:noHBand="0" w:noVBand="1"/>
      </w:tblPr>
      <w:tblGrid>
        <w:gridCol w:w="2653"/>
        <w:gridCol w:w="545"/>
        <w:gridCol w:w="649"/>
        <w:gridCol w:w="649"/>
        <w:gridCol w:w="649"/>
        <w:gridCol w:w="649"/>
        <w:gridCol w:w="683"/>
        <w:gridCol w:w="758"/>
        <w:gridCol w:w="707"/>
        <w:gridCol w:w="649"/>
        <w:gridCol w:w="649"/>
        <w:gridCol w:w="649"/>
        <w:gridCol w:w="649"/>
        <w:gridCol w:w="740"/>
      </w:tblGrid>
      <w:tr w:rsidR="00FD5DBC" w:rsidRPr="000730AA" w14:paraId="23A22719" w14:textId="77777777" w:rsidTr="00FD5DBC">
        <w:trPr>
          <w:cantSplit/>
          <w:trHeight w:val="1063"/>
        </w:trPr>
        <w:tc>
          <w:tcPr>
            <w:tcW w:w="2653" w:type="dxa"/>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16D3DD4D" w14:textId="77777777" w:rsidR="00B506C3" w:rsidRPr="005633B2" w:rsidRDefault="00B506C3" w:rsidP="00B506C3">
            <w:pPr>
              <w:spacing w:after="0" w:line="240" w:lineRule="auto"/>
              <w:rPr>
                <w:rFonts w:ascii="Times New Roman" w:eastAsia="Times New Roman" w:hAnsi="Times New Roman" w:cs="Times New Roman"/>
                <w:color w:val="000000"/>
                <w:sz w:val="20"/>
                <w:szCs w:val="20"/>
                <w:lang w:eastAsia="tr-TR"/>
              </w:rPr>
            </w:pPr>
            <w:r w:rsidRPr="005633B2">
              <w:rPr>
                <w:rFonts w:ascii="Times New Roman" w:eastAsia="Times New Roman" w:hAnsi="Times New Roman" w:cs="Times New Roman"/>
                <w:color w:val="000000"/>
                <w:sz w:val="20"/>
                <w:szCs w:val="20"/>
                <w:lang w:eastAsia="tr-TR"/>
              </w:rPr>
              <w:t>Şirket Unvanı</w:t>
            </w:r>
          </w:p>
        </w:tc>
        <w:tc>
          <w:tcPr>
            <w:tcW w:w="545"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58DD87CC" w14:textId="77777777" w:rsidR="00B506C3" w:rsidRPr="007827AD" w:rsidRDefault="00B506C3" w:rsidP="005633B2">
            <w:pPr>
              <w:spacing w:after="0" w:line="240" w:lineRule="auto"/>
              <w:ind w:left="113" w:right="113"/>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Ocak</w:t>
            </w:r>
          </w:p>
        </w:tc>
        <w:tc>
          <w:tcPr>
            <w:tcW w:w="649"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45AF791F" w14:textId="77777777" w:rsidR="00B506C3" w:rsidRPr="007827AD" w:rsidRDefault="00B506C3" w:rsidP="005633B2">
            <w:pPr>
              <w:spacing w:after="0" w:line="240" w:lineRule="auto"/>
              <w:ind w:left="113" w:right="113"/>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Şubat</w:t>
            </w:r>
          </w:p>
        </w:tc>
        <w:tc>
          <w:tcPr>
            <w:tcW w:w="649"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77C67632" w14:textId="77777777" w:rsidR="00B506C3" w:rsidRPr="007827AD" w:rsidRDefault="00B506C3" w:rsidP="005633B2">
            <w:pPr>
              <w:spacing w:after="0" w:line="240" w:lineRule="auto"/>
              <w:ind w:left="113" w:right="113"/>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Mart</w:t>
            </w:r>
          </w:p>
        </w:tc>
        <w:tc>
          <w:tcPr>
            <w:tcW w:w="649"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13B15780" w14:textId="77777777" w:rsidR="00B506C3" w:rsidRPr="007827AD" w:rsidRDefault="00B506C3" w:rsidP="005633B2">
            <w:pPr>
              <w:spacing w:after="0" w:line="240" w:lineRule="auto"/>
              <w:ind w:left="113" w:right="113"/>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Nisan</w:t>
            </w:r>
          </w:p>
        </w:tc>
        <w:tc>
          <w:tcPr>
            <w:tcW w:w="649"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15767C61" w14:textId="77777777" w:rsidR="00B506C3" w:rsidRPr="007827AD" w:rsidRDefault="00B506C3" w:rsidP="005633B2">
            <w:pPr>
              <w:spacing w:after="0" w:line="240" w:lineRule="auto"/>
              <w:ind w:left="113" w:right="113"/>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Mayıs</w:t>
            </w:r>
          </w:p>
        </w:tc>
        <w:tc>
          <w:tcPr>
            <w:tcW w:w="683"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7D8E5586" w14:textId="77777777" w:rsidR="00B506C3" w:rsidRPr="007827AD" w:rsidRDefault="00B506C3" w:rsidP="005633B2">
            <w:pPr>
              <w:spacing w:after="0" w:line="240" w:lineRule="auto"/>
              <w:ind w:left="113" w:right="113"/>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Haziran</w:t>
            </w:r>
          </w:p>
        </w:tc>
        <w:tc>
          <w:tcPr>
            <w:tcW w:w="758"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5873F009" w14:textId="77777777" w:rsidR="00B506C3" w:rsidRPr="007827AD" w:rsidRDefault="00B506C3" w:rsidP="005633B2">
            <w:pPr>
              <w:spacing w:after="0" w:line="240" w:lineRule="auto"/>
              <w:ind w:left="113" w:right="113"/>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Temmuz</w:t>
            </w:r>
          </w:p>
        </w:tc>
        <w:tc>
          <w:tcPr>
            <w:tcW w:w="707"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72CC7AEF" w14:textId="77777777" w:rsidR="00B506C3" w:rsidRPr="007827AD" w:rsidRDefault="00B506C3" w:rsidP="005633B2">
            <w:pPr>
              <w:spacing w:after="0" w:line="240" w:lineRule="auto"/>
              <w:ind w:left="113" w:right="113"/>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Ağustos</w:t>
            </w:r>
          </w:p>
        </w:tc>
        <w:tc>
          <w:tcPr>
            <w:tcW w:w="649"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299511B8" w14:textId="77777777" w:rsidR="00B506C3" w:rsidRPr="007827AD" w:rsidRDefault="00B506C3" w:rsidP="005633B2">
            <w:pPr>
              <w:spacing w:after="0" w:line="240" w:lineRule="auto"/>
              <w:ind w:left="113" w:right="113"/>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Eylül</w:t>
            </w:r>
          </w:p>
        </w:tc>
        <w:tc>
          <w:tcPr>
            <w:tcW w:w="649"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56D59317" w14:textId="77777777" w:rsidR="00B506C3" w:rsidRPr="007827AD" w:rsidRDefault="00B506C3" w:rsidP="005633B2">
            <w:pPr>
              <w:spacing w:after="0" w:line="240" w:lineRule="auto"/>
              <w:ind w:left="113" w:right="113"/>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Ekim</w:t>
            </w:r>
          </w:p>
        </w:tc>
        <w:tc>
          <w:tcPr>
            <w:tcW w:w="649"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5A78ABA0" w14:textId="77777777" w:rsidR="00B506C3" w:rsidRPr="007827AD" w:rsidRDefault="00B506C3" w:rsidP="005633B2">
            <w:pPr>
              <w:spacing w:after="0" w:line="240" w:lineRule="auto"/>
              <w:ind w:left="113" w:right="113"/>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Kasım</w:t>
            </w:r>
          </w:p>
        </w:tc>
        <w:tc>
          <w:tcPr>
            <w:tcW w:w="649"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625D03E5" w14:textId="77777777" w:rsidR="00B506C3" w:rsidRPr="007827AD" w:rsidRDefault="00B506C3" w:rsidP="005633B2">
            <w:pPr>
              <w:spacing w:after="0" w:line="240" w:lineRule="auto"/>
              <w:ind w:left="113" w:right="113"/>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Aralık</w:t>
            </w:r>
          </w:p>
        </w:tc>
        <w:tc>
          <w:tcPr>
            <w:tcW w:w="740" w:type="dxa"/>
            <w:tcBorders>
              <w:top w:val="single" w:sz="4" w:space="0" w:color="auto"/>
              <w:left w:val="nil"/>
              <w:bottom w:val="single" w:sz="4" w:space="0" w:color="auto"/>
              <w:right w:val="single" w:sz="4" w:space="0" w:color="auto"/>
            </w:tcBorders>
            <w:shd w:val="clear" w:color="000000" w:fill="BDD7EE"/>
            <w:noWrap/>
            <w:textDirection w:val="btLr"/>
            <w:vAlign w:val="bottom"/>
            <w:hideMark/>
          </w:tcPr>
          <w:p w14:paraId="256B622D" w14:textId="77777777" w:rsidR="00B506C3" w:rsidRPr="007827AD" w:rsidRDefault="00B506C3" w:rsidP="005633B2">
            <w:pPr>
              <w:spacing w:after="0" w:line="240" w:lineRule="auto"/>
              <w:ind w:left="113" w:right="113"/>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Toplam</w:t>
            </w:r>
          </w:p>
        </w:tc>
      </w:tr>
      <w:tr w:rsidR="00B506C3" w:rsidRPr="000730AA" w14:paraId="4995D690" w14:textId="77777777" w:rsidTr="00FD5DBC">
        <w:trPr>
          <w:trHeight w:val="442"/>
        </w:trPr>
        <w:tc>
          <w:tcPr>
            <w:tcW w:w="2653" w:type="dxa"/>
            <w:tcBorders>
              <w:top w:val="nil"/>
              <w:left w:val="single" w:sz="4" w:space="0" w:color="auto"/>
              <w:bottom w:val="single" w:sz="4" w:space="0" w:color="auto"/>
              <w:right w:val="single" w:sz="4" w:space="0" w:color="auto"/>
            </w:tcBorders>
            <w:shd w:val="clear" w:color="auto" w:fill="auto"/>
            <w:vAlign w:val="bottom"/>
            <w:hideMark/>
          </w:tcPr>
          <w:p w14:paraId="1EC2C040" w14:textId="77777777" w:rsidR="00B506C3" w:rsidRPr="005633B2" w:rsidRDefault="00B506C3" w:rsidP="00B506C3">
            <w:pPr>
              <w:spacing w:after="0" w:line="240" w:lineRule="auto"/>
              <w:rPr>
                <w:rFonts w:ascii="Times New Roman" w:eastAsia="Times New Roman" w:hAnsi="Times New Roman" w:cs="Times New Roman"/>
                <w:color w:val="000000"/>
                <w:sz w:val="20"/>
                <w:szCs w:val="20"/>
                <w:lang w:eastAsia="tr-TR"/>
              </w:rPr>
            </w:pPr>
            <w:r w:rsidRPr="005633B2">
              <w:rPr>
                <w:rFonts w:ascii="Times New Roman" w:eastAsia="Times New Roman" w:hAnsi="Times New Roman" w:cs="Times New Roman"/>
                <w:color w:val="000000"/>
                <w:sz w:val="20"/>
                <w:szCs w:val="20"/>
                <w:lang w:eastAsia="tr-TR"/>
              </w:rPr>
              <w:t>AK-CAN DOĞAL GAZ İLETİM LİMİTED ŞİRKETİ</w:t>
            </w:r>
          </w:p>
        </w:tc>
        <w:tc>
          <w:tcPr>
            <w:tcW w:w="545" w:type="dxa"/>
            <w:tcBorders>
              <w:top w:val="nil"/>
              <w:left w:val="nil"/>
              <w:bottom w:val="single" w:sz="4" w:space="0" w:color="auto"/>
              <w:right w:val="single" w:sz="4" w:space="0" w:color="auto"/>
            </w:tcBorders>
            <w:shd w:val="clear" w:color="auto" w:fill="auto"/>
            <w:noWrap/>
            <w:vAlign w:val="bottom"/>
            <w:hideMark/>
          </w:tcPr>
          <w:p w14:paraId="30562CBF"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2,25</w:t>
            </w:r>
          </w:p>
        </w:tc>
        <w:tc>
          <w:tcPr>
            <w:tcW w:w="649" w:type="dxa"/>
            <w:tcBorders>
              <w:top w:val="nil"/>
              <w:left w:val="nil"/>
              <w:bottom w:val="single" w:sz="4" w:space="0" w:color="auto"/>
              <w:right w:val="single" w:sz="4" w:space="0" w:color="auto"/>
            </w:tcBorders>
            <w:shd w:val="clear" w:color="auto" w:fill="auto"/>
            <w:noWrap/>
            <w:vAlign w:val="bottom"/>
            <w:hideMark/>
          </w:tcPr>
          <w:p w14:paraId="74FF5886"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1,41</w:t>
            </w:r>
          </w:p>
        </w:tc>
        <w:tc>
          <w:tcPr>
            <w:tcW w:w="649" w:type="dxa"/>
            <w:tcBorders>
              <w:top w:val="nil"/>
              <w:left w:val="nil"/>
              <w:bottom w:val="single" w:sz="4" w:space="0" w:color="auto"/>
              <w:right w:val="single" w:sz="4" w:space="0" w:color="auto"/>
            </w:tcBorders>
            <w:shd w:val="clear" w:color="auto" w:fill="auto"/>
            <w:noWrap/>
            <w:vAlign w:val="bottom"/>
            <w:hideMark/>
          </w:tcPr>
          <w:p w14:paraId="02F41547"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1,02</w:t>
            </w:r>
          </w:p>
        </w:tc>
        <w:tc>
          <w:tcPr>
            <w:tcW w:w="649" w:type="dxa"/>
            <w:tcBorders>
              <w:top w:val="nil"/>
              <w:left w:val="nil"/>
              <w:bottom w:val="single" w:sz="4" w:space="0" w:color="auto"/>
              <w:right w:val="single" w:sz="4" w:space="0" w:color="auto"/>
            </w:tcBorders>
            <w:shd w:val="clear" w:color="auto" w:fill="auto"/>
            <w:noWrap/>
            <w:vAlign w:val="bottom"/>
            <w:hideMark/>
          </w:tcPr>
          <w:p w14:paraId="68E0FD5D"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1,22</w:t>
            </w:r>
          </w:p>
        </w:tc>
        <w:tc>
          <w:tcPr>
            <w:tcW w:w="649" w:type="dxa"/>
            <w:tcBorders>
              <w:top w:val="nil"/>
              <w:left w:val="nil"/>
              <w:bottom w:val="single" w:sz="4" w:space="0" w:color="auto"/>
              <w:right w:val="single" w:sz="4" w:space="0" w:color="auto"/>
            </w:tcBorders>
            <w:shd w:val="clear" w:color="auto" w:fill="auto"/>
            <w:noWrap/>
            <w:vAlign w:val="bottom"/>
            <w:hideMark/>
          </w:tcPr>
          <w:p w14:paraId="1A64B7F3"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1,04</w:t>
            </w:r>
          </w:p>
        </w:tc>
        <w:tc>
          <w:tcPr>
            <w:tcW w:w="683" w:type="dxa"/>
            <w:tcBorders>
              <w:top w:val="nil"/>
              <w:left w:val="nil"/>
              <w:bottom w:val="single" w:sz="4" w:space="0" w:color="auto"/>
              <w:right w:val="single" w:sz="4" w:space="0" w:color="auto"/>
            </w:tcBorders>
            <w:shd w:val="clear" w:color="auto" w:fill="auto"/>
            <w:noWrap/>
            <w:vAlign w:val="bottom"/>
            <w:hideMark/>
          </w:tcPr>
          <w:p w14:paraId="24F1A39F"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0,91</w:t>
            </w:r>
          </w:p>
        </w:tc>
        <w:tc>
          <w:tcPr>
            <w:tcW w:w="758" w:type="dxa"/>
            <w:tcBorders>
              <w:top w:val="nil"/>
              <w:left w:val="nil"/>
              <w:bottom w:val="single" w:sz="4" w:space="0" w:color="auto"/>
              <w:right w:val="single" w:sz="4" w:space="0" w:color="auto"/>
            </w:tcBorders>
            <w:shd w:val="clear" w:color="auto" w:fill="auto"/>
            <w:noWrap/>
            <w:vAlign w:val="bottom"/>
            <w:hideMark/>
          </w:tcPr>
          <w:p w14:paraId="651EC308"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1,39</w:t>
            </w:r>
          </w:p>
        </w:tc>
        <w:tc>
          <w:tcPr>
            <w:tcW w:w="707" w:type="dxa"/>
            <w:tcBorders>
              <w:top w:val="nil"/>
              <w:left w:val="nil"/>
              <w:bottom w:val="single" w:sz="4" w:space="0" w:color="auto"/>
              <w:right w:val="single" w:sz="4" w:space="0" w:color="auto"/>
            </w:tcBorders>
            <w:shd w:val="clear" w:color="auto" w:fill="auto"/>
            <w:noWrap/>
            <w:vAlign w:val="bottom"/>
            <w:hideMark/>
          </w:tcPr>
          <w:p w14:paraId="682CF38E"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1,19</w:t>
            </w:r>
          </w:p>
        </w:tc>
        <w:tc>
          <w:tcPr>
            <w:tcW w:w="649" w:type="dxa"/>
            <w:tcBorders>
              <w:top w:val="nil"/>
              <w:left w:val="nil"/>
              <w:bottom w:val="single" w:sz="4" w:space="0" w:color="auto"/>
              <w:right w:val="single" w:sz="4" w:space="0" w:color="auto"/>
            </w:tcBorders>
            <w:shd w:val="clear" w:color="auto" w:fill="auto"/>
            <w:noWrap/>
            <w:vAlign w:val="bottom"/>
            <w:hideMark/>
          </w:tcPr>
          <w:p w14:paraId="1F886CC6"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1,52</w:t>
            </w:r>
          </w:p>
        </w:tc>
        <w:tc>
          <w:tcPr>
            <w:tcW w:w="649" w:type="dxa"/>
            <w:tcBorders>
              <w:top w:val="nil"/>
              <w:left w:val="nil"/>
              <w:bottom w:val="single" w:sz="4" w:space="0" w:color="auto"/>
              <w:right w:val="single" w:sz="4" w:space="0" w:color="auto"/>
            </w:tcBorders>
            <w:shd w:val="clear" w:color="auto" w:fill="auto"/>
            <w:noWrap/>
            <w:vAlign w:val="bottom"/>
            <w:hideMark/>
          </w:tcPr>
          <w:p w14:paraId="4FC1A7C5"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1,78</w:t>
            </w:r>
          </w:p>
        </w:tc>
        <w:tc>
          <w:tcPr>
            <w:tcW w:w="649" w:type="dxa"/>
            <w:tcBorders>
              <w:top w:val="nil"/>
              <w:left w:val="nil"/>
              <w:bottom w:val="single" w:sz="4" w:space="0" w:color="auto"/>
              <w:right w:val="single" w:sz="4" w:space="0" w:color="auto"/>
            </w:tcBorders>
            <w:shd w:val="clear" w:color="auto" w:fill="auto"/>
            <w:noWrap/>
            <w:vAlign w:val="bottom"/>
            <w:hideMark/>
          </w:tcPr>
          <w:p w14:paraId="534E011D"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2,32</w:t>
            </w:r>
          </w:p>
        </w:tc>
        <w:tc>
          <w:tcPr>
            <w:tcW w:w="649" w:type="dxa"/>
            <w:tcBorders>
              <w:top w:val="nil"/>
              <w:left w:val="nil"/>
              <w:bottom w:val="single" w:sz="4" w:space="0" w:color="auto"/>
              <w:right w:val="single" w:sz="4" w:space="0" w:color="auto"/>
            </w:tcBorders>
            <w:shd w:val="clear" w:color="auto" w:fill="auto"/>
            <w:noWrap/>
            <w:vAlign w:val="bottom"/>
            <w:hideMark/>
          </w:tcPr>
          <w:p w14:paraId="728D997D"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3,08</w:t>
            </w:r>
          </w:p>
        </w:tc>
        <w:tc>
          <w:tcPr>
            <w:tcW w:w="740" w:type="dxa"/>
            <w:tcBorders>
              <w:top w:val="nil"/>
              <w:left w:val="nil"/>
              <w:bottom w:val="single" w:sz="4" w:space="0" w:color="auto"/>
              <w:right w:val="single" w:sz="4" w:space="0" w:color="auto"/>
            </w:tcBorders>
            <w:shd w:val="clear" w:color="auto" w:fill="auto"/>
            <w:noWrap/>
            <w:vAlign w:val="bottom"/>
            <w:hideMark/>
          </w:tcPr>
          <w:p w14:paraId="3D463617"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19,14</w:t>
            </w:r>
          </w:p>
        </w:tc>
      </w:tr>
      <w:tr w:rsidR="00B506C3" w:rsidRPr="000730AA" w14:paraId="1659F363" w14:textId="77777777" w:rsidTr="00FD5DBC">
        <w:trPr>
          <w:trHeight w:val="442"/>
        </w:trPr>
        <w:tc>
          <w:tcPr>
            <w:tcW w:w="2653" w:type="dxa"/>
            <w:tcBorders>
              <w:top w:val="nil"/>
              <w:left w:val="single" w:sz="4" w:space="0" w:color="auto"/>
              <w:bottom w:val="single" w:sz="4" w:space="0" w:color="auto"/>
              <w:right w:val="single" w:sz="4" w:space="0" w:color="auto"/>
            </w:tcBorders>
            <w:shd w:val="clear" w:color="auto" w:fill="auto"/>
            <w:vAlign w:val="bottom"/>
            <w:hideMark/>
          </w:tcPr>
          <w:p w14:paraId="145533B9" w14:textId="77777777" w:rsidR="00B506C3" w:rsidRPr="005633B2" w:rsidRDefault="00B506C3" w:rsidP="00B506C3">
            <w:pPr>
              <w:spacing w:after="0" w:line="240" w:lineRule="auto"/>
              <w:rPr>
                <w:rFonts w:ascii="Times New Roman" w:eastAsia="Times New Roman" w:hAnsi="Times New Roman" w:cs="Times New Roman"/>
                <w:color w:val="000000"/>
                <w:sz w:val="20"/>
                <w:szCs w:val="20"/>
                <w:lang w:eastAsia="tr-TR"/>
              </w:rPr>
            </w:pPr>
            <w:r w:rsidRPr="005633B2">
              <w:rPr>
                <w:rFonts w:ascii="Times New Roman" w:eastAsia="Times New Roman" w:hAnsi="Times New Roman" w:cs="Times New Roman"/>
                <w:color w:val="000000"/>
                <w:sz w:val="20"/>
                <w:szCs w:val="20"/>
                <w:lang w:eastAsia="tr-TR"/>
              </w:rPr>
              <w:t>AYGAZ DOĞAL GAZ İLETİM ANONİM ŞİRKETİ</w:t>
            </w:r>
          </w:p>
        </w:tc>
        <w:tc>
          <w:tcPr>
            <w:tcW w:w="545" w:type="dxa"/>
            <w:tcBorders>
              <w:top w:val="nil"/>
              <w:left w:val="nil"/>
              <w:bottom w:val="single" w:sz="4" w:space="0" w:color="auto"/>
              <w:right w:val="single" w:sz="4" w:space="0" w:color="auto"/>
            </w:tcBorders>
            <w:shd w:val="clear" w:color="auto" w:fill="auto"/>
            <w:noWrap/>
            <w:vAlign w:val="bottom"/>
            <w:hideMark/>
          </w:tcPr>
          <w:p w14:paraId="23ADF8C8"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5,80</w:t>
            </w:r>
          </w:p>
        </w:tc>
        <w:tc>
          <w:tcPr>
            <w:tcW w:w="649" w:type="dxa"/>
            <w:tcBorders>
              <w:top w:val="nil"/>
              <w:left w:val="nil"/>
              <w:bottom w:val="single" w:sz="4" w:space="0" w:color="auto"/>
              <w:right w:val="single" w:sz="4" w:space="0" w:color="auto"/>
            </w:tcBorders>
            <w:shd w:val="clear" w:color="auto" w:fill="auto"/>
            <w:noWrap/>
            <w:vAlign w:val="bottom"/>
            <w:hideMark/>
          </w:tcPr>
          <w:p w14:paraId="642DC973"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5,52</w:t>
            </w:r>
          </w:p>
        </w:tc>
        <w:tc>
          <w:tcPr>
            <w:tcW w:w="649" w:type="dxa"/>
            <w:tcBorders>
              <w:top w:val="nil"/>
              <w:left w:val="nil"/>
              <w:bottom w:val="single" w:sz="4" w:space="0" w:color="auto"/>
              <w:right w:val="single" w:sz="4" w:space="0" w:color="auto"/>
            </w:tcBorders>
            <w:shd w:val="clear" w:color="auto" w:fill="auto"/>
            <w:noWrap/>
            <w:vAlign w:val="bottom"/>
            <w:hideMark/>
          </w:tcPr>
          <w:p w14:paraId="4B9634D7"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5,26</w:t>
            </w:r>
          </w:p>
        </w:tc>
        <w:tc>
          <w:tcPr>
            <w:tcW w:w="649" w:type="dxa"/>
            <w:tcBorders>
              <w:top w:val="nil"/>
              <w:left w:val="nil"/>
              <w:bottom w:val="single" w:sz="4" w:space="0" w:color="auto"/>
              <w:right w:val="single" w:sz="4" w:space="0" w:color="auto"/>
            </w:tcBorders>
            <w:shd w:val="clear" w:color="auto" w:fill="auto"/>
            <w:noWrap/>
            <w:vAlign w:val="bottom"/>
            <w:hideMark/>
          </w:tcPr>
          <w:p w14:paraId="5C7603CE"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4,97</w:t>
            </w:r>
          </w:p>
        </w:tc>
        <w:tc>
          <w:tcPr>
            <w:tcW w:w="649" w:type="dxa"/>
            <w:tcBorders>
              <w:top w:val="nil"/>
              <w:left w:val="nil"/>
              <w:bottom w:val="single" w:sz="4" w:space="0" w:color="auto"/>
              <w:right w:val="single" w:sz="4" w:space="0" w:color="auto"/>
            </w:tcBorders>
            <w:shd w:val="clear" w:color="auto" w:fill="auto"/>
            <w:noWrap/>
            <w:vAlign w:val="bottom"/>
            <w:hideMark/>
          </w:tcPr>
          <w:p w14:paraId="367CDEA9"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6,29</w:t>
            </w:r>
          </w:p>
        </w:tc>
        <w:tc>
          <w:tcPr>
            <w:tcW w:w="683" w:type="dxa"/>
            <w:tcBorders>
              <w:top w:val="nil"/>
              <w:left w:val="nil"/>
              <w:bottom w:val="single" w:sz="4" w:space="0" w:color="auto"/>
              <w:right w:val="single" w:sz="4" w:space="0" w:color="auto"/>
            </w:tcBorders>
            <w:shd w:val="clear" w:color="auto" w:fill="auto"/>
            <w:noWrap/>
            <w:vAlign w:val="bottom"/>
            <w:hideMark/>
          </w:tcPr>
          <w:p w14:paraId="6F76D7A7"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5,10</w:t>
            </w:r>
          </w:p>
        </w:tc>
        <w:tc>
          <w:tcPr>
            <w:tcW w:w="758" w:type="dxa"/>
            <w:tcBorders>
              <w:top w:val="nil"/>
              <w:left w:val="nil"/>
              <w:bottom w:val="single" w:sz="4" w:space="0" w:color="auto"/>
              <w:right w:val="single" w:sz="4" w:space="0" w:color="auto"/>
            </w:tcBorders>
            <w:shd w:val="clear" w:color="auto" w:fill="auto"/>
            <w:noWrap/>
            <w:vAlign w:val="bottom"/>
            <w:hideMark/>
          </w:tcPr>
          <w:p w14:paraId="3D3C0ED7"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7,42</w:t>
            </w:r>
          </w:p>
        </w:tc>
        <w:tc>
          <w:tcPr>
            <w:tcW w:w="707" w:type="dxa"/>
            <w:tcBorders>
              <w:top w:val="nil"/>
              <w:left w:val="nil"/>
              <w:bottom w:val="single" w:sz="4" w:space="0" w:color="auto"/>
              <w:right w:val="single" w:sz="4" w:space="0" w:color="auto"/>
            </w:tcBorders>
            <w:shd w:val="clear" w:color="auto" w:fill="auto"/>
            <w:noWrap/>
            <w:vAlign w:val="bottom"/>
            <w:hideMark/>
          </w:tcPr>
          <w:p w14:paraId="44121A9B"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7,00</w:t>
            </w:r>
          </w:p>
        </w:tc>
        <w:tc>
          <w:tcPr>
            <w:tcW w:w="649" w:type="dxa"/>
            <w:tcBorders>
              <w:top w:val="nil"/>
              <w:left w:val="nil"/>
              <w:bottom w:val="single" w:sz="4" w:space="0" w:color="auto"/>
              <w:right w:val="single" w:sz="4" w:space="0" w:color="auto"/>
            </w:tcBorders>
            <w:shd w:val="clear" w:color="auto" w:fill="auto"/>
            <w:noWrap/>
            <w:vAlign w:val="bottom"/>
            <w:hideMark/>
          </w:tcPr>
          <w:p w14:paraId="0593979C"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8,43</w:t>
            </w:r>
          </w:p>
        </w:tc>
        <w:tc>
          <w:tcPr>
            <w:tcW w:w="649" w:type="dxa"/>
            <w:tcBorders>
              <w:top w:val="nil"/>
              <w:left w:val="nil"/>
              <w:bottom w:val="single" w:sz="4" w:space="0" w:color="auto"/>
              <w:right w:val="single" w:sz="4" w:space="0" w:color="auto"/>
            </w:tcBorders>
            <w:shd w:val="clear" w:color="auto" w:fill="auto"/>
            <w:noWrap/>
            <w:vAlign w:val="bottom"/>
            <w:hideMark/>
          </w:tcPr>
          <w:p w14:paraId="0A2BF359"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7,69</w:t>
            </w:r>
          </w:p>
        </w:tc>
        <w:tc>
          <w:tcPr>
            <w:tcW w:w="649" w:type="dxa"/>
            <w:tcBorders>
              <w:top w:val="nil"/>
              <w:left w:val="nil"/>
              <w:bottom w:val="single" w:sz="4" w:space="0" w:color="auto"/>
              <w:right w:val="single" w:sz="4" w:space="0" w:color="auto"/>
            </w:tcBorders>
            <w:shd w:val="clear" w:color="auto" w:fill="auto"/>
            <w:noWrap/>
            <w:vAlign w:val="bottom"/>
            <w:hideMark/>
          </w:tcPr>
          <w:p w14:paraId="53234F3C"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6,77</w:t>
            </w:r>
          </w:p>
        </w:tc>
        <w:tc>
          <w:tcPr>
            <w:tcW w:w="649" w:type="dxa"/>
            <w:tcBorders>
              <w:top w:val="nil"/>
              <w:left w:val="nil"/>
              <w:bottom w:val="single" w:sz="4" w:space="0" w:color="auto"/>
              <w:right w:val="single" w:sz="4" w:space="0" w:color="auto"/>
            </w:tcBorders>
            <w:shd w:val="clear" w:color="auto" w:fill="auto"/>
            <w:noWrap/>
            <w:vAlign w:val="bottom"/>
            <w:hideMark/>
          </w:tcPr>
          <w:p w14:paraId="0CA38997"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7,57</w:t>
            </w:r>
          </w:p>
        </w:tc>
        <w:tc>
          <w:tcPr>
            <w:tcW w:w="740" w:type="dxa"/>
            <w:tcBorders>
              <w:top w:val="nil"/>
              <w:left w:val="nil"/>
              <w:bottom w:val="single" w:sz="4" w:space="0" w:color="auto"/>
              <w:right w:val="single" w:sz="4" w:space="0" w:color="auto"/>
            </w:tcBorders>
            <w:shd w:val="clear" w:color="auto" w:fill="auto"/>
            <w:noWrap/>
            <w:vAlign w:val="bottom"/>
            <w:hideMark/>
          </w:tcPr>
          <w:p w14:paraId="78E222B2"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77,85</w:t>
            </w:r>
          </w:p>
        </w:tc>
      </w:tr>
      <w:tr w:rsidR="00B506C3" w:rsidRPr="000730AA" w14:paraId="4C60FDB3" w14:textId="77777777" w:rsidTr="00FD5DBC">
        <w:trPr>
          <w:trHeight w:val="442"/>
        </w:trPr>
        <w:tc>
          <w:tcPr>
            <w:tcW w:w="2653" w:type="dxa"/>
            <w:tcBorders>
              <w:top w:val="nil"/>
              <w:left w:val="single" w:sz="4" w:space="0" w:color="auto"/>
              <w:bottom w:val="single" w:sz="4" w:space="0" w:color="auto"/>
              <w:right w:val="single" w:sz="4" w:space="0" w:color="auto"/>
            </w:tcBorders>
            <w:shd w:val="clear" w:color="auto" w:fill="auto"/>
            <w:vAlign w:val="bottom"/>
            <w:hideMark/>
          </w:tcPr>
          <w:p w14:paraId="13DAE606" w14:textId="77777777" w:rsidR="00B506C3" w:rsidRPr="005633B2" w:rsidRDefault="00B506C3" w:rsidP="00B506C3">
            <w:pPr>
              <w:spacing w:after="0" w:line="240" w:lineRule="auto"/>
              <w:rPr>
                <w:rFonts w:ascii="Times New Roman" w:eastAsia="Times New Roman" w:hAnsi="Times New Roman" w:cs="Times New Roman"/>
                <w:color w:val="000000"/>
                <w:sz w:val="20"/>
                <w:szCs w:val="20"/>
                <w:lang w:eastAsia="tr-TR"/>
              </w:rPr>
            </w:pPr>
            <w:r w:rsidRPr="005633B2">
              <w:rPr>
                <w:rFonts w:ascii="Times New Roman" w:eastAsia="Times New Roman" w:hAnsi="Times New Roman" w:cs="Times New Roman"/>
                <w:color w:val="000000"/>
                <w:sz w:val="20"/>
                <w:szCs w:val="20"/>
                <w:lang w:eastAsia="tr-TR"/>
              </w:rPr>
              <w:t>ENERJİ GRUP İLETİM NAKLİYAT VE TAŞIMACILIK ANONİM ŞİRKETİ</w:t>
            </w:r>
          </w:p>
        </w:tc>
        <w:tc>
          <w:tcPr>
            <w:tcW w:w="545" w:type="dxa"/>
            <w:tcBorders>
              <w:top w:val="nil"/>
              <w:left w:val="nil"/>
              <w:bottom w:val="single" w:sz="4" w:space="0" w:color="auto"/>
              <w:right w:val="single" w:sz="4" w:space="0" w:color="auto"/>
            </w:tcBorders>
            <w:shd w:val="clear" w:color="auto" w:fill="auto"/>
            <w:noWrap/>
            <w:vAlign w:val="bottom"/>
            <w:hideMark/>
          </w:tcPr>
          <w:p w14:paraId="4FB72B7A"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0,70</w:t>
            </w:r>
          </w:p>
        </w:tc>
        <w:tc>
          <w:tcPr>
            <w:tcW w:w="649" w:type="dxa"/>
            <w:tcBorders>
              <w:top w:val="nil"/>
              <w:left w:val="nil"/>
              <w:bottom w:val="single" w:sz="4" w:space="0" w:color="auto"/>
              <w:right w:val="single" w:sz="4" w:space="0" w:color="auto"/>
            </w:tcBorders>
            <w:shd w:val="clear" w:color="auto" w:fill="auto"/>
            <w:noWrap/>
            <w:vAlign w:val="bottom"/>
            <w:hideMark/>
          </w:tcPr>
          <w:p w14:paraId="410BC31C"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0,56</w:t>
            </w:r>
          </w:p>
        </w:tc>
        <w:tc>
          <w:tcPr>
            <w:tcW w:w="649" w:type="dxa"/>
            <w:tcBorders>
              <w:top w:val="nil"/>
              <w:left w:val="nil"/>
              <w:bottom w:val="single" w:sz="4" w:space="0" w:color="auto"/>
              <w:right w:val="single" w:sz="4" w:space="0" w:color="auto"/>
            </w:tcBorders>
            <w:shd w:val="clear" w:color="auto" w:fill="auto"/>
            <w:noWrap/>
            <w:vAlign w:val="bottom"/>
            <w:hideMark/>
          </w:tcPr>
          <w:p w14:paraId="7B48D033"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0,46</w:t>
            </w:r>
          </w:p>
        </w:tc>
        <w:tc>
          <w:tcPr>
            <w:tcW w:w="649" w:type="dxa"/>
            <w:tcBorders>
              <w:top w:val="nil"/>
              <w:left w:val="nil"/>
              <w:bottom w:val="single" w:sz="4" w:space="0" w:color="auto"/>
              <w:right w:val="single" w:sz="4" w:space="0" w:color="auto"/>
            </w:tcBorders>
            <w:shd w:val="clear" w:color="auto" w:fill="auto"/>
            <w:noWrap/>
            <w:vAlign w:val="bottom"/>
            <w:hideMark/>
          </w:tcPr>
          <w:p w14:paraId="33683C39"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0,78</w:t>
            </w:r>
          </w:p>
        </w:tc>
        <w:tc>
          <w:tcPr>
            <w:tcW w:w="649" w:type="dxa"/>
            <w:tcBorders>
              <w:top w:val="nil"/>
              <w:left w:val="nil"/>
              <w:bottom w:val="single" w:sz="4" w:space="0" w:color="auto"/>
              <w:right w:val="single" w:sz="4" w:space="0" w:color="auto"/>
            </w:tcBorders>
            <w:shd w:val="clear" w:color="auto" w:fill="auto"/>
            <w:noWrap/>
            <w:vAlign w:val="bottom"/>
            <w:hideMark/>
          </w:tcPr>
          <w:p w14:paraId="40DB2EC0"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1,03</w:t>
            </w:r>
          </w:p>
        </w:tc>
        <w:tc>
          <w:tcPr>
            <w:tcW w:w="683" w:type="dxa"/>
            <w:tcBorders>
              <w:top w:val="nil"/>
              <w:left w:val="nil"/>
              <w:bottom w:val="single" w:sz="4" w:space="0" w:color="auto"/>
              <w:right w:val="single" w:sz="4" w:space="0" w:color="auto"/>
            </w:tcBorders>
            <w:shd w:val="clear" w:color="auto" w:fill="auto"/>
            <w:noWrap/>
            <w:vAlign w:val="bottom"/>
            <w:hideMark/>
          </w:tcPr>
          <w:p w14:paraId="339D3FA3"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0,98</w:t>
            </w:r>
          </w:p>
        </w:tc>
        <w:tc>
          <w:tcPr>
            <w:tcW w:w="758" w:type="dxa"/>
            <w:tcBorders>
              <w:top w:val="nil"/>
              <w:left w:val="nil"/>
              <w:bottom w:val="single" w:sz="4" w:space="0" w:color="auto"/>
              <w:right w:val="single" w:sz="4" w:space="0" w:color="auto"/>
            </w:tcBorders>
            <w:shd w:val="clear" w:color="auto" w:fill="auto"/>
            <w:noWrap/>
            <w:vAlign w:val="bottom"/>
            <w:hideMark/>
          </w:tcPr>
          <w:p w14:paraId="329F196C"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1,25</w:t>
            </w:r>
          </w:p>
        </w:tc>
        <w:tc>
          <w:tcPr>
            <w:tcW w:w="707" w:type="dxa"/>
            <w:tcBorders>
              <w:top w:val="nil"/>
              <w:left w:val="nil"/>
              <w:bottom w:val="single" w:sz="4" w:space="0" w:color="auto"/>
              <w:right w:val="single" w:sz="4" w:space="0" w:color="auto"/>
            </w:tcBorders>
            <w:shd w:val="clear" w:color="auto" w:fill="auto"/>
            <w:noWrap/>
            <w:vAlign w:val="bottom"/>
            <w:hideMark/>
          </w:tcPr>
          <w:p w14:paraId="1C9F0978"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1,20</w:t>
            </w:r>
          </w:p>
        </w:tc>
        <w:tc>
          <w:tcPr>
            <w:tcW w:w="649" w:type="dxa"/>
            <w:tcBorders>
              <w:top w:val="nil"/>
              <w:left w:val="nil"/>
              <w:bottom w:val="single" w:sz="4" w:space="0" w:color="auto"/>
              <w:right w:val="single" w:sz="4" w:space="0" w:color="auto"/>
            </w:tcBorders>
            <w:shd w:val="clear" w:color="auto" w:fill="auto"/>
            <w:noWrap/>
            <w:vAlign w:val="bottom"/>
            <w:hideMark/>
          </w:tcPr>
          <w:p w14:paraId="1C3B1424"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1,27</w:t>
            </w:r>
          </w:p>
        </w:tc>
        <w:tc>
          <w:tcPr>
            <w:tcW w:w="649" w:type="dxa"/>
            <w:tcBorders>
              <w:top w:val="nil"/>
              <w:left w:val="nil"/>
              <w:bottom w:val="single" w:sz="4" w:space="0" w:color="auto"/>
              <w:right w:val="single" w:sz="4" w:space="0" w:color="auto"/>
            </w:tcBorders>
            <w:shd w:val="clear" w:color="auto" w:fill="auto"/>
            <w:noWrap/>
            <w:vAlign w:val="bottom"/>
            <w:hideMark/>
          </w:tcPr>
          <w:p w14:paraId="218070DD"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1,48</w:t>
            </w:r>
          </w:p>
        </w:tc>
        <w:tc>
          <w:tcPr>
            <w:tcW w:w="649" w:type="dxa"/>
            <w:tcBorders>
              <w:top w:val="nil"/>
              <w:left w:val="nil"/>
              <w:bottom w:val="single" w:sz="4" w:space="0" w:color="auto"/>
              <w:right w:val="single" w:sz="4" w:space="0" w:color="auto"/>
            </w:tcBorders>
            <w:shd w:val="clear" w:color="auto" w:fill="auto"/>
            <w:noWrap/>
            <w:vAlign w:val="bottom"/>
            <w:hideMark/>
          </w:tcPr>
          <w:p w14:paraId="57768236"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1,35</w:t>
            </w:r>
          </w:p>
        </w:tc>
        <w:tc>
          <w:tcPr>
            <w:tcW w:w="649" w:type="dxa"/>
            <w:tcBorders>
              <w:top w:val="nil"/>
              <w:left w:val="nil"/>
              <w:bottom w:val="single" w:sz="4" w:space="0" w:color="auto"/>
              <w:right w:val="single" w:sz="4" w:space="0" w:color="auto"/>
            </w:tcBorders>
            <w:shd w:val="clear" w:color="auto" w:fill="auto"/>
            <w:noWrap/>
            <w:vAlign w:val="bottom"/>
            <w:hideMark/>
          </w:tcPr>
          <w:p w14:paraId="786E26BC"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1,04</w:t>
            </w:r>
          </w:p>
        </w:tc>
        <w:tc>
          <w:tcPr>
            <w:tcW w:w="740" w:type="dxa"/>
            <w:tcBorders>
              <w:top w:val="nil"/>
              <w:left w:val="nil"/>
              <w:bottom w:val="single" w:sz="4" w:space="0" w:color="auto"/>
              <w:right w:val="single" w:sz="4" w:space="0" w:color="auto"/>
            </w:tcBorders>
            <w:shd w:val="clear" w:color="auto" w:fill="auto"/>
            <w:noWrap/>
            <w:vAlign w:val="bottom"/>
            <w:hideMark/>
          </w:tcPr>
          <w:p w14:paraId="34D0E153"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12,09</w:t>
            </w:r>
          </w:p>
        </w:tc>
      </w:tr>
      <w:tr w:rsidR="00B506C3" w:rsidRPr="000730AA" w14:paraId="3C5BAB95" w14:textId="77777777" w:rsidTr="00FD5DBC">
        <w:trPr>
          <w:trHeight w:val="664"/>
        </w:trPr>
        <w:tc>
          <w:tcPr>
            <w:tcW w:w="2653" w:type="dxa"/>
            <w:tcBorders>
              <w:top w:val="nil"/>
              <w:left w:val="single" w:sz="4" w:space="0" w:color="auto"/>
              <w:bottom w:val="single" w:sz="4" w:space="0" w:color="auto"/>
              <w:right w:val="single" w:sz="4" w:space="0" w:color="auto"/>
            </w:tcBorders>
            <w:shd w:val="clear" w:color="auto" w:fill="auto"/>
            <w:vAlign w:val="bottom"/>
            <w:hideMark/>
          </w:tcPr>
          <w:p w14:paraId="3FF19FFB" w14:textId="77777777" w:rsidR="00B506C3" w:rsidRPr="005633B2" w:rsidRDefault="00B506C3" w:rsidP="00B506C3">
            <w:pPr>
              <w:spacing w:after="0" w:line="240" w:lineRule="auto"/>
              <w:rPr>
                <w:rFonts w:ascii="Times New Roman" w:eastAsia="Times New Roman" w:hAnsi="Times New Roman" w:cs="Times New Roman"/>
                <w:color w:val="000000"/>
                <w:sz w:val="20"/>
                <w:szCs w:val="20"/>
                <w:lang w:eastAsia="tr-TR"/>
              </w:rPr>
            </w:pPr>
            <w:r w:rsidRPr="005633B2">
              <w:rPr>
                <w:rFonts w:ascii="Times New Roman" w:eastAsia="Times New Roman" w:hAnsi="Times New Roman" w:cs="Times New Roman"/>
                <w:color w:val="000000"/>
                <w:sz w:val="20"/>
                <w:szCs w:val="20"/>
                <w:lang w:eastAsia="tr-TR"/>
              </w:rPr>
              <w:t>HABEL SINAİ VE TIBBİ GAZLAR İSTİHSAL ENDÜSTRİSİ ANONİM ŞİRKETİ</w:t>
            </w:r>
          </w:p>
        </w:tc>
        <w:tc>
          <w:tcPr>
            <w:tcW w:w="545" w:type="dxa"/>
            <w:tcBorders>
              <w:top w:val="nil"/>
              <w:left w:val="nil"/>
              <w:bottom w:val="single" w:sz="4" w:space="0" w:color="auto"/>
              <w:right w:val="single" w:sz="4" w:space="0" w:color="auto"/>
            </w:tcBorders>
            <w:shd w:val="clear" w:color="auto" w:fill="auto"/>
            <w:noWrap/>
            <w:vAlign w:val="bottom"/>
            <w:hideMark/>
          </w:tcPr>
          <w:p w14:paraId="339345DD"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4,34</w:t>
            </w:r>
          </w:p>
        </w:tc>
        <w:tc>
          <w:tcPr>
            <w:tcW w:w="649" w:type="dxa"/>
            <w:tcBorders>
              <w:top w:val="nil"/>
              <w:left w:val="nil"/>
              <w:bottom w:val="single" w:sz="4" w:space="0" w:color="auto"/>
              <w:right w:val="single" w:sz="4" w:space="0" w:color="auto"/>
            </w:tcBorders>
            <w:shd w:val="clear" w:color="auto" w:fill="auto"/>
            <w:noWrap/>
            <w:vAlign w:val="bottom"/>
            <w:hideMark/>
          </w:tcPr>
          <w:p w14:paraId="33EBF56B"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4,13</w:t>
            </w:r>
          </w:p>
        </w:tc>
        <w:tc>
          <w:tcPr>
            <w:tcW w:w="649" w:type="dxa"/>
            <w:tcBorders>
              <w:top w:val="nil"/>
              <w:left w:val="nil"/>
              <w:bottom w:val="single" w:sz="4" w:space="0" w:color="auto"/>
              <w:right w:val="single" w:sz="4" w:space="0" w:color="auto"/>
            </w:tcBorders>
            <w:shd w:val="clear" w:color="auto" w:fill="auto"/>
            <w:noWrap/>
            <w:vAlign w:val="bottom"/>
            <w:hideMark/>
          </w:tcPr>
          <w:p w14:paraId="7E32E44E"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4,49</w:t>
            </w:r>
          </w:p>
        </w:tc>
        <w:tc>
          <w:tcPr>
            <w:tcW w:w="649" w:type="dxa"/>
            <w:tcBorders>
              <w:top w:val="nil"/>
              <w:left w:val="nil"/>
              <w:bottom w:val="single" w:sz="4" w:space="0" w:color="auto"/>
              <w:right w:val="single" w:sz="4" w:space="0" w:color="auto"/>
            </w:tcBorders>
            <w:shd w:val="clear" w:color="auto" w:fill="auto"/>
            <w:noWrap/>
            <w:vAlign w:val="bottom"/>
            <w:hideMark/>
          </w:tcPr>
          <w:p w14:paraId="016D8DC2"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3,62</w:t>
            </w:r>
          </w:p>
        </w:tc>
        <w:tc>
          <w:tcPr>
            <w:tcW w:w="649" w:type="dxa"/>
            <w:tcBorders>
              <w:top w:val="nil"/>
              <w:left w:val="nil"/>
              <w:bottom w:val="single" w:sz="4" w:space="0" w:color="auto"/>
              <w:right w:val="single" w:sz="4" w:space="0" w:color="auto"/>
            </w:tcBorders>
            <w:shd w:val="clear" w:color="auto" w:fill="auto"/>
            <w:noWrap/>
            <w:vAlign w:val="bottom"/>
            <w:hideMark/>
          </w:tcPr>
          <w:p w14:paraId="62E4040C"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3,64</w:t>
            </w:r>
          </w:p>
        </w:tc>
        <w:tc>
          <w:tcPr>
            <w:tcW w:w="683" w:type="dxa"/>
            <w:tcBorders>
              <w:top w:val="nil"/>
              <w:left w:val="nil"/>
              <w:bottom w:val="single" w:sz="4" w:space="0" w:color="auto"/>
              <w:right w:val="single" w:sz="4" w:space="0" w:color="auto"/>
            </w:tcBorders>
            <w:shd w:val="clear" w:color="auto" w:fill="auto"/>
            <w:noWrap/>
            <w:vAlign w:val="bottom"/>
            <w:hideMark/>
          </w:tcPr>
          <w:p w14:paraId="607C1F85"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2,77</w:t>
            </w:r>
          </w:p>
        </w:tc>
        <w:tc>
          <w:tcPr>
            <w:tcW w:w="758" w:type="dxa"/>
            <w:tcBorders>
              <w:top w:val="nil"/>
              <w:left w:val="nil"/>
              <w:bottom w:val="single" w:sz="4" w:space="0" w:color="auto"/>
              <w:right w:val="single" w:sz="4" w:space="0" w:color="auto"/>
            </w:tcBorders>
            <w:shd w:val="clear" w:color="auto" w:fill="auto"/>
            <w:noWrap/>
            <w:vAlign w:val="bottom"/>
            <w:hideMark/>
          </w:tcPr>
          <w:p w14:paraId="14D20A7C"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3,62</w:t>
            </w:r>
          </w:p>
        </w:tc>
        <w:tc>
          <w:tcPr>
            <w:tcW w:w="707" w:type="dxa"/>
            <w:tcBorders>
              <w:top w:val="nil"/>
              <w:left w:val="nil"/>
              <w:bottom w:val="single" w:sz="4" w:space="0" w:color="auto"/>
              <w:right w:val="single" w:sz="4" w:space="0" w:color="auto"/>
            </w:tcBorders>
            <w:shd w:val="clear" w:color="auto" w:fill="auto"/>
            <w:noWrap/>
            <w:vAlign w:val="bottom"/>
            <w:hideMark/>
          </w:tcPr>
          <w:p w14:paraId="58E8F05E"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4,09</w:t>
            </w:r>
          </w:p>
        </w:tc>
        <w:tc>
          <w:tcPr>
            <w:tcW w:w="649" w:type="dxa"/>
            <w:tcBorders>
              <w:top w:val="nil"/>
              <w:left w:val="nil"/>
              <w:bottom w:val="single" w:sz="4" w:space="0" w:color="auto"/>
              <w:right w:val="single" w:sz="4" w:space="0" w:color="auto"/>
            </w:tcBorders>
            <w:shd w:val="clear" w:color="auto" w:fill="auto"/>
            <w:noWrap/>
            <w:vAlign w:val="bottom"/>
            <w:hideMark/>
          </w:tcPr>
          <w:p w14:paraId="7B5A1E43"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3,97</w:t>
            </w:r>
          </w:p>
        </w:tc>
        <w:tc>
          <w:tcPr>
            <w:tcW w:w="649" w:type="dxa"/>
            <w:tcBorders>
              <w:top w:val="nil"/>
              <w:left w:val="nil"/>
              <w:bottom w:val="single" w:sz="4" w:space="0" w:color="auto"/>
              <w:right w:val="single" w:sz="4" w:space="0" w:color="auto"/>
            </w:tcBorders>
            <w:shd w:val="clear" w:color="auto" w:fill="auto"/>
            <w:noWrap/>
            <w:vAlign w:val="bottom"/>
            <w:hideMark/>
          </w:tcPr>
          <w:p w14:paraId="4B47E18E"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4,20</w:t>
            </w:r>
          </w:p>
        </w:tc>
        <w:tc>
          <w:tcPr>
            <w:tcW w:w="649" w:type="dxa"/>
            <w:tcBorders>
              <w:top w:val="nil"/>
              <w:left w:val="nil"/>
              <w:bottom w:val="single" w:sz="4" w:space="0" w:color="auto"/>
              <w:right w:val="single" w:sz="4" w:space="0" w:color="auto"/>
            </w:tcBorders>
            <w:shd w:val="clear" w:color="auto" w:fill="auto"/>
            <w:noWrap/>
            <w:vAlign w:val="bottom"/>
            <w:hideMark/>
          </w:tcPr>
          <w:p w14:paraId="1FA4F01C"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3,80</w:t>
            </w:r>
          </w:p>
        </w:tc>
        <w:tc>
          <w:tcPr>
            <w:tcW w:w="649" w:type="dxa"/>
            <w:tcBorders>
              <w:top w:val="nil"/>
              <w:left w:val="nil"/>
              <w:bottom w:val="single" w:sz="4" w:space="0" w:color="auto"/>
              <w:right w:val="single" w:sz="4" w:space="0" w:color="auto"/>
            </w:tcBorders>
            <w:shd w:val="clear" w:color="auto" w:fill="auto"/>
            <w:noWrap/>
            <w:vAlign w:val="bottom"/>
            <w:hideMark/>
          </w:tcPr>
          <w:p w14:paraId="159C2EC0"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4,45</w:t>
            </w:r>
          </w:p>
        </w:tc>
        <w:tc>
          <w:tcPr>
            <w:tcW w:w="740" w:type="dxa"/>
            <w:tcBorders>
              <w:top w:val="nil"/>
              <w:left w:val="nil"/>
              <w:bottom w:val="single" w:sz="4" w:space="0" w:color="auto"/>
              <w:right w:val="single" w:sz="4" w:space="0" w:color="auto"/>
            </w:tcBorders>
            <w:shd w:val="clear" w:color="auto" w:fill="auto"/>
            <w:noWrap/>
            <w:vAlign w:val="bottom"/>
            <w:hideMark/>
          </w:tcPr>
          <w:p w14:paraId="23BA47A8"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47,11</w:t>
            </w:r>
          </w:p>
        </w:tc>
      </w:tr>
      <w:tr w:rsidR="00B506C3" w:rsidRPr="000730AA" w14:paraId="247D36C4" w14:textId="77777777" w:rsidTr="00FD5DBC">
        <w:trPr>
          <w:trHeight w:val="221"/>
        </w:trPr>
        <w:tc>
          <w:tcPr>
            <w:tcW w:w="2653" w:type="dxa"/>
            <w:tcBorders>
              <w:top w:val="nil"/>
              <w:left w:val="single" w:sz="4" w:space="0" w:color="auto"/>
              <w:bottom w:val="single" w:sz="4" w:space="0" w:color="auto"/>
              <w:right w:val="single" w:sz="4" w:space="0" w:color="auto"/>
            </w:tcBorders>
            <w:shd w:val="clear" w:color="auto" w:fill="auto"/>
            <w:vAlign w:val="bottom"/>
            <w:hideMark/>
          </w:tcPr>
          <w:p w14:paraId="23D24BC5" w14:textId="77777777" w:rsidR="00B506C3" w:rsidRPr="005633B2" w:rsidRDefault="00B506C3" w:rsidP="00B506C3">
            <w:pPr>
              <w:spacing w:after="0" w:line="240" w:lineRule="auto"/>
              <w:rPr>
                <w:rFonts w:ascii="Times New Roman" w:eastAsia="Times New Roman" w:hAnsi="Times New Roman" w:cs="Times New Roman"/>
                <w:color w:val="000000"/>
                <w:sz w:val="20"/>
                <w:szCs w:val="20"/>
                <w:lang w:eastAsia="tr-TR"/>
              </w:rPr>
            </w:pPr>
            <w:r w:rsidRPr="005633B2">
              <w:rPr>
                <w:rFonts w:ascii="Times New Roman" w:eastAsia="Times New Roman" w:hAnsi="Times New Roman" w:cs="Times New Roman"/>
                <w:color w:val="000000"/>
                <w:sz w:val="20"/>
                <w:szCs w:val="20"/>
                <w:lang w:eastAsia="tr-TR"/>
              </w:rPr>
              <w:t>İPRA ENERJİ ANONİM ŞİRKETİ</w:t>
            </w:r>
          </w:p>
        </w:tc>
        <w:tc>
          <w:tcPr>
            <w:tcW w:w="545" w:type="dxa"/>
            <w:tcBorders>
              <w:top w:val="nil"/>
              <w:left w:val="nil"/>
              <w:bottom w:val="single" w:sz="4" w:space="0" w:color="auto"/>
              <w:right w:val="single" w:sz="4" w:space="0" w:color="auto"/>
            </w:tcBorders>
            <w:shd w:val="clear" w:color="auto" w:fill="auto"/>
            <w:noWrap/>
            <w:vAlign w:val="bottom"/>
            <w:hideMark/>
          </w:tcPr>
          <w:p w14:paraId="55B199D5"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12,94</w:t>
            </w:r>
          </w:p>
        </w:tc>
        <w:tc>
          <w:tcPr>
            <w:tcW w:w="649" w:type="dxa"/>
            <w:tcBorders>
              <w:top w:val="nil"/>
              <w:left w:val="nil"/>
              <w:bottom w:val="single" w:sz="4" w:space="0" w:color="auto"/>
              <w:right w:val="single" w:sz="4" w:space="0" w:color="auto"/>
            </w:tcBorders>
            <w:shd w:val="clear" w:color="auto" w:fill="auto"/>
            <w:noWrap/>
            <w:vAlign w:val="bottom"/>
            <w:hideMark/>
          </w:tcPr>
          <w:p w14:paraId="19677558"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14,00</w:t>
            </w:r>
          </w:p>
        </w:tc>
        <w:tc>
          <w:tcPr>
            <w:tcW w:w="649" w:type="dxa"/>
            <w:tcBorders>
              <w:top w:val="nil"/>
              <w:left w:val="nil"/>
              <w:bottom w:val="single" w:sz="4" w:space="0" w:color="auto"/>
              <w:right w:val="single" w:sz="4" w:space="0" w:color="auto"/>
            </w:tcBorders>
            <w:shd w:val="clear" w:color="auto" w:fill="auto"/>
            <w:noWrap/>
            <w:vAlign w:val="bottom"/>
            <w:hideMark/>
          </w:tcPr>
          <w:p w14:paraId="310D7933"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14,58</w:t>
            </w:r>
          </w:p>
        </w:tc>
        <w:tc>
          <w:tcPr>
            <w:tcW w:w="649" w:type="dxa"/>
            <w:tcBorders>
              <w:top w:val="nil"/>
              <w:left w:val="nil"/>
              <w:bottom w:val="single" w:sz="4" w:space="0" w:color="auto"/>
              <w:right w:val="single" w:sz="4" w:space="0" w:color="auto"/>
            </w:tcBorders>
            <w:shd w:val="clear" w:color="auto" w:fill="auto"/>
            <w:noWrap/>
            <w:vAlign w:val="bottom"/>
            <w:hideMark/>
          </w:tcPr>
          <w:p w14:paraId="6CEF7743"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16,67</w:t>
            </w:r>
          </w:p>
        </w:tc>
        <w:tc>
          <w:tcPr>
            <w:tcW w:w="649" w:type="dxa"/>
            <w:tcBorders>
              <w:top w:val="nil"/>
              <w:left w:val="nil"/>
              <w:bottom w:val="single" w:sz="4" w:space="0" w:color="auto"/>
              <w:right w:val="single" w:sz="4" w:space="0" w:color="auto"/>
            </w:tcBorders>
            <w:shd w:val="clear" w:color="auto" w:fill="auto"/>
            <w:noWrap/>
            <w:vAlign w:val="bottom"/>
            <w:hideMark/>
          </w:tcPr>
          <w:p w14:paraId="39BF2819"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18,77</w:t>
            </w:r>
          </w:p>
        </w:tc>
        <w:tc>
          <w:tcPr>
            <w:tcW w:w="683" w:type="dxa"/>
            <w:tcBorders>
              <w:top w:val="nil"/>
              <w:left w:val="nil"/>
              <w:bottom w:val="single" w:sz="4" w:space="0" w:color="auto"/>
              <w:right w:val="single" w:sz="4" w:space="0" w:color="auto"/>
            </w:tcBorders>
            <w:shd w:val="clear" w:color="auto" w:fill="auto"/>
            <w:noWrap/>
            <w:vAlign w:val="bottom"/>
            <w:hideMark/>
          </w:tcPr>
          <w:p w14:paraId="75720A24"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16,43</w:t>
            </w:r>
          </w:p>
        </w:tc>
        <w:tc>
          <w:tcPr>
            <w:tcW w:w="758" w:type="dxa"/>
            <w:tcBorders>
              <w:top w:val="nil"/>
              <w:left w:val="nil"/>
              <w:bottom w:val="single" w:sz="4" w:space="0" w:color="auto"/>
              <w:right w:val="single" w:sz="4" w:space="0" w:color="auto"/>
            </w:tcBorders>
            <w:shd w:val="clear" w:color="auto" w:fill="auto"/>
            <w:noWrap/>
            <w:vAlign w:val="bottom"/>
            <w:hideMark/>
          </w:tcPr>
          <w:p w14:paraId="32FBF6B9"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17,90</w:t>
            </w:r>
          </w:p>
        </w:tc>
        <w:tc>
          <w:tcPr>
            <w:tcW w:w="707" w:type="dxa"/>
            <w:tcBorders>
              <w:top w:val="nil"/>
              <w:left w:val="nil"/>
              <w:bottom w:val="single" w:sz="4" w:space="0" w:color="auto"/>
              <w:right w:val="single" w:sz="4" w:space="0" w:color="auto"/>
            </w:tcBorders>
            <w:shd w:val="clear" w:color="auto" w:fill="auto"/>
            <w:noWrap/>
            <w:vAlign w:val="bottom"/>
            <w:hideMark/>
          </w:tcPr>
          <w:p w14:paraId="0734E390"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18,83</w:t>
            </w:r>
          </w:p>
        </w:tc>
        <w:tc>
          <w:tcPr>
            <w:tcW w:w="649" w:type="dxa"/>
            <w:tcBorders>
              <w:top w:val="nil"/>
              <w:left w:val="nil"/>
              <w:bottom w:val="single" w:sz="4" w:space="0" w:color="auto"/>
              <w:right w:val="single" w:sz="4" w:space="0" w:color="auto"/>
            </w:tcBorders>
            <w:shd w:val="clear" w:color="auto" w:fill="auto"/>
            <w:noWrap/>
            <w:vAlign w:val="bottom"/>
            <w:hideMark/>
          </w:tcPr>
          <w:p w14:paraId="130AC250"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19,09</w:t>
            </w:r>
          </w:p>
        </w:tc>
        <w:tc>
          <w:tcPr>
            <w:tcW w:w="649" w:type="dxa"/>
            <w:tcBorders>
              <w:top w:val="nil"/>
              <w:left w:val="nil"/>
              <w:bottom w:val="single" w:sz="4" w:space="0" w:color="auto"/>
              <w:right w:val="single" w:sz="4" w:space="0" w:color="auto"/>
            </w:tcBorders>
            <w:shd w:val="clear" w:color="auto" w:fill="auto"/>
            <w:noWrap/>
            <w:vAlign w:val="bottom"/>
            <w:hideMark/>
          </w:tcPr>
          <w:p w14:paraId="1ECD36FB"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21,06</w:t>
            </w:r>
          </w:p>
        </w:tc>
        <w:tc>
          <w:tcPr>
            <w:tcW w:w="649" w:type="dxa"/>
            <w:tcBorders>
              <w:top w:val="nil"/>
              <w:left w:val="nil"/>
              <w:bottom w:val="single" w:sz="4" w:space="0" w:color="auto"/>
              <w:right w:val="single" w:sz="4" w:space="0" w:color="auto"/>
            </w:tcBorders>
            <w:shd w:val="clear" w:color="auto" w:fill="auto"/>
            <w:noWrap/>
            <w:vAlign w:val="bottom"/>
            <w:hideMark/>
          </w:tcPr>
          <w:p w14:paraId="41C2EC56"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15,49</w:t>
            </w:r>
          </w:p>
        </w:tc>
        <w:tc>
          <w:tcPr>
            <w:tcW w:w="649" w:type="dxa"/>
            <w:tcBorders>
              <w:top w:val="nil"/>
              <w:left w:val="nil"/>
              <w:bottom w:val="single" w:sz="4" w:space="0" w:color="auto"/>
              <w:right w:val="single" w:sz="4" w:space="0" w:color="auto"/>
            </w:tcBorders>
            <w:shd w:val="clear" w:color="auto" w:fill="auto"/>
            <w:noWrap/>
            <w:vAlign w:val="bottom"/>
            <w:hideMark/>
          </w:tcPr>
          <w:p w14:paraId="6DF17F13"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14,93</w:t>
            </w:r>
          </w:p>
        </w:tc>
        <w:tc>
          <w:tcPr>
            <w:tcW w:w="740" w:type="dxa"/>
            <w:tcBorders>
              <w:top w:val="nil"/>
              <w:left w:val="nil"/>
              <w:bottom w:val="single" w:sz="4" w:space="0" w:color="auto"/>
              <w:right w:val="single" w:sz="4" w:space="0" w:color="auto"/>
            </w:tcBorders>
            <w:shd w:val="clear" w:color="auto" w:fill="auto"/>
            <w:noWrap/>
            <w:vAlign w:val="bottom"/>
            <w:hideMark/>
          </w:tcPr>
          <w:p w14:paraId="64A4E1F4"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200,68</w:t>
            </w:r>
          </w:p>
        </w:tc>
      </w:tr>
      <w:tr w:rsidR="00B506C3" w:rsidRPr="000730AA" w14:paraId="1F0AF5BC" w14:textId="77777777" w:rsidTr="00FD5DBC">
        <w:trPr>
          <w:trHeight w:val="221"/>
        </w:trPr>
        <w:tc>
          <w:tcPr>
            <w:tcW w:w="2653" w:type="dxa"/>
            <w:tcBorders>
              <w:top w:val="nil"/>
              <w:left w:val="single" w:sz="4" w:space="0" w:color="auto"/>
              <w:bottom w:val="single" w:sz="4" w:space="0" w:color="auto"/>
              <w:right w:val="single" w:sz="4" w:space="0" w:color="auto"/>
            </w:tcBorders>
            <w:shd w:val="clear" w:color="auto" w:fill="auto"/>
            <w:vAlign w:val="bottom"/>
            <w:hideMark/>
          </w:tcPr>
          <w:p w14:paraId="72AAD0F8" w14:textId="77777777" w:rsidR="00B506C3" w:rsidRPr="005633B2" w:rsidRDefault="00B506C3" w:rsidP="00B506C3">
            <w:pPr>
              <w:spacing w:after="0" w:line="240" w:lineRule="auto"/>
              <w:rPr>
                <w:rFonts w:ascii="Times New Roman" w:eastAsia="Times New Roman" w:hAnsi="Times New Roman" w:cs="Times New Roman"/>
                <w:color w:val="000000"/>
                <w:sz w:val="20"/>
                <w:szCs w:val="20"/>
                <w:lang w:eastAsia="tr-TR"/>
              </w:rPr>
            </w:pPr>
            <w:r w:rsidRPr="005633B2">
              <w:rPr>
                <w:rFonts w:ascii="Times New Roman" w:eastAsia="Times New Roman" w:hAnsi="Times New Roman" w:cs="Times New Roman"/>
                <w:color w:val="000000"/>
                <w:sz w:val="20"/>
                <w:szCs w:val="20"/>
                <w:lang w:eastAsia="tr-TR"/>
              </w:rPr>
              <w:t>OMV GAZ İLETİM ANONİM ŞİRKETİ</w:t>
            </w:r>
          </w:p>
        </w:tc>
        <w:tc>
          <w:tcPr>
            <w:tcW w:w="545" w:type="dxa"/>
            <w:tcBorders>
              <w:top w:val="nil"/>
              <w:left w:val="nil"/>
              <w:bottom w:val="single" w:sz="4" w:space="0" w:color="auto"/>
              <w:right w:val="single" w:sz="4" w:space="0" w:color="auto"/>
            </w:tcBorders>
            <w:shd w:val="clear" w:color="auto" w:fill="auto"/>
            <w:noWrap/>
            <w:vAlign w:val="bottom"/>
            <w:hideMark/>
          </w:tcPr>
          <w:p w14:paraId="1E1FBD25"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7,56</w:t>
            </w:r>
          </w:p>
        </w:tc>
        <w:tc>
          <w:tcPr>
            <w:tcW w:w="649" w:type="dxa"/>
            <w:tcBorders>
              <w:top w:val="nil"/>
              <w:left w:val="nil"/>
              <w:bottom w:val="single" w:sz="4" w:space="0" w:color="auto"/>
              <w:right w:val="single" w:sz="4" w:space="0" w:color="auto"/>
            </w:tcBorders>
            <w:shd w:val="clear" w:color="auto" w:fill="auto"/>
            <w:noWrap/>
            <w:vAlign w:val="bottom"/>
            <w:hideMark/>
          </w:tcPr>
          <w:p w14:paraId="42A80271"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7,48</w:t>
            </w:r>
          </w:p>
        </w:tc>
        <w:tc>
          <w:tcPr>
            <w:tcW w:w="649" w:type="dxa"/>
            <w:tcBorders>
              <w:top w:val="nil"/>
              <w:left w:val="nil"/>
              <w:bottom w:val="single" w:sz="4" w:space="0" w:color="auto"/>
              <w:right w:val="single" w:sz="4" w:space="0" w:color="auto"/>
            </w:tcBorders>
            <w:shd w:val="clear" w:color="auto" w:fill="auto"/>
            <w:noWrap/>
            <w:vAlign w:val="bottom"/>
            <w:hideMark/>
          </w:tcPr>
          <w:p w14:paraId="42728643"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6,42</w:t>
            </w:r>
          </w:p>
        </w:tc>
        <w:tc>
          <w:tcPr>
            <w:tcW w:w="649" w:type="dxa"/>
            <w:tcBorders>
              <w:top w:val="nil"/>
              <w:left w:val="nil"/>
              <w:bottom w:val="single" w:sz="4" w:space="0" w:color="auto"/>
              <w:right w:val="single" w:sz="4" w:space="0" w:color="auto"/>
            </w:tcBorders>
            <w:shd w:val="clear" w:color="auto" w:fill="auto"/>
            <w:noWrap/>
            <w:vAlign w:val="bottom"/>
            <w:hideMark/>
          </w:tcPr>
          <w:p w14:paraId="3E9590AE"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5,66</w:t>
            </w:r>
          </w:p>
        </w:tc>
        <w:tc>
          <w:tcPr>
            <w:tcW w:w="649" w:type="dxa"/>
            <w:tcBorders>
              <w:top w:val="nil"/>
              <w:left w:val="nil"/>
              <w:bottom w:val="single" w:sz="4" w:space="0" w:color="auto"/>
              <w:right w:val="single" w:sz="4" w:space="0" w:color="auto"/>
            </w:tcBorders>
            <w:shd w:val="clear" w:color="auto" w:fill="auto"/>
            <w:noWrap/>
            <w:vAlign w:val="bottom"/>
            <w:hideMark/>
          </w:tcPr>
          <w:p w14:paraId="0ADC42F9"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6,91</w:t>
            </w:r>
          </w:p>
        </w:tc>
        <w:tc>
          <w:tcPr>
            <w:tcW w:w="683" w:type="dxa"/>
            <w:tcBorders>
              <w:top w:val="nil"/>
              <w:left w:val="nil"/>
              <w:bottom w:val="single" w:sz="4" w:space="0" w:color="auto"/>
              <w:right w:val="single" w:sz="4" w:space="0" w:color="auto"/>
            </w:tcBorders>
            <w:shd w:val="clear" w:color="auto" w:fill="auto"/>
            <w:noWrap/>
            <w:vAlign w:val="bottom"/>
            <w:hideMark/>
          </w:tcPr>
          <w:p w14:paraId="3F02032E"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6,13</w:t>
            </w:r>
          </w:p>
        </w:tc>
        <w:tc>
          <w:tcPr>
            <w:tcW w:w="758" w:type="dxa"/>
            <w:tcBorders>
              <w:top w:val="nil"/>
              <w:left w:val="nil"/>
              <w:bottom w:val="single" w:sz="4" w:space="0" w:color="auto"/>
              <w:right w:val="single" w:sz="4" w:space="0" w:color="auto"/>
            </w:tcBorders>
            <w:shd w:val="clear" w:color="auto" w:fill="auto"/>
            <w:noWrap/>
            <w:vAlign w:val="bottom"/>
            <w:hideMark/>
          </w:tcPr>
          <w:p w14:paraId="4B40C271"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7,33</w:t>
            </w:r>
          </w:p>
        </w:tc>
        <w:tc>
          <w:tcPr>
            <w:tcW w:w="707" w:type="dxa"/>
            <w:tcBorders>
              <w:top w:val="nil"/>
              <w:left w:val="nil"/>
              <w:bottom w:val="single" w:sz="4" w:space="0" w:color="auto"/>
              <w:right w:val="single" w:sz="4" w:space="0" w:color="auto"/>
            </w:tcBorders>
            <w:shd w:val="clear" w:color="auto" w:fill="auto"/>
            <w:noWrap/>
            <w:vAlign w:val="bottom"/>
            <w:hideMark/>
          </w:tcPr>
          <w:p w14:paraId="0E7054E0"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8,15</w:t>
            </w:r>
          </w:p>
        </w:tc>
        <w:tc>
          <w:tcPr>
            <w:tcW w:w="649" w:type="dxa"/>
            <w:tcBorders>
              <w:top w:val="nil"/>
              <w:left w:val="nil"/>
              <w:bottom w:val="single" w:sz="4" w:space="0" w:color="auto"/>
              <w:right w:val="single" w:sz="4" w:space="0" w:color="auto"/>
            </w:tcBorders>
            <w:shd w:val="clear" w:color="auto" w:fill="auto"/>
            <w:noWrap/>
            <w:vAlign w:val="bottom"/>
            <w:hideMark/>
          </w:tcPr>
          <w:p w14:paraId="0674D777"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8,51</w:t>
            </w:r>
          </w:p>
        </w:tc>
        <w:tc>
          <w:tcPr>
            <w:tcW w:w="649" w:type="dxa"/>
            <w:tcBorders>
              <w:top w:val="nil"/>
              <w:left w:val="nil"/>
              <w:bottom w:val="single" w:sz="4" w:space="0" w:color="auto"/>
              <w:right w:val="single" w:sz="4" w:space="0" w:color="auto"/>
            </w:tcBorders>
            <w:shd w:val="clear" w:color="auto" w:fill="auto"/>
            <w:noWrap/>
            <w:vAlign w:val="bottom"/>
            <w:hideMark/>
          </w:tcPr>
          <w:p w14:paraId="4B7AABA6"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9,82</w:t>
            </w:r>
          </w:p>
        </w:tc>
        <w:tc>
          <w:tcPr>
            <w:tcW w:w="649" w:type="dxa"/>
            <w:tcBorders>
              <w:top w:val="nil"/>
              <w:left w:val="nil"/>
              <w:bottom w:val="single" w:sz="4" w:space="0" w:color="auto"/>
              <w:right w:val="single" w:sz="4" w:space="0" w:color="auto"/>
            </w:tcBorders>
            <w:shd w:val="clear" w:color="auto" w:fill="auto"/>
            <w:noWrap/>
            <w:vAlign w:val="bottom"/>
            <w:hideMark/>
          </w:tcPr>
          <w:p w14:paraId="3C17DAB8"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9,42</w:t>
            </w:r>
          </w:p>
        </w:tc>
        <w:tc>
          <w:tcPr>
            <w:tcW w:w="649" w:type="dxa"/>
            <w:tcBorders>
              <w:top w:val="nil"/>
              <w:left w:val="nil"/>
              <w:bottom w:val="single" w:sz="4" w:space="0" w:color="auto"/>
              <w:right w:val="single" w:sz="4" w:space="0" w:color="auto"/>
            </w:tcBorders>
            <w:shd w:val="clear" w:color="auto" w:fill="auto"/>
            <w:noWrap/>
            <w:vAlign w:val="bottom"/>
            <w:hideMark/>
          </w:tcPr>
          <w:p w14:paraId="7A2E8F65"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12,28</w:t>
            </w:r>
          </w:p>
        </w:tc>
        <w:tc>
          <w:tcPr>
            <w:tcW w:w="740" w:type="dxa"/>
            <w:tcBorders>
              <w:top w:val="nil"/>
              <w:left w:val="nil"/>
              <w:bottom w:val="single" w:sz="4" w:space="0" w:color="auto"/>
              <w:right w:val="single" w:sz="4" w:space="0" w:color="auto"/>
            </w:tcBorders>
            <w:shd w:val="clear" w:color="auto" w:fill="auto"/>
            <w:noWrap/>
            <w:vAlign w:val="bottom"/>
            <w:hideMark/>
          </w:tcPr>
          <w:p w14:paraId="67400BA0"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95,67</w:t>
            </w:r>
          </w:p>
        </w:tc>
      </w:tr>
      <w:tr w:rsidR="00B506C3" w:rsidRPr="000730AA" w14:paraId="648AE376" w14:textId="77777777" w:rsidTr="00FD5DBC">
        <w:trPr>
          <w:trHeight w:val="442"/>
        </w:trPr>
        <w:tc>
          <w:tcPr>
            <w:tcW w:w="2653" w:type="dxa"/>
            <w:tcBorders>
              <w:top w:val="nil"/>
              <w:left w:val="single" w:sz="4" w:space="0" w:color="auto"/>
              <w:bottom w:val="single" w:sz="4" w:space="0" w:color="auto"/>
              <w:right w:val="single" w:sz="4" w:space="0" w:color="auto"/>
            </w:tcBorders>
            <w:shd w:val="clear" w:color="auto" w:fill="auto"/>
            <w:vAlign w:val="bottom"/>
            <w:hideMark/>
          </w:tcPr>
          <w:p w14:paraId="0281E366" w14:textId="77777777" w:rsidR="00B506C3" w:rsidRPr="005633B2" w:rsidRDefault="00B506C3" w:rsidP="00B506C3">
            <w:pPr>
              <w:spacing w:after="0" w:line="240" w:lineRule="auto"/>
              <w:rPr>
                <w:rFonts w:ascii="Times New Roman" w:eastAsia="Times New Roman" w:hAnsi="Times New Roman" w:cs="Times New Roman"/>
                <w:color w:val="000000"/>
                <w:sz w:val="20"/>
                <w:szCs w:val="20"/>
                <w:lang w:eastAsia="tr-TR"/>
              </w:rPr>
            </w:pPr>
            <w:r w:rsidRPr="005633B2">
              <w:rPr>
                <w:rFonts w:ascii="Times New Roman" w:eastAsia="Times New Roman" w:hAnsi="Times New Roman" w:cs="Times New Roman"/>
                <w:color w:val="000000"/>
                <w:sz w:val="20"/>
                <w:szCs w:val="20"/>
                <w:lang w:eastAsia="tr-TR"/>
              </w:rPr>
              <w:t>REYSAŞ ENERJİ VE AKARYAKIT DAĞITIM ANONİM ŞİRKETİ</w:t>
            </w:r>
          </w:p>
        </w:tc>
        <w:tc>
          <w:tcPr>
            <w:tcW w:w="545" w:type="dxa"/>
            <w:tcBorders>
              <w:top w:val="nil"/>
              <w:left w:val="nil"/>
              <w:bottom w:val="single" w:sz="4" w:space="0" w:color="auto"/>
              <w:right w:val="single" w:sz="4" w:space="0" w:color="auto"/>
            </w:tcBorders>
            <w:shd w:val="clear" w:color="auto" w:fill="auto"/>
            <w:noWrap/>
            <w:vAlign w:val="bottom"/>
            <w:hideMark/>
          </w:tcPr>
          <w:p w14:paraId="4BFD7913"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0,23</w:t>
            </w:r>
          </w:p>
        </w:tc>
        <w:tc>
          <w:tcPr>
            <w:tcW w:w="649" w:type="dxa"/>
            <w:tcBorders>
              <w:top w:val="nil"/>
              <w:left w:val="nil"/>
              <w:bottom w:val="single" w:sz="4" w:space="0" w:color="auto"/>
              <w:right w:val="single" w:sz="4" w:space="0" w:color="auto"/>
            </w:tcBorders>
            <w:shd w:val="clear" w:color="auto" w:fill="auto"/>
            <w:noWrap/>
            <w:vAlign w:val="bottom"/>
            <w:hideMark/>
          </w:tcPr>
          <w:p w14:paraId="561AB082"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0,29</w:t>
            </w:r>
          </w:p>
        </w:tc>
        <w:tc>
          <w:tcPr>
            <w:tcW w:w="649" w:type="dxa"/>
            <w:tcBorders>
              <w:top w:val="nil"/>
              <w:left w:val="nil"/>
              <w:bottom w:val="single" w:sz="4" w:space="0" w:color="auto"/>
              <w:right w:val="single" w:sz="4" w:space="0" w:color="auto"/>
            </w:tcBorders>
            <w:shd w:val="clear" w:color="auto" w:fill="auto"/>
            <w:noWrap/>
            <w:vAlign w:val="bottom"/>
            <w:hideMark/>
          </w:tcPr>
          <w:p w14:paraId="58F25D91"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0,77</w:t>
            </w:r>
          </w:p>
        </w:tc>
        <w:tc>
          <w:tcPr>
            <w:tcW w:w="649" w:type="dxa"/>
            <w:tcBorders>
              <w:top w:val="nil"/>
              <w:left w:val="nil"/>
              <w:bottom w:val="single" w:sz="4" w:space="0" w:color="auto"/>
              <w:right w:val="single" w:sz="4" w:space="0" w:color="auto"/>
            </w:tcBorders>
            <w:shd w:val="clear" w:color="auto" w:fill="auto"/>
            <w:noWrap/>
            <w:vAlign w:val="bottom"/>
            <w:hideMark/>
          </w:tcPr>
          <w:p w14:paraId="64FC648E"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0,15</w:t>
            </w:r>
          </w:p>
        </w:tc>
        <w:tc>
          <w:tcPr>
            <w:tcW w:w="649" w:type="dxa"/>
            <w:tcBorders>
              <w:top w:val="nil"/>
              <w:left w:val="nil"/>
              <w:bottom w:val="single" w:sz="4" w:space="0" w:color="auto"/>
              <w:right w:val="single" w:sz="4" w:space="0" w:color="auto"/>
            </w:tcBorders>
            <w:shd w:val="clear" w:color="auto" w:fill="auto"/>
            <w:noWrap/>
            <w:vAlign w:val="bottom"/>
            <w:hideMark/>
          </w:tcPr>
          <w:p w14:paraId="41AA9678"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0,30</w:t>
            </w:r>
          </w:p>
        </w:tc>
        <w:tc>
          <w:tcPr>
            <w:tcW w:w="683" w:type="dxa"/>
            <w:tcBorders>
              <w:top w:val="nil"/>
              <w:left w:val="nil"/>
              <w:bottom w:val="single" w:sz="4" w:space="0" w:color="auto"/>
              <w:right w:val="single" w:sz="4" w:space="0" w:color="auto"/>
            </w:tcBorders>
            <w:shd w:val="clear" w:color="auto" w:fill="auto"/>
            <w:noWrap/>
            <w:vAlign w:val="bottom"/>
            <w:hideMark/>
          </w:tcPr>
          <w:p w14:paraId="485B4F3D"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0,55</w:t>
            </w:r>
          </w:p>
        </w:tc>
        <w:tc>
          <w:tcPr>
            <w:tcW w:w="758" w:type="dxa"/>
            <w:tcBorders>
              <w:top w:val="nil"/>
              <w:left w:val="nil"/>
              <w:bottom w:val="single" w:sz="4" w:space="0" w:color="auto"/>
              <w:right w:val="single" w:sz="4" w:space="0" w:color="auto"/>
            </w:tcBorders>
            <w:shd w:val="clear" w:color="auto" w:fill="auto"/>
            <w:noWrap/>
            <w:vAlign w:val="bottom"/>
            <w:hideMark/>
          </w:tcPr>
          <w:p w14:paraId="71FBA23C"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0,20</w:t>
            </w:r>
          </w:p>
        </w:tc>
        <w:tc>
          <w:tcPr>
            <w:tcW w:w="707" w:type="dxa"/>
            <w:tcBorders>
              <w:top w:val="nil"/>
              <w:left w:val="nil"/>
              <w:bottom w:val="single" w:sz="4" w:space="0" w:color="auto"/>
              <w:right w:val="single" w:sz="4" w:space="0" w:color="auto"/>
            </w:tcBorders>
            <w:shd w:val="clear" w:color="auto" w:fill="auto"/>
            <w:noWrap/>
            <w:vAlign w:val="bottom"/>
            <w:hideMark/>
          </w:tcPr>
          <w:p w14:paraId="5D8BD826"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0,33</w:t>
            </w:r>
          </w:p>
        </w:tc>
        <w:tc>
          <w:tcPr>
            <w:tcW w:w="649" w:type="dxa"/>
            <w:tcBorders>
              <w:top w:val="nil"/>
              <w:left w:val="nil"/>
              <w:bottom w:val="single" w:sz="4" w:space="0" w:color="auto"/>
              <w:right w:val="single" w:sz="4" w:space="0" w:color="auto"/>
            </w:tcBorders>
            <w:shd w:val="clear" w:color="auto" w:fill="auto"/>
            <w:noWrap/>
            <w:vAlign w:val="bottom"/>
            <w:hideMark/>
          </w:tcPr>
          <w:p w14:paraId="58F0097D"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0,25</w:t>
            </w:r>
          </w:p>
        </w:tc>
        <w:tc>
          <w:tcPr>
            <w:tcW w:w="649" w:type="dxa"/>
            <w:tcBorders>
              <w:top w:val="nil"/>
              <w:left w:val="nil"/>
              <w:bottom w:val="single" w:sz="4" w:space="0" w:color="auto"/>
              <w:right w:val="single" w:sz="4" w:space="0" w:color="auto"/>
            </w:tcBorders>
            <w:shd w:val="clear" w:color="auto" w:fill="auto"/>
            <w:noWrap/>
            <w:vAlign w:val="bottom"/>
            <w:hideMark/>
          </w:tcPr>
          <w:p w14:paraId="0BA8D888"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0,34</w:t>
            </w:r>
          </w:p>
        </w:tc>
        <w:tc>
          <w:tcPr>
            <w:tcW w:w="649" w:type="dxa"/>
            <w:tcBorders>
              <w:top w:val="nil"/>
              <w:left w:val="nil"/>
              <w:bottom w:val="single" w:sz="4" w:space="0" w:color="auto"/>
              <w:right w:val="single" w:sz="4" w:space="0" w:color="auto"/>
            </w:tcBorders>
            <w:shd w:val="clear" w:color="auto" w:fill="auto"/>
            <w:noWrap/>
            <w:vAlign w:val="bottom"/>
            <w:hideMark/>
          </w:tcPr>
          <w:p w14:paraId="67877DE5"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0,20</w:t>
            </w:r>
          </w:p>
        </w:tc>
        <w:tc>
          <w:tcPr>
            <w:tcW w:w="649" w:type="dxa"/>
            <w:tcBorders>
              <w:top w:val="nil"/>
              <w:left w:val="nil"/>
              <w:bottom w:val="single" w:sz="4" w:space="0" w:color="auto"/>
              <w:right w:val="single" w:sz="4" w:space="0" w:color="auto"/>
            </w:tcBorders>
            <w:shd w:val="clear" w:color="auto" w:fill="auto"/>
            <w:noWrap/>
            <w:vAlign w:val="bottom"/>
            <w:hideMark/>
          </w:tcPr>
          <w:p w14:paraId="53F5A5A3"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0,35</w:t>
            </w:r>
          </w:p>
        </w:tc>
        <w:tc>
          <w:tcPr>
            <w:tcW w:w="740" w:type="dxa"/>
            <w:tcBorders>
              <w:top w:val="nil"/>
              <w:left w:val="nil"/>
              <w:bottom w:val="single" w:sz="4" w:space="0" w:color="auto"/>
              <w:right w:val="single" w:sz="4" w:space="0" w:color="auto"/>
            </w:tcBorders>
            <w:shd w:val="clear" w:color="auto" w:fill="auto"/>
            <w:noWrap/>
            <w:vAlign w:val="bottom"/>
            <w:hideMark/>
          </w:tcPr>
          <w:p w14:paraId="11E04A31"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3,96</w:t>
            </w:r>
          </w:p>
        </w:tc>
      </w:tr>
      <w:tr w:rsidR="00B506C3" w:rsidRPr="000730AA" w14:paraId="01ED7A7A" w14:textId="77777777" w:rsidTr="00FD5DBC">
        <w:trPr>
          <w:trHeight w:val="442"/>
        </w:trPr>
        <w:tc>
          <w:tcPr>
            <w:tcW w:w="2653" w:type="dxa"/>
            <w:tcBorders>
              <w:top w:val="nil"/>
              <w:left w:val="single" w:sz="4" w:space="0" w:color="auto"/>
              <w:bottom w:val="single" w:sz="4" w:space="0" w:color="auto"/>
              <w:right w:val="single" w:sz="4" w:space="0" w:color="auto"/>
            </w:tcBorders>
            <w:shd w:val="clear" w:color="auto" w:fill="auto"/>
            <w:vAlign w:val="bottom"/>
            <w:hideMark/>
          </w:tcPr>
          <w:p w14:paraId="3F44FF68" w14:textId="77777777" w:rsidR="00B506C3" w:rsidRPr="005633B2" w:rsidRDefault="00B506C3" w:rsidP="00B506C3">
            <w:pPr>
              <w:spacing w:after="0" w:line="240" w:lineRule="auto"/>
              <w:rPr>
                <w:rFonts w:ascii="Times New Roman" w:eastAsia="Times New Roman" w:hAnsi="Times New Roman" w:cs="Times New Roman"/>
                <w:color w:val="000000"/>
                <w:sz w:val="20"/>
                <w:szCs w:val="20"/>
                <w:lang w:eastAsia="tr-TR"/>
              </w:rPr>
            </w:pPr>
            <w:r w:rsidRPr="005633B2">
              <w:rPr>
                <w:rFonts w:ascii="Times New Roman" w:eastAsia="Times New Roman" w:hAnsi="Times New Roman" w:cs="Times New Roman"/>
                <w:color w:val="000000"/>
                <w:sz w:val="20"/>
                <w:szCs w:val="20"/>
                <w:lang w:eastAsia="tr-TR"/>
              </w:rPr>
              <w:t>ULTRANS TAŞIMACILIK SANAYİ VE TİCARET LİMİTED ŞİRKETİ</w:t>
            </w:r>
          </w:p>
        </w:tc>
        <w:tc>
          <w:tcPr>
            <w:tcW w:w="545" w:type="dxa"/>
            <w:tcBorders>
              <w:top w:val="nil"/>
              <w:left w:val="nil"/>
              <w:bottom w:val="single" w:sz="4" w:space="0" w:color="auto"/>
              <w:right w:val="single" w:sz="4" w:space="0" w:color="auto"/>
            </w:tcBorders>
            <w:shd w:val="clear" w:color="auto" w:fill="auto"/>
            <w:noWrap/>
            <w:vAlign w:val="bottom"/>
            <w:hideMark/>
          </w:tcPr>
          <w:p w14:paraId="550714F1"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9,50</w:t>
            </w:r>
          </w:p>
        </w:tc>
        <w:tc>
          <w:tcPr>
            <w:tcW w:w="649" w:type="dxa"/>
            <w:tcBorders>
              <w:top w:val="nil"/>
              <w:left w:val="nil"/>
              <w:bottom w:val="single" w:sz="4" w:space="0" w:color="auto"/>
              <w:right w:val="single" w:sz="4" w:space="0" w:color="auto"/>
            </w:tcBorders>
            <w:shd w:val="clear" w:color="auto" w:fill="auto"/>
            <w:noWrap/>
            <w:vAlign w:val="bottom"/>
            <w:hideMark/>
          </w:tcPr>
          <w:p w14:paraId="0BBB4B6E"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9,33</w:t>
            </w:r>
          </w:p>
        </w:tc>
        <w:tc>
          <w:tcPr>
            <w:tcW w:w="649" w:type="dxa"/>
            <w:tcBorders>
              <w:top w:val="nil"/>
              <w:left w:val="nil"/>
              <w:bottom w:val="single" w:sz="4" w:space="0" w:color="auto"/>
              <w:right w:val="single" w:sz="4" w:space="0" w:color="auto"/>
            </w:tcBorders>
            <w:shd w:val="clear" w:color="auto" w:fill="auto"/>
            <w:noWrap/>
            <w:vAlign w:val="bottom"/>
            <w:hideMark/>
          </w:tcPr>
          <w:p w14:paraId="2B496153"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8,29</w:t>
            </w:r>
          </w:p>
        </w:tc>
        <w:tc>
          <w:tcPr>
            <w:tcW w:w="649" w:type="dxa"/>
            <w:tcBorders>
              <w:top w:val="nil"/>
              <w:left w:val="nil"/>
              <w:bottom w:val="single" w:sz="4" w:space="0" w:color="auto"/>
              <w:right w:val="single" w:sz="4" w:space="0" w:color="auto"/>
            </w:tcBorders>
            <w:shd w:val="clear" w:color="auto" w:fill="auto"/>
            <w:noWrap/>
            <w:vAlign w:val="bottom"/>
            <w:hideMark/>
          </w:tcPr>
          <w:p w14:paraId="392786FE"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8,11</w:t>
            </w:r>
          </w:p>
        </w:tc>
        <w:tc>
          <w:tcPr>
            <w:tcW w:w="649" w:type="dxa"/>
            <w:tcBorders>
              <w:top w:val="nil"/>
              <w:left w:val="nil"/>
              <w:bottom w:val="single" w:sz="4" w:space="0" w:color="auto"/>
              <w:right w:val="single" w:sz="4" w:space="0" w:color="auto"/>
            </w:tcBorders>
            <w:shd w:val="clear" w:color="auto" w:fill="auto"/>
            <w:noWrap/>
            <w:vAlign w:val="bottom"/>
            <w:hideMark/>
          </w:tcPr>
          <w:p w14:paraId="3C728FF2"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10,22</w:t>
            </w:r>
          </w:p>
        </w:tc>
        <w:tc>
          <w:tcPr>
            <w:tcW w:w="683" w:type="dxa"/>
            <w:tcBorders>
              <w:top w:val="nil"/>
              <w:left w:val="nil"/>
              <w:bottom w:val="single" w:sz="4" w:space="0" w:color="auto"/>
              <w:right w:val="single" w:sz="4" w:space="0" w:color="auto"/>
            </w:tcBorders>
            <w:shd w:val="clear" w:color="auto" w:fill="auto"/>
            <w:noWrap/>
            <w:vAlign w:val="bottom"/>
            <w:hideMark/>
          </w:tcPr>
          <w:p w14:paraId="1209104F"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9,63</w:t>
            </w:r>
          </w:p>
        </w:tc>
        <w:tc>
          <w:tcPr>
            <w:tcW w:w="758" w:type="dxa"/>
            <w:tcBorders>
              <w:top w:val="nil"/>
              <w:left w:val="nil"/>
              <w:bottom w:val="single" w:sz="4" w:space="0" w:color="auto"/>
              <w:right w:val="single" w:sz="4" w:space="0" w:color="auto"/>
            </w:tcBorders>
            <w:shd w:val="clear" w:color="auto" w:fill="auto"/>
            <w:noWrap/>
            <w:vAlign w:val="bottom"/>
            <w:hideMark/>
          </w:tcPr>
          <w:p w14:paraId="00C34E91"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11,45</w:t>
            </w:r>
          </w:p>
        </w:tc>
        <w:tc>
          <w:tcPr>
            <w:tcW w:w="707" w:type="dxa"/>
            <w:tcBorders>
              <w:top w:val="nil"/>
              <w:left w:val="nil"/>
              <w:bottom w:val="single" w:sz="4" w:space="0" w:color="auto"/>
              <w:right w:val="single" w:sz="4" w:space="0" w:color="auto"/>
            </w:tcBorders>
            <w:shd w:val="clear" w:color="auto" w:fill="auto"/>
            <w:noWrap/>
            <w:vAlign w:val="bottom"/>
            <w:hideMark/>
          </w:tcPr>
          <w:p w14:paraId="5FA9B610"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13,19</w:t>
            </w:r>
          </w:p>
        </w:tc>
        <w:tc>
          <w:tcPr>
            <w:tcW w:w="649" w:type="dxa"/>
            <w:tcBorders>
              <w:top w:val="nil"/>
              <w:left w:val="nil"/>
              <w:bottom w:val="single" w:sz="4" w:space="0" w:color="auto"/>
              <w:right w:val="single" w:sz="4" w:space="0" w:color="auto"/>
            </w:tcBorders>
            <w:shd w:val="clear" w:color="auto" w:fill="auto"/>
            <w:noWrap/>
            <w:vAlign w:val="bottom"/>
            <w:hideMark/>
          </w:tcPr>
          <w:p w14:paraId="0CBA7628"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13,15</w:t>
            </w:r>
          </w:p>
        </w:tc>
        <w:tc>
          <w:tcPr>
            <w:tcW w:w="649" w:type="dxa"/>
            <w:tcBorders>
              <w:top w:val="nil"/>
              <w:left w:val="nil"/>
              <w:bottom w:val="single" w:sz="4" w:space="0" w:color="auto"/>
              <w:right w:val="single" w:sz="4" w:space="0" w:color="auto"/>
            </w:tcBorders>
            <w:shd w:val="clear" w:color="auto" w:fill="auto"/>
            <w:noWrap/>
            <w:vAlign w:val="bottom"/>
            <w:hideMark/>
          </w:tcPr>
          <w:p w14:paraId="6853A283"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13,89</w:t>
            </w:r>
          </w:p>
        </w:tc>
        <w:tc>
          <w:tcPr>
            <w:tcW w:w="649" w:type="dxa"/>
            <w:tcBorders>
              <w:top w:val="nil"/>
              <w:left w:val="nil"/>
              <w:bottom w:val="single" w:sz="4" w:space="0" w:color="auto"/>
              <w:right w:val="single" w:sz="4" w:space="0" w:color="auto"/>
            </w:tcBorders>
            <w:shd w:val="clear" w:color="auto" w:fill="auto"/>
            <w:noWrap/>
            <w:vAlign w:val="bottom"/>
            <w:hideMark/>
          </w:tcPr>
          <w:p w14:paraId="6B8E6E74"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13,75</w:t>
            </w:r>
          </w:p>
        </w:tc>
        <w:tc>
          <w:tcPr>
            <w:tcW w:w="649" w:type="dxa"/>
            <w:tcBorders>
              <w:top w:val="nil"/>
              <w:left w:val="nil"/>
              <w:bottom w:val="single" w:sz="4" w:space="0" w:color="auto"/>
              <w:right w:val="single" w:sz="4" w:space="0" w:color="auto"/>
            </w:tcBorders>
            <w:shd w:val="clear" w:color="auto" w:fill="auto"/>
            <w:noWrap/>
            <w:vAlign w:val="bottom"/>
            <w:hideMark/>
          </w:tcPr>
          <w:p w14:paraId="52304370"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13,98</w:t>
            </w:r>
          </w:p>
        </w:tc>
        <w:tc>
          <w:tcPr>
            <w:tcW w:w="740" w:type="dxa"/>
            <w:tcBorders>
              <w:top w:val="nil"/>
              <w:left w:val="nil"/>
              <w:bottom w:val="single" w:sz="4" w:space="0" w:color="auto"/>
              <w:right w:val="single" w:sz="4" w:space="0" w:color="auto"/>
            </w:tcBorders>
            <w:shd w:val="clear" w:color="auto" w:fill="auto"/>
            <w:noWrap/>
            <w:vAlign w:val="bottom"/>
            <w:hideMark/>
          </w:tcPr>
          <w:p w14:paraId="2097FDBA"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134,50</w:t>
            </w:r>
          </w:p>
        </w:tc>
      </w:tr>
      <w:tr w:rsidR="00B506C3" w:rsidRPr="000730AA" w14:paraId="0C24A0F8" w14:textId="77777777" w:rsidTr="00FD5DBC">
        <w:trPr>
          <w:trHeight w:val="221"/>
        </w:trPr>
        <w:tc>
          <w:tcPr>
            <w:tcW w:w="2653" w:type="dxa"/>
            <w:tcBorders>
              <w:top w:val="nil"/>
              <w:left w:val="single" w:sz="4" w:space="0" w:color="auto"/>
              <w:bottom w:val="single" w:sz="4" w:space="0" w:color="auto"/>
              <w:right w:val="single" w:sz="4" w:space="0" w:color="auto"/>
            </w:tcBorders>
            <w:shd w:val="clear" w:color="auto" w:fill="auto"/>
            <w:vAlign w:val="bottom"/>
            <w:hideMark/>
          </w:tcPr>
          <w:p w14:paraId="0E804CC0" w14:textId="77777777" w:rsidR="00B506C3" w:rsidRPr="005633B2" w:rsidRDefault="00B506C3" w:rsidP="00B506C3">
            <w:pPr>
              <w:spacing w:after="0" w:line="240" w:lineRule="auto"/>
              <w:rPr>
                <w:rFonts w:ascii="Times New Roman" w:eastAsia="Times New Roman" w:hAnsi="Times New Roman" w:cs="Times New Roman"/>
                <w:color w:val="000000"/>
                <w:sz w:val="20"/>
                <w:szCs w:val="20"/>
                <w:lang w:eastAsia="tr-TR"/>
              </w:rPr>
            </w:pPr>
            <w:r w:rsidRPr="005633B2">
              <w:rPr>
                <w:rFonts w:ascii="Times New Roman" w:eastAsia="Times New Roman" w:hAnsi="Times New Roman" w:cs="Times New Roman"/>
                <w:color w:val="000000"/>
                <w:sz w:val="20"/>
                <w:szCs w:val="20"/>
                <w:lang w:eastAsia="tr-TR"/>
              </w:rPr>
              <w:t>VENTES LOJİSTİK ANONİM ŞİRKETİ</w:t>
            </w:r>
          </w:p>
        </w:tc>
        <w:tc>
          <w:tcPr>
            <w:tcW w:w="545" w:type="dxa"/>
            <w:tcBorders>
              <w:top w:val="nil"/>
              <w:left w:val="nil"/>
              <w:bottom w:val="single" w:sz="4" w:space="0" w:color="auto"/>
              <w:right w:val="single" w:sz="4" w:space="0" w:color="auto"/>
            </w:tcBorders>
            <w:shd w:val="clear" w:color="auto" w:fill="auto"/>
            <w:noWrap/>
            <w:vAlign w:val="bottom"/>
            <w:hideMark/>
          </w:tcPr>
          <w:p w14:paraId="6B0D1E98"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0,17</w:t>
            </w:r>
          </w:p>
        </w:tc>
        <w:tc>
          <w:tcPr>
            <w:tcW w:w="649" w:type="dxa"/>
            <w:tcBorders>
              <w:top w:val="nil"/>
              <w:left w:val="nil"/>
              <w:bottom w:val="single" w:sz="4" w:space="0" w:color="auto"/>
              <w:right w:val="single" w:sz="4" w:space="0" w:color="auto"/>
            </w:tcBorders>
            <w:shd w:val="clear" w:color="auto" w:fill="auto"/>
            <w:noWrap/>
            <w:vAlign w:val="bottom"/>
            <w:hideMark/>
          </w:tcPr>
          <w:p w14:paraId="715B8A94"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0,19</w:t>
            </w:r>
          </w:p>
        </w:tc>
        <w:tc>
          <w:tcPr>
            <w:tcW w:w="649" w:type="dxa"/>
            <w:tcBorders>
              <w:top w:val="nil"/>
              <w:left w:val="nil"/>
              <w:bottom w:val="single" w:sz="4" w:space="0" w:color="auto"/>
              <w:right w:val="single" w:sz="4" w:space="0" w:color="auto"/>
            </w:tcBorders>
            <w:shd w:val="clear" w:color="auto" w:fill="auto"/>
            <w:noWrap/>
            <w:vAlign w:val="bottom"/>
            <w:hideMark/>
          </w:tcPr>
          <w:p w14:paraId="5FE03631"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0,30</w:t>
            </w:r>
          </w:p>
        </w:tc>
        <w:tc>
          <w:tcPr>
            <w:tcW w:w="649" w:type="dxa"/>
            <w:tcBorders>
              <w:top w:val="nil"/>
              <w:left w:val="nil"/>
              <w:bottom w:val="single" w:sz="4" w:space="0" w:color="auto"/>
              <w:right w:val="single" w:sz="4" w:space="0" w:color="auto"/>
            </w:tcBorders>
            <w:shd w:val="clear" w:color="auto" w:fill="auto"/>
            <w:noWrap/>
            <w:vAlign w:val="bottom"/>
            <w:hideMark/>
          </w:tcPr>
          <w:p w14:paraId="378BDB54"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0,51</w:t>
            </w:r>
          </w:p>
        </w:tc>
        <w:tc>
          <w:tcPr>
            <w:tcW w:w="649" w:type="dxa"/>
            <w:tcBorders>
              <w:top w:val="nil"/>
              <w:left w:val="nil"/>
              <w:bottom w:val="single" w:sz="4" w:space="0" w:color="auto"/>
              <w:right w:val="single" w:sz="4" w:space="0" w:color="auto"/>
            </w:tcBorders>
            <w:shd w:val="clear" w:color="auto" w:fill="auto"/>
            <w:noWrap/>
            <w:vAlign w:val="bottom"/>
            <w:hideMark/>
          </w:tcPr>
          <w:p w14:paraId="0B6A0414"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0,51</w:t>
            </w:r>
          </w:p>
        </w:tc>
        <w:tc>
          <w:tcPr>
            <w:tcW w:w="683" w:type="dxa"/>
            <w:tcBorders>
              <w:top w:val="nil"/>
              <w:left w:val="nil"/>
              <w:bottom w:val="single" w:sz="4" w:space="0" w:color="auto"/>
              <w:right w:val="single" w:sz="4" w:space="0" w:color="auto"/>
            </w:tcBorders>
            <w:shd w:val="clear" w:color="auto" w:fill="auto"/>
            <w:noWrap/>
            <w:vAlign w:val="bottom"/>
            <w:hideMark/>
          </w:tcPr>
          <w:p w14:paraId="7D2B2F94"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0,32</w:t>
            </w:r>
          </w:p>
        </w:tc>
        <w:tc>
          <w:tcPr>
            <w:tcW w:w="758" w:type="dxa"/>
            <w:tcBorders>
              <w:top w:val="nil"/>
              <w:left w:val="nil"/>
              <w:bottom w:val="single" w:sz="4" w:space="0" w:color="auto"/>
              <w:right w:val="single" w:sz="4" w:space="0" w:color="auto"/>
            </w:tcBorders>
            <w:shd w:val="clear" w:color="auto" w:fill="auto"/>
            <w:noWrap/>
            <w:vAlign w:val="bottom"/>
            <w:hideMark/>
          </w:tcPr>
          <w:p w14:paraId="7CCD496E"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0,45</w:t>
            </w:r>
          </w:p>
        </w:tc>
        <w:tc>
          <w:tcPr>
            <w:tcW w:w="707" w:type="dxa"/>
            <w:tcBorders>
              <w:top w:val="nil"/>
              <w:left w:val="nil"/>
              <w:bottom w:val="single" w:sz="4" w:space="0" w:color="auto"/>
              <w:right w:val="single" w:sz="4" w:space="0" w:color="auto"/>
            </w:tcBorders>
            <w:shd w:val="clear" w:color="auto" w:fill="auto"/>
            <w:noWrap/>
            <w:vAlign w:val="bottom"/>
            <w:hideMark/>
          </w:tcPr>
          <w:p w14:paraId="6A870D26"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0,52</w:t>
            </w:r>
          </w:p>
        </w:tc>
        <w:tc>
          <w:tcPr>
            <w:tcW w:w="649" w:type="dxa"/>
            <w:tcBorders>
              <w:top w:val="nil"/>
              <w:left w:val="nil"/>
              <w:bottom w:val="single" w:sz="4" w:space="0" w:color="auto"/>
              <w:right w:val="single" w:sz="4" w:space="0" w:color="auto"/>
            </w:tcBorders>
            <w:shd w:val="clear" w:color="auto" w:fill="auto"/>
            <w:noWrap/>
            <w:vAlign w:val="bottom"/>
            <w:hideMark/>
          </w:tcPr>
          <w:p w14:paraId="5A106550"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0,46</w:t>
            </w:r>
          </w:p>
        </w:tc>
        <w:tc>
          <w:tcPr>
            <w:tcW w:w="649" w:type="dxa"/>
            <w:tcBorders>
              <w:top w:val="nil"/>
              <w:left w:val="nil"/>
              <w:bottom w:val="single" w:sz="4" w:space="0" w:color="auto"/>
              <w:right w:val="single" w:sz="4" w:space="0" w:color="auto"/>
            </w:tcBorders>
            <w:shd w:val="clear" w:color="auto" w:fill="auto"/>
            <w:noWrap/>
            <w:vAlign w:val="bottom"/>
            <w:hideMark/>
          </w:tcPr>
          <w:p w14:paraId="420B873A"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0,22</w:t>
            </w:r>
          </w:p>
        </w:tc>
        <w:tc>
          <w:tcPr>
            <w:tcW w:w="649" w:type="dxa"/>
            <w:tcBorders>
              <w:top w:val="nil"/>
              <w:left w:val="nil"/>
              <w:bottom w:val="single" w:sz="4" w:space="0" w:color="auto"/>
              <w:right w:val="single" w:sz="4" w:space="0" w:color="auto"/>
            </w:tcBorders>
            <w:shd w:val="clear" w:color="auto" w:fill="auto"/>
            <w:noWrap/>
            <w:vAlign w:val="bottom"/>
            <w:hideMark/>
          </w:tcPr>
          <w:p w14:paraId="4F4F9BC1"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0,32</w:t>
            </w:r>
          </w:p>
        </w:tc>
        <w:tc>
          <w:tcPr>
            <w:tcW w:w="649" w:type="dxa"/>
            <w:tcBorders>
              <w:top w:val="nil"/>
              <w:left w:val="nil"/>
              <w:bottom w:val="single" w:sz="4" w:space="0" w:color="auto"/>
              <w:right w:val="single" w:sz="4" w:space="0" w:color="auto"/>
            </w:tcBorders>
            <w:shd w:val="clear" w:color="auto" w:fill="auto"/>
            <w:noWrap/>
            <w:vAlign w:val="bottom"/>
            <w:hideMark/>
          </w:tcPr>
          <w:p w14:paraId="3C17133B"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0,42</w:t>
            </w:r>
          </w:p>
        </w:tc>
        <w:tc>
          <w:tcPr>
            <w:tcW w:w="740" w:type="dxa"/>
            <w:tcBorders>
              <w:top w:val="nil"/>
              <w:left w:val="nil"/>
              <w:bottom w:val="single" w:sz="4" w:space="0" w:color="auto"/>
              <w:right w:val="single" w:sz="4" w:space="0" w:color="auto"/>
            </w:tcBorders>
            <w:shd w:val="clear" w:color="auto" w:fill="auto"/>
            <w:noWrap/>
            <w:vAlign w:val="bottom"/>
            <w:hideMark/>
          </w:tcPr>
          <w:p w14:paraId="5C498949"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4,39</w:t>
            </w:r>
          </w:p>
        </w:tc>
      </w:tr>
      <w:tr w:rsidR="00B506C3" w:rsidRPr="000730AA" w14:paraId="144092DE" w14:textId="77777777" w:rsidTr="00FD5DBC">
        <w:trPr>
          <w:trHeight w:val="221"/>
        </w:trPr>
        <w:tc>
          <w:tcPr>
            <w:tcW w:w="2653" w:type="dxa"/>
            <w:tcBorders>
              <w:top w:val="nil"/>
              <w:left w:val="single" w:sz="4" w:space="0" w:color="auto"/>
              <w:bottom w:val="single" w:sz="4" w:space="0" w:color="auto"/>
              <w:right w:val="single" w:sz="4" w:space="0" w:color="auto"/>
            </w:tcBorders>
            <w:shd w:val="clear" w:color="000000" w:fill="BDD7EE"/>
            <w:vAlign w:val="bottom"/>
            <w:hideMark/>
          </w:tcPr>
          <w:p w14:paraId="74400FB3" w14:textId="77777777" w:rsidR="00B506C3" w:rsidRPr="005633B2" w:rsidRDefault="00B506C3" w:rsidP="00B506C3">
            <w:pPr>
              <w:spacing w:after="0" w:line="240" w:lineRule="auto"/>
              <w:rPr>
                <w:rFonts w:ascii="Times New Roman" w:eastAsia="Times New Roman" w:hAnsi="Times New Roman" w:cs="Times New Roman"/>
                <w:color w:val="000000"/>
                <w:sz w:val="20"/>
                <w:szCs w:val="20"/>
                <w:lang w:eastAsia="tr-TR"/>
              </w:rPr>
            </w:pPr>
            <w:r w:rsidRPr="005633B2">
              <w:rPr>
                <w:rFonts w:ascii="Times New Roman" w:eastAsia="Times New Roman" w:hAnsi="Times New Roman" w:cs="Times New Roman"/>
                <w:color w:val="000000"/>
                <w:sz w:val="20"/>
                <w:szCs w:val="20"/>
                <w:lang w:eastAsia="tr-TR"/>
              </w:rPr>
              <w:t>Genel Toplam</w:t>
            </w:r>
          </w:p>
        </w:tc>
        <w:tc>
          <w:tcPr>
            <w:tcW w:w="545" w:type="dxa"/>
            <w:tcBorders>
              <w:top w:val="nil"/>
              <w:left w:val="nil"/>
              <w:bottom w:val="single" w:sz="4" w:space="0" w:color="auto"/>
              <w:right w:val="single" w:sz="4" w:space="0" w:color="auto"/>
            </w:tcBorders>
            <w:shd w:val="clear" w:color="000000" w:fill="BDD7EE"/>
            <w:noWrap/>
            <w:vAlign w:val="bottom"/>
            <w:hideMark/>
          </w:tcPr>
          <w:p w14:paraId="58A73C6A"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43,49</w:t>
            </w:r>
          </w:p>
        </w:tc>
        <w:tc>
          <w:tcPr>
            <w:tcW w:w="649" w:type="dxa"/>
            <w:tcBorders>
              <w:top w:val="nil"/>
              <w:left w:val="nil"/>
              <w:bottom w:val="single" w:sz="4" w:space="0" w:color="auto"/>
              <w:right w:val="single" w:sz="4" w:space="0" w:color="auto"/>
            </w:tcBorders>
            <w:shd w:val="clear" w:color="000000" w:fill="BDD7EE"/>
            <w:noWrap/>
            <w:vAlign w:val="bottom"/>
            <w:hideMark/>
          </w:tcPr>
          <w:p w14:paraId="22C5880D"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42,90</w:t>
            </w:r>
          </w:p>
        </w:tc>
        <w:tc>
          <w:tcPr>
            <w:tcW w:w="649" w:type="dxa"/>
            <w:tcBorders>
              <w:top w:val="nil"/>
              <w:left w:val="nil"/>
              <w:bottom w:val="single" w:sz="4" w:space="0" w:color="auto"/>
              <w:right w:val="single" w:sz="4" w:space="0" w:color="auto"/>
            </w:tcBorders>
            <w:shd w:val="clear" w:color="000000" w:fill="BDD7EE"/>
            <w:noWrap/>
            <w:vAlign w:val="bottom"/>
            <w:hideMark/>
          </w:tcPr>
          <w:p w14:paraId="0F011086"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41,60</w:t>
            </w:r>
          </w:p>
        </w:tc>
        <w:tc>
          <w:tcPr>
            <w:tcW w:w="649" w:type="dxa"/>
            <w:tcBorders>
              <w:top w:val="nil"/>
              <w:left w:val="nil"/>
              <w:bottom w:val="single" w:sz="4" w:space="0" w:color="auto"/>
              <w:right w:val="single" w:sz="4" w:space="0" w:color="auto"/>
            </w:tcBorders>
            <w:shd w:val="clear" w:color="000000" w:fill="BDD7EE"/>
            <w:noWrap/>
            <w:vAlign w:val="bottom"/>
            <w:hideMark/>
          </w:tcPr>
          <w:p w14:paraId="36E3A831"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41,70</w:t>
            </w:r>
          </w:p>
        </w:tc>
        <w:tc>
          <w:tcPr>
            <w:tcW w:w="649" w:type="dxa"/>
            <w:tcBorders>
              <w:top w:val="nil"/>
              <w:left w:val="nil"/>
              <w:bottom w:val="single" w:sz="4" w:space="0" w:color="auto"/>
              <w:right w:val="single" w:sz="4" w:space="0" w:color="auto"/>
            </w:tcBorders>
            <w:shd w:val="clear" w:color="000000" w:fill="BDD7EE"/>
            <w:noWrap/>
            <w:vAlign w:val="bottom"/>
            <w:hideMark/>
          </w:tcPr>
          <w:p w14:paraId="56B82C87"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48,72</w:t>
            </w:r>
          </w:p>
        </w:tc>
        <w:tc>
          <w:tcPr>
            <w:tcW w:w="683" w:type="dxa"/>
            <w:tcBorders>
              <w:top w:val="nil"/>
              <w:left w:val="nil"/>
              <w:bottom w:val="single" w:sz="4" w:space="0" w:color="auto"/>
              <w:right w:val="single" w:sz="4" w:space="0" w:color="auto"/>
            </w:tcBorders>
            <w:shd w:val="clear" w:color="000000" w:fill="BDD7EE"/>
            <w:noWrap/>
            <w:vAlign w:val="bottom"/>
            <w:hideMark/>
          </w:tcPr>
          <w:p w14:paraId="729110E1"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42,83</w:t>
            </w:r>
          </w:p>
        </w:tc>
        <w:tc>
          <w:tcPr>
            <w:tcW w:w="758" w:type="dxa"/>
            <w:tcBorders>
              <w:top w:val="nil"/>
              <w:left w:val="nil"/>
              <w:bottom w:val="single" w:sz="4" w:space="0" w:color="auto"/>
              <w:right w:val="single" w:sz="4" w:space="0" w:color="auto"/>
            </w:tcBorders>
            <w:shd w:val="clear" w:color="000000" w:fill="BDD7EE"/>
            <w:noWrap/>
            <w:vAlign w:val="bottom"/>
            <w:hideMark/>
          </w:tcPr>
          <w:p w14:paraId="42417FC6"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51,00</w:t>
            </w:r>
          </w:p>
        </w:tc>
        <w:tc>
          <w:tcPr>
            <w:tcW w:w="707" w:type="dxa"/>
            <w:tcBorders>
              <w:top w:val="nil"/>
              <w:left w:val="nil"/>
              <w:bottom w:val="single" w:sz="4" w:space="0" w:color="auto"/>
              <w:right w:val="single" w:sz="4" w:space="0" w:color="auto"/>
            </w:tcBorders>
            <w:shd w:val="clear" w:color="000000" w:fill="BDD7EE"/>
            <w:noWrap/>
            <w:vAlign w:val="bottom"/>
            <w:hideMark/>
          </w:tcPr>
          <w:p w14:paraId="65CFA878"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54,50</w:t>
            </w:r>
          </w:p>
        </w:tc>
        <w:tc>
          <w:tcPr>
            <w:tcW w:w="649" w:type="dxa"/>
            <w:tcBorders>
              <w:top w:val="nil"/>
              <w:left w:val="nil"/>
              <w:bottom w:val="single" w:sz="4" w:space="0" w:color="auto"/>
              <w:right w:val="single" w:sz="4" w:space="0" w:color="auto"/>
            </w:tcBorders>
            <w:shd w:val="clear" w:color="000000" w:fill="BDD7EE"/>
            <w:noWrap/>
            <w:vAlign w:val="bottom"/>
            <w:hideMark/>
          </w:tcPr>
          <w:p w14:paraId="6A7EDFC1"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56,65</w:t>
            </w:r>
          </w:p>
        </w:tc>
        <w:tc>
          <w:tcPr>
            <w:tcW w:w="649" w:type="dxa"/>
            <w:tcBorders>
              <w:top w:val="nil"/>
              <w:left w:val="nil"/>
              <w:bottom w:val="single" w:sz="4" w:space="0" w:color="auto"/>
              <w:right w:val="single" w:sz="4" w:space="0" w:color="auto"/>
            </w:tcBorders>
            <w:shd w:val="clear" w:color="000000" w:fill="BDD7EE"/>
            <w:noWrap/>
            <w:vAlign w:val="bottom"/>
            <w:hideMark/>
          </w:tcPr>
          <w:p w14:paraId="205AD8FD"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60,48</w:t>
            </w:r>
          </w:p>
        </w:tc>
        <w:tc>
          <w:tcPr>
            <w:tcW w:w="649" w:type="dxa"/>
            <w:tcBorders>
              <w:top w:val="nil"/>
              <w:left w:val="nil"/>
              <w:bottom w:val="single" w:sz="4" w:space="0" w:color="auto"/>
              <w:right w:val="single" w:sz="4" w:space="0" w:color="auto"/>
            </w:tcBorders>
            <w:shd w:val="clear" w:color="000000" w:fill="BDD7EE"/>
            <w:noWrap/>
            <w:vAlign w:val="bottom"/>
            <w:hideMark/>
          </w:tcPr>
          <w:p w14:paraId="58432EA3"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53,42</w:t>
            </w:r>
          </w:p>
        </w:tc>
        <w:tc>
          <w:tcPr>
            <w:tcW w:w="649" w:type="dxa"/>
            <w:tcBorders>
              <w:top w:val="nil"/>
              <w:left w:val="nil"/>
              <w:bottom w:val="single" w:sz="4" w:space="0" w:color="auto"/>
              <w:right w:val="single" w:sz="4" w:space="0" w:color="auto"/>
            </w:tcBorders>
            <w:shd w:val="clear" w:color="000000" w:fill="BDD7EE"/>
            <w:noWrap/>
            <w:vAlign w:val="bottom"/>
            <w:hideMark/>
          </w:tcPr>
          <w:p w14:paraId="2460FD0E"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58,10</w:t>
            </w:r>
          </w:p>
        </w:tc>
        <w:tc>
          <w:tcPr>
            <w:tcW w:w="740" w:type="dxa"/>
            <w:tcBorders>
              <w:top w:val="nil"/>
              <w:left w:val="nil"/>
              <w:bottom w:val="single" w:sz="4" w:space="0" w:color="auto"/>
              <w:right w:val="single" w:sz="4" w:space="0" w:color="auto"/>
            </w:tcBorders>
            <w:shd w:val="clear" w:color="000000" w:fill="BDD7EE"/>
            <w:noWrap/>
            <w:vAlign w:val="bottom"/>
            <w:hideMark/>
          </w:tcPr>
          <w:p w14:paraId="37D8D3C2" w14:textId="77777777" w:rsidR="00B506C3" w:rsidRPr="007827AD" w:rsidRDefault="00B506C3" w:rsidP="005633B2">
            <w:pPr>
              <w:spacing w:after="0" w:line="240" w:lineRule="auto"/>
              <w:jc w:val="center"/>
              <w:rPr>
                <w:rFonts w:ascii="Times New Roman" w:eastAsia="Times New Roman" w:hAnsi="Times New Roman" w:cs="Times New Roman"/>
                <w:color w:val="000000"/>
                <w:sz w:val="18"/>
                <w:szCs w:val="18"/>
                <w:lang w:eastAsia="tr-TR"/>
              </w:rPr>
            </w:pPr>
            <w:r w:rsidRPr="007827AD">
              <w:rPr>
                <w:rFonts w:ascii="Times New Roman" w:eastAsia="Times New Roman" w:hAnsi="Times New Roman" w:cs="Times New Roman"/>
                <w:color w:val="000000"/>
                <w:sz w:val="18"/>
                <w:szCs w:val="18"/>
                <w:lang w:eastAsia="tr-TR"/>
              </w:rPr>
              <w:t>595,39</w:t>
            </w:r>
          </w:p>
        </w:tc>
      </w:tr>
    </w:tbl>
    <w:p w14:paraId="52138920" w14:textId="012C3DD3" w:rsidR="00495BDA" w:rsidRDefault="00495BDA" w:rsidP="00495BDA">
      <w:pPr>
        <w:rPr>
          <w:rFonts w:ascii="Times New Roman" w:hAnsi="Times New Roman" w:cs="Times New Roman"/>
        </w:rPr>
      </w:pPr>
    </w:p>
    <w:p w14:paraId="110DDDE2" w14:textId="480D8EB4" w:rsidR="00FD5DBC" w:rsidRDefault="003B641A" w:rsidP="003B641A">
      <w:pPr>
        <w:spacing w:after="0" w:line="360" w:lineRule="auto"/>
        <w:jc w:val="center"/>
      </w:pPr>
      <w:r w:rsidRPr="000730AA">
        <w:rPr>
          <w:noProof/>
          <w:lang w:eastAsia="tr-TR"/>
        </w:rPr>
        <w:drawing>
          <wp:inline distT="0" distB="0" distL="0" distR="0" wp14:anchorId="4B2878F7" wp14:editId="6AB572F2">
            <wp:extent cx="5400675" cy="3019425"/>
            <wp:effectExtent l="0" t="0" r="9525" b="9525"/>
            <wp:docPr id="32" name="Grafik 32">
              <a:extLst xmlns:a="http://schemas.openxmlformats.org/drawingml/2006/main">
                <a:ext uri="{FF2B5EF4-FFF2-40B4-BE49-F238E27FC236}">
                  <a16:creationId xmlns:a16="http://schemas.microsoft.com/office/drawing/2014/main" id="{B23CDBD8-1482-49DD-926E-AB923CC0AA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528082F7" w14:textId="30AA51B8" w:rsidR="00495BDA" w:rsidRPr="000730AA" w:rsidRDefault="00495BDA" w:rsidP="00495BDA">
      <w:pPr>
        <w:pStyle w:val="Balk6"/>
      </w:pPr>
      <w:bookmarkStart w:id="141" w:name="_Toc168637478"/>
      <w:r w:rsidRPr="000730AA">
        <w:t>Şekil 6.</w:t>
      </w:r>
      <w:r w:rsidR="00141E06" w:rsidRPr="000730AA">
        <w:t>5</w:t>
      </w:r>
      <w:r w:rsidRPr="000730AA">
        <w:t>:</w:t>
      </w:r>
      <w:r w:rsidRPr="000730AA">
        <w:rPr>
          <w:noProof/>
        </w:rPr>
        <w:t xml:space="preserve"> </w:t>
      </w:r>
      <w:r w:rsidRPr="000730AA">
        <w:t>Yıllara Göre İletilen Aylık LNG Miktarları (Milyon Sm</w:t>
      </w:r>
      <w:r w:rsidRPr="000730AA">
        <w:rPr>
          <w:vertAlign w:val="superscript"/>
        </w:rPr>
        <w:t>3</w:t>
      </w:r>
      <w:r w:rsidRPr="000730AA">
        <w:t>)</w:t>
      </w:r>
      <w:bookmarkEnd w:id="141"/>
    </w:p>
    <w:p w14:paraId="272D1E9D" w14:textId="77777777" w:rsidR="00B4053F" w:rsidRPr="000730AA" w:rsidRDefault="00B4053F" w:rsidP="00B4053F">
      <w:pPr>
        <w:pStyle w:val="AnaBalklar"/>
        <w:rPr>
          <w:rFonts w:cs="Times New Roman"/>
        </w:rPr>
      </w:pPr>
      <w:bookmarkStart w:id="142" w:name="_Toc69303484"/>
      <w:bookmarkStart w:id="143" w:name="_Toc168637252"/>
      <w:r w:rsidRPr="000730AA">
        <w:rPr>
          <w:rFonts w:cs="Times New Roman"/>
        </w:rPr>
        <w:lastRenderedPageBreak/>
        <w:t>7. Dağıtım</w:t>
      </w:r>
      <w:bookmarkEnd w:id="142"/>
      <w:bookmarkEnd w:id="143"/>
    </w:p>
    <w:p w14:paraId="08FC418F" w14:textId="77777777" w:rsidR="00B4053F" w:rsidRPr="000730AA" w:rsidRDefault="00B4053F" w:rsidP="00B4053F">
      <w:pPr>
        <w:jc w:val="both"/>
        <w:rPr>
          <w:rFonts w:ascii="Times New Roman" w:hAnsi="Times New Roman" w:cs="Times New Roman"/>
          <w:sz w:val="24"/>
          <w:szCs w:val="24"/>
        </w:rPr>
      </w:pPr>
    </w:p>
    <w:p w14:paraId="506BBA3A" w14:textId="77777777" w:rsidR="00B4053F" w:rsidRPr="000730AA" w:rsidRDefault="00B4053F" w:rsidP="00DD245D">
      <w:pPr>
        <w:pStyle w:val="11ilebalayanlar"/>
        <w:spacing w:before="0" w:line="360" w:lineRule="auto"/>
      </w:pPr>
      <w:bookmarkStart w:id="144" w:name="_Toc69303485"/>
      <w:bookmarkStart w:id="145" w:name="_Toc168637253"/>
      <w:r w:rsidRPr="000730AA">
        <w:t>7.1 Dağıtım Lisans İhaleleri</w:t>
      </w:r>
      <w:bookmarkEnd w:id="144"/>
      <w:bookmarkEnd w:id="145"/>
    </w:p>
    <w:p w14:paraId="4FD43483" w14:textId="17D63C5D" w:rsidR="00B4053F" w:rsidRPr="000730AA" w:rsidRDefault="00B4053F" w:rsidP="00DD245D">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202</w:t>
      </w:r>
      <w:r w:rsidR="00AB6CD7" w:rsidRPr="000730AA">
        <w:rPr>
          <w:rFonts w:ascii="Times New Roman" w:hAnsi="Times New Roman" w:cs="Times New Roman"/>
          <w:sz w:val="24"/>
          <w:szCs w:val="24"/>
        </w:rPr>
        <w:t>3</w:t>
      </w:r>
      <w:r w:rsidRPr="000730AA">
        <w:rPr>
          <w:rFonts w:ascii="Times New Roman" w:hAnsi="Times New Roman" w:cs="Times New Roman"/>
          <w:sz w:val="24"/>
          <w:szCs w:val="24"/>
        </w:rPr>
        <w:t>’</w:t>
      </w:r>
      <w:r w:rsidR="00AB6CD7" w:rsidRPr="000730AA">
        <w:rPr>
          <w:rFonts w:ascii="Times New Roman" w:hAnsi="Times New Roman" w:cs="Times New Roman"/>
          <w:sz w:val="24"/>
          <w:szCs w:val="24"/>
        </w:rPr>
        <w:t>t</w:t>
      </w:r>
      <w:r w:rsidRPr="000730AA">
        <w:rPr>
          <w:rFonts w:ascii="Times New Roman" w:hAnsi="Times New Roman" w:cs="Times New Roman"/>
          <w:sz w:val="24"/>
          <w:szCs w:val="24"/>
        </w:rPr>
        <w:t>e doğal gaz dağıtım lisansı sahibi şirket sayısı ve dolayısıyla dağıtım bölgesi sayısı bir önceki yılda olduğu gibi 72’dir.</w:t>
      </w:r>
      <w:r w:rsidR="00082A5C" w:rsidRPr="000730AA">
        <w:rPr>
          <w:rFonts w:ascii="Times New Roman" w:hAnsi="Times New Roman" w:cs="Times New Roman"/>
          <w:sz w:val="24"/>
          <w:szCs w:val="24"/>
        </w:rPr>
        <w:t xml:space="preserve"> </w:t>
      </w:r>
      <w:bookmarkStart w:id="146" w:name="_Hlk168401692"/>
      <w:r w:rsidR="00082A5C" w:rsidRPr="000730AA">
        <w:rPr>
          <w:rFonts w:ascii="Times New Roman" w:hAnsi="Times New Roman" w:cs="Times New Roman"/>
          <w:sz w:val="24"/>
          <w:szCs w:val="24"/>
        </w:rPr>
        <w:t>202</w:t>
      </w:r>
      <w:r w:rsidR="00AB6CD7" w:rsidRPr="000730AA">
        <w:rPr>
          <w:rFonts w:ascii="Times New Roman" w:hAnsi="Times New Roman" w:cs="Times New Roman"/>
          <w:sz w:val="24"/>
          <w:szCs w:val="24"/>
        </w:rPr>
        <w:t>3</w:t>
      </w:r>
      <w:r w:rsidR="00082A5C" w:rsidRPr="000730AA">
        <w:rPr>
          <w:rFonts w:ascii="Times New Roman" w:hAnsi="Times New Roman" w:cs="Times New Roman"/>
          <w:sz w:val="24"/>
          <w:szCs w:val="24"/>
        </w:rPr>
        <w:t xml:space="preserve"> yılı sonu </w:t>
      </w:r>
      <w:proofErr w:type="gramStart"/>
      <w:r w:rsidR="00082A5C" w:rsidRPr="000730AA">
        <w:rPr>
          <w:rFonts w:ascii="Times New Roman" w:hAnsi="Times New Roman" w:cs="Times New Roman"/>
          <w:sz w:val="24"/>
          <w:szCs w:val="24"/>
        </w:rPr>
        <w:t xml:space="preserve">itibarıyla, </w:t>
      </w:r>
      <w:r w:rsidRPr="000730AA">
        <w:rPr>
          <w:rFonts w:ascii="Times New Roman" w:hAnsi="Times New Roman" w:cs="Times New Roman"/>
          <w:sz w:val="24"/>
          <w:szCs w:val="24"/>
        </w:rPr>
        <w:t xml:space="preserve"> 81</w:t>
      </w:r>
      <w:proofErr w:type="gramEnd"/>
      <w:r w:rsidRPr="000730AA">
        <w:rPr>
          <w:rFonts w:ascii="Times New Roman" w:hAnsi="Times New Roman" w:cs="Times New Roman"/>
          <w:sz w:val="24"/>
          <w:szCs w:val="24"/>
        </w:rPr>
        <w:t xml:space="preserve"> il merkezinin tamamı </w:t>
      </w:r>
      <w:r w:rsidR="00082A5C" w:rsidRPr="000730AA">
        <w:rPr>
          <w:rFonts w:ascii="Times New Roman" w:hAnsi="Times New Roman" w:cs="Times New Roman"/>
          <w:sz w:val="24"/>
          <w:szCs w:val="24"/>
        </w:rPr>
        <w:t xml:space="preserve">da dahil olmak üzere toplamda </w:t>
      </w:r>
      <w:r w:rsidR="007A3538" w:rsidRPr="000730AA">
        <w:rPr>
          <w:rFonts w:ascii="Times New Roman" w:hAnsi="Times New Roman" w:cs="Times New Roman"/>
          <w:sz w:val="24"/>
          <w:szCs w:val="24"/>
        </w:rPr>
        <w:t xml:space="preserve">757 </w:t>
      </w:r>
      <w:r w:rsidR="00082A5C" w:rsidRPr="000730AA">
        <w:rPr>
          <w:rFonts w:ascii="Times New Roman" w:hAnsi="Times New Roman" w:cs="Times New Roman"/>
          <w:sz w:val="24"/>
          <w:szCs w:val="24"/>
        </w:rPr>
        <w:t xml:space="preserve">ilçe ve </w:t>
      </w:r>
      <w:r w:rsidR="007A3538" w:rsidRPr="000730AA">
        <w:rPr>
          <w:rFonts w:ascii="Times New Roman" w:hAnsi="Times New Roman" w:cs="Times New Roman"/>
          <w:sz w:val="24"/>
          <w:szCs w:val="24"/>
        </w:rPr>
        <w:t xml:space="preserve">89 </w:t>
      </w:r>
      <w:r w:rsidR="00082A5C" w:rsidRPr="000730AA">
        <w:rPr>
          <w:rFonts w:ascii="Times New Roman" w:hAnsi="Times New Roman" w:cs="Times New Roman"/>
          <w:sz w:val="24"/>
          <w:szCs w:val="24"/>
        </w:rPr>
        <w:t xml:space="preserve">beldeye </w:t>
      </w:r>
      <w:r w:rsidRPr="000730AA">
        <w:rPr>
          <w:rFonts w:ascii="Times New Roman" w:hAnsi="Times New Roman" w:cs="Times New Roman"/>
          <w:sz w:val="24"/>
          <w:szCs w:val="24"/>
        </w:rPr>
        <w:t>doğal gaz arzı sağlanmıştır.</w:t>
      </w:r>
    </w:p>
    <w:p w14:paraId="1AEF5F95" w14:textId="77777777" w:rsidR="00B4053F" w:rsidRPr="000730AA" w:rsidRDefault="00B4053F" w:rsidP="00DD245D">
      <w:pPr>
        <w:pStyle w:val="11ilebalayanlar"/>
        <w:spacing w:before="0" w:line="360" w:lineRule="auto"/>
      </w:pPr>
      <w:bookmarkStart w:id="147" w:name="_Toc69303486"/>
      <w:bookmarkStart w:id="148" w:name="_Toc168637254"/>
      <w:bookmarkEnd w:id="146"/>
      <w:r w:rsidRPr="000730AA">
        <w:t>7.2 Şebeke Yatırım Performansları</w:t>
      </w:r>
      <w:bookmarkEnd w:id="147"/>
      <w:bookmarkEnd w:id="148"/>
    </w:p>
    <w:p w14:paraId="6C32905F" w14:textId="77777777" w:rsidR="00B4053F" w:rsidRPr="000730AA" w:rsidRDefault="00B4053F" w:rsidP="00DD245D">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202</w:t>
      </w:r>
      <w:r w:rsidR="00437DD6"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 sonu </w:t>
      </w:r>
      <w:r w:rsidR="003676B9" w:rsidRPr="000730AA">
        <w:rPr>
          <w:rFonts w:ascii="Times New Roman" w:hAnsi="Times New Roman" w:cs="Times New Roman"/>
          <w:sz w:val="24"/>
          <w:szCs w:val="24"/>
        </w:rPr>
        <w:t>itibarıyla</w:t>
      </w:r>
      <w:r w:rsidRPr="000730AA">
        <w:rPr>
          <w:rFonts w:ascii="Times New Roman" w:hAnsi="Times New Roman" w:cs="Times New Roman"/>
          <w:sz w:val="24"/>
          <w:szCs w:val="24"/>
        </w:rPr>
        <w:t xml:space="preserve">, dağıtım lisansı almış olan şirketler tarafından inşa edilen çelik boru hattı uzunluğu </w:t>
      </w:r>
      <w:proofErr w:type="gramStart"/>
      <w:r w:rsidRPr="000730AA">
        <w:rPr>
          <w:rFonts w:ascii="Times New Roman" w:hAnsi="Times New Roman" w:cs="Times New Roman"/>
          <w:sz w:val="24"/>
          <w:szCs w:val="24"/>
        </w:rPr>
        <w:t xml:space="preserve">yaklaşık  </w:t>
      </w:r>
      <w:r w:rsidR="00D0659E" w:rsidRPr="000730AA">
        <w:rPr>
          <w:rFonts w:ascii="Times New Roman" w:hAnsi="Times New Roman" w:cs="Times New Roman"/>
          <w:sz w:val="24"/>
          <w:szCs w:val="24"/>
        </w:rPr>
        <w:t>1</w:t>
      </w:r>
      <w:r w:rsidR="00E46415" w:rsidRPr="000730AA">
        <w:rPr>
          <w:rFonts w:ascii="Times New Roman" w:hAnsi="Times New Roman" w:cs="Times New Roman"/>
          <w:sz w:val="24"/>
          <w:szCs w:val="24"/>
        </w:rPr>
        <w:t>7</w:t>
      </w:r>
      <w:r w:rsidR="00D0659E" w:rsidRPr="000730AA">
        <w:rPr>
          <w:rFonts w:ascii="Times New Roman" w:hAnsi="Times New Roman" w:cs="Times New Roman"/>
          <w:sz w:val="24"/>
          <w:szCs w:val="24"/>
        </w:rPr>
        <w:t>.</w:t>
      </w:r>
      <w:r w:rsidR="00E46415" w:rsidRPr="000730AA">
        <w:rPr>
          <w:rFonts w:ascii="Times New Roman" w:hAnsi="Times New Roman" w:cs="Times New Roman"/>
          <w:sz w:val="24"/>
          <w:szCs w:val="24"/>
        </w:rPr>
        <w:t>98</w:t>
      </w:r>
      <w:r w:rsidR="003D4E2A" w:rsidRPr="000730AA">
        <w:rPr>
          <w:rFonts w:ascii="Times New Roman" w:hAnsi="Times New Roman" w:cs="Times New Roman"/>
          <w:sz w:val="24"/>
          <w:szCs w:val="24"/>
        </w:rPr>
        <w:t>8</w:t>
      </w:r>
      <w:proofErr w:type="gramEnd"/>
      <w:r w:rsidRPr="000730AA">
        <w:rPr>
          <w:rFonts w:ascii="Times New Roman" w:hAnsi="Times New Roman" w:cs="Times New Roman"/>
          <w:sz w:val="24"/>
          <w:szCs w:val="24"/>
        </w:rPr>
        <w:t xml:space="preserve"> km, polietilen boru hattı uzunluğu yaklaşık </w:t>
      </w:r>
      <w:r w:rsidR="00D0659E" w:rsidRPr="000730AA">
        <w:rPr>
          <w:rFonts w:ascii="Times New Roman" w:hAnsi="Times New Roman" w:cs="Times New Roman"/>
          <w:sz w:val="24"/>
          <w:szCs w:val="24"/>
        </w:rPr>
        <w:t>1</w:t>
      </w:r>
      <w:r w:rsidR="00437DD6" w:rsidRPr="000730AA">
        <w:rPr>
          <w:rFonts w:ascii="Times New Roman" w:hAnsi="Times New Roman" w:cs="Times New Roman"/>
          <w:sz w:val="24"/>
          <w:szCs w:val="24"/>
        </w:rPr>
        <w:t>2</w:t>
      </w:r>
      <w:r w:rsidR="00E46415" w:rsidRPr="000730AA">
        <w:rPr>
          <w:rFonts w:ascii="Times New Roman" w:hAnsi="Times New Roman" w:cs="Times New Roman"/>
          <w:sz w:val="24"/>
          <w:szCs w:val="24"/>
        </w:rPr>
        <w:t>8</w:t>
      </w:r>
      <w:r w:rsidR="00D0659E" w:rsidRPr="000730AA">
        <w:rPr>
          <w:rFonts w:ascii="Times New Roman" w:hAnsi="Times New Roman" w:cs="Times New Roman"/>
          <w:sz w:val="24"/>
          <w:szCs w:val="24"/>
        </w:rPr>
        <w:t>.</w:t>
      </w:r>
      <w:r w:rsidR="00E46415" w:rsidRPr="000730AA">
        <w:rPr>
          <w:rFonts w:ascii="Times New Roman" w:hAnsi="Times New Roman" w:cs="Times New Roman"/>
          <w:sz w:val="24"/>
          <w:szCs w:val="24"/>
        </w:rPr>
        <w:t>7</w:t>
      </w:r>
      <w:r w:rsidR="003D4E2A" w:rsidRPr="000730AA">
        <w:rPr>
          <w:rFonts w:ascii="Times New Roman" w:hAnsi="Times New Roman" w:cs="Times New Roman"/>
          <w:sz w:val="24"/>
          <w:szCs w:val="24"/>
        </w:rPr>
        <w:t>7</w:t>
      </w:r>
      <w:r w:rsidR="00E46415" w:rsidRPr="000730AA">
        <w:rPr>
          <w:rFonts w:ascii="Times New Roman" w:hAnsi="Times New Roman" w:cs="Times New Roman"/>
          <w:sz w:val="24"/>
          <w:szCs w:val="24"/>
        </w:rPr>
        <w:t>9</w:t>
      </w:r>
      <w:r w:rsidRPr="000730AA">
        <w:rPr>
          <w:rFonts w:ascii="Times New Roman" w:hAnsi="Times New Roman" w:cs="Times New Roman"/>
          <w:sz w:val="24"/>
          <w:szCs w:val="24"/>
        </w:rPr>
        <w:t xml:space="preserve"> km, servis hattı uzunluğu  </w:t>
      </w:r>
      <w:r w:rsidR="00437DD6" w:rsidRPr="000730AA">
        <w:rPr>
          <w:rFonts w:ascii="Times New Roman" w:hAnsi="Times New Roman" w:cs="Times New Roman"/>
          <w:sz w:val="24"/>
          <w:szCs w:val="24"/>
        </w:rPr>
        <w:t>51</w:t>
      </w:r>
      <w:r w:rsidR="00D0659E" w:rsidRPr="000730AA">
        <w:rPr>
          <w:rFonts w:ascii="Times New Roman" w:hAnsi="Times New Roman" w:cs="Times New Roman"/>
          <w:sz w:val="24"/>
          <w:szCs w:val="24"/>
        </w:rPr>
        <w:t>.</w:t>
      </w:r>
      <w:r w:rsidR="00E46415" w:rsidRPr="000730AA">
        <w:rPr>
          <w:rFonts w:ascii="Times New Roman" w:hAnsi="Times New Roman" w:cs="Times New Roman"/>
          <w:sz w:val="24"/>
          <w:szCs w:val="24"/>
        </w:rPr>
        <w:t>123</w:t>
      </w:r>
      <w:r w:rsidRPr="000730AA">
        <w:rPr>
          <w:rFonts w:ascii="Times New Roman" w:hAnsi="Times New Roman" w:cs="Times New Roman"/>
          <w:sz w:val="24"/>
          <w:szCs w:val="24"/>
        </w:rPr>
        <w:t xml:space="preserve"> km, servis hattı sayısı ise 4.</w:t>
      </w:r>
      <w:r w:rsidR="00E46415" w:rsidRPr="000730AA">
        <w:rPr>
          <w:rFonts w:ascii="Times New Roman" w:hAnsi="Times New Roman" w:cs="Times New Roman"/>
          <w:sz w:val="24"/>
          <w:szCs w:val="24"/>
        </w:rPr>
        <w:t>896</w:t>
      </w:r>
      <w:r w:rsidR="00842659" w:rsidRPr="000730AA">
        <w:rPr>
          <w:rFonts w:ascii="Times New Roman" w:hAnsi="Times New Roman" w:cs="Times New Roman"/>
          <w:sz w:val="24"/>
          <w:szCs w:val="24"/>
        </w:rPr>
        <w:t>.</w:t>
      </w:r>
      <w:r w:rsidR="00E46415" w:rsidRPr="000730AA">
        <w:rPr>
          <w:rFonts w:ascii="Times New Roman" w:hAnsi="Times New Roman" w:cs="Times New Roman"/>
          <w:sz w:val="24"/>
          <w:szCs w:val="24"/>
        </w:rPr>
        <w:t>374</w:t>
      </w:r>
      <w:r w:rsidRPr="000730AA">
        <w:rPr>
          <w:rFonts w:ascii="Times New Roman" w:hAnsi="Times New Roman" w:cs="Times New Roman"/>
          <w:sz w:val="24"/>
          <w:szCs w:val="24"/>
        </w:rPr>
        <w:t>’e ulaşmıştır. Türkiye’de doğal gaz dağıtım lisansı almış şirketlerce inşa edilen çelik ve polietilen boru hatlarının uzunlukları Tablo 7.1’de gösterilmektedir.</w:t>
      </w:r>
      <w:r w:rsidR="004F2F79" w:rsidRPr="000730AA">
        <w:rPr>
          <w:rFonts w:ascii="Times New Roman" w:hAnsi="Times New Roman" w:cs="Times New Roman"/>
          <w:sz w:val="24"/>
          <w:szCs w:val="24"/>
        </w:rPr>
        <w:t xml:space="preserve"> </w:t>
      </w:r>
    </w:p>
    <w:p w14:paraId="60E5E56A" w14:textId="77777777" w:rsidR="008B2B9F" w:rsidRPr="000730AA" w:rsidRDefault="008B2B9F" w:rsidP="00B4053F">
      <w:pPr>
        <w:pStyle w:val="Balk5"/>
      </w:pPr>
      <w:bookmarkStart w:id="149" w:name="_Toc69303530"/>
    </w:p>
    <w:p w14:paraId="6E9EF48A" w14:textId="77777777" w:rsidR="00B4053F" w:rsidRPr="000730AA" w:rsidRDefault="00B4053F" w:rsidP="00B4053F">
      <w:pPr>
        <w:pStyle w:val="Balk5"/>
      </w:pPr>
      <w:bookmarkStart w:id="150" w:name="_Toc168637299"/>
      <w:r w:rsidRPr="000730AA">
        <w:t>Tablo 7.1: Dağıtım Bölgeleri Toplam Yatırım Tutarı, Çelik ve Polietilen Şebeke Uzunlukları</w:t>
      </w:r>
      <w:bookmarkEnd w:id="149"/>
      <w:bookmarkEnd w:id="150"/>
    </w:p>
    <w:tbl>
      <w:tblPr>
        <w:tblW w:w="10333" w:type="dxa"/>
        <w:jc w:val="center"/>
        <w:tblCellMar>
          <w:left w:w="70" w:type="dxa"/>
          <w:right w:w="70" w:type="dxa"/>
        </w:tblCellMar>
        <w:tblLook w:val="04A0" w:firstRow="1" w:lastRow="0" w:firstColumn="1" w:lastColumn="0" w:noHBand="0" w:noVBand="1"/>
      </w:tblPr>
      <w:tblGrid>
        <w:gridCol w:w="7546"/>
        <w:gridCol w:w="1455"/>
        <w:gridCol w:w="1332"/>
      </w:tblGrid>
      <w:tr w:rsidR="00CE492D" w:rsidRPr="000730AA" w14:paraId="6A107A90" w14:textId="77777777" w:rsidTr="00926893">
        <w:trPr>
          <w:trHeight w:val="1404"/>
          <w:tblHeader/>
          <w:jc w:val="center"/>
        </w:trPr>
        <w:tc>
          <w:tcPr>
            <w:tcW w:w="7546"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3183496" w14:textId="77777777" w:rsidR="00CE492D" w:rsidRPr="000730AA" w:rsidRDefault="00CE492D" w:rsidP="00CE492D">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Dağıtım Şirketleri</w:t>
            </w:r>
          </w:p>
        </w:tc>
        <w:tc>
          <w:tcPr>
            <w:tcW w:w="1455" w:type="dxa"/>
            <w:tcBorders>
              <w:top w:val="single" w:sz="8" w:space="0" w:color="auto"/>
              <w:left w:val="nil"/>
              <w:bottom w:val="single" w:sz="8" w:space="0" w:color="auto"/>
              <w:right w:val="single" w:sz="8" w:space="0" w:color="auto"/>
            </w:tcBorders>
            <w:shd w:val="clear" w:color="000000" w:fill="DDEBF7"/>
            <w:vAlign w:val="center"/>
            <w:hideMark/>
          </w:tcPr>
          <w:p w14:paraId="32A65268" w14:textId="77777777" w:rsidR="00CE492D" w:rsidRPr="000730AA" w:rsidRDefault="00CE492D" w:rsidP="00CE492D">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Çelik Boru Hattı Uzunluğu (m)</w:t>
            </w:r>
          </w:p>
        </w:tc>
        <w:tc>
          <w:tcPr>
            <w:tcW w:w="1332" w:type="dxa"/>
            <w:tcBorders>
              <w:top w:val="single" w:sz="8" w:space="0" w:color="auto"/>
              <w:left w:val="nil"/>
              <w:bottom w:val="single" w:sz="8" w:space="0" w:color="auto"/>
              <w:right w:val="single" w:sz="8" w:space="0" w:color="auto"/>
            </w:tcBorders>
            <w:shd w:val="clear" w:color="000000" w:fill="DDEBF7"/>
            <w:vAlign w:val="center"/>
            <w:hideMark/>
          </w:tcPr>
          <w:p w14:paraId="31B4398C" w14:textId="77777777" w:rsidR="00CE492D" w:rsidRPr="000730AA" w:rsidRDefault="00CE492D" w:rsidP="00CE492D">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Polietilen Boru Hattı Uzunluğu (m)</w:t>
            </w:r>
          </w:p>
        </w:tc>
      </w:tr>
      <w:tr w:rsidR="00CE492D" w:rsidRPr="000730AA" w14:paraId="7C31CE4B" w14:textId="77777777" w:rsidTr="00926893">
        <w:trPr>
          <w:trHeight w:val="307"/>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53AC3D3"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AGDAŞ ADAPAZARI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0A774382"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369.001</w:t>
            </w:r>
          </w:p>
        </w:tc>
        <w:tc>
          <w:tcPr>
            <w:tcW w:w="1332" w:type="dxa"/>
            <w:tcBorders>
              <w:top w:val="nil"/>
              <w:left w:val="nil"/>
              <w:bottom w:val="single" w:sz="8" w:space="0" w:color="auto"/>
              <w:right w:val="single" w:sz="8" w:space="0" w:color="auto"/>
            </w:tcBorders>
            <w:shd w:val="clear" w:color="auto" w:fill="auto"/>
            <w:noWrap/>
            <w:vAlign w:val="center"/>
            <w:hideMark/>
          </w:tcPr>
          <w:p w14:paraId="1C657B24"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3.395.190</w:t>
            </w:r>
          </w:p>
        </w:tc>
      </w:tr>
      <w:tr w:rsidR="00CE492D" w:rsidRPr="000730AA" w14:paraId="698E12D6" w14:textId="77777777" w:rsidTr="00926893">
        <w:trPr>
          <w:trHeight w:val="599"/>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DC4189F"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ADIYAMAN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06F14B88"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107.703</w:t>
            </w:r>
          </w:p>
        </w:tc>
        <w:tc>
          <w:tcPr>
            <w:tcW w:w="1332" w:type="dxa"/>
            <w:tcBorders>
              <w:top w:val="nil"/>
              <w:left w:val="nil"/>
              <w:bottom w:val="single" w:sz="8" w:space="0" w:color="auto"/>
              <w:right w:val="single" w:sz="8" w:space="0" w:color="auto"/>
            </w:tcBorders>
            <w:shd w:val="clear" w:color="auto" w:fill="auto"/>
            <w:noWrap/>
            <w:vAlign w:val="center"/>
            <w:hideMark/>
          </w:tcPr>
          <w:p w14:paraId="71EB439F"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1.054.591</w:t>
            </w:r>
          </w:p>
        </w:tc>
      </w:tr>
      <w:tr w:rsidR="00CE492D" w:rsidRPr="000730AA" w14:paraId="300C2EBD" w14:textId="77777777" w:rsidTr="00926893">
        <w:trPr>
          <w:trHeight w:val="599"/>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A758120"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ARTVİN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8E752E2"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22.306</w:t>
            </w:r>
          </w:p>
        </w:tc>
        <w:tc>
          <w:tcPr>
            <w:tcW w:w="1332" w:type="dxa"/>
            <w:tcBorders>
              <w:top w:val="nil"/>
              <w:left w:val="nil"/>
              <w:bottom w:val="single" w:sz="8" w:space="0" w:color="auto"/>
              <w:right w:val="single" w:sz="8" w:space="0" w:color="auto"/>
            </w:tcBorders>
            <w:shd w:val="clear" w:color="auto" w:fill="auto"/>
            <w:noWrap/>
            <w:vAlign w:val="center"/>
            <w:hideMark/>
          </w:tcPr>
          <w:p w14:paraId="3D639306"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114.906</w:t>
            </w:r>
          </w:p>
        </w:tc>
      </w:tr>
      <w:tr w:rsidR="00CE492D" w:rsidRPr="000730AA" w14:paraId="43C9D3C9" w14:textId="77777777" w:rsidTr="00926893">
        <w:trPr>
          <w:trHeight w:val="599"/>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5E69CF2B"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BATIKAR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C3D7B8A"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207.799</w:t>
            </w:r>
          </w:p>
        </w:tc>
        <w:tc>
          <w:tcPr>
            <w:tcW w:w="1332" w:type="dxa"/>
            <w:tcBorders>
              <w:top w:val="nil"/>
              <w:left w:val="nil"/>
              <w:bottom w:val="single" w:sz="8" w:space="0" w:color="auto"/>
              <w:right w:val="single" w:sz="8" w:space="0" w:color="auto"/>
            </w:tcBorders>
            <w:shd w:val="clear" w:color="auto" w:fill="auto"/>
            <w:noWrap/>
            <w:vAlign w:val="center"/>
            <w:hideMark/>
          </w:tcPr>
          <w:p w14:paraId="7DB92B94"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1.254.877</w:t>
            </w:r>
          </w:p>
        </w:tc>
      </w:tr>
      <w:tr w:rsidR="00CE492D" w:rsidRPr="000730AA" w14:paraId="66519C26" w14:textId="77777777" w:rsidTr="00926893">
        <w:trPr>
          <w:trHeight w:val="599"/>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0CEAC26"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DELTA DOĞALGAZ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03AEF763"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106.745</w:t>
            </w:r>
          </w:p>
        </w:tc>
        <w:tc>
          <w:tcPr>
            <w:tcW w:w="1332" w:type="dxa"/>
            <w:tcBorders>
              <w:top w:val="nil"/>
              <w:left w:val="nil"/>
              <w:bottom w:val="single" w:sz="8" w:space="0" w:color="auto"/>
              <w:right w:val="single" w:sz="8" w:space="0" w:color="auto"/>
            </w:tcBorders>
            <w:shd w:val="clear" w:color="auto" w:fill="auto"/>
            <w:noWrap/>
            <w:vAlign w:val="center"/>
            <w:hideMark/>
          </w:tcPr>
          <w:p w14:paraId="6A5552AD"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756.943</w:t>
            </w:r>
          </w:p>
        </w:tc>
      </w:tr>
      <w:tr w:rsidR="00CE492D" w:rsidRPr="000730AA" w14:paraId="5E42F5D7" w14:textId="77777777" w:rsidTr="00926893">
        <w:trPr>
          <w:trHeight w:val="599"/>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63E04DD2"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GEPA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2F166056"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45.823</w:t>
            </w:r>
          </w:p>
        </w:tc>
        <w:tc>
          <w:tcPr>
            <w:tcW w:w="1332" w:type="dxa"/>
            <w:tcBorders>
              <w:top w:val="nil"/>
              <w:left w:val="nil"/>
              <w:bottom w:val="single" w:sz="8" w:space="0" w:color="auto"/>
              <w:right w:val="single" w:sz="8" w:space="0" w:color="auto"/>
            </w:tcBorders>
            <w:shd w:val="clear" w:color="auto" w:fill="auto"/>
            <w:noWrap/>
            <w:vAlign w:val="center"/>
            <w:hideMark/>
          </w:tcPr>
          <w:p w14:paraId="087A7E11"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376.988</w:t>
            </w:r>
          </w:p>
        </w:tc>
      </w:tr>
      <w:tr w:rsidR="00CE492D" w:rsidRPr="000730AA" w14:paraId="46209A2E" w14:textId="77777777" w:rsidTr="00926893">
        <w:trPr>
          <w:trHeight w:val="599"/>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9DE24A1"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HAKKARİ ŞIRNAK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6A300110"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54.301</w:t>
            </w:r>
          </w:p>
        </w:tc>
        <w:tc>
          <w:tcPr>
            <w:tcW w:w="1332" w:type="dxa"/>
            <w:tcBorders>
              <w:top w:val="nil"/>
              <w:left w:val="nil"/>
              <w:bottom w:val="single" w:sz="8" w:space="0" w:color="auto"/>
              <w:right w:val="single" w:sz="8" w:space="0" w:color="auto"/>
            </w:tcBorders>
            <w:shd w:val="clear" w:color="auto" w:fill="auto"/>
            <w:noWrap/>
            <w:vAlign w:val="center"/>
            <w:hideMark/>
          </w:tcPr>
          <w:p w14:paraId="4EA5B514"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292.796</w:t>
            </w:r>
          </w:p>
        </w:tc>
      </w:tr>
      <w:tr w:rsidR="00CE492D" w:rsidRPr="000730AA" w14:paraId="5E7992DA" w14:textId="77777777" w:rsidTr="00926893">
        <w:trPr>
          <w:trHeight w:val="599"/>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6BC7AF59"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MARDİN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669EE4F6"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193.531</w:t>
            </w:r>
          </w:p>
        </w:tc>
        <w:tc>
          <w:tcPr>
            <w:tcW w:w="1332" w:type="dxa"/>
            <w:tcBorders>
              <w:top w:val="nil"/>
              <w:left w:val="nil"/>
              <w:bottom w:val="single" w:sz="8" w:space="0" w:color="auto"/>
              <w:right w:val="single" w:sz="8" w:space="0" w:color="auto"/>
            </w:tcBorders>
            <w:shd w:val="clear" w:color="auto" w:fill="auto"/>
            <w:noWrap/>
            <w:vAlign w:val="center"/>
            <w:hideMark/>
          </w:tcPr>
          <w:p w14:paraId="78C2A67A"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612.482</w:t>
            </w:r>
          </w:p>
        </w:tc>
      </w:tr>
      <w:tr w:rsidR="00CE492D" w:rsidRPr="000730AA" w14:paraId="12BD432A" w14:textId="77777777" w:rsidTr="00926893">
        <w:trPr>
          <w:trHeight w:val="599"/>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79038AD6"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MUĞLA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7F22530"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82.503</w:t>
            </w:r>
          </w:p>
        </w:tc>
        <w:tc>
          <w:tcPr>
            <w:tcW w:w="1332" w:type="dxa"/>
            <w:tcBorders>
              <w:top w:val="nil"/>
              <w:left w:val="nil"/>
              <w:bottom w:val="single" w:sz="8" w:space="0" w:color="auto"/>
              <w:right w:val="single" w:sz="8" w:space="0" w:color="auto"/>
            </w:tcBorders>
            <w:shd w:val="clear" w:color="auto" w:fill="auto"/>
            <w:noWrap/>
            <w:vAlign w:val="center"/>
            <w:hideMark/>
          </w:tcPr>
          <w:p w14:paraId="3F895637"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498.618</w:t>
            </w:r>
          </w:p>
        </w:tc>
      </w:tr>
      <w:tr w:rsidR="00CE492D" w:rsidRPr="000730AA" w14:paraId="7B3D7943" w14:textId="77777777" w:rsidTr="00926893">
        <w:trPr>
          <w:trHeight w:val="599"/>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1C66B2B"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SİNOP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3409F9FC"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62.303</w:t>
            </w:r>
          </w:p>
        </w:tc>
        <w:tc>
          <w:tcPr>
            <w:tcW w:w="1332" w:type="dxa"/>
            <w:tcBorders>
              <w:top w:val="nil"/>
              <w:left w:val="nil"/>
              <w:bottom w:val="single" w:sz="8" w:space="0" w:color="auto"/>
              <w:right w:val="single" w:sz="8" w:space="0" w:color="auto"/>
            </w:tcBorders>
            <w:shd w:val="clear" w:color="auto" w:fill="auto"/>
            <w:noWrap/>
            <w:vAlign w:val="center"/>
            <w:hideMark/>
          </w:tcPr>
          <w:p w14:paraId="7DC7F636"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359.096</w:t>
            </w:r>
          </w:p>
        </w:tc>
      </w:tr>
      <w:tr w:rsidR="00CE492D" w:rsidRPr="000730AA" w14:paraId="6DA27898"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0620517"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lastRenderedPageBreak/>
              <w:t>AKMERCAN TUNCELİ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4B69FFAC"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26.593</w:t>
            </w:r>
          </w:p>
        </w:tc>
        <w:tc>
          <w:tcPr>
            <w:tcW w:w="1332" w:type="dxa"/>
            <w:tcBorders>
              <w:top w:val="nil"/>
              <w:left w:val="nil"/>
              <w:bottom w:val="single" w:sz="8" w:space="0" w:color="auto"/>
              <w:right w:val="single" w:sz="8" w:space="0" w:color="auto"/>
            </w:tcBorders>
            <w:shd w:val="clear" w:color="auto" w:fill="auto"/>
            <w:noWrap/>
            <w:vAlign w:val="center"/>
            <w:hideMark/>
          </w:tcPr>
          <w:p w14:paraId="3C824BCB"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117.416</w:t>
            </w:r>
          </w:p>
        </w:tc>
      </w:tr>
      <w:tr w:rsidR="00CE492D" w:rsidRPr="000730AA" w14:paraId="2B211FE7"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CF954DC"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AFYON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439364A"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214.208</w:t>
            </w:r>
          </w:p>
        </w:tc>
        <w:tc>
          <w:tcPr>
            <w:tcW w:w="1332" w:type="dxa"/>
            <w:tcBorders>
              <w:top w:val="nil"/>
              <w:left w:val="nil"/>
              <w:bottom w:val="single" w:sz="8" w:space="0" w:color="auto"/>
              <w:right w:val="single" w:sz="8" w:space="0" w:color="auto"/>
            </w:tcBorders>
            <w:shd w:val="clear" w:color="auto" w:fill="auto"/>
            <w:noWrap/>
            <w:vAlign w:val="center"/>
            <w:hideMark/>
          </w:tcPr>
          <w:p w14:paraId="31E4A1D4"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1.492.545</w:t>
            </w:r>
          </w:p>
        </w:tc>
      </w:tr>
      <w:tr w:rsidR="00CE492D" w:rsidRPr="000730AA" w14:paraId="7F5E9790"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0D1AB40"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AĞRI DOĞALGAZ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76A370EA"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38.034</w:t>
            </w:r>
          </w:p>
        </w:tc>
        <w:tc>
          <w:tcPr>
            <w:tcW w:w="1332" w:type="dxa"/>
            <w:tcBorders>
              <w:top w:val="nil"/>
              <w:left w:val="nil"/>
              <w:bottom w:val="single" w:sz="8" w:space="0" w:color="auto"/>
              <w:right w:val="single" w:sz="8" w:space="0" w:color="auto"/>
            </w:tcBorders>
            <w:shd w:val="clear" w:color="auto" w:fill="auto"/>
            <w:noWrap/>
            <w:vAlign w:val="center"/>
            <w:hideMark/>
          </w:tcPr>
          <w:p w14:paraId="772FC9D3"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657.536</w:t>
            </w:r>
          </w:p>
        </w:tc>
      </w:tr>
      <w:tr w:rsidR="00CE492D" w:rsidRPr="000730AA" w14:paraId="53F0D2F0"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6AE96F83"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BALIKESİR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867ECB4"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228.937</w:t>
            </w:r>
          </w:p>
        </w:tc>
        <w:tc>
          <w:tcPr>
            <w:tcW w:w="1332" w:type="dxa"/>
            <w:tcBorders>
              <w:top w:val="nil"/>
              <w:left w:val="nil"/>
              <w:bottom w:val="single" w:sz="8" w:space="0" w:color="auto"/>
              <w:right w:val="single" w:sz="8" w:space="0" w:color="auto"/>
            </w:tcBorders>
            <w:shd w:val="clear" w:color="auto" w:fill="auto"/>
            <w:noWrap/>
            <w:vAlign w:val="center"/>
            <w:hideMark/>
          </w:tcPr>
          <w:p w14:paraId="65F06F75"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1.476.750</w:t>
            </w:r>
          </w:p>
        </w:tc>
      </w:tr>
      <w:tr w:rsidR="00CE492D" w:rsidRPr="000730AA" w14:paraId="51FB124B"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58D92F8E"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BANDIRMA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F0249C8"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87.835</w:t>
            </w:r>
          </w:p>
        </w:tc>
        <w:tc>
          <w:tcPr>
            <w:tcW w:w="1332" w:type="dxa"/>
            <w:tcBorders>
              <w:top w:val="nil"/>
              <w:left w:val="nil"/>
              <w:bottom w:val="single" w:sz="8" w:space="0" w:color="auto"/>
              <w:right w:val="single" w:sz="8" w:space="0" w:color="auto"/>
            </w:tcBorders>
            <w:shd w:val="clear" w:color="auto" w:fill="auto"/>
            <w:noWrap/>
            <w:vAlign w:val="center"/>
            <w:hideMark/>
          </w:tcPr>
          <w:p w14:paraId="35D5466A"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358.134</w:t>
            </w:r>
          </w:p>
        </w:tc>
      </w:tr>
      <w:tr w:rsidR="00CE492D" w:rsidRPr="000730AA" w14:paraId="1C5DA2EA"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27F9B385"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BİLECİK BOLU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3168BADA"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351.830</w:t>
            </w:r>
          </w:p>
        </w:tc>
        <w:tc>
          <w:tcPr>
            <w:tcW w:w="1332" w:type="dxa"/>
            <w:tcBorders>
              <w:top w:val="nil"/>
              <w:left w:val="nil"/>
              <w:bottom w:val="single" w:sz="8" w:space="0" w:color="auto"/>
              <w:right w:val="single" w:sz="8" w:space="0" w:color="auto"/>
            </w:tcBorders>
            <w:shd w:val="clear" w:color="auto" w:fill="auto"/>
            <w:noWrap/>
            <w:vAlign w:val="center"/>
            <w:hideMark/>
          </w:tcPr>
          <w:p w14:paraId="19D50641"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1.320.789</w:t>
            </w:r>
          </w:p>
        </w:tc>
      </w:tr>
      <w:tr w:rsidR="00CE492D" w:rsidRPr="000730AA" w14:paraId="5C30594B"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F3FA06E"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ÇANAKKALE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6FA895B"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155.103</w:t>
            </w:r>
          </w:p>
        </w:tc>
        <w:tc>
          <w:tcPr>
            <w:tcW w:w="1332" w:type="dxa"/>
            <w:tcBorders>
              <w:top w:val="nil"/>
              <w:left w:val="nil"/>
              <w:bottom w:val="single" w:sz="8" w:space="0" w:color="auto"/>
              <w:right w:val="single" w:sz="8" w:space="0" w:color="auto"/>
            </w:tcBorders>
            <w:shd w:val="clear" w:color="auto" w:fill="auto"/>
            <w:noWrap/>
            <w:vAlign w:val="center"/>
            <w:hideMark/>
          </w:tcPr>
          <w:p w14:paraId="64744963"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1.163.120</w:t>
            </w:r>
          </w:p>
        </w:tc>
      </w:tr>
      <w:tr w:rsidR="00CE492D" w:rsidRPr="000730AA" w14:paraId="35A80195"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5DE7587"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ÇUKUROVA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024F8960"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827.087</w:t>
            </w:r>
          </w:p>
        </w:tc>
        <w:tc>
          <w:tcPr>
            <w:tcW w:w="1332" w:type="dxa"/>
            <w:tcBorders>
              <w:top w:val="nil"/>
              <w:left w:val="nil"/>
              <w:bottom w:val="single" w:sz="8" w:space="0" w:color="auto"/>
              <w:right w:val="single" w:sz="8" w:space="0" w:color="auto"/>
            </w:tcBorders>
            <w:shd w:val="clear" w:color="auto" w:fill="auto"/>
            <w:noWrap/>
            <w:vAlign w:val="center"/>
            <w:hideMark/>
          </w:tcPr>
          <w:p w14:paraId="4055C65F"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5.005.626</w:t>
            </w:r>
          </w:p>
        </w:tc>
      </w:tr>
      <w:tr w:rsidR="00CE492D" w:rsidRPr="000730AA" w14:paraId="2FC51FC6"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9517E29"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DÜZCE EREĞLİ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66193E2"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194.526</w:t>
            </w:r>
          </w:p>
        </w:tc>
        <w:tc>
          <w:tcPr>
            <w:tcW w:w="1332" w:type="dxa"/>
            <w:tcBorders>
              <w:top w:val="nil"/>
              <w:left w:val="nil"/>
              <w:bottom w:val="single" w:sz="8" w:space="0" w:color="auto"/>
              <w:right w:val="single" w:sz="8" w:space="0" w:color="auto"/>
            </w:tcBorders>
            <w:shd w:val="clear" w:color="auto" w:fill="auto"/>
            <w:noWrap/>
            <w:vAlign w:val="center"/>
            <w:hideMark/>
          </w:tcPr>
          <w:p w14:paraId="3873064A"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1.744.854</w:t>
            </w:r>
          </w:p>
        </w:tc>
      </w:tr>
      <w:tr w:rsidR="00CE492D" w:rsidRPr="000730AA" w14:paraId="580A9A0C"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860AF12"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ELAZIĞ DOĞALGAZ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70290B98"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114.104</w:t>
            </w:r>
          </w:p>
        </w:tc>
        <w:tc>
          <w:tcPr>
            <w:tcW w:w="1332" w:type="dxa"/>
            <w:tcBorders>
              <w:top w:val="nil"/>
              <w:left w:val="nil"/>
              <w:bottom w:val="single" w:sz="8" w:space="0" w:color="auto"/>
              <w:right w:val="single" w:sz="8" w:space="0" w:color="auto"/>
            </w:tcBorders>
            <w:shd w:val="clear" w:color="auto" w:fill="auto"/>
            <w:noWrap/>
            <w:vAlign w:val="center"/>
            <w:hideMark/>
          </w:tcPr>
          <w:p w14:paraId="71AEC00D"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1.088.231</w:t>
            </w:r>
          </w:p>
        </w:tc>
      </w:tr>
      <w:tr w:rsidR="00CE492D" w:rsidRPr="000730AA" w14:paraId="45E2BEF5"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29C4AAC8"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GEMLİK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78D88E20"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47.396</w:t>
            </w:r>
          </w:p>
        </w:tc>
        <w:tc>
          <w:tcPr>
            <w:tcW w:w="1332" w:type="dxa"/>
            <w:tcBorders>
              <w:top w:val="nil"/>
              <w:left w:val="nil"/>
              <w:bottom w:val="single" w:sz="8" w:space="0" w:color="auto"/>
              <w:right w:val="single" w:sz="8" w:space="0" w:color="auto"/>
            </w:tcBorders>
            <w:shd w:val="clear" w:color="auto" w:fill="auto"/>
            <w:noWrap/>
            <w:vAlign w:val="center"/>
            <w:hideMark/>
          </w:tcPr>
          <w:p w14:paraId="26D148CE"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292.660</w:t>
            </w:r>
          </w:p>
        </w:tc>
      </w:tr>
      <w:tr w:rsidR="00CE492D" w:rsidRPr="000730AA" w14:paraId="7458C2E3"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26C498B8"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GÜMÜŞHANE BAYBURT DOĞALGAZ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F238AE8"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60.744</w:t>
            </w:r>
          </w:p>
        </w:tc>
        <w:tc>
          <w:tcPr>
            <w:tcW w:w="1332" w:type="dxa"/>
            <w:tcBorders>
              <w:top w:val="nil"/>
              <w:left w:val="nil"/>
              <w:bottom w:val="single" w:sz="8" w:space="0" w:color="auto"/>
              <w:right w:val="single" w:sz="8" w:space="0" w:color="auto"/>
            </w:tcBorders>
            <w:shd w:val="clear" w:color="auto" w:fill="auto"/>
            <w:noWrap/>
            <w:vAlign w:val="center"/>
            <w:hideMark/>
          </w:tcPr>
          <w:p w14:paraId="7194CBBB"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529.126</w:t>
            </w:r>
          </w:p>
        </w:tc>
      </w:tr>
      <w:tr w:rsidR="00CE492D" w:rsidRPr="000730AA" w14:paraId="7CB7D24B"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C396558"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KARADENİZ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0F1A395"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173.428</w:t>
            </w:r>
          </w:p>
        </w:tc>
        <w:tc>
          <w:tcPr>
            <w:tcW w:w="1332" w:type="dxa"/>
            <w:tcBorders>
              <w:top w:val="nil"/>
              <w:left w:val="nil"/>
              <w:bottom w:val="single" w:sz="8" w:space="0" w:color="auto"/>
              <w:right w:val="single" w:sz="8" w:space="0" w:color="auto"/>
            </w:tcBorders>
            <w:shd w:val="clear" w:color="auto" w:fill="auto"/>
            <w:noWrap/>
            <w:vAlign w:val="center"/>
            <w:hideMark/>
          </w:tcPr>
          <w:p w14:paraId="211D50F7"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1.541.281</w:t>
            </w:r>
          </w:p>
        </w:tc>
      </w:tr>
      <w:tr w:rsidR="00CE492D" w:rsidRPr="000730AA" w14:paraId="0E2D9A5D"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30B7AC9"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MALATYA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A724E74"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209.168</w:t>
            </w:r>
          </w:p>
        </w:tc>
        <w:tc>
          <w:tcPr>
            <w:tcW w:w="1332" w:type="dxa"/>
            <w:tcBorders>
              <w:top w:val="nil"/>
              <w:left w:val="nil"/>
              <w:bottom w:val="single" w:sz="8" w:space="0" w:color="auto"/>
              <w:right w:val="single" w:sz="8" w:space="0" w:color="auto"/>
            </w:tcBorders>
            <w:shd w:val="clear" w:color="auto" w:fill="auto"/>
            <w:noWrap/>
            <w:vAlign w:val="center"/>
            <w:hideMark/>
          </w:tcPr>
          <w:p w14:paraId="6E38A562"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1.592.171</w:t>
            </w:r>
          </w:p>
        </w:tc>
      </w:tr>
      <w:tr w:rsidR="00CE492D" w:rsidRPr="000730AA" w14:paraId="294B6F59"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6879BB5"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MANİSA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B6D31E4"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206.047</w:t>
            </w:r>
          </w:p>
        </w:tc>
        <w:tc>
          <w:tcPr>
            <w:tcW w:w="1332" w:type="dxa"/>
            <w:tcBorders>
              <w:top w:val="nil"/>
              <w:left w:val="nil"/>
              <w:bottom w:val="single" w:sz="8" w:space="0" w:color="auto"/>
              <w:right w:val="single" w:sz="8" w:space="0" w:color="auto"/>
            </w:tcBorders>
            <w:shd w:val="clear" w:color="auto" w:fill="auto"/>
            <w:noWrap/>
            <w:vAlign w:val="center"/>
            <w:hideMark/>
          </w:tcPr>
          <w:p w14:paraId="471FC814"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1.581.081</w:t>
            </w:r>
          </w:p>
        </w:tc>
      </w:tr>
      <w:tr w:rsidR="00CE492D" w:rsidRPr="000730AA" w14:paraId="4DE3304A"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DFB7921"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MUSTAFAKEMALPAŞA SUSURLUK KARACABEY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4362D1FC"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160.645</w:t>
            </w:r>
          </w:p>
        </w:tc>
        <w:tc>
          <w:tcPr>
            <w:tcW w:w="1332" w:type="dxa"/>
            <w:tcBorders>
              <w:top w:val="nil"/>
              <w:left w:val="nil"/>
              <w:bottom w:val="single" w:sz="8" w:space="0" w:color="auto"/>
              <w:right w:val="single" w:sz="8" w:space="0" w:color="auto"/>
            </w:tcBorders>
            <w:shd w:val="clear" w:color="auto" w:fill="auto"/>
            <w:noWrap/>
            <w:vAlign w:val="center"/>
            <w:hideMark/>
          </w:tcPr>
          <w:p w14:paraId="411E9912"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410.747</w:t>
            </w:r>
          </w:p>
        </w:tc>
      </w:tr>
      <w:tr w:rsidR="00CE492D" w:rsidRPr="000730AA" w14:paraId="34D80052"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FC05E2D"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ORDU GİRESUN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31E9AF47"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134.243</w:t>
            </w:r>
          </w:p>
        </w:tc>
        <w:tc>
          <w:tcPr>
            <w:tcW w:w="1332" w:type="dxa"/>
            <w:tcBorders>
              <w:top w:val="nil"/>
              <w:left w:val="nil"/>
              <w:bottom w:val="single" w:sz="8" w:space="0" w:color="auto"/>
              <w:right w:val="single" w:sz="8" w:space="0" w:color="auto"/>
            </w:tcBorders>
            <w:shd w:val="clear" w:color="auto" w:fill="auto"/>
            <w:noWrap/>
            <w:vAlign w:val="center"/>
            <w:hideMark/>
          </w:tcPr>
          <w:p w14:paraId="6CF602D8"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1.566.210</w:t>
            </w:r>
          </w:p>
        </w:tc>
      </w:tr>
      <w:tr w:rsidR="00CE492D" w:rsidRPr="000730AA" w14:paraId="5E94DC9A"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5D911A56"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SİİRT BATMAN DOĞALGAZ DAĞITIM A.Ş.</w:t>
            </w:r>
          </w:p>
        </w:tc>
        <w:tc>
          <w:tcPr>
            <w:tcW w:w="1455" w:type="dxa"/>
            <w:tcBorders>
              <w:top w:val="nil"/>
              <w:left w:val="nil"/>
              <w:bottom w:val="single" w:sz="8" w:space="0" w:color="auto"/>
              <w:right w:val="single" w:sz="8" w:space="0" w:color="auto"/>
            </w:tcBorders>
            <w:shd w:val="clear" w:color="auto" w:fill="auto"/>
            <w:noWrap/>
            <w:vAlign w:val="center"/>
            <w:hideMark/>
          </w:tcPr>
          <w:p w14:paraId="22AC3933"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72.831</w:t>
            </w:r>
          </w:p>
        </w:tc>
        <w:tc>
          <w:tcPr>
            <w:tcW w:w="1332" w:type="dxa"/>
            <w:tcBorders>
              <w:top w:val="nil"/>
              <w:left w:val="nil"/>
              <w:bottom w:val="single" w:sz="8" w:space="0" w:color="auto"/>
              <w:right w:val="single" w:sz="8" w:space="0" w:color="auto"/>
            </w:tcBorders>
            <w:shd w:val="clear" w:color="auto" w:fill="auto"/>
            <w:noWrap/>
            <w:vAlign w:val="center"/>
            <w:hideMark/>
          </w:tcPr>
          <w:p w14:paraId="441B18D8"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808.544</w:t>
            </w:r>
          </w:p>
        </w:tc>
      </w:tr>
      <w:tr w:rsidR="00CE492D" w:rsidRPr="000730AA" w14:paraId="0EBF0627"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FDFDA63"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SİVAS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9C9C4A9"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141.640</w:t>
            </w:r>
          </w:p>
        </w:tc>
        <w:tc>
          <w:tcPr>
            <w:tcW w:w="1332" w:type="dxa"/>
            <w:tcBorders>
              <w:top w:val="nil"/>
              <w:left w:val="nil"/>
              <w:bottom w:val="single" w:sz="8" w:space="0" w:color="auto"/>
              <w:right w:val="single" w:sz="8" w:space="0" w:color="auto"/>
            </w:tcBorders>
            <w:shd w:val="clear" w:color="auto" w:fill="auto"/>
            <w:noWrap/>
            <w:vAlign w:val="center"/>
            <w:hideMark/>
          </w:tcPr>
          <w:p w14:paraId="6C8A3FD0"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1.481.071</w:t>
            </w:r>
          </w:p>
        </w:tc>
      </w:tr>
      <w:tr w:rsidR="00CE492D" w:rsidRPr="000730AA" w14:paraId="297F7948"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515BB5BF"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ŞANLIURFA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46584757"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239.775</w:t>
            </w:r>
          </w:p>
        </w:tc>
        <w:tc>
          <w:tcPr>
            <w:tcW w:w="1332" w:type="dxa"/>
            <w:tcBorders>
              <w:top w:val="nil"/>
              <w:left w:val="nil"/>
              <w:bottom w:val="single" w:sz="8" w:space="0" w:color="auto"/>
              <w:right w:val="single" w:sz="8" w:space="0" w:color="auto"/>
            </w:tcBorders>
            <w:shd w:val="clear" w:color="auto" w:fill="auto"/>
            <w:noWrap/>
            <w:vAlign w:val="center"/>
            <w:hideMark/>
          </w:tcPr>
          <w:p w14:paraId="43B59E1C"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1.243.648</w:t>
            </w:r>
          </w:p>
        </w:tc>
      </w:tr>
      <w:tr w:rsidR="00CE492D" w:rsidRPr="000730AA" w14:paraId="551132F0"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A5C8238"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TOKAT AMASYA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69FC679F"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207.226</w:t>
            </w:r>
          </w:p>
        </w:tc>
        <w:tc>
          <w:tcPr>
            <w:tcW w:w="1332" w:type="dxa"/>
            <w:tcBorders>
              <w:top w:val="nil"/>
              <w:left w:val="nil"/>
              <w:bottom w:val="single" w:sz="8" w:space="0" w:color="auto"/>
              <w:right w:val="single" w:sz="8" w:space="0" w:color="auto"/>
            </w:tcBorders>
            <w:shd w:val="clear" w:color="auto" w:fill="auto"/>
            <w:noWrap/>
            <w:vAlign w:val="center"/>
            <w:hideMark/>
          </w:tcPr>
          <w:p w14:paraId="13203155"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1.957.194</w:t>
            </w:r>
          </w:p>
        </w:tc>
      </w:tr>
      <w:tr w:rsidR="00CE492D" w:rsidRPr="000730AA" w14:paraId="4AA212B3"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FDC0FB6"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VAN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08536986"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127.496</w:t>
            </w:r>
          </w:p>
        </w:tc>
        <w:tc>
          <w:tcPr>
            <w:tcW w:w="1332" w:type="dxa"/>
            <w:tcBorders>
              <w:top w:val="nil"/>
              <w:left w:val="nil"/>
              <w:bottom w:val="single" w:sz="8" w:space="0" w:color="auto"/>
              <w:right w:val="single" w:sz="8" w:space="0" w:color="auto"/>
            </w:tcBorders>
            <w:shd w:val="clear" w:color="auto" w:fill="auto"/>
            <w:noWrap/>
            <w:vAlign w:val="center"/>
            <w:hideMark/>
          </w:tcPr>
          <w:p w14:paraId="0303FA32"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1.324.108</w:t>
            </w:r>
          </w:p>
        </w:tc>
      </w:tr>
      <w:tr w:rsidR="00CE492D" w:rsidRPr="000730AA" w14:paraId="574A5930"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6B44242"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lastRenderedPageBreak/>
              <w:t>ARMADAŞ ARSAN MARAŞ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0C5EB7AB"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274.748</w:t>
            </w:r>
          </w:p>
        </w:tc>
        <w:tc>
          <w:tcPr>
            <w:tcW w:w="1332" w:type="dxa"/>
            <w:tcBorders>
              <w:top w:val="nil"/>
              <w:left w:val="nil"/>
              <w:bottom w:val="single" w:sz="8" w:space="0" w:color="auto"/>
              <w:right w:val="single" w:sz="8" w:space="0" w:color="auto"/>
            </w:tcBorders>
            <w:shd w:val="clear" w:color="auto" w:fill="auto"/>
            <w:noWrap/>
            <w:vAlign w:val="center"/>
            <w:hideMark/>
          </w:tcPr>
          <w:p w14:paraId="28B8DEDC"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1.813.880</w:t>
            </w:r>
          </w:p>
        </w:tc>
      </w:tr>
      <w:tr w:rsidR="00CE492D" w:rsidRPr="000730AA" w14:paraId="6BD84B58"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5A4C7A46"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ARMAGAZ ARSAN MARMARA DOĞALGAZ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42FBC897"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122.882</w:t>
            </w:r>
          </w:p>
        </w:tc>
        <w:tc>
          <w:tcPr>
            <w:tcW w:w="1332" w:type="dxa"/>
            <w:tcBorders>
              <w:top w:val="nil"/>
              <w:left w:val="nil"/>
              <w:bottom w:val="single" w:sz="8" w:space="0" w:color="auto"/>
              <w:right w:val="single" w:sz="8" w:space="0" w:color="auto"/>
            </w:tcBorders>
            <w:shd w:val="clear" w:color="auto" w:fill="auto"/>
            <w:noWrap/>
            <w:vAlign w:val="center"/>
            <w:hideMark/>
          </w:tcPr>
          <w:p w14:paraId="504B17AE"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1.715.689</w:t>
            </w:r>
          </w:p>
        </w:tc>
      </w:tr>
      <w:tr w:rsidR="00CE492D" w:rsidRPr="000730AA" w14:paraId="71363453"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63CF66B4"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BAHÇEŞEHİR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26A3EB6C"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9.300</w:t>
            </w:r>
          </w:p>
        </w:tc>
        <w:tc>
          <w:tcPr>
            <w:tcW w:w="1332" w:type="dxa"/>
            <w:tcBorders>
              <w:top w:val="nil"/>
              <w:left w:val="nil"/>
              <w:bottom w:val="single" w:sz="8" w:space="0" w:color="auto"/>
              <w:right w:val="single" w:sz="8" w:space="0" w:color="auto"/>
            </w:tcBorders>
            <w:shd w:val="clear" w:color="auto" w:fill="auto"/>
            <w:noWrap/>
            <w:vAlign w:val="center"/>
            <w:hideMark/>
          </w:tcPr>
          <w:p w14:paraId="798B5484"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81.091</w:t>
            </w:r>
          </w:p>
        </w:tc>
      </w:tr>
      <w:tr w:rsidR="00CE492D" w:rsidRPr="000730AA" w14:paraId="7513C61B"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7825567"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BAŞKENT DOĞALGAZ DAĞITIM GAYRİMENKUL YATIRIM ORTAKLIĞI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6E1336FE"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1.929.572</w:t>
            </w:r>
          </w:p>
        </w:tc>
        <w:tc>
          <w:tcPr>
            <w:tcW w:w="1332" w:type="dxa"/>
            <w:tcBorders>
              <w:top w:val="nil"/>
              <w:left w:val="nil"/>
              <w:bottom w:val="single" w:sz="8" w:space="0" w:color="auto"/>
              <w:right w:val="single" w:sz="8" w:space="0" w:color="auto"/>
            </w:tcBorders>
            <w:shd w:val="clear" w:color="auto" w:fill="auto"/>
            <w:noWrap/>
            <w:vAlign w:val="center"/>
            <w:hideMark/>
          </w:tcPr>
          <w:p w14:paraId="7231A1A9"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9.246.413</w:t>
            </w:r>
          </w:p>
        </w:tc>
      </w:tr>
      <w:tr w:rsidR="00CE492D" w:rsidRPr="000730AA" w14:paraId="37AC1D0B"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2A3E170"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BURSA ŞEHİRİÇİ DOĞAL GAZ DAĞITIM TİCARET VE TAAH.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340C4142"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671.167</w:t>
            </w:r>
          </w:p>
        </w:tc>
        <w:tc>
          <w:tcPr>
            <w:tcW w:w="1332" w:type="dxa"/>
            <w:tcBorders>
              <w:top w:val="nil"/>
              <w:left w:val="nil"/>
              <w:bottom w:val="single" w:sz="8" w:space="0" w:color="auto"/>
              <w:right w:val="single" w:sz="8" w:space="0" w:color="auto"/>
            </w:tcBorders>
            <w:shd w:val="clear" w:color="auto" w:fill="auto"/>
            <w:noWrap/>
            <w:vAlign w:val="center"/>
            <w:hideMark/>
          </w:tcPr>
          <w:p w14:paraId="553043F6"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4.822.698</w:t>
            </w:r>
          </w:p>
        </w:tc>
      </w:tr>
      <w:tr w:rsidR="00CE492D" w:rsidRPr="000730AA" w14:paraId="4709CE2E"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60E2FF51"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ÇİNİGAZ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7F69BBD6"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196.049</w:t>
            </w:r>
          </w:p>
        </w:tc>
        <w:tc>
          <w:tcPr>
            <w:tcW w:w="1332" w:type="dxa"/>
            <w:tcBorders>
              <w:top w:val="nil"/>
              <w:left w:val="nil"/>
              <w:bottom w:val="single" w:sz="8" w:space="0" w:color="auto"/>
              <w:right w:val="single" w:sz="8" w:space="0" w:color="auto"/>
            </w:tcBorders>
            <w:shd w:val="clear" w:color="auto" w:fill="auto"/>
            <w:noWrap/>
            <w:vAlign w:val="center"/>
            <w:hideMark/>
          </w:tcPr>
          <w:p w14:paraId="1657F2C9"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1.301.174</w:t>
            </w:r>
          </w:p>
        </w:tc>
      </w:tr>
      <w:tr w:rsidR="00CE492D" w:rsidRPr="000730AA" w14:paraId="5DC4D677"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5E378749"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ÇORDAŞ ÇORLU DOĞALGAZ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34DEDCA"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160.536</w:t>
            </w:r>
          </w:p>
        </w:tc>
        <w:tc>
          <w:tcPr>
            <w:tcW w:w="1332" w:type="dxa"/>
            <w:tcBorders>
              <w:top w:val="nil"/>
              <w:left w:val="nil"/>
              <w:bottom w:val="single" w:sz="8" w:space="0" w:color="auto"/>
              <w:right w:val="single" w:sz="8" w:space="0" w:color="auto"/>
            </w:tcBorders>
            <w:shd w:val="clear" w:color="auto" w:fill="auto"/>
            <w:noWrap/>
            <w:vAlign w:val="center"/>
            <w:hideMark/>
          </w:tcPr>
          <w:p w14:paraId="2FA811EF"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1.335.271</w:t>
            </w:r>
          </w:p>
        </w:tc>
      </w:tr>
      <w:tr w:rsidR="00CE492D" w:rsidRPr="000730AA" w14:paraId="31005096"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6364687F"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ÇORUM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E09C51A"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115.563</w:t>
            </w:r>
          </w:p>
        </w:tc>
        <w:tc>
          <w:tcPr>
            <w:tcW w:w="1332" w:type="dxa"/>
            <w:tcBorders>
              <w:top w:val="nil"/>
              <w:left w:val="nil"/>
              <w:bottom w:val="single" w:sz="8" w:space="0" w:color="auto"/>
              <w:right w:val="single" w:sz="8" w:space="0" w:color="auto"/>
            </w:tcBorders>
            <w:shd w:val="clear" w:color="auto" w:fill="auto"/>
            <w:noWrap/>
            <w:vAlign w:val="center"/>
            <w:hideMark/>
          </w:tcPr>
          <w:p w14:paraId="77DB3EAC"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1.142.472</w:t>
            </w:r>
          </w:p>
        </w:tc>
      </w:tr>
      <w:tr w:rsidR="00CE492D" w:rsidRPr="000730AA" w14:paraId="0A6B8985"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742046F5"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DİYARBAKIR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54F1540"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201.233</w:t>
            </w:r>
          </w:p>
        </w:tc>
        <w:tc>
          <w:tcPr>
            <w:tcW w:w="1332" w:type="dxa"/>
            <w:tcBorders>
              <w:top w:val="nil"/>
              <w:left w:val="nil"/>
              <w:bottom w:val="single" w:sz="8" w:space="0" w:color="auto"/>
              <w:right w:val="single" w:sz="8" w:space="0" w:color="auto"/>
            </w:tcBorders>
            <w:shd w:val="clear" w:color="auto" w:fill="auto"/>
            <w:noWrap/>
            <w:vAlign w:val="center"/>
            <w:hideMark/>
          </w:tcPr>
          <w:p w14:paraId="15EEEFA0"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1.672.774</w:t>
            </w:r>
          </w:p>
        </w:tc>
      </w:tr>
      <w:tr w:rsidR="00CE492D" w:rsidRPr="000730AA" w14:paraId="47DA5F56"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5A87763A"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DOĞUGAZ BİTLİS BİNGÖL MUŞ DOĞALGAZ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9CF70C8"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209.493</w:t>
            </w:r>
          </w:p>
        </w:tc>
        <w:tc>
          <w:tcPr>
            <w:tcW w:w="1332" w:type="dxa"/>
            <w:tcBorders>
              <w:top w:val="nil"/>
              <w:left w:val="nil"/>
              <w:bottom w:val="single" w:sz="8" w:space="0" w:color="auto"/>
              <w:right w:val="single" w:sz="8" w:space="0" w:color="auto"/>
            </w:tcBorders>
            <w:shd w:val="clear" w:color="auto" w:fill="auto"/>
            <w:noWrap/>
            <w:vAlign w:val="center"/>
            <w:hideMark/>
          </w:tcPr>
          <w:p w14:paraId="462656BD"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1.375.284</w:t>
            </w:r>
          </w:p>
        </w:tc>
      </w:tr>
      <w:tr w:rsidR="00CE492D" w:rsidRPr="000730AA" w14:paraId="5EE16737"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F883572"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AKSARAY GAZ DAĞITIM A.Ş.</w:t>
            </w:r>
          </w:p>
        </w:tc>
        <w:tc>
          <w:tcPr>
            <w:tcW w:w="1455" w:type="dxa"/>
            <w:tcBorders>
              <w:top w:val="nil"/>
              <w:left w:val="nil"/>
              <w:bottom w:val="single" w:sz="8" w:space="0" w:color="auto"/>
              <w:right w:val="single" w:sz="8" w:space="0" w:color="auto"/>
            </w:tcBorders>
            <w:shd w:val="clear" w:color="auto" w:fill="auto"/>
            <w:noWrap/>
            <w:vAlign w:val="center"/>
            <w:hideMark/>
          </w:tcPr>
          <w:p w14:paraId="477709AA"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113.106</w:t>
            </w:r>
          </w:p>
        </w:tc>
        <w:tc>
          <w:tcPr>
            <w:tcW w:w="1332" w:type="dxa"/>
            <w:tcBorders>
              <w:top w:val="nil"/>
              <w:left w:val="nil"/>
              <w:bottom w:val="single" w:sz="8" w:space="0" w:color="auto"/>
              <w:right w:val="single" w:sz="8" w:space="0" w:color="auto"/>
            </w:tcBorders>
            <w:shd w:val="clear" w:color="auto" w:fill="auto"/>
            <w:noWrap/>
            <w:vAlign w:val="center"/>
            <w:hideMark/>
          </w:tcPr>
          <w:p w14:paraId="3CBAA1E3"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1.127.723</w:t>
            </w:r>
          </w:p>
        </w:tc>
      </w:tr>
      <w:tr w:rsidR="00CE492D" w:rsidRPr="000730AA" w14:paraId="40B1FF0C"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8419C73"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ANTALYA GAZ DAĞITIM A.Ş.</w:t>
            </w:r>
          </w:p>
        </w:tc>
        <w:tc>
          <w:tcPr>
            <w:tcW w:w="1455" w:type="dxa"/>
            <w:tcBorders>
              <w:top w:val="nil"/>
              <w:left w:val="nil"/>
              <w:bottom w:val="single" w:sz="8" w:space="0" w:color="auto"/>
              <w:right w:val="single" w:sz="8" w:space="0" w:color="auto"/>
            </w:tcBorders>
            <w:shd w:val="clear" w:color="auto" w:fill="auto"/>
            <w:noWrap/>
            <w:vAlign w:val="center"/>
            <w:hideMark/>
          </w:tcPr>
          <w:p w14:paraId="581B97BB"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200.859</w:t>
            </w:r>
          </w:p>
        </w:tc>
        <w:tc>
          <w:tcPr>
            <w:tcW w:w="1332" w:type="dxa"/>
            <w:tcBorders>
              <w:top w:val="nil"/>
              <w:left w:val="nil"/>
              <w:bottom w:val="single" w:sz="8" w:space="0" w:color="auto"/>
              <w:right w:val="single" w:sz="8" w:space="0" w:color="auto"/>
            </w:tcBorders>
            <w:shd w:val="clear" w:color="auto" w:fill="auto"/>
            <w:noWrap/>
            <w:vAlign w:val="center"/>
            <w:hideMark/>
          </w:tcPr>
          <w:p w14:paraId="3598C45D"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1.739.334</w:t>
            </w:r>
          </w:p>
        </w:tc>
      </w:tr>
      <w:tr w:rsidR="00CE492D" w:rsidRPr="000730AA" w14:paraId="109FBA56"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7925258"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AYDIN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36DAB6D"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236.974</w:t>
            </w:r>
          </w:p>
        </w:tc>
        <w:tc>
          <w:tcPr>
            <w:tcW w:w="1332" w:type="dxa"/>
            <w:tcBorders>
              <w:top w:val="nil"/>
              <w:left w:val="nil"/>
              <w:bottom w:val="single" w:sz="8" w:space="0" w:color="auto"/>
              <w:right w:val="single" w:sz="8" w:space="0" w:color="auto"/>
            </w:tcBorders>
            <w:shd w:val="clear" w:color="auto" w:fill="auto"/>
            <w:noWrap/>
            <w:vAlign w:val="center"/>
            <w:hideMark/>
          </w:tcPr>
          <w:p w14:paraId="71562393"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1.256.599</w:t>
            </w:r>
          </w:p>
        </w:tc>
      </w:tr>
      <w:tr w:rsidR="00CE492D" w:rsidRPr="000730AA" w14:paraId="2E17F49E"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5ABC3980"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DENİZLİ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01F6CF8D"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229.944</w:t>
            </w:r>
          </w:p>
        </w:tc>
        <w:tc>
          <w:tcPr>
            <w:tcW w:w="1332" w:type="dxa"/>
            <w:tcBorders>
              <w:top w:val="nil"/>
              <w:left w:val="nil"/>
              <w:bottom w:val="single" w:sz="8" w:space="0" w:color="auto"/>
              <w:right w:val="single" w:sz="8" w:space="0" w:color="auto"/>
            </w:tcBorders>
            <w:shd w:val="clear" w:color="auto" w:fill="auto"/>
            <w:noWrap/>
            <w:vAlign w:val="center"/>
            <w:hideMark/>
          </w:tcPr>
          <w:p w14:paraId="748504D9"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1.980.668</w:t>
            </w:r>
          </w:p>
        </w:tc>
      </w:tr>
      <w:tr w:rsidR="00CE492D" w:rsidRPr="000730AA" w14:paraId="557819BA"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68101EA6"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EREĞLİ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4D74AA8F"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40.315</w:t>
            </w:r>
          </w:p>
        </w:tc>
        <w:tc>
          <w:tcPr>
            <w:tcW w:w="1332" w:type="dxa"/>
            <w:tcBorders>
              <w:top w:val="nil"/>
              <w:left w:val="nil"/>
              <w:bottom w:val="single" w:sz="8" w:space="0" w:color="auto"/>
              <w:right w:val="single" w:sz="8" w:space="0" w:color="auto"/>
            </w:tcBorders>
            <w:shd w:val="clear" w:color="auto" w:fill="auto"/>
            <w:noWrap/>
            <w:vAlign w:val="center"/>
            <w:hideMark/>
          </w:tcPr>
          <w:p w14:paraId="0FC00B24"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436.421</w:t>
            </w:r>
          </w:p>
        </w:tc>
      </w:tr>
      <w:tr w:rsidR="00CE492D" w:rsidRPr="000730AA" w14:paraId="01D7D126"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7B7FD081"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ERZİNCAN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716EE031"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80.307</w:t>
            </w:r>
          </w:p>
        </w:tc>
        <w:tc>
          <w:tcPr>
            <w:tcW w:w="1332" w:type="dxa"/>
            <w:tcBorders>
              <w:top w:val="nil"/>
              <w:left w:val="nil"/>
              <w:bottom w:val="single" w:sz="8" w:space="0" w:color="auto"/>
              <w:right w:val="single" w:sz="8" w:space="0" w:color="auto"/>
            </w:tcBorders>
            <w:shd w:val="clear" w:color="auto" w:fill="auto"/>
            <w:noWrap/>
            <w:vAlign w:val="center"/>
            <w:hideMark/>
          </w:tcPr>
          <w:p w14:paraId="459BB767"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795.454</w:t>
            </w:r>
          </w:p>
        </w:tc>
      </w:tr>
      <w:tr w:rsidR="00CE492D" w:rsidRPr="000730AA" w14:paraId="42354258"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F7F5367"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KAPADOKYA GAZ DAĞITIM A.Ş.</w:t>
            </w:r>
          </w:p>
        </w:tc>
        <w:tc>
          <w:tcPr>
            <w:tcW w:w="1455" w:type="dxa"/>
            <w:tcBorders>
              <w:top w:val="nil"/>
              <w:left w:val="nil"/>
              <w:bottom w:val="single" w:sz="8" w:space="0" w:color="auto"/>
              <w:right w:val="single" w:sz="8" w:space="0" w:color="auto"/>
            </w:tcBorders>
            <w:shd w:val="clear" w:color="auto" w:fill="auto"/>
            <w:noWrap/>
            <w:vAlign w:val="center"/>
            <w:hideMark/>
          </w:tcPr>
          <w:p w14:paraId="62AF83E4"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173.259</w:t>
            </w:r>
          </w:p>
        </w:tc>
        <w:tc>
          <w:tcPr>
            <w:tcW w:w="1332" w:type="dxa"/>
            <w:tcBorders>
              <w:top w:val="nil"/>
              <w:left w:val="nil"/>
              <w:bottom w:val="single" w:sz="8" w:space="0" w:color="auto"/>
              <w:right w:val="single" w:sz="8" w:space="0" w:color="auto"/>
            </w:tcBorders>
            <w:shd w:val="clear" w:color="auto" w:fill="auto"/>
            <w:noWrap/>
            <w:vAlign w:val="center"/>
            <w:hideMark/>
          </w:tcPr>
          <w:p w14:paraId="02639AC6"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1.128.341</w:t>
            </w:r>
          </w:p>
        </w:tc>
      </w:tr>
      <w:tr w:rsidR="00CE492D" w:rsidRPr="000730AA" w14:paraId="4CC47FDE"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03F0E74"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KARAMAN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E1A3282"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85.864</w:t>
            </w:r>
          </w:p>
        </w:tc>
        <w:tc>
          <w:tcPr>
            <w:tcW w:w="1332" w:type="dxa"/>
            <w:tcBorders>
              <w:top w:val="nil"/>
              <w:left w:val="nil"/>
              <w:bottom w:val="single" w:sz="8" w:space="0" w:color="auto"/>
              <w:right w:val="single" w:sz="8" w:space="0" w:color="auto"/>
            </w:tcBorders>
            <w:shd w:val="clear" w:color="auto" w:fill="auto"/>
            <w:noWrap/>
            <w:vAlign w:val="center"/>
            <w:hideMark/>
          </w:tcPr>
          <w:p w14:paraId="2E10922C"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551.386</w:t>
            </w:r>
          </w:p>
        </w:tc>
      </w:tr>
      <w:tr w:rsidR="00CE492D" w:rsidRPr="000730AA" w14:paraId="6C5CB908"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296A5858"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KONYA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6FCBE2A3"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418.358</w:t>
            </w:r>
          </w:p>
        </w:tc>
        <w:tc>
          <w:tcPr>
            <w:tcW w:w="1332" w:type="dxa"/>
            <w:tcBorders>
              <w:top w:val="nil"/>
              <w:left w:val="nil"/>
              <w:bottom w:val="single" w:sz="8" w:space="0" w:color="auto"/>
              <w:right w:val="single" w:sz="8" w:space="0" w:color="auto"/>
            </w:tcBorders>
            <w:shd w:val="clear" w:color="auto" w:fill="auto"/>
            <w:noWrap/>
            <w:vAlign w:val="center"/>
            <w:hideMark/>
          </w:tcPr>
          <w:p w14:paraId="7BC269AB"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3.950.901</w:t>
            </w:r>
          </w:p>
        </w:tc>
      </w:tr>
      <w:tr w:rsidR="00CE492D" w:rsidRPr="000730AA" w14:paraId="39DE8E0A"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C33681C"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ESGAZ ESKİŞEHİR ŞEHİRİÇİ DOĞAL GAZ DAĞITIM TİCARET VE TAAH.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B2DCBEC"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255.299</w:t>
            </w:r>
          </w:p>
        </w:tc>
        <w:tc>
          <w:tcPr>
            <w:tcW w:w="1332" w:type="dxa"/>
            <w:tcBorders>
              <w:top w:val="nil"/>
              <w:left w:val="nil"/>
              <w:bottom w:val="single" w:sz="8" w:space="0" w:color="auto"/>
              <w:right w:val="single" w:sz="8" w:space="0" w:color="auto"/>
            </w:tcBorders>
            <w:shd w:val="clear" w:color="auto" w:fill="auto"/>
            <w:noWrap/>
            <w:vAlign w:val="center"/>
            <w:hideMark/>
          </w:tcPr>
          <w:p w14:paraId="46F4D6BB"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1.816.739</w:t>
            </w:r>
          </w:p>
        </w:tc>
      </w:tr>
      <w:tr w:rsidR="00CE492D" w:rsidRPr="000730AA" w14:paraId="2C5D1BDC"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29FBE1C3"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GAZDAŞ GAZİANTEP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3F10BE4C"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369.671</w:t>
            </w:r>
          </w:p>
        </w:tc>
        <w:tc>
          <w:tcPr>
            <w:tcW w:w="1332" w:type="dxa"/>
            <w:tcBorders>
              <w:top w:val="nil"/>
              <w:left w:val="nil"/>
              <w:bottom w:val="single" w:sz="8" w:space="0" w:color="auto"/>
              <w:right w:val="single" w:sz="8" w:space="0" w:color="auto"/>
            </w:tcBorders>
            <w:shd w:val="clear" w:color="auto" w:fill="auto"/>
            <w:noWrap/>
            <w:vAlign w:val="center"/>
            <w:hideMark/>
          </w:tcPr>
          <w:p w14:paraId="006135E4"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3.091.008</w:t>
            </w:r>
          </w:p>
        </w:tc>
      </w:tr>
      <w:tr w:rsidR="00CE492D" w:rsidRPr="000730AA" w14:paraId="349BF790"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0B028AF6"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İGDAŞ İSTANBUL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7B99BE87"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2.172.942</w:t>
            </w:r>
          </w:p>
        </w:tc>
        <w:tc>
          <w:tcPr>
            <w:tcW w:w="1332" w:type="dxa"/>
            <w:tcBorders>
              <w:top w:val="nil"/>
              <w:left w:val="nil"/>
              <w:bottom w:val="single" w:sz="8" w:space="0" w:color="auto"/>
              <w:right w:val="single" w:sz="8" w:space="0" w:color="auto"/>
            </w:tcBorders>
            <w:shd w:val="clear" w:color="auto" w:fill="auto"/>
            <w:noWrap/>
            <w:vAlign w:val="center"/>
            <w:hideMark/>
          </w:tcPr>
          <w:p w14:paraId="542F45F7"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17.465.241</w:t>
            </w:r>
          </w:p>
        </w:tc>
      </w:tr>
      <w:tr w:rsidR="00CE492D" w:rsidRPr="000730AA" w14:paraId="3743C62C"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5E751931"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lastRenderedPageBreak/>
              <w:t>İNEGÖL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4D544A63"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77.835</w:t>
            </w:r>
          </w:p>
        </w:tc>
        <w:tc>
          <w:tcPr>
            <w:tcW w:w="1332" w:type="dxa"/>
            <w:tcBorders>
              <w:top w:val="nil"/>
              <w:left w:val="nil"/>
              <w:bottom w:val="single" w:sz="8" w:space="0" w:color="auto"/>
              <w:right w:val="single" w:sz="8" w:space="0" w:color="auto"/>
            </w:tcBorders>
            <w:shd w:val="clear" w:color="auto" w:fill="auto"/>
            <w:noWrap/>
            <w:vAlign w:val="center"/>
            <w:hideMark/>
          </w:tcPr>
          <w:p w14:paraId="35B68CC9"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933.707</w:t>
            </w:r>
          </w:p>
        </w:tc>
      </w:tr>
      <w:tr w:rsidR="00CE492D" w:rsidRPr="000730AA" w14:paraId="1FB4B5FD"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E1666F1"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İZGAZ İZMİT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7C780709"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453.500</w:t>
            </w:r>
          </w:p>
        </w:tc>
        <w:tc>
          <w:tcPr>
            <w:tcW w:w="1332" w:type="dxa"/>
            <w:tcBorders>
              <w:top w:val="nil"/>
              <w:left w:val="nil"/>
              <w:bottom w:val="single" w:sz="8" w:space="0" w:color="auto"/>
              <w:right w:val="single" w:sz="8" w:space="0" w:color="auto"/>
            </w:tcBorders>
            <w:shd w:val="clear" w:color="auto" w:fill="auto"/>
            <w:noWrap/>
            <w:vAlign w:val="center"/>
            <w:hideMark/>
          </w:tcPr>
          <w:p w14:paraId="23B2DC28"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3.645.968</w:t>
            </w:r>
          </w:p>
        </w:tc>
      </w:tr>
      <w:tr w:rsidR="00CE492D" w:rsidRPr="000730AA" w14:paraId="68AC3247"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72B65B03"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İZMİR DOĞALGAZ DAĞITIM TİCARET VE TAAHHÜT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8CE7375"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826.711</w:t>
            </w:r>
          </w:p>
        </w:tc>
        <w:tc>
          <w:tcPr>
            <w:tcW w:w="1332" w:type="dxa"/>
            <w:tcBorders>
              <w:top w:val="nil"/>
              <w:left w:val="nil"/>
              <w:bottom w:val="single" w:sz="8" w:space="0" w:color="auto"/>
              <w:right w:val="single" w:sz="8" w:space="0" w:color="auto"/>
            </w:tcBorders>
            <w:shd w:val="clear" w:color="auto" w:fill="auto"/>
            <w:noWrap/>
            <w:vAlign w:val="center"/>
            <w:hideMark/>
          </w:tcPr>
          <w:p w14:paraId="0330229A"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5.350.135</w:t>
            </w:r>
          </w:p>
        </w:tc>
      </w:tr>
      <w:tr w:rsidR="00CE492D" w:rsidRPr="000730AA" w14:paraId="6B9C5253"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111C0D0"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KARGAZ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11EAF13"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249.947</w:t>
            </w:r>
          </w:p>
        </w:tc>
        <w:tc>
          <w:tcPr>
            <w:tcW w:w="1332" w:type="dxa"/>
            <w:tcBorders>
              <w:top w:val="nil"/>
              <w:left w:val="nil"/>
              <w:bottom w:val="single" w:sz="8" w:space="0" w:color="auto"/>
              <w:right w:val="single" w:sz="8" w:space="0" w:color="auto"/>
            </w:tcBorders>
            <w:shd w:val="clear" w:color="auto" w:fill="auto"/>
            <w:noWrap/>
            <w:vAlign w:val="center"/>
            <w:hideMark/>
          </w:tcPr>
          <w:p w14:paraId="612F38A1"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1.812.388</w:t>
            </w:r>
          </w:p>
        </w:tc>
      </w:tr>
      <w:tr w:rsidR="00CE492D" w:rsidRPr="000730AA" w14:paraId="1120250F"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670F322F"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KARGAZ KARS ARDAHAN DOĞAL GAZ DAĞITIM PAZARLAMA TAAHHÜT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4D0534FA"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69.642</w:t>
            </w:r>
          </w:p>
        </w:tc>
        <w:tc>
          <w:tcPr>
            <w:tcW w:w="1332" w:type="dxa"/>
            <w:tcBorders>
              <w:top w:val="nil"/>
              <w:left w:val="nil"/>
              <w:bottom w:val="single" w:sz="8" w:space="0" w:color="auto"/>
              <w:right w:val="single" w:sz="8" w:space="0" w:color="auto"/>
            </w:tcBorders>
            <w:shd w:val="clear" w:color="auto" w:fill="auto"/>
            <w:noWrap/>
            <w:vAlign w:val="center"/>
            <w:hideMark/>
          </w:tcPr>
          <w:p w14:paraId="5BCE36FB"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572.194</w:t>
            </w:r>
          </w:p>
        </w:tc>
      </w:tr>
      <w:tr w:rsidR="00CE492D" w:rsidRPr="000730AA" w14:paraId="422EEBB6"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93A7D2E"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KAYSERİGAZ KAYSERİ DOĞALGAZ DAĞITIM PAZARLAMA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73E1012F"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844.045</w:t>
            </w:r>
          </w:p>
        </w:tc>
        <w:tc>
          <w:tcPr>
            <w:tcW w:w="1332" w:type="dxa"/>
            <w:tcBorders>
              <w:top w:val="nil"/>
              <w:left w:val="nil"/>
              <w:bottom w:val="single" w:sz="8" w:space="0" w:color="auto"/>
              <w:right w:val="single" w:sz="8" w:space="0" w:color="auto"/>
            </w:tcBorders>
            <w:shd w:val="clear" w:color="auto" w:fill="auto"/>
            <w:noWrap/>
            <w:vAlign w:val="center"/>
            <w:hideMark/>
          </w:tcPr>
          <w:p w14:paraId="19F7601D"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4.352.395</w:t>
            </w:r>
          </w:p>
        </w:tc>
      </w:tr>
      <w:tr w:rsidR="00CE492D" w:rsidRPr="000730AA" w14:paraId="38F4D4AC"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D158148"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KIRGAZ KIRIKKALE-KIRŞEHİR DOĞAL GAZ DAĞITIM PAZ.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D0D6AAA"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181.905</w:t>
            </w:r>
          </w:p>
        </w:tc>
        <w:tc>
          <w:tcPr>
            <w:tcW w:w="1332" w:type="dxa"/>
            <w:tcBorders>
              <w:top w:val="nil"/>
              <w:left w:val="nil"/>
              <w:bottom w:val="single" w:sz="8" w:space="0" w:color="auto"/>
              <w:right w:val="single" w:sz="8" w:space="0" w:color="auto"/>
            </w:tcBorders>
            <w:shd w:val="clear" w:color="auto" w:fill="auto"/>
            <w:noWrap/>
            <w:vAlign w:val="center"/>
            <w:hideMark/>
          </w:tcPr>
          <w:p w14:paraId="66C1EED8"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1.845.271</w:t>
            </w:r>
          </w:p>
        </w:tc>
      </w:tr>
      <w:tr w:rsidR="00CE492D" w:rsidRPr="000730AA" w14:paraId="2D47231F"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238F9C29"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KIZILCAHAMAM DOĞALGAZ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76683EB"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9.270</w:t>
            </w:r>
          </w:p>
        </w:tc>
        <w:tc>
          <w:tcPr>
            <w:tcW w:w="1332" w:type="dxa"/>
            <w:tcBorders>
              <w:top w:val="nil"/>
              <w:left w:val="nil"/>
              <w:bottom w:val="single" w:sz="8" w:space="0" w:color="auto"/>
              <w:right w:val="single" w:sz="8" w:space="0" w:color="auto"/>
            </w:tcBorders>
            <w:shd w:val="clear" w:color="auto" w:fill="auto"/>
            <w:noWrap/>
            <w:vAlign w:val="center"/>
            <w:hideMark/>
          </w:tcPr>
          <w:p w14:paraId="12DFC2F6"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64.867</w:t>
            </w:r>
          </w:p>
        </w:tc>
      </w:tr>
      <w:tr w:rsidR="00CE492D" w:rsidRPr="000730AA" w14:paraId="1741A499"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D1B283E"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PALEN ENERJİ DOĞAL GAZ DAĞITIM END.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35E38D0B"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235.227</w:t>
            </w:r>
          </w:p>
        </w:tc>
        <w:tc>
          <w:tcPr>
            <w:tcW w:w="1332" w:type="dxa"/>
            <w:tcBorders>
              <w:top w:val="nil"/>
              <w:left w:val="nil"/>
              <w:bottom w:val="single" w:sz="8" w:space="0" w:color="auto"/>
              <w:right w:val="single" w:sz="8" w:space="0" w:color="auto"/>
            </w:tcBorders>
            <w:shd w:val="clear" w:color="auto" w:fill="auto"/>
            <w:noWrap/>
            <w:vAlign w:val="center"/>
            <w:hideMark/>
          </w:tcPr>
          <w:p w14:paraId="75A6B383"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1.207.039</w:t>
            </w:r>
          </w:p>
        </w:tc>
      </w:tr>
      <w:tr w:rsidR="00CE492D" w:rsidRPr="000730AA" w14:paraId="1ED5FCF8"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C544CBC"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PALGAZ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910A941"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260.781</w:t>
            </w:r>
          </w:p>
        </w:tc>
        <w:tc>
          <w:tcPr>
            <w:tcW w:w="1332" w:type="dxa"/>
            <w:tcBorders>
              <w:top w:val="nil"/>
              <w:left w:val="nil"/>
              <w:bottom w:val="single" w:sz="8" w:space="0" w:color="auto"/>
              <w:right w:val="single" w:sz="8" w:space="0" w:color="auto"/>
            </w:tcBorders>
            <w:shd w:val="clear" w:color="auto" w:fill="auto"/>
            <w:noWrap/>
            <w:vAlign w:val="center"/>
            <w:hideMark/>
          </w:tcPr>
          <w:p w14:paraId="6F39FE19"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1.733.590</w:t>
            </w:r>
          </w:p>
        </w:tc>
      </w:tr>
      <w:tr w:rsidR="00CE492D" w:rsidRPr="000730AA" w14:paraId="2F119C57"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256818D"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POLGAZ POLATLI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BB4AE54"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113.951</w:t>
            </w:r>
          </w:p>
        </w:tc>
        <w:tc>
          <w:tcPr>
            <w:tcW w:w="1332" w:type="dxa"/>
            <w:tcBorders>
              <w:top w:val="nil"/>
              <w:left w:val="nil"/>
              <w:bottom w:val="single" w:sz="8" w:space="0" w:color="auto"/>
              <w:right w:val="single" w:sz="8" w:space="0" w:color="auto"/>
            </w:tcBorders>
            <w:shd w:val="clear" w:color="auto" w:fill="auto"/>
            <w:noWrap/>
            <w:vAlign w:val="center"/>
            <w:hideMark/>
          </w:tcPr>
          <w:p w14:paraId="7D909784"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442.236</w:t>
            </w:r>
          </w:p>
        </w:tc>
      </w:tr>
      <w:tr w:rsidR="00CE492D" w:rsidRPr="000730AA" w14:paraId="04330BC8"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51A772F9"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SAMGAZ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FF28B3B"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158.691</w:t>
            </w:r>
          </w:p>
        </w:tc>
        <w:tc>
          <w:tcPr>
            <w:tcW w:w="1332" w:type="dxa"/>
            <w:tcBorders>
              <w:top w:val="nil"/>
              <w:left w:val="nil"/>
              <w:bottom w:val="single" w:sz="8" w:space="0" w:color="auto"/>
              <w:right w:val="single" w:sz="8" w:space="0" w:color="auto"/>
            </w:tcBorders>
            <w:shd w:val="clear" w:color="auto" w:fill="auto"/>
            <w:noWrap/>
            <w:vAlign w:val="center"/>
            <w:hideMark/>
          </w:tcPr>
          <w:p w14:paraId="36D428EE"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1.551.902</w:t>
            </w:r>
          </w:p>
        </w:tc>
      </w:tr>
      <w:tr w:rsidR="00CE492D" w:rsidRPr="000730AA" w14:paraId="51AE710D"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3557988D"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SELÇUK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7C842918"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28.865</w:t>
            </w:r>
          </w:p>
        </w:tc>
        <w:tc>
          <w:tcPr>
            <w:tcW w:w="1332" w:type="dxa"/>
            <w:tcBorders>
              <w:top w:val="nil"/>
              <w:left w:val="nil"/>
              <w:bottom w:val="single" w:sz="8" w:space="0" w:color="auto"/>
              <w:right w:val="single" w:sz="8" w:space="0" w:color="auto"/>
            </w:tcBorders>
            <w:shd w:val="clear" w:color="auto" w:fill="auto"/>
            <w:noWrap/>
            <w:vAlign w:val="center"/>
            <w:hideMark/>
          </w:tcPr>
          <w:p w14:paraId="75296FAF"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474.046</w:t>
            </w:r>
          </w:p>
        </w:tc>
      </w:tr>
      <w:tr w:rsidR="00CE492D" w:rsidRPr="000730AA" w14:paraId="1DAE57D7"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2C33EFE4"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SERHAT DOĞALGAZ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F86D472"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18.139</w:t>
            </w:r>
          </w:p>
        </w:tc>
        <w:tc>
          <w:tcPr>
            <w:tcW w:w="1332" w:type="dxa"/>
            <w:tcBorders>
              <w:top w:val="nil"/>
              <w:left w:val="nil"/>
              <w:bottom w:val="single" w:sz="8" w:space="0" w:color="auto"/>
              <w:right w:val="single" w:sz="8" w:space="0" w:color="auto"/>
            </w:tcBorders>
            <w:shd w:val="clear" w:color="auto" w:fill="auto"/>
            <w:noWrap/>
            <w:vAlign w:val="center"/>
            <w:hideMark/>
          </w:tcPr>
          <w:p w14:paraId="5290F25A"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307.789</w:t>
            </w:r>
          </w:p>
        </w:tc>
      </w:tr>
      <w:tr w:rsidR="00CE492D" w:rsidRPr="000730AA" w14:paraId="3293C14E"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46C9139"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SÜRMELİ DOĞAL 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140C0171"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132.495</w:t>
            </w:r>
          </w:p>
        </w:tc>
        <w:tc>
          <w:tcPr>
            <w:tcW w:w="1332" w:type="dxa"/>
            <w:tcBorders>
              <w:top w:val="nil"/>
              <w:left w:val="nil"/>
              <w:bottom w:val="single" w:sz="8" w:space="0" w:color="auto"/>
              <w:right w:val="single" w:sz="8" w:space="0" w:color="auto"/>
            </w:tcBorders>
            <w:shd w:val="clear" w:color="auto" w:fill="auto"/>
            <w:noWrap/>
            <w:vAlign w:val="center"/>
            <w:hideMark/>
          </w:tcPr>
          <w:p w14:paraId="2B9FF556"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1.127.004</w:t>
            </w:r>
          </w:p>
        </w:tc>
      </w:tr>
      <w:tr w:rsidR="00CE492D" w:rsidRPr="000730AA" w14:paraId="3E911DB6"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696B97BD"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TOROSGAZ ISPARTA BURDUR DOĞALGAZ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FA915A9"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165.634</w:t>
            </w:r>
          </w:p>
        </w:tc>
        <w:tc>
          <w:tcPr>
            <w:tcW w:w="1332" w:type="dxa"/>
            <w:tcBorders>
              <w:top w:val="nil"/>
              <w:left w:val="nil"/>
              <w:bottom w:val="single" w:sz="8" w:space="0" w:color="auto"/>
              <w:right w:val="single" w:sz="8" w:space="0" w:color="auto"/>
            </w:tcBorders>
            <w:shd w:val="clear" w:color="auto" w:fill="auto"/>
            <w:noWrap/>
            <w:vAlign w:val="center"/>
            <w:hideMark/>
          </w:tcPr>
          <w:p w14:paraId="74B0D2BA"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1.777.016</w:t>
            </w:r>
          </w:p>
        </w:tc>
      </w:tr>
      <w:tr w:rsidR="00CE492D" w:rsidRPr="000730AA" w14:paraId="23D74158"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602D9792"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TRAKYA BÖLGESİ DOĞAL GAZ DAĞITIM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01CAEAE"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544.103</w:t>
            </w:r>
          </w:p>
        </w:tc>
        <w:tc>
          <w:tcPr>
            <w:tcW w:w="1332" w:type="dxa"/>
            <w:tcBorders>
              <w:top w:val="nil"/>
              <w:left w:val="nil"/>
              <w:bottom w:val="single" w:sz="8" w:space="0" w:color="auto"/>
              <w:right w:val="single" w:sz="8" w:space="0" w:color="auto"/>
            </w:tcBorders>
            <w:shd w:val="clear" w:color="auto" w:fill="auto"/>
            <w:noWrap/>
            <w:vAlign w:val="center"/>
            <w:hideMark/>
          </w:tcPr>
          <w:p w14:paraId="77661F9A"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3.446.969</w:t>
            </w:r>
          </w:p>
        </w:tc>
      </w:tr>
      <w:tr w:rsidR="00CE492D" w:rsidRPr="000730AA" w14:paraId="061DEE59"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13F2A41D" w14:textId="77777777" w:rsidR="00CE492D" w:rsidRPr="000730AA" w:rsidRDefault="00CE492D" w:rsidP="00CE492D">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UDAŞ UŞAK DOĞALGAZ DAĞITIM SANAYİ VE TİCARET ANONİM ŞİRKETİ</w:t>
            </w:r>
          </w:p>
        </w:tc>
        <w:tc>
          <w:tcPr>
            <w:tcW w:w="1455" w:type="dxa"/>
            <w:tcBorders>
              <w:top w:val="nil"/>
              <w:left w:val="nil"/>
              <w:bottom w:val="single" w:sz="8" w:space="0" w:color="auto"/>
              <w:right w:val="single" w:sz="8" w:space="0" w:color="auto"/>
            </w:tcBorders>
            <w:shd w:val="clear" w:color="auto" w:fill="auto"/>
            <w:noWrap/>
            <w:vAlign w:val="center"/>
            <w:hideMark/>
          </w:tcPr>
          <w:p w14:paraId="5E8EA986"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78.817</w:t>
            </w:r>
          </w:p>
        </w:tc>
        <w:tc>
          <w:tcPr>
            <w:tcW w:w="1332" w:type="dxa"/>
            <w:tcBorders>
              <w:top w:val="nil"/>
              <w:left w:val="nil"/>
              <w:bottom w:val="single" w:sz="8" w:space="0" w:color="auto"/>
              <w:right w:val="single" w:sz="8" w:space="0" w:color="auto"/>
            </w:tcBorders>
            <w:shd w:val="clear" w:color="auto" w:fill="auto"/>
            <w:noWrap/>
            <w:vAlign w:val="center"/>
            <w:hideMark/>
          </w:tcPr>
          <w:p w14:paraId="220A7457" w14:textId="77777777" w:rsidR="00CE492D" w:rsidRPr="000730AA" w:rsidRDefault="00CE492D" w:rsidP="00CE492D">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818.492</w:t>
            </w:r>
          </w:p>
        </w:tc>
      </w:tr>
      <w:tr w:rsidR="00CE492D" w:rsidRPr="000730AA" w14:paraId="5E9D6C27" w14:textId="77777777" w:rsidTr="00926893">
        <w:trPr>
          <w:trHeight w:val="506"/>
          <w:jc w:val="center"/>
        </w:trPr>
        <w:tc>
          <w:tcPr>
            <w:tcW w:w="7546" w:type="dxa"/>
            <w:tcBorders>
              <w:top w:val="nil"/>
              <w:left w:val="single" w:sz="8" w:space="0" w:color="auto"/>
              <w:bottom w:val="single" w:sz="8" w:space="0" w:color="auto"/>
              <w:right w:val="single" w:sz="8" w:space="0" w:color="auto"/>
            </w:tcBorders>
            <w:shd w:val="clear" w:color="auto" w:fill="auto"/>
            <w:vAlign w:val="center"/>
            <w:hideMark/>
          </w:tcPr>
          <w:p w14:paraId="454D7D69" w14:textId="77777777" w:rsidR="00CE492D" w:rsidRPr="000730AA" w:rsidRDefault="00CE492D" w:rsidP="00CE492D">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Genel Toplam</w:t>
            </w:r>
          </w:p>
        </w:tc>
        <w:tc>
          <w:tcPr>
            <w:tcW w:w="1455" w:type="dxa"/>
            <w:tcBorders>
              <w:top w:val="nil"/>
              <w:left w:val="nil"/>
              <w:bottom w:val="single" w:sz="8" w:space="0" w:color="auto"/>
              <w:right w:val="single" w:sz="8" w:space="0" w:color="auto"/>
            </w:tcBorders>
            <w:shd w:val="clear" w:color="auto" w:fill="auto"/>
            <w:noWrap/>
            <w:vAlign w:val="center"/>
            <w:hideMark/>
          </w:tcPr>
          <w:p w14:paraId="48D0FE02" w14:textId="77777777" w:rsidR="00CE492D" w:rsidRPr="000730AA" w:rsidRDefault="00CE492D" w:rsidP="00CE492D">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17.987.909</w:t>
            </w:r>
          </w:p>
        </w:tc>
        <w:tc>
          <w:tcPr>
            <w:tcW w:w="1332" w:type="dxa"/>
            <w:tcBorders>
              <w:top w:val="nil"/>
              <w:left w:val="nil"/>
              <w:bottom w:val="single" w:sz="8" w:space="0" w:color="auto"/>
              <w:right w:val="single" w:sz="8" w:space="0" w:color="auto"/>
            </w:tcBorders>
            <w:shd w:val="clear" w:color="auto" w:fill="auto"/>
            <w:noWrap/>
            <w:vAlign w:val="center"/>
            <w:hideMark/>
          </w:tcPr>
          <w:p w14:paraId="14AD7CE7" w14:textId="77777777" w:rsidR="00CE492D" w:rsidRPr="000730AA" w:rsidRDefault="00CE492D" w:rsidP="00CE492D">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128.778.899</w:t>
            </w:r>
          </w:p>
        </w:tc>
      </w:tr>
    </w:tbl>
    <w:p w14:paraId="1F979C0D" w14:textId="77777777" w:rsidR="00926893" w:rsidRDefault="00926893" w:rsidP="00B4053F">
      <w:pPr>
        <w:pStyle w:val="Balk5"/>
      </w:pPr>
      <w:bookmarkStart w:id="151" w:name="_Toc69303531"/>
    </w:p>
    <w:p w14:paraId="3C37A096" w14:textId="3D18803F" w:rsidR="00926893" w:rsidRDefault="00926893" w:rsidP="00B4053F">
      <w:pPr>
        <w:pStyle w:val="Balk5"/>
      </w:pPr>
    </w:p>
    <w:p w14:paraId="6FFCBDFC" w14:textId="4E11693A" w:rsidR="00926893" w:rsidRDefault="00926893" w:rsidP="00926893"/>
    <w:p w14:paraId="0CFEB981" w14:textId="77777777" w:rsidR="00926893" w:rsidRPr="00926893" w:rsidRDefault="00926893" w:rsidP="00926893"/>
    <w:p w14:paraId="584B03E3" w14:textId="164A51FA" w:rsidR="00B4053F" w:rsidRDefault="00B4053F" w:rsidP="00B4053F">
      <w:pPr>
        <w:pStyle w:val="Balk5"/>
      </w:pPr>
      <w:bookmarkStart w:id="152" w:name="_Toc168637300"/>
      <w:r w:rsidRPr="000730AA">
        <w:t>Tablo 7.2: Dağıtım Bölgeleri Toplam Servis Hattı Uzunlukları ve Servis Hattı Sayıları</w:t>
      </w:r>
      <w:bookmarkEnd w:id="151"/>
      <w:bookmarkEnd w:id="152"/>
    </w:p>
    <w:tbl>
      <w:tblPr>
        <w:tblW w:w="10615" w:type="dxa"/>
        <w:jc w:val="center"/>
        <w:tblCellMar>
          <w:left w:w="70" w:type="dxa"/>
          <w:right w:w="70" w:type="dxa"/>
        </w:tblCellMar>
        <w:tblLook w:val="04A0" w:firstRow="1" w:lastRow="0" w:firstColumn="1" w:lastColumn="0" w:noHBand="0" w:noVBand="1"/>
      </w:tblPr>
      <w:tblGrid>
        <w:gridCol w:w="8118"/>
        <w:gridCol w:w="1182"/>
        <w:gridCol w:w="1315"/>
      </w:tblGrid>
      <w:tr w:rsidR="00CD5B83" w:rsidRPr="000730AA" w14:paraId="5BF91413" w14:textId="77777777" w:rsidTr="00926893">
        <w:trPr>
          <w:trHeight w:val="1097"/>
          <w:tblHeader/>
          <w:jc w:val="center"/>
        </w:trPr>
        <w:tc>
          <w:tcPr>
            <w:tcW w:w="8118"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50E0EEA2" w14:textId="77777777" w:rsidR="00CD5B83" w:rsidRPr="000730AA" w:rsidRDefault="00CD5B83" w:rsidP="00CD5B83">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Dağıtım Şirketleri</w:t>
            </w:r>
          </w:p>
        </w:tc>
        <w:tc>
          <w:tcPr>
            <w:tcW w:w="1182" w:type="dxa"/>
            <w:tcBorders>
              <w:top w:val="single" w:sz="8" w:space="0" w:color="auto"/>
              <w:left w:val="nil"/>
              <w:bottom w:val="single" w:sz="8" w:space="0" w:color="auto"/>
              <w:right w:val="single" w:sz="8" w:space="0" w:color="auto"/>
            </w:tcBorders>
            <w:shd w:val="clear" w:color="000000" w:fill="DDEBF7"/>
            <w:vAlign w:val="center"/>
            <w:hideMark/>
          </w:tcPr>
          <w:p w14:paraId="602FAE84" w14:textId="77777777" w:rsidR="00CD5B83" w:rsidRPr="000730AA" w:rsidRDefault="00CD5B83" w:rsidP="00CD5B83">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Servis Hattı Sayısı</w:t>
            </w:r>
          </w:p>
        </w:tc>
        <w:tc>
          <w:tcPr>
            <w:tcW w:w="1315" w:type="dxa"/>
            <w:tcBorders>
              <w:top w:val="single" w:sz="8" w:space="0" w:color="auto"/>
              <w:left w:val="nil"/>
              <w:bottom w:val="single" w:sz="8" w:space="0" w:color="auto"/>
              <w:right w:val="single" w:sz="8" w:space="0" w:color="auto"/>
            </w:tcBorders>
            <w:shd w:val="clear" w:color="000000" w:fill="DDEBF7"/>
            <w:vAlign w:val="center"/>
            <w:hideMark/>
          </w:tcPr>
          <w:p w14:paraId="2046ECD9" w14:textId="77777777" w:rsidR="00CD5B83" w:rsidRPr="000730AA" w:rsidRDefault="00CD5B83" w:rsidP="00CD5B83">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Servis Hattı Uzunluğu (m)</w:t>
            </w:r>
          </w:p>
        </w:tc>
      </w:tr>
      <w:tr w:rsidR="00CD5B83" w:rsidRPr="000730AA" w14:paraId="74A72084"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D841589"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AGDAŞ ADAPAZARI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4F3B138B"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118.723</w:t>
            </w:r>
          </w:p>
        </w:tc>
        <w:tc>
          <w:tcPr>
            <w:tcW w:w="1315" w:type="dxa"/>
            <w:tcBorders>
              <w:top w:val="nil"/>
              <w:left w:val="nil"/>
              <w:bottom w:val="single" w:sz="8" w:space="0" w:color="auto"/>
              <w:right w:val="single" w:sz="8" w:space="0" w:color="auto"/>
            </w:tcBorders>
            <w:shd w:val="clear" w:color="auto" w:fill="auto"/>
            <w:noWrap/>
            <w:vAlign w:val="center"/>
            <w:hideMark/>
          </w:tcPr>
          <w:p w14:paraId="28698F31"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1.445.557</w:t>
            </w:r>
          </w:p>
        </w:tc>
      </w:tr>
      <w:tr w:rsidR="00CD5B83" w:rsidRPr="000730AA" w14:paraId="64BF592F"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4A97605D"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ADIYAMAN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C58A5BB"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34.947</w:t>
            </w:r>
          </w:p>
        </w:tc>
        <w:tc>
          <w:tcPr>
            <w:tcW w:w="1315" w:type="dxa"/>
            <w:tcBorders>
              <w:top w:val="nil"/>
              <w:left w:val="nil"/>
              <w:bottom w:val="single" w:sz="8" w:space="0" w:color="auto"/>
              <w:right w:val="single" w:sz="8" w:space="0" w:color="auto"/>
            </w:tcBorders>
            <w:shd w:val="clear" w:color="auto" w:fill="auto"/>
            <w:noWrap/>
            <w:vAlign w:val="center"/>
            <w:hideMark/>
          </w:tcPr>
          <w:p w14:paraId="5FDAB785"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505.285</w:t>
            </w:r>
          </w:p>
        </w:tc>
      </w:tr>
      <w:tr w:rsidR="00CD5B83" w:rsidRPr="000730AA" w14:paraId="2A3690D7"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1BCD412F"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ARTVİN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C4A6B23"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2.542</w:t>
            </w:r>
          </w:p>
        </w:tc>
        <w:tc>
          <w:tcPr>
            <w:tcW w:w="1315" w:type="dxa"/>
            <w:tcBorders>
              <w:top w:val="nil"/>
              <w:left w:val="nil"/>
              <w:bottom w:val="single" w:sz="8" w:space="0" w:color="auto"/>
              <w:right w:val="single" w:sz="8" w:space="0" w:color="auto"/>
            </w:tcBorders>
            <w:shd w:val="clear" w:color="auto" w:fill="auto"/>
            <w:noWrap/>
            <w:vAlign w:val="center"/>
            <w:hideMark/>
          </w:tcPr>
          <w:p w14:paraId="3DFCE6FF"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21.257</w:t>
            </w:r>
          </w:p>
        </w:tc>
      </w:tr>
      <w:tr w:rsidR="00CD5B83" w:rsidRPr="000730AA" w14:paraId="5695A924"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A5F5788"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BATIKAR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06ADC491"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41.744</w:t>
            </w:r>
          </w:p>
        </w:tc>
        <w:tc>
          <w:tcPr>
            <w:tcW w:w="1315" w:type="dxa"/>
            <w:tcBorders>
              <w:top w:val="nil"/>
              <w:left w:val="nil"/>
              <w:bottom w:val="single" w:sz="8" w:space="0" w:color="auto"/>
              <w:right w:val="single" w:sz="8" w:space="0" w:color="auto"/>
            </w:tcBorders>
            <w:shd w:val="clear" w:color="auto" w:fill="auto"/>
            <w:noWrap/>
            <w:vAlign w:val="center"/>
            <w:hideMark/>
          </w:tcPr>
          <w:p w14:paraId="535A9F14"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395.960</w:t>
            </w:r>
          </w:p>
        </w:tc>
      </w:tr>
      <w:tr w:rsidR="00CD5B83" w:rsidRPr="000730AA" w14:paraId="1C79FFF3"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4686B2FA"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DELTA DOĞALGAZ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388D060D"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29.377</w:t>
            </w:r>
          </w:p>
        </w:tc>
        <w:tc>
          <w:tcPr>
            <w:tcW w:w="1315" w:type="dxa"/>
            <w:tcBorders>
              <w:top w:val="nil"/>
              <w:left w:val="nil"/>
              <w:bottom w:val="single" w:sz="8" w:space="0" w:color="auto"/>
              <w:right w:val="single" w:sz="8" w:space="0" w:color="auto"/>
            </w:tcBorders>
            <w:shd w:val="clear" w:color="auto" w:fill="auto"/>
            <w:noWrap/>
            <w:vAlign w:val="center"/>
            <w:hideMark/>
          </w:tcPr>
          <w:p w14:paraId="152DE369"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299.772</w:t>
            </w:r>
          </w:p>
        </w:tc>
      </w:tr>
      <w:tr w:rsidR="00CD5B83" w:rsidRPr="000730AA" w14:paraId="375FEA61"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F5CC7BA"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GEPA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566D1C1"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12.018</w:t>
            </w:r>
          </w:p>
        </w:tc>
        <w:tc>
          <w:tcPr>
            <w:tcW w:w="1315" w:type="dxa"/>
            <w:tcBorders>
              <w:top w:val="nil"/>
              <w:left w:val="nil"/>
              <w:bottom w:val="single" w:sz="8" w:space="0" w:color="auto"/>
              <w:right w:val="single" w:sz="8" w:space="0" w:color="auto"/>
            </w:tcBorders>
            <w:shd w:val="clear" w:color="auto" w:fill="auto"/>
            <w:noWrap/>
            <w:vAlign w:val="center"/>
            <w:hideMark/>
          </w:tcPr>
          <w:p w14:paraId="0489D93F"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151.794</w:t>
            </w:r>
          </w:p>
        </w:tc>
      </w:tr>
      <w:tr w:rsidR="00CD5B83" w:rsidRPr="000730AA" w14:paraId="577DECB2"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5AF5052"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HAKKARİ ŞIRNAK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1A945C2"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7.007</w:t>
            </w:r>
          </w:p>
        </w:tc>
        <w:tc>
          <w:tcPr>
            <w:tcW w:w="1315" w:type="dxa"/>
            <w:tcBorders>
              <w:top w:val="nil"/>
              <w:left w:val="nil"/>
              <w:bottom w:val="single" w:sz="8" w:space="0" w:color="auto"/>
              <w:right w:val="single" w:sz="8" w:space="0" w:color="auto"/>
            </w:tcBorders>
            <w:shd w:val="clear" w:color="auto" w:fill="auto"/>
            <w:noWrap/>
            <w:vAlign w:val="center"/>
            <w:hideMark/>
          </w:tcPr>
          <w:p w14:paraId="35E619F0"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74.380</w:t>
            </w:r>
          </w:p>
        </w:tc>
      </w:tr>
      <w:tr w:rsidR="00CD5B83" w:rsidRPr="000730AA" w14:paraId="6FF4CB40"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14EE40B5"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MARDİN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133523A4"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15.949</w:t>
            </w:r>
          </w:p>
        </w:tc>
        <w:tc>
          <w:tcPr>
            <w:tcW w:w="1315" w:type="dxa"/>
            <w:tcBorders>
              <w:top w:val="nil"/>
              <w:left w:val="nil"/>
              <w:bottom w:val="single" w:sz="8" w:space="0" w:color="auto"/>
              <w:right w:val="single" w:sz="8" w:space="0" w:color="auto"/>
            </w:tcBorders>
            <w:shd w:val="clear" w:color="auto" w:fill="auto"/>
            <w:noWrap/>
            <w:vAlign w:val="center"/>
            <w:hideMark/>
          </w:tcPr>
          <w:p w14:paraId="78A513C8"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131.308</w:t>
            </w:r>
          </w:p>
        </w:tc>
      </w:tr>
      <w:tr w:rsidR="00CD5B83" w:rsidRPr="000730AA" w14:paraId="664FA4B9"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1D265029"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MUĞLA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1DDFCC0"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15.888</w:t>
            </w:r>
          </w:p>
        </w:tc>
        <w:tc>
          <w:tcPr>
            <w:tcW w:w="1315" w:type="dxa"/>
            <w:tcBorders>
              <w:top w:val="nil"/>
              <w:left w:val="nil"/>
              <w:bottom w:val="single" w:sz="8" w:space="0" w:color="auto"/>
              <w:right w:val="single" w:sz="8" w:space="0" w:color="auto"/>
            </w:tcBorders>
            <w:shd w:val="clear" w:color="auto" w:fill="auto"/>
            <w:noWrap/>
            <w:vAlign w:val="center"/>
            <w:hideMark/>
          </w:tcPr>
          <w:p w14:paraId="1C363302"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149.538</w:t>
            </w:r>
          </w:p>
        </w:tc>
      </w:tr>
      <w:tr w:rsidR="00CD5B83" w:rsidRPr="000730AA" w14:paraId="3AB313B0"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186F349C"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SİNOP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D42119F"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13.091</w:t>
            </w:r>
          </w:p>
        </w:tc>
        <w:tc>
          <w:tcPr>
            <w:tcW w:w="1315" w:type="dxa"/>
            <w:tcBorders>
              <w:top w:val="nil"/>
              <w:left w:val="nil"/>
              <w:bottom w:val="single" w:sz="8" w:space="0" w:color="auto"/>
              <w:right w:val="single" w:sz="8" w:space="0" w:color="auto"/>
            </w:tcBorders>
            <w:shd w:val="clear" w:color="auto" w:fill="auto"/>
            <w:noWrap/>
            <w:vAlign w:val="center"/>
            <w:hideMark/>
          </w:tcPr>
          <w:p w14:paraId="6AAAEF81"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123.800</w:t>
            </w:r>
          </w:p>
        </w:tc>
      </w:tr>
      <w:tr w:rsidR="00CD5B83" w:rsidRPr="000730AA" w14:paraId="39721E37"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3070907"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TUNCELİ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3FF20CF6"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1.915</w:t>
            </w:r>
          </w:p>
        </w:tc>
        <w:tc>
          <w:tcPr>
            <w:tcW w:w="1315" w:type="dxa"/>
            <w:tcBorders>
              <w:top w:val="nil"/>
              <w:left w:val="nil"/>
              <w:bottom w:val="single" w:sz="8" w:space="0" w:color="auto"/>
              <w:right w:val="single" w:sz="8" w:space="0" w:color="auto"/>
            </w:tcBorders>
            <w:shd w:val="clear" w:color="auto" w:fill="auto"/>
            <w:noWrap/>
            <w:vAlign w:val="center"/>
            <w:hideMark/>
          </w:tcPr>
          <w:p w14:paraId="43E814C8"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26.831</w:t>
            </w:r>
          </w:p>
        </w:tc>
      </w:tr>
      <w:tr w:rsidR="00CD5B83" w:rsidRPr="000730AA" w14:paraId="0F9C6C64"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69FDEA7C"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AFYON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4D199454"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57.334</w:t>
            </w:r>
          </w:p>
        </w:tc>
        <w:tc>
          <w:tcPr>
            <w:tcW w:w="1315" w:type="dxa"/>
            <w:tcBorders>
              <w:top w:val="nil"/>
              <w:left w:val="nil"/>
              <w:bottom w:val="single" w:sz="8" w:space="0" w:color="auto"/>
              <w:right w:val="single" w:sz="8" w:space="0" w:color="auto"/>
            </w:tcBorders>
            <w:shd w:val="clear" w:color="auto" w:fill="auto"/>
            <w:noWrap/>
            <w:vAlign w:val="center"/>
            <w:hideMark/>
          </w:tcPr>
          <w:p w14:paraId="695C28F7"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643.820</w:t>
            </w:r>
          </w:p>
        </w:tc>
      </w:tr>
      <w:tr w:rsidR="00CD5B83" w:rsidRPr="000730AA" w14:paraId="524D8779"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EF6F7F0"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AĞRI DOĞALGAZ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392BA8E"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16.730</w:t>
            </w:r>
          </w:p>
        </w:tc>
        <w:tc>
          <w:tcPr>
            <w:tcW w:w="1315" w:type="dxa"/>
            <w:tcBorders>
              <w:top w:val="nil"/>
              <w:left w:val="nil"/>
              <w:bottom w:val="single" w:sz="8" w:space="0" w:color="auto"/>
              <w:right w:val="single" w:sz="8" w:space="0" w:color="auto"/>
            </w:tcBorders>
            <w:shd w:val="clear" w:color="auto" w:fill="auto"/>
            <w:noWrap/>
            <w:vAlign w:val="center"/>
            <w:hideMark/>
          </w:tcPr>
          <w:p w14:paraId="0F0BC9E8"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310.015</w:t>
            </w:r>
          </w:p>
        </w:tc>
      </w:tr>
      <w:tr w:rsidR="00CD5B83" w:rsidRPr="000730AA" w14:paraId="5BE19BD9"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352FDA9"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BALIKESİR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1D9E190"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70.494</w:t>
            </w:r>
          </w:p>
        </w:tc>
        <w:tc>
          <w:tcPr>
            <w:tcW w:w="1315" w:type="dxa"/>
            <w:tcBorders>
              <w:top w:val="nil"/>
              <w:left w:val="nil"/>
              <w:bottom w:val="single" w:sz="8" w:space="0" w:color="auto"/>
              <w:right w:val="single" w:sz="8" w:space="0" w:color="auto"/>
            </w:tcBorders>
            <w:shd w:val="clear" w:color="auto" w:fill="auto"/>
            <w:noWrap/>
            <w:vAlign w:val="center"/>
            <w:hideMark/>
          </w:tcPr>
          <w:p w14:paraId="3EAF0863"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633.538</w:t>
            </w:r>
          </w:p>
        </w:tc>
      </w:tr>
      <w:tr w:rsidR="00CD5B83" w:rsidRPr="000730AA" w14:paraId="7E456DAC"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924C485"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BANDIRMA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129429B7"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14.564</w:t>
            </w:r>
          </w:p>
        </w:tc>
        <w:tc>
          <w:tcPr>
            <w:tcW w:w="1315" w:type="dxa"/>
            <w:tcBorders>
              <w:top w:val="nil"/>
              <w:left w:val="nil"/>
              <w:bottom w:val="single" w:sz="8" w:space="0" w:color="auto"/>
              <w:right w:val="single" w:sz="8" w:space="0" w:color="auto"/>
            </w:tcBorders>
            <w:shd w:val="clear" w:color="auto" w:fill="auto"/>
            <w:noWrap/>
            <w:vAlign w:val="center"/>
            <w:hideMark/>
          </w:tcPr>
          <w:p w14:paraId="59110DA6"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147.580</w:t>
            </w:r>
          </w:p>
        </w:tc>
      </w:tr>
      <w:tr w:rsidR="00CD5B83" w:rsidRPr="000730AA" w14:paraId="21E432DC"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488D4D8E"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BİLECİK BOLU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FE513FB"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45.608</w:t>
            </w:r>
          </w:p>
        </w:tc>
        <w:tc>
          <w:tcPr>
            <w:tcW w:w="1315" w:type="dxa"/>
            <w:tcBorders>
              <w:top w:val="nil"/>
              <w:left w:val="nil"/>
              <w:bottom w:val="single" w:sz="8" w:space="0" w:color="auto"/>
              <w:right w:val="single" w:sz="8" w:space="0" w:color="auto"/>
            </w:tcBorders>
            <w:shd w:val="clear" w:color="auto" w:fill="auto"/>
            <w:noWrap/>
            <w:vAlign w:val="center"/>
            <w:hideMark/>
          </w:tcPr>
          <w:p w14:paraId="423C6464"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535.270</w:t>
            </w:r>
          </w:p>
        </w:tc>
      </w:tr>
      <w:tr w:rsidR="00CD5B83" w:rsidRPr="000730AA" w14:paraId="7C539F9A"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4A7FF64A"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ÇANAKKALE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A1862F4"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55.604</w:t>
            </w:r>
          </w:p>
        </w:tc>
        <w:tc>
          <w:tcPr>
            <w:tcW w:w="1315" w:type="dxa"/>
            <w:tcBorders>
              <w:top w:val="nil"/>
              <w:left w:val="nil"/>
              <w:bottom w:val="single" w:sz="8" w:space="0" w:color="auto"/>
              <w:right w:val="single" w:sz="8" w:space="0" w:color="auto"/>
            </w:tcBorders>
            <w:shd w:val="clear" w:color="auto" w:fill="auto"/>
            <w:noWrap/>
            <w:vAlign w:val="center"/>
            <w:hideMark/>
          </w:tcPr>
          <w:p w14:paraId="0498FDF7"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522.056</w:t>
            </w:r>
          </w:p>
        </w:tc>
      </w:tr>
      <w:tr w:rsidR="00CD5B83" w:rsidRPr="000730AA" w14:paraId="06B585CD"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2F1EE3F6"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ÇUKUROVA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4F1C2883"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150.040</w:t>
            </w:r>
          </w:p>
        </w:tc>
        <w:tc>
          <w:tcPr>
            <w:tcW w:w="1315" w:type="dxa"/>
            <w:tcBorders>
              <w:top w:val="nil"/>
              <w:left w:val="nil"/>
              <w:bottom w:val="single" w:sz="8" w:space="0" w:color="auto"/>
              <w:right w:val="single" w:sz="8" w:space="0" w:color="auto"/>
            </w:tcBorders>
            <w:shd w:val="clear" w:color="auto" w:fill="auto"/>
            <w:noWrap/>
            <w:vAlign w:val="center"/>
            <w:hideMark/>
          </w:tcPr>
          <w:p w14:paraId="064B02C2"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2.049.386</w:t>
            </w:r>
          </w:p>
        </w:tc>
      </w:tr>
      <w:tr w:rsidR="00CD5B83" w:rsidRPr="000730AA" w14:paraId="7E816FA0"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CDABB39"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DÜZCE EREĞLİ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E4D6AEC"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55.437</w:t>
            </w:r>
          </w:p>
        </w:tc>
        <w:tc>
          <w:tcPr>
            <w:tcW w:w="1315" w:type="dxa"/>
            <w:tcBorders>
              <w:top w:val="nil"/>
              <w:left w:val="nil"/>
              <w:bottom w:val="single" w:sz="8" w:space="0" w:color="auto"/>
              <w:right w:val="single" w:sz="8" w:space="0" w:color="auto"/>
            </w:tcBorders>
            <w:shd w:val="clear" w:color="auto" w:fill="auto"/>
            <w:noWrap/>
            <w:vAlign w:val="center"/>
            <w:hideMark/>
          </w:tcPr>
          <w:p w14:paraId="2B0BCB42"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897.980</w:t>
            </w:r>
          </w:p>
        </w:tc>
      </w:tr>
      <w:tr w:rsidR="00CD5B83" w:rsidRPr="000730AA" w14:paraId="69DC0F2A"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46A4465C"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ELAZIĞ DOĞALGAZ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72C0D5E"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35.077</w:t>
            </w:r>
          </w:p>
        </w:tc>
        <w:tc>
          <w:tcPr>
            <w:tcW w:w="1315" w:type="dxa"/>
            <w:tcBorders>
              <w:top w:val="nil"/>
              <w:left w:val="nil"/>
              <w:bottom w:val="single" w:sz="8" w:space="0" w:color="auto"/>
              <w:right w:val="single" w:sz="8" w:space="0" w:color="auto"/>
            </w:tcBorders>
            <w:shd w:val="clear" w:color="auto" w:fill="auto"/>
            <w:noWrap/>
            <w:vAlign w:val="center"/>
            <w:hideMark/>
          </w:tcPr>
          <w:p w14:paraId="60098FBC"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541.616</w:t>
            </w:r>
          </w:p>
        </w:tc>
      </w:tr>
      <w:tr w:rsidR="00CD5B83" w:rsidRPr="000730AA" w14:paraId="28BF1FC2"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3A3E9F5E"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GEMLİK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0F749C36"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13.582</w:t>
            </w:r>
          </w:p>
        </w:tc>
        <w:tc>
          <w:tcPr>
            <w:tcW w:w="1315" w:type="dxa"/>
            <w:tcBorders>
              <w:top w:val="nil"/>
              <w:left w:val="nil"/>
              <w:bottom w:val="single" w:sz="8" w:space="0" w:color="auto"/>
              <w:right w:val="single" w:sz="8" w:space="0" w:color="auto"/>
            </w:tcBorders>
            <w:shd w:val="clear" w:color="auto" w:fill="auto"/>
            <w:noWrap/>
            <w:vAlign w:val="center"/>
            <w:hideMark/>
          </w:tcPr>
          <w:p w14:paraId="07998CE7"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103.384</w:t>
            </w:r>
          </w:p>
        </w:tc>
      </w:tr>
      <w:tr w:rsidR="00CD5B83" w:rsidRPr="000730AA" w14:paraId="7072E3FF"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473224E7"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lastRenderedPageBreak/>
              <w:t>AKSA GÜMÜŞHANE BAYBURT DOĞALGAZ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9BE7A12"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12.129</w:t>
            </w:r>
          </w:p>
        </w:tc>
        <w:tc>
          <w:tcPr>
            <w:tcW w:w="1315" w:type="dxa"/>
            <w:tcBorders>
              <w:top w:val="nil"/>
              <w:left w:val="nil"/>
              <w:bottom w:val="single" w:sz="8" w:space="0" w:color="auto"/>
              <w:right w:val="single" w:sz="8" w:space="0" w:color="auto"/>
            </w:tcBorders>
            <w:shd w:val="clear" w:color="auto" w:fill="auto"/>
            <w:noWrap/>
            <w:vAlign w:val="center"/>
            <w:hideMark/>
          </w:tcPr>
          <w:p w14:paraId="4B5E01AB"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139.955</w:t>
            </w:r>
          </w:p>
        </w:tc>
      </w:tr>
      <w:tr w:rsidR="00CD5B83" w:rsidRPr="000730AA" w14:paraId="0DA540BC"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2A1968A"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KARADENİZ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0C18EB00"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41.497</w:t>
            </w:r>
          </w:p>
        </w:tc>
        <w:tc>
          <w:tcPr>
            <w:tcW w:w="1315" w:type="dxa"/>
            <w:tcBorders>
              <w:top w:val="nil"/>
              <w:left w:val="nil"/>
              <w:bottom w:val="single" w:sz="8" w:space="0" w:color="auto"/>
              <w:right w:val="single" w:sz="8" w:space="0" w:color="auto"/>
            </w:tcBorders>
            <w:shd w:val="clear" w:color="auto" w:fill="auto"/>
            <w:noWrap/>
            <w:vAlign w:val="center"/>
            <w:hideMark/>
          </w:tcPr>
          <w:p w14:paraId="32FC21B1"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370.274</w:t>
            </w:r>
          </w:p>
        </w:tc>
      </w:tr>
      <w:tr w:rsidR="00CD5B83" w:rsidRPr="000730AA" w14:paraId="02C56B59"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17B134CB"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MALATYA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04430C54"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45.996</w:t>
            </w:r>
          </w:p>
        </w:tc>
        <w:tc>
          <w:tcPr>
            <w:tcW w:w="1315" w:type="dxa"/>
            <w:tcBorders>
              <w:top w:val="nil"/>
              <w:left w:val="nil"/>
              <w:bottom w:val="single" w:sz="8" w:space="0" w:color="auto"/>
              <w:right w:val="single" w:sz="8" w:space="0" w:color="auto"/>
            </w:tcBorders>
            <w:shd w:val="clear" w:color="auto" w:fill="auto"/>
            <w:noWrap/>
            <w:vAlign w:val="center"/>
            <w:hideMark/>
          </w:tcPr>
          <w:p w14:paraId="1B3CB3AB"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533.808</w:t>
            </w:r>
          </w:p>
        </w:tc>
      </w:tr>
      <w:tr w:rsidR="00CD5B83" w:rsidRPr="000730AA" w14:paraId="0F63E3F2"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6AB3E459"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MANİSA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124C1692"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70.680</w:t>
            </w:r>
          </w:p>
        </w:tc>
        <w:tc>
          <w:tcPr>
            <w:tcW w:w="1315" w:type="dxa"/>
            <w:tcBorders>
              <w:top w:val="nil"/>
              <w:left w:val="nil"/>
              <w:bottom w:val="single" w:sz="8" w:space="0" w:color="auto"/>
              <w:right w:val="single" w:sz="8" w:space="0" w:color="auto"/>
            </w:tcBorders>
            <w:shd w:val="clear" w:color="auto" w:fill="auto"/>
            <w:noWrap/>
            <w:vAlign w:val="center"/>
            <w:hideMark/>
          </w:tcPr>
          <w:p w14:paraId="0C0AA4E0"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608.250</w:t>
            </w:r>
          </w:p>
        </w:tc>
      </w:tr>
      <w:tr w:rsidR="00CD5B83" w:rsidRPr="000730AA" w14:paraId="2A54914A"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62C61BB"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MUSTAFAKEMALPAŞA SUSURLUK KARACABEY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FADF9DA"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22.142</w:t>
            </w:r>
          </w:p>
        </w:tc>
        <w:tc>
          <w:tcPr>
            <w:tcW w:w="1315" w:type="dxa"/>
            <w:tcBorders>
              <w:top w:val="nil"/>
              <w:left w:val="nil"/>
              <w:bottom w:val="single" w:sz="8" w:space="0" w:color="auto"/>
              <w:right w:val="single" w:sz="8" w:space="0" w:color="auto"/>
            </w:tcBorders>
            <w:shd w:val="clear" w:color="auto" w:fill="auto"/>
            <w:noWrap/>
            <w:vAlign w:val="center"/>
            <w:hideMark/>
          </w:tcPr>
          <w:p w14:paraId="005725DF"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177.733</w:t>
            </w:r>
          </w:p>
        </w:tc>
      </w:tr>
      <w:tr w:rsidR="00CD5B83" w:rsidRPr="000730AA" w14:paraId="6F1C5A9C"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9567CFC"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ORDU GİRESUN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56057AC8"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63.117</w:t>
            </w:r>
          </w:p>
        </w:tc>
        <w:tc>
          <w:tcPr>
            <w:tcW w:w="1315" w:type="dxa"/>
            <w:tcBorders>
              <w:top w:val="nil"/>
              <w:left w:val="nil"/>
              <w:bottom w:val="single" w:sz="8" w:space="0" w:color="auto"/>
              <w:right w:val="single" w:sz="8" w:space="0" w:color="auto"/>
            </w:tcBorders>
            <w:shd w:val="clear" w:color="auto" w:fill="auto"/>
            <w:noWrap/>
            <w:vAlign w:val="center"/>
            <w:hideMark/>
          </w:tcPr>
          <w:p w14:paraId="2B441D14"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571.314</w:t>
            </w:r>
          </w:p>
        </w:tc>
      </w:tr>
      <w:tr w:rsidR="00CD5B83" w:rsidRPr="000730AA" w14:paraId="6091F69F"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2DCD046A"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SİİRT BATMAN DOĞALGAZ DAĞITIM A.Ş.</w:t>
            </w:r>
          </w:p>
        </w:tc>
        <w:tc>
          <w:tcPr>
            <w:tcW w:w="1182" w:type="dxa"/>
            <w:tcBorders>
              <w:top w:val="nil"/>
              <w:left w:val="nil"/>
              <w:bottom w:val="single" w:sz="8" w:space="0" w:color="auto"/>
              <w:right w:val="single" w:sz="8" w:space="0" w:color="auto"/>
            </w:tcBorders>
            <w:shd w:val="clear" w:color="auto" w:fill="auto"/>
            <w:noWrap/>
            <w:vAlign w:val="center"/>
            <w:hideMark/>
          </w:tcPr>
          <w:p w14:paraId="2D2F2628"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23.142</w:t>
            </w:r>
          </w:p>
        </w:tc>
        <w:tc>
          <w:tcPr>
            <w:tcW w:w="1315" w:type="dxa"/>
            <w:tcBorders>
              <w:top w:val="nil"/>
              <w:left w:val="nil"/>
              <w:bottom w:val="single" w:sz="8" w:space="0" w:color="auto"/>
              <w:right w:val="single" w:sz="8" w:space="0" w:color="auto"/>
            </w:tcBorders>
            <w:shd w:val="clear" w:color="auto" w:fill="auto"/>
            <w:noWrap/>
            <w:vAlign w:val="center"/>
            <w:hideMark/>
          </w:tcPr>
          <w:p w14:paraId="04D7A999"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323.464</w:t>
            </w:r>
          </w:p>
        </w:tc>
      </w:tr>
      <w:tr w:rsidR="00CD5B83" w:rsidRPr="000730AA" w14:paraId="13EDFBEF"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AAF19C3"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SİVAS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0A7C2C2E"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46.174</w:t>
            </w:r>
          </w:p>
        </w:tc>
        <w:tc>
          <w:tcPr>
            <w:tcW w:w="1315" w:type="dxa"/>
            <w:tcBorders>
              <w:top w:val="nil"/>
              <w:left w:val="nil"/>
              <w:bottom w:val="single" w:sz="8" w:space="0" w:color="auto"/>
              <w:right w:val="single" w:sz="8" w:space="0" w:color="auto"/>
            </w:tcBorders>
            <w:shd w:val="clear" w:color="auto" w:fill="auto"/>
            <w:noWrap/>
            <w:vAlign w:val="center"/>
            <w:hideMark/>
          </w:tcPr>
          <w:p w14:paraId="58B7881F"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572.680</w:t>
            </w:r>
          </w:p>
        </w:tc>
      </w:tr>
      <w:tr w:rsidR="00CD5B83" w:rsidRPr="000730AA" w14:paraId="30735182"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2BE6BE2B"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ŞANLIURFA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4E1A2FE4"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30.867</w:t>
            </w:r>
          </w:p>
        </w:tc>
        <w:tc>
          <w:tcPr>
            <w:tcW w:w="1315" w:type="dxa"/>
            <w:tcBorders>
              <w:top w:val="nil"/>
              <w:left w:val="nil"/>
              <w:bottom w:val="single" w:sz="8" w:space="0" w:color="auto"/>
              <w:right w:val="single" w:sz="8" w:space="0" w:color="auto"/>
            </w:tcBorders>
            <w:shd w:val="clear" w:color="auto" w:fill="auto"/>
            <w:noWrap/>
            <w:vAlign w:val="center"/>
            <w:hideMark/>
          </w:tcPr>
          <w:p w14:paraId="5DAC277A"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355.615</w:t>
            </w:r>
          </w:p>
        </w:tc>
      </w:tr>
      <w:tr w:rsidR="00CD5B83" w:rsidRPr="000730AA" w14:paraId="24929793"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30AA811"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TOKAT AMASYA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5ADE64B9"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78.012</w:t>
            </w:r>
          </w:p>
        </w:tc>
        <w:tc>
          <w:tcPr>
            <w:tcW w:w="1315" w:type="dxa"/>
            <w:tcBorders>
              <w:top w:val="nil"/>
              <w:left w:val="nil"/>
              <w:bottom w:val="single" w:sz="8" w:space="0" w:color="auto"/>
              <w:right w:val="single" w:sz="8" w:space="0" w:color="auto"/>
            </w:tcBorders>
            <w:shd w:val="clear" w:color="auto" w:fill="auto"/>
            <w:noWrap/>
            <w:vAlign w:val="center"/>
            <w:hideMark/>
          </w:tcPr>
          <w:p w14:paraId="20CAF12A"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745.061</w:t>
            </w:r>
          </w:p>
        </w:tc>
      </w:tr>
      <w:tr w:rsidR="00CD5B83" w:rsidRPr="000730AA" w14:paraId="7EF5F37B"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26CDA889"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VAN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3AC76A35"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45.882</w:t>
            </w:r>
          </w:p>
        </w:tc>
        <w:tc>
          <w:tcPr>
            <w:tcW w:w="1315" w:type="dxa"/>
            <w:tcBorders>
              <w:top w:val="nil"/>
              <w:left w:val="nil"/>
              <w:bottom w:val="single" w:sz="8" w:space="0" w:color="auto"/>
              <w:right w:val="single" w:sz="8" w:space="0" w:color="auto"/>
            </w:tcBorders>
            <w:shd w:val="clear" w:color="auto" w:fill="auto"/>
            <w:noWrap/>
            <w:vAlign w:val="center"/>
            <w:hideMark/>
          </w:tcPr>
          <w:p w14:paraId="0F425650"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830.808</w:t>
            </w:r>
          </w:p>
        </w:tc>
      </w:tr>
      <w:tr w:rsidR="00CD5B83" w:rsidRPr="000730AA" w14:paraId="75CD19B6"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3C8AAD45"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ARMADAŞ ARSAN MARAŞ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F260603"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72.418</w:t>
            </w:r>
          </w:p>
        </w:tc>
        <w:tc>
          <w:tcPr>
            <w:tcW w:w="1315" w:type="dxa"/>
            <w:tcBorders>
              <w:top w:val="nil"/>
              <w:left w:val="nil"/>
              <w:bottom w:val="single" w:sz="8" w:space="0" w:color="auto"/>
              <w:right w:val="single" w:sz="8" w:space="0" w:color="auto"/>
            </w:tcBorders>
            <w:shd w:val="clear" w:color="auto" w:fill="auto"/>
            <w:noWrap/>
            <w:vAlign w:val="center"/>
            <w:hideMark/>
          </w:tcPr>
          <w:p w14:paraId="60C161AD"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756.763</w:t>
            </w:r>
          </w:p>
        </w:tc>
      </w:tr>
      <w:tr w:rsidR="00CD5B83" w:rsidRPr="000730AA" w14:paraId="33E777DF"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8606296"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ARMAGAZ ARSAN MARMARA DOĞALGAZ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04B2FDEC"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59.267</w:t>
            </w:r>
          </w:p>
        </w:tc>
        <w:tc>
          <w:tcPr>
            <w:tcW w:w="1315" w:type="dxa"/>
            <w:tcBorders>
              <w:top w:val="nil"/>
              <w:left w:val="nil"/>
              <w:bottom w:val="single" w:sz="8" w:space="0" w:color="auto"/>
              <w:right w:val="single" w:sz="8" w:space="0" w:color="auto"/>
            </w:tcBorders>
            <w:shd w:val="clear" w:color="auto" w:fill="auto"/>
            <w:noWrap/>
            <w:vAlign w:val="center"/>
            <w:hideMark/>
          </w:tcPr>
          <w:p w14:paraId="61C3E9A6"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603.505</w:t>
            </w:r>
          </w:p>
        </w:tc>
      </w:tr>
      <w:tr w:rsidR="00CD5B83" w:rsidRPr="000730AA" w14:paraId="11F67EAD"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1EE756F"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BAHÇEŞEHİR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441C11D8"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2.317</w:t>
            </w:r>
          </w:p>
        </w:tc>
        <w:tc>
          <w:tcPr>
            <w:tcW w:w="1315" w:type="dxa"/>
            <w:tcBorders>
              <w:top w:val="nil"/>
              <w:left w:val="nil"/>
              <w:bottom w:val="single" w:sz="8" w:space="0" w:color="auto"/>
              <w:right w:val="single" w:sz="8" w:space="0" w:color="auto"/>
            </w:tcBorders>
            <w:shd w:val="clear" w:color="auto" w:fill="auto"/>
            <w:noWrap/>
            <w:vAlign w:val="center"/>
            <w:hideMark/>
          </w:tcPr>
          <w:p w14:paraId="03E5623D"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25.632</w:t>
            </w:r>
          </w:p>
        </w:tc>
      </w:tr>
      <w:tr w:rsidR="00CD5B83" w:rsidRPr="000730AA" w14:paraId="41720BFA"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38667563"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BAŞKENT DOĞALGAZ DAĞITIM GAYRİMENKUL YATIRIM ORTAKLIĞI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4DB215D4"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275.317</w:t>
            </w:r>
          </w:p>
        </w:tc>
        <w:tc>
          <w:tcPr>
            <w:tcW w:w="1315" w:type="dxa"/>
            <w:tcBorders>
              <w:top w:val="nil"/>
              <w:left w:val="nil"/>
              <w:bottom w:val="single" w:sz="8" w:space="0" w:color="auto"/>
              <w:right w:val="single" w:sz="8" w:space="0" w:color="auto"/>
            </w:tcBorders>
            <w:shd w:val="clear" w:color="auto" w:fill="auto"/>
            <w:noWrap/>
            <w:vAlign w:val="center"/>
            <w:hideMark/>
          </w:tcPr>
          <w:p w14:paraId="43FC4F11"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4.509.463</w:t>
            </w:r>
          </w:p>
        </w:tc>
      </w:tr>
      <w:tr w:rsidR="00CD5B83" w:rsidRPr="000730AA" w14:paraId="77B8F4C1"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4F4256A1"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BURSA ŞEHİRİÇİ DOĞAL GAZ DAĞITIM TİCARET VE TAAH.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3F022C0A"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242.413</w:t>
            </w:r>
          </w:p>
        </w:tc>
        <w:tc>
          <w:tcPr>
            <w:tcW w:w="1315" w:type="dxa"/>
            <w:tcBorders>
              <w:top w:val="nil"/>
              <w:left w:val="nil"/>
              <w:bottom w:val="single" w:sz="8" w:space="0" w:color="auto"/>
              <w:right w:val="single" w:sz="8" w:space="0" w:color="auto"/>
            </w:tcBorders>
            <w:shd w:val="clear" w:color="auto" w:fill="auto"/>
            <w:noWrap/>
            <w:vAlign w:val="center"/>
            <w:hideMark/>
          </w:tcPr>
          <w:p w14:paraId="51605565"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2.067.899</w:t>
            </w:r>
          </w:p>
        </w:tc>
      </w:tr>
      <w:tr w:rsidR="00CD5B83" w:rsidRPr="000730AA" w14:paraId="7B27AF1D"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D9293FE"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ÇİNİGAZ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4B441EC3"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53.388</w:t>
            </w:r>
          </w:p>
        </w:tc>
        <w:tc>
          <w:tcPr>
            <w:tcW w:w="1315" w:type="dxa"/>
            <w:tcBorders>
              <w:top w:val="nil"/>
              <w:left w:val="nil"/>
              <w:bottom w:val="single" w:sz="8" w:space="0" w:color="auto"/>
              <w:right w:val="single" w:sz="8" w:space="0" w:color="auto"/>
            </w:tcBorders>
            <w:shd w:val="clear" w:color="auto" w:fill="auto"/>
            <w:noWrap/>
            <w:vAlign w:val="center"/>
            <w:hideMark/>
          </w:tcPr>
          <w:p w14:paraId="0F5CEE1E"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517.606</w:t>
            </w:r>
          </w:p>
        </w:tc>
      </w:tr>
      <w:tr w:rsidR="00CD5B83" w:rsidRPr="000730AA" w14:paraId="30FF1C49"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3C75F0E8"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ÇORDAŞ ÇORLU DOĞALGAZ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13A7DA69"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49.094</w:t>
            </w:r>
          </w:p>
        </w:tc>
        <w:tc>
          <w:tcPr>
            <w:tcW w:w="1315" w:type="dxa"/>
            <w:tcBorders>
              <w:top w:val="nil"/>
              <w:left w:val="nil"/>
              <w:bottom w:val="single" w:sz="8" w:space="0" w:color="auto"/>
              <w:right w:val="single" w:sz="8" w:space="0" w:color="auto"/>
            </w:tcBorders>
            <w:shd w:val="clear" w:color="auto" w:fill="auto"/>
            <w:noWrap/>
            <w:vAlign w:val="center"/>
            <w:hideMark/>
          </w:tcPr>
          <w:p w14:paraId="2972B7BA"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562.908</w:t>
            </w:r>
          </w:p>
        </w:tc>
      </w:tr>
      <w:tr w:rsidR="00CD5B83" w:rsidRPr="000730AA" w14:paraId="1215729B"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45ECDB76"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ÇORUM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AAC0786"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35.862</w:t>
            </w:r>
          </w:p>
        </w:tc>
        <w:tc>
          <w:tcPr>
            <w:tcW w:w="1315" w:type="dxa"/>
            <w:tcBorders>
              <w:top w:val="nil"/>
              <w:left w:val="nil"/>
              <w:bottom w:val="single" w:sz="8" w:space="0" w:color="auto"/>
              <w:right w:val="single" w:sz="8" w:space="0" w:color="auto"/>
            </w:tcBorders>
            <w:shd w:val="clear" w:color="auto" w:fill="auto"/>
            <w:noWrap/>
            <w:vAlign w:val="center"/>
            <w:hideMark/>
          </w:tcPr>
          <w:p w14:paraId="24A9685D"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465.783</w:t>
            </w:r>
          </w:p>
        </w:tc>
      </w:tr>
      <w:tr w:rsidR="00CD5B83" w:rsidRPr="000730AA" w14:paraId="5D6B478F"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BDA6E56"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DİYARBAKIR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5C7C4C3"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40.612</w:t>
            </w:r>
          </w:p>
        </w:tc>
        <w:tc>
          <w:tcPr>
            <w:tcW w:w="1315" w:type="dxa"/>
            <w:tcBorders>
              <w:top w:val="nil"/>
              <w:left w:val="nil"/>
              <w:bottom w:val="single" w:sz="8" w:space="0" w:color="auto"/>
              <w:right w:val="single" w:sz="8" w:space="0" w:color="auto"/>
            </w:tcBorders>
            <w:shd w:val="clear" w:color="auto" w:fill="auto"/>
            <w:noWrap/>
            <w:vAlign w:val="center"/>
            <w:hideMark/>
          </w:tcPr>
          <w:p w14:paraId="3BD45FC8"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354.028</w:t>
            </w:r>
          </w:p>
        </w:tc>
      </w:tr>
      <w:tr w:rsidR="00CD5B83" w:rsidRPr="000730AA" w14:paraId="1AE1999F"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7A512DC"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DOĞUGAZ BİTLİS BİNGÖL MUŞ DOĞALGAZ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12D180EE"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32.918</w:t>
            </w:r>
          </w:p>
        </w:tc>
        <w:tc>
          <w:tcPr>
            <w:tcW w:w="1315" w:type="dxa"/>
            <w:tcBorders>
              <w:top w:val="nil"/>
              <w:left w:val="nil"/>
              <w:bottom w:val="single" w:sz="8" w:space="0" w:color="auto"/>
              <w:right w:val="single" w:sz="8" w:space="0" w:color="auto"/>
            </w:tcBorders>
            <w:shd w:val="clear" w:color="auto" w:fill="auto"/>
            <w:noWrap/>
            <w:vAlign w:val="center"/>
            <w:hideMark/>
          </w:tcPr>
          <w:p w14:paraId="0A4BD972"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492.326</w:t>
            </w:r>
          </w:p>
        </w:tc>
      </w:tr>
      <w:tr w:rsidR="00CD5B83" w:rsidRPr="000730AA" w14:paraId="6DBCFDCE"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BCF2CDF"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AKSARAY GAZ DAĞITIM A.Ş.</w:t>
            </w:r>
          </w:p>
        </w:tc>
        <w:tc>
          <w:tcPr>
            <w:tcW w:w="1182" w:type="dxa"/>
            <w:tcBorders>
              <w:top w:val="nil"/>
              <w:left w:val="nil"/>
              <w:bottom w:val="single" w:sz="8" w:space="0" w:color="auto"/>
              <w:right w:val="single" w:sz="8" w:space="0" w:color="auto"/>
            </w:tcBorders>
            <w:shd w:val="clear" w:color="auto" w:fill="auto"/>
            <w:noWrap/>
            <w:vAlign w:val="center"/>
            <w:hideMark/>
          </w:tcPr>
          <w:p w14:paraId="35F9451F"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27.200</w:t>
            </w:r>
          </w:p>
        </w:tc>
        <w:tc>
          <w:tcPr>
            <w:tcW w:w="1315" w:type="dxa"/>
            <w:tcBorders>
              <w:top w:val="nil"/>
              <w:left w:val="nil"/>
              <w:bottom w:val="single" w:sz="8" w:space="0" w:color="auto"/>
              <w:right w:val="single" w:sz="8" w:space="0" w:color="auto"/>
            </w:tcBorders>
            <w:shd w:val="clear" w:color="auto" w:fill="auto"/>
            <w:noWrap/>
            <w:vAlign w:val="center"/>
            <w:hideMark/>
          </w:tcPr>
          <w:p w14:paraId="36DD957F"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363.032</w:t>
            </w:r>
          </w:p>
        </w:tc>
      </w:tr>
      <w:tr w:rsidR="00CD5B83" w:rsidRPr="000730AA" w14:paraId="3502B03B"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661AB6B"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lastRenderedPageBreak/>
              <w:t>ENERYA ANTALYA GAZ DAĞITIM A.Ş.</w:t>
            </w:r>
          </w:p>
        </w:tc>
        <w:tc>
          <w:tcPr>
            <w:tcW w:w="1182" w:type="dxa"/>
            <w:tcBorders>
              <w:top w:val="nil"/>
              <w:left w:val="nil"/>
              <w:bottom w:val="single" w:sz="8" w:space="0" w:color="auto"/>
              <w:right w:val="single" w:sz="8" w:space="0" w:color="auto"/>
            </w:tcBorders>
            <w:shd w:val="clear" w:color="auto" w:fill="auto"/>
            <w:noWrap/>
            <w:vAlign w:val="center"/>
            <w:hideMark/>
          </w:tcPr>
          <w:p w14:paraId="6BF9EAC8"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49.252</w:t>
            </w:r>
          </w:p>
        </w:tc>
        <w:tc>
          <w:tcPr>
            <w:tcW w:w="1315" w:type="dxa"/>
            <w:tcBorders>
              <w:top w:val="nil"/>
              <w:left w:val="nil"/>
              <w:bottom w:val="single" w:sz="8" w:space="0" w:color="auto"/>
              <w:right w:val="single" w:sz="8" w:space="0" w:color="auto"/>
            </w:tcBorders>
            <w:shd w:val="clear" w:color="auto" w:fill="auto"/>
            <w:noWrap/>
            <w:vAlign w:val="center"/>
            <w:hideMark/>
          </w:tcPr>
          <w:p w14:paraId="6DB0DC5C"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860.559</w:t>
            </w:r>
          </w:p>
        </w:tc>
      </w:tr>
      <w:tr w:rsidR="00CD5B83" w:rsidRPr="000730AA" w14:paraId="28ADB3F6"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432F962F"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AYDIN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13A15F3F"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51.039</w:t>
            </w:r>
          </w:p>
        </w:tc>
        <w:tc>
          <w:tcPr>
            <w:tcW w:w="1315" w:type="dxa"/>
            <w:tcBorders>
              <w:top w:val="nil"/>
              <w:left w:val="nil"/>
              <w:bottom w:val="single" w:sz="8" w:space="0" w:color="auto"/>
              <w:right w:val="single" w:sz="8" w:space="0" w:color="auto"/>
            </w:tcBorders>
            <w:shd w:val="clear" w:color="auto" w:fill="auto"/>
            <w:noWrap/>
            <w:vAlign w:val="center"/>
            <w:hideMark/>
          </w:tcPr>
          <w:p w14:paraId="30CFA305"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469.542</w:t>
            </w:r>
          </w:p>
        </w:tc>
      </w:tr>
      <w:tr w:rsidR="00CD5B83" w:rsidRPr="000730AA" w14:paraId="038D0988"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2ADDA03D"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DENİZLİ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1358FCA9"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85.273</w:t>
            </w:r>
          </w:p>
        </w:tc>
        <w:tc>
          <w:tcPr>
            <w:tcW w:w="1315" w:type="dxa"/>
            <w:tcBorders>
              <w:top w:val="nil"/>
              <w:left w:val="nil"/>
              <w:bottom w:val="single" w:sz="8" w:space="0" w:color="auto"/>
              <w:right w:val="single" w:sz="8" w:space="0" w:color="auto"/>
            </w:tcBorders>
            <w:shd w:val="clear" w:color="auto" w:fill="auto"/>
            <w:noWrap/>
            <w:vAlign w:val="center"/>
            <w:hideMark/>
          </w:tcPr>
          <w:p w14:paraId="57E19139"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875.031</w:t>
            </w:r>
          </w:p>
        </w:tc>
      </w:tr>
      <w:tr w:rsidR="00CD5B83" w:rsidRPr="000730AA" w14:paraId="1AD4F184"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4B3675E"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EREĞLİ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01916D80"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13.187</w:t>
            </w:r>
          </w:p>
        </w:tc>
        <w:tc>
          <w:tcPr>
            <w:tcW w:w="1315" w:type="dxa"/>
            <w:tcBorders>
              <w:top w:val="nil"/>
              <w:left w:val="nil"/>
              <w:bottom w:val="single" w:sz="8" w:space="0" w:color="auto"/>
              <w:right w:val="single" w:sz="8" w:space="0" w:color="auto"/>
            </w:tcBorders>
            <w:shd w:val="clear" w:color="auto" w:fill="auto"/>
            <w:noWrap/>
            <w:vAlign w:val="center"/>
            <w:hideMark/>
          </w:tcPr>
          <w:p w14:paraId="43226DA3"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204.074</w:t>
            </w:r>
          </w:p>
        </w:tc>
      </w:tr>
      <w:tr w:rsidR="00CD5B83" w:rsidRPr="000730AA" w14:paraId="0807B000"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6421816"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ERZİNCAN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0A2FA9A"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24.569</w:t>
            </w:r>
          </w:p>
        </w:tc>
        <w:tc>
          <w:tcPr>
            <w:tcW w:w="1315" w:type="dxa"/>
            <w:tcBorders>
              <w:top w:val="nil"/>
              <w:left w:val="nil"/>
              <w:bottom w:val="single" w:sz="8" w:space="0" w:color="auto"/>
              <w:right w:val="single" w:sz="8" w:space="0" w:color="auto"/>
            </w:tcBorders>
            <w:shd w:val="clear" w:color="auto" w:fill="auto"/>
            <w:noWrap/>
            <w:vAlign w:val="center"/>
            <w:hideMark/>
          </w:tcPr>
          <w:p w14:paraId="6774D476"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370.504</w:t>
            </w:r>
          </w:p>
        </w:tc>
      </w:tr>
      <w:tr w:rsidR="00CD5B83" w:rsidRPr="000730AA" w14:paraId="53274043"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29F7B084"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KAPADOKYA GAZ DAĞITIM A.Ş.</w:t>
            </w:r>
          </w:p>
        </w:tc>
        <w:tc>
          <w:tcPr>
            <w:tcW w:w="1182" w:type="dxa"/>
            <w:tcBorders>
              <w:top w:val="nil"/>
              <w:left w:val="nil"/>
              <w:bottom w:val="single" w:sz="8" w:space="0" w:color="auto"/>
              <w:right w:val="single" w:sz="8" w:space="0" w:color="auto"/>
            </w:tcBorders>
            <w:shd w:val="clear" w:color="auto" w:fill="auto"/>
            <w:noWrap/>
            <w:vAlign w:val="center"/>
            <w:hideMark/>
          </w:tcPr>
          <w:p w14:paraId="1E3B7A7E"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38.113</w:t>
            </w:r>
          </w:p>
        </w:tc>
        <w:tc>
          <w:tcPr>
            <w:tcW w:w="1315" w:type="dxa"/>
            <w:tcBorders>
              <w:top w:val="nil"/>
              <w:left w:val="nil"/>
              <w:bottom w:val="single" w:sz="8" w:space="0" w:color="auto"/>
              <w:right w:val="single" w:sz="8" w:space="0" w:color="auto"/>
            </w:tcBorders>
            <w:shd w:val="clear" w:color="auto" w:fill="auto"/>
            <w:noWrap/>
            <w:vAlign w:val="center"/>
            <w:hideMark/>
          </w:tcPr>
          <w:p w14:paraId="6AD6F2A3"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411.406</w:t>
            </w:r>
          </w:p>
        </w:tc>
      </w:tr>
      <w:tr w:rsidR="00CD5B83" w:rsidRPr="000730AA" w14:paraId="08F36571"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23D93DA8"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KARAMAN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01F1E69"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21.062</w:t>
            </w:r>
          </w:p>
        </w:tc>
        <w:tc>
          <w:tcPr>
            <w:tcW w:w="1315" w:type="dxa"/>
            <w:tcBorders>
              <w:top w:val="nil"/>
              <w:left w:val="nil"/>
              <w:bottom w:val="single" w:sz="8" w:space="0" w:color="auto"/>
              <w:right w:val="single" w:sz="8" w:space="0" w:color="auto"/>
            </w:tcBorders>
            <w:shd w:val="clear" w:color="auto" w:fill="auto"/>
            <w:noWrap/>
            <w:vAlign w:val="center"/>
            <w:hideMark/>
          </w:tcPr>
          <w:p w14:paraId="24DE8DD2"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236.776</w:t>
            </w:r>
          </w:p>
        </w:tc>
      </w:tr>
      <w:tr w:rsidR="00CD5B83" w:rsidRPr="000730AA" w14:paraId="72C1C0D9"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C8763B5"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KONYA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10917C7"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132.969</w:t>
            </w:r>
          </w:p>
        </w:tc>
        <w:tc>
          <w:tcPr>
            <w:tcW w:w="1315" w:type="dxa"/>
            <w:tcBorders>
              <w:top w:val="nil"/>
              <w:left w:val="nil"/>
              <w:bottom w:val="single" w:sz="8" w:space="0" w:color="auto"/>
              <w:right w:val="single" w:sz="8" w:space="0" w:color="auto"/>
            </w:tcBorders>
            <w:shd w:val="clear" w:color="auto" w:fill="auto"/>
            <w:noWrap/>
            <w:vAlign w:val="center"/>
            <w:hideMark/>
          </w:tcPr>
          <w:p w14:paraId="04E22568"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1.790.394</w:t>
            </w:r>
          </w:p>
        </w:tc>
      </w:tr>
      <w:tr w:rsidR="00CD5B83" w:rsidRPr="000730AA" w14:paraId="7F84C8D4"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E103C45"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ESGAZ ESKİŞEHİR ŞEHİRİÇİ DOĞAL GAZ DAĞITIM TİCARET VE TAAH.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1FE4EB3A"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99.500</w:t>
            </w:r>
          </w:p>
        </w:tc>
        <w:tc>
          <w:tcPr>
            <w:tcW w:w="1315" w:type="dxa"/>
            <w:tcBorders>
              <w:top w:val="nil"/>
              <w:left w:val="nil"/>
              <w:bottom w:val="single" w:sz="8" w:space="0" w:color="auto"/>
              <w:right w:val="single" w:sz="8" w:space="0" w:color="auto"/>
            </w:tcBorders>
            <w:shd w:val="clear" w:color="auto" w:fill="auto"/>
            <w:noWrap/>
            <w:vAlign w:val="center"/>
            <w:hideMark/>
          </w:tcPr>
          <w:p w14:paraId="2C20C07A"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1.021.598</w:t>
            </w:r>
          </w:p>
        </w:tc>
      </w:tr>
      <w:tr w:rsidR="00CD5B83" w:rsidRPr="000730AA" w14:paraId="24131674"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24197C48"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GAZDAŞ GAZİANTEP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00C19506"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111.624</w:t>
            </w:r>
          </w:p>
        </w:tc>
        <w:tc>
          <w:tcPr>
            <w:tcW w:w="1315" w:type="dxa"/>
            <w:tcBorders>
              <w:top w:val="nil"/>
              <w:left w:val="nil"/>
              <w:bottom w:val="single" w:sz="8" w:space="0" w:color="auto"/>
              <w:right w:val="single" w:sz="8" w:space="0" w:color="auto"/>
            </w:tcBorders>
            <w:shd w:val="clear" w:color="auto" w:fill="auto"/>
            <w:noWrap/>
            <w:vAlign w:val="center"/>
            <w:hideMark/>
          </w:tcPr>
          <w:p w14:paraId="1D7EC9DE"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917.339</w:t>
            </w:r>
          </w:p>
        </w:tc>
      </w:tr>
      <w:tr w:rsidR="00CD5B83" w:rsidRPr="000730AA" w14:paraId="664B47A1"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0B512617"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İGDAŞ İSTANBUL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432EF631"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975.820</w:t>
            </w:r>
          </w:p>
        </w:tc>
        <w:tc>
          <w:tcPr>
            <w:tcW w:w="1315" w:type="dxa"/>
            <w:tcBorders>
              <w:top w:val="nil"/>
              <w:left w:val="nil"/>
              <w:bottom w:val="single" w:sz="8" w:space="0" w:color="auto"/>
              <w:right w:val="single" w:sz="8" w:space="0" w:color="auto"/>
            </w:tcBorders>
            <w:shd w:val="clear" w:color="auto" w:fill="auto"/>
            <w:noWrap/>
            <w:vAlign w:val="center"/>
            <w:hideMark/>
          </w:tcPr>
          <w:p w14:paraId="7BA78FF9"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5.763.896</w:t>
            </w:r>
          </w:p>
        </w:tc>
      </w:tr>
      <w:tr w:rsidR="00CD5B83" w:rsidRPr="000730AA" w14:paraId="6CF1E0F7"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107D536"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İNEGÖL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548B5DC5"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36.653</w:t>
            </w:r>
          </w:p>
        </w:tc>
        <w:tc>
          <w:tcPr>
            <w:tcW w:w="1315" w:type="dxa"/>
            <w:tcBorders>
              <w:top w:val="nil"/>
              <w:left w:val="nil"/>
              <w:bottom w:val="single" w:sz="8" w:space="0" w:color="auto"/>
              <w:right w:val="single" w:sz="8" w:space="0" w:color="auto"/>
            </w:tcBorders>
            <w:shd w:val="clear" w:color="auto" w:fill="auto"/>
            <w:noWrap/>
            <w:vAlign w:val="center"/>
            <w:hideMark/>
          </w:tcPr>
          <w:p w14:paraId="019930CD"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339.941</w:t>
            </w:r>
          </w:p>
        </w:tc>
      </w:tr>
      <w:tr w:rsidR="00CD5B83" w:rsidRPr="000730AA" w14:paraId="21E21FDD"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1650624A"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İZGAZ İZMİT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4D767F5"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136.856</w:t>
            </w:r>
          </w:p>
        </w:tc>
        <w:tc>
          <w:tcPr>
            <w:tcW w:w="1315" w:type="dxa"/>
            <w:tcBorders>
              <w:top w:val="nil"/>
              <w:left w:val="nil"/>
              <w:bottom w:val="single" w:sz="8" w:space="0" w:color="auto"/>
              <w:right w:val="single" w:sz="8" w:space="0" w:color="auto"/>
            </w:tcBorders>
            <w:shd w:val="clear" w:color="auto" w:fill="auto"/>
            <w:noWrap/>
            <w:vAlign w:val="center"/>
            <w:hideMark/>
          </w:tcPr>
          <w:p w14:paraId="76BBE8E2"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1.398.628</w:t>
            </w:r>
          </w:p>
        </w:tc>
      </w:tr>
      <w:tr w:rsidR="00CD5B83" w:rsidRPr="000730AA" w14:paraId="5162ECEC"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AED1B34"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İZMİR DOĞALGAZ DAĞITIM TİCARET VE TAAHHÜT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5398363"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289.469</w:t>
            </w:r>
          </w:p>
        </w:tc>
        <w:tc>
          <w:tcPr>
            <w:tcW w:w="1315" w:type="dxa"/>
            <w:tcBorders>
              <w:top w:val="nil"/>
              <w:left w:val="nil"/>
              <w:bottom w:val="single" w:sz="8" w:space="0" w:color="auto"/>
              <w:right w:val="single" w:sz="8" w:space="0" w:color="auto"/>
            </w:tcBorders>
            <w:shd w:val="clear" w:color="auto" w:fill="auto"/>
            <w:noWrap/>
            <w:vAlign w:val="center"/>
            <w:hideMark/>
          </w:tcPr>
          <w:p w14:paraId="3A726394"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2.782.517</w:t>
            </w:r>
          </w:p>
        </w:tc>
      </w:tr>
      <w:tr w:rsidR="00CD5B83" w:rsidRPr="000730AA" w14:paraId="732FFD28"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B27F080"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KARGAZ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26424561"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52.970</w:t>
            </w:r>
          </w:p>
        </w:tc>
        <w:tc>
          <w:tcPr>
            <w:tcW w:w="1315" w:type="dxa"/>
            <w:tcBorders>
              <w:top w:val="nil"/>
              <w:left w:val="nil"/>
              <w:bottom w:val="single" w:sz="8" w:space="0" w:color="auto"/>
              <w:right w:val="single" w:sz="8" w:space="0" w:color="auto"/>
            </w:tcBorders>
            <w:shd w:val="clear" w:color="auto" w:fill="auto"/>
            <w:noWrap/>
            <w:vAlign w:val="center"/>
            <w:hideMark/>
          </w:tcPr>
          <w:p w14:paraId="576C5CC6"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778.716</w:t>
            </w:r>
          </w:p>
        </w:tc>
      </w:tr>
      <w:tr w:rsidR="00CD5B83" w:rsidRPr="000730AA" w14:paraId="53EBA766"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130FD095"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KARGAZ KARS ARDAHAN DOĞAL GAZ DAĞITIM PAZARLAMA TAAHHÜT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0C1B114"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14.265</w:t>
            </w:r>
          </w:p>
        </w:tc>
        <w:tc>
          <w:tcPr>
            <w:tcW w:w="1315" w:type="dxa"/>
            <w:tcBorders>
              <w:top w:val="nil"/>
              <w:left w:val="nil"/>
              <w:bottom w:val="single" w:sz="8" w:space="0" w:color="auto"/>
              <w:right w:val="single" w:sz="8" w:space="0" w:color="auto"/>
            </w:tcBorders>
            <w:shd w:val="clear" w:color="auto" w:fill="auto"/>
            <w:noWrap/>
            <w:vAlign w:val="center"/>
            <w:hideMark/>
          </w:tcPr>
          <w:p w14:paraId="01B33B04"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207.606</w:t>
            </w:r>
          </w:p>
        </w:tc>
      </w:tr>
      <w:tr w:rsidR="00CD5B83" w:rsidRPr="000730AA" w14:paraId="676FF754"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1281CE93"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KAYSERİGAZ KAYSERİ DOĞALGAZ DAĞITIM PAZARLAMA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18DE91B4"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96.387</w:t>
            </w:r>
          </w:p>
        </w:tc>
        <w:tc>
          <w:tcPr>
            <w:tcW w:w="1315" w:type="dxa"/>
            <w:tcBorders>
              <w:top w:val="nil"/>
              <w:left w:val="nil"/>
              <w:bottom w:val="single" w:sz="8" w:space="0" w:color="auto"/>
              <w:right w:val="single" w:sz="8" w:space="0" w:color="auto"/>
            </w:tcBorders>
            <w:shd w:val="clear" w:color="auto" w:fill="auto"/>
            <w:noWrap/>
            <w:vAlign w:val="center"/>
            <w:hideMark/>
          </w:tcPr>
          <w:p w14:paraId="2D8877FD"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1.442.394</w:t>
            </w:r>
          </w:p>
        </w:tc>
      </w:tr>
      <w:tr w:rsidR="00CD5B83" w:rsidRPr="000730AA" w14:paraId="4A0F3FEB"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4D704A39"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KIRGAZ KIRIKKALE-KIRŞEHİR DOĞAL GAZ DAĞITIM PAZ.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7DC5E72"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48.688</w:t>
            </w:r>
          </w:p>
        </w:tc>
        <w:tc>
          <w:tcPr>
            <w:tcW w:w="1315" w:type="dxa"/>
            <w:tcBorders>
              <w:top w:val="nil"/>
              <w:left w:val="nil"/>
              <w:bottom w:val="single" w:sz="8" w:space="0" w:color="auto"/>
              <w:right w:val="single" w:sz="8" w:space="0" w:color="auto"/>
            </w:tcBorders>
            <w:shd w:val="clear" w:color="auto" w:fill="auto"/>
            <w:noWrap/>
            <w:vAlign w:val="center"/>
            <w:hideMark/>
          </w:tcPr>
          <w:p w14:paraId="0C203148"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747.283</w:t>
            </w:r>
          </w:p>
        </w:tc>
      </w:tr>
      <w:tr w:rsidR="00CD5B83" w:rsidRPr="000730AA" w14:paraId="5F3F1D30"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4613ED04"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KIZILCAHAMAM DOĞALGAZ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057899B5"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1.550</w:t>
            </w:r>
          </w:p>
        </w:tc>
        <w:tc>
          <w:tcPr>
            <w:tcW w:w="1315" w:type="dxa"/>
            <w:tcBorders>
              <w:top w:val="nil"/>
              <w:left w:val="nil"/>
              <w:bottom w:val="single" w:sz="8" w:space="0" w:color="auto"/>
              <w:right w:val="single" w:sz="8" w:space="0" w:color="auto"/>
            </w:tcBorders>
            <w:shd w:val="clear" w:color="auto" w:fill="auto"/>
            <w:noWrap/>
            <w:vAlign w:val="center"/>
            <w:hideMark/>
          </w:tcPr>
          <w:p w14:paraId="7EAD73C4"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20.306</w:t>
            </w:r>
          </w:p>
        </w:tc>
      </w:tr>
      <w:tr w:rsidR="00CD5B83" w:rsidRPr="000730AA" w14:paraId="5D0F074B"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134FA55D"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PALEN ENERJİ DOĞAL GAZ DAĞITIM END.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1879BFA"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36.691</w:t>
            </w:r>
          </w:p>
        </w:tc>
        <w:tc>
          <w:tcPr>
            <w:tcW w:w="1315" w:type="dxa"/>
            <w:tcBorders>
              <w:top w:val="nil"/>
              <w:left w:val="nil"/>
              <w:bottom w:val="single" w:sz="8" w:space="0" w:color="auto"/>
              <w:right w:val="single" w:sz="8" w:space="0" w:color="auto"/>
            </w:tcBorders>
            <w:shd w:val="clear" w:color="auto" w:fill="auto"/>
            <w:noWrap/>
            <w:vAlign w:val="center"/>
            <w:hideMark/>
          </w:tcPr>
          <w:p w14:paraId="7A77B2B0"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555.204</w:t>
            </w:r>
          </w:p>
        </w:tc>
      </w:tr>
      <w:tr w:rsidR="00CD5B83" w:rsidRPr="000730AA" w14:paraId="649C6A44"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24979DBE"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PALGAZ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78B3F2A"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72.039</w:t>
            </w:r>
          </w:p>
        </w:tc>
        <w:tc>
          <w:tcPr>
            <w:tcW w:w="1315" w:type="dxa"/>
            <w:tcBorders>
              <w:top w:val="nil"/>
              <w:left w:val="nil"/>
              <w:bottom w:val="single" w:sz="8" w:space="0" w:color="auto"/>
              <w:right w:val="single" w:sz="8" w:space="0" w:color="auto"/>
            </w:tcBorders>
            <w:shd w:val="clear" w:color="auto" w:fill="auto"/>
            <w:noWrap/>
            <w:vAlign w:val="center"/>
            <w:hideMark/>
          </w:tcPr>
          <w:p w14:paraId="6403107D"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737.604</w:t>
            </w:r>
          </w:p>
        </w:tc>
      </w:tr>
      <w:tr w:rsidR="00CD5B83" w:rsidRPr="000730AA" w14:paraId="34D815BF"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FA5B141"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POLGAZ POLATLI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28E02CC"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10.856</w:t>
            </w:r>
          </w:p>
        </w:tc>
        <w:tc>
          <w:tcPr>
            <w:tcW w:w="1315" w:type="dxa"/>
            <w:tcBorders>
              <w:top w:val="nil"/>
              <w:left w:val="nil"/>
              <w:bottom w:val="single" w:sz="8" w:space="0" w:color="auto"/>
              <w:right w:val="single" w:sz="8" w:space="0" w:color="auto"/>
            </w:tcBorders>
            <w:shd w:val="clear" w:color="auto" w:fill="auto"/>
            <w:noWrap/>
            <w:vAlign w:val="center"/>
            <w:hideMark/>
          </w:tcPr>
          <w:p w14:paraId="4D0E336F"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183.214</w:t>
            </w:r>
          </w:p>
        </w:tc>
      </w:tr>
      <w:tr w:rsidR="00CD5B83" w:rsidRPr="000730AA" w14:paraId="04056D80"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60C713DB"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lastRenderedPageBreak/>
              <w:t>SAMGAZ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50519FBC"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46.414</w:t>
            </w:r>
          </w:p>
        </w:tc>
        <w:tc>
          <w:tcPr>
            <w:tcW w:w="1315" w:type="dxa"/>
            <w:tcBorders>
              <w:top w:val="nil"/>
              <w:left w:val="nil"/>
              <w:bottom w:val="single" w:sz="8" w:space="0" w:color="auto"/>
              <w:right w:val="single" w:sz="8" w:space="0" w:color="auto"/>
            </w:tcBorders>
            <w:shd w:val="clear" w:color="auto" w:fill="auto"/>
            <w:noWrap/>
            <w:vAlign w:val="center"/>
            <w:hideMark/>
          </w:tcPr>
          <w:p w14:paraId="6669CDB4"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451.556</w:t>
            </w:r>
          </w:p>
        </w:tc>
      </w:tr>
      <w:tr w:rsidR="00CD5B83" w:rsidRPr="000730AA" w14:paraId="3628CFB3"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F468BAF"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SELÇUK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30699DA7"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14.640</w:t>
            </w:r>
          </w:p>
        </w:tc>
        <w:tc>
          <w:tcPr>
            <w:tcW w:w="1315" w:type="dxa"/>
            <w:tcBorders>
              <w:top w:val="nil"/>
              <w:left w:val="nil"/>
              <w:bottom w:val="single" w:sz="8" w:space="0" w:color="auto"/>
              <w:right w:val="single" w:sz="8" w:space="0" w:color="auto"/>
            </w:tcBorders>
            <w:shd w:val="clear" w:color="auto" w:fill="auto"/>
            <w:noWrap/>
            <w:vAlign w:val="center"/>
            <w:hideMark/>
          </w:tcPr>
          <w:p w14:paraId="5ED1EAC7"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172.954</w:t>
            </w:r>
          </w:p>
        </w:tc>
      </w:tr>
      <w:tr w:rsidR="00CD5B83" w:rsidRPr="000730AA" w14:paraId="54530BC4"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56B4E616"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SERHAT DOĞALGAZ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4EBAE95"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6.454</w:t>
            </w:r>
          </w:p>
        </w:tc>
        <w:tc>
          <w:tcPr>
            <w:tcW w:w="1315" w:type="dxa"/>
            <w:tcBorders>
              <w:top w:val="nil"/>
              <w:left w:val="nil"/>
              <w:bottom w:val="single" w:sz="8" w:space="0" w:color="auto"/>
              <w:right w:val="single" w:sz="8" w:space="0" w:color="auto"/>
            </w:tcBorders>
            <w:shd w:val="clear" w:color="auto" w:fill="auto"/>
            <w:noWrap/>
            <w:vAlign w:val="center"/>
            <w:hideMark/>
          </w:tcPr>
          <w:p w14:paraId="10958D1B"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79.982</w:t>
            </w:r>
          </w:p>
        </w:tc>
      </w:tr>
      <w:tr w:rsidR="00CD5B83" w:rsidRPr="000730AA" w14:paraId="1AF11D3D"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10F73892"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SÜRMELİ DOĞAL 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741EEC2"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32.512</w:t>
            </w:r>
          </w:p>
        </w:tc>
        <w:tc>
          <w:tcPr>
            <w:tcW w:w="1315" w:type="dxa"/>
            <w:tcBorders>
              <w:top w:val="nil"/>
              <w:left w:val="nil"/>
              <w:bottom w:val="single" w:sz="8" w:space="0" w:color="auto"/>
              <w:right w:val="single" w:sz="8" w:space="0" w:color="auto"/>
            </w:tcBorders>
            <w:shd w:val="clear" w:color="auto" w:fill="auto"/>
            <w:noWrap/>
            <w:vAlign w:val="center"/>
            <w:hideMark/>
          </w:tcPr>
          <w:p w14:paraId="377191BF"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500.884</w:t>
            </w:r>
          </w:p>
        </w:tc>
      </w:tr>
      <w:tr w:rsidR="00CD5B83" w:rsidRPr="000730AA" w14:paraId="5E70E5C5"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2EFB6043"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TOROSGAZ ISPARTA BURDUR DOĞALGAZ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7CA8BF88"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62.608</w:t>
            </w:r>
          </w:p>
        </w:tc>
        <w:tc>
          <w:tcPr>
            <w:tcW w:w="1315" w:type="dxa"/>
            <w:tcBorders>
              <w:top w:val="nil"/>
              <w:left w:val="nil"/>
              <w:bottom w:val="single" w:sz="8" w:space="0" w:color="auto"/>
              <w:right w:val="single" w:sz="8" w:space="0" w:color="auto"/>
            </w:tcBorders>
            <w:shd w:val="clear" w:color="auto" w:fill="auto"/>
            <w:noWrap/>
            <w:vAlign w:val="center"/>
            <w:hideMark/>
          </w:tcPr>
          <w:p w14:paraId="70C8B266"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486.092</w:t>
            </w:r>
          </w:p>
        </w:tc>
      </w:tr>
      <w:tr w:rsidR="00CD5B83" w:rsidRPr="000730AA" w14:paraId="3FDF575D"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2C2B9401"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TRAKYA BÖLGESİ DOĞAL GAZ DAĞITIM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1ED9B13F"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122.638</w:t>
            </w:r>
          </w:p>
        </w:tc>
        <w:tc>
          <w:tcPr>
            <w:tcW w:w="1315" w:type="dxa"/>
            <w:tcBorders>
              <w:top w:val="nil"/>
              <w:left w:val="nil"/>
              <w:bottom w:val="single" w:sz="8" w:space="0" w:color="auto"/>
              <w:right w:val="single" w:sz="8" w:space="0" w:color="auto"/>
            </w:tcBorders>
            <w:shd w:val="clear" w:color="auto" w:fill="auto"/>
            <w:noWrap/>
            <w:vAlign w:val="center"/>
            <w:hideMark/>
          </w:tcPr>
          <w:p w14:paraId="20719149"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1.382.203</w:t>
            </w:r>
          </w:p>
        </w:tc>
      </w:tr>
      <w:tr w:rsidR="00CD5B83" w:rsidRPr="000730AA" w14:paraId="5A0949FC" w14:textId="77777777" w:rsidTr="00926893">
        <w:trPr>
          <w:trHeight w:val="506"/>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76276D50" w14:textId="77777777" w:rsidR="00CD5B83" w:rsidRPr="000730AA" w:rsidRDefault="00CD5B83" w:rsidP="00CD5B83">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UDAŞ UŞAK DOĞALGAZ DAĞITIM SANAYİ VE TİCARET ANONİM ŞİRKETİ</w:t>
            </w:r>
          </w:p>
        </w:tc>
        <w:tc>
          <w:tcPr>
            <w:tcW w:w="1182" w:type="dxa"/>
            <w:tcBorders>
              <w:top w:val="nil"/>
              <w:left w:val="nil"/>
              <w:bottom w:val="single" w:sz="8" w:space="0" w:color="auto"/>
              <w:right w:val="single" w:sz="8" w:space="0" w:color="auto"/>
            </w:tcBorders>
            <w:shd w:val="clear" w:color="auto" w:fill="auto"/>
            <w:noWrap/>
            <w:vAlign w:val="center"/>
            <w:hideMark/>
          </w:tcPr>
          <w:p w14:paraId="619990CB"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34.161</w:t>
            </w:r>
          </w:p>
        </w:tc>
        <w:tc>
          <w:tcPr>
            <w:tcW w:w="1315" w:type="dxa"/>
            <w:tcBorders>
              <w:top w:val="nil"/>
              <w:left w:val="nil"/>
              <w:bottom w:val="single" w:sz="8" w:space="0" w:color="auto"/>
              <w:right w:val="single" w:sz="8" w:space="0" w:color="auto"/>
            </w:tcBorders>
            <w:shd w:val="clear" w:color="auto" w:fill="auto"/>
            <w:noWrap/>
            <w:vAlign w:val="center"/>
            <w:hideMark/>
          </w:tcPr>
          <w:p w14:paraId="5B54A9F7" w14:textId="77777777" w:rsidR="00CD5B83" w:rsidRPr="000730AA" w:rsidRDefault="00CD5B83" w:rsidP="00CD5B83">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276.689</w:t>
            </w:r>
          </w:p>
        </w:tc>
      </w:tr>
      <w:tr w:rsidR="00CD5B83" w:rsidRPr="000730AA" w14:paraId="371FAF6D" w14:textId="77777777" w:rsidTr="00926893">
        <w:trPr>
          <w:trHeight w:val="299"/>
          <w:jc w:val="center"/>
        </w:trPr>
        <w:tc>
          <w:tcPr>
            <w:tcW w:w="8118" w:type="dxa"/>
            <w:tcBorders>
              <w:top w:val="nil"/>
              <w:left w:val="single" w:sz="8" w:space="0" w:color="auto"/>
              <w:bottom w:val="single" w:sz="8" w:space="0" w:color="auto"/>
              <w:right w:val="single" w:sz="8" w:space="0" w:color="auto"/>
            </w:tcBorders>
            <w:shd w:val="clear" w:color="auto" w:fill="auto"/>
            <w:vAlign w:val="center"/>
            <w:hideMark/>
          </w:tcPr>
          <w:p w14:paraId="31683FE9" w14:textId="77777777" w:rsidR="00CD5B83" w:rsidRPr="000730AA" w:rsidRDefault="00CD5B83" w:rsidP="00CD5B83">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Genel Toplam</w:t>
            </w:r>
          </w:p>
        </w:tc>
        <w:tc>
          <w:tcPr>
            <w:tcW w:w="1182" w:type="dxa"/>
            <w:tcBorders>
              <w:top w:val="nil"/>
              <w:left w:val="nil"/>
              <w:bottom w:val="single" w:sz="8" w:space="0" w:color="auto"/>
              <w:right w:val="single" w:sz="8" w:space="0" w:color="auto"/>
            </w:tcBorders>
            <w:shd w:val="clear" w:color="auto" w:fill="auto"/>
            <w:noWrap/>
            <w:vAlign w:val="center"/>
            <w:hideMark/>
          </w:tcPr>
          <w:p w14:paraId="07688EB0" w14:textId="77777777" w:rsidR="00CD5B83" w:rsidRPr="000730AA" w:rsidRDefault="00CD5B83" w:rsidP="00CD5B83">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4.896.374</w:t>
            </w:r>
          </w:p>
        </w:tc>
        <w:tc>
          <w:tcPr>
            <w:tcW w:w="1315" w:type="dxa"/>
            <w:tcBorders>
              <w:top w:val="nil"/>
              <w:left w:val="nil"/>
              <w:bottom w:val="single" w:sz="8" w:space="0" w:color="auto"/>
              <w:right w:val="single" w:sz="8" w:space="0" w:color="auto"/>
            </w:tcBorders>
            <w:shd w:val="clear" w:color="auto" w:fill="auto"/>
            <w:noWrap/>
            <w:vAlign w:val="center"/>
            <w:hideMark/>
          </w:tcPr>
          <w:p w14:paraId="51369C86" w14:textId="77777777" w:rsidR="00CD5B83" w:rsidRPr="000730AA" w:rsidRDefault="00CD5B83" w:rsidP="00CD5B83">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51.122.926</w:t>
            </w:r>
          </w:p>
        </w:tc>
      </w:tr>
    </w:tbl>
    <w:p w14:paraId="5599ADE8" w14:textId="77777777" w:rsidR="00B4053F" w:rsidRPr="000730AA" w:rsidRDefault="00B4053F" w:rsidP="00B4053F">
      <w:pPr>
        <w:rPr>
          <w:rFonts w:ascii="Times New Roman" w:hAnsi="Times New Roman" w:cs="Times New Roman"/>
        </w:rPr>
      </w:pPr>
    </w:p>
    <w:p w14:paraId="03B177CC" w14:textId="77777777" w:rsidR="00B4053F" w:rsidRPr="000730AA" w:rsidRDefault="00B4053F" w:rsidP="00B4053F">
      <w:pPr>
        <w:pStyle w:val="11ilebalayanlar"/>
      </w:pPr>
      <w:bookmarkStart w:id="153" w:name="_Toc69303487"/>
      <w:bookmarkStart w:id="154" w:name="_Toc168637255"/>
      <w:r w:rsidRPr="000730AA">
        <w:t>7.3 Abonelik ve Bağlantı Bilgileri</w:t>
      </w:r>
      <w:bookmarkEnd w:id="153"/>
      <w:bookmarkEnd w:id="154"/>
    </w:p>
    <w:p w14:paraId="4A4D90C5" w14:textId="77777777" w:rsidR="00AD57E1" w:rsidRPr="000730AA" w:rsidRDefault="00AD57E1" w:rsidP="00B4053F">
      <w:pPr>
        <w:pStyle w:val="11ilebalayanlar"/>
      </w:pPr>
    </w:p>
    <w:p w14:paraId="1CB7B03B" w14:textId="7E93FDD5" w:rsidR="00AD57E1" w:rsidRDefault="000B53D2" w:rsidP="00926893">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30.10.2022</w:t>
      </w:r>
      <w:r w:rsidR="00AD57E1" w:rsidRPr="000730AA">
        <w:rPr>
          <w:rFonts w:ascii="Times New Roman" w:hAnsi="Times New Roman" w:cs="Times New Roman"/>
          <w:sz w:val="24"/>
          <w:szCs w:val="24"/>
        </w:rPr>
        <w:t xml:space="preserve"> tarihli ve </w:t>
      </w:r>
      <w:r w:rsidRPr="000730AA">
        <w:rPr>
          <w:rFonts w:ascii="Times New Roman" w:hAnsi="Times New Roman" w:cs="Times New Roman"/>
          <w:sz w:val="24"/>
          <w:szCs w:val="24"/>
        </w:rPr>
        <w:t xml:space="preserve">31998 </w:t>
      </w:r>
      <w:r w:rsidR="00AD57E1" w:rsidRPr="000730AA">
        <w:rPr>
          <w:rFonts w:ascii="Times New Roman" w:hAnsi="Times New Roman" w:cs="Times New Roman"/>
          <w:sz w:val="24"/>
          <w:szCs w:val="24"/>
        </w:rPr>
        <w:t xml:space="preserve">sayılı Resmî Gazetede yayımlanan </w:t>
      </w:r>
      <w:r w:rsidRPr="000730AA">
        <w:rPr>
          <w:rFonts w:ascii="Times New Roman" w:hAnsi="Times New Roman" w:cs="Times New Roman"/>
          <w:sz w:val="24"/>
          <w:szCs w:val="24"/>
        </w:rPr>
        <w:t>27.10.2022</w:t>
      </w:r>
      <w:r w:rsidR="00AD57E1" w:rsidRPr="000730AA">
        <w:rPr>
          <w:rFonts w:ascii="Times New Roman" w:hAnsi="Times New Roman" w:cs="Times New Roman"/>
          <w:sz w:val="24"/>
          <w:szCs w:val="24"/>
        </w:rPr>
        <w:t xml:space="preserve"> tarihli ve </w:t>
      </w:r>
      <w:r w:rsidRPr="000730AA">
        <w:rPr>
          <w:rFonts w:ascii="Times New Roman" w:hAnsi="Times New Roman" w:cs="Times New Roman"/>
          <w:sz w:val="24"/>
          <w:szCs w:val="24"/>
        </w:rPr>
        <w:t xml:space="preserve">11335 </w:t>
      </w:r>
      <w:r w:rsidR="00AD57E1" w:rsidRPr="000730AA">
        <w:rPr>
          <w:rFonts w:ascii="Times New Roman" w:hAnsi="Times New Roman" w:cs="Times New Roman"/>
          <w:sz w:val="24"/>
          <w:szCs w:val="24"/>
        </w:rPr>
        <w:t xml:space="preserve">sayılı Kurul Kararı ile doğal gaz piyasasında serbest tüketici olma sınırına ilişkin olarak 2015 yılı boyunca uygulanmak üzere alınan ve 26.12.2014 tarihli ve 29217 sayılı Resmî Gazetede yayımlanan 18.12.2014 tarihli ve 5362 sayılı Kurul Kararının 2023 yılı boyunca aynen uygulanmasına karar verilmiştir. Yıllar itibarıyla doğal gaz piyasasında serbest tüketici limitinin değişimi Tablo </w:t>
      </w:r>
      <w:r w:rsidR="006B3283" w:rsidRPr="000730AA">
        <w:rPr>
          <w:rFonts w:ascii="Times New Roman" w:hAnsi="Times New Roman" w:cs="Times New Roman"/>
          <w:sz w:val="24"/>
          <w:szCs w:val="24"/>
        </w:rPr>
        <w:t>7</w:t>
      </w:r>
      <w:r w:rsidR="00AD57E1" w:rsidRPr="000730AA">
        <w:rPr>
          <w:rFonts w:ascii="Times New Roman" w:hAnsi="Times New Roman" w:cs="Times New Roman"/>
          <w:sz w:val="24"/>
          <w:szCs w:val="24"/>
        </w:rPr>
        <w:t>.3’te yer almaktadır.</w:t>
      </w:r>
    </w:p>
    <w:p w14:paraId="0E7DBEB5" w14:textId="4AC0B931" w:rsidR="00926893" w:rsidRDefault="00926893" w:rsidP="00926893">
      <w:pPr>
        <w:spacing w:after="0" w:line="360" w:lineRule="auto"/>
        <w:jc w:val="both"/>
        <w:rPr>
          <w:rFonts w:ascii="Times New Roman" w:hAnsi="Times New Roman" w:cs="Times New Roman"/>
          <w:sz w:val="24"/>
          <w:szCs w:val="24"/>
        </w:rPr>
      </w:pPr>
    </w:p>
    <w:p w14:paraId="5E8D77CC" w14:textId="63901B63" w:rsidR="00926893" w:rsidRDefault="00926893" w:rsidP="00926893">
      <w:pPr>
        <w:spacing w:after="0" w:line="360" w:lineRule="auto"/>
        <w:jc w:val="both"/>
        <w:rPr>
          <w:rFonts w:ascii="Times New Roman" w:hAnsi="Times New Roman" w:cs="Times New Roman"/>
          <w:sz w:val="24"/>
          <w:szCs w:val="24"/>
        </w:rPr>
      </w:pPr>
    </w:p>
    <w:p w14:paraId="2A777DD5" w14:textId="067D92FE" w:rsidR="00926893" w:rsidRDefault="00926893" w:rsidP="00926893">
      <w:pPr>
        <w:spacing w:after="0" w:line="360" w:lineRule="auto"/>
        <w:jc w:val="both"/>
        <w:rPr>
          <w:rFonts w:ascii="Times New Roman" w:hAnsi="Times New Roman" w:cs="Times New Roman"/>
          <w:sz w:val="24"/>
          <w:szCs w:val="24"/>
        </w:rPr>
      </w:pPr>
    </w:p>
    <w:p w14:paraId="1A7CC728" w14:textId="4E5FAE82" w:rsidR="00926893" w:rsidRDefault="00926893" w:rsidP="00926893">
      <w:pPr>
        <w:spacing w:after="0" w:line="360" w:lineRule="auto"/>
        <w:jc w:val="both"/>
        <w:rPr>
          <w:rFonts w:ascii="Times New Roman" w:hAnsi="Times New Roman" w:cs="Times New Roman"/>
          <w:sz w:val="24"/>
          <w:szCs w:val="24"/>
        </w:rPr>
      </w:pPr>
    </w:p>
    <w:p w14:paraId="47B67FFA" w14:textId="5C47DCEC" w:rsidR="00926893" w:rsidRDefault="00926893" w:rsidP="00926893">
      <w:pPr>
        <w:spacing w:after="0" w:line="360" w:lineRule="auto"/>
        <w:jc w:val="both"/>
        <w:rPr>
          <w:rFonts w:ascii="Times New Roman" w:hAnsi="Times New Roman" w:cs="Times New Roman"/>
          <w:sz w:val="24"/>
          <w:szCs w:val="24"/>
        </w:rPr>
      </w:pPr>
    </w:p>
    <w:p w14:paraId="4BF32BF7" w14:textId="6D43DC2E" w:rsidR="00926893" w:rsidRDefault="00926893" w:rsidP="00926893">
      <w:pPr>
        <w:spacing w:after="0" w:line="360" w:lineRule="auto"/>
        <w:jc w:val="both"/>
        <w:rPr>
          <w:rFonts w:ascii="Times New Roman" w:hAnsi="Times New Roman" w:cs="Times New Roman"/>
          <w:sz w:val="24"/>
          <w:szCs w:val="24"/>
        </w:rPr>
      </w:pPr>
    </w:p>
    <w:p w14:paraId="5F62B809" w14:textId="367E86BE" w:rsidR="00926893" w:rsidRDefault="00926893" w:rsidP="00926893">
      <w:pPr>
        <w:spacing w:after="0" w:line="360" w:lineRule="auto"/>
        <w:jc w:val="both"/>
        <w:rPr>
          <w:rFonts w:ascii="Times New Roman" w:hAnsi="Times New Roman" w:cs="Times New Roman"/>
          <w:sz w:val="24"/>
          <w:szCs w:val="24"/>
        </w:rPr>
      </w:pPr>
    </w:p>
    <w:p w14:paraId="2F04056F" w14:textId="3D440449" w:rsidR="00926893" w:rsidRDefault="00926893" w:rsidP="00926893">
      <w:pPr>
        <w:spacing w:after="0" w:line="360" w:lineRule="auto"/>
        <w:jc w:val="both"/>
        <w:rPr>
          <w:rFonts w:ascii="Times New Roman" w:hAnsi="Times New Roman" w:cs="Times New Roman"/>
          <w:sz w:val="24"/>
          <w:szCs w:val="24"/>
        </w:rPr>
      </w:pPr>
    </w:p>
    <w:p w14:paraId="75653FB4" w14:textId="2B10F70C" w:rsidR="00926893" w:rsidRDefault="00926893" w:rsidP="00926893">
      <w:pPr>
        <w:spacing w:after="0" w:line="360" w:lineRule="auto"/>
        <w:jc w:val="both"/>
        <w:rPr>
          <w:rFonts w:ascii="Times New Roman" w:hAnsi="Times New Roman" w:cs="Times New Roman"/>
          <w:sz w:val="24"/>
          <w:szCs w:val="24"/>
        </w:rPr>
      </w:pPr>
    </w:p>
    <w:p w14:paraId="44E26073" w14:textId="02861614" w:rsidR="00926893" w:rsidRDefault="00926893" w:rsidP="00926893">
      <w:pPr>
        <w:spacing w:after="0" w:line="360" w:lineRule="auto"/>
        <w:jc w:val="both"/>
        <w:rPr>
          <w:rFonts w:ascii="Times New Roman" w:hAnsi="Times New Roman" w:cs="Times New Roman"/>
          <w:sz w:val="24"/>
          <w:szCs w:val="24"/>
        </w:rPr>
      </w:pPr>
    </w:p>
    <w:p w14:paraId="6D09BCE1" w14:textId="299FE5C0" w:rsidR="0038159C" w:rsidRDefault="0038159C" w:rsidP="00926893">
      <w:pPr>
        <w:spacing w:after="0" w:line="360" w:lineRule="auto"/>
        <w:jc w:val="both"/>
        <w:rPr>
          <w:rFonts w:ascii="Times New Roman" w:hAnsi="Times New Roman" w:cs="Times New Roman"/>
          <w:sz w:val="24"/>
          <w:szCs w:val="24"/>
        </w:rPr>
      </w:pPr>
    </w:p>
    <w:p w14:paraId="763DB16A" w14:textId="77777777" w:rsidR="0038159C" w:rsidRPr="000730AA" w:rsidRDefault="0038159C" w:rsidP="00926893">
      <w:pPr>
        <w:spacing w:after="0" w:line="360" w:lineRule="auto"/>
        <w:jc w:val="both"/>
        <w:rPr>
          <w:rFonts w:ascii="Times New Roman" w:hAnsi="Times New Roman" w:cs="Times New Roman"/>
          <w:sz w:val="24"/>
          <w:szCs w:val="24"/>
        </w:rPr>
      </w:pPr>
    </w:p>
    <w:p w14:paraId="50EE56CF" w14:textId="77777777" w:rsidR="0038159C" w:rsidRDefault="0038159C" w:rsidP="001D5189">
      <w:pPr>
        <w:pStyle w:val="Balk5"/>
      </w:pPr>
      <w:bookmarkStart w:id="155" w:name="_Toc161321077"/>
    </w:p>
    <w:p w14:paraId="4DF09908" w14:textId="75D6EA7B" w:rsidR="001D5189" w:rsidRPr="000730AA" w:rsidRDefault="001D5189" w:rsidP="001D5189">
      <w:pPr>
        <w:pStyle w:val="Balk5"/>
      </w:pPr>
      <w:bookmarkStart w:id="156" w:name="_Toc168637301"/>
      <w:r w:rsidRPr="000730AA">
        <w:t>Tablo 7.3: Yıllar İtibarıyla Doğal Gaz Piyasasında Serbest Tüketici Limitinin Değişimi (2005-2023)</w:t>
      </w:r>
      <w:bookmarkEnd w:id="155"/>
      <w:bookmarkEnd w:id="156"/>
    </w:p>
    <w:tbl>
      <w:tblPr>
        <w:tblW w:w="5000" w:type="pct"/>
        <w:tblCellMar>
          <w:left w:w="70" w:type="dxa"/>
          <w:right w:w="70" w:type="dxa"/>
        </w:tblCellMar>
        <w:tblLook w:val="04A0" w:firstRow="1" w:lastRow="0" w:firstColumn="1" w:lastColumn="0" w:noHBand="0" w:noVBand="1"/>
      </w:tblPr>
      <w:tblGrid>
        <w:gridCol w:w="1844"/>
        <w:gridCol w:w="1813"/>
        <w:gridCol w:w="4500"/>
        <w:gridCol w:w="2029"/>
      </w:tblGrid>
      <w:tr w:rsidR="00AD57E1" w:rsidRPr="000730AA" w14:paraId="154E9869" w14:textId="77777777" w:rsidTr="00AD57E1">
        <w:trPr>
          <w:trHeight w:val="612"/>
        </w:trPr>
        <w:tc>
          <w:tcPr>
            <w:tcW w:w="905"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222B9A54" w14:textId="77777777" w:rsidR="00AD57E1" w:rsidRPr="000730AA" w:rsidRDefault="00AD57E1" w:rsidP="00126F62">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Uygulanan Yıl</w:t>
            </w:r>
          </w:p>
        </w:tc>
        <w:tc>
          <w:tcPr>
            <w:tcW w:w="890" w:type="pct"/>
            <w:vMerge w:val="restart"/>
            <w:tcBorders>
              <w:top w:val="single" w:sz="8" w:space="0" w:color="D9D9D9"/>
              <w:left w:val="single" w:sz="8" w:space="0" w:color="D9D9D9"/>
              <w:bottom w:val="single" w:sz="8" w:space="0" w:color="D9D9D9"/>
              <w:right w:val="single" w:sz="8" w:space="0" w:color="D9D9D9"/>
            </w:tcBorders>
            <w:shd w:val="clear" w:color="000000" w:fill="6E9ECA"/>
            <w:vAlign w:val="center"/>
            <w:hideMark/>
          </w:tcPr>
          <w:p w14:paraId="7DCC5ADC" w14:textId="77777777" w:rsidR="00AD57E1" w:rsidRPr="000730AA" w:rsidRDefault="00AD57E1" w:rsidP="00126F62">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Kurul Karar Sayısı</w:t>
            </w:r>
          </w:p>
        </w:tc>
        <w:tc>
          <w:tcPr>
            <w:tcW w:w="3205" w:type="pct"/>
            <w:gridSpan w:val="2"/>
            <w:tcBorders>
              <w:top w:val="single" w:sz="8" w:space="0" w:color="D9D9D9"/>
              <w:left w:val="nil"/>
              <w:bottom w:val="single" w:sz="8" w:space="0" w:color="D9D9D9"/>
              <w:right w:val="single" w:sz="8" w:space="0" w:color="D9D9D9"/>
            </w:tcBorders>
            <w:shd w:val="clear" w:color="000000" w:fill="6E9ECA"/>
            <w:vAlign w:val="center"/>
            <w:hideMark/>
          </w:tcPr>
          <w:p w14:paraId="23C69BAA" w14:textId="77777777" w:rsidR="00AD57E1" w:rsidRPr="000730AA" w:rsidRDefault="00AD57E1" w:rsidP="00126F62">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Serbest Tüketici Limiti (m</w:t>
            </w:r>
            <w:r w:rsidRPr="000730AA">
              <w:rPr>
                <w:rFonts w:ascii="Times New Roman" w:eastAsia="Times New Roman" w:hAnsi="Times New Roman" w:cs="Times New Roman"/>
                <w:b/>
                <w:bCs/>
                <w:color w:val="FFFFFF"/>
                <w:vertAlign w:val="superscript"/>
                <w:lang w:eastAsia="tr-TR"/>
              </w:rPr>
              <w:t>3</w:t>
            </w:r>
            <w:r w:rsidRPr="000730AA">
              <w:rPr>
                <w:rFonts w:ascii="Times New Roman" w:eastAsia="Times New Roman" w:hAnsi="Times New Roman" w:cs="Times New Roman"/>
                <w:b/>
                <w:bCs/>
                <w:color w:val="FFFFFF"/>
                <w:lang w:eastAsia="tr-TR"/>
              </w:rPr>
              <w:t>)</w:t>
            </w:r>
          </w:p>
        </w:tc>
      </w:tr>
      <w:tr w:rsidR="00AD57E1" w:rsidRPr="000730AA" w14:paraId="40ADC5AC" w14:textId="77777777" w:rsidTr="00AD57E1">
        <w:trPr>
          <w:trHeight w:val="1094"/>
        </w:trPr>
        <w:tc>
          <w:tcPr>
            <w:tcW w:w="905" w:type="pct"/>
            <w:vMerge/>
            <w:tcBorders>
              <w:top w:val="single" w:sz="8" w:space="0" w:color="D9D9D9"/>
              <w:left w:val="single" w:sz="8" w:space="0" w:color="D9D9D9"/>
              <w:bottom w:val="single" w:sz="8" w:space="0" w:color="D9D9D9"/>
              <w:right w:val="single" w:sz="8" w:space="0" w:color="D9D9D9"/>
            </w:tcBorders>
            <w:vAlign w:val="center"/>
            <w:hideMark/>
          </w:tcPr>
          <w:p w14:paraId="0339AAD9" w14:textId="77777777" w:rsidR="00AD57E1" w:rsidRPr="000730AA" w:rsidRDefault="00AD57E1" w:rsidP="00126F62">
            <w:pPr>
              <w:spacing w:after="0" w:line="240" w:lineRule="auto"/>
              <w:rPr>
                <w:rFonts w:ascii="Times New Roman" w:eastAsia="Times New Roman" w:hAnsi="Times New Roman" w:cs="Times New Roman"/>
                <w:b/>
                <w:bCs/>
                <w:color w:val="FFFFFF"/>
                <w:lang w:eastAsia="tr-TR"/>
              </w:rPr>
            </w:pPr>
          </w:p>
        </w:tc>
        <w:tc>
          <w:tcPr>
            <w:tcW w:w="890" w:type="pct"/>
            <w:vMerge/>
            <w:tcBorders>
              <w:top w:val="single" w:sz="8" w:space="0" w:color="D9D9D9"/>
              <w:left w:val="single" w:sz="8" w:space="0" w:color="D9D9D9"/>
              <w:bottom w:val="single" w:sz="8" w:space="0" w:color="D9D9D9"/>
              <w:right w:val="single" w:sz="8" w:space="0" w:color="D9D9D9"/>
            </w:tcBorders>
            <w:vAlign w:val="center"/>
            <w:hideMark/>
          </w:tcPr>
          <w:p w14:paraId="565BEADF" w14:textId="77777777" w:rsidR="00AD57E1" w:rsidRPr="000730AA" w:rsidRDefault="00AD57E1" w:rsidP="00126F62">
            <w:pPr>
              <w:spacing w:after="0" w:line="240" w:lineRule="auto"/>
              <w:rPr>
                <w:rFonts w:ascii="Times New Roman" w:eastAsia="Times New Roman" w:hAnsi="Times New Roman" w:cs="Times New Roman"/>
                <w:b/>
                <w:bCs/>
                <w:color w:val="FFFFFF"/>
                <w:lang w:eastAsia="tr-TR"/>
              </w:rPr>
            </w:pPr>
          </w:p>
        </w:tc>
        <w:tc>
          <w:tcPr>
            <w:tcW w:w="2209" w:type="pct"/>
            <w:tcBorders>
              <w:top w:val="nil"/>
              <w:left w:val="nil"/>
              <w:bottom w:val="single" w:sz="8" w:space="0" w:color="D9D9D9"/>
              <w:right w:val="single" w:sz="8" w:space="0" w:color="D9D9D9"/>
            </w:tcBorders>
            <w:shd w:val="clear" w:color="000000" w:fill="6E9ECA"/>
            <w:vAlign w:val="center"/>
            <w:hideMark/>
          </w:tcPr>
          <w:p w14:paraId="1F4E5504" w14:textId="77777777" w:rsidR="00AD57E1" w:rsidRPr="000730AA" w:rsidRDefault="00AD57E1" w:rsidP="00126F62">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Mevcut Şirketler ve Lisans Yürürlük Tarihinden İtibaren 5 Senesi Dolan İhaleli Şirketler</w:t>
            </w:r>
          </w:p>
        </w:tc>
        <w:tc>
          <w:tcPr>
            <w:tcW w:w="996" w:type="pct"/>
            <w:tcBorders>
              <w:top w:val="nil"/>
              <w:left w:val="nil"/>
              <w:bottom w:val="single" w:sz="8" w:space="0" w:color="D9D9D9"/>
              <w:right w:val="single" w:sz="8" w:space="0" w:color="D9D9D9"/>
            </w:tcBorders>
            <w:shd w:val="clear" w:color="000000" w:fill="6E9ECA"/>
            <w:vAlign w:val="center"/>
            <w:hideMark/>
          </w:tcPr>
          <w:p w14:paraId="1B20496E" w14:textId="77777777" w:rsidR="00AD57E1" w:rsidRPr="000730AA" w:rsidRDefault="00AD57E1" w:rsidP="00126F62">
            <w:pPr>
              <w:spacing w:after="0" w:line="240" w:lineRule="auto"/>
              <w:jc w:val="center"/>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İhale ile Lisans Alan Diğer Şirketler</w:t>
            </w:r>
          </w:p>
        </w:tc>
      </w:tr>
      <w:tr w:rsidR="00AD57E1" w:rsidRPr="000730AA" w14:paraId="6EAE5D2C"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6585209D"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2005</w:t>
            </w:r>
          </w:p>
        </w:tc>
        <w:tc>
          <w:tcPr>
            <w:tcW w:w="890" w:type="pct"/>
            <w:tcBorders>
              <w:top w:val="nil"/>
              <w:left w:val="nil"/>
              <w:bottom w:val="single" w:sz="8" w:space="0" w:color="D9D9D9"/>
              <w:right w:val="single" w:sz="8" w:space="0" w:color="D9D9D9"/>
            </w:tcBorders>
            <w:shd w:val="clear" w:color="auto" w:fill="auto"/>
            <w:noWrap/>
            <w:vAlign w:val="center"/>
            <w:hideMark/>
          </w:tcPr>
          <w:p w14:paraId="3F410BAA"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408</w:t>
            </w:r>
          </w:p>
        </w:tc>
        <w:tc>
          <w:tcPr>
            <w:tcW w:w="2209" w:type="pct"/>
            <w:tcBorders>
              <w:top w:val="nil"/>
              <w:left w:val="nil"/>
              <w:bottom w:val="single" w:sz="8" w:space="0" w:color="D9D9D9"/>
              <w:right w:val="single" w:sz="8" w:space="0" w:color="D9D9D9"/>
            </w:tcBorders>
            <w:shd w:val="clear" w:color="auto" w:fill="auto"/>
            <w:noWrap/>
            <w:vAlign w:val="center"/>
            <w:hideMark/>
          </w:tcPr>
          <w:p w14:paraId="3D69506D" w14:textId="77777777" w:rsidR="00AD57E1" w:rsidRPr="000730AA" w:rsidRDefault="00AD57E1" w:rsidP="00126F62">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1.000.000</w:t>
            </w:r>
          </w:p>
        </w:tc>
        <w:tc>
          <w:tcPr>
            <w:tcW w:w="996" w:type="pct"/>
            <w:tcBorders>
              <w:top w:val="nil"/>
              <w:left w:val="nil"/>
              <w:bottom w:val="single" w:sz="8" w:space="0" w:color="D9D9D9"/>
              <w:right w:val="single" w:sz="8" w:space="0" w:color="D9D9D9"/>
            </w:tcBorders>
            <w:shd w:val="clear" w:color="auto" w:fill="auto"/>
            <w:noWrap/>
            <w:vAlign w:val="center"/>
            <w:hideMark/>
          </w:tcPr>
          <w:p w14:paraId="0C3F2D02" w14:textId="77777777" w:rsidR="00AD57E1" w:rsidRPr="000730AA" w:rsidRDefault="00AD57E1" w:rsidP="00126F62">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15.000.000</w:t>
            </w:r>
          </w:p>
        </w:tc>
      </w:tr>
      <w:tr w:rsidR="00AD57E1" w:rsidRPr="000730AA" w14:paraId="3416E464"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32394AB6"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2006</w:t>
            </w:r>
          </w:p>
        </w:tc>
        <w:tc>
          <w:tcPr>
            <w:tcW w:w="890" w:type="pct"/>
            <w:tcBorders>
              <w:top w:val="nil"/>
              <w:left w:val="nil"/>
              <w:bottom w:val="single" w:sz="8" w:space="0" w:color="D9D9D9"/>
              <w:right w:val="single" w:sz="8" w:space="0" w:color="D9D9D9"/>
            </w:tcBorders>
            <w:shd w:val="clear" w:color="auto" w:fill="auto"/>
            <w:noWrap/>
            <w:vAlign w:val="center"/>
            <w:hideMark/>
          </w:tcPr>
          <w:p w14:paraId="5AF3E6FB"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629</w:t>
            </w:r>
          </w:p>
        </w:tc>
        <w:tc>
          <w:tcPr>
            <w:tcW w:w="2209" w:type="pct"/>
            <w:tcBorders>
              <w:top w:val="nil"/>
              <w:left w:val="nil"/>
              <w:bottom w:val="single" w:sz="8" w:space="0" w:color="D9D9D9"/>
              <w:right w:val="single" w:sz="8" w:space="0" w:color="D9D9D9"/>
            </w:tcBorders>
            <w:shd w:val="clear" w:color="auto" w:fill="auto"/>
            <w:noWrap/>
            <w:vAlign w:val="center"/>
            <w:hideMark/>
          </w:tcPr>
          <w:p w14:paraId="59F1143B" w14:textId="77777777" w:rsidR="00AD57E1" w:rsidRPr="000730AA" w:rsidRDefault="00AD57E1" w:rsidP="00126F62">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1.000.000</w:t>
            </w:r>
          </w:p>
        </w:tc>
        <w:tc>
          <w:tcPr>
            <w:tcW w:w="996" w:type="pct"/>
            <w:tcBorders>
              <w:top w:val="nil"/>
              <w:left w:val="nil"/>
              <w:bottom w:val="single" w:sz="8" w:space="0" w:color="D9D9D9"/>
              <w:right w:val="single" w:sz="8" w:space="0" w:color="D9D9D9"/>
            </w:tcBorders>
            <w:shd w:val="clear" w:color="auto" w:fill="auto"/>
            <w:noWrap/>
            <w:vAlign w:val="center"/>
            <w:hideMark/>
          </w:tcPr>
          <w:p w14:paraId="10A20E9A" w14:textId="77777777" w:rsidR="00AD57E1" w:rsidRPr="000730AA" w:rsidRDefault="00AD57E1" w:rsidP="00126F62">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15.000.000</w:t>
            </w:r>
          </w:p>
        </w:tc>
      </w:tr>
      <w:tr w:rsidR="00AD57E1" w:rsidRPr="000730AA" w14:paraId="76404403"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6D449DE0"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2007</w:t>
            </w:r>
          </w:p>
        </w:tc>
        <w:tc>
          <w:tcPr>
            <w:tcW w:w="890" w:type="pct"/>
            <w:tcBorders>
              <w:top w:val="nil"/>
              <w:left w:val="nil"/>
              <w:bottom w:val="single" w:sz="8" w:space="0" w:color="D9D9D9"/>
              <w:right w:val="single" w:sz="8" w:space="0" w:color="D9D9D9"/>
            </w:tcBorders>
            <w:shd w:val="clear" w:color="auto" w:fill="auto"/>
            <w:noWrap/>
            <w:vAlign w:val="center"/>
            <w:hideMark/>
          </w:tcPr>
          <w:p w14:paraId="7C699A80"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1032</w:t>
            </w:r>
          </w:p>
        </w:tc>
        <w:tc>
          <w:tcPr>
            <w:tcW w:w="2209" w:type="pct"/>
            <w:tcBorders>
              <w:top w:val="nil"/>
              <w:left w:val="nil"/>
              <w:bottom w:val="single" w:sz="8" w:space="0" w:color="D9D9D9"/>
              <w:right w:val="single" w:sz="8" w:space="0" w:color="D9D9D9"/>
            </w:tcBorders>
            <w:shd w:val="clear" w:color="auto" w:fill="auto"/>
            <w:noWrap/>
            <w:vAlign w:val="center"/>
            <w:hideMark/>
          </w:tcPr>
          <w:p w14:paraId="7A5911B7" w14:textId="77777777" w:rsidR="00AD57E1" w:rsidRPr="000730AA" w:rsidRDefault="00AD57E1" w:rsidP="00126F62">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1.000.000</w:t>
            </w:r>
          </w:p>
        </w:tc>
        <w:tc>
          <w:tcPr>
            <w:tcW w:w="996" w:type="pct"/>
            <w:tcBorders>
              <w:top w:val="nil"/>
              <w:left w:val="nil"/>
              <w:bottom w:val="single" w:sz="8" w:space="0" w:color="D9D9D9"/>
              <w:right w:val="single" w:sz="8" w:space="0" w:color="D9D9D9"/>
            </w:tcBorders>
            <w:shd w:val="clear" w:color="auto" w:fill="auto"/>
            <w:noWrap/>
            <w:vAlign w:val="center"/>
            <w:hideMark/>
          </w:tcPr>
          <w:p w14:paraId="46098501" w14:textId="77777777" w:rsidR="00AD57E1" w:rsidRPr="000730AA" w:rsidRDefault="00AD57E1" w:rsidP="00126F62">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15.000.000</w:t>
            </w:r>
          </w:p>
        </w:tc>
      </w:tr>
      <w:tr w:rsidR="00AD57E1" w:rsidRPr="000730AA" w14:paraId="3831B2D6"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1A7E2054"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2008</w:t>
            </w:r>
          </w:p>
        </w:tc>
        <w:tc>
          <w:tcPr>
            <w:tcW w:w="890" w:type="pct"/>
            <w:tcBorders>
              <w:top w:val="nil"/>
              <w:left w:val="nil"/>
              <w:bottom w:val="single" w:sz="8" w:space="0" w:color="D9D9D9"/>
              <w:right w:val="single" w:sz="8" w:space="0" w:color="D9D9D9"/>
            </w:tcBorders>
            <w:shd w:val="clear" w:color="auto" w:fill="auto"/>
            <w:noWrap/>
            <w:vAlign w:val="center"/>
            <w:hideMark/>
          </w:tcPr>
          <w:p w14:paraId="73AAE618"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1438 ve 1808/1</w:t>
            </w:r>
          </w:p>
        </w:tc>
        <w:tc>
          <w:tcPr>
            <w:tcW w:w="2209" w:type="pct"/>
            <w:tcBorders>
              <w:top w:val="nil"/>
              <w:left w:val="nil"/>
              <w:bottom w:val="single" w:sz="8" w:space="0" w:color="D9D9D9"/>
              <w:right w:val="single" w:sz="8" w:space="0" w:color="D9D9D9"/>
            </w:tcBorders>
            <w:shd w:val="clear" w:color="auto" w:fill="auto"/>
            <w:noWrap/>
            <w:vAlign w:val="center"/>
            <w:hideMark/>
          </w:tcPr>
          <w:p w14:paraId="7E4A0DAB" w14:textId="77777777" w:rsidR="00AD57E1" w:rsidRPr="000730AA" w:rsidRDefault="00AD57E1" w:rsidP="00126F62">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1.000.000</w:t>
            </w:r>
          </w:p>
        </w:tc>
        <w:tc>
          <w:tcPr>
            <w:tcW w:w="996" w:type="pct"/>
            <w:tcBorders>
              <w:top w:val="nil"/>
              <w:left w:val="nil"/>
              <w:bottom w:val="single" w:sz="8" w:space="0" w:color="D9D9D9"/>
              <w:right w:val="single" w:sz="8" w:space="0" w:color="D9D9D9"/>
            </w:tcBorders>
            <w:shd w:val="clear" w:color="auto" w:fill="auto"/>
            <w:noWrap/>
            <w:vAlign w:val="center"/>
            <w:hideMark/>
          </w:tcPr>
          <w:p w14:paraId="79FB4923" w14:textId="77777777" w:rsidR="00AD57E1" w:rsidRPr="000730AA" w:rsidRDefault="00AD57E1" w:rsidP="00126F62">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15.000.000</w:t>
            </w:r>
          </w:p>
        </w:tc>
      </w:tr>
      <w:tr w:rsidR="00AD57E1" w:rsidRPr="000730AA" w14:paraId="4F962A43"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65A67D9A"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2009</w:t>
            </w:r>
          </w:p>
        </w:tc>
        <w:tc>
          <w:tcPr>
            <w:tcW w:w="890" w:type="pct"/>
            <w:tcBorders>
              <w:top w:val="nil"/>
              <w:left w:val="nil"/>
              <w:bottom w:val="single" w:sz="8" w:space="0" w:color="D9D9D9"/>
              <w:right w:val="single" w:sz="8" w:space="0" w:color="D9D9D9"/>
            </w:tcBorders>
            <w:shd w:val="clear" w:color="auto" w:fill="auto"/>
            <w:noWrap/>
            <w:vAlign w:val="center"/>
            <w:hideMark/>
          </w:tcPr>
          <w:p w14:paraId="3F2D702F"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1896/1</w:t>
            </w:r>
          </w:p>
        </w:tc>
        <w:tc>
          <w:tcPr>
            <w:tcW w:w="2209" w:type="pct"/>
            <w:tcBorders>
              <w:top w:val="nil"/>
              <w:left w:val="nil"/>
              <w:bottom w:val="single" w:sz="8" w:space="0" w:color="D9D9D9"/>
              <w:right w:val="single" w:sz="8" w:space="0" w:color="D9D9D9"/>
            </w:tcBorders>
            <w:shd w:val="clear" w:color="auto" w:fill="auto"/>
            <w:noWrap/>
            <w:vAlign w:val="center"/>
            <w:hideMark/>
          </w:tcPr>
          <w:p w14:paraId="4D35A2D9" w14:textId="77777777" w:rsidR="00AD57E1" w:rsidRPr="000730AA" w:rsidRDefault="00AD57E1" w:rsidP="00126F62">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1.000.000</w:t>
            </w:r>
          </w:p>
        </w:tc>
        <w:tc>
          <w:tcPr>
            <w:tcW w:w="996" w:type="pct"/>
            <w:tcBorders>
              <w:top w:val="nil"/>
              <w:left w:val="nil"/>
              <w:bottom w:val="single" w:sz="8" w:space="0" w:color="D9D9D9"/>
              <w:right w:val="single" w:sz="8" w:space="0" w:color="D9D9D9"/>
            </w:tcBorders>
            <w:shd w:val="clear" w:color="auto" w:fill="auto"/>
            <w:noWrap/>
            <w:vAlign w:val="center"/>
            <w:hideMark/>
          </w:tcPr>
          <w:p w14:paraId="1DB54EA1" w14:textId="77777777" w:rsidR="00AD57E1" w:rsidRPr="000730AA" w:rsidRDefault="00AD57E1" w:rsidP="00126F62">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15.000.000</w:t>
            </w:r>
          </w:p>
        </w:tc>
      </w:tr>
      <w:tr w:rsidR="00AD57E1" w:rsidRPr="000730AA" w14:paraId="30AD3E60"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4EE039E2"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2010</w:t>
            </w:r>
          </w:p>
        </w:tc>
        <w:tc>
          <w:tcPr>
            <w:tcW w:w="890" w:type="pct"/>
            <w:tcBorders>
              <w:top w:val="nil"/>
              <w:left w:val="nil"/>
              <w:bottom w:val="single" w:sz="8" w:space="0" w:color="D9D9D9"/>
              <w:right w:val="single" w:sz="8" w:space="0" w:color="D9D9D9"/>
            </w:tcBorders>
            <w:shd w:val="clear" w:color="auto" w:fill="auto"/>
            <w:noWrap/>
            <w:vAlign w:val="center"/>
            <w:hideMark/>
          </w:tcPr>
          <w:p w14:paraId="0B198260"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2378</w:t>
            </w:r>
          </w:p>
        </w:tc>
        <w:tc>
          <w:tcPr>
            <w:tcW w:w="2209" w:type="pct"/>
            <w:tcBorders>
              <w:top w:val="nil"/>
              <w:left w:val="nil"/>
              <w:bottom w:val="single" w:sz="8" w:space="0" w:color="D9D9D9"/>
              <w:right w:val="single" w:sz="8" w:space="0" w:color="D9D9D9"/>
            </w:tcBorders>
            <w:shd w:val="clear" w:color="auto" w:fill="auto"/>
            <w:noWrap/>
            <w:vAlign w:val="center"/>
            <w:hideMark/>
          </w:tcPr>
          <w:p w14:paraId="6CAB463C" w14:textId="77777777" w:rsidR="00AD57E1" w:rsidRPr="000730AA" w:rsidRDefault="00AD57E1" w:rsidP="00126F62">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800.000</w:t>
            </w:r>
          </w:p>
        </w:tc>
        <w:tc>
          <w:tcPr>
            <w:tcW w:w="996" w:type="pct"/>
            <w:tcBorders>
              <w:top w:val="nil"/>
              <w:left w:val="nil"/>
              <w:bottom w:val="single" w:sz="8" w:space="0" w:color="D9D9D9"/>
              <w:right w:val="single" w:sz="8" w:space="0" w:color="D9D9D9"/>
            </w:tcBorders>
            <w:shd w:val="clear" w:color="auto" w:fill="auto"/>
            <w:noWrap/>
            <w:vAlign w:val="center"/>
            <w:hideMark/>
          </w:tcPr>
          <w:p w14:paraId="01B24FD5" w14:textId="77777777" w:rsidR="00AD57E1" w:rsidRPr="000730AA" w:rsidRDefault="00AD57E1" w:rsidP="00126F62">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15.000.000</w:t>
            </w:r>
          </w:p>
        </w:tc>
      </w:tr>
      <w:tr w:rsidR="00AD57E1" w:rsidRPr="000730AA" w14:paraId="62279789"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013EB1DD"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2011</w:t>
            </w:r>
          </w:p>
        </w:tc>
        <w:tc>
          <w:tcPr>
            <w:tcW w:w="890" w:type="pct"/>
            <w:tcBorders>
              <w:top w:val="nil"/>
              <w:left w:val="nil"/>
              <w:bottom w:val="single" w:sz="8" w:space="0" w:color="D9D9D9"/>
              <w:right w:val="single" w:sz="8" w:space="0" w:color="D9D9D9"/>
            </w:tcBorders>
            <w:shd w:val="clear" w:color="auto" w:fill="auto"/>
            <w:noWrap/>
            <w:vAlign w:val="center"/>
            <w:hideMark/>
          </w:tcPr>
          <w:p w14:paraId="5D3A0C41"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2966</w:t>
            </w:r>
          </w:p>
        </w:tc>
        <w:tc>
          <w:tcPr>
            <w:tcW w:w="2209" w:type="pct"/>
            <w:tcBorders>
              <w:top w:val="nil"/>
              <w:left w:val="nil"/>
              <w:bottom w:val="single" w:sz="8" w:space="0" w:color="D9D9D9"/>
              <w:right w:val="single" w:sz="8" w:space="0" w:color="D9D9D9"/>
            </w:tcBorders>
            <w:shd w:val="clear" w:color="auto" w:fill="auto"/>
            <w:noWrap/>
            <w:vAlign w:val="center"/>
            <w:hideMark/>
          </w:tcPr>
          <w:p w14:paraId="16F4F076" w14:textId="77777777" w:rsidR="00AD57E1" w:rsidRPr="000730AA" w:rsidRDefault="00AD57E1" w:rsidP="00126F62">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700.000</w:t>
            </w:r>
          </w:p>
        </w:tc>
        <w:tc>
          <w:tcPr>
            <w:tcW w:w="996" w:type="pct"/>
            <w:tcBorders>
              <w:top w:val="nil"/>
              <w:left w:val="nil"/>
              <w:bottom w:val="single" w:sz="8" w:space="0" w:color="D9D9D9"/>
              <w:right w:val="single" w:sz="8" w:space="0" w:color="D9D9D9"/>
            </w:tcBorders>
            <w:shd w:val="clear" w:color="auto" w:fill="auto"/>
            <w:noWrap/>
            <w:vAlign w:val="center"/>
            <w:hideMark/>
          </w:tcPr>
          <w:p w14:paraId="4DB98B73" w14:textId="77777777" w:rsidR="00AD57E1" w:rsidRPr="000730AA" w:rsidRDefault="00AD57E1" w:rsidP="00126F62">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15.000.000</w:t>
            </w:r>
          </w:p>
        </w:tc>
      </w:tr>
      <w:tr w:rsidR="00AD57E1" w:rsidRPr="000730AA" w14:paraId="761CC4A0"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23ED5E07"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2012</w:t>
            </w:r>
          </w:p>
        </w:tc>
        <w:tc>
          <w:tcPr>
            <w:tcW w:w="890" w:type="pct"/>
            <w:tcBorders>
              <w:top w:val="nil"/>
              <w:left w:val="nil"/>
              <w:bottom w:val="single" w:sz="8" w:space="0" w:color="D9D9D9"/>
              <w:right w:val="single" w:sz="8" w:space="0" w:color="D9D9D9"/>
            </w:tcBorders>
            <w:shd w:val="clear" w:color="auto" w:fill="auto"/>
            <w:noWrap/>
            <w:vAlign w:val="center"/>
            <w:hideMark/>
          </w:tcPr>
          <w:p w14:paraId="643D04AA"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3600</w:t>
            </w:r>
          </w:p>
        </w:tc>
        <w:tc>
          <w:tcPr>
            <w:tcW w:w="2209" w:type="pct"/>
            <w:tcBorders>
              <w:top w:val="nil"/>
              <w:left w:val="nil"/>
              <w:bottom w:val="single" w:sz="8" w:space="0" w:color="D9D9D9"/>
              <w:right w:val="single" w:sz="8" w:space="0" w:color="D9D9D9"/>
            </w:tcBorders>
            <w:shd w:val="clear" w:color="auto" w:fill="auto"/>
            <w:noWrap/>
            <w:vAlign w:val="center"/>
            <w:hideMark/>
          </w:tcPr>
          <w:p w14:paraId="13E8CA99" w14:textId="77777777" w:rsidR="00AD57E1" w:rsidRPr="000730AA" w:rsidRDefault="00AD57E1" w:rsidP="00126F62">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300.000</w:t>
            </w:r>
          </w:p>
        </w:tc>
        <w:tc>
          <w:tcPr>
            <w:tcW w:w="996" w:type="pct"/>
            <w:tcBorders>
              <w:top w:val="nil"/>
              <w:left w:val="nil"/>
              <w:bottom w:val="single" w:sz="8" w:space="0" w:color="D9D9D9"/>
              <w:right w:val="single" w:sz="8" w:space="0" w:color="D9D9D9"/>
            </w:tcBorders>
            <w:shd w:val="clear" w:color="auto" w:fill="auto"/>
            <w:noWrap/>
            <w:vAlign w:val="center"/>
            <w:hideMark/>
          </w:tcPr>
          <w:p w14:paraId="64B10514" w14:textId="77777777" w:rsidR="00AD57E1" w:rsidRPr="000730AA" w:rsidRDefault="00AD57E1" w:rsidP="00126F62">
            <w:pPr>
              <w:spacing w:after="0" w:line="240" w:lineRule="auto"/>
              <w:jc w:val="right"/>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15.000.000</w:t>
            </w:r>
          </w:p>
        </w:tc>
      </w:tr>
      <w:tr w:rsidR="00AD57E1" w:rsidRPr="000730AA" w14:paraId="5993C8E1" w14:textId="77777777" w:rsidTr="00AD57E1">
        <w:trPr>
          <w:trHeight w:val="12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48B031B3"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2013</w:t>
            </w:r>
          </w:p>
        </w:tc>
        <w:tc>
          <w:tcPr>
            <w:tcW w:w="890" w:type="pct"/>
            <w:tcBorders>
              <w:top w:val="nil"/>
              <w:left w:val="nil"/>
              <w:bottom w:val="single" w:sz="8" w:space="0" w:color="D9D9D9"/>
              <w:right w:val="single" w:sz="8" w:space="0" w:color="D9D9D9"/>
            </w:tcBorders>
            <w:shd w:val="clear" w:color="auto" w:fill="auto"/>
            <w:noWrap/>
            <w:vAlign w:val="center"/>
            <w:hideMark/>
          </w:tcPr>
          <w:p w14:paraId="2A6F785F"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4168</w:t>
            </w:r>
          </w:p>
        </w:tc>
        <w:tc>
          <w:tcPr>
            <w:tcW w:w="2209" w:type="pct"/>
            <w:tcBorders>
              <w:top w:val="nil"/>
              <w:left w:val="nil"/>
              <w:bottom w:val="single" w:sz="8" w:space="0" w:color="D9D9D9"/>
              <w:right w:val="single" w:sz="8" w:space="0" w:color="D9D9D9"/>
            </w:tcBorders>
            <w:shd w:val="clear" w:color="auto" w:fill="auto"/>
            <w:vAlign w:val="center"/>
            <w:hideMark/>
          </w:tcPr>
          <w:p w14:paraId="11698DE9"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Kullanımı 300.000 m</w:t>
            </w:r>
            <w:r w:rsidRPr="000730AA">
              <w:rPr>
                <w:rFonts w:ascii="Times New Roman" w:eastAsia="Times New Roman" w:hAnsi="Times New Roman" w:cs="Times New Roman"/>
                <w:color w:val="000000"/>
                <w:vertAlign w:val="superscript"/>
                <w:lang w:eastAsia="tr-TR"/>
              </w:rPr>
              <w:t>3</w:t>
            </w:r>
            <w:r w:rsidRPr="000730AA">
              <w:rPr>
                <w:rFonts w:ascii="Times New Roman" w:eastAsia="Times New Roman" w:hAnsi="Times New Roman" w:cs="Times New Roman"/>
                <w:color w:val="000000"/>
                <w:lang w:eastAsia="tr-TR"/>
              </w:rPr>
              <w:t xml:space="preserve"> altında kalan konut tüketicileri (evsel tüketiciler) hariç olmak üzere, tüm tüketiciler serbest </w:t>
            </w:r>
            <w:proofErr w:type="gramStart"/>
            <w:r w:rsidRPr="000730AA">
              <w:rPr>
                <w:rFonts w:ascii="Times New Roman" w:eastAsia="Times New Roman" w:hAnsi="Times New Roman" w:cs="Times New Roman"/>
                <w:color w:val="000000"/>
                <w:lang w:eastAsia="tr-TR"/>
              </w:rPr>
              <w:t>tüketicidir.*</w:t>
            </w:r>
            <w:proofErr w:type="gramEnd"/>
          </w:p>
        </w:tc>
        <w:tc>
          <w:tcPr>
            <w:tcW w:w="996" w:type="pct"/>
            <w:tcBorders>
              <w:top w:val="nil"/>
              <w:left w:val="nil"/>
              <w:bottom w:val="single" w:sz="8" w:space="0" w:color="D9D9D9"/>
              <w:right w:val="single" w:sz="8" w:space="0" w:color="D9D9D9"/>
            </w:tcBorders>
            <w:shd w:val="clear" w:color="auto" w:fill="auto"/>
            <w:vAlign w:val="center"/>
            <w:hideMark/>
          </w:tcPr>
          <w:p w14:paraId="1975DC5E"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İhale ilanında ve lisansında belirtilmiştir.</w:t>
            </w:r>
          </w:p>
        </w:tc>
      </w:tr>
      <w:tr w:rsidR="00AD57E1" w:rsidRPr="000730AA" w14:paraId="05E5C517" w14:textId="77777777" w:rsidTr="00AD57E1">
        <w:trPr>
          <w:trHeight w:val="12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158E4B90"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2014</w:t>
            </w:r>
          </w:p>
        </w:tc>
        <w:tc>
          <w:tcPr>
            <w:tcW w:w="890" w:type="pct"/>
            <w:tcBorders>
              <w:top w:val="nil"/>
              <w:left w:val="nil"/>
              <w:bottom w:val="single" w:sz="8" w:space="0" w:color="D9D9D9"/>
              <w:right w:val="single" w:sz="8" w:space="0" w:color="D9D9D9"/>
            </w:tcBorders>
            <w:shd w:val="clear" w:color="auto" w:fill="auto"/>
            <w:noWrap/>
            <w:vAlign w:val="center"/>
            <w:hideMark/>
          </w:tcPr>
          <w:p w14:paraId="0EF59567"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4793</w:t>
            </w:r>
          </w:p>
        </w:tc>
        <w:tc>
          <w:tcPr>
            <w:tcW w:w="2209" w:type="pct"/>
            <w:tcBorders>
              <w:top w:val="nil"/>
              <w:left w:val="nil"/>
              <w:bottom w:val="single" w:sz="8" w:space="0" w:color="D9D9D9"/>
              <w:right w:val="single" w:sz="8" w:space="0" w:color="D9D9D9"/>
            </w:tcBorders>
            <w:shd w:val="clear" w:color="auto" w:fill="auto"/>
            <w:vAlign w:val="center"/>
            <w:hideMark/>
          </w:tcPr>
          <w:p w14:paraId="7E714BD5"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Kullanımı 100.000 m</w:t>
            </w:r>
            <w:r w:rsidRPr="000730AA">
              <w:rPr>
                <w:rFonts w:ascii="Times New Roman" w:eastAsia="Times New Roman" w:hAnsi="Times New Roman" w:cs="Times New Roman"/>
                <w:color w:val="000000"/>
                <w:vertAlign w:val="superscript"/>
                <w:lang w:eastAsia="tr-TR"/>
              </w:rPr>
              <w:t xml:space="preserve">3 </w:t>
            </w:r>
            <w:r w:rsidRPr="000730AA">
              <w:rPr>
                <w:rFonts w:ascii="Times New Roman" w:eastAsia="Times New Roman" w:hAnsi="Times New Roman" w:cs="Times New Roman"/>
                <w:color w:val="000000"/>
                <w:lang w:eastAsia="tr-TR"/>
              </w:rPr>
              <w:t xml:space="preserve">altında kalan konut tüketicileri (evsel tüketiciler) hariç olmak üzere, tüm tüketiciler serbest </w:t>
            </w:r>
            <w:proofErr w:type="gramStart"/>
            <w:r w:rsidRPr="000730AA">
              <w:rPr>
                <w:rFonts w:ascii="Times New Roman" w:eastAsia="Times New Roman" w:hAnsi="Times New Roman" w:cs="Times New Roman"/>
                <w:color w:val="000000"/>
                <w:lang w:eastAsia="tr-TR"/>
              </w:rPr>
              <w:t>tüketicidir.*</w:t>
            </w:r>
            <w:proofErr w:type="gramEnd"/>
          </w:p>
        </w:tc>
        <w:tc>
          <w:tcPr>
            <w:tcW w:w="996" w:type="pct"/>
            <w:tcBorders>
              <w:top w:val="nil"/>
              <w:left w:val="nil"/>
              <w:bottom w:val="single" w:sz="8" w:space="0" w:color="D9D9D9"/>
              <w:right w:val="single" w:sz="8" w:space="0" w:color="D9D9D9"/>
            </w:tcBorders>
            <w:shd w:val="clear" w:color="auto" w:fill="auto"/>
            <w:vAlign w:val="center"/>
            <w:hideMark/>
          </w:tcPr>
          <w:p w14:paraId="5B772C27"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İhale ilanında ve lisansında belirtilmiştir.</w:t>
            </w:r>
          </w:p>
        </w:tc>
      </w:tr>
      <w:tr w:rsidR="00AD57E1" w:rsidRPr="000730AA" w14:paraId="612C040A"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5AC6AC91"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2015</w:t>
            </w:r>
          </w:p>
        </w:tc>
        <w:tc>
          <w:tcPr>
            <w:tcW w:w="890" w:type="pct"/>
            <w:tcBorders>
              <w:top w:val="nil"/>
              <w:left w:val="nil"/>
              <w:bottom w:val="single" w:sz="8" w:space="0" w:color="D9D9D9"/>
              <w:right w:val="single" w:sz="8" w:space="0" w:color="D9D9D9"/>
            </w:tcBorders>
            <w:shd w:val="clear" w:color="auto" w:fill="auto"/>
            <w:noWrap/>
            <w:vAlign w:val="center"/>
            <w:hideMark/>
          </w:tcPr>
          <w:p w14:paraId="12D70CC5"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5362</w:t>
            </w:r>
          </w:p>
        </w:tc>
        <w:tc>
          <w:tcPr>
            <w:tcW w:w="2209"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5F11B017"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Kullanımı 75.000 m</w:t>
            </w:r>
            <w:r w:rsidRPr="000730AA">
              <w:rPr>
                <w:rFonts w:ascii="Times New Roman" w:eastAsia="Times New Roman" w:hAnsi="Times New Roman" w:cs="Times New Roman"/>
                <w:color w:val="000000"/>
                <w:vertAlign w:val="superscript"/>
                <w:lang w:eastAsia="tr-TR"/>
              </w:rPr>
              <w:t>3</w:t>
            </w:r>
            <w:r w:rsidRPr="000730AA">
              <w:rPr>
                <w:rFonts w:ascii="Times New Roman" w:eastAsia="Times New Roman" w:hAnsi="Times New Roman" w:cs="Times New Roman"/>
                <w:color w:val="000000"/>
                <w:lang w:eastAsia="tr-TR"/>
              </w:rPr>
              <w:t xml:space="preserve"> altında kalan konut tüketicileri (evsel tüketiciler) hariç olmak üzere, tüm tüketiciler serbest </w:t>
            </w:r>
            <w:proofErr w:type="gramStart"/>
            <w:r w:rsidRPr="000730AA">
              <w:rPr>
                <w:rFonts w:ascii="Times New Roman" w:eastAsia="Times New Roman" w:hAnsi="Times New Roman" w:cs="Times New Roman"/>
                <w:color w:val="000000"/>
                <w:lang w:eastAsia="tr-TR"/>
              </w:rPr>
              <w:t>tüketicidir.*</w:t>
            </w:r>
            <w:proofErr w:type="gramEnd"/>
          </w:p>
        </w:tc>
        <w:tc>
          <w:tcPr>
            <w:tcW w:w="996" w:type="pct"/>
            <w:vMerge w:val="restart"/>
            <w:tcBorders>
              <w:top w:val="nil"/>
              <w:left w:val="single" w:sz="8" w:space="0" w:color="D9D9D9"/>
              <w:bottom w:val="single" w:sz="8" w:space="0" w:color="D9D9D9"/>
              <w:right w:val="single" w:sz="8" w:space="0" w:color="D9D9D9"/>
            </w:tcBorders>
            <w:shd w:val="clear" w:color="auto" w:fill="auto"/>
            <w:vAlign w:val="center"/>
            <w:hideMark/>
          </w:tcPr>
          <w:p w14:paraId="449D49FB"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İhale ilanında ve lisansında belirtilmiştir.</w:t>
            </w:r>
          </w:p>
        </w:tc>
      </w:tr>
      <w:tr w:rsidR="00AD57E1" w:rsidRPr="000730AA" w14:paraId="34FAA5B3"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70A3D603"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2016</w:t>
            </w:r>
          </w:p>
        </w:tc>
        <w:tc>
          <w:tcPr>
            <w:tcW w:w="890" w:type="pct"/>
            <w:tcBorders>
              <w:top w:val="nil"/>
              <w:left w:val="nil"/>
              <w:bottom w:val="single" w:sz="8" w:space="0" w:color="D9D9D9"/>
              <w:right w:val="single" w:sz="8" w:space="0" w:color="D9D9D9"/>
            </w:tcBorders>
            <w:shd w:val="clear" w:color="auto" w:fill="auto"/>
            <w:noWrap/>
            <w:vAlign w:val="center"/>
            <w:hideMark/>
          </w:tcPr>
          <w:p w14:paraId="58561DE2"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5920</w:t>
            </w:r>
          </w:p>
        </w:tc>
        <w:tc>
          <w:tcPr>
            <w:tcW w:w="2209" w:type="pct"/>
            <w:vMerge/>
            <w:tcBorders>
              <w:top w:val="nil"/>
              <w:left w:val="single" w:sz="8" w:space="0" w:color="D9D9D9"/>
              <w:bottom w:val="single" w:sz="8" w:space="0" w:color="D9D9D9"/>
              <w:right w:val="single" w:sz="8" w:space="0" w:color="D9D9D9"/>
            </w:tcBorders>
            <w:vAlign w:val="center"/>
            <w:hideMark/>
          </w:tcPr>
          <w:p w14:paraId="7AC55D69"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009D7E15"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p>
        </w:tc>
      </w:tr>
      <w:tr w:rsidR="00AD57E1" w:rsidRPr="000730AA" w14:paraId="12FC2BEF"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0EB3951B"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2017</w:t>
            </w:r>
          </w:p>
        </w:tc>
        <w:tc>
          <w:tcPr>
            <w:tcW w:w="890" w:type="pct"/>
            <w:tcBorders>
              <w:top w:val="nil"/>
              <w:left w:val="nil"/>
              <w:bottom w:val="single" w:sz="8" w:space="0" w:color="D9D9D9"/>
              <w:right w:val="single" w:sz="8" w:space="0" w:color="D9D9D9"/>
            </w:tcBorders>
            <w:shd w:val="clear" w:color="auto" w:fill="auto"/>
            <w:noWrap/>
            <w:vAlign w:val="center"/>
            <w:hideMark/>
          </w:tcPr>
          <w:p w14:paraId="1A6BD9F5"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6778</w:t>
            </w:r>
          </w:p>
        </w:tc>
        <w:tc>
          <w:tcPr>
            <w:tcW w:w="2209" w:type="pct"/>
            <w:vMerge/>
            <w:tcBorders>
              <w:top w:val="nil"/>
              <w:left w:val="single" w:sz="8" w:space="0" w:color="D9D9D9"/>
              <w:bottom w:val="single" w:sz="8" w:space="0" w:color="D9D9D9"/>
              <w:right w:val="single" w:sz="8" w:space="0" w:color="D9D9D9"/>
            </w:tcBorders>
            <w:vAlign w:val="center"/>
            <w:hideMark/>
          </w:tcPr>
          <w:p w14:paraId="36953D1F"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1656976F"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p>
        </w:tc>
      </w:tr>
      <w:tr w:rsidR="00AD57E1" w:rsidRPr="000730AA" w14:paraId="7B0AB1DE"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6F2E228C"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2018</w:t>
            </w:r>
          </w:p>
        </w:tc>
        <w:tc>
          <w:tcPr>
            <w:tcW w:w="890" w:type="pct"/>
            <w:tcBorders>
              <w:top w:val="nil"/>
              <w:left w:val="nil"/>
              <w:bottom w:val="single" w:sz="8" w:space="0" w:color="D9D9D9"/>
              <w:right w:val="single" w:sz="8" w:space="0" w:color="D9D9D9"/>
            </w:tcBorders>
            <w:shd w:val="clear" w:color="auto" w:fill="auto"/>
            <w:noWrap/>
            <w:vAlign w:val="center"/>
            <w:hideMark/>
          </w:tcPr>
          <w:p w14:paraId="57F053F0"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7537</w:t>
            </w:r>
          </w:p>
        </w:tc>
        <w:tc>
          <w:tcPr>
            <w:tcW w:w="2209" w:type="pct"/>
            <w:vMerge/>
            <w:tcBorders>
              <w:top w:val="nil"/>
              <w:left w:val="single" w:sz="8" w:space="0" w:color="D9D9D9"/>
              <w:bottom w:val="single" w:sz="8" w:space="0" w:color="D9D9D9"/>
              <w:right w:val="single" w:sz="8" w:space="0" w:color="D9D9D9"/>
            </w:tcBorders>
            <w:vAlign w:val="center"/>
            <w:hideMark/>
          </w:tcPr>
          <w:p w14:paraId="39D0FA6D"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2123F214"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p>
        </w:tc>
      </w:tr>
      <w:tr w:rsidR="00AD57E1" w:rsidRPr="000730AA" w14:paraId="19144C86"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64569239"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2019</w:t>
            </w:r>
          </w:p>
        </w:tc>
        <w:tc>
          <w:tcPr>
            <w:tcW w:w="890" w:type="pct"/>
            <w:tcBorders>
              <w:top w:val="nil"/>
              <w:left w:val="nil"/>
              <w:bottom w:val="single" w:sz="8" w:space="0" w:color="D9D9D9"/>
              <w:right w:val="single" w:sz="8" w:space="0" w:color="D9D9D9"/>
            </w:tcBorders>
            <w:shd w:val="clear" w:color="auto" w:fill="auto"/>
            <w:noWrap/>
            <w:vAlign w:val="center"/>
            <w:hideMark/>
          </w:tcPr>
          <w:p w14:paraId="68348938"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8265</w:t>
            </w:r>
          </w:p>
        </w:tc>
        <w:tc>
          <w:tcPr>
            <w:tcW w:w="2209" w:type="pct"/>
            <w:vMerge/>
            <w:tcBorders>
              <w:top w:val="nil"/>
              <w:left w:val="single" w:sz="8" w:space="0" w:color="D9D9D9"/>
              <w:bottom w:val="single" w:sz="8" w:space="0" w:color="D9D9D9"/>
              <w:right w:val="single" w:sz="8" w:space="0" w:color="D9D9D9"/>
            </w:tcBorders>
            <w:vAlign w:val="center"/>
            <w:hideMark/>
          </w:tcPr>
          <w:p w14:paraId="4281147E"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6CFBF5DF"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p>
        </w:tc>
      </w:tr>
      <w:tr w:rsidR="00AD57E1" w:rsidRPr="000730AA" w14:paraId="7825FA7F"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3AC8625C"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2020</w:t>
            </w:r>
          </w:p>
        </w:tc>
        <w:tc>
          <w:tcPr>
            <w:tcW w:w="890" w:type="pct"/>
            <w:tcBorders>
              <w:top w:val="nil"/>
              <w:left w:val="nil"/>
              <w:bottom w:val="single" w:sz="8" w:space="0" w:color="D9D9D9"/>
              <w:right w:val="single" w:sz="8" w:space="0" w:color="D9D9D9"/>
            </w:tcBorders>
            <w:shd w:val="clear" w:color="auto" w:fill="auto"/>
            <w:noWrap/>
            <w:vAlign w:val="center"/>
            <w:hideMark/>
          </w:tcPr>
          <w:p w14:paraId="3472274F"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8996</w:t>
            </w:r>
          </w:p>
        </w:tc>
        <w:tc>
          <w:tcPr>
            <w:tcW w:w="2209" w:type="pct"/>
            <w:vMerge/>
            <w:tcBorders>
              <w:top w:val="nil"/>
              <w:left w:val="single" w:sz="8" w:space="0" w:color="D9D9D9"/>
              <w:bottom w:val="single" w:sz="8" w:space="0" w:color="D9D9D9"/>
              <w:right w:val="single" w:sz="8" w:space="0" w:color="D9D9D9"/>
            </w:tcBorders>
            <w:vAlign w:val="center"/>
            <w:hideMark/>
          </w:tcPr>
          <w:p w14:paraId="1A5ACAE8"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2826EB84"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p>
        </w:tc>
      </w:tr>
      <w:tr w:rsidR="00AD57E1" w:rsidRPr="000730AA" w14:paraId="5B247147"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6407C848"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2021</w:t>
            </w:r>
          </w:p>
        </w:tc>
        <w:tc>
          <w:tcPr>
            <w:tcW w:w="890" w:type="pct"/>
            <w:tcBorders>
              <w:top w:val="nil"/>
              <w:left w:val="nil"/>
              <w:bottom w:val="single" w:sz="8" w:space="0" w:color="D9D9D9"/>
              <w:right w:val="single" w:sz="8" w:space="0" w:color="D9D9D9"/>
            </w:tcBorders>
            <w:shd w:val="clear" w:color="auto" w:fill="auto"/>
            <w:noWrap/>
            <w:vAlign w:val="center"/>
            <w:hideMark/>
          </w:tcPr>
          <w:p w14:paraId="199B4C99"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9818</w:t>
            </w:r>
          </w:p>
        </w:tc>
        <w:tc>
          <w:tcPr>
            <w:tcW w:w="2209" w:type="pct"/>
            <w:vMerge/>
            <w:tcBorders>
              <w:top w:val="nil"/>
              <w:left w:val="single" w:sz="8" w:space="0" w:color="D9D9D9"/>
              <w:bottom w:val="single" w:sz="8" w:space="0" w:color="D9D9D9"/>
              <w:right w:val="single" w:sz="8" w:space="0" w:color="D9D9D9"/>
            </w:tcBorders>
            <w:vAlign w:val="center"/>
            <w:hideMark/>
          </w:tcPr>
          <w:p w14:paraId="75D64645"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3852CA37"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p>
        </w:tc>
      </w:tr>
      <w:tr w:rsidR="00AD57E1" w:rsidRPr="000730AA" w14:paraId="68C92915"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201A8DB5"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2022</w:t>
            </w:r>
          </w:p>
        </w:tc>
        <w:tc>
          <w:tcPr>
            <w:tcW w:w="890" w:type="pct"/>
            <w:tcBorders>
              <w:top w:val="nil"/>
              <w:left w:val="nil"/>
              <w:bottom w:val="single" w:sz="8" w:space="0" w:color="D9D9D9"/>
              <w:right w:val="single" w:sz="8" w:space="0" w:color="D9D9D9"/>
            </w:tcBorders>
            <w:shd w:val="clear" w:color="auto" w:fill="auto"/>
            <w:noWrap/>
            <w:vAlign w:val="center"/>
            <w:hideMark/>
          </w:tcPr>
          <w:p w14:paraId="35BB1539"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10627</w:t>
            </w:r>
          </w:p>
        </w:tc>
        <w:tc>
          <w:tcPr>
            <w:tcW w:w="2209" w:type="pct"/>
            <w:vMerge/>
            <w:tcBorders>
              <w:top w:val="nil"/>
              <w:left w:val="single" w:sz="8" w:space="0" w:color="D9D9D9"/>
              <w:bottom w:val="single" w:sz="8" w:space="0" w:color="D9D9D9"/>
              <w:right w:val="single" w:sz="8" w:space="0" w:color="D9D9D9"/>
            </w:tcBorders>
            <w:vAlign w:val="center"/>
            <w:hideMark/>
          </w:tcPr>
          <w:p w14:paraId="6529F596"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15BF5915"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p>
        </w:tc>
      </w:tr>
      <w:tr w:rsidR="00AD57E1" w:rsidRPr="000730AA" w14:paraId="5C0DF545" w14:textId="77777777" w:rsidTr="00AD57E1">
        <w:trPr>
          <w:trHeight w:val="300"/>
        </w:trPr>
        <w:tc>
          <w:tcPr>
            <w:tcW w:w="905" w:type="pct"/>
            <w:tcBorders>
              <w:top w:val="nil"/>
              <w:left w:val="single" w:sz="8" w:space="0" w:color="D9D9D9"/>
              <w:bottom w:val="single" w:sz="8" w:space="0" w:color="D9D9D9"/>
              <w:right w:val="single" w:sz="8" w:space="0" w:color="D9D9D9"/>
            </w:tcBorders>
            <w:shd w:val="clear" w:color="auto" w:fill="auto"/>
            <w:noWrap/>
            <w:vAlign w:val="center"/>
            <w:hideMark/>
          </w:tcPr>
          <w:p w14:paraId="0839FC26"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2023</w:t>
            </w:r>
          </w:p>
        </w:tc>
        <w:tc>
          <w:tcPr>
            <w:tcW w:w="890" w:type="pct"/>
            <w:tcBorders>
              <w:top w:val="nil"/>
              <w:left w:val="nil"/>
              <w:bottom w:val="single" w:sz="8" w:space="0" w:color="D9D9D9"/>
              <w:right w:val="single" w:sz="8" w:space="0" w:color="D9D9D9"/>
            </w:tcBorders>
            <w:shd w:val="clear" w:color="auto" w:fill="auto"/>
            <w:noWrap/>
            <w:vAlign w:val="center"/>
            <w:hideMark/>
          </w:tcPr>
          <w:p w14:paraId="338AF866" w14:textId="77777777" w:rsidR="00AD57E1" w:rsidRPr="000730AA" w:rsidRDefault="00AD57E1" w:rsidP="00126F62">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11335</w:t>
            </w:r>
          </w:p>
        </w:tc>
        <w:tc>
          <w:tcPr>
            <w:tcW w:w="2209" w:type="pct"/>
            <w:vMerge/>
            <w:tcBorders>
              <w:top w:val="nil"/>
              <w:left w:val="single" w:sz="8" w:space="0" w:color="D9D9D9"/>
              <w:bottom w:val="single" w:sz="8" w:space="0" w:color="D9D9D9"/>
              <w:right w:val="single" w:sz="8" w:space="0" w:color="D9D9D9"/>
            </w:tcBorders>
            <w:vAlign w:val="center"/>
            <w:hideMark/>
          </w:tcPr>
          <w:p w14:paraId="75683C8A"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p>
        </w:tc>
        <w:tc>
          <w:tcPr>
            <w:tcW w:w="996" w:type="pct"/>
            <w:vMerge/>
            <w:tcBorders>
              <w:top w:val="nil"/>
              <w:left w:val="single" w:sz="8" w:space="0" w:color="D9D9D9"/>
              <w:bottom w:val="single" w:sz="8" w:space="0" w:color="D9D9D9"/>
              <w:right w:val="single" w:sz="8" w:space="0" w:color="D9D9D9"/>
            </w:tcBorders>
            <w:vAlign w:val="center"/>
            <w:hideMark/>
          </w:tcPr>
          <w:p w14:paraId="3AE77205" w14:textId="77777777" w:rsidR="00AD57E1" w:rsidRPr="000730AA" w:rsidRDefault="00AD57E1" w:rsidP="00126F62">
            <w:pPr>
              <w:spacing w:after="0" w:line="240" w:lineRule="auto"/>
              <w:rPr>
                <w:rFonts w:ascii="Times New Roman" w:eastAsia="Times New Roman" w:hAnsi="Times New Roman" w:cs="Times New Roman"/>
                <w:color w:val="000000"/>
                <w:lang w:eastAsia="tr-TR"/>
              </w:rPr>
            </w:pPr>
          </w:p>
        </w:tc>
      </w:tr>
    </w:tbl>
    <w:p w14:paraId="02E4A5F2" w14:textId="77777777" w:rsidR="00AD57E1" w:rsidRPr="000730AA" w:rsidRDefault="00AD57E1" w:rsidP="00AD57E1">
      <w:pPr>
        <w:spacing w:after="200" w:line="276" w:lineRule="auto"/>
        <w:ind w:left="426"/>
        <w:contextualSpacing/>
        <w:jc w:val="both"/>
        <w:rPr>
          <w:rFonts w:ascii="Times New Roman" w:eastAsia="Calibri" w:hAnsi="Times New Roman" w:cs="Times New Roman"/>
          <w:sz w:val="20"/>
          <w:szCs w:val="20"/>
        </w:rPr>
      </w:pPr>
      <w:r w:rsidRPr="000730AA">
        <w:rPr>
          <w:rFonts w:ascii="Times New Roman" w:eastAsia="Calibri" w:hAnsi="Times New Roman" w:cs="Times New Roman"/>
          <w:color w:val="000000"/>
          <w:sz w:val="20"/>
          <w:szCs w:val="20"/>
        </w:rPr>
        <w:t>*</w:t>
      </w:r>
      <w:r w:rsidRPr="000730AA">
        <w:rPr>
          <w:rFonts w:ascii="Times New Roman" w:eastAsia="Calibri" w:hAnsi="Times New Roman" w:cs="Times New Roman"/>
          <w:sz w:val="20"/>
          <w:szCs w:val="20"/>
        </w:rPr>
        <w:t xml:space="preserve"> </w:t>
      </w:r>
      <w:r w:rsidRPr="000730AA">
        <w:rPr>
          <w:rFonts w:ascii="Times New Roman" w:eastAsia="Calibri" w:hAnsi="Times New Roman" w:cs="Times New Roman"/>
          <w:i/>
          <w:sz w:val="20"/>
          <w:szCs w:val="20"/>
        </w:rPr>
        <w:t>Konut tüketicileri için serbest tüketici limiti hesabında, tek sayaçtan ölçülen tüketim miktarı dikkate alınmaktadır</w:t>
      </w:r>
      <w:r w:rsidRPr="000730AA">
        <w:rPr>
          <w:rFonts w:ascii="Times New Roman" w:eastAsia="Calibri" w:hAnsi="Times New Roman" w:cs="Times New Roman"/>
          <w:sz w:val="20"/>
          <w:szCs w:val="20"/>
        </w:rPr>
        <w:t>.</w:t>
      </w:r>
    </w:p>
    <w:p w14:paraId="4686F385" w14:textId="77777777" w:rsidR="00926893" w:rsidRDefault="00926893" w:rsidP="00926893">
      <w:pPr>
        <w:spacing w:after="0" w:line="360" w:lineRule="auto"/>
        <w:jc w:val="both"/>
        <w:rPr>
          <w:rFonts w:ascii="Times New Roman" w:hAnsi="Times New Roman" w:cs="Times New Roman"/>
          <w:sz w:val="24"/>
          <w:szCs w:val="24"/>
        </w:rPr>
      </w:pPr>
    </w:p>
    <w:p w14:paraId="230717B2" w14:textId="77777777" w:rsidR="00926893" w:rsidRDefault="00926893" w:rsidP="00926893">
      <w:pPr>
        <w:spacing w:after="0" w:line="360" w:lineRule="auto"/>
        <w:jc w:val="both"/>
        <w:rPr>
          <w:rFonts w:ascii="Times New Roman" w:hAnsi="Times New Roman" w:cs="Times New Roman"/>
          <w:sz w:val="24"/>
          <w:szCs w:val="24"/>
        </w:rPr>
      </w:pPr>
    </w:p>
    <w:p w14:paraId="18BEEAB7" w14:textId="6224CB8C" w:rsidR="00B4053F" w:rsidRDefault="00B4053F" w:rsidP="00926893">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202</w:t>
      </w:r>
      <w:r w:rsidR="0087391F"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 sonu </w:t>
      </w:r>
      <w:r w:rsidR="003676B9" w:rsidRPr="000730AA">
        <w:rPr>
          <w:rFonts w:ascii="Times New Roman" w:hAnsi="Times New Roman" w:cs="Times New Roman"/>
          <w:sz w:val="24"/>
          <w:szCs w:val="24"/>
        </w:rPr>
        <w:t>itibarıyla</w:t>
      </w:r>
      <w:r w:rsidRPr="000730AA">
        <w:rPr>
          <w:rFonts w:ascii="Times New Roman" w:hAnsi="Times New Roman" w:cs="Times New Roman"/>
          <w:sz w:val="24"/>
          <w:szCs w:val="24"/>
        </w:rPr>
        <w:t xml:space="preserve"> doğal gaz hizmeti götürülen toplam abone </w:t>
      </w:r>
      <w:proofErr w:type="gramStart"/>
      <w:r w:rsidRPr="000730AA">
        <w:rPr>
          <w:rFonts w:ascii="Times New Roman" w:hAnsi="Times New Roman" w:cs="Times New Roman"/>
          <w:sz w:val="24"/>
          <w:szCs w:val="24"/>
        </w:rPr>
        <w:t xml:space="preserve">sayısı  </w:t>
      </w:r>
      <w:r w:rsidR="0087391F" w:rsidRPr="000730AA">
        <w:rPr>
          <w:rFonts w:ascii="Times New Roman" w:hAnsi="Times New Roman" w:cs="Times New Roman"/>
          <w:sz w:val="24"/>
          <w:szCs w:val="24"/>
        </w:rPr>
        <w:t>20</w:t>
      </w:r>
      <w:r w:rsidR="00DB69D8" w:rsidRPr="000730AA">
        <w:rPr>
          <w:rFonts w:ascii="Times New Roman" w:hAnsi="Times New Roman" w:cs="Times New Roman"/>
          <w:sz w:val="24"/>
          <w:szCs w:val="24"/>
        </w:rPr>
        <w:t>.</w:t>
      </w:r>
      <w:r w:rsidR="0087391F" w:rsidRPr="000730AA">
        <w:rPr>
          <w:rFonts w:ascii="Times New Roman" w:hAnsi="Times New Roman" w:cs="Times New Roman"/>
          <w:sz w:val="24"/>
          <w:szCs w:val="24"/>
        </w:rPr>
        <w:t>009</w:t>
      </w:r>
      <w:r w:rsidR="00DB69D8" w:rsidRPr="000730AA">
        <w:rPr>
          <w:rFonts w:ascii="Times New Roman" w:hAnsi="Times New Roman" w:cs="Times New Roman"/>
          <w:sz w:val="24"/>
          <w:szCs w:val="24"/>
        </w:rPr>
        <w:t>.</w:t>
      </w:r>
      <w:r w:rsidR="00A924FC" w:rsidRPr="000730AA">
        <w:rPr>
          <w:rFonts w:ascii="Times New Roman" w:hAnsi="Times New Roman" w:cs="Times New Roman"/>
          <w:sz w:val="24"/>
          <w:szCs w:val="24"/>
        </w:rPr>
        <w:t>606</w:t>
      </w:r>
      <w:proofErr w:type="gramEnd"/>
      <w:r w:rsidR="00DB69D8" w:rsidRPr="000730AA">
        <w:rPr>
          <w:rFonts w:ascii="Times New Roman" w:hAnsi="Times New Roman" w:cs="Times New Roman"/>
          <w:sz w:val="24"/>
          <w:szCs w:val="24"/>
        </w:rPr>
        <w:t>’y</w:t>
      </w:r>
      <w:r w:rsidR="00A924FC" w:rsidRPr="000730AA">
        <w:rPr>
          <w:rFonts w:ascii="Times New Roman" w:hAnsi="Times New Roman" w:cs="Times New Roman"/>
          <w:sz w:val="24"/>
          <w:szCs w:val="24"/>
        </w:rPr>
        <w:t>a</w:t>
      </w:r>
      <w:r w:rsidRPr="000730AA">
        <w:rPr>
          <w:rFonts w:ascii="Times New Roman" w:hAnsi="Times New Roman" w:cs="Times New Roman"/>
          <w:sz w:val="24"/>
          <w:szCs w:val="24"/>
        </w:rPr>
        <w:t xml:space="preserve">, serbest tüketici sayısı ise </w:t>
      </w:r>
      <w:r w:rsidR="00DB69D8" w:rsidRPr="000730AA">
        <w:rPr>
          <w:rFonts w:ascii="Times New Roman" w:hAnsi="Times New Roman" w:cs="Times New Roman"/>
          <w:sz w:val="24"/>
          <w:szCs w:val="24"/>
        </w:rPr>
        <w:t>7</w:t>
      </w:r>
      <w:r w:rsidR="00AE5CBF" w:rsidRPr="000730AA">
        <w:rPr>
          <w:rFonts w:ascii="Times New Roman" w:hAnsi="Times New Roman" w:cs="Times New Roman"/>
          <w:sz w:val="24"/>
          <w:szCs w:val="24"/>
        </w:rPr>
        <w:t>72</w:t>
      </w:r>
      <w:r w:rsidR="00DB69D8" w:rsidRPr="000730AA">
        <w:rPr>
          <w:rFonts w:ascii="Times New Roman" w:hAnsi="Times New Roman" w:cs="Times New Roman"/>
          <w:sz w:val="24"/>
          <w:szCs w:val="24"/>
        </w:rPr>
        <w:t>.</w:t>
      </w:r>
      <w:r w:rsidR="00A924FC" w:rsidRPr="000730AA">
        <w:rPr>
          <w:rFonts w:ascii="Times New Roman" w:hAnsi="Times New Roman" w:cs="Times New Roman"/>
          <w:sz w:val="24"/>
          <w:szCs w:val="24"/>
        </w:rPr>
        <w:t>200</w:t>
      </w:r>
      <w:r w:rsidRPr="000730AA">
        <w:rPr>
          <w:rFonts w:ascii="Times New Roman" w:hAnsi="Times New Roman" w:cs="Times New Roman"/>
          <w:sz w:val="24"/>
          <w:szCs w:val="24"/>
        </w:rPr>
        <w:t>’</w:t>
      </w:r>
      <w:r w:rsidR="00AE5CBF" w:rsidRPr="000730AA">
        <w:rPr>
          <w:rFonts w:ascii="Times New Roman" w:hAnsi="Times New Roman" w:cs="Times New Roman"/>
          <w:sz w:val="24"/>
          <w:szCs w:val="24"/>
        </w:rPr>
        <w:t>e</w:t>
      </w:r>
      <w:r w:rsidRPr="000730AA">
        <w:rPr>
          <w:rFonts w:ascii="Times New Roman" w:hAnsi="Times New Roman" w:cs="Times New Roman"/>
          <w:sz w:val="24"/>
          <w:szCs w:val="24"/>
        </w:rPr>
        <w:t xml:space="preserve"> ulaşmıştır.</w:t>
      </w:r>
    </w:p>
    <w:p w14:paraId="38A1A96E" w14:textId="09B4D0E7" w:rsidR="00926893" w:rsidRDefault="00926893" w:rsidP="00926893">
      <w:pPr>
        <w:spacing w:after="0" w:line="360" w:lineRule="auto"/>
        <w:jc w:val="both"/>
        <w:rPr>
          <w:rFonts w:ascii="Times New Roman" w:hAnsi="Times New Roman" w:cs="Times New Roman"/>
          <w:sz w:val="24"/>
          <w:szCs w:val="24"/>
        </w:rPr>
      </w:pPr>
    </w:p>
    <w:p w14:paraId="78BEE1D7" w14:textId="77777777" w:rsidR="00926893" w:rsidRPr="000730AA" w:rsidRDefault="00926893" w:rsidP="00926893">
      <w:pPr>
        <w:spacing w:after="0" w:line="360" w:lineRule="auto"/>
        <w:jc w:val="both"/>
        <w:rPr>
          <w:rFonts w:ascii="Times New Roman" w:hAnsi="Times New Roman" w:cs="Times New Roman"/>
          <w:sz w:val="24"/>
          <w:szCs w:val="24"/>
        </w:rPr>
      </w:pPr>
    </w:p>
    <w:p w14:paraId="6F3F31FE" w14:textId="77777777" w:rsidR="00653EC4" w:rsidRPr="000730AA" w:rsidRDefault="00B4053F" w:rsidP="00EA3E14">
      <w:pPr>
        <w:pStyle w:val="Balk5"/>
      </w:pPr>
      <w:bookmarkStart w:id="157" w:name="_Toc69303532"/>
      <w:bookmarkStart w:id="158" w:name="_Toc168637302"/>
      <w:r w:rsidRPr="000730AA">
        <w:lastRenderedPageBreak/>
        <w:t>Tablo 7.</w:t>
      </w:r>
      <w:r w:rsidR="00126F62" w:rsidRPr="000730AA">
        <w:t>4</w:t>
      </w:r>
      <w:r w:rsidRPr="000730AA">
        <w:t>: 202</w:t>
      </w:r>
      <w:r w:rsidR="007E7492" w:rsidRPr="000730AA">
        <w:t>3</w:t>
      </w:r>
      <w:r w:rsidRPr="000730AA">
        <w:t xml:space="preserve"> Yılı Sonu </w:t>
      </w:r>
      <w:r w:rsidR="003676B9" w:rsidRPr="000730AA">
        <w:t>İtibarıyla</w:t>
      </w:r>
      <w:r w:rsidRPr="000730AA">
        <w:t xml:space="preserve"> İl ve Dağıtım Şirketi bazında Abone ve Serbest Tüketici Sayısının Dağılımı</w:t>
      </w:r>
      <w:bookmarkEnd w:id="157"/>
      <w:bookmarkEnd w:id="158"/>
    </w:p>
    <w:tbl>
      <w:tblPr>
        <w:tblW w:w="10632" w:type="dxa"/>
        <w:tblInd w:w="-577" w:type="dxa"/>
        <w:tblCellMar>
          <w:left w:w="70" w:type="dxa"/>
          <w:right w:w="70" w:type="dxa"/>
        </w:tblCellMar>
        <w:tblLook w:val="04A0" w:firstRow="1" w:lastRow="0" w:firstColumn="1" w:lastColumn="0" w:noHBand="0" w:noVBand="1"/>
      </w:tblPr>
      <w:tblGrid>
        <w:gridCol w:w="8226"/>
        <w:gridCol w:w="1130"/>
        <w:gridCol w:w="1276"/>
      </w:tblGrid>
      <w:tr w:rsidR="00A924FC" w:rsidRPr="000730AA" w14:paraId="77E73BD2" w14:textId="77777777" w:rsidTr="00926893">
        <w:trPr>
          <w:trHeight w:val="870"/>
          <w:tblHeader/>
        </w:trPr>
        <w:tc>
          <w:tcPr>
            <w:tcW w:w="8647" w:type="dxa"/>
            <w:tcBorders>
              <w:top w:val="single" w:sz="8" w:space="0" w:color="auto"/>
              <w:left w:val="single" w:sz="8" w:space="0" w:color="auto"/>
              <w:bottom w:val="single" w:sz="8" w:space="0" w:color="auto"/>
              <w:right w:val="single" w:sz="8" w:space="0" w:color="auto"/>
            </w:tcBorders>
            <w:shd w:val="clear" w:color="000000" w:fill="4F81BD"/>
            <w:vAlign w:val="center"/>
            <w:hideMark/>
          </w:tcPr>
          <w:p w14:paraId="666DC100" w14:textId="77777777" w:rsidR="00A924FC" w:rsidRPr="000730AA" w:rsidRDefault="00A924FC" w:rsidP="00A924FC">
            <w:pPr>
              <w:spacing w:after="0" w:line="240" w:lineRule="auto"/>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İl/Şirket</w:t>
            </w:r>
          </w:p>
        </w:tc>
        <w:tc>
          <w:tcPr>
            <w:tcW w:w="709" w:type="dxa"/>
            <w:tcBorders>
              <w:top w:val="single" w:sz="8" w:space="0" w:color="auto"/>
              <w:left w:val="nil"/>
              <w:bottom w:val="single" w:sz="8" w:space="0" w:color="auto"/>
              <w:right w:val="single" w:sz="8" w:space="0" w:color="auto"/>
            </w:tcBorders>
            <w:shd w:val="clear" w:color="000000" w:fill="4F81BD"/>
            <w:vAlign w:val="center"/>
            <w:hideMark/>
          </w:tcPr>
          <w:p w14:paraId="1B921437" w14:textId="77777777" w:rsidR="00A924FC" w:rsidRPr="000730AA" w:rsidRDefault="00A924FC" w:rsidP="00A924FC">
            <w:pPr>
              <w:spacing w:after="0" w:line="240" w:lineRule="auto"/>
              <w:jc w:val="right"/>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Abone Sayısı*</w:t>
            </w:r>
          </w:p>
        </w:tc>
        <w:tc>
          <w:tcPr>
            <w:tcW w:w="1276" w:type="dxa"/>
            <w:tcBorders>
              <w:top w:val="single" w:sz="8" w:space="0" w:color="auto"/>
              <w:left w:val="nil"/>
              <w:bottom w:val="single" w:sz="8" w:space="0" w:color="auto"/>
              <w:right w:val="single" w:sz="8" w:space="0" w:color="auto"/>
            </w:tcBorders>
            <w:shd w:val="clear" w:color="000000" w:fill="4F81BD"/>
            <w:vAlign w:val="center"/>
            <w:hideMark/>
          </w:tcPr>
          <w:p w14:paraId="4E1E3515" w14:textId="77777777" w:rsidR="00A924FC" w:rsidRPr="000730AA" w:rsidRDefault="00A924FC" w:rsidP="00A924FC">
            <w:pPr>
              <w:spacing w:after="0" w:line="240" w:lineRule="auto"/>
              <w:jc w:val="right"/>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Serbest Tüketici Sayısı*</w:t>
            </w:r>
          </w:p>
        </w:tc>
      </w:tr>
      <w:tr w:rsidR="00A924FC" w:rsidRPr="000730AA" w14:paraId="7F1EEFBB"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7CEED548"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ADANA</w:t>
            </w:r>
          </w:p>
        </w:tc>
        <w:tc>
          <w:tcPr>
            <w:tcW w:w="709" w:type="dxa"/>
            <w:tcBorders>
              <w:top w:val="nil"/>
              <w:left w:val="nil"/>
              <w:bottom w:val="single" w:sz="8" w:space="0" w:color="auto"/>
              <w:right w:val="single" w:sz="8" w:space="0" w:color="auto"/>
            </w:tcBorders>
            <w:shd w:val="clear" w:color="000000" w:fill="DCE6F1"/>
            <w:noWrap/>
            <w:vAlign w:val="center"/>
            <w:hideMark/>
          </w:tcPr>
          <w:p w14:paraId="71791DD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221.194</w:t>
            </w:r>
          </w:p>
        </w:tc>
        <w:tc>
          <w:tcPr>
            <w:tcW w:w="1276" w:type="dxa"/>
            <w:tcBorders>
              <w:top w:val="nil"/>
              <w:left w:val="nil"/>
              <w:bottom w:val="single" w:sz="8" w:space="0" w:color="auto"/>
              <w:right w:val="single" w:sz="8" w:space="0" w:color="auto"/>
            </w:tcBorders>
            <w:shd w:val="clear" w:color="000000" w:fill="DCE6F1"/>
            <w:noWrap/>
            <w:vAlign w:val="center"/>
            <w:hideMark/>
          </w:tcPr>
          <w:p w14:paraId="4E7BD17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2.408</w:t>
            </w:r>
          </w:p>
        </w:tc>
      </w:tr>
      <w:tr w:rsidR="00A924FC" w:rsidRPr="000730AA" w14:paraId="2BABD67C"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60DFD9A9"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ÇUKUROVA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06AE04A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221.194</w:t>
            </w:r>
          </w:p>
        </w:tc>
        <w:tc>
          <w:tcPr>
            <w:tcW w:w="1276" w:type="dxa"/>
            <w:tcBorders>
              <w:top w:val="nil"/>
              <w:left w:val="nil"/>
              <w:bottom w:val="single" w:sz="8" w:space="0" w:color="auto"/>
              <w:right w:val="single" w:sz="8" w:space="0" w:color="auto"/>
            </w:tcBorders>
            <w:shd w:val="clear" w:color="000000" w:fill="FFFFFF"/>
            <w:noWrap/>
            <w:vAlign w:val="center"/>
            <w:hideMark/>
          </w:tcPr>
          <w:p w14:paraId="5CF4855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2.408</w:t>
            </w:r>
          </w:p>
        </w:tc>
      </w:tr>
      <w:tr w:rsidR="00A924FC" w:rsidRPr="000730AA" w14:paraId="1068E4FF"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7A502D42"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ADIYAMAN</w:t>
            </w:r>
          </w:p>
        </w:tc>
        <w:tc>
          <w:tcPr>
            <w:tcW w:w="709" w:type="dxa"/>
            <w:tcBorders>
              <w:top w:val="nil"/>
              <w:left w:val="nil"/>
              <w:bottom w:val="single" w:sz="8" w:space="0" w:color="auto"/>
              <w:right w:val="single" w:sz="8" w:space="0" w:color="auto"/>
            </w:tcBorders>
            <w:shd w:val="clear" w:color="000000" w:fill="DCE6F1"/>
            <w:noWrap/>
            <w:vAlign w:val="center"/>
            <w:hideMark/>
          </w:tcPr>
          <w:p w14:paraId="70E5317D"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91.037</w:t>
            </w:r>
          </w:p>
        </w:tc>
        <w:tc>
          <w:tcPr>
            <w:tcW w:w="1276" w:type="dxa"/>
            <w:tcBorders>
              <w:top w:val="nil"/>
              <w:left w:val="nil"/>
              <w:bottom w:val="single" w:sz="8" w:space="0" w:color="auto"/>
              <w:right w:val="single" w:sz="8" w:space="0" w:color="auto"/>
            </w:tcBorders>
            <w:shd w:val="clear" w:color="000000" w:fill="DCE6F1"/>
            <w:noWrap/>
            <w:vAlign w:val="center"/>
            <w:hideMark/>
          </w:tcPr>
          <w:p w14:paraId="23A873A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2.645</w:t>
            </w:r>
          </w:p>
        </w:tc>
      </w:tr>
      <w:tr w:rsidR="00A924FC" w:rsidRPr="000730AA" w14:paraId="333363EB"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2325C7A1"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ADIYAMAN DOĞAL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7B683FC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91.037</w:t>
            </w:r>
          </w:p>
        </w:tc>
        <w:tc>
          <w:tcPr>
            <w:tcW w:w="1276" w:type="dxa"/>
            <w:tcBorders>
              <w:top w:val="nil"/>
              <w:left w:val="nil"/>
              <w:bottom w:val="single" w:sz="8" w:space="0" w:color="auto"/>
              <w:right w:val="single" w:sz="8" w:space="0" w:color="auto"/>
            </w:tcBorders>
            <w:shd w:val="clear" w:color="000000" w:fill="FFFFFF"/>
            <w:noWrap/>
            <w:vAlign w:val="center"/>
            <w:hideMark/>
          </w:tcPr>
          <w:p w14:paraId="6963C2C1"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2.645</w:t>
            </w:r>
          </w:p>
        </w:tc>
      </w:tr>
      <w:tr w:rsidR="00A924FC" w:rsidRPr="000730AA" w14:paraId="51FA8205"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558D073C"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AFYONKARAHİSAR</w:t>
            </w:r>
          </w:p>
        </w:tc>
        <w:tc>
          <w:tcPr>
            <w:tcW w:w="709" w:type="dxa"/>
            <w:tcBorders>
              <w:top w:val="nil"/>
              <w:left w:val="nil"/>
              <w:bottom w:val="single" w:sz="8" w:space="0" w:color="auto"/>
              <w:right w:val="single" w:sz="8" w:space="0" w:color="auto"/>
            </w:tcBorders>
            <w:shd w:val="clear" w:color="000000" w:fill="DCE6F1"/>
            <w:noWrap/>
            <w:vAlign w:val="center"/>
            <w:hideMark/>
          </w:tcPr>
          <w:p w14:paraId="1E5B72F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128.532</w:t>
            </w:r>
          </w:p>
        </w:tc>
        <w:tc>
          <w:tcPr>
            <w:tcW w:w="1276" w:type="dxa"/>
            <w:tcBorders>
              <w:top w:val="nil"/>
              <w:left w:val="nil"/>
              <w:bottom w:val="single" w:sz="8" w:space="0" w:color="auto"/>
              <w:right w:val="single" w:sz="8" w:space="0" w:color="auto"/>
            </w:tcBorders>
            <w:shd w:val="clear" w:color="000000" w:fill="DCE6F1"/>
            <w:noWrap/>
            <w:vAlign w:val="center"/>
            <w:hideMark/>
          </w:tcPr>
          <w:p w14:paraId="35567CB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5.191</w:t>
            </w:r>
          </w:p>
        </w:tc>
      </w:tr>
      <w:tr w:rsidR="00A924FC" w:rsidRPr="000730AA" w14:paraId="553EBBD6"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125ACCFD"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AFYON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4076D13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128.532</w:t>
            </w:r>
          </w:p>
        </w:tc>
        <w:tc>
          <w:tcPr>
            <w:tcW w:w="1276" w:type="dxa"/>
            <w:tcBorders>
              <w:top w:val="nil"/>
              <w:left w:val="nil"/>
              <w:bottom w:val="single" w:sz="8" w:space="0" w:color="auto"/>
              <w:right w:val="single" w:sz="8" w:space="0" w:color="auto"/>
            </w:tcBorders>
            <w:shd w:val="clear" w:color="000000" w:fill="FFFFFF"/>
            <w:noWrap/>
            <w:vAlign w:val="center"/>
            <w:hideMark/>
          </w:tcPr>
          <w:p w14:paraId="2944F38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5.191</w:t>
            </w:r>
          </w:p>
        </w:tc>
      </w:tr>
      <w:tr w:rsidR="00A924FC" w:rsidRPr="000730AA" w14:paraId="06414409"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62B8D303"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AĞRI</w:t>
            </w:r>
          </w:p>
        </w:tc>
        <w:tc>
          <w:tcPr>
            <w:tcW w:w="709" w:type="dxa"/>
            <w:tcBorders>
              <w:top w:val="nil"/>
              <w:left w:val="nil"/>
              <w:bottom w:val="single" w:sz="8" w:space="0" w:color="auto"/>
              <w:right w:val="single" w:sz="8" w:space="0" w:color="auto"/>
            </w:tcBorders>
            <w:shd w:val="clear" w:color="000000" w:fill="DCE6F1"/>
            <w:noWrap/>
            <w:vAlign w:val="center"/>
            <w:hideMark/>
          </w:tcPr>
          <w:p w14:paraId="678404DC"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42.236</w:t>
            </w:r>
          </w:p>
        </w:tc>
        <w:tc>
          <w:tcPr>
            <w:tcW w:w="1276" w:type="dxa"/>
            <w:tcBorders>
              <w:top w:val="nil"/>
              <w:left w:val="nil"/>
              <w:bottom w:val="single" w:sz="8" w:space="0" w:color="auto"/>
              <w:right w:val="single" w:sz="8" w:space="0" w:color="auto"/>
            </w:tcBorders>
            <w:shd w:val="clear" w:color="000000" w:fill="DCE6F1"/>
            <w:noWrap/>
            <w:vAlign w:val="center"/>
            <w:hideMark/>
          </w:tcPr>
          <w:p w14:paraId="4EBB65E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2.336</w:t>
            </w:r>
          </w:p>
        </w:tc>
      </w:tr>
      <w:tr w:rsidR="00A924FC" w:rsidRPr="000730AA" w14:paraId="08DEDD66"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10DBBD14"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AĞRI DOĞALGAZ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8F15765"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42.236</w:t>
            </w:r>
          </w:p>
        </w:tc>
        <w:tc>
          <w:tcPr>
            <w:tcW w:w="1276" w:type="dxa"/>
            <w:tcBorders>
              <w:top w:val="nil"/>
              <w:left w:val="nil"/>
              <w:bottom w:val="single" w:sz="8" w:space="0" w:color="auto"/>
              <w:right w:val="single" w:sz="8" w:space="0" w:color="auto"/>
            </w:tcBorders>
            <w:shd w:val="clear" w:color="000000" w:fill="FFFFFF"/>
            <w:noWrap/>
            <w:vAlign w:val="center"/>
            <w:hideMark/>
          </w:tcPr>
          <w:p w14:paraId="3DB2A13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2.336</w:t>
            </w:r>
          </w:p>
        </w:tc>
      </w:tr>
      <w:tr w:rsidR="00A924FC" w:rsidRPr="000730AA" w14:paraId="24F1D4D8"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68E04A8C"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AKSARAY</w:t>
            </w:r>
          </w:p>
        </w:tc>
        <w:tc>
          <w:tcPr>
            <w:tcW w:w="709" w:type="dxa"/>
            <w:tcBorders>
              <w:top w:val="nil"/>
              <w:left w:val="nil"/>
              <w:bottom w:val="single" w:sz="8" w:space="0" w:color="auto"/>
              <w:right w:val="single" w:sz="8" w:space="0" w:color="auto"/>
            </w:tcBorders>
            <w:shd w:val="clear" w:color="000000" w:fill="DCE6F1"/>
            <w:noWrap/>
            <w:vAlign w:val="center"/>
            <w:hideMark/>
          </w:tcPr>
          <w:p w14:paraId="7F98DB6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100.168</w:t>
            </w:r>
          </w:p>
        </w:tc>
        <w:tc>
          <w:tcPr>
            <w:tcW w:w="1276" w:type="dxa"/>
            <w:tcBorders>
              <w:top w:val="nil"/>
              <w:left w:val="nil"/>
              <w:bottom w:val="single" w:sz="8" w:space="0" w:color="auto"/>
              <w:right w:val="single" w:sz="8" w:space="0" w:color="auto"/>
            </w:tcBorders>
            <w:shd w:val="clear" w:color="000000" w:fill="DCE6F1"/>
            <w:noWrap/>
            <w:vAlign w:val="center"/>
            <w:hideMark/>
          </w:tcPr>
          <w:p w14:paraId="26264355"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5.094</w:t>
            </w:r>
          </w:p>
        </w:tc>
      </w:tr>
      <w:tr w:rsidR="00A924FC" w:rsidRPr="000730AA" w14:paraId="5AE7FB48"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6C7F2873"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AKSARAY GAZ DAĞITIM A.Ş.</w:t>
            </w:r>
          </w:p>
        </w:tc>
        <w:tc>
          <w:tcPr>
            <w:tcW w:w="709" w:type="dxa"/>
            <w:tcBorders>
              <w:top w:val="nil"/>
              <w:left w:val="nil"/>
              <w:bottom w:val="single" w:sz="8" w:space="0" w:color="auto"/>
              <w:right w:val="single" w:sz="8" w:space="0" w:color="auto"/>
            </w:tcBorders>
            <w:shd w:val="clear" w:color="000000" w:fill="FFFFFF"/>
            <w:noWrap/>
            <w:vAlign w:val="center"/>
            <w:hideMark/>
          </w:tcPr>
          <w:p w14:paraId="653FB6A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100.168</w:t>
            </w:r>
          </w:p>
        </w:tc>
        <w:tc>
          <w:tcPr>
            <w:tcW w:w="1276" w:type="dxa"/>
            <w:tcBorders>
              <w:top w:val="nil"/>
              <w:left w:val="nil"/>
              <w:bottom w:val="single" w:sz="8" w:space="0" w:color="auto"/>
              <w:right w:val="single" w:sz="8" w:space="0" w:color="auto"/>
            </w:tcBorders>
            <w:shd w:val="clear" w:color="000000" w:fill="FFFFFF"/>
            <w:noWrap/>
            <w:vAlign w:val="center"/>
            <w:hideMark/>
          </w:tcPr>
          <w:p w14:paraId="584E9CF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5.094</w:t>
            </w:r>
          </w:p>
        </w:tc>
      </w:tr>
      <w:tr w:rsidR="00A924FC" w:rsidRPr="000730AA" w14:paraId="67A8C32B"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109FCD4E"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AMASYA</w:t>
            </w:r>
          </w:p>
        </w:tc>
        <w:tc>
          <w:tcPr>
            <w:tcW w:w="709" w:type="dxa"/>
            <w:tcBorders>
              <w:top w:val="nil"/>
              <w:left w:val="nil"/>
              <w:bottom w:val="single" w:sz="8" w:space="0" w:color="auto"/>
              <w:right w:val="single" w:sz="8" w:space="0" w:color="auto"/>
            </w:tcBorders>
            <w:shd w:val="clear" w:color="000000" w:fill="DCE6F1"/>
            <w:noWrap/>
            <w:vAlign w:val="center"/>
            <w:hideMark/>
          </w:tcPr>
          <w:p w14:paraId="5D93DC2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90.902</w:t>
            </w:r>
          </w:p>
        </w:tc>
        <w:tc>
          <w:tcPr>
            <w:tcW w:w="1276" w:type="dxa"/>
            <w:tcBorders>
              <w:top w:val="nil"/>
              <w:left w:val="nil"/>
              <w:bottom w:val="single" w:sz="8" w:space="0" w:color="auto"/>
              <w:right w:val="single" w:sz="8" w:space="0" w:color="auto"/>
            </w:tcBorders>
            <w:shd w:val="clear" w:color="000000" w:fill="DCE6F1"/>
            <w:noWrap/>
            <w:vAlign w:val="center"/>
            <w:hideMark/>
          </w:tcPr>
          <w:p w14:paraId="0C710A6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4.289</w:t>
            </w:r>
          </w:p>
        </w:tc>
      </w:tr>
      <w:tr w:rsidR="00A924FC" w:rsidRPr="000730AA" w14:paraId="1701D72C"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505439D6"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TOKAT AMASYA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4A3BB230"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90.902</w:t>
            </w:r>
          </w:p>
        </w:tc>
        <w:tc>
          <w:tcPr>
            <w:tcW w:w="1276" w:type="dxa"/>
            <w:tcBorders>
              <w:top w:val="nil"/>
              <w:left w:val="nil"/>
              <w:bottom w:val="single" w:sz="8" w:space="0" w:color="auto"/>
              <w:right w:val="single" w:sz="8" w:space="0" w:color="auto"/>
            </w:tcBorders>
            <w:shd w:val="clear" w:color="000000" w:fill="FFFFFF"/>
            <w:noWrap/>
            <w:vAlign w:val="center"/>
            <w:hideMark/>
          </w:tcPr>
          <w:p w14:paraId="6F2FC76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4.289</w:t>
            </w:r>
          </w:p>
        </w:tc>
      </w:tr>
      <w:tr w:rsidR="00A924FC" w:rsidRPr="000730AA" w14:paraId="03942B19"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3CA86629"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ANKARA</w:t>
            </w:r>
          </w:p>
        </w:tc>
        <w:tc>
          <w:tcPr>
            <w:tcW w:w="709" w:type="dxa"/>
            <w:tcBorders>
              <w:top w:val="nil"/>
              <w:left w:val="nil"/>
              <w:bottom w:val="single" w:sz="8" w:space="0" w:color="auto"/>
              <w:right w:val="single" w:sz="8" w:space="0" w:color="auto"/>
            </w:tcBorders>
            <w:shd w:val="clear" w:color="000000" w:fill="DCE6F1"/>
            <w:noWrap/>
            <w:vAlign w:val="center"/>
            <w:hideMark/>
          </w:tcPr>
          <w:p w14:paraId="23640F0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1.933.846</w:t>
            </w:r>
          </w:p>
        </w:tc>
        <w:tc>
          <w:tcPr>
            <w:tcW w:w="1276" w:type="dxa"/>
            <w:tcBorders>
              <w:top w:val="nil"/>
              <w:left w:val="nil"/>
              <w:bottom w:val="single" w:sz="8" w:space="0" w:color="auto"/>
              <w:right w:val="single" w:sz="8" w:space="0" w:color="auto"/>
            </w:tcBorders>
            <w:shd w:val="clear" w:color="000000" w:fill="DCE6F1"/>
            <w:noWrap/>
            <w:vAlign w:val="center"/>
            <w:hideMark/>
          </w:tcPr>
          <w:p w14:paraId="50A275F5"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96.933</w:t>
            </w:r>
          </w:p>
        </w:tc>
      </w:tr>
      <w:tr w:rsidR="00A924FC" w:rsidRPr="000730AA" w14:paraId="40204B65"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6646118E"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BAŞKENT DOĞALGAZ DAĞITIM GAYRİMENKUL YATIRIM ORTAKLIĞI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291C6C9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1.870.438</w:t>
            </w:r>
          </w:p>
        </w:tc>
        <w:tc>
          <w:tcPr>
            <w:tcW w:w="1276" w:type="dxa"/>
            <w:tcBorders>
              <w:top w:val="nil"/>
              <w:left w:val="nil"/>
              <w:bottom w:val="single" w:sz="8" w:space="0" w:color="auto"/>
              <w:right w:val="single" w:sz="8" w:space="0" w:color="auto"/>
            </w:tcBorders>
            <w:shd w:val="clear" w:color="000000" w:fill="FFFFFF"/>
            <w:noWrap/>
            <w:vAlign w:val="center"/>
            <w:hideMark/>
          </w:tcPr>
          <w:p w14:paraId="427FE92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94.537</w:t>
            </w:r>
          </w:p>
        </w:tc>
      </w:tr>
      <w:tr w:rsidR="00A924FC" w:rsidRPr="000730AA" w14:paraId="0B9ABF24"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31F92D72"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KIZILCAHAMAM DOĞALGAZ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3F513A6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7.282</w:t>
            </w:r>
          </w:p>
        </w:tc>
        <w:tc>
          <w:tcPr>
            <w:tcW w:w="1276" w:type="dxa"/>
            <w:tcBorders>
              <w:top w:val="nil"/>
              <w:left w:val="nil"/>
              <w:bottom w:val="single" w:sz="8" w:space="0" w:color="auto"/>
              <w:right w:val="single" w:sz="8" w:space="0" w:color="auto"/>
            </w:tcBorders>
            <w:shd w:val="clear" w:color="000000" w:fill="FFFFFF"/>
            <w:noWrap/>
            <w:vAlign w:val="center"/>
            <w:hideMark/>
          </w:tcPr>
          <w:p w14:paraId="2A39EF3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265</w:t>
            </w:r>
          </w:p>
        </w:tc>
      </w:tr>
      <w:tr w:rsidR="00A924FC" w:rsidRPr="000730AA" w14:paraId="493E0A18"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4AA3775C"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POLGAZ POLATLI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7C26CF7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56.126</w:t>
            </w:r>
          </w:p>
        </w:tc>
        <w:tc>
          <w:tcPr>
            <w:tcW w:w="1276" w:type="dxa"/>
            <w:tcBorders>
              <w:top w:val="nil"/>
              <w:left w:val="nil"/>
              <w:bottom w:val="single" w:sz="8" w:space="0" w:color="auto"/>
              <w:right w:val="single" w:sz="8" w:space="0" w:color="auto"/>
            </w:tcBorders>
            <w:shd w:val="clear" w:color="000000" w:fill="FFFFFF"/>
            <w:noWrap/>
            <w:vAlign w:val="center"/>
            <w:hideMark/>
          </w:tcPr>
          <w:p w14:paraId="77F33B7C"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2.131</w:t>
            </w:r>
          </w:p>
        </w:tc>
      </w:tr>
      <w:tr w:rsidR="00A924FC" w:rsidRPr="000730AA" w14:paraId="0FF975EF"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6C1612E8"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ANTALYA</w:t>
            </w:r>
          </w:p>
        </w:tc>
        <w:tc>
          <w:tcPr>
            <w:tcW w:w="709" w:type="dxa"/>
            <w:tcBorders>
              <w:top w:val="nil"/>
              <w:left w:val="nil"/>
              <w:bottom w:val="single" w:sz="8" w:space="0" w:color="auto"/>
              <w:right w:val="single" w:sz="8" w:space="0" w:color="auto"/>
            </w:tcBorders>
            <w:shd w:val="clear" w:color="000000" w:fill="DCE6F1"/>
            <w:noWrap/>
            <w:vAlign w:val="center"/>
            <w:hideMark/>
          </w:tcPr>
          <w:p w14:paraId="25E0467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181.267</w:t>
            </w:r>
          </w:p>
        </w:tc>
        <w:tc>
          <w:tcPr>
            <w:tcW w:w="1276" w:type="dxa"/>
            <w:tcBorders>
              <w:top w:val="nil"/>
              <w:left w:val="nil"/>
              <w:bottom w:val="single" w:sz="8" w:space="0" w:color="auto"/>
              <w:right w:val="single" w:sz="8" w:space="0" w:color="auto"/>
            </w:tcBorders>
            <w:shd w:val="clear" w:color="000000" w:fill="DCE6F1"/>
            <w:noWrap/>
            <w:vAlign w:val="center"/>
            <w:hideMark/>
          </w:tcPr>
          <w:p w14:paraId="27FC2A8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2.122</w:t>
            </w:r>
          </w:p>
        </w:tc>
      </w:tr>
      <w:tr w:rsidR="00A924FC" w:rsidRPr="000730AA" w14:paraId="433F21D4"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702E1E53"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ANTALYA GAZ DAĞITIM A.Ş.</w:t>
            </w:r>
          </w:p>
        </w:tc>
        <w:tc>
          <w:tcPr>
            <w:tcW w:w="709" w:type="dxa"/>
            <w:tcBorders>
              <w:top w:val="nil"/>
              <w:left w:val="nil"/>
              <w:bottom w:val="single" w:sz="8" w:space="0" w:color="auto"/>
              <w:right w:val="single" w:sz="8" w:space="0" w:color="auto"/>
            </w:tcBorders>
            <w:shd w:val="clear" w:color="000000" w:fill="FFFFFF"/>
            <w:noWrap/>
            <w:vAlign w:val="center"/>
            <w:hideMark/>
          </w:tcPr>
          <w:p w14:paraId="344E417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181.267</w:t>
            </w:r>
          </w:p>
        </w:tc>
        <w:tc>
          <w:tcPr>
            <w:tcW w:w="1276" w:type="dxa"/>
            <w:tcBorders>
              <w:top w:val="nil"/>
              <w:left w:val="nil"/>
              <w:bottom w:val="single" w:sz="8" w:space="0" w:color="auto"/>
              <w:right w:val="single" w:sz="8" w:space="0" w:color="auto"/>
            </w:tcBorders>
            <w:shd w:val="clear" w:color="000000" w:fill="FFFFFF"/>
            <w:noWrap/>
            <w:vAlign w:val="center"/>
            <w:hideMark/>
          </w:tcPr>
          <w:p w14:paraId="3931B6D0"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2.122</w:t>
            </w:r>
          </w:p>
        </w:tc>
      </w:tr>
      <w:tr w:rsidR="00A924FC" w:rsidRPr="000730AA" w14:paraId="2B4CFC0A"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68019ACE"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ARDAHAN</w:t>
            </w:r>
          </w:p>
        </w:tc>
        <w:tc>
          <w:tcPr>
            <w:tcW w:w="709" w:type="dxa"/>
            <w:tcBorders>
              <w:top w:val="nil"/>
              <w:left w:val="nil"/>
              <w:bottom w:val="single" w:sz="8" w:space="0" w:color="auto"/>
              <w:right w:val="single" w:sz="8" w:space="0" w:color="auto"/>
            </w:tcBorders>
            <w:shd w:val="clear" w:color="000000" w:fill="DCE6F1"/>
            <w:noWrap/>
            <w:vAlign w:val="center"/>
            <w:hideMark/>
          </w:tcPr>
          <w:p w14:paraId="209CB40B"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10.031</w:t>
            </w:r>
          </w:p>
        </w:tc>
        <w:tc>
          <w:tcPr>
            <w:tcW w:w="1276" w:type="dxa"/>
            <w:tcBorders>
              <w:top w:val="nil"/>
              <w:left w:val="nil"/>
              <w:bottom w:val="single" w:sz="8" w:space="0" w:color="auto"/>
              <w:right w:val="single" w:sz="8" w:space="0" w:color="auto"/>
            </w:tcBorders>
            <w:shd w:val="clear" w:color="000000" w:fill="DCE6F1"/>
            <w:noWrap/>
            <w:vAlign w:val="center"/>
            <w:hideMark/>
          </w:tcPr>
          <w:p w14:paraId="36B3D05B"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1.219</w:t>
            </w:r>
          </w:p>
        </w:tc>
      </w:tr>
      <w:tr w:rsidR="00A924FC" w:rsidRPr="000730AA" w14:paraId="46CF1672"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436DE253"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KARGAZ KARS ARDAHAN DOĞAL GAZ DAĞITIM PAZARLAMA TAAHHÜT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69906A0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10.031</w:t>
            </w:r>
          </w:p>
        </w:tc>
        <w:tc>
          <w:tcPr>
            <w:tcW w:w="1276" w:type="dxa"/>
            <w:tcBorders>
              <w:top w:val="nil"/>
              <w:left w:val="nil"/>
              <w:bottom w:val="single" w:sz="8" w:space="0" w:color="auto"/>
              <w:right w:val="single" w:sz="8" w:space="0" w:color="auto"/>
            </w:tcBorders>
            <w:shd w:val="clear" w:color="000000" w:fill="FFFFFF"/>
            <w:noWrap/>
            <w:vAlign w:val="center"/>
            <w:hideMark/>
          </w:tcPr>
          <w:p w14:paraId="6441AE7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1.219</w:t>
            </w:r>
          </w:p>
        </w:tc>
      </w:tr>
      <w:tr w:rsidR="00A924FC" w:rsidRPr="000730AA" w14:paraId="18B1F890"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119CFFFD"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ARTVİN</w:t>
            </w:r>
          </w:p>
        </w:tc>
        <w:tc>
          <w:tcPr>
            <w:tcW w:w="709" w:type="dxa"/>
            <w:tcBorders>
              <w:top w:val="nil"/>
              <w:left w:val="nil"/>
              <w:bottom w:val="single" w:sz="8" w:space="0" w:color="auto"/>
              <w:right w:val="single" w:sz="8" w:space="0" w:color="auto"/>
            </w:tcBorders>
            <w:shd w:val="clear" w:color="000000" w:fill="DCE6F1"/>
            <w:noWrap/>
            <w:vAlign w:val="center"/>
            <w:hideMark/>
          </w:tcPr>
          <w:p w14:paraId="4F1547F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13.021</w:t>
            </w:r>
          </w:p>
        </w:tc>
        <w:tc>
          <w:tcPr>
            <w:tcW w:w="1276" w:type="dxa"/>
            <w:tcBorders>
              <w:top w:val="nil"/>
              <w:left w:val="nil"/>
              <w:bottom w:val="single" w:sz="8" w:space="0" w:color="auto"/>
              <w:right w:val="single" w:sz="8" w:space="0" w:color="auto"/>
            </w:tcBorders>
            <w:shd w:val="clear" w:color="000000" w:fill="DCE6F1"/>
            <w:noWrap/>
            <w:vAlign w:val="center"/>
            <w:hideMark/>
          </w:tcPr>
          <w:p w14:paraId="7E763A9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607</w:t>
            </w:r>
          </w:p>
        </w:tc>
      </w:tr>
      <w:tr w:rsidR="00A924FC" w:rsidRPr="000730AA" w14:paraId="1673F1AA"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7E997A29"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ARTVİN DOĞAL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60F06C8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13.021</w:t>
            </w:r>
          </w:p>
        </w:tc>
        <w:tc>
          <w:tcPr>
            <w:tcW w:w="1276" w:type="dxa"/>
            <w:tcBorders>
              <w:top w:val="nil"/>
              <w:left w:val="nil"/>
              <w:bottom w:val="single" w:sz="8" w:space="0" w:color="auto"/>
              <w:right w:val="single" w:sz="8" w:space="0" w:color="auto"/>
            </w:tcBorders>
            <w:shd w:val="clear" w:color="000000" w:fill="FFFFFF"/>
            <w:noWrap/>
            <w:vAlign w:val="center"/>
            <w:hideMark/>
          </w:tcPr>
          <w:p w14:paraId="02807E25"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607</w:t>
            </w:r>
          </w:p>
        </w:tc>
      </w:tr>
      <w:tr w:rsidR="00A924FC" w:rsidRPr="000730AA" w14:paraId="54E28606"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790ABE47"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AYDIN</w:t>
            </w:r>
          </w:p>
        </w:tc>
        <w:tc>
          <w:tcPr>
            <w:tcW w:w="709" w:type="dxa"/>
            <w:tcBorders>
              <w:top w:val="nil"/>
              <w:left w:val="nil"/>
              <w:bottom w:val="single" w:sz="8" w:space="0" w:color="auto"/>
              <w:right w:val="single" w:sz="8" w:space="0" w:color="auto"/>
            </w:tcBorders>
            <w:shd w:val="clear" w:color="000000" w:fill="DCE6F1"/>
            <w:noWrap/>
            <w:vAlign w:val="center"/>
            <w:hideMark/>
          </w:tcPr>
          <w:p w14:paraId="2C32B17D"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155.849</w:t>
            </w:r>
          </w:p>
        </w:tc>
        <w:tc>
          <w:tcPr>
            <w:tcW w:w="1276" w:type="dxa"/>
            <w:tcBorders>
              <w:top w:val="nil"/>
              <w:left w:val="nil"/>
              <w:bottom w:val="single" w:sz="8" w:space="0" w:color="auto"/>
              <w:right w:val="single" w:sz="8" w:space="0" w:color="auto"/>
            </w:tcBorders>
            <w:shd w:val="clear" w:color="000000" w:fill="DCE6F1"/>
            <w:noWrap/>
            <w:vAlign w:val="center"/>
            <w:hideMark/>
          </w:tcPr>
          <w:p w14:paraId="2FCFE07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2.061</w:t>
            </w:r>
          </w:p>
        </w:tc>
      </w:tr>
      <w:tr w:rsidR="00A924FC" w:rsidRPr="000730AA" w14:paraId="08E12481"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113C83C0"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AYDIN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99721FC"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155.849</w:t>
            </w:r>
          </w:p>
        </w:tc>
        <w:tc>
          <w:tcPr>
            <w:tcW w:w="1276" w:type="dxa"/>
            <w:tcBorders>
              <w:top w:val="nil"/>
              <w:left w:val="nil"/>
              <w:bottom w:val="single" w:sz="8" w:space="0" w:color="auto"/>
              <w:right w:val="single" w:sz="8" w:space="0" w:color="auto"/>
            </w:tcBorders>
            <w:shd w:val="clear" w:color="000000" w:fill="FFFFFF"/>
            <w:noWrap/>
            <w:vAlign w:val="center"/>
            <w:hideMark/>
          </w:tcPr>
          <w:p w14:paraId="15FF941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2.061</w:t>
            </w:r>
          </w:p>
        </w:tc>
      </w:tr>
      <w:tr w:rsidR="00A924FC" w:rsidRPr="000730AA" w14:paraId="411AA284"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40421CCA"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BALIKESİR</w:t>
            </w:r>
          </w:p>
        </w:tc>
        <w:tc>
          <w:tcPr>
            <w:tcW w:w="709" w:type="dxa"/>
            <w:tcBorders>
              <w:top w:val="nil"/>
              <w:left w:val="nil"/>
              <w:bottom w:val="single" w:sz="8" w:space="0" w:color="auto"/>
              <w:right w:val="single" w:sz="8" w:space="0" w:color="auto"/>
            </w:tcBorders>
            <w:shd w:val="clear" w:color="000000" w:fill="DCE6F1"/>
            <w:noWrap/>
            <w:vAlign w:val="center"/>
            <w:hideMark/>
          </w:tcPr>
          <w:p w14:paraId="43574680"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292.358</w:t>
            </w:r>
          </w:p>
        </w:tc>
        <w:tc>
          <w:tcPr>
            <w:tcW w:w="1276" w:type="dxa"/>
            <w:tcBorders>
              <w:top w:val="nil"/>
              <w:left w:val="nil"/>
              <w:bottom w:val="single" w:sz="8" w:space="0" w:color="auto"/>
              <w:right w:val="single" w:sz="8" w:space="0" w:color="auto"/>
            </w:tcBorders>
            <w:shd w:val="clear" w:color="000000" w:fill="DCE6F1"/>
            <w:noWrap/>
            <w:vAlign w:val="center"/>
            <w:hideMark/>
          </w:tcPr>
          <w:p w14:paraId="0638838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9.105</w:t>
            </w:r>
          </w:p>
        </w:tc>
      </w:tr>
      <w:tr w:rsidR="00A924FC" w:rsidRPr="000730AA" w14:paraId="62F96727"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35D97EF1"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BALIKESİR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73E7A6FC"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192.445</w:t>
            </w:r>
          </w:p>
        </w:tc>
        <w:tc>
          <w:tcPr>
            <w:tcW w:w="1276" w:type="dxa"/>
            <w:tcBorders>
              <w:top w:val="nil"/>
              <w:left w:val="nil"/>
              <w:bottom w:val="single" w:sz="8" w:space="0" w:color="auto"/>
              <w:right w:val="single" w:sz="8" w:space="0" w:color="auto"/>
            </w:tcBorders>
            <w:shd w:val="clear" w:color="000000" w:fill="FFFFFF"/>
            <w:noWrap/>
            <w:vAlign w:val="center"/>
            <w:hideMark/>
          </w:tcPr>
          <w:p w14:paraId="18FDFDAC"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5.908</w:t>
            </w:r>
          </w:p>
        </w:tc>
      </w:tr>
      <w:tr w:rsidR="00A924FC" w:rsidRPr="000730AA" w14:paraId="21AE3033"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14F741CD"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BANDIRMA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6CA407E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68.797</w:t>
            </w:r>
          </w:p>
        </w:tc>
        <w:tc>
          <w:tcPr>
            <w:tcW w:w="1276" w:type="dxa"/>
            <w:tcBorders>
              <w:top w:val="nil"/>
              <w:left w:val="nil"/>
              <w:bottom w:val="single" w:sz="8" w:space="0" w:color="auto"/>
              <w:right w:val="single" w:sz="8" w:space="0" w:color="auto"/>
            </w:tcBorders>
            <w:shd w:val="clear" w:color="000000" w:fill="FFFFFF"/>
            <w:noWrap/>
            <w:vAlign w:val="center"/>
            <w:hideMark/>
          </w:tcPr>
          <w:p w14:paraId="6BCFE5C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2.221</w:t>
            </w:r>
          </w:p>
        </w:tc>
      </w:tr>
      <w:tr w:rsidR="00A924FC" w:rsidRPr="000730AA" w14:paraId="21862605"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327BDD95"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ÇANAKKALE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4F07AC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21.264</w:t>
            </w:r>
          </w:p>
        </w:tc>
        <w:tc>
          <w:tcPr>
            <w:tcW w:w="1276" w:type="dxa"/>
            <w:tcBorders>
              <w:top w:val="nil"/>
              <w:left w:val="nil"/>
              <w:bottom w:val="single" w:sz="8" w:space="0" w:color="auto"/>
              <w:right w:val="single" w:sz="8" w:space="0" w:color="auto"/>
            </w:tcBorders>
            <w:shd w:val="clear" w:color="000000" w:fill="FFFFFF"/>
            <w:noWrap/>
            <w:vAlign w:val="center"/>
            <w:hideMark/>
          </w:tcPr>
          <w:p w14:paraId="28A3732C"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620</w:t>
            </w:r>
          </w:p>
        </w:tc>
      </w:tr>
      <w:tr w:rsidR="00A924FC" w:rsidRPr="000730AA" w14:paraId="4BF26E57"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326D48C9"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MUSTAFAKEMALPAŞA SUSURLUK KARACABEY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258E1EFD"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9.852</w:t>
            </w:r>
          </w:p>
        </w:tc>
        <w:tc>
          <w:tcPr>
            <w:tcW w:w="1276" w:type="dxa"/>
            <w:tcBorders>
              <w:top w:val="nil"/>
              <w:left w:val="nil"/>
              <w:bottom w:val="single" w:sz="8" w:space="0" w:color="auto"/>
              <w:right w:val="single" w:sz="8" w:space="0" w:color="auto"/>
            </w:tcBorders>
            <w:shd w:val="clear" w:color="000000" w:fill="FFFFFF"/>
            <w:noWrap/>
            <w:vAlign w:val="center"/>
            <w:hideMark/>
          </w:tcPr>
          <w:p w14:paraId="58478CD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356</w:t>
            </w:r>
          </w:p>
        </w:tc>
      </w:tr>
      <w:tr w:rsidR="00A924FC" w:rsidRPr="000730AA" w14:paraId="2EAC39F2"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2E7FEAD4"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lastRenderedPageBreak/>
              <w:t>BARTIN</w:t>
            </w:r>
          </w:p>
        </w:tc>
        <w:tc>
          <w:tcPr>
            <w:tcW w:w="709" w:type="dxa"/>
            <w:tcBorders>
              <w:top w:val="nil"/>
              <w:left w:val="nil"/>
              <w:bottom w:val="single" w:sz="8" w:space="0" w:color="auto"/>
              <w:right w:val="single" w:sz="8" w:space="0" w:color="auto"/>
            </w:tcBorders>
            <w:shd w:val="clear" w:color="000000" w:fill="DCE6F1"/>
            <w:noWrap/>
            <w:vAlign w:val="center"/>
            <w:hideMark/>
          </w:tcPr>
          <w:p w14:paraId="7C609E1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35.658</w:t>
            </w:r>
          </w:p>
        </w:tc>
        <w:tc>
          <w:tcPr>
            <w:tcW w:w="1276" w:type="dxa"/>
            <w:tcBorders>
              <w:top w:val="nil"/>
              <w:left w:val="nil"/>
              <w:bottom w:val="single" w:sz="8" w:space="0" w:color="auto"/>
              <w:right w:val="single" w:sz="8" w:space="0" w:color="auto"/>
            </w:tcBorders>
            <w:shd w:val="clear" w:color="000000" w:fill="DCE6F1"/>
            <w:noWrap/>
            <w:vAlign w:val="center"/>
            <w:hideMark/>
          </w:tcPr>
          <w:p w14:paraId="219D6805"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1.415</w:t>
            </w:r>
          </w:p>
        </w:tc>
      </w:tr>
      <w:tr w:rsidR="00A924FC" w:rsidRPr="000730AA" w14:paraId="265CBF4A"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2037C040"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BATIKAR DOĞAL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15D707BB"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35.658</w:t>
            </w:r>
          </w:p>
        </w:tc>
        <w:tc>
          <w:tcPr>
            <w:tcW w:w="1276" w:type="dxa"/>
            <w:tcBorders>
              <w:top w:val="nil"/>
              <w:left w:val="nil"/>
              <w:bottom w:val="single" w:sz="8" w:space="0" w:color="auto"/>
              <w:right w:val="single" w:sz="8" w:space="0" w:color="auto"/>
            </w:tcBorders>
            <w:shd w:val="clear" w:color="000000" w:fill="FFFFFF"/>
            <w:noWrap/>
            <w:vAlign w:val="center"/>
            <w:hideMark/>
          </w:tcPr>
          <w:p w14:paraId="7550586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1.415</w:t>
            </w:r>
          </w:p>
        </w:tc>
      </w:tr>
      <w:tr w:rsidR="00A924FC" w:rsidRPr="000730AA" w14:paraId="193A7E70"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4F233932"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BATMAN</w:t>
            </w:r>
          </w:p>
        </w:tc>
        <w:tc>
          <w:tcPr>
            <w:tcW w:w="709" w:type="dxa"/>
            <w:tcBorders>
              <w:top w:val="nil"/>
              <w:left w:val="nil"/>
              <w:bottom w:val="single" w:sz="8" w:space="0" w:color="auto"/>
              <w:right w:val="single" w:sz="8" w:space="0" w:color="auto"/>
            </w:tcBorders>
            <w:shd w:val="clear" w:color="000000" w:fill="DCE6F1"/>
            <w:noWrap/>
            <w:vAlign w:val="center"/>
            <w:hideMark/>
          </w:tcPr>
          <w:p w14:paraId="15561FA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90.929</w:t>
            </w:r>
          </w:p>
        </w:tc>
        <w:tc>
          <w:tcPr>
            <w:tcW w:w="1276" w:type="dxa"/>
            <w:tcBorders>
              <w:top w:val="nil"/>
              <w:left w:val="nil"/>
              <w:bottom w:val="single" w:sz="8" w:space="0" w:color="auto"/>
              <w:right w:val="single" w:sz="8" w:space="0" w:color="auto"/>
            </w:tcBorders>
            <w:shd w:val="clear" w:color="000000" w:fill="DCE6F1"/>
            <w:noWrap/>
            <w:vAlign w:val="center"/>
            <w:hideMark/>
          </w:tcPr>
          <w:p w14:paraId="240970D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987</w:t>
            </w:r>
          </w:p>
        </w:tc>
      </w:tr>
      <w:tr w:rsidR="00A924FC" w:rsidRPr="000730AA" w14:paraId="707F03CD"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7411471B"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SİİRT BATMAN DOĞALGAZ DAĞITIM A.Ş.</w:t>
            </w:r>
          </w:p>
        </w:tc>
        <w:tc>
          <w:tcPr>
            <w:tcW w:w="709" w:type="dxa"/>
            <w:tcBorders>
              <w:top w:val="nil"/>
              <w:left w:val="nil"/>
              <w:bottom w:val="single" w:sz="8" w:space="0" w:color="auto"/>
              <w:right w:val="single" w:sz="8" w:space="0" w:color="auto"/>
            </w:tcBorders>
            <w:shd w:val="clear" w:color="000000" w:fill="FFFFFF"/>
            <w:noWrap/>
            <w:vAlign w:val="center"/>
            <w:hideMark/>
          </w:tcPr>
          <w:p w14:paraId="55E1CE65"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90.929</w:t>
            </w:r>
          </w:p>
        </w:tc>
        <w:tc>
          <w:tcPr>
            <w:tcW w:w="1276" w:type="dxa"/>
            <w:tcBorders>
              <w:top w:val="nil"/>
              <w:left w:val="nil"/>
              <w:bottom w:val="single" w:sz="8" w:space="0" w:color="auto"/>
              <w:right w:val="single" w:sz="8" w:space="0" w:color="auto"/>
            </w:tcBorders>
            <w:shd w:val="clear" w:color="000000" w:fill="FFFFFF"/>
            <w:noWrap/>
            <w:vAlign w:val="center"/>
            <w:hideMark/>
          </w:tcPr>
          <w:p w14:paraId="52B7CEA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987</w:t>
            </w:r>
          </w:p>
        </w:tc>
      </w:tr>
      <w:tr w:rsidR="00A924FC" w:rsidRPr="000730AA" w14:paraId="4A168FAB"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53C1BF57"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BAYBURT</w:t>
            </w:r>
          </w:p>
        </w:tc>
        <w:tc>
          <w:tcPr>
            <w:tcW w:w="709" w:type="dxa"/>
            <w:tcBorders>
              <w:top w:val="nil"/>
              <w:left w:val="nil"/>
              <w:bottom w:val="single" w:sz="8" w:space="0" w:color="auto"/>
              <w:right w:val="single" w:sz="8" w:space="0" w:color="auto"/>
            </w:tcBorders>
            <w:shd w:val="clear" w:color="000000" w:fill="DCE6F1"/>
            <w:noWrap/>
            <w:vAlign w:val="center"/>
            <w:hideMark/>
          </w:tcPr>
          <w:p w14:paraId="4AD64DC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16.730</w:t>
            </w:r>
          </w:p>
        </w:tc>
        <w:tc>
          <w:tcPr>
            <w:tcW w:w="1276" w:type="dxa"/>
            <w:tcBorders>
              <w:top w:val="nil"/>
              <w:left w:val="nil"/>
              <w:bottom w:val="single" w:sz="8" w:space="0" w:color="auto"/>
              <w:right w:val="single" w:sz="8" w:space="0" w:color="auto"/>
            </w:tcBorders>
            <w:shd w:val="clear" w:color="000000" w:fill="DCE6F1"/>
            <w:noWrap/>
            <w:vAlign w:val="center"/>
            <w:hideMark/>
          </w:tcPr>
          <w:p w14:paraId="1A73086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1.245</w:t>
            </w:r>
          </w:p>
        </w:tc>
      </w:tr>
      <w:tr w:rsidR="00A924FC" w:rsidRPr="000730AA" w14:paraId="23281884" w14:textId="77777777" w:rsidTr="00926893">
        <w:trPr>
          <w:trHeight w:val="224"/>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5E925FB2"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GÜMÜŞHANE BAYBURT DOĞALGAZ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306E21E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16.730</w:t>
            </w:r>
          </w:p>
        </w:tc>
        <w:tc>
          <w:tcPr>
            <w:tcW w:w="1276" w:type="dxa"/>
            <w:tcBorders>
              <w:top w:val="nil"/>
              <w:left w:val="nil"/>
              <w:bottom w:val="single" w:sz="8" w:space="0" w:color="auto"/>
              <w:right w:val="single" w:sz="8" w:space="0" w:color="auto"/>
            </w:tcBorders>
            <w:shd w:val="clear" w:color="000000" w:fill="FFFFFF"/>
            <w:noWrap/>
            <w:vAlign w:val="center"/>
            <w:hideMark/>
          </w:tcPr>
          <w:p w14:paraId="0C188161"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1.245</w:t>
            </w:r>
          </w:p>
        </w:tc>
      </w:tr>
      <w:tr w:rsidR="00A924FC" w:rsidRPr="000730AA" w14:paraId="46BC7832"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54415538"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BİLECİK</w:t>
            </w:r>
          </w:p>
        </w:tc>
        <w:tc>
          <w:tcPr>
            <w:tcW w:w="709" w:type="dxa"/>
            <w:tcBorders>
              <w:top w:val="nil"/>
              <w:left w:val="nil"/>
              <w:bottom w:val="single" w:sz="8" w:space="0" w:color="auto"/>
              <w:right w:val="single" w:sz="8" w:space="0" w:color="auto"/>
            </w:tcBorders>
            <w:shd w:val="clear" w:color="000000" w:fill="DCE6F1"/>
            <w:noWrap/>
            <w:vAlign w:val="center"/>
            <w:hideMark/>
          </w:tcPr>
          <w:p w14:paraId="696F3A4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69.936</w:t>
            </w:r>
          </w:p>
        </w:tc>
        <w:tc>
          <w:tcPr>
            <w:tcW w:w="1276" w:type="dxa"/>
            <w:tcBorders>
              <w:top w:val="nil"/>
              <w:left w:val="nil"/>
              <w:bottom w:val="single" w:sz="8" w:space="0" w:color="auto"/>
              <w:right w:val="single" w:sz="8" w:space="0" w:color="auto"/>
            </w:tcBorders>
            <w:shd w:val="clear" w:color="000000" w:fill="DCE6F1"/>
            <w:noWrap/>
            <w:vAlign w:val="center"/>
            <w:hideMark/>
          </w:tcPr>
          <w:p w14:paraId="6B1CB0E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3.357</w:t>
            </w:r>
          </w:p>
        </w:tc>
      </w:tr>
      <w:tr w:rsidR="00A924FC" w:rsidRPr="000730AA" w14:paraId="77124BF3"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475BF8FF"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BİLECİK BOLU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2E6C188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69.936</w:t>
            </w:r>
          </w:p>
        </w:tc>
        <w:tc>
          <w:tcPr>
            <w:tcW w:w="1276" w:type="dxa"/>
            <w:tcBorders>
              <w:top w:val="nil"/>
              <w:left w:val="nil"/>
              <w:bottom w:val="single" w:sz="8" w:space="0" w:color="auto"/>
              <w:right w:val="single" w:sz="8" w:space="0" w:color="auto"/>
            </w:tcBorders>
            <w:shd w:val="clear" w:color="000000" w:fill="FFFFFF"/>
            <w:noWrap/>
            <w:vAlign w:val="center"/>
            <w:hideMark/>
          </w:tcPr>
          <w:p w14:paraId="03F55D8B"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3.357</w:t>
            </w:r>
          </w:p>
        </w:tc>
      </w:tr>
      <w:tr w:rsidR="00A924FC" w:rsidRPr="000730AA" w14:paraId="5AAAA526"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13F89ACC"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BİNGÖL</w:t>
            </w:r>
          </w:p>
        </w:tc>
        <w:tc>
          <w:tcPr>
            <w:tcW w:w="709" w:type="dxa"/>
            <w:tcBorders>
              <w:top w:val="nil"/>
              <w:left w:val="nil"/>
              <w:bottom w:val="single" w:sz="8" w:space="0" w:color="auto"/>
              <w:right w:val="single" w:sz="8" w:space="0" w:color="auto"/>
            </w:tcBorders>
            <w:shd w:val="clear" w:color="000000" w:fill="DCE6F1"/>
            <w:noWrap/>
            <w:vAlign w:val="center"/>
            <w:hideMark/>
          </w:tcPr>
          <w:p w14:paraId="43573EC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51.655</w:t>
            </w:r>
          </w:p>
        </w:tc>
        <w:tc>
          <w:tcPr>
            <w:tcW w:w="1276" w:type="dxa"/>
            <w:tcBorders>
              <w:top w:val="nil"/>
              <w:left w:val="nil"/>
              <w:bottom w:val="single" w:sz="8" w:space="0" w:color="auto"/>
              <w:right w:val="single" w:sz="8" w:space="0" w:color="auto"/>
            </w:tcBorders>
            <w:shd w:val="clear" w:color="000000" w:fill="DCE6F1"/>
            <w:noWrap/>
            <w:vAlign w:val="center"/>
            <w:hideMark/>
          </w:tcPr>
          <w:p w14:paraId="05103AC1"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2.825</w:t>
            </w:r>
          </w:p>
        </w:tc>
      </w:tr>
      <w:tr w:rsidR="00A924FC" w:rsidRPr="000730AA" w14:paraId="2D3764E0" w14:textId="77777777" w:rsidTr="00926893">
        <w:trPr>
          <w:trHeight w:val="369"/>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5F8E94FE"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DOĞUGAZ BİTLİS BİNGÖL MUŞ DOĞALGAZ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7BF6CD9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51.655</w:t>
            </w:r>
          </w:p>
        </w:tc>
        <w:tc>
          <w:tcPr>
            <w:tcW w:w="1276" w:type="dxa"/>
            <w:tcBorders>
              <w:top w:val="nil"/>
              <w:left w:val="nil"/>
              <w:bottom w:val="single" w:sz="8" w:space="0" w:color="auto"/>
              <w:right w:val="single" w:sz="8" w:space="0" w:color="auto"/>
            </w:tcBorders>
            <w:shd w:val="clear" w:color="000000" w:fill="FFFFFF"/>
            <w:noWrap/>
            <w:vAlign w:val="center"/>
            <w:hideMark/>
          </w:tcPr>
          <w:p w14:paraId="4639A9E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2.825</w:t>
            </w:r>
          </w:p>
        </w:tc>
      </w:tr>
      <w:tr w:rsidR="00A924FC" w:rsidRPr="000730AA" w14:paraId="40BF88B0"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41259F12"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BİTLİS</w:t>
            </w:r>
          </w:p>
        </w:tc>
        <w:tc>
          <w:tcPr>
            <w:tcW w:w="709" w:type="dxa"/>
            <w:tcBorders>
              <w:top w:val="nil"/>
              <w:left w:val="nil"/>
              <w:bottom w:val="single" w:sz="8" w:space="0" w:color="auto"/>
              <w:right w:val="single" w:sz="8" w:space="0" w:color="auto"/>
            </w:tcBorders>
            <w:shd w:val="clear" w:color="000000" w:fill="DCE6F1"/>
            <w:noWrap/>
            <w:vAlign w:val="center"/>
            <w:hideMark/>
          </w:tcPr>
          <w:p w14:paraId="5B544A2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45.437</w:t>
            </w:r>
          </w:p>
        </w:tc>
        <w:tc>
          <w:tcPr>
            <w:tcW w:w="1276" w:type="dxa"/>
            <w:tcBorders>
              <w:top w:val="nil"/>
              <w:left w:val="nil"/>
              <w:bottom w:val="single" w:sz="8" w:space="0" w:color="auto"/>
              <w:right w:val="single" w:sz="8" w:space="0" w:color="auto"/>
            </w:tcBorders>
            <w:shd w:val="clear" w:color="000000" w:fill="DCE6F1"/>
            <w:noWrap/>
            <w:vAlign w:val="center"/>
            <w:hideMark/>
          </w:tcPr>
          <w:p w14:paraId="4BACD6F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3.399</w:t>
            </w:r>
          </w:p>
        </w:tc>
      </w:tr>
      <w:tr w:rsidR="00A924FC" w:rsidRPr="000730AA" w14:paraId="79460DE7" w14:textId="77777777" w:rsidTr="00926893">
        <w:trPr>
          <w:trHeight w:val="351"/>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0EEBA24E"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DOĞUGAZ BİTLİS BİNGÖL MUŞ DOĞALGAZ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00BE4010"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45.437</w:t>
            </w:r>
          </w:p>
        </w:tc>
        <w:tc>
          <w:tcPr>
            <w:tcW w:w="1276" w:type="dxa"/>
            <w:tcBorders>
              <w:top w:val="nil"/>
              <w:left w:val="nil"/>
              <w:bottom w:val="single" w:sz="8" w:space="0" w:color="auto"/>
              <w:right w:val="single" w:sz="8" w:space="0" w:color="auto"/>
            </w:tcBorders>
            <w:shd w:val="clear" w:color="000000" w:fill="FFFFFF"/>
            <w:noWrap/>
            <w:vAlign w:val="center"/>
            <w:hideMark/>
          </w:tcPr>
          <w:p w14:paraId="1DAC625B"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3.399</w:t>
            </w:r>
          </w:p>
        </w:tc>
      </w:tr>
      <w:tr w:rsidR="00A924FC" w:rsidRPr="000730AA" w14:paraId="0B83E244"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0F906240"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BOLU</w:t>
            </w:r>
          </w:p>
        </w:tc>
        <w:tc>
          <w:tcPr>
            <w:tcW w:w="709" w:type="dxa"/>
            <w:tcBorders>
              <w:top w:val="nil"/>
              <w:left w:val="nil"/>
              <w:bottom w:val="single" w:sz="8" w:space="0" w:color="auto"/>
              <w:right w:val="single" w:sz="8" w:space="0" w:color="auto"/>
            </w:tcBorders>
            <w:shd w:val="clear" w:color="000000" w:fill="DCE6F1"/>
            <w:noWrap/>
            <w:vAlign w:val="center"/>
            <w:hideMark/>
          </w:tcPr>
          <w:p w14:paraId="3115EEC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85.726</w:t>
            </w:r>
          </w:p>
        </w:tc>
        <w:tc>
          <w:tcPr>
            <w:tcW w:w="1276" w:type="dxa"/>
            <w:tcBorders>
              <w:top w:val="nil"/>
              <w:left w:val="nil"/>
              <w:bottom w:val="single" w:sz="8" w:space="0" w:color="auto"/>
              <w:right w:val="single" w:sz="8" w:space="0" w:color="auto"/>
            </w:tcBorders>
            <w:shd w:val="clear" w:color="000000" w:fill="DCE6F1"/>
            <w:noWrap/>
            <w:vAlign w:val="center"/>
            <w:hideMark/>
          </w:tcPr>
          <w:p w14:paraId="3175B3E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4.816</w:t>
            </w:r>
          </w:p>
        </w:tc>
      </w:tr>
      <w:tr w:rsidR="00A924FC" w:rsidRPr="000730AA" w14:paraId="3A4C131C"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5D8BFE67"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BİLECİK BOLU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EAB9BF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75.783</w:t>
            </w:r>
          </w:p>
        </w:tc>
        <w:tc>
          <w:tcPr>
            <w:tcW w:w="1276" w:type="dxa"/>
            <w:tcBorders>
              <w:top w:val="nil"/>
              <w:left w:val="nil"/>
              <w:bottom w:val="single" w:sz="8" w:space="0" w:color="auto"/>
              <w:right w:val="single" w:sz="8" w:space="0" w:color="auto"/>
            </w:tcBorders>
            <w:shd w:val="clear" w:color="000000" w:fill="FFFFFF"/>
            <w:noWrap/>
            <w:vAlign w:val="center"/>
            <w:hideMark/>
          </w:tcPr>
          <w:p w14:paraId="788C52A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3.914</w:t>
            </w:r>
          </w:p>
        </w:tc>
      </w:tr>
      <w:tr w:rsidR="00A924FC" w:rsidRPr="000730AA" w14:paraId="13579028" w14:textId="77777777" w:rsidTr="00926893">
        <w:trPr>
          <w:trHeight w:val="279"/>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1385DA70"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KARGAZ DOĞAL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1119B62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9.943</w:t>
            </w:r>
          </w:p>
        </w:tc>
        <w:tc>
          <w:tcPr>
            <w:tcW w:w="1276" w:type="dxa"/>
            <w:tcBorders>
              <w:top w:val="nil"/>
              <w:left w:val="nil"/>
              <w:bottom w:val="single" w:sz="8" w:space="0" w:color="auto"/>
              <w:right w:val="single" w:sz="8" w:space="0" w:color="auto"/>
            </w:tcBorders>
            <w:shd w:val="clear" w:color="000000" w:fill="FFFFFF"/>
            <w:noWrap/>
            <w:vAlign w:val="center"/>
            <w:hideMark/>
          </w:tcPr>
          <w:p w14:paraId="226EE51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902</w:t>
            </w:r>
          </w:p>
        </w:tc>
      </w:tr>
      <w:tr w:rsidR="00A924FC" w:rsidRPr="000730AA" w14:paraId="1A557AF4"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2141F81E"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BURDUR</w:t>
            </w:r>
          </w:p>
        </w:tc>
        <w:tc>
          <w:tcPr>
            <w:tcW w:w="709" w:type="dxa"/>
            <w:tcBorders>
              <w:top w:val="nil"/>
              <w:left w:val="nil"/>
              <w:bottom w:val="single" w:sz="8" w:space="0" w:color="auto"/>
              <w:right w:val="single" w:sz="8" w:space="0" w:color="auto"/>
            </w:tcBorders>
            <w:shd w:val="clear" w:color="000000" w:fill="DCE6F1"/>
            <w:noWrap/>
            <w:vAlign w:val="center"/>
            <w:hideMark/>
          </w:tcPr>
          <w:p w14:paraId="7AD8697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61.534</w:t>
            </w:r>
          </w:p>
        </w:tc>
        <w:tc>
          <w:tcPr>
            <w:tcW w:w="1276" w:type="dxa"/>
            <w:tcBorders>
              <w:top w:val="nil"/>
              <w:left w:val="nil"/>
              <w:bottom w:val="single" w:sz="8" w:space="0" w:color="auto"/>
              <w:right w:val="single" w:sz="8" w:space="0" w:color="auto"/>
            </w:tcBorders>
            <w:shd w:val="clear" w:color="000000" w:fill="DCE6F1"/>
            <w:noWrap/>
            <w:vAlign w:val="center"/>
            <w:hideMark/>
          </w:tcPr>
          <w:p w14:paraId="5B5300E0"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3.198</w:t>
            </w:r>
          </w:p>
        </w:tc>
      </w:tr>
      <w:tr w:rsidR="00A924FC" w:rsidRPr="000730AA" w14:paraId="1884A318" w14:textId="77777777" w:rsidTr="00926893">
        <w:trPr>
          <w:trHeight w:val="360"/>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5C5A937E"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TOROSGAZ ISPARTA BURDUR DOĞALGAZ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19D9331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61.534</w:t>
            </w:r>
          </w:p>
        </w:tc>
        <w:tc>
          <w:tcPr>
            <w:tcW w:w="1276" w:type="dxa"/>
            <w:tcBorders>
              <w:top w:val="nil"/>
              <w:left w:val="nil"/>
              <w:bottom w:val="single" w:sz="8" w:space="0" w:color="auto"/>
              <w:right w:val="single" w:sz="8" w:space="0" w:color="auto"/>
            </w:tcBorders>
            <w:shd w:val="clear" w:color="000000" w:fill="FFFFFF"/>
            <w:noWrap/>
            <w:vAlign w:val="center"/>
            <w:hideMark/>
          </w:tcPr>
          <w:p w14:paraId="3C8A1641"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3.198</w:t>
            </w:r>
          </w:p>
        </w:tc>
      </w:tr>
      <w:tr w:rsidR="00A924FC" w:rsidRPr="000730AA" w14:paraId="7B8D1B8E"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33717D47"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BURSA</w:t>
            </w:r>
          </w:p>
        </w:tc>
        <w:tc>
          <w:tcPr>
            <w:tcW w:w="709" w:type="dxa"/>
            <w:tcBorders>
              <w:top w:val="nil"/>
              <w:left w:val="nil"/>
              <w:bottom w:val="single" w:sz="8" w:space="0" w:color="auto"/>
              <w:right w:val="single" w:sz="8" w:space="0" w:color="auto"/>
            </w:tcBorders>
            <w:shd w:val="clear" w:color="000000" w:fill="DCE6F1"/>
            <w:noWrap/>
            <w:vAlign w:val="center"/>
            <w:hideMark/>
          </w:tcPr>
          <w:p w14:paraId="23DFD10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1.070.416</w:t>
            </w:r>
          </w:p>
        </w:tc>
        <w:tc>
          <w:tcPr>
            <w:tcW w:w="1276" w:type="dxa"/>
            <w:tcBorders>
              <w:top w:val="nil"/>
              <w:left w:val="nil"/>
              <w:bottom w:val="single" w:sz="8" w:space="0" w:color="auto"/>
              <w:right w:val="single" w:sz="8" w:space="0" w:color="auto"/>
            </w:tcBorders>
            <w:shd w:val="clear" w:color="000000" w:fill="DCE6F1"/>
            <w:noWrap/>
            <w:vAlign w:val="center"/>
            <w:hideMark/>
          </w:tcPr>
          <w:p w14:paraId="5C63CBC5"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32.407</w:t>
            </w:r>
          </w:p>
        </w:tc>
      </w:tr>
      <w:tr w:rsidR="00A924FC" w:rsidRPr="000730AA" w14:paraId="0AE8E175"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6F67125D"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GEMLİK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60387CA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48.038</w:t>
            </w:r>
          </w:p>
        </w:tc>
        <w:tc>
          <w:tcPr>
            <w:tcW w:w="1276" w:type="dxa"/>
            <w:tcBorders>
              <w:top w:val="nil"/>
              <w:left w:val="nil"/>
              <w:bottom w:val="single" w:sz="8" w:space="0" w:color="auto"/>
              <w:right w:val="single" w:sz="8" w:space="0" w:color="auto"/>
            </w:tcBorders>
            <w:shd w:val="clear" w:color="000000" w:fill="FFFFFF"/>
            <w:noWrap/>
            <w:vAlign w:val="center"/>
            <w:hideMark/>
          </w:tcPr>
          <w:p w14:paraId="72142C00"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908</w:t>
            </w:r>
          </w:p>
        </w:tc>
      </w:tr>
      <w:tr w:rsidR="00A924FC" w:rsidRPr="000730AA" w14:paraId="0ECF6AD4"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231DF6E2"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MUSTAFAKEMALPAŞA SUSURLUK KARACABEY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4F950A7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48.034</w:t>
            </w:r>
          </w:p>
        </w:tc>
        <w:tc>
          <w:tcPr>
            <w:tcW w:w="1276" w:type="dxa"/>
            <w:tcBorders>
              <w:top w:val="nil"/>
              <w:left w:val="nil"/>
              <w:bottom w:val="single" w:sz="8" w:space="0" w:color="auto"/>
              <w:right w:val="single" w:sz="8" w:space="0" w:color="auto"/>
            </w:tcBorders>
            <w:shd w:val="clear" w:color="000000" w:fill="FFFFFF"/>
            <w:noWrap/>
            <w:vAlign w:val="center"/>
            <w:hideMark/>
          </w:tcPr>
          <w:p w14:paraId="23BFC40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1.392</w:t>
            </w:r>
          </w:p>
        </w:tc>
      </w:tr>
      <w:tr w:rsidR="00A924FC" w:rsidRPr="000730AA" w14:paraId="76042539" w14:textId="77777777" w:rsidTr="00926893">
        <w:trPr>
          <w:trHeight w:val="350"/>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46420249"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ARMAGAZ ARSAN MARMARA DOĞALGAZ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6D5E77F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25.743</w:t>
            </w:r>
          </w:p>
        </w:tc>
        <w:tc>
          <w:tcPr>
            <w:tcW w:w="1276" w:type="dxa"/>
            <w:tcBorders>
              <w:top w:val="nil"/>
              <w:left w:val="nil"/>
              <w:bottom w:val="single" w:sz="8" w:space="0" w:color="auto"/>
              <w:right w:val="single" w:sz="8" w:space="0" w:color="auto"/>
            </w:tcBorders>
            <w:shd w:val="clear" w:color="000000" w:fill="FFFFFF"/>
            <w:noWrap/>
            <w:vAlign w:val="center"/>
            <w:hideMark/>
          </w:tcPr>
          <w:p w14:paraId="5C2E446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870</w:t>
            </w:r>
          </w:p>
        </w:tc>
      </w:tr>
      <w:tr w:rsidR="00A924FC" w:rsidRPr="000730AA" w14:paraId="6BA5B343" w14:textId="77777777" w:rsidTr="00926893">
        <w:trPr>
          <w:trHeight w:val="411"/>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1814DFD0"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BURSA ŞEHİRİÇİ DOĞAL GAZ DAĞITIM TİCARET VE TAAH.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73DAFBD0"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846.832</w:t>
            </w:r>
          </w:p>
        </w:tc>
        <w:tc>
          <w:tcPr>
            <w:tcW w:w="1276" w:type="dxa"/>
            <w:tcBorders>
              <w:top w:val="nil"/>
              <w:left w:val="nil"/>
              <w:bottom w:val="single" w:sz="8" w:space="0" w:color="auto"/>
              <w:right w:val="single" w:sz="8" w:space="0" w:color="auto"/>
            </w:tcBorders>
            <w:shd w:val="clear" w:color="000000" w:fill="FFFFFF"/>
            <w:noWrap/>
            <w:vAlign w:val="center"/>
            <w:hideMark/>
          </w:tcPr>
          <w:p w14:paraId="32FB3ED1"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25.297</w:t>
            </w:r>
          </w:p>
        </w:tc>
      </w:tr>
      <w:tr w:rsidR="00A924FC" w:rsidRPr="000730AA" w14:paraId="08BDF2E1"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4EDAFB4A"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İNEGÖL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41E719B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101.769</w:t>
            </w:r>
          </w:p>
        </w:tc>
        <w:tc>
          <w:tcPr>
            <w:tcW w:w="1276" w:type="dxa"/>
            <w:tcBorders>
              <w:top w:val="nil"/>
              <w:left w:val="nil"/>
              <w:bottom w:val="single" w:sz="8" w:space="0" w:color="auto"/>
              <w:right w:val="single" w:sz="8" w:space="0" w:color="auto"/>
            </w:tcBorders>
            <w:shd w:val="clear" w:color="000000" w:fill="FFFFFF"/>
            <w:noWrap/>
            <w:vAlign w:val="center"/>
            <w:hideMark/>
          </w:tcPr>
          <w:p w14:paraId="59D2D83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3.940</w:t>
            </w:r>
          </w:p>
        </w:tc>
      </w:tr>
      <w:tr w:rsidR="00A924FC" w:rsidRPr="000730AA" w14:paraId="55CF44D3"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7A1B51FD"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ÇANAKKALE</w:t>
            </w:r>
          </w:p>
        </w:tc>
        <w:tc>
          <w:tcPr>
            <w:tcW w:w="709" w:type="dxa"/>
            <w:tcBorders>
              <w:top w:val="nil"/>
              <w:left w:val="nil"/>
              <w:bottom w:val="single" w:sz="8" w:space="0" w:color="auto"/>
              <w:right w:val="single" w:sz="8" w:space="0" w:color="auto"/>
            </w:tcBorders>
            <w:shd w:val="clear" w:color="000000" w:fill="DCE6F1"/>
            <w:noWrap/>
            <w:vAlign w:val="center"/>
            <w:hideMark/>
          </w:tcPr>
          <w:p w14:paraId="0525563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141.616</w:t>
            </w:r>
          </w:p>
        </w:tc>
        <w:tc>
          <w:tcPr>
            <w:tcW w:w="1276" w:type="dxa"/>
            <w:tcBorders>
              <w:top w:val="nil"/>
              <w:left w:val="nil"/>
              <w:bottom w:val="single" w:sz="8" w:space="0" w:color="auto"/>
              <w:right w:val="single" w:sz="8" w:space="0" w:color="auto"/>
            </w:tcBorders>
            <w:shd w:val="clear" w:color="000000" w:fill="DCE6F1"/>
            <w:noWrap/>
            <w:vAlign w:val="center"/>
            <w:hideMark/>
          </w:tcPr>
          <w:p w14:paraId="046946D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4.988</w:t>
            </w:r>
          </w:p>
        </w:tc>
      </w:tr>
      <w:tr w:rsidR="00A924FC" w:rsidRPr="000730AA" w14:paraId="64BE5B21"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0B903EA1"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ÇANAKKALE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37BF502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141.616</w:t>
            </w:r>
          </w:p>
        </w:tc>
        <w:tc>
          <w:tcPr>
            <w:tcW w:w="1276" w:type="dxa"/>
            <w:tcBorders>
              <w:top w:val="nil"/>
              <w:left w:val="nil"/>
              <w:bottom w:val="single" w:sz="8" w:space="0" w:color="auto"/>
              <w:right w:val="single" w:sz="8" w:space="0" w:color="auto"/>
            </w:tcBorders>
            <w:shd w:val="clear" w:color="000000" w:fill="FFFFFF"/>
            <w:noWrap/>
            <w:vAlign w:val="center"/>
            <w:hideMark/>
          </w:tcPr>
          <w:p w14:paraId="41729B5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4.988</w:t>
            </w:r>
          </w:p>
        </w:tc>
      </w:tr>
      <w:tr w:rsidR="00A924FC" w:rsidRPr="000730AA" w14:paraId="2C502D22"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75BAEADC"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ÇANKIRI</w:t>
            </w:r>
          </w:p>
        </w:tc>
        <w:tc>
          <w:tcPr>
            <w:tcW w:w="709" w:type="dxa"/>
            <w:tcBorders>
              <w:top w:val="nil"/>
              <w:left w:val="nil"/>
              <w:bottom w:val="single" w:sz="8" w:space="0" w:color="auto"/>
              <w:right w:val="single" w:sz="8" w:space="0" w:color="auto"/>
            </w:tcBorders>
            <w:shd w:val="clear" w:color="000000" w:fill="DCE6F1"/>
            <w:noWrap/>
            <w:vAlign w:val="center"/>
            <w:hideMark/>
          </w:tcPr>
          <w:p w14:paraId="1ED0ED0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51.974</w:t>
            </w:r>
          </w:p>
        </w:tc>
        <w:tc>
          <w:tcPr>
            <w:tcW w:w="1276" w:type="dxa"/>
            <w:tcBorders>
              <w:top w:val="nil"/>
              <w:left w:val="nil"/>
              <w:bottom w:val="single" w:sz="8" w:space="0" w:color="auto"/>
              <w:right w:val="single" w:sz="8" w:space="0" w:color="auto"/>
            </w:tcBorders>
            <w:shd w:val="clear" w:color="000000" w:fill="DCE6F1"/>
            <w:noWrap/>
            <w:vAlign w:val="center"/>
            <w:hideMark/>
          </w:tcPr>
          <w:p w14:paraId="502165E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3.165</w:t>
            </w:r>
          </w:p>
        </w:tc>
      </w:tr>
      <w:tr w:rsidR="00A924FC" w:rsidRPr="000730AA" w14:paraId="48E61A57" w14:textId="77777777" w:rsidTr="00926893">
        <w:trPr>
          <w:trHeight w:val="337"/>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1AE04ABE"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KARGAZ DOĞAL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29A02940"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51.974</w:t>
            </w:r>
          </w:p>
        </w:tc>
        <w:tc>
          <w:tcPr>
            <w:tcW w:w="1276" w:type="dxa"/>
            <w:tcBorders>
              <w:top w:val="nil"/>
              <w:left w:val="nil"/>
              <w:bottom w:val="single" w:sz="8" w:space="0" w:color="auto"/>
              <w:right w:val="single" w:sz="8" w:space="0" w:color="auto"/>
            </w:tcBorders>
            <w:shd w:val="clear" w:color="000000" w:fill="FFFFFF"/>
            <w:noWrap/>
            <w:vAlign w:val="center"/>
            <w:hideMark/>
          </w:tcPr>
          <w:p w14:paraId="005B480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3.165</w:t>
            </w:r>
          </w:p>
        </w:tc>
      </w:tr>
      <w:tr w:rsidR="00A924FC" w:rsidRPr="000730AA" w14:paraId="297BD4E5"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3E8D5C7D"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ÇORUM</w:t>
            </w:r>
          </w:p>
        </w:tc>
        <w:tc>
          <w:tcPr>
            <w:tcW w:w="709" w:type="dxa"/>
            <w:tcBorders>
              <w:top w:val="nil"/>
              <w:left w:val="nil"/>
              <w:bottom w:val="single" w:sz="8" w:space="0" w:color="auto"/>
              <w:right w:val="single" w:sz="8" w:space="0" w:color="auto"/>
            </w:tcBorders>
            <w:shd w:val="clear" w:color="000000" w:fill="DCE6F1"/>
            <w:noWrap/>
            <w:vAlign w:val="center"/>
            <w:hideMark/>
          </w:tcPr>
          <w:p w14:paraId="50220A51"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153.128</w:t>
            </w:r>
          </w:p>
        </w:tc>
        <w:tc>
          <w:tcPr>
            <w:tcW w:w="1276" w:type="dxa"/>
            <w:tcBorders>
              <w:top w:val="nil"/>
              <w:left w:val="nil"/>
              <w:bottom w:val="single" w:sz="8" w:space="0" w:color="auto"/>
              <w:right w:val="single" w:sz="8" w:space="0" w:color="auto"/>
            </w:tcBorders>
            <w:shd w:val="clear" w:color="000000" w:fill="DCE6F1"/>
            <w:noWrap/>
            <w:vAlign w:val="center"/>
            <w:hideMark/>
          </w:tcPr>
          <w:p w14:paraId="44F2964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11.728</w:t>
            </w:r>
          </w:p>
        </w:tc>
      </w:tr>
      <w:tr w:rsidR="00A924FC" w:rsidRPr="000730AA" w14:paraId="7337FA2F" w14:textId="77777777" w:rsidTr="00926893">
        <w:trPr>
          <w:trHeight w:val="382"/>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0EA32A63"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ÇORUM DOĞAL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249DDF9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153.128</w:t>
            </w:r>
          </w:p>
        </w:tc>
        <w:tc>
          <w:tcPr>
            <w:tcW w:w="1276" w:type="dxa"/>
            <w:tcBorders>
              <w:top w:val="nil"/>
              <w:left w:val="nil"/>
              <w:bottom w:val="single" w:sz="8" w:space="0" w:color="auto"/>
              <w:right w:val="single" w:sz="8" w:space="0" w:color="auto"/>
            </w:tcBorders>
            <w:shd w:val="clear" w:color="000000" w:fill="FFFFFF"/>
            <w:noWrap/>
            <w:vAlign w:val="center"/>
            <w:hideMark/>
          </w:tcPr>
          <w:p w14:paraId="5797BCE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11.728</w:t>
            </w:r>
          </w:p>
        </w:tc>
      </w:tr>
      <w:tr w:rsidR="00A924FC" w:rsidRPr="000730AA" w14:paraId="755109B8"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4585C35A"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DENİZLİ</w:t>
            </w:r>
          </w:p>
        </w:tc>
        <w:tc>
          <w:tcPr>
            <w:tcW w:w="709" w:type="dxa"/>
            <w:tcBorders>
              <w:top w:val="nil"/>
              <w:left w:val="nil"/>
              <w:bottom w:val="single" w:sz="8" w:space="0" w:color="auto"/>
              <w:right w:val="single" w:sz="8" w:space="0" w:color="auto"/>
            </w:tcBorders>
            <w:shd w:val="clear" w:color="000000" w:fill="DCE6F1"/>
            <w:noWrap/>
            <w:vAlign w:val="center"/>
            <w:hideMark/>
          </w:tcPr>
          <w:p w14:paraId="37A42B4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278.635</w:t>
            </w:r>
          </w:p>
        </w:tc>
        <w:tc>
          <w:tcPr>
            <w:tcW w:w="1276" w:type="dxa"/>
            <w:tcBorders>
              <w:top w:val="nil"/>
              <w:left w:val="nil"/>
              <w:bottom w:val="single" w:sz="8" w:space="0" w:color="auto"/>
              <w:right w:val="single" w:sz="8" w:space="0" w:color="auto"/>
            </w:tcBorders>
            <w:shd w:val="clear" w:color="000000" w:fill="DCE6F1"/>
            <w:noWrap/>
            <w:vAlign w:val="center"/>
            <w:hideMark/>
          </w:tcPr>
          <w:p w14:paraId="301D765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8.793</w:t>
            </w:r>
          </w:p>
        </w:tc>
      </w:tr>
      <w:tr w:rsidR="00A924FC" w:rsidRPr="000730AA" w14:paraId="442619C6"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40EEC131"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DENİZLİ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22765DA1"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278.635</w:t>
            </w:r>
          </w:p>
        </w:tc>
        <w:tc>
          <w:tcPr>
            <w:tcW w:w="1276" w:type="dxa"/>
            <w:tcBorders>
              <w:top w:val="nil"/>
              <w:left w:val="nil"/>
              <w:bottom w:val="single" w:sz="8" w:space="0" w:color="auto"/>
              <w:right w:val="single" w:sz="8" w:space="0" w:color="auto"/>
            </w:tcBorders>
            <w:shd w:val="clear" w:color="000000" w:fill="FFFFFF"/>
            <w:noWrap/>
            <w:vAlign w:val="center"/>
            <w:hideMark/>
          </w:tcPr>
          <w:p w14:paraId="31F2A16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8.793</w:t>
            </w:r>
          </w:p>
        </w:tc>
      </w:tr>
      <w:tr w:rsidR="00A924FC" w:rsidRPr="000730AA" w14:paraId="5CB01527"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04B78D5C"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DİYARBAKIR</w:t>
            </w:r>
          </w:p>
        </w:tc>
        <w:tc>
          <w:tcPr>
            <w:tcW w:w="709" w:type="dxa"/>
            <w:tcBorders>
              <w:top w:val="nil"/>
              <w:left w:val="nil"/>
              <w:bottom w:val="single" w:sz="8" w:space="0" w:color="auto"/>
              <w:right w:val="single" w:sz="8" w:space="0" w:color="auto"/>
            </w:tcBorders>
            <w:shd w:val="clear" w:color="000000" w:fill="DCE6F1"/>
            <w:noWrap/>
            <w:vAlign w:val="center"/>
            <w:hideMark/>
          </w:tcPr>
          <w:p w14:paraId="10B6C06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248.549</w:t>
            </w:r>
          </w:p>
        </w:tc>
        <w:tc>
          <w:tcPr>
            <w:tcW w:w="1276" w:type="dxa"/>
            <w:tcBorders>
              <w:top w:val="nil"/>
              <w:left w:val="nil"/>
              <w:bottom w:val="single" w:sz="8" w:space="0" w:color="auto"/>
              <w:right w:val="single" w:sz="8" w:space="0" w:color="auto"/>
            </w:tcBorders>
            <w:shd w:val="clear" w:color="000000" w:fill="DCE6F1"/>
            <w:noWrap/>
            <w:vAlign w:val="center"/>
            <w:hideMark/>
          </w:tcPr>
          <w:p w14:paraId="4DFF781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5.669</w:t>
            </w:r>
          </w:p>
        </w:tc>
      </w:tr>
      <w:tr w:rsidR="00A924FC" w:rsidRPr="000730AA" w14:paraId="594CC154"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6A28557A"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DİYARBAKIR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2864212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248.549</w:t>
            </w:r>
          </w:p>
        </w:tc>
        <w:tc>
          <w:tcPr>
            <w:tcW w:w="1276" w:type="dxa"/>
            <w:tcBorders>
              <w:top w:val="nil"/>
              <w:left w:val="nil"/>
              <w:bottom w:val="single" w:sz="8" w:space="0" w:color="auto"/>
              <w:right w:val="single" w:sz="8" w:space="0" w:color="auto"/>
            </w:tcBorders>
            <w:shd w:val="clear" w:color="000000" w:fill="FFFFFF"/>
            <w:noWrap/>
            <w:vAlign w:val="center"/>
            <w:hideMark/>
          </w:tcPr>
          <w:p w14:paraId="2457D9D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5.669</w:t>
            </w:r>
          </w:p>
        </w:tc>
      </w:tr>
      <w:tr w:rsidR="00A924FC" w:rsidRPr="000730AA" w14:paraId="00E4C4E8"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70A1A481"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lastRenderedPageBreak/>
              <w:t>DÜZCE</w:t>
            </w:r>
          </w:p>
        </w:tc>
        <w:tc>
          <w:tcPr>
            <w:tcW w:w="709" w:type="dxa"/>
            <w:tcBorders>
              <w:top w:val="nil"/>
              <w:left w:val="nil"/>
              <w:bottom w:val="single" w:sz="8" w:space="0" w:color="auto"/>
              <w:right w:val="single" w:sz="8" w:space="0" w:color="auto"/>
            </w:tcBorders>
            <w:shd w:val="clear" w:color="000000" w:fill="DCE6F1"/>
            <w:noWrap/>
            <w:vAlign w:val="center"/>
            <w:hideMark/>
          </w:tcPr>
          <w:p w14:paraId="0430E5C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108.949</w:t>
            </w:r>
          </w:p>
        </w:tc>
        <w:tc>
          <w:tcPr>
            <w:tcW w:w="1276" w:type="dxa"/>
            <w:tcBorders>
              <w:top w:val="nil"/>
              <w:left w:val="nil"/>
              <w:bottom w:val="single" w:sz="8" w:space="0" w:color="auto"/>
              <w:right w:val="single" w:sz="8" w:space="0" w:color="auto"/>
            </w:tcBorders>
            <w:shd w:val="clear" w:color="000000" w:fill="DCE6F1"/>
            <w:noWrap/>
            <w:vAlign w:val="center"/>
            <w:hideMark/>
          </w:tcPr>
          <w:p w14:paraId="62EB889C"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5.339</w:t>
            </w:r>
          </w:p>
        </w:tc>
      </w:tr>
      <w:tr w:rsidR="00A924FC" w:rsidRPr="000730AA" w14:paraId="1659A33B"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6362B1E6"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DÜZCE EREĞLİ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C4FB88B"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108.949</w:t>
            </w:r>
          </w:p>
        </w:tc>
        <w:tc>
          <w:tcPr>
            <w:tcW w:w="1276" w:type="dxa"/>
            <w:tcBorders>
              <w:top w:val="nil"/>
              <w:left w:val="nil"/>
              <w:bottom w:val="single" w:sz="8" w:space="0" w:color="auto"/>
              <w:right w:val="single" w:sz="8" w:space="0" w:color="auto"/>
            </w:tcBorders>
            <w:shd w:val="clear" w:color="000000" w:fill="FFFFFF"/>
            <w:noWrap/>
            <w:vAlign w:val="center"/>
            <w:hideMark/>
          </w:tcPr>
          <w:p w14:paraId="796798B0"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5.339</w:t>
            </w:r>
          </w:p>
        </w:tc>
      </w:tr>
      <w:tr w:rsidR="00A924FC" w:rsidRPr="000730AA" w14:paraId="3A78D2FA"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07D7DBB0"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EDİRNE</w:t>
            </w:r>
          </w:p>
        </w:tc>
        <w:tc>
          <w:tcPr>
            <w:tcW w:w="709" w:type="dxa"/>
            <w:tcBorders>
              <w:top w:val="nil"/>
              <w:left w:val="nil"/>
              <w:bottom w:val="single" w:sz="8" w:space="0" w:color="auto"/>
              <w:right w:val="single" w:sz="8" w:space="0" w:color="auto"/>
            </w:tcBorders>
            <w:shd w:val="clear" w:color="000000" w:fill="DCE6F1"/>
            <w:noWrap/>
            <w:vAlign w:val="center"/>
            <w:hideMark/>
          </w:tcPr>
          <w:p w14:paraId="7F13ACD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99.598</w:t>
            </w:r>
          </w:p>
        </w:tc>
        <w:tc>
          <w:tcPr>
            <w:tcW w:w="1276" w:type="dxa"/>
            <w:tcBorders>
              <w:top w:val="nil"/>
              <w:left w:val="nil"/>
              <w:bottom w:val="single" w:sz="8" w:space="0" w:color="auto"/>
              <w:right w:val="single" w:sz="8" w:space="0" w:color="auto"/>
            </w:tcBorders>
            <w:shd w:val="clear" w:color="000000" w:fill="DCE6F1"/>
            <w:noWrap/>
            <w:vAlign w:val="center"/>
            <w:hideMark/>
          </w:tcPr>
          <w:p w14:paraId="30DA1C3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5.735</w:t>
            </w:r>
          </w:p>
        </w:tc>
      </w:tr>
      <w:tr w:rsidR="00A924FC" w:rsidRPr="000730AA" w14:paraId="3CAB3170"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4842A3BA"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TRAKYA BÖLGESİ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3F8FE76B"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99.598</w:t>
            </w:r>
          </w:p>
        </w:tc>
        <w:tc>
          <w:tcPr>
            <w:tcW w:w="1276" w:type="dxa"/>
            <w:tcBorders>
              <w:top w:val="nil"/>
              <w:left w:val="nil"/>
              <w:bottom w:val="single" w:sz="8" w:space="0" w:color="auto"/>
              <w:right w:val="single" w:sz="8" w:space="0" w:color="auto"/>
            </w:tcBorders>
            <w:shd w:val="clear" w:color="000000" w:fill="FFFFFF"/>
            <w:noWrap/>
            <w:vAlign w:val="center"/>
            <w:hideMark/>
          </w:tcPr>
          <w:p w14:paraId="0EADCD5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5.735</w:t>
            </w:r>
          </w:p>
        </w:tc>
      </w:tr>
      <w:tr w:rsidR="00A924FC" w:rsidRPr="000730AA" w14:paraId="3509C01E"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0E945D53"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ELAZIĞ</w:t>
            </w:r>
          </w:p>
        </w:tc>
        <w:tc>
          <w:tcPr>
            <w:tcW w:w="709" w:type="dxa"/>
            <w:tcBorders>
              <w:top w:val="nil"/>
              <w:left w:val="nil"/>
              <w:bottom w:val="single" w:sz="8" w:space="0" w:color="auto"/>
              <w:right w:val="single" w:sz="8" w:space="0" w:color="auto"/>
            </w:tcBorders>
            <w:shd w:val="clear" w:color="000000" w:fill="DCE6F1"/>
            <w:noWrap/>
            <w:vAlign w:val="center"/>
            <w:hideMark/>
          </w:tcPr>
          <w:p w14:paraId="6CCCDF2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158.503</w:t>
            </w:r>
          </w:p>
        </w:tc>
        <w:tc>
          <w:tcPr>
            <w:tcW w:w="1276" w:type="dxa"/>
            <w:tcBorders>
              <w:top w:val="nil"/>
              <w:left w:val="nil"/>
              <w:bottom w:val="single" w:sz="8" w:space="0" w:color="auto"/>
              <w:right w:val="single" w:sz="8" w:space="0" w:color="auto"/>
            </w:tcBorders>
            <w:shd w:val="clear" w:color="000000" w:fill="DCE6F1"/>
            <w:noWrap/>
            <w:vAlign w:val="center"/>
            <w:hideMark/>
          </w:tcPr>
          <w:p w14:paraId="0A994571"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7.235</w:t>
            </w:r>
          </w:p>
        </w:tc>
      </w:tr>
      <w:tr w:rsidR="00A924FC" w:rsidRPr="000730AA" w14:paraId="0A6886E8"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521BFDFD"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ELAZIĞ DOĞALGAZ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16EBAA81"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158.503</w:t>
            </w:r>
          </w:p>
        </w:tc>
        <w:tc>
          <w:tcPr>
            <w:tcW w:w="1276" w:type="dxa"/>
            <w:tcBorders>
              <w:top w:val="nil"/>
              <w:left w:val="nil"/>
              <w:bottom w:val="single" w:sz="8" w:space="0" w:color="auto"/>
              <w:right w:val="single" w:sz="8" w:space="0" w:color="auto"/>
            </w:tcBorders>
            <w:shd w:val="clear" w:color="000000" w:fill="FFFFFF"/>
            <w:noWrap/>
            <w:vAlign w:val="center"/>
            <w:hideMark/>
          </w:tcPr>
          <w:p w14:paraId="69F8D74D"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7.235</w:t>
            </w:r>
          </w:p>
        </w:tc>
      </w:tr>
      <w:tr w:rsidR="00A924FC" w:rsidRPr="000730AA" w14:paraId="3884625D"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670C3544"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ERZİNCAN</w:t>
            </w:r>
          </w:p>
        </w:tc>
        <w:tc>
          <w:tcPr>
            <w:tcW w:w="709" w:type="dxa"/>
            <w:tcBorders>
              <w:top w:val="nil"/>
              <w:left w:val="nil"/>
              <w:bottom w:val="single" w:sz="8" w:space="0" w:color="auto"/>
              <w:right w:val="single" w:sz="8" w:space="0" w:color="auto"/>
            </w:tcBorders>
            <w:shd w:val="clear" w:color="000000" w:fill="DCE6F1"/>
            <w:noWrap/>
            <w:vAlign w:val="center"/>
            <w:hideMark/>
          </w:tcPr>
          <w:p w14:paraId="5A645A60"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61.380</w:t>
            </w:r>
          </w:p>
        </w:tc>
        <w:tc>
          <w:tcPr>
            <w:tcW w:w="1276" w:type="dxa"/>
            <w:tcBorders>
              <w:top w:val="nil"/>
              <w:left w:val="nil"/>
              <w:bottom w:val="single" w:sz="8" w:space="0" w:color="auto"/>
              <w:right w:val="single" w:sz="8" w:space="0" w:color="auto"/>
            </w:tcBorders>
            <w:shd w:val="clear" w:color="000000" w:fill="DCE6F1"/>
            <w:noWrap/>
            <w:vAlign w:val="center"/>
            <w:hideMark/>
          </w:tcPr>
          <w:p w14:paraId="56EC0B8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3.915</w:t>
            </w:r>
          </w:p>
        </w:tc>
      </w:tr>
      <w:tr w:rsidR="00A924FC" w:rsidRPr="000730AA" w14:paraId="3242F767"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49BE5576"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ERZİNCAN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25E17B3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61.380</w:t>
            </w:r>
          </w:p>
        </w:tc>
        <w:tc>
          <w:tcPr>
            <w:tcW w:w="1276" w:type="dxa"/>
            <w:tcBorders>
              <w:top w:val="nil"/>
              <w:left w:val="nil"/>
              <w:bottom w:val="single" w:sz="8" w:space="0" w:color="auto"/>
              <w:right w:val="single" w:sz="8" w:space="0" w:color="auto"/>
            </w:tcBorders>
            <w:shd w:val="clear" w:color="000000" w:fill="FFFFFF"/>
            <w:noWrap/>
            <w:vAlign w:val="center"/>
            <w:hideMark/>
          </w:tcPr>
          <w:p w14:paraId="5641B82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3.915</w:t>
            </w:r>
          </w:p>
        </w:tc>
      </w:tr>
      <w:tr w:rsidR="00A924FC" w:rsidRPr="000730AA" w14:paraId="2CBA0F11"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4E1A0395"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ERZURUM</w:t>
            </w:r>
          </w:p>
        </w:tc>
        <w:tc>
          <w:tcPr>
            <w:tcW w:w="709" w:type="dxa"/>
            <w:tcBorders>
              <w:top w:val="nil"/>
              <w:left w:val="nil"/>
              <w:bottom w:val="single" w:sz="8" w:space="0" w:color="auto"/>
              <w:right w:val="single" w:sz="8" w:space="0" w:color="auto"/>
            </w:tcBorders>
            <w:shd w:val="clear" w:color="000000" w:fill="DCE6F1"/>
            <w:noWrap/>
            <w:vAlign w:val="center"/>
            <w:hideMark/>
          </w:tcPr>
          <w:p w14:paraId="57084AD0"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149.917</w:t>
            </w:r>
          </w:p>
        </w:tc>
        <w:tc>
          <w:tcPr>
            <w:tcW w:w="1276" w:type="dxa"/>
            <w:tcBorders>
              <w:top w:val="nil"/>
              <w:left w:val="nil"/>
              <w:bottom w:val="single" w:sz="8" w:space="0" w:color="auto"/>
              <w:right w:val="single" w:sz="8" w:space="0" w:color="auto"/>
            </w:tcBorders>
            <w:shd w:val="clear" w:color="000000" w:fill="DCE6F1"/>
            <w:noWrap/>
            <w:vAlign w:val="center"/>
            <w:hideMark/>
          </w:tcPr>
          <w:p w14:paraId="742AE5AD"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10.285</w:t>
            </w:r>
          </w:p>
        </w:tc>
      </w:tr>
      <w:tr w:rsidR="00A924FC" w:rsidRPr="000730AA" w14:paraId="5C27E074" w14:textId="77777777" w:rsidTr="00926893">
        <w:trPr>
          <w:trHeight w:val="323"/>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78E0C455"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PALEN ENERJİ DOĞAL GAZ DAĞITIM END.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61D8E3D1"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149.917</w:t>
            </w:r>
          </w:p>
        </w:tc>
        <w:tc>
          <w:tcPr>
            <w:tcW w:w="1276" w:type="dxa"/>
            <w:tcBorders>
              <w:top w:val="nil"/>
              <w:left w:val="nil"/>
              <w:bottom w:val="single" w:sz="8" w:space="0" w:color="auto"/>
              <w:right w:val="single" w:sz="8" w:space="0" w:color="auto"/>
            </w:tcBorders>
            <w:shd w:val="clear" w:color="000000" w:fill="FFFFFF"/>
            <w:noWrap/>
            <w:vAlign w:val="center"/>
            <w:hideMark/>
          </w:tcPr>
          <w:p w14:paraId="58A8BB5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10.285</w:t>
            </w:r>
          </w:p>
        </w:tc>
      </w:tr>
      <w:tr w:rsidR="00A924FC" w:rsidRPr="000730AA" w14:paraId="7140593B"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00DAB8E8"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ESKİŞEHİR</w:t>
            </w:r>
          </w:p>
        </w:tc>
        <w:tc>
          <w:tcPr>
            <w:tcW w:w="709" w:type="dxa"/>
            <w:tcBorders>
              <w:top w:val="nil"/>
              <w:left w:val="nil"/>
              <w:bottom w:val="single" w:sz="8" w:space="0" w:color="auto"/>
              <w:right w:val="single" w:sz="8" w:space="0" w:color="auto"/>
            </w:tcBorders>
            <w:shd w:val="clear" w:color="000000" w:fill="DCE6F1"/>
            <w:noWrap/>
            <w:vAlign w:val="center"/>
            <w:hideMark/>
          </w:tcPr>
          <w:p w14:paraId="61F44BE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357.086</w:t>
            </w:r>
          </w:p>
        </w:tc>
        <w:tc>
          <w:tcPr>
            <w:tcW w:w="1276" w:type="dxa"/>
            <w:tcBorders>
              <w:top w:val="nil"/>
              <w:left w:val="nil"/>
              <w:bottom w:val="single" w:sz="8" w:space="0" w:color="auto"/>
              <w:right w:val="single" w:sz="8" w:space="0" w:color="auto"/>
            </w:tcBorders>
            <w:shd w:val="clear" w:color="000000" w:fill="DCE6F1"/>
            <w:noWrap/>
            <w:vAlign w:val="center"/>
            <w:hideMark/>
          </w:tcPr>
          <w:p w14:paraId="7411FDB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13.596</w:t>
            </w:r>
          </w:p>
        </w:tc>
      </w:tr>
      <w:tr w:rsidR="00A924FC" w:rsidRPr="000730AA" w14:paraId="27D79BDD"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4CAC2C56"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BİLECİK BOLU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042DBB7C"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2.741</w:t>
            </w:r>
          </w:p>
        </w:tc>
        <w:tc>
          <w:tcPr>
            <w:tcW w:w="1276" w:type="dxa"/>
            <w:tcBorders>
              <w:top w:val="nil"/>
              <w:left w:val="nil"/>
              <w:bottom w:val="single" w:sz="8" w:space="0" w:color="auto"/>
              <w:right w:val="single" w:sz="8" w:space="0" w:color="auto"/>
            </w:tcBorders>
            <w:shd w:val="clear" w:color="000000" w:fill="FFFFFF"/>
            <w:noWrap/>
            <w:vAlign w:val="center"/>
            <w:hideMark/>
          </w:tcPr>
          <w:p w14:paraId="697E282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161</w:t>
            </w:r>
          </w:p>
        </w:tc>
      </w:tr>
      <w:tr w:rsidR="00A924FC" w:rsidRPr="000730AA" w14:paraId="012C303E"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15834780"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ESGAZ ESKİŞEHİR ŞEHİRİÇİ DOĞAL GAZ DAĞITIM TİCARET VE TAAH.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685AC7A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354.345</w:t>
            </w:r>
          </w:p>
        </w:tc>
        <w:tc>
          <w:tcPr>
            <w:tcW w:w="1276" w:type="dxa"/>
            <w:tcBorders>
              <w:top w:val="nil"/>
              <w:left w:val="nil"/>
              <w:bottom w:val="single" w:sz="8" w:space="0" w:color="auto"/>
              <w:right w:val="single" w:sz="8" w:space="0" w:color="auto"/>
            </w:tcBorders>
            <w:shd w:val="clear" w:color="000000" w:fill="FFFFFF"/>
            <w:noWrap/>
            <w:vAlign w:val="center"/>
            <w:hideMark/>
          </w:tcPr>
          <w:p w14:paraId="7DAA167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13.435</w:t>
            </w:r>
          </w:p>
        </w:tc>
      </w:tr>
      <w:tr w:rsidR="00A924FC" w:rsidRPr="000730AA" w14:paraId="4CFBCFFF"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174374BF"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GAZİANTEP</w:t>
            </w:r>
          </w:p>
        </w:tc>
        <w:tc>
          <w:tcPr>
            <w:tcW w:w="709" w:type="dxa"/>
            <w:tcBorders>
              <w:top w:val="nil"/>
              <w:left w:val="nil"/>
              <w:bottom w:val="single" w:sz="8" w:space="0" w:color="auto"/>
              <w:right w:val="single" w:sz="8" w:space="0" w:color="auto"/>
            </w:tcBorders>
            <w:shd w:val="clear" w:color="000000" w:fill="DCE6F1"/>
            <w:noWrap/>
            <w:vAlign w:val="center"/>
            <w:hideMark/>
          </w:tcPr>
          <w:p w14:paraId="11E27C0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405.638</w:t>
            </w:r>
          </w:p>
        </w:tc>
        <w:tc>
          <w:tcPr>
            <w:tcW w:w="1276" w:type="dxa"/>
            <w:tcBorders>
              <w:top w:val="nil"/>
              <w:left w:val="nil"/>
              <w:bottom w:val="single" w:sz="8" w:space="0" w:color="auto"/>
              <w:right w:val="single" w:sz="8" w:space="0" w:color="auto"/>
            </w:tcBorders>
            <w:shd w:val="clear" w:color="000000" w:fill="DCE6F1"/>
            <w:noWrap/>
            <w:vAlign w:val="center"/>
            <w:hideMark/>
          </w:tcPr>
          <w:p w14:paraId="38BD308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8.063</w:t>
            </w:r>
          </w:p>
        </w:tc>
      </w:tr>
      <w:tr w:rsidR="00A924FC" w:rsidRPr="000730AA" w14:paraId="1C9AD465"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73675215"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GAZDAŞ GAZİANTEP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DC4F7C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405.638</w:t>
            </w:r>
          </w:p>
        </w:tc>
        <w:tc>
          <w:tcPr>
            <w:tcW w:w="1276" w:type="dxa"/>
            <w:tcBorders>
              <w:top w:val="nil"/>
              <w:left w:val="nil"/>
              <w:bottom w:val="single" w:sz="8" w:space="0" w:color="auto"/>
              <w:right w:val="single" w:sz="8" w:space="0" w:color="auto"/>
            </w:tcBorders>
            <w:shd w:val="clear" w:color="000000" w:fill="FFFFFF"/>
            <w:noWrap/>
            <w:vAlign w:val="center"/>
            <w:hideMark/>
          </w:tcPr>
          <w:p w14:paraId="6862426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8.063</w:t>
            </w:r>
          </w:p>
        </w:tc>
      </w:tr>
      <w:tr w:rsidR="00A924FC" w:rsidRPr="000730AA" w14:paraId="6B981710"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7AD2F224"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GİRESUN</w:t>
            </w:r>
          </w:p>
        </w:tc>
        <w:tc>
          <w:tcPr>
            <w:tcW w:w="709" w:type="dxa"/>
            <w:tcBorders>
              <w:top w:val="nil"/>
              <w:left w:val="nil"/>
              <w:bottom w:val="single" w:sz="8" w:space="0" w:color="auto"/>
              <w:right w:val="single" w:sz="8" w:space="0" w:color="auto"/>
            </w:tcBorders>
            <w:shd w:val="clear" w:color="000000" w:fill="DCE6F1"/>
            <w:noWrap/>
            <w:vAlign w:val="center"/>
            <w:hideMark/>
          </w:tcPr>
          <w:p w14:paraId="09A04BE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81.428</w:t>
            </w:r>
          </w:p>
        </w:tc>
        <w:tc>
          <w:tcPr>
            <w:tcW w:w="1276" w:type="dxa"/>
            <w:tcBorders>
              <w:top w:val="nil"/>
              <w:left w:val="nil"/>
              <w:bottom w:val="single" w:sz="8" w:space="0" w:color="auto"/>
              <w:right w:val="single" w:sz="8" w:space="0" w:color="auto"/>
            </w:tcBorders>
            <w:shd w:val="clear" w:color="000000" w:fill="DCE6F1"/>
            <w:noWrap/>
            <w:vAlign w:val="center"/>
            <w:hideMark/>
          </w:tcPr>
          <w:p w14:paraId="658CF4CC"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1.645</w:t>
            </w:r>
          </w:p>
        </w:tc>
      </w:tr>
      <w:tr w:rsidR="00A924FC" w:rsidRPr="000730AA" w14:paraId="49BA6F08"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44B9C2AA"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ORDU GİRESUN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256DC55B"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81.428</w:t>
            </w:r>
          </w:p>
        </w:tc>
        <w:tc>
          <w:tcPr>
            <w:tcW w:w="1276" w:type="dxa"/>
            <w:tcBorders>
              <w:top w:val="nil"/>
              <w:left w:val="nil"/>
              <w:bottom w:val="single" w:sz="8" w:space="0" w:color="auto"/>
              <w:right w:val="single" w:sz="8" w:space="0" w:color="auto"/>
            </w:tcBorders>
            <w:shd w:val="clear" w:color="000000" w:fill="FFFFFF"/>
            <w:noWrap/>
            <w:vAlign w:val="center"/>
            <w:hideMark/>
          </w:tcPr>
          <w:p w14:paraId="7F39067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1.645</w:t>
            </w:r>
          </w:p>
        </w:tc>
      </w:tr>
      <w:tr w:rsidR="00A924FC" w:rsidRPr="000730AA" w14:paraId="67772B66"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1042515D"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GÜMÜŞHANE</w:t>
            </w:r>
          </w:p>
        </w:tc>
        <w:tc>
          <w:tcPr>
            <w:tcW w:w="709" w:type="dxa"/>
            <w:tcBorders>
              <w:top w:val="nil"/>
              <w:left w:val="nil"/>
              <w:bottom w:val="single" w:sz="8" w:space="0" w:color="auto"/>
              <w:right w:val="single" w:sz="8" w:space="0" w:color="auto"/>
            </w:tcBorders>
            <w:shd w:val="clear" w:color="000000" w:fill="DCE6F1"/>
            <w:noWrap/>
            <w:vAlign w:val="center"/>
            <w:hideMark/>
          </w:tcPr>
          <w:p w14:paraId="5B380CE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22.374</w:t>
            </w:r>
          </w:p>
        </w:tc>
        <w:tc>
          <w:tcPr>
            <w:tcW w:w="1276" w:type="dxa"/>
            <w:tcBorders>
              <w:top w:val="nil"/>
              <w:left w:val="nil"/>
              <w:bottom w:val="single" w:sz="8" w:space="0" w:color="auto"/>
              <w:right w:val="single" w:sz="8" w:space="0" w:color="auto"/>
            </w:tcBorders>
            <w:shd w:val="clear" w:color="000000" w:fill="DCE6F1"/>
            <w:noWrap/>
            <w:vAlign w:val="center"/>
            <w:hideMark/>
          </w:tcPr>
          <w:p w14:paraId="105351D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1.512</w:t>
            </w:r>
          </w:p>
        </w:tc>
      </w:tr>
      <w:tr w:rsidR="00A924FC" w:rsidRPr="000730AA" w14:paraId="55AC47E9"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61C8CBC8"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GÜMÜŞHANE BAYBURT DOĞALGAZ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6F3EAEC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22.374</w:t>
            </w:r>
          </w:p>
        </w:tc>
        <w:tc>
          <w:tcPr>
            <w:tcW w:w="1276" w:type="dxa"/>
            <w:tcBorders>
              <w:top w:val="nil"/>
              <w:left w:val="nil"/>
              <w:bottom w:val="single" w:sz="8" w:space="0" w:color="auto"/>
              <w:right w:val="single" w:sz="8" w:space="0" w:color="auto"/>
            </w:tcBorders>
            <w:shd w:val="clear" w:color="000000" w:fill="FFFFFF"/>
            <w:noWrap/>
            <w:vAlign w:val="center"/>
            <w:hideMark/>
          </w:tcPr>
          <w:p w14:paraId="52C4743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1.512</w:t>
            </w:r>
          </w:p>
        </w:tc>
      </w:tr>
      <w:tr w:rsidR="00A924FC" w:rsidRPr="000730AA" w14:paraId="2D73C169"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4D4FAA3C"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HAKKARİ</w:t>
            </w:r>
          </w:p>
        </w:tc>
        <w:tc>
          <w:tcPr>
            <w:tcW w:w="709" w:type="dxa"/>
            <w:tcBorders>
              <w:top w:val="nil"/>
              <w:left w:val="nil"/>
              <w:bottom w:val="single" w:sz="8" w:space="0" w:color="auto"/>
              <w:right w:val="single" w:sz="8" w:space="0" w:color="auto"/>
            </w:tcBorders>
            <w:shd w:val="clear" w:color="000000" w:fill="DCE6F1"/>
            <w:noWrap/>
            <w:vAlign w:val="center"/>
            <w:hideMark/>
          </w:tcPr>
          <w:p w14:paraId="04428B8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11.128</w:t>
            </w:r>
          </w:p>
        </w:tc>
        <w:tc>
          <w:tcPr>
            <w:tcW w:w="1276" w:type="dxa"/>
            <w:tcBorders>
              <w:top w:val="nil"/>
              <w:left w:val="nil"/>
              <w:bottom w:val="single" w:sz="8" w:space="0" w:color="auto"/>
              <w:right w:val="single" w:sz="8" w:space="0" w:color="auto"/>
            </w:tcBorders>
            <w:shd w:val="clear" w:color="000000" w:fill="DCE6F1"/>
            <w:noWrap/>
            <w:vAlign w:val="center"/>
            <w:hideMark/>
          </w:tcPr>
          <w:p w14:paraId="07F06C3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676</w:t>
            </w:r>
          </w:p>
        </w:tc>
      </w:tr>
      <w:tr w:rsidR="00A924FC" w:rsidRPr="000730AA" w14:paraId="059A5C21"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4CCFADAA"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HAKKARİ ŞIRNAK DOĞAL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646286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11.128</w:t>
            </w:r>
          </w:p>
        </w:tc>
        <w:tc>
          <w:tcPr>
            <w:tcW w:w="1276" w:type="dxa"/>
            <w:tcBorders>
              <w:top w:val="nil"/>
              <w:left w:val="nil"/>
              <w:bottom w:val="single" w:sz="8" w:space="0" w:color="auto"/>
              <w:right w:val="single" w:sz="8" w:space="0" w:color="auto"/>
            </w:tcBorders>
            <w:shd w:val="clear" w:color="000000" w:fill="FFFFFF"/>
            <w:noWrap/>
            <w:vAlign w:val="center"/>
            <w:hideMark/>
          </w:tcPr>
          <w:p w14:paraId="5C88C27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676</w:t>
            </w:r>
          </w:p>
        </w:tc>
      </w:tr>
      <w:tr w:rsidR="00A924FC" w:rsidRPr="000730AA" w14:paraId="47DCAA8A"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0DCD173D"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HATAY</w:t>
            </w:r>
          </w:p>
        </w:tc>
        <w:tc>
          <w:tcPr>
            <w:tcW w:w="709" w:type="dxa"/>
            <w:tcBorders>
              <w:top w:val="nil"/>
              <w:left w:val="nil"/>
              <w:bottom w:val="single" w:sz="8" w:space="0" w:color="auto"/>
              <w:right w:val="single" w:sz="8" w:space="0" w:color="auto"/>
            </w:tcBorders>
            <w:shd w:val="clear" w:color="000000" w:fill="DCE6F1"/>
            <w:noWrap/>
            <w:vAlign w:val="center"/>
            <w:hideMark/>
          </w:tcPr>
          <w:p w14:paraId="100129F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78.131</w:t>
            </w:r>
          </w:p>
        </w:tc>
        <w:tc>
          <w:tcPr>
            <w:tcW w:w="1276" w:type="dxa"/>
            <w:tcBorders>
              <w:top w:val="nil"/>
              <w:left w:val="nil"/>
              <w:bottom w:val="single" w:sz="8" w:space="0" w:color="auto"/>
              <w:right w:val="single" w:sz="8" w:space="0" w:color="auto"/>
            </w:tcBorders>
            <w:shd w:val="clear" w:color="000000" w:fill="DCE6F1"/>
            <w:noWrap/>
            <w:vAlign w:val="center"/>
            <w:hideMark/>
          </w:tcPr>
          <w:p w14:paraId="17B2F7E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972</w:t>
            </w:r>
          </w:p>
        </w:tc>
      </w:tr>
      <w:tr w:rsidR="00A924FC" w:rsidRPr="000730AA" w14:paraId="2260381F"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77873942"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ÇUKUROVA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19ACA3F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78.131</w:t>
            </w:r>
          </w:p>
        </w:tc>
        <w:tc>
          <w:tcPr>
            <w:tcW w:w="1276" w:type="dxa"/>
            <w:tcBorders>
              <w:top w:val="nil"/>
              <w:left w:val="nil"/>
              <w:bottom w:val="single" w:sz="8" w:space="0" w:color="auto"/>
              <w:right w:val="single" w:sz="8" w:space="0" w:color="auto"/>
            </w:tcBorders>
            <w:shd w:val="clear" w:color="000000" w:fill="FFFFFF"/>
            <w:noWrap/>
            <w:vAlign w:val="center"/>
            <w:hideMark/>
          </w:tcPr>
          <w:p w14:paraId="0F1B38D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972</w:t>
            </w:r>
          </w:p>
        </w:tc>
      </w:tr>
      <w:tr w:rsidR="00A924FC" w:rsidRPr="000730AA" w14:paraId="2B1BB6E3"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6055B096"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IĞDIR</w:t>
            </w:r>
          </w:p>
        </w:tc>
        <w:tc>
          <w:tcPr>
            <w:tcW w:w="709" w:type="dxa"/>
            <w:tcBorders>
              <w:top w:val="nil"/>
              <w:left w:val="nil"/>
              <w:bottom w:val="single" w:sz="8" w:space="0" w:color="auto"/>
              <w:right w:val="single" w:sz="8" w:space="0" w:color="auto"/>
            </w:tcBorders>
            <w:shd w:val="clear" w:color="000000" w:fill="DCE6F1"/>
            <w:noWrap/>
            <w:vAlign w:val="center"/>
            <w:hideMark/>
          </w:tcPr>
          <w:p w14:paraId="5264549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23.803</w:t>
            </w:r>
          </w:p>
        </w:tc>
        <w:tc>
          <w:tcPr>
            <w:tcW w:w="1276" w:type="dxa"/>
            <w:tcBorders>
              <w:top w:val="nil"/>
              <w:left w:val="nil"/>
              <w:bottom w:val="single" w:sz="8" w:space="0" w:color="auto"/>
              <w:right w:val="single" w:sz="8" w:space="0" w:color="auto"/>
            </w:tcBorders>
            <w:shd w:val="clear" w:color="000000" w:fill="DCE6F1"/>
            <w:noWrap/>
            <w:vAlign w:val="center"/>
            <w:hideMark/>
          </w:tcPr>
          <w:p w14:paraId="6E0E067C"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1.977</w:t>
            </w:r>
          </w:p>
        </w:tc>
      </w:tr>
      <w:tr w:rsidR="00A924FC" w:rsidRPr="000730AA" w14:paraId="467B4678" w14:textId="77777777" w:rsidTr="00926893">
        <w:trPr>
          <w:trHeight w:val="337"/>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6143F569"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SERHAT DOĞALGAZ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072A99E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23.803</w:t>
            </w:r>
          </w:p>
        </w:tc>
        <w:tc>
          <w:tcPr>
            <w:tcW w:w="1276" w:type="dxa"/>
            <w:tcBorders>
              <w:top w:val="nil"/>
              <w:left w:val="nil"/>
              <w:bottom w:val="single" w:sz="8" w:space="0" w:color="auto"/>
              <w:right w:val="single" w:sz="8" w:space="0" w:color="auto"/>
            </w:tcBorders>
            <w:shd w:val="clear" w:color="000000" w:fill="FFFFFF"/>
            <w:noWrap/>
            <w:vAlign w:val="center"/>
            <w:hideMark/>
          </w:tcPr>
          <w:p w14:paraId="085F2E2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1.977</w:t>
            </w:r>
          </w:p>
        </w:tc>
      </w:tr>
      <w:tr w:rsidR="00A924FC" w:rsidRPr="000730AA" w14:paraId="7ABDE3E1"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024B466F"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ISPARTA</w:t>
            </w:r>
          </w:p>
        </w:tc>
        <w:tc>
          <w:tcPr>
            <w:tcW w:w="709" w:type="dxa"/>
            <w:tcBorders>
              <w:top w:val="nil"/>
              <w:left w:val="nil"/>
              <w:bottom w:val="single" w:sz="8" w:space="0" w:color="auto"/>
              <w:right w:val="single" w:sz="8" w:space="0" w:color="auto"/>
            </w:tcBorders>
            <w:shd w:val="clear" w:color="000000" w:fill="DCE6F1"/>
            <w:noWrap/>
            <w:vAlign w:val="center"/>
            <w:hideMark/>
          </w:tcPr>
          <w:p w14:paraId="1CD9C5D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107.569</w:t>
            </w:r>
          </w:p>
        </w:tc>
        <w:tc>
          <w:tcPr>
            <w:tcW w:w="1276" w:type="dxa"/>
            <w:tcBorders>
              <w:top w:val="nil"/>
              <w:left w:val="nil"/>
              <w:bottom w:val="single" w:sz="8" w:space="0" w:color="auto"/>
              <w:right w:val="single" w:sz="8" w:space="0" w:color="auto"/>
            </w:tcBorders>
            <w:shd w:val="clear" w:color="000000" w:fill="DCE6F1"/>
            <w:noWrap/>
            <w:vAlign w:val="center"/>
            <w:hideMark/>
          </w:tcPr>
          <w:p w14:paraId="6986FDA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5.266</w:t>
            </w:r>
          </w:p>
        </w:tc>
      </w:tr>
      <w:tr w:rsidR="00A924FC" w:rsidRPr="000730AA" w14:paraId="4C4E157F"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61DC2460"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TOROSGAZ ISPARTA BURDUR DOĞALGAZ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56C579B"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107.569</w:t>
            </w:r>
          </w:p>
        </w:tc>
        <w:tc>
          <w:tcPr>
            <w:tcW w:w="1276" w:type="dxa"/>
            <w:tcBorders>
              <w:top w:val="nil"/>
              <w:left w:val="nil"/>
              <w:bottom w:val="single" w:sz="8" w:space="0" w:color="auto"/>
              <w:right w:val="single" w:sz="8" w:space="0" w:color="auto"/>
            </w:tcBorders>
            <w:shd w:val="clear" w:color="000000" w:fill="FFFFFF"/>
            <w:noWrap/>
            <w:vAlign w:val="center"/>
            <w:hideMark/>
          </w:tcPr>
          <w:p w14:paraId="3869C241"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5.266</w:t>
            </w:r>
          </w:p>
        </w:tc>
      </w:tr>
      <w:tr w:rsidR="00A924FC" w:rsidRPr="000730AA" w14:paraId="0383A87B"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6A9B99D4"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İSTANBUL</w:t>
            </w:r>
          </w:p>
        </w:tc>
        <w:tc>
          <w:tcPr>
            <w:tcW w:w="709" w:type="dxa"/>
            <w:tcBorders>
              <w:top w:val="nil"/>
              <w:left w:val="nil"/>
              <w:bottom w:val="single" w:sz="8" w:space="0" w:color="auto"/>
              <w:right w:val="single" w:sz="8" w:space="0" w:color="auto"/>
            </w:tcBorders>
            <w:shd w:val="clear" w:color="000000" w:fill="DCE6F1"/>
            <w:noWrap/>
            <w:vAlign w:val="center"/>
            <w:hideMark/>
          </w:tcPr>
          <w:p w14:paraId="6E693B0C"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5.485.755</w:t>
            </w:r>
          </w:p>
        </w:tc>
        <w:tc>
          <w:tcPr>
            <w:tcW w:w="1276" w:type="dxa"/>
            <w:tcBorders>
              <w:top w:val="nil"/>
              <w:left w:val="nil"/>
              <w:bottom w:val="single" w:sz="8" w:space="0" w:color="auto"/>
              <w:right w:val="single" w:sz="8" w:space="0" w:color="auto"/>
            </w:tcBorders>
            <w:shd w:val="clear" w:color="000000" w:fill="DCE6F1"/>
            <w:noWrap/>
            <w:vAlign w:val="center"/>
            <w:hideMark/>
          </w:tcPr>
          <w:p w14:paraId="560B1DD0"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248.414</w:t>
            </w:r>
          </w:p>
        </w:tc>
      </w:tr>
      <w:tr w:rsidR="00A924FC" w:rsidRPr="000730AA" w14:paraId="180EA612"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6CE32A15"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BAHÇEŞEHİR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61D258B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17.389</w:t>
            </w:r>
          </w:p>
        </w:tc>
        <w:tc>
          <w:tcPr>
            <w:tcW w:w="1276" w:type="dxa"/>
            <w:tcBorders>
              <w:top w:val="nil"/>
              <w:left w:val="nil"/>
              <w:bottom w:val="single" w:sz="8" w:space="0" w:color="auto"/>
              <w:right w:val="single" w:sz="8" w:space="0" w:color="auto"/>
            </w:tcBorders>
            <w:shd w:val="clear" w:color="000000" w:fill="FFFFFF"/>
            <w:noWrap/>
            <w:vAlign w:val="center"/>
            <w:hideMark/>
          </w:tcPr>
          <w:p w14:paraId="5DA1823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622</w:t>
            </w:r>
          </w:p>
        </w:tc>
      </w:tr>
      <w:tr w:rsidR="00A924FC" w:rsidRPr="000730AA" w14:paraId="056BDFC2" w14:textId="77777777" w:rsidTr="00926893">
        <w:trPr>
          <w:trHeight w:val="323"/>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0505CBB2"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İGDAŞ İSTANBUL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4A64264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5.468.366</w:t>
            </w:r>
          </w:p>
        </w:tc>
        <w:tc>
          <w:tcPr>
            <w:tcW w:w="1276" w:type="dxa"/>
            <w:tcBorders>
              <w:top w:val="nil"/>
              <w:left w:val="nil"/>
              <w:bottom w:val="single" w:sz="8" w:space="0" w:color="auto"/>
              <w:right w:val="single" w:sz="8" w:space="0" w:color="auto"/>
            </w:tcBorders>
            <w:shd w:val="clear" w:color="000000" w:fill="FFFFFF"/>
            <w:noWrap/>
            <w:vAlign w:val="center"/>
            <w:hideMark/>
          </w:tcPr>
          <w:p w14:paraId="7F1C8D7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247.792</w:t>
            </w:r>
          </w:p>
        </w:tc>
      </w:tr>
      <w:tr w:rsidR="00A924FC" w:rsidRPr="000730AA" w14:paraId="534EA182"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1673BA92"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İZMİR</w:t>
            </w:r>
          </w:p>
        </w:tc>
        <w:tc>
          <w:tcPr>
            <w:tcW w:w="709" w:type="dxa"/>
            <w:tcBorders>
              <w:top w:val="nil"/>
              <w:left w:val="nil"/>
              <w:bottom w:val="single" w:sz="8" w:space="0" w:color="auto"/>
              <w:right w:val="single" w:sz="8" w:space="0" w:color="auto"/>
            </w:tcBorders>
            <w:shd w:val="clear" w:color="000000" w:fill="DCE6F1"/>
            <w:noWrap/>
            <w:vAlign w:val="center"/>
            <w:hideMark/>
          </w:tcPr>
          <w:p w14:paraId="70C9232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955.591</w:t>
            </w:r>
          </w:p>
        </w:tc>
        <w:tc>
          <w:tcPr>
            <w:tcW w:w="1276" w:type="dxa"/>
            <w:tcBorders>
              <w:top w:val="nil"/>
              <w:left w:val="nil"/>
              <w:bottom w:val="single" w:sz="8" w:space="0" w:color="auto"/>
              <w:right w:val="single" w:sz="8" w:space="0" w:color="auto"/>
            </w:tcBorders>
            <w:shd w:val="clear" w:color="000000" w:fill="DCE6F1"/>
            <w:noWrap/>
            <w:vAlign w:val="center"/>
            <w:hideMark/>
          </w:tcPr>
          <w:p w14:paraId="6F560D71"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13.734</w:t>
            </w:r>
          </w:p>
        </w:tc>
      </w:tr>
      <w:tr w:rsidR="00A924FC" w:rsidRPr="000730AA" w14:paraId="389E6BC2" w14:textId="77777777" w:rsidTr="00926893">
        <w:trPr>
          <w:trHeight w:val="366"/>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0A96E301"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İZMİR DOĞALGAZ DAĞITIM TİCARET VE TAAHHÜT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98F4A9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955.591</w:t>
            </w:r>
          </w:p>
        </w:tc>
        <w:tc>
          <w:tcPr>
            <w:tcW w:w="1276" w:type="dxa"/>
            <w:tcBorders>
              <w:top w:val="nil"/>
              <w:left w:val="nil"/>
              <w:bottom w:val="single" w:sz="8" w:space="0" w:color="auto"/>
              <w:right w:val="single" w:sz="8" w:space="0" w:color="auto"/>
            </w:tcBorders>
            <w:shd w:val="clear" w:color="000000" w:fill="FFFFFF"/>
            <w:noWrap/>
            <w:vAlign w:val="center"/>
            <w:hideMark/>
          </w:tcPr>
          <w:p w14:paraId="692E848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13.734</w:t>
            </w:r>
          </w:p>
        </w:tc>
      </w:tr>
      <w:tr w:rsidR="00A924FC" w:rsidRPr="000730AA" w14:paraId="4879507F"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3098C6F9"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lastRenderedPageBreak/>
              <w:t>KAHRAMANMARAŞ</w:t>
            </w:r>
          </w:p>
        </w:tc>
        <w:tc>
          <w:tcPr>
            <w:tcW w:w="709" w:type="dxa"/>
            <w:tcBorders>
              <w:top w:val="nil"/>
              <w:left w:val="nil"/>
              <w:bottom w:val="single" w:sz="8" w:space="0" w:color="auto"/>
              <w:right w:val="single" w:sz="8" w:space="0" w:color="auto"/>
            </w:tcBorders>
            <w:shd w:val="clear" w:color="000000" w:fill="DCE6F1"/>
            <w:noWrap/>
            <w:vAlign w:val="center"/>
            <w:hideMark/>
          </w:tcPr>
          <w:p w14:paraId="7015FB9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229.737</w:t>
            </w:r>
          </w:p>
        </w:tc>
        <w:tc>
          <w:tcPr>
            <w:tcW w:w="1276" w:type="dxa"/>
            <w:tcBorders>
              <w:top w:val="nil"/>
              <w:left w:val="nil"/>
              <w:bottom w:val="single" w:sz="8" w:space="0" w:color="auto"/>
              <w:right w:val="single" w:sz="8" w:space="0" w:color="auto"/>
            </w:tcBorders>
            <w:shd w:val="clear" w:color="000000" w:fill="DCE6F1"/>
            <w:noWrap/>
            <w:vAlign w:val="center"/>
            <w:hideMark/>
          </w:tcPr>
          <w:p w14:paraId="1661FED1"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5.498</w:t>
            </w:r>
          </w:p>
        </w:tc>
      </w:tr>
      <w:tr w:rsidR="00A924FC" w:rsidRPr="000730AA" w14:paraId="23CD63C1" w14:textId="77777777" w:rsidTr="00926893">
        <w:trPr>
          <w:trHeight w:val="457"/>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7111F74B"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ARMADAŞ ARSAN MARAŞ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948EC4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229.737</w:t>
            </w:r>
          </w:p>
        </w:tc>
        <w:tc>
          <w:tcPr>
            <w:tcW w:w="1276" w:type="dxa"/>
            <w:tcBorders>
              <w:top w:val="nil"/>
              <w:left w:val="nil"/>
              <w:bottom w:val="single" w:sz="8" w:space="0" w:color="auto"/>
              <w:right w:val="single" w:sz="8" w:space="0" w:color="auto"/>
            </w:tcBorders>
            <w:shd w:val="clear" w:color="000000" w:fill="FFFFFF"/>
            <w:noWrap/>
            <w:vAlign w:val="center"/>
            <w:hideMark/>
          </w:tcPr>
          <w:p w14:paraId="5D9E7A7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5.498</w:t>
            </w:r>
          </w:p>
        </w:tc>
      </w:tr>
      <w:tr w:rsidR="00A924FC" w:rsidRPr="000730AA" w14:paraId="4AD4655C"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197896E4"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KARABÜK</w:t>
            </w:r>
          </w:p>
        </w:tc>
        <w:tc>
          <w:tcPr>
            <w:tcW w:w="709" w:type="dxa"/>
            <w:tcBorders>
              <w:top w:val="nil"/>
              <w:left w:val="nil"/>
              <w:bottom w:val="single" w:sz="8" w:space="0" w:color="auto"/>
              <w:right w:val="single" w:sz="8" w:space="0" w:color="auto"/>
            </w:tcBorders>
            <w:shd w:val="clear" w:color="000000" w:fill="DCE6F1"/>
            <w:noWrap/>
            <w:vAlign w:val="center"/>
            <w:hideMark/>
          </w:tcPr>
          <w:p w14:paraId="4241700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78.571</w:t>
            </w:r>
          </w:p>
        </w:tc>
        <w:tc>
          <w:tcPr>
            <w:tcW w:w="1276" w:type="dxa"/>
            <w:tcBorders>
              <w:top w:val="nil"/>
              <w:left w:val="nil"/>
              <w:bottom w:val="single" w:sz="8" w:space="0" w:color="auto"/>
              <w:right w:val="single" w:sz="8" w:space="0" w:color="auto"/>
            </w:tcBorders>
            <w:shd w:val="clear" w:color="000000" w:fill="DCE6F1"/>
            <w:noWrap/>
            <w:vAlign w:val="center"/>
            <w:hideMark/>
          </w:tcPr>
          <w:p w14:paraId="6372EBF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4.137</w:t>
            </w:r>
          </w:p>
        </w:tc>
      </w:tr>
      <w:tr w:rsidR="00A924FC" w:rsidRPr="000730AA" w14:paraId="4E0BD47C" w14:textId="77777777" w:rsidTr="00926893">
        <w:trPr>
          <w:trHeight w:val="353"/>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51415E73"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KARGAZ DOĞAL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3D14E6C"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78.571</w:t>
            </w:r>
          </w:p>
        </w:tc>
        <w:tc>
          <w:tcPr>
            <w:tcW w:w="1276" w:type="dxa"/>
            <w:tcBorders>
              <w:top w:val="nil"/>
              <w:left w:val="nil"/>
              <w:bottom w:val="single" w:sz="8" w:space="0" w:color="auto"/>
              <w:right w:val="single" w:sz="8" w:space="0" w:color="auto"/>
            </w:tcBorders>
            <w:shd w:val="clear" w:color="000000" w:fill="FFFFFF"/>
            <w:noWrap/>
            <w:vAlign w:val="center"/>
            <w:hideMark/>
          </w:tcPr>
          <w:p w14:paraId="1FBA6D9D"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4.137</w:t>
            </w:r>
          </w:p>
        </w:tc>
      </w:tr>
      <w:tr w:rsidR="00A924FC" w:rsidRPr="000730AA" w14:paraId="6A20A171"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36E37895"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KARAMAN</w:t>
            </w:r>
          </w:p>
        </w:tc>
        <w:tc>
          <w:tcPr>
            <w:tcW w:w="709" w:type="dxa"/>
            <w:tcBorders>
              <w:top w:val="nil"/>
              <w:left w:val="nil"/>
              <w:bottom w:val="single" w:sz="8" w:space="0" w:color="auto"/>
              <w:right w:val="single" w:sz="8" w:space="0" w:color="auto"/>
            </w:tcBorders>
            <w:shd w:val="clear" w:color="000000" w:fill="DCE6F1"/>
            <w:noWrap/>
            <w:vAlign w:val="center"/>
            <w:hideMark/>
          </w:tcPr>
          <w:p w14:paraId="4F95B64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68.483</w:t>
            </w:r>
          </w:p>
        </w:tc>
        <w:tc>
          <w:tcPr>
            <w:tcW w:w="1276" w:type="dxa"/>
            <w:tcBorders>
              <w:top w:val="nil"/>
              <w:left w:val="nil"/>
              <w:bottom w:val="single" w:sz="8" w:space="0" w:color="auto"/>
              <w:right w:val="single" w:sz="8" w:space="0" w:color="auto"/>
            </w:tcBorders>
            <w:shd w:val="clear" w:color="000000" w:fill="DCE6F1"/>
            <w:noWrap/>
            <w:vAlign w:val="center"/>
            <w:hideMark/>
          </w:tcPr>
          <w:p w14:paraId="3D7FC7CC"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3.194</w:t>
            </w:r>
          </w:p>
        </w:tc>
      </w:tr>
      <w:tr w:rsidR="00A924FC" w:rsidRPr="000730AA" w14:paraId="203408CD"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00DE5F12"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KARAMAN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6DF1E20B"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68.483</w:t>
            </w:r>
          </w:p>
        </w:tc>
        <w:tc>
          <w:tcPr>
            <w:tcW w:w="1276" w:type="dxa"/>
            <w:tcBorders>
              <w:top w:val="nil"/>
              <w:left w:val="nil"/>
              <w:bottom w:val="single" w:sz="8" w:space="0" w:color="auto"/>
              <w:right w:val="single" w:sz="8" w:space="0" w:color="auto"/>
            </w:tcBorders>
            <w:shd w:val="clear" w:color="000000" w:fill="FFFFFF"/>
            <w:noWrap/>
            <w:vAlign w:val="center"/>
            <w:hideMark/>
          </w:tcPr>
          <w:p w14:paraId="7379BC2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3.194</w:t>
            </w:r>
          </w:p>
        </w:tc>
      </w:tr>
      <w:tr w:rsidR="00A924FC" w:rsidRPr="000730AA" w14:paraId="04FEF1AC"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074251DB"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KARS</w:t>
            </w:r>
          </w:p>
        </w:tc>
        <w:tc>
          <w:tcPr>
            <w:tcW w:w="709" w:type="dxa"/>
            <w:tcBorders>
              <w:top w:val="nil"/>
              <w:left w:val="nil"/>
              <w:bottom w:val="single" w:sz="8" w:space="0" w:color="auto"/>
              <w:right w:val="single" w:sz="8" w:space="0" w:color="auto"/>
            </w:tcBorders>
            <w:shd w:val="clear" w:color="000000" w:fill="DCE6F1"/>
            <w:noWrap/>
            <w:vAlign w:val="center"/>
            <w:hideMark/>
          </w:tcPr>
          <w:p w14:paraId="164AE69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38.440</w:t>
            </w:r>
          </w:p>
        </w:tc>
        <w:tc>
          <w:tcPr>
            <w:tcW w:w="1276" w:type="dxa"/>
            <w:tcBorders>
              <w:top w:val="nil"/>
              <w:left w:val="nil"/>
              <w:bottom w:val="single" w:sz="8" w:space="0" w:color="auto"/>
              <w:right w:val="single" w:sz="8" w:space="0" w:color="auto"/>
            </w:tcBorders>
            <w:shd w:val="clear" w:color="000000" w:fill="DCE6F1"/>
            <w:noWrap/>
            <w:vAlign w:val="center"/>
            <w:hideMark/>
          </w:tcPr>
          <w:p w14:paraId="527C48B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3.011</w:t>
            </w:r>
          </w:p>
        </w:tc>
      </w:tr>
      <w:tr w:rsidR="00A924FC" w:rsidRPr="000730AA" w14:paraId="1912237F"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438A0EC1"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KARGAZ KARS ARDAHAN DOĞAL GAZ DAĞITIM PAZARLAMA TAAHHÜT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2264CF9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38.440</w:t>
            </w:r>
          </w:p>
        </w:tc>
        <w:tc>
          <w:tcPr>
            <w:tcW w:w="1276" w:type="dxa"/>
            <w:tcBorders>
              <w:top w:val="nil"/>
              <w:left w:val="nil"/>
              <w:bottom w:val="single" w:sz="8" w:space="0" w:color="auto"/>
              <w:right w:val="single" w:sz="8" w:space="0" w:color="auto"/>
            </w:tcBorders>
            <w:shd w:val="clear" w:color="000000" w:fill="FFFFFF"/>
            <w:noWrap/>
            <w:vAlign w:val="center"/>
            <w:hideMark/>
          </w:tcPr>
          <w:p w14:paraId="107CA6A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3.011</w:t>
            </w:r>
          </w:p>
        </w:tc>
      </w:tr>
      <w:tr w:rsidR="00A924FC" w:rsidRPr="000730AA" w14:paraId="5BC6E996"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67E875E8"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KASTAMONU</w:t>
            </w:r>
          </w:p>
        </w:tc>
        <w:tc>
          <w:tcPr>
            <w:tcW w:w="709" w:type="dxa"/>
            <w:tcBorders>
              <w:top w:val="nil"/>
              <w:left w:val="nil"/>
              <w:bottom w:val="single" w:sz="8" w:space="0" w:color="auto"/>
              <w:right w:val="single" w:sz="8" w:space="0" w:color="auto"/>
            </w:tcBorders>
            <w:shd w:val="clear" w:color="000000" w:fill="DCE6F1"/>
            <w:noWrap/>
            <w:vAlign w:val="center"/>
            <w:hideMark/>
          </w:tcPr>
          <w:p w14:paraId="5C003D0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87.052</w:t>
            </w:r>
          </w:p>
        </w:tc>
        <w:tc>
          <w:tcPr>
            <w:tcW w:w="1276" w:type="dxa"/>
            <w:tcBorders>
              <w:top w:val="nil"/>
              <w:left w:val="nil"/>
              <w:bottom w:val="single" w:sz="8" w:space="0" w:color="auto"/>
              <w:right w:val="single" w:sz="8" w:space="0" w:color="auto"/>
            </w:tcBorders>
            <w:shd w:val="clear" w:color="000000" w:fill="DCE6F1"/>
            <w:noWrap/>
            <w:vAlign w:val="center"/>
            <w:hideMark/>
          </w:tcPr>
          <w:p w14:paraId="1031A65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5.915</w:t>
            </w:r>
          </w:p>
        </w:tc>
      </w:tr>
      <w:tr w:rsidR="00A924FC" w:rsidRPr="000730AA" w14:paraId="75977FB7" w14:textId="77777777" w:rsidTr="00926893">
        <w:trPr>
          <w:trHeight w:val="4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78FC101B"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KARGAZ DOĞAL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7902DC3C"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87.052</w:t>
            </w:r>
          </w:p>
        </w:tc>
        <w:tc>
          <w:tcPr>
            <w:tcW w:w="1276" w:type="dxa"/>
            <w:tcBorders>
              <w:top w:val="nil"/>
              <w:left w:val="nil"/>
              <w:bottom w:val="single" w:sz="8" w:space="0" w:color="auto"/>
              <w:right w:val="single" w:sz="8" w:space="0" w:color="auto"/>
            </w:tcBorders>
            <w:shd w:val="clear" w:color="000000" w:fill="FFFFFF"/>
            <w:noWrap/>
            <w:vAlign w:val="center"/>
            <w:hideMark/>
          </w:tcPr>
          <w:p w14:paraId="7DC7D085"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5.915</w:t>
            </w:r>
          </w:p>
        </w:tc>
      </w:tr>
      <w:tr w:rsidR="00A924FC" w:rsidRPr="000730AA" w14:paraId="7BAA4C46"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500B83FE"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KAYSERİ</w:t>
            </w:r>
          </w:p>
        </w:tc>
        <w:tc>
          <w:tcPr>
            <w:tcW w:w="709" w:type="dxa"/>
            <w:tcBorders>
              <w:top w:val="nil"/>
              <w:left w:val="nil"/>
              <w:bottom w:val="single" w:sz="8" w:space="0" w:color="auto"/>
              <w:right w:val="single" w:sz="8" w:space="0" w:color="auto"/>
            </w:tcBorders>
            <w:shd w:val="clear" w:color="000000" w:fill="DCE6F1"/>
            <w:noWrap/>
            <w:vAlign w:val="center"/>
            <w:hideMark/>
          </w:tcPr>
          <w:p w14:paraId="64D3927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438.129</w:t>
            </w:r>
          </w:p>
        </w:tc>
        <w:tc>
          <w:tcPr>
            <w:tcW w:w="1276" w:type="dxa"/>
            <w:tcBorders>
              <w:top w:val="nil"/>
              <w:left w:val="nil"/>
              <w:bottom w:val="single" w:sz="8" w:space="0" w:color="auto"/>
              <w:right w:val="single" w:sz="8" w:space="0" w:color="auto"/>
            </w:tcBorders>
            <w:shd w:val="clear" w:color="000000" w:fill="DCE6F1"/>
            <w:noWrap/>
            <w:vAlign w:val="center"/>
            <w:hideMark/>
          </w:tcPr>
          <w:p w14:paraId="23A7E935"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19.264</w:t>
            </w:r>
          </w:p>
        </w:tc>
      </w:tr>
      <w:tr w:rsidR="00A924FC" w:rsidRPr="000730AA" w14:paraId="18415810"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4F3D1835"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KAYSERİGAZ KAYSERİ DOĞALGAZ DAĞITIM PAZARLAMA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75D68FF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438.129</w:t>
            </w:r>
          </w:p>
        </w:tc>
        <w:tc>
          <w:tcPr>
            <w:tcW w:w="1276" w:type="dxa"/>
            <w:tcBorders>
              <w:top w:val="nil"/>
              <w:left w:val="nil"/>
              <w:bottom w:val="single" w:sz="8" w:space="0" w:color="auto"/>
              <w:right w:val="single" w:sz="8" w:space="0" w:color="auto"/>
            </w:tcBorders>
            <w:shd w:val="clear" w:color="000000" w:fill="FFFFFF"/>
            <w:noWrap/>
            <w:vAlign w:val="center"/>
            <w:hideMark/>
          </w:tcPr>
          <w:p w14:paraId="435E6B2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19.264</w:t>
            </w:r>
          </w:p>
        </w:tc>
      </w:tr>
      <w:tr w:rsidR="00A924FC" w:rsidRPr="000730AA" w14:paraId="72F41EE4"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1DDC2DB0"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KIRIKKALE</w:t>
            </w:r>
          </w:p>
        </w:tc>
        <w:tc>
          <w:tcPr>
            <w:tcW w:w="709" w:type="dxa"/>
            <w:tcBorders>
              <w:top w:val="nil"/>
              <w:left w:val="nil"/>
              <w:bottom w:val="single" w:sz="8" w:space="0" w:color="auto"/>
              <w:right w:val="single" w:sz="8" w:space="0" w:color="auto"/>
            </w:tcBorders>
            <w:shd w:val="clear" w:color="000000" w:fill="DCE6F1"/>
            <w:noWrap/>
            <w:vAlign w:val="center"/>
            <w:hideMark/>
          </w:tcPr>
          <w:p w14:paraId="22D1848B"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88.923</w:t>
            </w:r>
          </w:p>
        </w:tc>
        <w:tc>
          <w:tcPr>
            <w:tcW w:w="1276" w:type="dxa"/>
            <w:tcBorders>
              <w:top w:val="nil"/>
              <w:left w:val="nil"/>
              <w:bottom w:val="single" w:sz="8" w:space="0" w:color="auto"/>
              <w:right w:val="single" w:sz="8" w:space="0" w:color="auto"/>
            </w:tcBorders>
            <w:shd w:val="clear" w:color="000000" w:fill="DCE6F1"/>
            <w:noWrap/>
            <w:vAlign w:val="center"/>
            <w:hideMark/>
          </w:tcPr>
          <w:p w14:paraId="5AD6868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3.220</w:t>
            </w:r>
          </w:p>
        </w:tc>
      </w:tr>
      <w:tr w:rsidR="00A924FC" w:rsidRPr="000730AA" w14:paraId="3215441D"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1A520AF7"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KIRGAZ KIRIKKALE-KIRŞEHİR DOĞAL GAZ DAĞITIM PAZ.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87B5C3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88.923</w:t>
            </w:r>
          </w:p>
        </w:tc>
        <w:tc>
          <w:tcPr>
            <w:tcW w:w="1276" w:type="dxa"/>
            <w:tcBorders>
              <w:top w:val="nil"/>
              <w:left w:val="nil"/>
              <w:bottom w:val="single" w:sz="8" w:space="0" w:color="auto"/>
              <w:right w:val="single" w:sz="8" w:space="0" w:color="auto"/>
            </w:tcBorders>
            <w:shd w:val="clear" w:color="000000" w:fill="FFFFFF"/>
            <w:noWrap/>
            <w:vAlign w:val="center"/>
            <w:hideMark/>
          </w:tcPr>
          <w:p w14:paraId="0F8D12C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3.220</w:t>
            </w:r>
          </w:p>
        </w:tc>
      </w:tr>
      <w:tr w:rsidR="00A924FC" w:rsidRPr="000730AA" w14:paraId="5823B478"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74E2E9BE"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KIRKLARELİ</w:t>
            </w:r>
          </w:p>
        </w:tc>
        <w:tc>
          <w:tcPr>
            <w:tcW w:w="709" w:type="dxa"/>
            <w:tcBorders>
              <w:top w:val="nil"/>
              <w:left w:val="nil"/>
              <w:bottom w:val="single" w:sz="8" w:space="0" w:color="auto"/>
              <w:right w:val="single" w:sz="8" w:space="0" w:color="auto"/>
            </w:tcBorders>
            <w:shd w:val="clear" w:color="000000" w:fill="DCE6F1"/>
            <w:noWrap/>
            <w:vAlign w:val="center"/>
            <w:hideMark/>
          </w:tcPr>
          <w:p w14:paraId="402E1CB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109.275</w:t>
            </w:r>
          </w:p>
        </w:tc>
        <w:tc>
          <w:tcPr>
            <w:tcW w:w="1276" w:type="dxa"/>
            <w:tcBorders>
              <w:top w:val="nil"/>
              <w:left w:val="nil"/>
              <w:bottom w:val="single" w:sz="8" w:space="0" w:color="auto"/>
              <w:right w:val="single" w:sz="8" w:space="0" w:color="auto"/>
            </w:tcBorders>
            <w:shd w:val="clear" w:color="000000" w:fill="DCE6F1"/>
            <w:noWrap/>
            <w:vAlign w:val="center"/>
            <w:hideMark/>
          </w:tcPr>
          <w:p w14:paraId="4410EB6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4.233</w:t>
            </w:r>
          </w:p>
        </w:tc>
      </w:tr>
      <w:tr w:rsidR="00A924FC" w:rsidRPr="000730AA" w14:paraId="7FCC5BB9"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6CCF4891"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TRAKYA BÖLGESİ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671FCED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109.275</w:t>
            </w:r>
          </w:p>
        </w:tc>
        <w:tc>
          <w:tcPr>
            <w:tcW w:w="1276" w:type="dxa"/>
            <w:tcBorders>
              <w:top w:val="nil"/>
              <w:left w:val="nil"/>
              <w:bottom w:val="single" w:sz="8" w:space="0" w:color="auto"/>
              <w:right w:val="single" w:sz="8" w:space="0" w:color="auto"/>
            </w:tcBorders>
            <w:shd w:val="clear" w:color="000000" w:fill="FFFFFF"/>
            <w:noWrap/>
            <w:vAlign w:val="center"/>
            <w:hideMark/>
          </w:tcPr>
          <w:p w14:paraId="4A5025F1"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4.233</w:t>
            </w:r>
          </w:p>
        </w:tc>
      </w:tr>
      <w:tr w:rsidR="00A924FC" w:rsidRPr="000730AA" w14:paraId="60CE00DE"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5DE7CBDB"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KIRŞEHİR</w:t>
            </w:r>
          </w:p>
        </w:tc>
        <w:tc>
          <w:tcPr>
            <w:tcW w:w="709" w:type="dxa"/>
            <w:tcBorders>
              <w:top w:val="nil"/>
              <w:left w:val="nil"/>
              <w:bottom w:val="single" w:sz="8" w:space="0" w:color="auto"/>
              <w:right w:val="single" w:sz="8" w:space="0" w:color="auto"/>
            </w:tcBorders>
            <w:shd w:val="clear" w:color="000000" w:fill="DCE6F1"/>
            <w:noWrap/>
            <w:vAlign w:val="center"/>
            <w:hideMark/>
          </w:tcPr>
          <w:p w14:paraId="20846FF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74.451</w:t>
            </w:r>
          </w:p>
        </w:tc>
        <w:tc>
          <w:tcPr>
            <w:tcW w:w="1276" w:type="dxa"/>
            <w:tcBorders>
              <w:top w:val="nil"/>
              <w:left w:val="nil"/>
              <w:bottom w:val="single" w:sz="8" w:space="0" w:color="auto"/>
              <w:right w:val="single" w:sz="8" w:space="0" w:color="auto"/>
            </w:tcBorders>
            <w:shd w:val="clear" w:color="000000" w:fill="DCE6F1"/>
            <w:noWrap/>
            <w:vAlign w:val="center"/>
            <w:hideMark/>
          </w:tcPr>
          <w:p w14:paraId="13C7532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3.856</w:t>
            </w:r>
          </w:p>
        </w:tc>
      </w:tr>
      <w:tr w:rsidR="00A924FC" w:rsidRPr="000730AA" w14:paraId="1231D7A4"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5A042E99"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KIRGAZ KIRIKKALE-KIRŞEHİR DOĞAL GAZ DAĞITIM PAZ.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6D7C774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71.571</w:t>
            </w:r>
          </w:p>
        </w:tc>
        <w:tc>
          <w:tcPr>
            <w:tcW w:w="1276" w:type="dxa"/>
            <w:tcBorders>
              <w:top w:val="nil"/>
              <w:left w:val="nil"/>
              <w:bottom w:val="single" w:sz="8" w:space="0" w:color="auto"/>
              <w:right w:val="single" w:sz="8" w:space="0" w:color="auto"/>
            </w:tcBorders>
            <w:shd w:val="clear" w:color="000000" w:fill="FFFFFF"/>
            <w:noWrap/>
            <w:vAlign w:val="center"/>
            <w:hideMark/>
          </w:tcPr>
          <w:p w14:paraId="5AF8B48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3.732</w:t>
            </w:r>
          </w:p>
        </w:tc>
      </w:tr>
      <w:tr w:rsidR="00A924FC" w:rsidRPr="000730AA" w14:paraId="4F597B20" w14:textId="77777777" w:rsidTr="00926893">
        <w:trPr>
          <w:trHeight w:val="217"/>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1D2A5E16"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SÜRMELİ DOĞAL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7D682B9C"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2.880</w:t>
            </w:r>
          </w:p>
        </w:tc>
        <w:tc>
          <w:tcPr>
            <w:tcW w:w="1276" w:type="dxa"/>
            <w:tcBorders>
              <w:top w:val="nil"/>
              <w:left w:val="nil"/>
              <w:bottom w:val="single" w:sz="8" w:space="0" w:color="auto"/>
              <w:right w:val="single" w:sz="8" w:space="0" w:color="auto"/>
            </w:tcBorders>
            <w:shd w:val="clear" w:color="000000" w:fill="FFFFFF"/>
            <w:noWrap/>
            <w:vAlign w:val="center"/>
            <w:hideMark/>
          </w:tcPr>
          <w:p w14:paraId="205DF3A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124</w:t>
            </w:r>
          </w:p>
        </w:tc>
      </w:tr>
      <w:tr w:rsidR="00A924FC" w:rsidRPr="000730AA" w14:paraId="0D6DBDA2"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36D56792"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KİLİS</w:t>
            </w:r>
          </w:p>
        </w:tc>
        <w:tc>
          <w:tcPr>
            <w:tcW w:w="709" w:type="dxa"/>
            <w:tcBorders>
              <w:top w:val="nil"/>
              <w:left w:val="nil"/>
              <w:bottom w:val="single" w:sz="8" w:space="0" w:color="auto"/>
              <w:right w:val="single" w:sz="8" w:space="0" w:color="auto"/>
            </w:tcBorders>
            <w:shd w:val="clear" w:color="000000" w:fill="DCE6F1"/>
            <w:noWrap/>
            <w:vAlign w:val="center"/>
            <w:hideMark/>
          </w:tcPr>
          <w:p w14:paraId="33F329ED"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28.483</w:t>
            </w:r>
          </w:p>
        </w:tc>
        <w:tc>
          <w:tcPr>
            <w:tcW w:w="1276" w:type="dxa"/>
            <w:tcBorders>
              <w:top w:val="nil"/>
              <w:left w:val="nil"/>
              <w:bottom w:val="single" w:sz="8" w:space="0" w:color="auto"/>
              <w:right w:val="single" w:sz="8" w:space="0" w:color="auto"/>
            </w:tcBorders>
            <w:shd w:val="clear" w:color="000000" w:fill="DCE6F1"/>
            <w:noWrap/>
            <w:vAlign w:val="center"/>
            <w:hideMark/>
          </w:tcPr>
          <w:p w14:paraId="129C336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608</w:t>
            </w:r>
          </w:p>
        </w:tc>
      </w:tr>
      <w:tr w:rsidR="00A924FC" w:rsidRPr="000730AA" w14:paraId="3D9E138F"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4610ABF2"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GAZDAŞ GAZİANTEP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08A1305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28.483</w:t>
            </w:r>
          </w:p>
        </w:tc>
        <w:tc>
          <w:tcPr>
            <w:tcW w:w="1276" w:type="dxa"/>
            <w:tcBorders>
              <w:top w:val="nil"/>
              <w:left w:val="nil"/>
              <w:bottom w:val="single" w:sz="8" w:space="0" w:color="auto"/>
              <w:right w:val="single" w:sz="8" w:space="0" w:color="auto"/>
            </w:tcBorders>
            <w:shd w:val="clear" w:color="000000" w:fill="FFFFFF"/>
            <w:noWrap/>
            <w:vAlign w:val="center"/>
            <w:hideMark/>
          </w:tcPr>
          <w:p w14:paraId="2AC75F41"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608</w:t>
            </w:r>
          </w:p>
        </w:tc>
      </w:tr>
      <w:tr w:rsidR="00A924FC" w:rsidRPr="000730AA" w14:paraId="11C20D54"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746131B5"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KOCAELİ</w:t>
            </w:r>
          </w:p>
        </w:tc>
        <w:tc>
          <w:tcPr>
            <w:tcW w:w="709" w:type="dxa"/>
            <w:tcBorders>
              <w:top w:val="nil"/>
              <w:left w:val="nil"/>
              <w:bottom w:val="single" w:sz="8" w:space="0" w:color="auto"/>
              <w:right w:val="single" w:sz="8" w:space="0" w:color="auto"/>
            </w:tcBorders>
            <w:shd w:val="clear" w:color="000000" w:fill="DCE6F1"/>
            <w:noWrap/>
            <w:vAlign w:val="center"/>
            <w:hideMark/>
          </w:tcPr>
          <w:p w14:paraId="4FBCE80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699.293</w:t>
            </w:r>
          </w:p>
        </w:tc>
        <w:tc>
          <w:tcPr>
            <w:tcW w:w="1276" w:type="dxa"/>
            <w:tcBorders>
              <w:top w:val="nil"/>
              <w:left w:val="nil"/>
              <w:bottom w:val="single" w:sz="8" w:space="0" w:color="auto"/>
              <w:right w:val="single" w:sz="8" w:space="0" w:color="auto"/>
            </w:tcBorders>
            <w:shd w:val="clear" w:color="000000" w:fill="DCE6F1"/>
            <w:noWrap/>
            <w:vAlign w:val="center"/>
            <w:hideMark/>
          </w:tcPr>
          <w:p w14:paraId="1D1D8D4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21.633</w:t>
            </w:r>
          </w:p>
        </w:tc>
      </w:tr>
      <w:tr w:rsidR="00A924FC" w:rsidRPr="000730AA" w14:paraId="5A22F4E2" w14:textId="77777777" w:rsidTr="00926893">
        <w:trPr>
          <w:trHeight w:val="222"/>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5C8600E4"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ARMAGAZ ARSAN MARMARA DOĞALGAZ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1BDD1F9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19.333</w:t>
            </w:r>
          </w:p>
        </w:tc>
        <w:tc>
          <w:tcPr>
            <w:tcW w:w="1276" w:type="dxa"/>
            <w:tcBorders>
              <w:top w:val="nil"/>
              <w:left w:val="nil"/>
              <w:bottom w:val="single" w:sz="8" w:space="0" w:color="auto"/>
              <w:right w:val="single" w:sz="8" w:space="0" w:color="auto"/>
            </w:tcBorders>
            <w:shd w:val="clear" w:color="000000" w:fill="FFFFFF"/>
            <w:noWrap/>
            <w:vAlign w:val="center"/>
            <w:hideMark/>
          </w:tcPr>
          <w:p w14:paraId="0D10D75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559</w:t>
            </w:r>
          </w:p>
        </w:tc>
      </w:tr>
      <w:tr w:rsidR="00A924FC" w:rsidRPr="000730AA" w14:paraId="4323E465" w14:textId="77777777" w:rsidTr="00926893">
        <w:trPr>
          <w:trHeight w:val="367"/>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0A1963BD"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İZGAZ İZMİT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0B13F0C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410.880</w:t>
            </w:r>
          </w:p>
        </w:tc>
        <w:tc>
          <w:tcPr>
            <w:tcW w:w="1276" w:type="dxa"/>
            <w:tcBorders>
              <w:top w:val="nil"/>
              <w:left w:val="nil"/>
              <w:bottom w:val="single" w:sz="8" w:space="0" w:color="auto"/>
              <w:right w:val="single" w:sz="8" w:space="0" w:color="auto"/>
            </w:tcBorders>
            <w:shd w:val="clear" w:color="000000" w:fill="FFFFFF"/>
            <w:noWrap/>
            <w:vAlign w:val="center"/>
            <w:hideMark/>
          </w:tcPr>
          <w:p w14:paraId="1708AEB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13.181</w:t>
            </w:r>
          </w:p>
        </w:tc>
      </w:tr>
      <w:tr w:rsidR="00A924FC" w:rsidRPr="000730AA" w14:paraId="11425742" w14:textId="77777777" w:rsidTr="00926893">
        <w:trPr>
          <w:trHeight w:val="274"/>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52FDD3D4"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PALGAZ DOĞAL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6EB43D6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269.080</w:t>
            </w:r>
          </w:p>
        </w:tc>
        <w:tc>
          <w:tcPr>
            <w:tcW w:w="1276" w:type="dxa"/>
            <w:tcBorders>
              <w:top w:val="nil"/>
              <w:left w:val="nil"/>
              <w:bottom w:val="single" w:sz="8" w:space="0" w:color="auto"/>
              <w:right w:val="single" w:sz="8" w:space="0" w:color="auto"/>
            </w:tcBorders>
            <w:shd w:val="clear" w:color="000000" w:fill="FFFFFF"/>
            <w:noWrap/>
            <w:vAlign w:val="center"/>
            <w:hideMark/>
          </w:tcPr>
          <w:p w14:paraId="13A3E2D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7.893</w:t>
            </w:r>
          </w:p>
        </w:tc>
      </w:tr>
      <w:tr w:rsidR="00A924FC" w:rsidRPr="000730AA" w14:paraId="756ED08B"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391A29D6"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KONYA</w:t>
            </w:r>
          </w:p>
        </w:tc>
        <w:tc>
          <w:tcPr>
            <w:tcW w:w="709" w:type="dxa"/>
            <w:tcBorders>
              <w:top w:val="nil"/>
              <w:left w:val="nil"/>
              <w:bottom w:val="single" w:sz="8" w:space="0" w:color="auto"/>
              <w:right w:val="single" w:sz="8" w:space="0" w:color="auto"/>
            </w:tcBorders>
            <w:shd w:val="clear" w:color="000000" w:fill="DCE6F1"/>
            <w:noWrap/>
            <w:vAlign w:val="center"/>
            <w:hideMark/>
          </w:tcPr>
          <w:p w14:paraId="3BC3CCA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573.189</w:t>
            </w:r>
          </w:p>
        </w:tc>
        <w:tc>
          <w:tcPr>
            <w:tcW w:w="1276" w:type="dxa"/>
            <w:tcBorders>
              <w:top w:val="nil"/>
              <w:left w:val="nil"/>
              <w:bottom w:val="single" w:sz="8" w:space="0" w:color="auto"/>
              <w:right w:val="single" w:sz="8" w:space="0" w:color="auto"/>
            </w:tcBorders>
            <w:shd w:val="clear" w:color="000000" w:fill="DCE6F1"/>
            <w:noWrap/>
            <w:vAlign w:val="center"/>
            <w:hideMark/>
          </w:tcPr>
          <w:p w14:paraId="61903C8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27.450</w:t>
            </w:r>
          </w:p>
        </w:tc>
      </w:tr>
      <w:tr w:rsidR="00A924FC" w:rsidRPr="000730AA" w14:paraId="349D6EC4"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37436BF8"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EREĞLİ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3091CC2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43.549</w:t>
            </w:r>
          </w:p>
        </w:tc>
        <w:tc>
          <w:tcPr>
            <w:tcW w:w="1276" w:type="dxa"/>
            <w:tcBorders>
              <w:top w:val="nil"/>
              <w:left w:val="nil"/>
              <w:bottom w:val="single" w:sz="8" w:space="0" w:color="auto"/>
              <w:right w:val="single" w:sz="8" w:space="0" w:color="auto"/>
            </w:tcBorders>
            <w:shd w:val="clear" w:color="000000" w:fill="FFFFFF"/>
            <w:noWrap/>
            <w:vAlign w:val="center"/>
            <w:hideMark/>
          </w:tcPr>
          <w:p w14:paraId="6451E3C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2.323</w:t>
            </w:r>
          </w:p>
        </w:tc>
      </w:tr>
      <w:tr w:rsidR="00A924FC" w:rsidRPr="000730AA" w14:paraId="23FB32A2"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16AF24A1"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KONYA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81CFCA5"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498.999</w:t>
            </w:r>
          </w:p>
        </w:tc>
        <w:tc>
          <w:tcPr>
            <w:tcW w:w="1276" w:type="dxa"/>
            <w:tcBorders>
              <w:top w:val="nil"/>
              <w:left w:val="nil"/>
              <w:bottom w:val="single" w:sz="8" w:space="0" w:color="auto"/>
              <w:right w:val="single" w:sz="8" w:space="0" w:color="auto"/>
            </w:tcBorders>
            <w:shd w:val="clear" w:color="000000" w:fill="FFFFFF"/>
            <w:noWrap/>
            <w:vAlign w:val="center"/>
            <w:hideMark/>
          </w:tcPr>
          <w:p w14:paraId="6B151CB5"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23.591</w:t>
            </w:r>
          </w:p>
        </w:tc>
      </w:tr>
      <w:tr w:rsidR="00A924FC" w:rsidRPr="000730AA" w14:paraId="501CDA46"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76D23376"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SELÇUK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790D220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30.641</w:t>
            </w:r>
          </w:p>
        </w:tc>
        <w:tc>
          <w:tcPr>
            <w:tcW w:w="1276" w:type="dxa"/>
            <w:tcBorders>
              <w:top w:val="nil"/>
              <w:left w:val="nil"/>
              <w:bottom w:val="single" w:sz="8" w:space="0" w:color="auto"/>
              <w:right w:val="single" w:sz="8" w:space="0" w:color="auto"/>
            </w:tcBorders>
            <w:shd w:val="clear" w:color="000000" w:fill="FFFFFF"/>
            <w:noWrap/>
            <w:vAlign w:val="center"/>
            <w:hideMark/>
          </w:tcPr>
          <w:p w14:paraId="07E0A4B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1.536</w:t>
            </w:r>
          </w:p>
        </w:tc>
      </w:tr>
      <w:tr w:rsidR="00A924FC" w:rsidRPr="000730AA" w14:paraId="51653E01"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7DEE93AE"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KÜTAHYA</w:t>
            </w:r>
          </w:p>
        </w:tc>
        <w:tc>
          <w:tcPr>
            <w:tcW w:w="709" w:type="dxa"/>
            <w:tcBorders>
              <w:top w:val="nil"/>
              <w:left w:val="nil"/>
              <w:bottom w:val="single" w:sz="8" w:space="0" w:color="auto"/>
              <w:right w:val="single" w:sz="8" w:space="0" w:color="auto"/>
            </w:tcBorders>
            <w:shd w:val="clear" w:color="000000" w:fill="DCE6F1"/>
            <w:noWrap/>
            <w:vAlign w:val="center"/>
            <w:hideMark/>
          </w:tcPr>
          <w:p w14:paraId="44A47BC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148.004</w:t>
            </w:r>
          </w:p>
        </w:tc>
        <w:tc>
          <w:tcPr>
            <w:tcW w:w="1276" w:type="dxa"/>
            <w:tcBorders>
              <w:top w:val="nil"/>
              <w:left w:val="nil"/>
              <w:bottom w:val="single" w:sz="8" w:space="0" w:color="auto"/>
              <w:right w:val="single" w:sz="8" w:space="0" w:color="auto"/>
            </w:tcBorders>
            <w:shd w:val="clear" w:color="000000" w:fill="DCE6F1"/>
            <w:noWrap/>
            <w:vAlign w:val="center"/>
            <w:hideMark/>
          </w:tcPr>
          <w:p w14:paraId="752CC3EC"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6.320</w:t>
            </w:r>
          </w:p>
        </w:tc>
      </w:tr>
      <w:tr w:rsidR="00A924FC" w:rsidRPr="000730AA" w14:paraId="0446E24A"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34087D36"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ÇİNİGAZ DOĞAL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44B85A15"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148.004</w:t>
            </w:r>
          </w:p>
        </w:tc>
        <w:tc>
          <w:tcPr>
            <w:tcW w:w="1276" w:type="dxa"/>
            <w:tcBorders>
              <w:top w:val="nil"/>
              <w:left w:val="nil"/>
              <w:bottom w:val="single" w:sz="8" w:space="0" w:color="auto"/>
              <w:right w:val="single" w:sz="8" w:space="0" w:color="auto"/>
            </w:tcBorders>
            <w:shd w:val="clear" w:color="000000" w:fill="FFFFFF"/>
            <w:noWrap/>
            <w:vAlign w:val="center"/>
            <w:hideMark/>
          </w:tcPr>
          <w:p w14:paraId="6F64ACD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6.320</w:t>
            </w:r>
          </w:p>
        </w:tc>
      </w:tr>
      <w:tr w:rsidR="00A924FC" w:rsidRPr="000730AA" w14:paraId="7EB42CE5"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2E63D6DF"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lastRenderedPageBreak/>
              <w:t>MALATYA</w:t>
            </w:r>
          </w:p>
        </w:tc>
        <w:tc>
          <w:tcPr>
            <w:tcW w:w="709" w:type="dxa"/>
            <w:tcBorders>
              <w:top w:val="nil"/>
              <w:left w:val="nil"/>
              <w:bottom w:val="single" w:sz="8" w:space="0" w:color="auto"/>
              <w:right w:val="single" w:sz="8" w:space="0" w:color="auto"/>
            </w:tcBorders>
            <w:shd w:val="clear" w:color="000000" w:fill="DCE6F1"/>
            <w:noWrap/>
            <w:vAlign w:val="center"/>
            <w:hideMark/>
          </w:tcPr>
          <w:p w14:paraId="4737065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137.024</w:t>
            </w:r>
          </w:p>
        </w:tc>
        <w:tc>
          <w:tcPr>
            <w:tcW w:w="1276" w:type="dxa"/>
            <w:tcBorders>
              <w:top w:val="nil"/>
              <w:left w:val="nil"/>
              <w:bottom w:val="single" w:sz="8" w:space="0" w:color="auto"/>
              <w:right w:val="single" w:sz="8" w:space="0" w:color="auto"/>
            </w:tcBorders>
            <w:shd w:val="clear" w:color="000000" w:fill="DCE6F1"/>
            <w:noWrap/>
            <w:vAlign w:val="center"/>
            <w:hideMark/>
          </w:tcPr>
          <w:p w14:paraId="24FC50C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4.728</w:t>
            </w:r>
          </w:p>
        </w:tc>
      </w:tr>
      <w:tr w:rsidR="00A924FC" w:rsidRPr="000730AA" w14:paraId="0CDB20B0"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612B5363"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MALATYA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62AE31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137.024</w:t>
            </w:r>
          </w:p>
        </w:tc>
        <w:tc>
          <w:tcPr>
            <w:tcW w:w="1276" w:type="dxa"/>
            <w:tcBorders>
              <w:top w:val="nil"/>
              <w:left w:val="nil"/>
              <w:bottom w:val="single" w:sz="8" w:space="0" w:color="auto"/>
              <w:right w:val="single" w:sz="8" w:space="0" w:color="auto"/>
            </w:tcBorders>
            <w:shd w:val="clear" w:color="000000" w:fill="FFFFFF"/>
            <w:noWrap/>
            <w:vAlign w:val="center"/>
            <w:hideMark/>
          </w:tcPr>
          <w:p w14:paraId="4656D94C"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4.728</w:t>
            </w:r>
          </w:p>
        </w:tc>
      </w:tr>
      <w:tr w:rsidR="00A924FC" w:rsidRPr="000730AA" w14:paraId="7EDA7BB1"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4D81BEE0"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MANİSA</w:t>
            </w:r>
          </w:p>
        </w:tc>
        <w:tc>
          <w:tcPr>
            <w:tcW w:w="709" w:type="dxa"/>
            <w:tcBorders>
              <w:top w:val="nil"/>
              <w:left w:val="nil"/>
              <w:bottom w:val="single" w:sz="8" w:space="0" w:color="auto"/>
              <w:right w:val="single" w:sz="8" w:space="0" w:color="auto"/>
            </w:tcBorders>
            <w:shd w:val="clear" w:color="000000" w:fill="DCE6F1"/>
            <w:noWrap/>
            <w:vAlign w:val="center"/>
            <w:hideMark/>
          </w:tcPr>
          <w:p w14:paraId="0584876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249.914</w:t>
            </w:r>
          </w:p>
        </w:tc>
        <w:tc>
          <w:tcPr>
            <w:tcW w:w="1276" w:type="dxa"/>
            <w:tcBorders>
              <w:top w:val="nil"/>
              <w:left w:val="nil"/>
              <w:bottom w:val="single" w:sz="8" w:space="0" w:color="auto"/>
              <w:right w:val="single" w:sz="8" w:space="0" w:color="auto"/>
            </w:tcBorders>
            <w:shd w:val="clear" w:color="000000" w:fill="DCE6F1"/>
            <w:noWrap/>
            <w:vAlign w:val="center"/>
            <w:hideMark/>
          </w:tcPr>
          <w:p w14:paraId="484AF65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4.559</w:t>
            </w:r>
          </w:p>
        </w:tc>
      </w:tr>
      <w:tr w:rsidR="00A924FC" w:rsidRPr="000730AA" w14:paraId="474FF47C"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1EC825B2"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MANİSA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7F5AE2D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249.914</w:t>
            </w:r>
          </w:p>
        </w:tc>
        <w:tc>
          <w:tcPr>
            <w:tcW w:w="1276" w:type="dxa"/>
            <w:tcBorders>
              <w:top w:val="nil"/>
              <w:left w:val="nil"/>
              <w:bottom w:val="single" w:sz="8" w:space="0" w:color="auto"/>
              <w:right w:val="single" w:sz="8" w:space="0" w:color="auto"/>
            </w:tcBorders>
            <w:shd w:val="clear" w:color="000000" w:fill="FFFFFF"/>
            <w:noWrap/>
            <w:vAlign w:val="center"/>
            <w:hideMark/>
          </w:tcPr>
          <w:p w14:paraId="5CBC853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4.559</w:t>
            </w:r>
          </w:p>
        </w:tc>
      </w:tr>
      <w:tr w:rsidR="00A924FC" w:rsidRPr="000730AA" w14:paraId="41B587F4"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616320E5"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MARDİN</w:t>
            </w:r>
          </w:p>
        </w:tc>
        <w:tc>
          <w:tcPr>
            <w:tcW w:w="709" w:type="dxa"/>
            <w:tcBorders>
              <w:top w:val="nil"/>
              <w:left w:val="nil"/>
              <w:bottom w:val="single" w:sz="8" w:space="0" w:color="auto"/>
              <w:right w:val="single" w:sz="8" w:space="0" w:color="auto"/>
            </w:tcBorders>
            <w:shd w:val="clear" w:color="000000" w:fill="DCE6F1"/>
            <w:noWrap/>
            <w:vAlign w:val="center"/>
            <w:hideMark/>
          </w:tcPr>
          <w:p w14:paraId="32F1E7F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74.059</w:t>
            </w:r>
          </w:p>
        </w:tc>
        <w:tc>
          <w:tcPr>
            <w:tcW w:w="1276" w:type="dxa"/>
            <w:tcBorders>
              <w:top w:val="nil"/>
              <w:left w:val="nil"/>
              <w:bottom w:val="single" w:sz="8" w:space="0" w:color="auto"/>
              <w:right w:val="single" w:sz="8" w:space="0" w:color="auto"/>
            </w:tcBorders>
            <w:shd w:val="clear" w:color="000000" w:fill="DCE6F1"/>
            <w:noWrap/>
            <w:vAlign w:val="center"/>
            <w:hideMark/>
          </w:tcPr>
          <w:p w14:paraId="055C51A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1.196</w:t>
            </w:r>
          </w:p>
        </w:tc>
      </w:tr>
      <w:tr w:rsidR="00A924FC" w:rsidRPr="000730AA" w14:paraId="0ADAF786"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6C2D6106"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MARDİN DOĞAL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23F004A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74.059</w:t>
            </w:r>
          </w:p>
        </w:tc>
        <w:tc>
          <w:tcPr>
            <w:tcW w:w="1276" w:type="dxa"/>
            <w:tcBorders>
              <w:top w:val="nil"/>
              <w:left w:val="nil"/>
              <w:bottom w:val="single" w:sz="8" w:space="0" w:color="auto"/>
              <w:right w:val="single" w:sz="8" w:space="0" w:color="auto"/>
            </w:tcBorders>
            <w:shd w:val="clear" w:color="000000" w:fill="FFFFFF"/>
            <w:noWrap/>
            <w:vAlign w:val="center"/>
            <w:hideMark/>
          </w:tcPr>
          <w:p w14:paraId="49EFAD5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1.196</w:t>
            </w:r>
          </w:p>
        </w:tc>
      </w:tr>
      <w:tr w:rsidR="00A924FC" w:rsidRPr="000730AA" w14:paraId="6E1AA064"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0D567346"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MERSİN</w:t>
            </w:r>
          </w:p>
        </w:tc>
        <w:tc>
          <w:tcPr>
            <w:tcW w:w="709" w:type="dxa"/>
            <w:tcBorders>
              <w:top w:val="nil"/>
              <w:left w:val="nil"/>
              <w:bottom w:val="single" w:sz="8" w:space="0" w:color="auto"/>
              <w:right w:val="single" w:sz="8" w:space="0" w:color="auto"/>
            </w:tcBorders>
            <w:shd w:val="clear" w:color="000000" w:fill="DCE6F1"/>
            <w:noWrap/>
            <w:vAlign w:val="center"/>
            <w:hideMark/>
          </w:tcPr>
          <w:p w14:paraId="4891029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174.844</w:t>
            </w:r>
          </w:p>
        </w:tc>
        <w:tc>
          <w:tcPr>
            <w:tcW w:w="1276" w:type="dxa"/>
            <w:tcBorders>
              <w:top w:val="nil"/>
              <w:left w:val="nil"/>
              <w:bottom w:val="single" w:sz="8" w:space="0" w:color="auto"/>
              <w:right w:val="single" w:sz="8" w:space="0" w:color="auto"/>
            </w:tcBorders>
            <w:shd w:val="clear" w:color="000000" w:fill="DCE6F1"/>
            <w:noWrap/>
            <w:vAlign w:val="center"/>
            <w:hideMark/>
          </w:tcPr>
          <w:p w14:paraId="7E1E5E75"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1.749</w:t>
            </w:r>
          </w:p>
        </w:tc>
      </w:tr>
      <w:tr w:rsidR="00A924FC" w:rsidRPr="000730AA" w14:paraId="65CD7DE1"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0E882021"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ÇUKUROVA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174558F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174.844</w:t>
            </w:r>
          </w:p>
        </w:tc>
        <w:tc>
          <w:tcPr>
            <w:tcW w:w="1276" w:type="dxa"/>
            <w:tcBorders>
              <w:top w:val="nil"/>
              <w:left w:val="nil"/>
              <w:bottom w:val="single" w:sz="8" w:space="0" w:color="auto"/>
              <w:right w:val="single" w:sz="8" w:space="0" w:color="auto"/>
            </w:tcBorders>
            <w:shd w:val="clear" w:color="000000" w:fill="FFFFFF"/>
            <w:noWrap/>
            <w:vAlign w:val="center"/>
            <w:hideMark/>
          </w:tcPr>
          <w:p w14:paraId="5A72164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1.749</w:t>
            </w:r>
          </w:p>
        </w:tc>
      </w:tr>
      <w:tr w:rsidR="00A924FC" w:rsidRPr="000730AA" w14:paraId="25EDA907"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176303A5"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MUĞLA</w:t>
            </w:r>
          </w:p>
        </w:tc>
        <w:tc>
          <w:tcPr>
            <w:tcW w:w="709" w:type="dxa"/>
            <w:tcBorders>
              <w:top w:val="nil"/>
              <w:left w:val="nil"/>
              <w:bottom w:val="single" w:sz="8" w:space="0" w:color="auto"/>
              <w:right w:val="single" w:sz="8" w:space="0" w:color="auto"/>
            </w:tcBorders>
            <w:shd w:val="clear" w:color="000000" w:fill="DCE6F1"/>
            <w:noWrap/>
            <w:vAlign w:val="center"/>
            <w:hideMark/>
          </w:tcPr>
          <w:p w14:paraId="4C8FA1C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42.970</w:t>
            </w:r>
          </w:p>
        </w:tc>
        <w:tc>
          <w:tcPr>
            <w:tcW w:w="1276" w:type="dxa"/>
            <w:tcBorders>
              <w:top w:val="nil"/>
              <w:left w:val="nil"/>
              <w:bottom w:val="single" w:sz="8" w:space="0" w:color="auto"/>
              <w:right w:val="single" w:sz="8" w:space="0" w:color="auto"/>
            </w:tcBorders>
            <w:shd w:val="clear" w:color="000000" w:fill="DCE6F1"/>
            <w:noWrap/>
            <w:vAlign w:val="center"/>
            <w:hideMark/>
          </w:tcPr>
          <w:p w14:paraId="3D3E9BD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1.381</w:t>
            </w:r>
          </w:p>
        </w:tc>
      </w:tr>
      <w:tr w:rsidR="00A924FC" w:rsidRPr="000730AA" w14:paraId="48CB233E"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297A392D"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MUĞLA DOĞAL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0F03FB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42.970</w:t>
            </w:r>
          </w:p>
        </w:tc>
        <w:tc>
          <w:tcPr>
            <w:tcW w:w="1276" w:type="dxa"/>
            <w:tcBorders>
              <w:top w:val="nil"/>
              <w:left w:val="nil"/>
              <w:bottom w:val="single" w:sz="8" w:space="0" w:color="auto"/>
              <w:right w:val="single" w:sz="8" w:space="0" w:color="auto"/>
            </w:tcBorders>
            <w:shd w:val="clear" w:color="000000" w:fill="FFFFFF"/>
            <w:noWrap/>
            <w:vAlign w:val="center"/>
            <w:hideMark/>
          </w:tcPr>
          <w:p w14:paraId="2BC8936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1.381</w:t>
            </w:r>
          </w:p>
        </w:tc>
      </w:tr>
      <w:tr w:rsidR="00A924FC" w:rsidRPr="000730AA" w14:paraId="215A7648"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3413D90A"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MUŞ</w:t>
            </w:r>
          </w:p>
        </w:tc>
        <w:tc>
          <w:tcPr>
            <w:tcW w:w="709" w:type="dxa"/>
            <w:tcBorders>
              <w:top w:val="nil"/>
              <w:left w:val="nil"/>
              <w:bottom w:val="single" w:sz="8" w:space="0" w:color="auto"/>
              <w:right w:val="single" w:sz="8" w:space="0" w:color="auto"/>
            </w:tcBorders>
            <w:shd w:val="clear" w:color="000000" w:fill="DCE6F1"/>
            <w:noWrap/>
            <w:vAlign w:val="center"/>
            <w:hideMark/>
          </w:tcPr>
          <w:p w14:paraId="787A347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38.655</w:t>
            </w:r>
          </w:p>
        </w:tc>
        <w:tc>
          <w:tcPr>
            <w:tcW w:w="1276" w:type="dxa"/>
            <w:tcBorders>
              <w:top w:val="nil"/>
              <w:left w:val="nil"/>
              <w:bottom w:val="single" w:sz="8" w:space="0" w:color="auto"/>
              <w:right w:val="single" w:sz="8" w:space="0" w:color="auto"/>
            </w:tcBorders>
            <w:shd w:val="clear" w:color="000000" w:fill="DCE6F1"/>
            <w:noWrap/>
            <w:vAlign w:val="center"/>
            <w:hideMark/>
          </w:tcPr>
          <w:p w14:paraId="033B9F4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2.995</w:t>
            </w:r>
          </w:p>
        </w:tc>
      </w:tr>
      <w:tr w:rsidR="00A924FC" w:rsidRPr="000730AA" w14:paraId="088F99AB" w14:textId="77777777" w:rsidTr="00926893">
        <w:trPr>
          <w:trHeight w:val="328"/>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26787BEE"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DOĞUGAZ BİTLİS BİNGÖL MUŞ DOĞALGAZ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773726C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38.655</w:t>
            </w:r>
          </w:p>
        </w:tc>
        <w:tc>
          <w:tcPr>
            <w:tcW w:w="1276" w:type="dxa"/>
            <w:tcBorders>
              <w:top w:val="nil"/>
              <w:left w:val="nil"/>
              <w:bottom w:val="single" w:sz="8" w:space="0" w:color="auto"/>
              <w:right w:val="single" w:sz="8" w:space="0" w:color="auto"/>
            </w:tcBorders>
            <w:shd w:val="clear" w:color="000000" w:fill="FFFFFF"/>
            <w:noWrap/>
            <w:vAlign w:val="center"/>
            <w:hideMark/>
          </w:tcPr>
          <w:p w14:paraId="19D7D83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2.995</w:t>
            </w:r>
          </w:p>
        </w:tc>
      </w:tr>
      <w:tr w:rsidR="00A924FC" w:rsidRPr="000730AA" w14:paraId="68FE1856"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0806F21E"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NEVŞEHİR</w:t>
            </w:r>
          </w:p>
        </w:tc>
        <w:tc>
          <w:tcPr>
            <w:tcW w:w="709" w:type="dxa"/>
            <w:tcBorders>
              <w:top w:val="nil"/>
              <w:left w:val="nil"/>
              <w:bottom w:val="single" w:sz="8" w:space="0" w:color="auto"/>
              <w:right w:val="single" w:sz="8" w:space="0" w:color="auto"/>
            </w:tcBorders>
            <w:shd w:val="clear" w:color="000000" w:fill="DCE6F1"/>
            <w:noWrap/>
            <w:vAlign w:val="center"/>
            <w:hideMark/>
          </w:tcPr>
          <w:p w14:paraId="0D8316D5"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75.094</w:t>
            </w:r>
          </w:p>
        </w:tc>
        <w:tc>
          <w:tcPr>
            <w:tcW w:w="1276" w:type="dxa"/>
            <w:tcBorders>
              <w:top w:val="nil"/>
              <w:left w:val="nil"/>
              <w:bottom w:val="single" w:sz="8" w:space="0" w:color="auto"/>
              <w:right w:val="single" w:sz="8" w:space="0" w:color="auto"/>
            </w:tcBorders>
            <w:shd w:val="clear" w:color="000000" w:fill="DCE6F1"/>
            <w:noWrap/>
            <w:vAlign w:val="center"/>
            <w:hideMark/>
          </w:tcPr>
          <w:p w14:paraId="790FAA1D"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4.505</w:t>
            </w:r>
          </w:p>
        </w:tc>
      </w:tr>
      <w:tr w:rsidR="00A924FC" w:rsidRPr="000730AA" w14:paraId="31E15223"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76F89A8B"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KAPADOKYA GAZ DAĞITIM A.Ş.</w:t>
            </w:r>
          </w:p>
        </w:tc>
        <w:tc>
          <w:tcPr>
            <w:tcW w:w="709" w:type="dxa"/>
            <w:tcBorders>
              <w:top w:val="nil"/>
              <w:left w:val="nil"/>
              <w:bottom w:val="single" w:sz="8" w:space="0" w:color="auto"/>
              <w:right w:val="single" w:sz="8" w:space="0" w:color="auto"/>
            </w:tcBorders>
            <w:shd w:val="clear" w:color="000000" w:fill="FFFFFF"/>
            <w:noWrap/>
            <w:vAlign w:val="center"/>
            <w:hideMark/>
          </w:tcPr>
          <w:p w14:paraId="3A4DB7A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75.094</w:t>
            </w:r>
          </w:p>
        </w:tc>
        <w:tc>
          <w:tcPr>
            <w:tcW w:w="1276" w:type="dxa"/>
            <w:tcBorders>
              <w:top w:val="nil"/>
              <w:left w:val="nil"/>
              <w:bottom w:val="single" w:sz="8" w:space="0" w:color="auto"/>
              <w:right w:val="single" w:sz="8" w:space="0" w:color="auto"/>
            </w:tcBorders>
            <w:shd w:val="clear" w:color="000000" w:fill="FFFFFF"/>
            <w:noWrap/>
            <w:vAlign w:val="center"/>
            <w:hideMark/>
          </w:tcPr>
          <w:p w14:paraId="528ACCD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4.505</w:t>
            </w:r>
          </w:p>
        </w:tc>
      </w:tr>
      <w:tr w:rsidR="00A924FC" w:rsidRPr="000730AA" w14:paraId="5B5D867E"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2C18D020"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NİĞDE</w:t>
            </w:r>
          </w:p>
        </w:tc>
        <w:tc>
          <w:tcPr>
            <w:tcW w:w="709" w:type="dxa"/>
            <w:tcBorders>
              <w:top w:val="nil"/>
              <w:left w:val="nil"/>
              <w:bottom w:val="single" w:sz="8" w:space="0" w:color="auto"/>
              <w:right w:val="single" w:sz="8" w:space="0" w:color="auto"/>
            </w:tcBorders>
            <w:shd w:val="clear" w:color="000000" w:fill="DCE6F1"/>
            <w:noWrap/>
            <w:vAlign w:val="center"/>
            <w:hideMark/>
          </w:tcPr>
          <w:p w14:paraId="4EF5131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76.687</w:t>
            </w:r>
          </w:p>
        </w:tc>
        <w:tc>
          <w:tcPr>
            <w:tcW w:w="1276" w:type="dxa"/>
            <w:tcBorders>
              <w:top w:val="nil"/>
              <w:left w:val="nil"/>
              <w:bottom w:val="single" w:sz="8" w:space="0" w:color="auto"/>
              <w:right w:val="single" w:sz="8" w:space="0" w:color="auto"/>
            </w:tcBorders>
            <w:shd w:val="clear" w:color="000000" w:fill="DCE6F1"/>
            <w:noWrap/>
            <w:vAlign w:val="center"/>
            <w:hideMark/>
          </w:tcPr>
          <w:p w14:paraId="2AE9834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3.251</w:t>
            </w:r>
          </w:p>
        </w:tc>
      </w:tr>
      <w:tr w:rsidR="00A924FC" w:rsidRPr="000730AA" w14:paraId="09D46A0D"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2DFD71DB"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KAPADOKYA GAZ DAĞITIM A.Ş.</w:t>
            </w:r>
          </w:p>
        </w:tc>
        <w:tc>
          <w:tcPr>
            <w:tcW w:w="709" w:type="dxa"/>
            <w:tcBorders>
              <w:top w:val="nil"/>
              <w:left w:val="nil"/>
              <w:bottom w:val="single" w:sz="8" w:space="0" w:color="auto"/>
              <w:right w:val="single" w:sz="8" w:space="0" w:color="auto"/>
            </w:tcBorders>
            <w:shd w:val="clear" w:color="000000" w:fill="FFFFFF"/>
            <w:noWrap/>
            <w:vAlign w:val="center"/>
            <w:hideMark/>
          </w:tcPr>
          <w:p w14:paraId="6F05AF7B"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76.687</w:t>
            </w:r>
          </w:p>
        </w:tc>
        <w:tc>
          <w:tcPr>
            <w:tcW w:w="1276" w:type="dxa"/>
            <w:tcBorders>
              <w:top w:val="nil"/>
              <w:left w:val="nil"/>
              <w:bottom w:val="single" w:sz="8" w:space="0" w:color="auto"/>
              <w:right w:val="single" w:sz="8" w:space="0" w:color="auto"/>
            </w:tcBorders>
            <w:shd w:val="clear" w:color="000000" w:fill="FFFFFF"/>
            <w:noWrap/>
            <w:vAlign w:val="center"/>
            <w:hideMark/>
          </w:tcPr>
          <w:p w14:paraId="4829E21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3.251</w:t>
            </w:r>
          </w:p>
        </w:tc>
      </w:tr>
      <w:tr w:rsidR="00A924FC" w:rsidRPr="000730AA" w14:paraId="0E2E6F33"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34F51D56"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ORDU</w:t>
            </w:r>
          </w:p>
        </w:tc>
        <w:tc>
          <w:tcPr>
            <w:tcW w:w="709" w:type="dxa"/>
            <w:tcBorders>
              <w:top w:val="nil"/>
              <w:left w:val="nil"/>
              <w:bottom w:val="single" w:sz="8" w:space="0" w:color="auto"/>
              <w:right w:val="single" w:sz="8" w:space="0" w:color="auto"/>
            </w:tcBorders>
            <w:shd w:val="clear" w:color="000000" w:fill="DCE6F1"/>
            <w:noWrap/>
            <w:vAlign w:val="center"/>
            <w:hideMark/>
          </w:tcPr>
          <w:p w14:paraId="3A7330F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148.547</w:t>
            </w:r>
          </w:p>
        </w:tc>
        <w:tc>
          <w:tcPr>
            <w:tcW w:w="1276" w:type="dxa"/>
            <w:tcBorders>
              <w:top w:val="nil"/>
              <w:left w:val="nil"/>
              <w:bottom w:val="single" w:sz="8" w:space="0" w:color="auto"/>
              <w:right w:val="single" w:sz="8" w:space="0" w:color="auto"/>
            </w:tcBorders>
            <w:shd w:val="clear" w:color="000000" w:fill="DCE6F1"/>
            <w:noWrap/>
            <w:vAlign w:val="center"/>
            <w:hideMark/>
          </w:tcPr>
          <w:p w14:paraId="7029C9C5"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3.598</w:t>
            </w:r>
          </w:p>
        </w:tc>
      </w:tr>
      <w:tr w:rsidR="00A924FC" w:rsidRPr="000730AA" w14:paraId="1D5F94F2"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266CA8E8"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ORDU GİRESUN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31989AA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148.547</w:t>
            </w:r>
          </w:p>
        </w:tc>
        <w:tc>
          <w:tcPr>
            <w:tcW w:w="1276" w:type="dxa"/>
            <w:tcBorders>
              <w:top w:val="nil"/>
              <w:left w:val="nil"/>
              <w:bottom w:val="single" w:sz="8" w:space="0" w:color="auto"/>
              <w:right w:val="single" w:sz="8" w:space="0" w:color="auto"/>
            </w:tcBorders>
            <w:shd w:val="clear" w:color="000000" w:fill="FFFFFF"/>
            <w:noWrap/>
            <w:vAlign w:val="center"/>
            <w:hideMark/>
          </w:tcPr>
          <w:p w14:paraId="4671F8B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3.598</w:t>
            </w:r>
          </w:p>
        </w:tc>
      </w:tr>
      <w:tr w:rsidR="00A924FC" w:rsidRPr="000730AA" w14:paraId="7D6E5961"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76E1C32E"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OSMANİYE</w:t>
            </w:r>
          </w:p>
        </w:tc>
        <w:tc>
          <w:tcPr>
            <w:tcW w:w="709" w:type="dxa"/>
            <w:tcBorders>
              <w:top w:val="nil"/>
              <w:left w:val="nil"/>
              <w:bottom w:val="single" w:sz="8" w:space="0" w:color="auto"/>
              <w:right w:val="single" w:sz="8" w:space="0" w:color="auto"/>
            </w:tcBorders>
            <w:shd w:val="clear" w:color="000000" w:fill="DCE6F1"/>
            <w:noWrap/>
            <w:vAlign w:val="center"/>
            <w:hideMark/>
          </w:tcPr>
          <w:p w14:paraId="4E09AF8D"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57.575</w:t>
            </w:r>
          </w:p>
        </w:tc>
        <w:tc>
          <w:tcPr>
            <w:tcW w:w="1276" w:type="dxa"/>
            <w:tcBorders>
              <w:top w:val="nil"/>
              <w:left w:val="nil"/>
              <w:bottom w:val="single" w:sz="8" w:space="0" w:color="auto"/>
              <w:right w:val="single" w:sz="8" w:space="0" w:color="auto"/>
            </w:tcBorders>
            <w:shd w:val="clear" w:color="000000" w:fill="DCE6F1"/>
            <w:noWrap/>
            <w:vAlign w:val="center"/>
            <w:hideMark/>
          </w:tcPr>
          <w:p w14:paraId="64A0872B"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625</w:t>
            </w:r>
          </w:p>
        </w:tc>
      </w:tr>
      <w:tr w:rsidR="00A924FC" w:rsidRPr="000730AA" w14:paraId="76B99850"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0D67D980"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ÇUKUROVA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640FAF55"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57.575</w:t>
            </w:r>
          </w:p>
        </w:tc>
        <w:tc>
          <w:tcPr>
            <w:tcW w:w="1276" w:type="dxa"/>
            <w:tcBorders>
              <w:top w:val="nil"/>
              <w:left w:val="nil"/>
              <w:bottom w:val="single" w:sz="8" w:space="0" w:color="auto"/>
              <w:right w:val="single" w:sz="8" w:space="0" w:color="auto"/>
            </w:tcBorders>
            <w:shd w:val="clear" w:color="000000" w:fill="FFFFFF"/>
            <w:noWrap/>
            <w:vAlign w:val="center"/>
            <w:hideMark/>
          </w:tcPr>
          <w:p w14:paraId="48C633A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625</w:t>
            </w:r>
          </w:p>
        </w:tc>
      </w:tr>
      <w:tr w:rsidR="00A924FC" w:rsidRPr="000730AA" w14:paraId="50314AB0"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491529CD"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RİZE</w:t>
            </w:r>
          </w:p>
        </w:tc>
        <w:tc>
          <w:tcPr>
            <w:tcW w:w="709" w:type="dxa"/>
            <w:tcBorders>
              <w:top w:val="nil"/>
              <w:left w:val="nil"/>
              <w:bottom w:val="single" w:sz="8" w:space="0" w:color="auto"/>
              <w:right w:val="single" w:sz="8" w:space="0" w:color="auto"/>
            </w:tcBorders>
            <w:shd w:val="clear" w:color="000000" w:fill="DCE6F1"/>
            <w:noWrap/>
            <w:vAlign w:val="center"/>
            <w:hideMark/>
          </w:tcPr>
          <w:p w14:paraId="4BF17750"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72.173</w:t>
            </w:r>
          </w:p>
        </w:tc>
        <w:tc>
          <w:tcPr>
            <w:tcW w:w="1276" w:type="dxa"/>
            <w:tcBorders>
              <w:top w:val="nil"/>
              <w:left w:val="nil"/>
              <w:bottom w:val="single" w:sz="8" w:space="0" w:color="auto"/>
              <w:right w:val="single" w:sz="8" w:space="0" w:color="auto"/>
            </w:tcBorders>
            <w:shd w:val="clear" w:color="000000" w:fill="DCE6F1"/>
            <w:noWrap/>
            <w:vAlign w:val="center"/>
            <w:hideMark/>
          </w:tcPr>
          <w:p w14:paraId="097B09BD"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1.780</w:t>
            </w:r>
          </w:p>
        </w:tc>
      </w:tr>
      <w:tr w:rsidR="00A924FC" w:rsidRPr="000730AA" w14:paraId="03E8AF10"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0E0B102A"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KARADENİZ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977E70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72.173</w:t>
            </w:r>
          </w:p>
        </w:tc>
        <w:tc>
          <w:tcPr>
            <w:tcW w:w="1276" w:type="dxa"/>
            <w:tcBorders>
              <w:top w:val="nil"/>
              <w:left w:val="nil"/>
              <w:bottom w:val="single" w:sz="8" w:space="0" w:color="auto"/>
              <w:right w:val="single" w:sz="8" w:space="0" w:color="auto"/>
            </w:tcBorders>
            <w:shd w:val="clear" w:color="000000" w:fill="FFFFFF"/>
            <w:noWrap/>
            <w:vAlign w:val="center"/>
            <w:hideMark/>
          </w:tcPr>
          <w:p w14:paraId="67E62A11"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1.780</w:t>
            </w:r>
          </w:p>
        </w:tc>
      </w:tr>
      <w:tr w:rsidR="00A924FC" w:rsidRPr="000730AA" w14:paraId="3E6E2AA6"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1090A6F9"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SAKARYA</w:t>
            </w:r>
          </w:p>
        </w:tc>
        <w:tc>
          <w:tcPr>
            <w:tcW w:w="709" w:type="dxa"/>
            <w:tcBorders>
              <w:top w:val="nil"/>
              <w:left w:val="nil"/>
              <w:bottom w:val="single" w:sz="8" w:space="0" w:color="auto"/>
              <w:right w:val="single" w:sz="8" w:space="0" w:color="auto"/>
            </w:tcBorders>
            <w:shd w:val="clear" w:color="000000" w:fill="DCE6F1"/>
            <w:noWrap/>
            <w:vAlign w:val="center"/>
            <w:hideMark/>
          </w:tcPr>
          <w:p w14:paraId="18624DBD"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333.823</w:t>
            </w:r>
          </w:p>
        </w:tc>
        <w:tc>
          <w:tcPr>
            <w:tcW w:w="1276" w:type="dxa"/>
            <w:tcBorders>
              <w:top w:val="nil"/>
              <w:left w:val="nil"/>
              <w:bottom w:val="single" w:sz="8" w:space="0" w:color="auto"/>
              <w:right w:val="single" w:sz="8" w:space="0" w:color="auto"/>
            </w:tcBorders>
            <w:shd w:val="clear" w:color="000000" w:fill="DCE6F1"/>
            <w:noWrap/>
            <w:vAlign w:val="center"/>
            <w:hideMark/>
          </w:tcPr>
          <w:p w14:paraId="0E4D16B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12.045</w:t>
            </w:r>
          </w:p>
        </w:tc>
      </w:tr>
      <w:tr w:rsidR="00A924FC" w:rsidRPr="000730AA" w14:paraId="08A02FF1"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236701EA"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AGDAŞ ADAPAZARI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41C13F2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312.108</w:t>
            </w:r>
          </w:p>
        </w:tc>
        <w:tc>
          <w:tcPr>
            <w:tcW w:w="1276" w:type="dxa"/>
            <w:tcBorders>
              <w:top w:val="nil"/>
              <w:left w:val="nil"/>
              <w:bottom w:val="single" w:sz="8" w:space="0" w:color="auto"/>
              <w:right w:val="single" w:sz="8" w:space="0" w:color="auto"/>
            </w:tcBorders>
            <w:shd w:val="clear" w:color="000000" w:fill="FFFFFF"/>
            <w:noWrap/>
            <w:vAlign w:val="center"/>
            <w:hideMark/>
          </w:tcPr>
          <w:p w14:paraId="2DA0B08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11.343</w:t>
            </w:r>
          </w:p>
        </w:tc>
      </w:tr>
      <w:tr w:rsidR="00A924FC" w:rsidRPr="000730AA" w14:paraId="1C694A86"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045BD352"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GEPA DOĞAL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1C6AF0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21.715</w:t>
            </w:r>
          </w:p>
        </w:tc>
        <w:tc>
          <w:tcPr>
            <w:tcW w:w="1276" w:type="dxa"/>
            <w:tcBorders>
              <w:top w:val="nil"/>
              <w:left w:val="nil"/>
              <w:bottom w:val="single" w:sz="8" w:space="0" w:color="auto"/>
              <w:right w:val="single" w:sz="8" w:space="0" w:color="auto"/>
            </w:tcBorders>
            <w:shd w:val="clear" w:color="000000" w:fill="FFFFFF"/>
            <w:noWrap/>
            <w:vAlign w:val="center"/>
            <w:hideMark/>
          </w:tcPr>
          <w:p w14:paraId="4E3683C0"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702</w:t>
            </w:r>
          </w:p>
        </w:tc>
      </w:tr>
      <w:tr w:rsidR="00A924FC" w:rsidRPr="000730AA" w14:paraId="50B06921"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0E5CAE21"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SAMSUN</w:t>
            </w:r>
          </w:p>
        </w:tc>
        <w:tc>
          <w:tcPr>
            <w:tcW w:w="709" w:type="dxa"/>
            <w:tcBorders>
              <w:top w:val="nil"/>
              <w:left w:val="nil"/>
              <w:bottom w:val="single" w:sz="8" w:space="0" w:color="auto"/>
              <w:right w:val="single" w:sz="8" w:space="0" w:color="auto"/>
            </w:tcBorders>
            <w:shd w:val="clear" w:color="000000" w:fill="DCE6F1"/>
            <w:noWrap/>
            <w:vAlign w:val="center"/>
            <w:hideMark/>
          </w:tcPr>
          <w:p w14:paraId="1490EB5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354.800</w:t>
            </w:r>
          </w:p>
        </w:tc>
        <w:tc>
          <w:tcPr>
            <w:tcW w:w="1276" w:type="dxa"/>
            <w:tcBorders>
              <w:top w:val="nil"/>
              <w:left w:val="nil"/>
              <w:bottom w:val="single" w:sz="8" w:space="0" w:color="auto"/>
              <w:right w:val="single" w:sz="8" w:space="0" w:color="auto"/>
            </w:tcBorders>
            <w:shd w:val="clear" w:color="000000" w:fill="DCE6F1"/>
            <w:noWrap/>
            <w:vAlign w:val="center"/>
            <w:hideMark/>
          </w:tcPr>
          <w:p w14:paraId="16A19A7D"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10.689</w:t>
            </w:r>
          </w:p>
        </w:tc>
      </w:tr>
      <w:tr w:rsidR="00A924FC" w:rsidRPr="000730AA" w14:paraId="264B479E"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1ABDE7EA"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DELTA DOĞALGAZ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0276B615"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69.958</w:t>
            </w:r>
          </w:p>
        </w:tc>
        <w:tc>
          <w:tcPr>
            <w:tcW w:w="1276" w:type="dxa"/>
            <w:tcBorders>
              <w:top w:val="nil"/>
              <w:left w:val="nil"/>
              <w:bottom w:val="single" w:sz="8" w:space="0" w:color="auto"/>
              <w:right w:val="single" w:sz="8" w:space="0" w:color="auto"/>
            </w:tcBorders>
            <w:shd w:val="clear" w:color="000000" w:fill="FFFFFF"/>
            <w:noWrap/>
            <w:vAlign w:val="center"/>
            <w:hideMark/>
          </w:tcPr>
          <w:p w14:paraId="1F33EE5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2.542</w:t>
            </w:r>
          </w:p>
        </w:tc>
      </w:tr>
      <w:tr w:rsidR="00A924FC" w:rsidRPr="000730AA" w14:paraId="17112746" w14:textId="77777777" w:rsidTr="00926893">
        <w:trPr>
          <w:trHeight w:val="171"/>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310731DF"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ORDU GİRESUN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7C10F7B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29.711</w:t>
            </w:r>
          </w:p>
        </w:tc>
        <w:tc>
          <w:tcPr>
            <w:tcW w:w="1276" w:type="dxa"/>
            <w:tcBorders>
              <w:top w:val="nil"/>
              <w:left w:val="nil"/>
              <w:bottom w:val="single" w:sz="8" w:space="0" w:color="auto"/>
              <w:right w:val="single" w:sz="8" w:space="0" w:color="auto"/>
            </w:tcBorders>
            <w:shd w:val="clear" w:color="000000" w:fill="FFFFFF"/>
            <w:noWrap/>
            <w:vAlign w:val="center"/>
            <w:hideMark/>
          </w:tcPr>
          <w:p w14:paraId="31FB7701"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674</w:t>
            </w:r>
          </w:p>
        </w:tc>
      </w:tr>
      <w:tr w:rsidR="00A924FC" w:rsidRPr="000730AA" w14:paraId="6197C7FF" w14:textId="77777777" w:rsidTr="00926893">
        <w:trPr>
          <w:trHeight w:val="54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081C6DF8"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SAMGAZ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45B365C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255.131</w:t>
            </w:r>
          </w:p>
        </w:tc>
        <w:tc>
          <w:tcPr>
            <w:tcW w:w="1276" w:type="dxa"/>
            <w:tcBorders>
              <w:top w:val="nil"/>
              <w:left w:val="nil"/>
              <w:bottom w:val="single" w:sz="8" w:space="0" w:color="auto"/>
              <w:right w:val="single" w:sz="8" w:space="0" w:color="auto"/>
            </w:tcBorders>
            <w:shd w:val="clear" w:color="000000" w:fill="FFFFFF"/>
            <w:noWrap/>
            <w:vAlign w:val="center"/>
            <w:hideMark/>
          </w:tcPr>
          <w:p w14:paraId="0E54ADA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7.473</w:t>
            </w:r>
          </w:p>
        </w:tc>
      </w:tr>
      <w:tr w:rsidR="00A924FC" w:rsidRPr="000730AA" w14:paraId="0A6219E9"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16E06F09"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SİİRT</w:t>
            </w:r>
          </w:p>
        </w:tc>
        <w:tc>
          <w:tcPr>
            <w:tcW w:w="709" w:type="dxa"/>
            <w:tcBorders>
              <w:top w:val="nil"/>
              <w:left w:val="nil"/>
              <w:bottom w:val="single" w:sz="8" w:space="0" w:color="auto"/>
              <w:right w:val="single" w:sz="8" w:space="0" w:color="auto"/>
            </w:tcBorders>
            <w:shd w:val="clear" w:color="000000" w:fill="DCE6F1"/>
            <w:noWrap/>
            <w:vAlign w:val="center"/>
            <w:hideMark/>
          </w:tcPr>
          <w:p w14:paraId="3B10673D"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40.959</w:t>
            </w:r>
          </w:p>
        </w:tc>
        <w:tc>
          <w:tcPr>
            <w:tcW w:w="1276" w:type="dxa"/>
            <w:tcBorders>
              <w:top w:val="nil"/>
              <w:left w:val="nil"/>
              <w:bottom w:val="single" w:sz="8" w:space="0" w:color="auto"/>
              <w:right w:val="single" w:sz="8" w:space="0" w:color="auto"/>
            </w:tcBorders>
            <w:shd w:val="clear" w:color="000000" w:fill="DCE6F1"/>
            <w:noWrap/>
            <w:vAlign w:val="center"/>
            <w:hideMark/>
          </w:tcPr>
          <w:p w14:paraId="7F55671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615</w:t>
            </w:r>
          </w:p>
        </w:tc>
      </w:tr>
      <w:tr w:rsidR="00A924FC" w:rsidRPr="000730AA" w14:paraId="47D9F18C" w14:textId="77777777" w:rsidTr="00926893">
        <w:trPr>
          <w:trHeight w:val="72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7088A6AE"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SİİRT BATMAN DOĞALGAZ DAĞITIM A.Ş.</w:t>
            </w:r>
          </w:p>
        </w:tc>
        <w:tc>
          <w:tcPr>
            <w:tcW w:w="709" w:type="dxa"/>
            <w:tcBorders>
              <w:top w:val="nil"/>
              <w:left w:val="nil"/>
              <w:bottom w:val="single" w:sz="8" w:space="0" w:color="auto"/>
              <w:right w:val="single" w:sz="8" w:space="0" w:color="auto"/>
            </w:tcBorders>
            <w:shd w:val="clear" w:color="000000" w:fill="FFFFFF"/>
            <w:noWrap/>
            <w:vAlign w:val="center"/>
            <w:hideMark/>
          </w:tcPr>
          <w:p w14:paraId="456F536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40.959</w:t>
            </w:r>
          </w:p>
        </w:tc>
        <w:tc>
          <w:tcPr>
            <w:tcW w:w="1276" w:type="dxa"/>
            <w:tcBorders>
              <w:top w:val="nil"/>
              <w:left w:val="nil"/>
              <w:bottom w:val="single" w:sz="8" w:space="0" w:color="auto"/>
              <w:right w:val="single" w:sz="8" w:space="0" w:color="auto"/>
            </w:tcBorders>
            <w:shd w:val="clear" w:color="000000" w:fill="FFFFFF"/>
            <w:noWrap/>
            <w:vAlign w:val="center"/>
            <w:hideMark/>
          </w:tcPr>
          <w:p w14:paraId="5ADF695D"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615</w:t>
            </w:r>
          </w:p>
        </w:tc>
      </w:tr>
      <w:tr w:rsidR="00A924FC" w:rsidRPr="000730AA" w14:paraId="1EC34EB7"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0F145CC2"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lastRenderedPageBreak/>
              <w:t>SİNOP</w:t>
            </w:r>
          </w:p>
        </w:tc>
        <w:tc>
          <w:tcPr>
            <w:tcW w:w="709" w:type="dxa"/>
            <w:tcBorders>
              <w:top w:val="nil"/>
              <w:left w:val="nil"/>
              <w:bottom w:val="single" w:sz="8" w:space="0" w:color="auto"/>
              <w:right w:val="single" w:sz="8" w:space="0" w:color="auto"/>
            </w:tcBorders>
            <w:shd w:val="clear" w:color="000000" w:fill="DCE6F1"/>
            <w:noWrap/>
            <w:vAlign w:val="center"/>
            <w:hideMark/>
          </w:tcPr>
          <w:p w14:paraId="1B372A3D"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43.607</w:t>
            </w:r>
          </w:p>
        </w:tc>
        <w:tc>
          <w:tcPr>
            <w:tcW w:w="1276" w:type="dxa"/>
            <w:tcBorders>
              <w:top w:val="nil"/>
              <w:left w:val="nil"/>
              <w:bottom w:val="single" w:sz="8" w:space="0" w:color="auto"/>
              <w:right w:val="single" w:sz="8" w:space="0" w:color="auto"/>
            </w:tcBorders>
            <w:shd w:val="clear" w:color="000000" w:fill="DCE6F1"/>
            <w:noWrap/>
            <w:vAlign w:val="center"/>
            <w:hideMark/>
          </w:tcPr>
          <w:p w14:paraId="2E5C1CA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1.248</w:t>
            </w:r>
          </w:p>
        </w:tc>
      </w:tr>
      <w:tr w:rsidR="00A924FC" w:rsidRPr="000730AA" w14:paraId="0B37D93E"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45AF907B"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SİNOP DOĞAL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7B469BE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43.607</w:t>
            </w:r>
          </w:p>
        </w:tc>
        <w:tc>
          <w:tcPr>
            <w:tcW w:w="1276" w:type="dxa"/>
            <w:tcBorders>
              <w:top w:val="nil"/>
              <w:left w:val="nil"/>
              <w:bottom w:val="single" w:sz="8" w:space="0" w:color="auto"/>
              <w:right w:val="single" w:sz="8" w:space="0" w:color="auto"/>
            </w:tcBorders>
            <w:shd w:val="clear" w:color="000000" w:fill="FFFFFF"/>
            <w:noWrap/>
            <w:vAlign w:val="center"/>
            <w:hideMark/>
          </w:tcPr>
          <w:p w14:paraId="5ED7788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1.248</w:t>
            </w:r>
          </w:p>
        </w:tc>
      </w:tr>
      <w:tr w:rsidR="00A924FC" w:rsidRPr="000730AA" w14:paraId="408C4B86"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7895DF36"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SİVAS</w:t>
            </w:r>
          </w:p>
        </w:tc>
        <w:tc>
          <w:tcPr>
            <w:tcW w:w="709" w:type="dxa"/>
            <w:tcBorders>
              <w:top w:val="nil"/>
              <w:left w:val="nil"/>
              <w:bottom w:val="single" w:sz="8" w:space="0" w:color="auto"/>
              <w:right w:val="single" w:sz="8" w:space="0" w:color="auto"/>
            </w:tcBorders>
            <w:shd w:val="clear" w:color="000000" w:fill="DCE6F1"/>
            <w:noWrap/>
            <w:vAlign w:val="center"/>
            <w:hideMark/>
          </w:tcPr>
          <w:p w14:paraId="28A1039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157.171</w:t>
            </w:r>
          </w:p>
        </w:tc>
        <w:tc>
          <w:tcPr>
            <w:tcW w:w="1276" w:type="dxa"/>
            <w:tcBorders>
              <w:top w:val="nil"/>
              <w:left w:val="nil"/>
              <w:bottom w:val="single" w:sz="8" w:space="0" w:color="auto"/>
              <w:right w:val="single" w:sz="8" w:space="0" w:color="auto"/>
            </w:tcBorders>
            <w:shd w:val="clear" w:color="000000" w:fill="DCE6F1"/>
            <w:noWrap/>
            <w:vAlign w:val="center"/>
            <w:hideMark/>
          </w:tcPr>
          <w:p w14:paraId="4413A420"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7.037</w:t>
            </w:r>
          </w:p>
        </w:tc>
      </w:tr>
      <w:tr w:rsidR="00A924FC" w:rsidRPr="000730AA" w14:paraId="0DB8D9C8"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613A1CBC"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SİVAS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0D6D35F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157.171</w:t>
            </w:r>
          </w:p>
        </w:tc>
        <w:tc>
          <w:tcPr>
            <w:tcW w:w="1276" w:type="dxa"/>
            <w:tcBorders>
              <w:top w:val="nil"/>
              <w:left w:val="nil"/>
              <w:bottom w:val="single" w:sz="8" w:space="0" w:color="auto"/>
              <w:right w:val="single" w:sz="8" w:space="0" w:color="auto"/>
            </w:tcBorders>
            <w:shd w:val="clear" w:color="000000" w:fill="FFFFFF"/>
            <w:noWrap/>
            <w:vAlign w:val="center"/>
            <w:hideMark/>
          </w:tcPr>
          <w:p w14:paraId="31BBD3CB"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7.037</w:t>
            </w:r>
          </w:p>
        </w:tc>
      </w:tr>
      <w:tr w:rsidR="00A924FC" w:rsidRPr="000730AA" w14:paraId="298AA59E"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078788A1"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ŞANLIURFA</w:t>
            </w:r>
          </w:p>
        </w:tc>
        <w:tc>
          <w:tcPr>
            <w:tcW w:w="709" w:type="dxa"/>
            <w:tcBorders>
              <w:top w:val="nil"/>
              <w:left w:val="nil"/>
              <w:bottom w:val="single" w:sz="8" w:space="0" w:color="auto"/>
              <w:right w:val="single" w:sz="8" w:space="0" w:color="auto"/>
            </w:tcBorders>
            <w:shd w:val="clear" w:color="000000" w:fill="DCE6F1"/>
            <w:noWrap/>
            <w:vAlign w:val="center"/>
            <w:hideMark/>
          </w:tcPr>
          <w:p w14:paraId="75913A1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174.134</w:t>
            </w:r>
          </w:p>
        </w:tc>
        <w:tc>
          <w:tcPr>
            <w:tcW w:w="1276" w:type="dxa"/>
            <w:tcBorders>
              <w:top w:val="nil"/>
              <w:left w:val="nil"/>
              <w:bottom w:val="single" w:sz="8" w:space="0" w:color="auto"/>
              <w:right w:val="single" w:sz="8" w:space="0" w:color="auto"/>
            </w:tcBorders>
            <w:shd w:val="clear" w:color="000000" w:fill="DCE6F1"/>
            <w:noWrap/>
            <w:vAlign w:val="center"/>
            <w:hideMark/>
          </w:tcPr>
          <w:p w14:paraId="5F6E67A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2.859</w:t>
            </w:r>
          </w:p>
        </w:tc>
      </w:tr>
      <w:tr w:rsidR="00A924FC" w:rsidRPr="000730AA" w14:paraId="24A7A707"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47006A3A"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ŞANLIURFA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75F8060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174.134</w:t>
            </w:r>
          </w:p>
        </w:tc>
        <w:tc>
          <w:tcPr>
            <w:tcW w:w="1276" w:type="dxa"/>
            <w:tcBorders>
              <w:top w:val="nil"/>
              <w:left w:val="nil"/>
              <w:bottom w:val="single" w:sz="8" w:space="0" w:color="auto"/>
              <w:right w:val="single" w:sz="8" w:space="0" w:color="auto"/>
            </w:tcBorders>
            <w:shd w:val="clear" w:color="000000" w:fill="FFFFFF"/>
            <w:noWrap/>
            <w:vAlign w:val="center"/>
            <w:hideMark/>
          </w:tcPr>
          <w:p w14:paraId="470BA43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2.859</w:t>
            </w:r>
          </w:p>
        </w:tc>
      </w:tr>
      <w:tr w:rsidR="00A924FC" w:rsidRPr="000730AA" w14:paraId="6E633B86"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4EBF713D"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ŞIRNAK</w:t>
            </w:r>
          </w:p>
        </w:tc>
        <w:tc>
          <w:tcPr>
            <w:tcW w:w="709" w:type="dxa"/>
            <w:tcBorders>
              <w:top w:val="nil"/>
              <w:left w:val="nil"/>
              <w:bottom w:val="single" w:sz="8" w:space="0" w:color="auto"/>
              <w:right w:val="single" w:sz="8" w:space="0" w:color="auto"/>
            </w:tcBorders>
            <w:shd w:val="clear" w:color="000000" w:fill="DCE6F1"/>
            <w:noWrap/>
            <w:vAlign w:val="center"/>
            <w:hideMark/>
          </w:tcPr>
          <w:p w14:paraId="216805C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18.055</w:t>
            </w:r>
          </w:p>
        </w:tc>
        <w:tc>
          <w:tcPr>
            <w:tcW w:w="1276" w:type="dxa"/>
            <w:tcBorders>
              <w:top w:val="nil"/>
              <w:left w:val="nil"/>
              <w:bottom w:val="single" w:sz="8" w:space="0" w:color="auto"/>
              <w:right w:val="single" w:sz="8" w:space="0" w:color="auto"/>
            </w:tcBorders>
            <w:shd w:val="clear" w:color="000000" w:fill="DCE6F1"/>
            <w:noWrap/>
            <w:vAlign w:val="center"/>
            <w:hideMark/>
          </w:tcPr>
          <w:p w14:paraId="2EB199B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456</w:t>
            </w:r>
          </w:p>
        </w:tc>
      </w:tr>
      <w:tr w:rsidR="00A924FC" w:rsidRPr="000730AA" w14:paraId="63CF4415"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6FEF8467"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HAKKARİ ŞIRNAK DOĞAL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2B7660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18.055</w:t>
            </w:r>
          </w:p>
        </w:tc>
        <w:tc>
          <w:tcPr>
            <w:tcW w:w="1276" w:type="dxa"/>
            <w:tcBorders>
              <w:top w:val="nil"/>
              <w:left w:val="nil"/>
              <w:bottom w:val="single" w:sz="8" w:space="0" w:color="auto"/>
              <w:right w:val="single" w:sz="8" w:space="0" w:color="auto"/>
            </w:tcBorders>
            <w:shd w:val="clear" w:color="000000" w:fill="FFFFFF"/>
            <w:noWrap/>
            <w:vAlign w:val="center"/>
            <w:hideMark/>
          </w:tcPr>
          <w:p w14:paraId="60D1985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456</w:t>
            </w:r>
          </w:p>
        </w:tc>
      </w:tr>
      <w:tr w:rsidR="00A924FC" w:rsidRPr="000730AA" w14:paraId="61463AB2"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2173D616"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TEKİRDAĞ</w:t>
            </w:r>
          </w:p>
        </w:tc>
        <w:tc>
          <w:tcPr>
            <w:tcW w:w="709" w:type="dxa"/>
            <w:tcBorders>
              <w:top w:val="nil"/>
              <w:left w:val="nil"/>
              <w:bottom w:val="single" w:sz="8" w:space="0" w:color="auto"/>
              <w:right w:val="single" w:sz="8" w:space="0" w:color="auto"/>
            </w:tcBorders>
            <w:shd w:val="clear" w:color="000000" w:fill="DCE6F1"/>
            <w:noWrap/>
            <w:vAlign w:val="center"/>
            <w:hideMark/>
          </w:tcPr>
          <w:p w14:paraId="73E8D88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392.116</w:t>
            </w:r>
          </w:p>
        </w:tc>
        <w:tc>
          <w:tcPr>
            <w:tcW w:w="1276" w:type="dxa"/>
            <w:tcBorders>
              <w:top w:val="nil"/>
              <w:left w:val="nil"/>
              <w:bottom w:val="single" w:sz="8" w:space="0" w:color="auto"/>
              <w:right w:val="single" w:sz="8" w:space="0" w:color="auto"/>
            </w:tcBorders>
            <w:shd w:val="clear" w:color="000000" w:fill="DCE6F1"/>
            <w:noWrap/>
            <w:vAlign w:val="center"/>
            <w:hideMark/>
          </w:tcPr>
          <w:p w14:paraId="46C7279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12.514</w:t>
            </w:r>
          </w:p>
        </w:tc>
      </w:tr>
      <w:tr w:rsidR="00A924FC" w:rsidRPr="000730AA" w14:paraId="3DBAD818"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5E46A803"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ÇORDAŞ ÇORLU DOĞALGAZ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7A863C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145.549</w:t>
            </w:r>
          </w:p>
        </w:tc>
        <w:tc>
          <w:tcPr>
            <w:tcW w:w="1276" w:type="dxa"/>
            <w:tcBorders>
              <w:top w:val="nil"/>
              <w:left w:val="nil"/>
              <w:bottom w:val="single" w:sz="8" w:space="0" w:color="auto"/>
              <w:right w:val="single" w:sz="8" w:space="0" w:color="auto"/>
            </w:tcBorders>
            <w:shd w:val="clear" w:color="000000" w:fill="FFFFFF"/>
            <w:noWrap/>
            <w:vAlign w:val="center"/>
            <w:hideMark/>
          </w:tcPr>
          <w:p w14:paraId="7208268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5.071</w:t>
            </w:r>
          </w:p>
        </w:tc>
      </w:tr>
      <w:tr w:rsidR="00A924FC" w:rsidRPr="000730AA" w14:paraId="7D43A258"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4400DC79"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TRAKYA BÖLGESİ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7016D9E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246.567</w:t>
            </w:r>
          </w:p>
        </w:tc>
        <w:tc>
          <w:tcPr>
            <w:tcW w:w="1276" w:type="dxa"/>
            <w:tcBorders>
              <w:top w:val="nil"/>
              <w:left w:val="nil"/>
              <w:bottom w:val="single" w:sz="8" w:space="0" w:color="auto"/>
              <w:right w:val="single" w:sz="8" w:space="0" w:color="auto"/>
            </w:tcBorders>
            <w:shd w:val="clear" w:color="000000" w:fill="FFFFFF"/>
            <w:noWrap/>
            <w:vAlign w:val="center"/>
            <w:hideMark/>
          </w:tcPr>
          <w:p w14:paraId="37B386B5"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7.443</w:t>
            </w:r>
          </w:p>
        </w:tc>
      </w:tr>
      <w:tr w:rsidR="00A924FC" w:rsidRPr="000730AA" w14:paraId="4C03661C"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26B80CF2"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TOKAT</w:t>
            </w:r>
          </w:p>
        </w:tc>
        <w:tc>
          <w:tcPr>
            <w:tcW w:w="709" w:type="dxa"/>
            <w:tcBorders>
              <w:top w:val="nil"/>
              <w:left w:val="nil"/>
              <w:bottom w:val="single" w:sz="8" w:space="0" w:color="auto"/>
              <w:right w:val="single" w:sz="8" w:space="0" w:color="auto"/>
            </w:tcBorders>
            <w:shd w:val="clear" w:color="000000" w:fill="DCE6F1"/>
            <w:noWrap/>
            <w:vAlign w:val="center"/>
            <w:hideMark/>
          </w:tcPr>
          <w:p w14:paraId="7DD566D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128.754</w:t>
            </w:r>
          </w:p>
        </w:tc>
        <w:tc>
          <w:tcPr>
            <w:tcW w:w="1276" w:type="dxa"/>
            <w:tcBorders>
              <w:top w:val="nil"/>
              <w:left w:val="nil"/>
              <w:bottom w:val="single" w:sz="8" w:space="0" w:color="auto"/>
              <w:right w:val="single" w:sz="8" w:space="0" w:color="auto"/>
            </w:tcBorders>
            <w:shd w:val="clear" w:color="000000" w:fill="DCE6F1"/>
            <w:noWrap/>
            <w:vAlign w:val="center"/>
            <w:hideMark/>
          </w:tcPr>
          <w:p w14:paraId="7ED8535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5.405</w:t>
            </w:r>
          </w:p>
        </w:tc>
      </w:tr>
      <w:tr w:rsidR="00A924FC" w:rsidRPr="000730AA" w14:paraId="5DFE941C"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39713117"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TOKAT AMASYA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46750EE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128.754</w:t>
            </w:r>
          </w:p>
        </w:tc>
        <w:tc>
          <w:tcPr>
            <w:tcW w:w="1276" w:type="dxa"/>
            <w:tcBorders>
              <w:top w:val="nil"/>
              <w:left w:val="nil"/>
              <w:bottom w:val="single" w:sz="8" w:space="0" w:color="auto"/>
              <w:right w:val="single" w:sz="8" w:space="0" w:color="auto"/>
            </w:tcBorders>
            <w:shd w:val="clear" w:color="000000" w:fill="FFFFFF"/>
            <w:noWrap/>
            <w:vAlign w:val="center"/>
            <w:hideMark/>
          </w:tcPr>
          <w:p w14:paraId="13CA968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5.405</w:t>
            </w:r>
          </w:p>
        </w:tc>
      </w:tr>
      <w:tr w:rsidR="00A924FC" w:rsidRPr="000730AA" w14:paraId="429A48F8"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0A84DDCD"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TRABZON</w:t>
            </w:r>
          </w:p>
        </w:tc>
        <w:tc>
          <w:tcPr>
            <w:tcW w:w="709" w:type="dxa"/>
            <w:tcBorders>
              <w:top w:val="nil"/>
              <w:left w:val="nil"/>
              <w:bottom w:val="single" w:sz="8" w:space="0" w:color="auto"/>
              <w:right w:val="single" w:sz="8" w:space="0" w:color="auto"/>
            </w:tcBorders>
            <w:shd w:val="clear" w:color="000000" w:fill="DCE6F1"/>
            <w:noWrap/>
            <w:vAlign w:val="center"/>
            <w:hideMark/>
          </w:tcPr>
          <w:p w14:paraId="263DBCF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159.950</w:t>
            </w:r>
          </w:p>
        </w:tc>
        <w:tc>
          <w:tcPr>
            <w:tcW w:w="1276" w:type="dxa"/>
            <w:tcBorders>
              <w:top w:val="nil"/>
              <w:left w:val="nil"/>
              <w:bottom w:val="single" w:sz="8" w:space="0" w:color="auto"/>
              <w:right w:val="single" w:sz="8" w:space="0" w:color="auto"/>
            </w:tcBorders>
            <w:shd w:val="clear" w:color="000000" w:fill="DCE6F1"/>
            <w:noWrap/>
            <w:vAlign w:val="center"/>
            <w:hideMark/>
          </w:tcPr>
          <w:p w14:paraId="2987321D"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3.479</w:t>
            </w:r>
          </w:p>
        </w:tc>
      </w:tr>
      <w:tr w:rsidR="00A924FC" w:rsidRPr="000730AA" w14:paraId="22CA7481"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33EE220B"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KARADENİZ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19CD291"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159.950</w:t>
            </w:r>
          </w:p>
        </w:tc>
        <w:tc>
          <w:tcPr>
            <w:tcW w:w="1276" w:type="dxa"/>
            <w:tcBorders>
              <w:top w:val="nil"/>
              <w:left w:val="nil"/>
              <w:bottom w:val="single" w:sz="8" w:space="0" w:color="auto"/>
              <w:right w:val="single" w:sz="8" w:space="0" w:color="auto"/>
            </w:tcBorders>
            <w:shd w:val="clear" w:color="000000" w:fill="FFFFFF"/>
            <w:noWrap/>
            <w:vAlign w:val="center"/>
            <w:hideMark/>
          </w:tcPr>
          <w:p w14:paraId="0846E4F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3.479</w:t>
            </w:r>
          </w:p>
        </w:tc>
      </w:tr>
      <w:tr w:rsidR="00A924FC" w:rsidRPr="000730AA" w14:paraId="26735F2A"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4BE4491C"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TUNCELİ</w:t>
            </w:r>
          </w:p>
        </w:tc>
        <w:tc>
          <w:tcPr>
            <w:tcW w:w="709" w:type="dxa"/>
            <w:tcBorders>
              <w:top w:val="nil"/>
              <w:left w:val="nil"/>
              <w:bottom w:val="single" w:sz="8" w:space="0" w:color="auto"/>
              <w:right w:val="single" w:sz="8" w:space="0" w:color="auto"/>
            </w:tcBorders>
            <w:shd w:val="clear" w:color="000000" w:fill="DCE6F1"/>
            <w:noWrap/>
            <w:vAlign w:val="center"/>
            <w:hideMark/>
          </w:tcPr>
          <w:p w14:paraId="0FD5A59F"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12.364</w:t>
            </w:r>
          </w:p>
        </w:tc>
        <w:tc>
          <w:tcPr>
            <w:tcW w:w="1276" w:type="dxa"/>
            <w:tcBorders>
              <w:top w:val="nil"/>
              <w:left w:val="nil"/>
              <w:bottom w:val="single" w:sz="8" w:space="0" w:color="auto"/>
              <w:right w:val="single" w:sz="8" w:space="0" w:color="auto"/>
            </w:tcBorders>
            <w:shd w:val="clear" w:color="000000" w:fill="DCE6F1"/>
            <w:noWrap/>
            <w:vAlign w:val="center"/>
            <w:hideMark/>
          </w:tcPr>
          <w:p w14:paraId="123F6E33"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791</w:t>
            </w:r>
          </w:p>
        </w:tc>
      </w:tr>
      <w:tr w:rsidR="00A924FC" w:rsidRPr="000730AA" w14:paraId="2F5A0C04"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3316906C"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TUNCELİ DOĞAL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03AF41A0"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12.364</w:t>
            </w:r>
          </w:p>
        </w:tc>
        <w:tc>
          <w:tcPr>
            <w:tcW w:w="1276" w:type="dxa"/>
            <w:tcBorders>
              <w:top w:val="nil"/>
              <w:left w:val="nil"/>
              <w:bottom w:val="single" w:sz="8" w:space="0" w:color="auto"/>
              <w:right w:val="single" w:sz="8" w:space="0" w:color="auto"/>
            </w:tcBorders>
            <w:shd w:val="clear" w:color="000000" w:fill="FFFFFF"/>
            <w:noWrap/>
            <w:vAlign w:val="center"/>
            <w:hideMark/>
          </w:tcPr>
          <w:p w14:paraId="7575480D"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791</w:t>
            </w:r>
          </w:p>
        </w:tc>
      </w:tr>
      <w:tr w:rsidR="00A924FC" w:rsidRPr="000730AA" w14:paraId="6ED23AC1"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DCE6F1"/>
            <w:vAlign w:val="center"/>
            <w:hideMark/>
          </w:tcPr>
          <w:p w14:paraId="2C8BC182"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UŞAK</w:t>
            </w:r>
          </w:p>
        </w:tc>
        <w:tc>
          <w:tcPr>
            <w:tcW w:w="709" w:type="dxa"/>
            <w:tcBorders>
              <w:top w:val="nil"/>
              <w:left w:val="nil"/>
              <w:bottom w:val="single" w:sz="8" w:space="0" w:color="auto"/>
              <w:right w:val="single" w:sz="8" w:space="0" w:color="auto"/>
            </w:tcBorders>
            <w:shd w:val="clear" w:color="000000" w:fill="DCE6F1"/>
            <w:noWrap/>
            <w:vAlign w:val="center"/>
            <w:hideMark/>
          </w:tcPr>
          <w:p w14:paraId="088B59B8"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97.479</w:t>
            </w:r>
          </w:p>
        </w:tc>
        <w:tc>
          <w:tcPr>
            <w:tcW w:w="1276" w:type="dxa"/>
            <w:tcBorders>
              <w:top w:val="nil"/>
              <w:left w:val="nil"/>
              <w:bottom w:val="single" w:sz="8" w:space="0" w:color="auto"/>
              <w:right w:val="single" w:sz="8" w:space="0" w:color="auto"/>
            </w:tcBorders>
            <w:shd w:val="clear" w:color="000000" w:fill="DCE6F1"/>
            <w:noWrap/>
            <w:vAlign w:val="center"/>
            <w:hideMark/>
          </w:tcPr>
          <w:p w14:paraId="64FD91E0"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3.858</w:t>
            </w:r>
          </w:p>
        </w:tc>
      </w:tr>
      <w:tr w:rsidR="00A924FC" w:rsidRPr="000730AA" w14:paraId="49E27399" w14:textId="77777777" w:rsidTr="00926893">
        <w:trPr>
          <w:trHeight w:val="6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1224EC09"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UDAŞ UŞAK DOĞALGAZ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2D7FDABB"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97.479</w:t>
            </w:r>
          </w:p>
        </w:tc>
        <w:tc>
          <w:tcPr>
            <w:tcW w:w="1276" w:type="dxa"/>
            <w:tcBorders>
              <w:top w:val="nil"/>
              <w:left w:val="nil"/>
              <w:bottom w:val="single" w:sz="8" w:space="0" w:color="auto"/>
              <w:right w:val="single" w:sz="8" w:space="0" w:color="auto"/>
            </w:tcBorders>
            <w:shd w:val="clear" w:color="000000" w:fill="FFFFFF"/>
            <w:noWrap/>
            <w:vAlign w:val="center"/>
            <w:hideMark/>
          </w:tcPr>
          <w:p w14:paraId="1CF6FA0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3.858</w:t>
            </w:r>
          </w:p>
        </w:tc>
      </w:tr>
      <w:tr w:rsidR="00A924FC" w:rsidRPr="000730AA" w14:paraId="5317F7F7" w14:textId="77777777" w:rsidTr="00926893">
        <w:trPr>
          <w:trHeight w:val="315"/>
        </w:trPr>
        <w:tc>
          <w:tcPr>
            <w:tcW w:w="8647" w:type="dxa"/>
            <w:tcBorders>
              <w:top w:val="nil"/>
              <w:left w:val="single" w:sz="8" w:space="0" w:color="auto"/>
              <w:bottom w:val="nil"/>
              <w:right w:val="single" w:sz="8" w:space="0" w:color="auto"/>
            </w:tcBorders>
            <w:shd w:val="clear" w:color="000000" w:fill="DCE6F1"/>
            <w:vAlign w:val="center"/>
            <w:hideMark/>
          </w:tcPr>
          <w:p w14:paraId="0F798FFF"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VAN</w:t>
            </w:r>
          </w:p>
        </w:tc>
        <w:tc>
          <w:tcPr>
            <w:tcW w:w="709" w:type="dxa"/>
            <w:tcBorders>
              <w:top w:val="nil"/>
              <w:left w:val="nil"/>
              <w:bottom w:val="single" w:sz="8" w:space="0" w:color="auto"/>
              <w:right w:val="single" w:sz="8" w:space="0" w:color="auto"/>
            </w:tcBorders>
            <w:shd w:val="clear" w:color="000000" w:fill="DCE6F1"/>
            <w:noWrap/>
            <w:vAlign w:val="center"/>
            <w:hideMark/>
          </w:tcPr>
          <w:p w14:paraId="4595F431"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140.600</w:t>
            </w:r>
          </w:p>
        </w:tc>
        <w:tc>
          <w:tcPr>
            <w:tcW w:w="1276" w:type="dxa"/>
            <w:tcBorders>
              <w:top w:val="nil"/>
              <w:left w:val="nil"/>
              <w:bottom w:val="single" w:sz="8" w:space="0" w:color="auto"/>
              <w:right w:val="single" w:sz="8" w:space="0" w:color="auto"/>
            </w:tcBorders>
            <w:shd w:val="clear" w:color="000000" w:fill="DCE6F1"/>
            <w:noWrap/>
            <w:vAlign w:val="center"/>
            <w:hideMark/>
          </w:tcPr>
          <w:p w14:paraId="24C5CB60"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6.976</w:t>
            </w:r>
          </w:p>
        </w:tc>
      </w:tr>
      <w:tr w:rsidR="00A924FC" w:rsidRPr="000730AA" w14:paraId="4C255FA6" w14:textId="77777777" w:rsidTr="00926893">
        <w:trPr>
          <w:trHeight w:val="315"/>
        </w:trPr>
        <w:tc>
          <w:tcPr>
            <w:tcW w:w="864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990B39E"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VAN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1F479C07"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140.600</w:t>
            </w:r>
          </w:p>
        </w:tc>
        <w:tc>
          <w:tcPr>
            <w:tcW w:w="1276" w:type="dxa"/>
            <w:tcBorders>
              <w:top w:val="nil"/>
              <w:left w:val="nil"/>
              <w:bottom w:val="single" w:sz="8" w:space="0" w:color="auto"/>
              <w:right w:val="single" w:sz="8" w:space="0" w:color="auto"/>
            </w:tcBorders>
            <w:shd w:val="clear" w:color="000000" w:fill="FFFFFF"/>
            <w:noWrap/>
            <w:vAlign w:val="center"/>
            <w:hideMark/>
          </w:tcPr>
          <w:p w14:paraId="1939740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6.976</w:t>
            </w:r>
          </w:p>
        </w:tc>
      </w:tr>
      <w:tr w:rsidR="00A924FC" w:rsidRPr="000730AA" w14:paraId="55FC989F" w14:textId="77777777" w:rsidTr="00926893">
        <w:trPr>
          <w:trHeight w:val="315"/>
        </w:trPr>
        <w:tc>
          <w:tcPr>
            <w:tcW w:w="8647" w:type="dxa"/>
            <w:tcBorders>
              <w:top w:val="nil"/>
              <w:left w:val="single" w:sz="8" w:space="0" w:color="auto"/>
              <w:bottom w:val="nil"/>
              <w:right w:val="single" w:sz="8" w:space="0" w:color="auto"/>
            </w:tcBorders>
            <w:shd w:val="clear" w:color="000000" w:fill="DCE6F1"/>
            <w:vAlign w:val="center"/>
            <w:hideMark/>
          </w:tcPr>
          <w:p w14:paraId="50D3501A"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YALOVA</w:t>
            </w:r>
          </w:p>
        </w:tc>
        <w:tc>
          <w:tcPr>
            <w:tcW w:w="709" w:type="dxa"/>
            <w:tcBorders>
              <w:top w:val="nil"/>
              <w:left w:val="nil"/>
              <w:bottom w:val="single" w:sz="8" w:space="0" w:color="auto"/>
              <w:right w:val="single" w:sz="8" w:space="0" w:color="auto"/>
            </w:tcBorders>
            <w:shd w:val="clear" w:color="000000" w:fill="DCE6F1"/>
            <w:noWrap/>
            <w:vAlign w:val="center"/>
            <w:hideMark/>
          </w:tcPr>
          <w:p w14:paraId="55B4C565"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132.042</w:t>
            </w:r>
          </w:p>
        </w:tc>
        <w:tc>
          <w:tcPr>
            <w:tcW w:w="1276" w:type="dxa"/>
            <w:tcBorders>
              <w:top w:val="nil"/>
              <w:left w:val="nil"/>
              <w:bottom w:val="single" w:sz="8" w:space="0" w:color="auto"/>
              <w:right w:val="single" w:sz="8" w:space="0" w:color="auto"/>
            </w:tcBorders>
            <w:shd w:val="clear" w:color="000000" w:fill="DCE6F1"/>
            <w:noWrap/>
            <w:vAlign w:val="center"/>
            <w:hideMark/>
          </w:tcPr>
          <w:p w14:paraId="13058644"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3.816</w:t>
            </w:r>
          </w:p>
        </w:tc>
      </w:tr>
      <w:tr w:rsidR="00A924FC" w:rsidRPr="000730AA" w14:paraId="592081FC" w14:textId="77777777" w:rsidTr="00926893">
        <w:trPr>
          <w:trHeight w:val="422"/>
        </w:trPr>
        <w:tc>
          <w:tcPr>
            <w:tcW w:w="864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677F542"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ARMAGAZ ARSAN MARMARA DOĞALGAZ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5308DB9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132.042</w:t>
            </w:r>
          </w:p>
        </w:tc>
        <w:tc>
          <w:tcPr>
            <w:tcW w:w="1276" w:type="dxa"/>
            <w:tcBorders>
              <w:top w:val="nil"/>
              <w:left w:val="nil"/>
              <w:bottom w:val="single" w:sz="8" w:space="0" w:color="auto"/>
              <w:right w:val="single" w:sz="8" w:space="0" w:color="auto"/>
            </w:tcBorders>
            <w:shd w:val="clear" w:color="000000" w:fill="FFFFFF"/>
            <w:noWrap/>
            <w:vAlign w:val="center"/>
            <w:hideMark/>
          </w:tcPr>
          <w:p w14:paraId="15DCF7F0"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3.816</w:t>
            </w:r>
          </w:p>
        </w:tc>
      </w:tr>
      <w:tr w:rsidR="00A924FC" w:rsidRPr="000730AA" w14:paraId="306CB5F8" w14:textId="77777777" w:rsidTr="00926893">
        <w:trPr>
          <w:trHeight w:val="315"/>
        </w:trPr>
        <w:tc>
          <w:tcPr>
            <w:tcW w:w="8647" w:type="dxa"/>
            <w:tcBorders>
              <w:top w:val="nil"/>
              <w:left w:val="single" w:sz="8" w:space="0" w:color="auto"/>
              <w:bottom w:val="nil"/>
              <w:right w:val="single" w:sz="8" w:space="0" w:color="auto"/>
            </w:tcBorders>
            <w:shd w:val="clear" w:color="000000" w:fill="DCE6F1"/>
            <w:vAlign w:val="center"/>
            <w:hideMark/>
          </w:tcPr>
          <w:p w14:paraId="4F278B8B"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YOZGAT</w:t>
            </w:r>
          </w:p>
        </w:tc>
        <w:tc>
          <w:tcPr>
            <w:tcW w:w="709" w:type="dxa"/>
            <w:tcBorders>
              <w:top w:val="nil"/>
              <w:left w:val="nil"/>
              <w:bottom w:val="single" w:sz="8" w:space="0" w:color="auto"/>
              <w:right w:val="single" w:sz="8" w:space="0" w:color="auto"/>
            </w:tcBorders>
            <w:shd w:val="clear" w:color="000000" w:fill="DCE6F1"/>
            <w:noWrap/>
            <w:vAlign w:val="center"/>
            <w:hideMark/>
          </w:tcPr>
          <w:p w14:paraId="3B213C06"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97.637</w:t>
            </w:r>
          </w:p>
        </w:tc>
        <w:tc>
          <w:tcPr>
            <w:tcW w:w="1276" w:type="dxa"/>
            <w:tcBorders>
              <w:top w:val="nil"/>
              <w:left w:val="nil"/>
              <w:bottom w:val="single" w:sz="8" w:space="0" w:color="auto"/>
              <w:right w:val="single" w:sz="8" w:space="0" w:color="auto"/>
            </w:tcBorders>
            <w:shd w:val="clear" w:color="000000" w:fill="DCE6F1"/>
            <w:noWrap/>
            <w:vAlign w:val="center"/>
            <w:hideMark/>
          </w:tcPr>
          <w:p w14:paraId="0508749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6.528</w:t>
            </w:r>
          </w:p>
        </w:tc>
      </w:tr>
      <w:tr w:rsidR="00A924FC" w:rsidRPr="000730AA" w14:paraId="387773EB" w14:textId="77777777" w:rsidTr="00926893">
        <w:trPr>
          <w:trHeight w:val="615"/>
        </w:trPr>
        <w:tc>
          <w:tcPr>
            <w:tcW w:w="864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58DB605"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SÜRMELİ DOĞAL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388CD03C"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97.637</w:t>
            </w:r>
          </w:p>
        </w:tc>
        <w:tc>
          <w:tcPr>
            <w:tcW w:w="1276" w:type="dxa"/>
            <w:tcBorders>
              <w:top w:val="nil"/>
              <w:left w:val="nil"/>
              <w:bottom w:val="single" w:sz="8" w:space="0" w:color="auto"/>
              <w:right w:val="single" w:sz="8" w:space="0" w:color="auto"/>
            </w:tcBorders>
            <w:shd w:val="clear" w:color="000000" w:fill="FFFFFF"/>
            <w:noWrap/>
            <w:vAlign w:val="center"/>
            <w:hideMark/>
          </w:tcPr>
          <w:p w14:paraId="0D1D4F4A"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6.528</w:t>
            </w:r>
          </w:p>
        </w:tc>
      </w:tr>
      <w:tr w:rsidR="00A924FC" w:rsidRPr="000730AA" w14:paraId="03A7AA78" w14:textId="77777777" w:rsidTr="00926893">
        <w:trPr>
          <w:trHeight w:val="315"/>
        </w:trPr>
        <w:tc>
          <w:tcPr>
            <w:tcW w:w="8647" w:type="dxa"/>
            <w:tcBorders>
              <w:top w:val="nil"/>
              <w:left w:val="single" w:sz="8" w:space="0" w:color="auto"/>
              <w:bottom w:val="nil"/>
              <w:right w:val="single" w:sz="8" w:space="0" w:color="auto"/>
            </w:tcBorders>
            <w:shd w:val="clear" w:color="000000" w:fill="DCE6F1"/>
            <w:vAlign w:val="center"/>
            <w:hideMark/>
          </w:tcPr>
          <w:p w14:paraId="59A6D463" w14:textId="77777777" w:rsidR="00A924FC" w:rsidRPr="000730AA" w:rsidRDefault="00A924FC" w:rsidP="00A924FC">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ZONGULDAK</w:t>
            </w:r>
          </w:p>
        </w:tc>
        <w:tc>
          <w:tcPr>
            <w:tcW w:w="709" w:type="dxa"/>
            <w:tcBorders>
              <w:top w:val="nil"/>
              <w:left w:val="nil"/>
              <w:bottom w:val="single" w:sz="8" w:space="0" w:color="auto"/>
              <w:right w:val="single" w:sz="8" w:space="0" w:color="auto"/>
            </w:tcBorders>
            <w:shd w:val="clear" w:color="000000" w:fill="DCE6F1"/>
            <w:noWrap/>
            <w:vAlign w:val="center"/>
            <w:hideMark/>
          </w:tcPr>
          <w:p w14:paraId="702EC7E2"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147.329</w:t>
            </w:r>
          </w:p>
        </w:tc>
        <w:tc>
          <w:tcPr>
            <w:tcW w:w="1276" w:type="dxa"/>
            <w:tcBorders>
              <w:top w:val="nil"/>
              <w:left w:val="nil"/>
              <w:bottom w:val="single" w:sz="8" w:space="0" w:color="auto"/>
              <w:right w:val="single" w:sz="8" w:space="0" w:color="auto"/>
            </w:tcBorders>
            <w:shd w:val="clear" w:color="000000" w:fill="DCE6F1"/>
            <w:noWrap/>
            <w:vAlign w:val="center"/>
            <w:hideMark/>
          </w:tcPr>
          <w:p w14:paraId="4DB714D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4.812</w:t>
            </w:r>
          </w:p>
        </w:tc>
      </w:tr>
      <w:tr w:rsidR="00A924FC" w:rsidRPr="000730AA" w14:paraId="0B7ACF80" w14:textId="77777777" w:rsidTr="00926893">
        <w:trPr>
          <w:trHeight w:val="615"/>
        </w:trPr>
        <w:tc>
          <w:tcPr>
            <w:tcW w:w="8647"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524364B5"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BATIKAR DOĞAL GAZ DAĞITIM SANAYİ VE TİCARET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7E7B468C"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90.602</w:t>
            </w:r>
          </w:p>
        </w:tc>
        <w:tc>
          <w:tcPr>
            <w:tcW w:w="1276" w:type="dxa"/>
            <w:tcBorders>
              <w:top w:val="nil"/>
              <w:left w:val="nil"/>
              <w:bottom w:val="single" w:sz="8" w:space="0" w:color="auto"/>
              <w:right w:val="single" w:sz="8" w:space="0" w:color="auto"/>
            </w:tcBorders>
            <w:shd w:val="clear" w:color="000000" w:fill="FFFFFF"/>
            <w:noWrap/>
            <w:vAlign w:val="center"/>
            <w:hideMark/>
          </w:tcPr>
          <w:p w14:paraId="5A4E5E0C"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2.922</w:t>
            </w:r>
          </w:p>
        </w:tc>
      </w:tr>
      <w:tr w:rsidR="00A924FC" w:rsidRPr="000730AA" w14:paraId="73429908" w14:textId="77777777" w:rsidTr="00926893">
        <w:trPr>
          <w:trHeight w:val="315"/>
        </w:trPr>
        <w:tc>
          <w:tcPr>
            <w:tcW w:w="8647" w:type="dxa"/>
            <w:tcBorders>
              <w:top w:val="nil"/>
              <w:left w:val="single" w:sz="8" w:space="0" w:color="auto"/>
              <w:bottom w:val="single" w:sz="8" w:space="0" w:color="auto"/>
              <w:right w:val="single" w:sz="8" w:space="0" w:color="auto"/>
            </w:tcBorders>
            <w:shd w:val="clear" w:color="auto" w:fill="auto"/>
            <w:vAlign w:val="center"/>
            <w:hideMark/>
          </w:tcPr>
          <w:p w14:paraId="01770C83" w14:textId="77777777" w:rsidR="00A924FC" w:rsidRPr="000730AA" w:rsidRDefault="00A924FC" w:rsidP="00A924FC">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DÜZCE EREĞLİ DOĞAL GAZ DAĞITIM ANONİM ŞİRKETİ</w:t>
            </w:r>
          </w:p>
        </w:tc>
        <w:tc>
          <w:tcPr>
            <w:tcW w:w="709" w:type="dxa"/>
            <w:tcBorders>
              <w:top w:val="nil"/>
              <w:left w:val="nil"/>
              <w:bottom w:val="single" w:sz="8" w:space="0" w:color="auto"/>
              <w:right w:val="single" w:sz="8" w:space="0" w:color="auto"/>
            </w:tcBorders>
            <w:shd w:val="clear" w:color="000000" w:fill="FFFFFF"/>
            <w:noWrap/>
            <w:vAlign w:val="center"/>
            <w:hideMark/>
          </w:tcPr>
          <w:p w14:paraId="4F27BB1B"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56.727</w:t>
            </w:r>
          </w:p>
        </w:tc>
        <w:tc>
          <w:tcPr>
            <w:tcW w:w="1276" w:type="dxa"/>
            <w:tcBorders>
              <w:top w:val="nil"/>
              <w:left w:val="nil"/>
              <w:bottom w:val="single" w:sz="8" w:space="0" w:color="auto"/>
              <w:right w:val="single" w:sz="8" w:space="0" w:color="auto"/>
            </w:tcBorders>
            <w:shd w:val="clear" w:color="000000" w:fill="FFFFFF"/>
            <w:noWrap/>
            <w:vAlign w:val="center"/>
            <w:hideMark/>
          </w:tcPr>
          <w:p w14:paraId="4241D985"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1.890</w:t>
            </w:r>
          </w:p>
        </w:tc>
      </w:tr>
      <w:tr w:rsidR="00A924FC" w:rsidRPr="000730AA" w14:paraId="01A9D8F4" w14:textId="77777777" w:rsidTr="00926893">
        <w:trPr>
          <w:trHeight w:val="315"/>
        </w:trPr>
        <w:tc>
          <w:tcPr>
            <w:tcW w:w="8647" w:type="dxa"/>
            <w:tcBorders>
              <w:top w:val="nil"/>
              <w:left w:val="single" w:sz="8" w:space="0" w:color="auto"/>
              <w:bottom w:val="single" w:sz="8" w:space="0" w:color="auto"/>
              <w:right w:val="single" w:sz="8" w:space="0" w:color="auto"/>
            </w:tcBorders>
            <w:shd w:val="clear" w:color="000000" w:fill="4F81BD"/>
            <w:vAlign w:val="center"/>
            <w:hideMark/>
          </w:tcPr>
          <w:p w14:paraId="5CF5C051" w14:textId="77777777" w:rsidR="00A924FC" w:rsidRPr="000730AA" w:rsidRDefault="00A924FC" w:rsidP="00A924FC">
            <w:pPr>
              <w:spacing w:after="0" w:line="240" w:lineRule="auto"/>
              <w:rPr>
                <w:rFonts w:ascii="Times New Roman" w:eastAsia="Times New Roman" w:hAnsi="Times New Roman" w:cs="Times New Roman"/>
                <w:b/>
                <w:bCs/>
                <w:color w:val="FFFFFF"/>
                <w:lang w:eastAsia="tr-TR"/>
              </w:rPr>
            </w:pPr>
            <w:r w:rsidRPr="000730AA">
              <w:rPr>
                <w:rFonts w:ascii="Times New Roman" w:eastAsia="Times New Roman" w:hAnsi="Times New Roman" w:cs="Times New Roman"/>
                <w:b/>
                <w:bCs/>
                <w:color w:val="FFFFFF"/>
                <w:lang w:eastAsia="tr-TR"/>
              </w:rPr>
              <w:t xml:space="preserve"> Genel Toplam </w:t>
            </w:r>
          </w:p>
        </w:tc>
        <w:tc>
          <w:tcPr>
            <w:tcW w:w="709" w:type="dxa"/>
            <w:tcBorders>
              <w:top w:val="nil"/>
              <w:left w:val="nil"/>
              <w:bottom w:val="single" w:sz="8" w:space="0" w:color="auto"/>
              <w:right w:val="single" w:sz="8" w:space="0" w:color="auto"/>
            </w:tcBorders>
            <w:shd w:val="clear" w:color="000000" w:fill="DCE6F1"/>
            <w:noWrap/>
            <w:vAlign w:val="center"/>
            <w:hideMark/>
          </w:tcPr>
          <w:p w14:paraId="5ADFB95E"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20.009.606</w:t>
            </w:r>
          </w:p>
        </w:tc>
        <w:tc>
          <w:tcPr>
            <w:tcW w:w="1276" w:type="dxa"/>
            <w:tcBorders>
              <w:top w:val="nil"/>
              <w:left w:val="nil"/>
              <w:bottom w:val="single" w:sz="8" w:space="0" w:color="auto"/>
              <w:right w:val="single" w:sz="8" w:space="0" w:color="auto"/>
            </w:tcBorders>
            <w:shd w:val="clear" w:color="000000" w:fill="DCE6F1"/>
            <w:noWrap/>
            <w:vAlign w:val="center"/>
            <w:hideMark/>
          </w:tcPr>
          <w:p w14:paraId="53D73219" w14:textId="77777777" w:rsidR="00A924FC" w:rsidRPr="000730AA" w:rsidRDefault="00A924FC" w:rsidP="00A924FC">
            <w:pPr>
              <w:spacing w:after="0" w:line="240" w:lineRule="auto"/>
              <w:jc w:val="right"/>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772.200</w:t>
            </w:r>
          </w:p>
        </w:tc>
      </w:tr>
    </w:tbl>
    <w:p w14:paraId="6BF4C362" w14:textId="77777777" w:rsidR="00653EC4" w:rsidRPr="000730AA" w:rsidRDefault="00653EC4" w:rsidP="00653EC4">
      <w:pPr>
        <w:jc w:val="both"/>
        <w:rPr>
          <w:rFonts w:ascii="Times New Roman" w:hAnsi="Times New Roman" w:cs="Times New Roman"/>
          <w:i/>
          <w:sz w:val="18"/>
          <w:szCs w:val="18"/>
        </w:rPr>
      </w:pPr>
    </w:p>
    <w:p w14:paraId="27F87007" w14:textId="77777777" w:rsidR="00B4053F" w:rsidRPr="000730AA" w:rsidRDefault="00B4053F" w:rsidP="00B4053F">
      <w:pPr>
        <w:jc w:val="both"/>
        <w:rPr>
          <w:rFonts w:ascii="Times New Roman" w:hAnsi="Times New Roman" w:cs="Times New Roman"/>
          <w:i/>
          <w:sz w:val="18"/>
          <w:szCs w:val="18"/>
        </w:rPr>
      </w:pPr>
    </w:p>
    <w:p w14:paraId="00EE9171" w14:textId="77777777" w:rsidR="00B4053F" w:rsidRPr="000730AA" w:rsidRDefault="00F5327C" w:rsidP="00B4053F">
      <w:pPr>
        <w:jc w:val="center"/>
        <w:rPr>
          <w:rFonts w:ascii="Times New Roman" w:hAnsi="Times New Roman" w:cs="Times New Roman"/>
          <w:sz w:val="24"/>
          <w:szCs w:val="24"/>
        </w:rPr>
      </w:pPr>
      <w:r w:rsidRPr="000730AA">
        <w:rPr>
          <w:rFonts w:ascii="Times New Roman" w:hAnsi="Times New Roman" w:cs="Times New Roman"/>
          <w:noProof/>
          <w:lang w:eastAsia="tr-TR"/>
        </w:rPr>
        <w:drawing>
          <wp:inline distT="0" distB="0" distL="0" distR="0" wp14:anchorId="171AC97E" wp14:editId="79B09CCB">
            <wp:extent cx="4442460" cy="2609850"/>
            <wp:effectExtent l="0" t="0" r="15240" b="0"/>
            <wp:docPr id="33" name="Grafik 33">
              <a:extLst xmlns:a="http://schemas.openxmlformats.org/drawingml/2006/main">
                <a:ext uri="{FF2B5EF4-FFF2-40B4-BE49-F238E27FC236}">
                  <a16:creationId xmlns:a16="http://schemas.microsoft.com/office/drawing/2014/main" id="{FCE4CB4F-710D-46B8-BE22-3ED4C7B1BB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5B4E47CF" w14:textId="77777777" w:rsidR="00B4053F" w:rsidRPr="000730AA" w:rsidRDefault="00B4053F" w:rsidP="00B4053F">
      <w:pPr>
        <w:pStyle w:val="Balk6"/>
      </w:pPr>
      <w:bookmarkStart w:id="159" w:name="_Toc168637479"/>
      <w:r w:rsidRPr="000730AA">
        <w:t>Şekil 7.</w:t>
      </w:r>
      <w:fldSimple w:instr=" SEQ Grafik \* ARABIC \s 2 ">
        <w:r w:rsidR="00BB14BF" w:rsidRPr="000730AA">
          <w:rPr>
            <w:noProof/>
          </w:rPr>
          <w:t>1</w:t>
        </w:r>
      </w:fldSimple>
      <w:r w:rsidRPr="000730AA">
        <w:rPr>
          <w:noProof/>
        </w:rPr>
        <w:t xml:space="preserve">: </w:t>
      </w:r>
      <w:r w:rsidRPr="000730AA">
        <w:t>202</w:t>
      </w:r>
      <w:r w:rsidR="00F5327C" w:rsidRPr="000730AA">
        <w:t>3</w:t>
      </w:r>
      <w:r w:rsidRPr="000730AA">
        <w:t xml:space="preserve"> Yılı Sonu </w:t>
      </w:r>
      <w:r w:rsidR="003676B9" w:rsidRPr="000730AA">
        <w:t>İtibarıyla</w:t>
      </w:r>
      <w:r w:rsidRPr="000730AA">
        <w:t xml:space="preserve"> Abone-Serbest Tüketici Sayısının Dağılımı (%)</w:t>
      </w:r>
      <w:bookmarkEnd w:id="159"/>
    </w:p>
    <w:p w14:paraId="6525AD09" w14:textId="77777777" w:rsidR="00653EC4" w:rsidRPr="000730AA" w:rsidRDefault="00B4053F" w:rsidP="00653EC4">
      <w:pPr>
        <w:pStyle w:val="Balk5"/>
        <w:ind w:left="0" w:firstLine="0"/>
      </w:pPr>
      <w:bookmarkStart w:id="160" w:name="_Toc69303533"/>
      <w:bookmarkStart w:id="161" w:name="_Toc168637303"/>
      <w:r w:rsidRPr="000730AA">
        <w:t>Tablo 7.</w:t>
      </w:r>
      <w:r w:rsidR="00126F62" w:rsidRPr="000730AA">
        <w:t>5</w:t>
      </w:r>
      <w:r w:rsidRPr="000730AA">
        <w:t>: 202</w:t>
      </w:r>
      <w:r w:rsidR="00083076" w:rsidRPr="000730AA">
        <w:t>3</w:t>
      </w:r>
      <w:r w:rsidRPr="000730AA">
        <w:t xml:space="preserve"> Yılı Sonu </w:t>
      </w:r>
      <w:r w:rsidR="003676B9" w:rsidRPr="000730AA">
        <w:t>İtibarıyla</w:t>
      </w:r>
      <w:r w:rsidRPr="000730AA">
        <w:t xml:space="preserve"> Dağıtım Şirketi bazında Abone ve Serbest Tüketici Tüketiminin Dağılımı (Milyon Sm</w:t>
      </w:r>
      <w:r w:rsidRPr="000730AA">
        <w:rPr>
          <w:vertAlign w:val="superscript"/>
        </w:rPr>
        <w:t>3</w:t>
      </w:r>
      <w:r w:rsidRPr="000730AA">
        <w:t>)</w:t>
      </w:r>
      <w:bookmarkEnd w:id="160"/>
      <w:bookmarkEnd w:id="161"/>
    </w:p>
    <w:tbl>
      <w:tblPr>
        <w:tblW w:w="9629" w:type="dxa"/>
        <w:tblCellMar>
          <w:left w:w="70" w:type="dxa"/>
          <w:right w:w="70" w:type="dxa"/>
        </w:tblCellMar>
        <w:tblLook w:val="04A0" w:firstRow="1" w:lastRow="0" w:firstColumn="1" w:lastColumn="0" w:noHBand="0" w:noVBand="1"/>
      </w:tblPr>
      <w:tblGrid>
        <w:gridCol w:w="7236"/>
        <w:gridCol w:w="1118"/>
        <w:gridCol w:w="1275"/>
      </w:tblGrid>
      <w:tr w:rsidR="004656D1" w:rsidRPr="000730AA" w14:paraId="13817C64" w14:textId="77777777" w:rsidTr="00404DA7">
        <w:trPr>
          <w:trHeight w:val="870"/>
          <w:tblHeader/>
        </w:trPr>
        <w:tc>
          <w:tcPr>
            <w:tcW w:w="7361" w:type="dxa"/>
            <w:tcBorders>
              <w:top w:val="single" w:sz="8" w:space="0" w:color="auto"/>
              <w:left w:val="single" w:sz="8" w:space="0" w:color="auto"/>
              <w:bottom w:val="single" w:sz="8" w:space="0" w:color="auto"/>
              <w:right w:val="single" w:sz="8" w:space="0" w:color="auto"/>
            </w:tcBorders>
            <w:shd w:val="clear" w:color="000000" w:fill="8DB4E2"/>
            <w:vAlign w:val="center"/>
            <w:hideMark/>
          </w:tcPr>
          <w:p w14:paraId="716C1998" w14:textId="77777777" w:rsidR="004656D1" w:rsidRPr="000730AA" w:rsidRDefault="004656D1" w:rsidP="004656D1">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Dağıtım Şirketi</w:t>
            </w:r>
          </w:p>
        </w:tc>
        <w:tc>
          <w:tcPr>
            <w:tcW w:w="993" w:type="dxa"/>
            <w:tcBorders>
              <w:top w:val="single" w:sz="8" w:space="0" w:color="auto"/>
              <w:left w:val="nil"/>
              <w:bottom w:val="single" w:sz="8" w:space="0" w:color="auto"/>
              <w:right w:val="single" w:sz="8" w:space="0" w:color="auto"/>
            </w:tcBorders>
            <w:shd w:val="clear" w:color="000000" w:fill="8DB4E2"/>
            <w:vAlign w:val="center"/>
            <w:hideMark/>
          </w:tcPr>
          <w:p w14:paraId="5B1EC890" w14:textId="77777777" w:rsidR="004656D1" w:rsidRPr="000730AA" w:rsidRDefault="004656D1" w:rsidP="004656D1">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Abone Tüketimi*</w:t>
            </w:r>
          </w:p>
        </w:tc>
        <w:tc>
          <w:tcPr>
            <w:tcW w:w="1275" w:type="dxa"/>
            <w:tcBorders>
              <w:top w:val="single" w:sz="8" w:space="0" w:color="auto"/>
              <w:left w:val="nil"/>
              <w:bottom w:val="single" w:sz="8" w:space="0" w:color="auto"/>
              <w:right w:val="single" w:sz="8" w:space="0" w:color="auto"/>
            </w:tcBorders>
            <w:shd w:val="clear" w:color="000000" w:fill="8DB4E2"/>
            <w:vAlign w:val="center"/>
            <w:hideMark/>
          </w:tcPr>
          <w:p w14:paraId="47012F54" w14:textId="77777777" w:rsidR="004656D1" w:rsidRPr="000730AA" w:rsidRDefault="004656D1" w:rsidP="004656D1">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Serbest Tüketici Tüketimi*</w:t>
            </w:r>
          </w:p>
        </w:tc>
      </w:tr>
      <w:tr w:rsidR="004656D1" w:rsidRPr="000730AA" w14:paraId="615BEBBF"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698DB7C1"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AGDAŞ ADAPAZARI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7CCF667D"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260,03</w:t>
            </w:r>
          </w:p>
        </w:tc>
        <w:tc>
          <w:tcPr>
            <w:tcW w:w="1275" w:type="dxa"/>
            <w:tcBorders>
              <w:top w:val="nil"/>
              <w:left w:val="nil"/>
              <w:bottom w:val="single" w:sz="8" w:space="0" w:color="auto"/>
              <w:right w:val="single" w:sz="8" w:space="0" w:color="auto"/>
            </w:tcBorders>
            <w:shd w:val="clear" w:color="auto" w:fill="auto"/>
            <w:noWrap/>
            <w:vAlign w:val="center"/>
            <w:hideMark/>
          </w:tcPr>
          <w:p w14:paraId="3B9BC185"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253,21</w:t>
            </w:r>
          </w:p>
        </w:tc>
      </w:tr>
      <w:tr w:rsidR="004656D1" w:rsidRPr="000730AA" w14:paraId="55D784D3"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1E6FF5D3"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ADIYAMAN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483667A9"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52,86</w:t>
            </w:r>
          </w:p>
        </w:tc>
        <w:tc>
          <w:tcPr>
            <w:tcW w:w="1275" w:type="dxa"/>
            <w:tcBorders>
              <w:top w:val="nil"/>
              <w:left w:val="nil"/>
              <w:bottom w:val="single" w:sz="8" w:space="0" w:color="auto"/>
              <w:right w:val="single" w:sz="8" w:space="0" w:color="auto"/>
            </w:tcBorders>
            <w:shd w:val="clear" w:color="auto" w:fill="auto"/>
            <w:noWrap/>
            <w:vAlign w:val="center"/>
            <w:hideMark/>
          </w:tcPr>
          <w:p w14:paraId="6A338739"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24,29</w:t>
            </w:r>
          </w:p>
        </w:tc>
      </w:tr>
      <w:tr w:rsidR="004656D1" w:rsidRPr="000730AA" w14:paraId="1506A0CB"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480F7ACD"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ARTVİN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14E6F6BF"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10,68</w:t>
            </w:r>
          </w:p>
        </w:tc>
        <w:tc>
          <w:tcPr>
            <w:tcW w:w="1275" w:type="dxa"/>
            <w:tcBorders>
              <w:top w:val="nil"/>
              <w:left w:val="nil"/>
              <w:bottom w:val="single" w:sz="8" w:space="0" w:color="auto"/>
              <w:right w:val="single" w:sz="8" w:space="0" w:color="auto"/>
            </w:tcBorders>
            <w:shd w:val="clear" w:color="auto" w:fill="auto"/>
            <w:noWrap/>
            <w:vAlign w:val="center"/>
            <w:hideMark/>
          </w:tcPr>
          <w:p w14:paraId="7B94C2EB"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4,26</w:t>
            </w:r>
          </w:p>
        </w:tc>
      </w:tr>
      <w:tr w:rsidR="004656D1" w:rsidRPr="000730AA" w14:paraId="76AD4A41"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3A53431E"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BATIKAR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2742B8A8"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106,17</w:t>
            </w:r>
          </w:p>
        </w:tc>
        <w:tc>
          <w:tcPr>
            <w:tcW w:w="1275" w:type="dxa"/>
            <w:tcBorders>
              <w:top w:val="nil"/>
              <w:left w:val="nil"/>
              <w:bottom w:val="single" w:sz="8" w:space="0" w:color="auto"/>
              <w:right w:val="single" w:sz="8" w:space="0" w:color="auto"/>
            </w:tcBorders>
            <w:shd w:val="clear" w:color="auto" w:fill="auto"/>
            <w:noWrap/>
            <w:vAlign w:val="center"/>
            <w:hideMark/>
          </w:tcPr>
          <w:p w14:paraId="45B2C7F1"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48,82</w:t>
            </w:r>
          </w:p>
        </w:tc>
      </w:tr>
      <w:tr w:rsidR="004656D1" w:rsidRPr="000730AA" w14:paraId="3E3F5DD8"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71069A6B"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DELTA DOĞALGAZ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255EEFFC"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55,07</w:t>
            </w:r>
          </w:p>
        </w:tc>
        <w:tc>
          <w:tcPr>
            <w:tcW w:w="1275" w:type="dxa"/>
            <w:tcBorders>
              <w:top w:val="nil"/>
              <w:left w:val="nil"/>
              <w:bottom w:val="single" w:sz="8" w:space="0" w:color="auto"/>
              <w:right w:val="single" w:sz="8" w:space="0" w:color="auto"/>
            </w:tcBorders>
            <w:shd w:val="clear" w:color="auto" w:fill="auto"/>
            <w:noWrap/>
            <w:vAlign w:val="center"/>
            <w:hideMark/>
          </w:tcPr>
          <w:p w14:paraId="46296CCA"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25,00</w:t>
            </w:r>
          </w:p>
        </w:tc>
      </w:tr>
      <w:tr w:rsidR="004656D1" w:rsidRPr="000730AA" w14:paraId="335F2926"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200006DB"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GEPA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3C13BBCD"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18,90</w:t>
            </w:r>
          </w:p>
        </w:tc>
        <w:tc>
          <w:tcPr>
            <w:tcW w:w="1275" w:type="dxa"/>
            <w:tcBorders>
              <w:top w:val="nil"/>
              <w:left w:val="nil"/>
              <w:bottom w:val="single" w:sz="8" w:space="0" w:color="auto"/>
              <w:right w:val="single" w:sz="8" w:space="0" w:color="auto"/>
            </w:tcBorders>
            <w:shd w:val="clear" w:color="auto" w:fill="auto"/>
            <w:noWrap/>
            <w:vAlign w:val="center"/>
            <w:hideMark/>
          </w:tcPr>
          <w:p w14:paraId="5C1882CF"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9,15</w:t>
            </w:r>
          </w:p>
        </w:tc>
      </w:tr>
      <w:tr w:rsidR="004656D1" w:rsidRPr="000730AA" w14:paraId="7B5FA631"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64BA6A7F"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HAKKARİ ŞIRNAK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5E948637"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27,83</w:t>
            </w:r>
          </w:p>
        </w:tc>
        <w:tc>
          <w:tcPr>
            <w:tcW w:w="1275" w:type="dxa"/>
            <w:tcBorders>
              <w:top w:val="nil"/>
              <w:left w:val="nil"/>
              <w:bottom w:val="single" w:sz="8" w:space="0" w:color="auto"/>
              <w:right w:val="single" w:sz="8" w:space="0" w:color="auto"/>
            </w:tcBorders>
            <w:shd w:val="clear" w:color="auto" w:fill="auto"/>
            <w:noWrap/>
            <w:vAlign w:val="center"/>
            <w:hideMark/>
          </w:tcPr>
          <w:p w14:paraId="02EDE465"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12,88</w:t>
            </w:r>
          </w:p>
        </w:tc>
      </w:tr>
      <w:tr w:rsidR="004656D1" w:rsidRPr="000730AA" w14:paraId="18E9EEAF"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1F77AC27"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MARDİN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4D14126F"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50,71</w:t>
            </w:r>
          </w:p>
        </w:tc>
        <w:tc>
          <w:tcPr>
            <w:tcW w:w="1275" w:type="dxa"/>
            <w:tcBorders>
              <w:top w:val="nil"/>
              <w:left w:val="nil"/>
              <w:bottom w:val="single" w:sz="8" w:space="0" w:color="auto"/>
              <w:right w:val="single" w:sz="8" w:space="0" w:color="auto"/>
            </w:tcBorders>
            <w:shd w:val="clear" w:color="auto" w:fill="auto"/>
            <w:noWrap/>
            <w:vAlign w:val="center"/>
            <w:hideMark/>
          </w:tcPr>
          <w:p w14:paraId="161403FE"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13,07</w:t>
            </w:r>
          </w:p>
        </w:tc>
      </w:tr>
      <w:tr w:rsidR="004656D1" w:rsidRPr="000730AA" w14:paraId="2962ED9A"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61766705"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MUĞLA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165B148B"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40,76</w:t>
            </w:r>
          </w:p>
        </w:tc>
        <w:tc>
          <w:tcPr>
            <w:tcW w:w="1275" w:type="dxa"/>
            <w:tcBorders>
              <w:top w:val="nil"/>
              <w:left w:val="nil"/>
              <w:bottom w:val="single" w:sz="8" w:space="0" w:color="auto"/>
              <w:right w:val="single" w:sz="8" w:space="0" w:color="auto"/>
            </w:tcBorders>
            <w:shd w:val="clear" w:color="auto" w:fill="auto"/>
            <w:noWrap/>
            <w:vAlign w:val="center"/>
            <w:hideMark/>
          </w:tcPr>
          <w:p w14:paraId="3F2FD749"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36,35</w:t>
            </w:r>
          </w:p>
        </w:tc>
      </w:tr>
      <w:tr w:rsidR="004656D1" w:rsidRPr="000730AA" w14:paraId="06F61D67"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5341FDDE"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AKMERCAN SİNOP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25B50E15"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32,53</w:t>
            </w:r>
          </w:p>
        </w:tc>
        <w:tc>
          <w:tcPr>
            <w:tcW w:w="1275" w:type="dxa"/>
            <w:tcBorders>
              <w:top w:val="nil"/>
              <w:left w:val="nil"/>
              <w:bottom w:val="single" w:sz="8" w:space="0" w:color="auto"/>
              <w:right w:val="single" w:sz="8" w:space="0" w:color="auto"/>
            </w:tcBorders>
            <w:shd w:val="clear" w:color="auto" w:fill="auto"/>
            <w:noWrap/>
            <w:vAlign w:val="center"/>
            <w:hideMark/>
          </w:tcPr>
          <w:p w14:paraId="2DEA0CB4"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7,29</w:t>
            </w:r>
          </w:p>
        </w:tc>
      </w:tr>
      <w:tr w:rsidR="004656D1" w:rsidRPr="000730AA" w14:paraId="3FA96132"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2AD29AE3"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lastRenderedPageBreak/>
              <w:t>AKMERCAN TUNCELİ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6C8CBF38"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10,73</w:t>
            </w:r>
          </w:p>
        </w:tc>
        <w:tc>
          <w:tcPr>
            <w:tcW w:w="1275" w:type="dxa"/>
            <w:tcBorders>
              <w:top w:val="nil"/>
              <w:left w:val="nil"/>
              <w:bottom w:val="single" w:sz="8" w:space="0" w:color="auto"/>
              <w:right w:val="single" w:sz="8" w:space="0" w:color="auto"/>
            </w:tcBorders>
            <w:shd w:val="clear" w:color="auto" w:fill="auto"/>
            <w:noWrap/>
            <w:vAlign w:val="center"/>
            <w:hideMark/>
          </w:tcPr>
          <w:p w14:paraId="6E90AF7E"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6,40</w:t>
            </w:r>
          </w:p>
        </w:tc>
      </w:tr>
      <w:tr w:rsidR="004656D1" w:rsidRPr="000730AA" w14:paraId="016B9B97"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60028EB5"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AFYON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5D29A3E6"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113,54</w:t>
            </w:r>
          </w:p>
        </w:tc>
        <w:tc>
          <w:tcPr>
            <w:tcW w:w="1275" w:type="dxa"/>
            <w:tcBorders>
              <w:top w:val="nil"/>
              <w:left w:val="nil"/>
              <w:bottom w:val="single" w:sz="8" w:space="0" w:color="auto"/>
              <w:right w:val="single" w:sz="8" w:space="0" w:color="auto"/>
            </w:tcBorders>
            <w:shd w:val="clear" w:color="auto" w:fill="auto"/>
            <w:noWrap/>
            <w:vAlign w:val="center"/>
            <w:hideMark/>
          </w:tcPr>
          <w:p w14:paraId="218188D8"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58,14</w:t>
            </w:r>
          </w:p>
        </w:tc>
      </w:tr>
      <w:tr w:rsidR="004656D1" w:rsidRPr="000730AA" w14:paraId="10363436"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183CB085"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AĞRI DOĞALGAZ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6B4CAECA"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42,26</w:t>
            </w:r>
          </w:p>
        </w:tc>
        <w:tc>
          <w:tcPr>
            <w:tcW w:w="1275" w:type="dxa"/>
            <w:tcBorders>
              <w:top w:val="nil"/>
              <w:left w:val="nil"/>
              <w:bottom w:val="single" w:sz="8" w:space="0" w:color="auto"/>
              <w:right w:val="single" w:sz="8" w:space="0" w:color="auto"/>
            </w:tcBorders>
            <w:shd w:val="clear" w:color="auto" w:fill="auto"/>
            <w:noWrap/>
            <w:vAlign w:val="center"/>
            <w:hideMark/>
          </w:tcPr>
          <w:p w14:paraId="77DA63DE"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19,97</w:t>
            </w:r>
          </w:p>
        </w:tc>
      </w:tr>
      <w:tr w:rsidR="004656D1" w:rsidRPr="000730AA" w14:paraId="6626623D"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0A7DB923"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BALIKESİR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14342C10"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139,05</w:t>
            </w:r>
          </w:p>
        </w:tc>
        <w:tc>
          <w:tcPr>
            <w:tcW w:w="1275" w:type="dxa"/>
            <w:tcBorders>
              <w:top w:val="nil"/>
              <w:left w:val="nil"/>
              <w:bottom w:val="single" w:sz="8" w:space="0" w:color="auto"/>
              <w:right w:val="single" w:sz="8" w:space="0" w:color="auto"/>
            </w:tcBorders>
            <w:shd w:val="clear" w:color="auto" w:fill="auto"/>
            <w:noWrap/>
            <w:vAlign w:val="center"/>
            <w:hideMark/>
          </w:tcPr>
          <w:p w14:paraId="308B2C11"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112,54</w:t>
            </w:r>
          </w:p>
        </w:tc>
      </w:tr>
      <w:tr w:rsidR="004656D1" w:rsidRPr="000730AA" w14:paraId="2D7C7612"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6993A4BC"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BANDIRMA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6023B3AF"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48,83</w:t>
            </w:r>
          </w:p>
        </w:tc>
        <w:tc>
          <w:tcPr>
            <w:tcW w:w="1275" w:type="dxa"/>
            <w:tcBorders>
              <w:top w:val="nil"/>
              <w:left w:val="nil"/>
              <w:bottom w:val="single" w:sz="8" w:space="0" w:color="auto"/>
              <w:right w:val="single" w:sz="8" w:space="0" w:color="auto"/>
            </w:tcBorders>
            <w:shd w:val="clear" w:color="auto" w:fill="auto"/>
            <w:noWrap/>
            <w:vAlign w:val="center"/>
            <w:hideMark/>
          </w:tcPr>
          <w:p w14:paraId="54B13649"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54,13</w:t>
            </w:r>
          </w:p>
        </w:tc>
      </w:tr>
      <w:tr w:rsidR="004656D1" w:rsidRPr="000730AA" w14:paraId="675C7A55"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1ACA6B6E"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BİLECİK BOLU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62881B19"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140,75</w:t>
            </w:r>
          </w:p>
        </w:tc>
        <w:tc>
          <w:tcPr>
            <w:tcW w:w="1275" w:type="dxa"/>
            <w:tcBorders>
              <w:top w:val="nil"/>
              <w:left w:val="nil"/>
              <w:bottom w:val="single" w:sz="8" w:space="0" w:color="auto"/>
              <w:right w:val="single" w:sz="8" w:space="0" w:color="auto"/>
            </w:tcBorders>
            <w:shd w:val="clear" w:color="auto" w:fill="auto"/>
            <w:noWrap/>
            <w:vAlign w:val="center"/>
            <w:hideMark/>
          </w:tcPr>
          <w:p w14:paraId="1A847A82"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563,78</w:t>
            </w:r>
          </w:p>
        </w:tc>
      </w:tr>
      <w:tr w:rsidR="004656D1" w:rsidRPr="000730AA" w14:paraId="57BA4B49"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61CDF60E"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ÇANAKKALE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3565557F"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113,61</w:t>
            </w:r>
          </w:p>
        </w:tc>
        <w:tc>
          <w:tcPr>
            <w:tcW w:w="1275" w:type="dxa"/>
            <w:tcBorders>
              <w:top w:val="nil"/>
              <w:left w:val="nil"/>
              <w:bottom w:val="single" w:sz="8" w:space="0" w:color="auto"/>
              <w:right w:val="single" w:sz="8" w:space="0" w:color="auto"/>
            </w:tcBorders>
            <w:shd w:val="clear" w:color="auto" w:fill="auto"/>
            <w:noWrap/>
            <w:vAlign w:val="center"/>
            <w:hideMark/>
          </w:tcPr>
          <w:p w14:paraId="0B8DBDE2"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38,76</w:t>
            </w:r>
          </w:p>
        </w:tc>
      </w:tr>
      <w:tr w:rsidR="004656D1" w:rsidRPr="000730AA" w14:paraId="6F8B48CF"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20E7149A"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ÇUKUROVA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5C0E0CB2"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275,07</w:t>
            </w:r>
          </w:p>
        </w:tc>
        <w:tc>
          <w:tcPr>
            <w:tcW w:w="1275" w:type="dxa"/>
            <w:tcBorders>
              <w:top w:val="nil"/>
              <w:left w:val="nil"/>
              <w:bottom w:val="single" w:sz="8" w:space="0" w:color="auto"/>
              <w:right w:val="single" w:sz="8" w:space="0" w:color="auto"/>
            </w:tcBorders>
            <w:shd w:val="clear" w:color="auto" w:fill="auto"/>
            <w:noWrap/>
            <w:vAlign w:val="center"/>
            <w:hideMark/>
          </w:tcPr>
          <w:p w14:paraId="2209DDB6"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419,83</w:t>
            </w:r>
          </w:p>
        </w:tc>
      </w:tr>
      <w:tr w:rsidR="004656D1" w:rsidRPr="000730AA" w14:paraId="2C3D124F"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4D752828"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DÜZCE EREĞLİ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22926338"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143,95</w:t>
            </w:r>
          </w:p>
        </w:tc>
        <w:tc>
          <w:tcPr>
            <w:tcW w:w="1275" w:type="dxa"/>
            <w:tcBorders>
              <w:top w:val="nil"/>
              <w:left w:val="nil"/>
              <w:bottom w:val="single" w:sz="8" w:space="0" w:color="auto"/>
              <w:right w:val="single" w:sz="8" w:space="0" w:color="auto"/>
            </w:tcBorders>
            <w:shd w:val="clear" w:color="auto" w:fill="auto"/>
            <w:noWrap/>
            <w:vAlign w:val="center"/>
            <w:hideMark/>
          </w:tcPr>
          <w:p w14:paraId="64F52944"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183,38</w:t>
            </w:r>
          </w:p>
        </w:tc>
      </w:tr>
      <w:tr w:rsidR="004656D1" w:rsidRPr="000730AA" w14:paraId="04DB2765"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3DF43D29"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ELAZIĞ DOĞALGAZ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5DDB2D47"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150,28</w:t>
            </w:r>
          </w:p>
        </w:tc>
        <w:tc>
          <w:tcPr>
            <w:tcW w:w="1275" w:type="dxa"/>
            <w:tcBorders>
              <w:top w:val="nil"/>
              <w:left w:val="nil"/>
              <w:bottom w:val="single" w:sz="8" w:space="0" w:color="auto"/>
              <w:right w:val="single" w:sz="8" w:space="0" w:color="auto"/>
            </w:tcBorders>
            <w:shd w:val="clear" w:color="auto" w:fill="auto"/>
            <w:noWrap/>
            <w:vAlign w:val="center"/>
            <w:hideMark/>
          </w:tcPr>
          <w:p w14:paraId="3C64DF66"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68,74</w:t>
            </w:r>
          </w:p>
        </w:tc>
      </w:tr>
      <w:tr w:rsidR="004656D1" w:rsidRPr="000730AA" w14:paraId="6F2E3508"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66831146"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GEMLİK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4D3AA47D"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32,02</w:t>
            </w:r>
          </w:p>
        </w:tc>
        <w:tc>
          <w:tcPr>
            <w:tcW w:w="1275" w:type="dxa"/>
            <w:tcBorders>
              <w:top w:val="nil"/>
              <w:left w:val="nil"/>
              <w:bottom w:val="single" w:sz="8" w:space="0" w:color="auto"/>
              <w:right w:val="single" w:sz="8" w:space="0" w:color="auto"/>
            </w:tcBorders>
            <w:shd w:val="clear" w:color="auto" w:fill="auto"/>
            <w:noWrap/>
            <w:vAlign w:val="center"/>
            <w:hideMark/>
          </w:tcPr>
          <w:p w14:paraId="5DC52520"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56,48</w:t>
            </w:r>
          </w:p>
        </w:tc>
      </w:tr>
      <w:tr w:rsidR="004656D1" w:rsidRPr="000730AA" w14:paraId="0F429956"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5AB57023"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GÜMÜŞHANE BAYBURT DOĞALGAZ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7D9BCED8"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39,82</w:t>
            </w:r>
          </w:p>
        </w:tc>
        <w:tc>
          <w:tcPr>
            <w:tcW w:w="1275" w:type="dxa"/>
            <w:tcBorders>
              <w:top w:val="nil"/>
              <w:left w:val="nil"/>
              <w:bottom w:val="single" w:sz="8" w:space="0" w:color="auto"/>
              <w:right w:val="single" w:sz="8" w:space="0" w:color="auto"/>
            </w:tcBorders>
            <w:shd w:val="clear" w:color="auto" w:fill="auto"/>
            <w:noWrap/>
            <w:vAlign w:val="center"/>
            <w:hideMark/>
          </w:tcPr>
          <w:p w14:paraId="5D5B3665"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21,16</w:t>
            </w:r>
          </w:p>
        </w:tc>
      </w:tr>
      <w:tr w:rsidR="004656D1" w:rsidRPr="000730AA" w14:paraId="4CD3B9D3"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09012727"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KARADENİZ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0C47AB68"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178,03</w:t>
            </w:r>
          </w:p>
        </w:tc>
        <w:tc>
          <w:tcPr>
            <w:tcW w:w="1275" w:type="dxa"/>
            <w:tcBorders>
              <w:top w:val="nil"/>
              <w:left w:val="nil"/>
              <w:bottom w:val="single" w:sz="8" w:space="0" w:color="auto"/>
              <w:right w:val="single" w:sz="8" w:space="0" w:color="auto"/>
            </w:tcBorders>
            <w:shd w:val="clear" w:color="auto" w:fill="auto"/>
            <w:noWrap/>
            <w:vAlign w:val="center"/>
            <w:hideMark/>
          </w:tcPr>
          <w:p w14:paraId="34877D03"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56,91</w:t>
            </w:r>
          </w:p>
        </w:tc>
      </w:tr>
      <w:tr w:rsidR="004656D1" w:rsidRPr="000730AA" w14:paraId="64CD370F"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718CB668"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MALATYA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3E3E9D0E"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122,30</w:t>
            </w:r>
          </w:p>
        </w:tc>
        <w:tc>
          <w:tcPr>
            <w:tcW w:w="1275" w:type="dxa"/>
            <w:tcBorders>
              <w:top w:val="nil"/>
              <w:left w:val="nil"/>
              <w:bottom w:val="single" w:sz="8" w:space="0" w:color="auto"/>
              <w:right w:val="single" w:sz="8" w:space="0" w:color="auto"/>
            </w:tcBorders>
            <w:shd w:val="clear" w:color="auto" w:fill="auto"/>
            <w:noWrap/>
            <w:vAlign w:val="center"/>
            <w:hideMark/>
          </w:tcPr>
          <w:p w14:paraId="031C03DF"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108,31</w:t>
            </w:r>
          </w:p>
        </w:tc>
      </w:tr>
      <w:tr w:rsidR="004656D1" w:rsidRPr="000730AA" w14:paraId="6C24EBEE"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2FC62B5F"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MANİSA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607A9BB9"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190,94</w:t>
            </w:r>
          </w:p>
        </w:tc>
        <w:tc>
          <w:tcPr>
            <w:tcW w:w="1275" w:type="dxa"/>
            <w:tcBorders>
              <w:top w:val="nil"/>
              <w:left w:val="nil"/>
              <w:bottom w:val="single" w:sz="8" w:space="0" w:color="auto"/>
              <w:right w:val="single" w:sz="8" w:space="0" w:color="auto"/>
            </w:tcBorders>
            <w:shd w:val="clear" w:color="auto" w:fill="auto"/>
            <w:noWrap/>
            <w:vAlign w:val="center"/>
            <w:hideMark/>
          </w:tcPr>
          <w:p w14:paraId="5AB4FB98"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69,77</w:t>
            </w:r>
          </w:p>
        </w:tc>
      </w:tr>
      <w:tr w:rsidR="004656D1" w:rsidRPr="000730AA" w14:paraId="29BDFCFE"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5F7BF103"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MUSTAFAKEMALPAŞA SUSURLUK KARACABEY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30D9DB21"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43,61</w:t>
            </w:r>
          </w:p>
        </w:tc>
        <w:tc>
          <w:tcPr>
            <w:tcW w:w="1275" w:type="dxa"/>
            <w:tcBorders>
              <w:top w:val="nil"/>
              <w:left w:val="nil"/>
              <w:bottom w:val="single" w:sz="8" w:space="0" w:color="auto"/>
              <w:right w:val="single" w:sz="8" w:space="0" w:color="auto"/>
            </w:tcBorders>
            <w:shd w:val="clear" w:color="auto" w:fill="auto"/>
            <w:noWrap/>
            <w:vAlign w:val="center"/>
            <w:hideMark/>
          </w:tcPr>
          <w:p w14:paraId="30B84F11"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66,77</w:t>
            </w:r>
          </w:p>
        </w:tc>
      </w:tr>
      <w:tr w:rsidR="004656D1" w:rsidRPr="000730AA" w14:paraId="041F92D5"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789F707D"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ORDU GİRESUN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17AB71E9"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185,66</w:t>
            </w:r>
          </w:p>
        </w:tc>
        <w:tc>
          <w:tcPr>
            <w:tcW w:w="1275" w:type="dxa"/>
            <w:tcBorders>
              <w:top w:val="nil"/>
              <w:left w:val="nil"/>
              <w:bottom w:val="single" w:sz="8" w:space="0" w:color="auto"/>
              <w:right w:val="single" w:sz="8" w:space="0" w:color="auto"/>
            </w:tcBorders>
            <w:shd w:val="clear" w:color="auto" w:fill="auto"/>
            <w:noWrap/>
            <w:vAlign w:val="center"/>
            <w:hideMark/>
          </w:tcPr>
          <w:p w14:paraId="273DACEC"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76,49</w:t>
            </w:r>
          </w:p>
        </w:tc>
      </w:tr>
      <w:tr w:rsidR="004656D1" w:rsidRPr="000730AA" w14:paraId="72C66A75"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4A50B897"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SİİRT BATMAN DOĞALGAZ DAĞITIM A.Ş.</w:t>
            </w:r>
          </w:p>
        </w:tc>
        <w:tc>
          <w:tcPr>
            <w:tcW w:w="993" w:type="dxa"/>
            <w:tcBorders>
              <w:top w:val="nil"/>
              <w:left w:val="nil"/>
              <w:bottom w:val="single" w:sz="8" w:space="0" w:color="auto"/>
              <w:right w:val="single" w:sz="8" w:space="0" w:color="auto"/>
            </w:tcBorders>
            <w:shd w:val="clear" w:color="auto" w:fill="auto"/>
            <w:noWrap/>
            <w:vAlign w:val="center"/>
            <w:hideMark/>
          </w:tcPr>
          <w:p w14:paraId="15C65013"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93,87</w:t>
            </w:r>
          </w:p>
        </w:tc>
        <w:tc>
          <w:tcPr>
            <w:tcW w:w="1275" w:type="dxa"/>
            <w:tcBorders>
              <w:top w:val="nil"/>
              <w:left w:val="nil"/>
              <w:bottom w:val="single" w:sz="8" w:space="0" w:color="auto"/>
              <w:right w:val="single" w:sz="8" w:space="0" w:color="auto"/>
            </w:tcBorders>
            <w:shd w:val="clear" w:color="auto" w:fill="auto"/>
            <w:noWrap/>
            <w:vAlign w:val="center"/>
            <w:hideMark/>
          </w:tcPr>
          <w:p w14:paraId="73FAACDC"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25,80</w:t>
            </w:r>
          </w:p>
        </w:tc>
      </w:tr>
      <w:tr w:rsidR="004656D1" w:rsidRPr="000730AA" w14:paraId="5EE48084"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40EEF221"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SİVAS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29CBBDEC"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145,19</w:t>
            </w:r>
          </w:p>
        </w:tc>
        <w:tc>
          <w:tcPr>
            <w:tcW w:w="1275" w:type="dxa"/>
            <w:tcBorders>
              <w:top w:val="nil"/>
              <w:left w:val="nil"/>
              <w:bottom w:val="single" w:sz="8" w:space="0" w:color="auto"/>
              <w:right w:val="single" w:sz="8" w:space="0" w:color="auto"/>
            </w:tcBorders>
            <w:shd w:val="clear" w:color="auto" w:fill="auto"/>
            <w:noWrap/>
            <w:vAlign w:val="center"/>
            <w:hideMark/>
          </w:tcPr>
          <w:p w14:paraId="0841C9B9"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63,10</w:t>
            </w:r>
          </w:p>
        </w:tc>
      </w:tr>
      <w:tr w:rsidR="004656D1" w:rsidRPr="000730AA" w14:paraId="185BFA81"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7F233EA3"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ŞANLIURFA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0626E8A2"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112,59</w:t>
            </w:r>
          </w:p>
        </w:tc>
        <w:tc>
          <w:tcPr>
            <w:tcW w:w="1275" w:type="dxa"/>
            <w:tcBorders>
              <w:top w:val="nil"/>
              <w:left w:val="nil"/>
              <w:bottom w:val="single" w:sz="8" w:space="0" w:color="auto"/>
              <w:right w:val="single" w:sz="8" w:space="0" w:color="auto"/>
            </w:tcBorders>
            <w:shd w:val="clear" w:color="auto" w:fill="auto"/>
            <w:noWrap/>
            <w:vAlign w:val="center"/>
            <w:hideMark/>
          </w:tcPr>
          <w:p w14:paraId="1DB7343E"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46,39</w:t>
            </w:r>
          </w:p>
        </w:tc>
      </w:tr>
      <w:tr w:rsidR="004656D1" w:rsidRPr="000730AA" w14:paraId="32B8EA5C"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1BA5E163"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TOKAT AMASYA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45C4411F"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187,03</w:t>
            </w:r>
          </w:p>
        </w:tc>
        <w:tc>
          <w:tcPr>
            <w:tcW w:w="1275" w:type="dxa"/>
            <w:tcBorders>
              <w:top w:val="nil"/>
              <w:left w:val="nil"/>
              <w:bottom w:val="single" w:sz="8" w:space="0" w:color="auto"/>
              <w:right w:val="single" w:sz="8" w:space="0" w:color="auto"/>
            </w:tcBorders>
            <w:shd w:val="clear" w:color="auto" w:fill="auto"/>
            <w:noWrap/>
            <w:vAlign w:val="center"/>
            <w:hideMark/>
          </w:tcPr>
          <w:p w14:paraId="150317E8"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82,29</w:t>
            </w:r>
          </w:p>
        </w:tc>
      </w:tr>
      <w:tr w:rsidR="004656D1" w:rsidRPr="000730AA" w14:paraId="772D6E50"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7B03A568"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AKSA VAN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55ED8CC1"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147,77</w:t>
            </w:r>
          </w:p>
        </w:tc>
        <w:tc>
          <w:tcPr>
            <w:tcW w:w="1275" w:type="dxa"/>
            <w:tcBorders>
              <w:top w:val="nil"/>
              <w:left w:val="nil"/>
              <w:bottom w:val="single" w:sz="8" w:space="0" w:color="auto"/>
              <w:right w:val="single" w:sz="8" w:space="0" w:color="auto"/>
            </w:tcBorders>
            <w:shd w:val="clear" w:color="auto" w:fill="auto"/>
            <w:noWrap/>
            <w:vAlign w:val="center"/>
            <w:hideMark/>
          </w:tcPr>
          <w:p w14:paraId="153D9943"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56,90</w:t>
            </w:r>
          </w:p>
        </w:tc>
      </w:tr>
      <w:tr w:rsidR="004656D1" w:rsidRPr="000730AA" w14:paraId="72222CA3"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24EDDE23"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lastRenderedPageBreak/>
              <w:t>ARMADAŞ ARSAN MARAŞ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546FADEB"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145,64</w:t>
            </w:r>
          </w:p>
        </w:tc>
        <w:tc>
          <w:tcPr>
            <w:tcW w:w="1275" w:type="dxa"/>
            <w:tcBorders>
              <w:top w:val="nil"/>
              <w:left w:val="nil"/>
              <w:bottom w:val="single" w:sz="8" w:space="0" w:color="auto"/>
              <w:right w:val="single" w:sz="8" w:space="0" w:color="auto"/>
            </w:tcBorders>
            <w:shd w:val="clear" w:color="auto" w:fill="auto"/>
            <w:noWrap/>
            <w:vAlign w:val="center"/>
            <w:hideMark/>
          </w:tcPr>
          <w:p w14:paraId="5B6FFBF7"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120,16</w:t>
            </w:r>
          </w:p>
        </w:tc>
      </w:tr>
      <w:tr w:rsidR="004656D1" w:rsidRPr="000730AA" w14:paraId="7DE4359A"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2417575D"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ARMAGAZ ARSAN MARMARA DOĞALGAZ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2E7F3EDD"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128,93</w:t>
            </w:r>
          </w:p>
        </w:tc>
        <w:tc>
          <w:tcPr>
            <w:tcW w:w="1275" w:type="dxa"/>
            <w:tcBorders>
              <w:top w:val="nil"/>
              <w:left w:val="nil"/>
              <w:bottom w:val="single" w:sz="8" w:space="0" w:color="auto"/>
              <w:right w:val="single" w:sz="8" w:space="0" w:color="auto"/>
            </w:tcBorders>
            <w:shd w:val="clear" w:color="auto" w:fill="auto"/>
            <w:noWrap/>
            <w:vAlign w:val="center"/>
            <w:hideMark/>
          </w:tcPr>
          <w:p w14:paraId="629B60FA"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146,24</w:t>
            </w:r>
          </w:p>
        </w:tc>
      </w:tr>
      <w:tr w:rsidR="004656D1" w:rsidRPr="000730AA" w14:paraId="2E4B8E07"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36E94C88"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BAHÇEŞEHİR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2F29D35A"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12,10</w:t>
            </w:r>
          </w:p>
        </w:tc>
        <w:tc>
          <w:tcPr>
            <w:tcW w:w="1275" w:type="dxa"/>
            <w:tcBorders>
              <w:top w:val="nil"/>
              <w:left w:val="nil"/>
              <w:bottom w:val="single" w:sz="8" w:space="0" w:color="auto"/>
              <w:right w:val="single" w:sz="8" w:space="0" w:color="auto"/>
            </w:tcBorders>
            <w:shd w:val="clear" w:color="auto" w:fill="auto"/>
            <w:noWrap/>
            <w:vAlign w:val="center"/>
            <w:hideMark/>
          </w:tcPr>
          <w:p w14:paraId="729DE448"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17,00</w:t>
            </w:r>
          </w:p>
        </w:tc>
      </w:tr>
      <w:tr w:rsidR="004656D1" w:rsidRPr="000730AA" w14:paraId="509C8591"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23945D5D"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BAŞKENT DOĞALGAZ DAĞITIM GAYRİMENKUL YATIRIM ORTAKLIĞI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0DCE82D1"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1.772,83</w:t>
            </w:r>
          </w:p>
        </w:tc>
        <w:tc>
          <w:tcPr>
            <w:tcW w:w="1275" w:type="dxa"/>
            <w:tcBorders>
              <w:top w:val="nil"/>
              <w:left w:val="nil"/>
              <w:bottom w:val="single" w:sz="8" w:space="0" w:color="auto"/>
              <w:right w:val="single" w:sz="8" w:space="0" w:color="auto"/>
            </w:tcBorders>
            <w:shd w:val="clear" w:color="auto" w:fill="auto"/>
            <w:noWrap/>
            <w:vAlign w:val="center"/>
            <w:hideMark/>
          </w:tcPr>
          <w:p w14:paraId="467D5116"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1.273,98</w:t>
            </w:r>
          </w:p>
        </w:tc>
      </w:tr>
      <w:tr w:rsidR="004656D1" w:rsidRPr="000730AA" w14:paraId="1726F948"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1FBCFDF2"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BURSA ŞEHİRİÇİ DOĞAL GAZ DAĞITIM TİCARET VE TAAH.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3066E077"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675,55</w:t>
            </w:r>
          </w:p>
        </w:tc>
        <w:tc>
          <w:tcPr>
            <w:tcW w:w="1275" w:type="dxa"/>
            <w:tcBorders>
              <w:top w:val="nil"/>
              <w:left w:val="nil"/>
              <w:bottom w:val="single" w:sz="8" w:space="0" w:color="auto"/>
              <w:right w:val="single" w:sz="8" w:space="0" w:color="auto"/>
            </w:tcBorders>
            <w:shd w:val="clear" w:color="auto" w:fill="auto"/>
            <w:noWrap/>
            <w:vAlign w:val="center"/>
            <w:hideMark/>
          </w:tcPr>
          <w:p w14:paraId="75BE0DDE"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360,64</w:t>
            </w:r>
          </w:p>
        </w:tc>
      </w:tr>
      <w:tr w:rsidR="004656D1" w:rsidRPr="000730AA" w14:paraId="41D19292"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4D360DE8"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ÇİNİGAZ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2DC05373"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148,16</w:t>
            </w:r>
          </w:p>
        </w:tc>
        <w:tc>
          <w:tcPr>
            <w:tcW w:w="1275" w:type="dxa"/>
            <w:tcBorders>
              <w:top w:val="nil"/>
              <w:left w:val="nil"/>
              <w:bottom w:val="single" w:sz="8" w:space="0" w:color="auto"/>
              <w:right w:val="single" w:sz="8" w:space="0" w:color="auto"/>
            </w:tcBorders>
            <w:shd w:val="clear" w:color="auto" w:fill="auto"/>
            <w:noWrap/>
            <w:vAlign w:val="center"/>
            <w:hideMark/>
          </w:tcPr>
          <w:p w14:paraId="464E3845"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134,17</w:t>
            </w:r>
          </w:p>
        </w:tc>
      </w:tr>
      <w:tr w:rsidR="004656D1" w:rsidRPr="000730AA" w14:paraId="5286F2C7"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1FF0CD46"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ÇORDAŞ ÇORLU DOĞALGAZ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73FFAEEC"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106,63</w:t>
            </w:r>
          </w:p>
        </w:tc>
        <w:tc>
          <w:tcPr>
            <w:tcW w:w="1275" w:type="dxa"/>
            <w:tcBorders>
              <w:top w:val="nil"/>
              <w:left w:val="nil"/>
              <w:bottom w:val="single" w:sz="8" w:space="0" w:color="auto"/>
              <w:right w:val="single" w:sz="8" w:space="0" w:color="auto"/>
            </w:tcBorders>
            <w:shd w:val="clear" w:color="auto" w:fill="auto"/>
            <w:noWrap/>
            <w:vAlign w:val="center"/>
            <w:hideMark/>
          </w:tcPr>
          <w:p w14:paraId="32E6924A"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93,06</w:t>
            </w:r>
          </w:p>
        </w:tc>
      </w:tr>
      <w:tr w:rsidR="004656D1" w:rsidRPr="000730AA" w14:paraId="1C6E419F"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1E1CAA97"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ÇORUM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4CC924B8"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122,69</w:t>
            </w:r>
          </w:p>
        </w:tc>
        <w:tc>
          <w:tcPr>
            <w:tcW w:w="1275" w:type="dxa"/>
            <w:tcBorders>
              <w:top w:val="nil"/>
              <w:left w:val="nil"/>
              <w:bottom w:val="single" w:sz="8" w:space="0" w:color="auto"/>
              <w:right w:val="single" w:sz="8" w:space="0" w:color="auto"/>
            </w:tcBorders>
            <w:shd w:val="clear" w:color="auto" w:fill="auto"/>
            <w:noWrap/>
            <w:vAlign w:val="center"/>
            <w:hideMark/>
          </w:tcPr>
          <w:p w14:paraId="5B9273B8"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53,31</w:t>
            </w:r>
          </w:p>
        </w:tc>
      </w:tr>
      <w:tr w:rsidR="004656D1" w:rsidRPr="000730AA" w14:paraId="33546434"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4CD83A31"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DİYARBAKIR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1E3D43F1"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217,22</w:t>
            </w:r>
          </w:p>
        </w:tc>
        <w:tc>
          <w:tcPr>
            <w:tcW w:w="1275" w:type="dxa"/>
            <w:tcBorders>
              <w:top w:val="nil"/>
              <w:left w:val="nil"/>
              <w:bottom w:val="single" w:sz="8" w:space="0" w:color="auto"/>
              <w:right w:val="single" w:sz="8" w:space="0" w:color="auto"/>
            </w:tcBorders>
            <w:shd w:val="clear" w:color="auto" w:fill="auto"/>
            <w:noWrap/>
            <w:vAlign w:val="center"/>
            <w:hideMark/>
          </w:tcPr>
          <w:p w14:paraId="2F643BBC"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61,50</w:t>
            </w:r>
          </w:p>
        </w:tc>
      </w:tr>
      <w:tr w:rsidR="004656D1" w:rsidRPr="000730AA" w14:paraId="274AE3E1"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4794EE9D"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DOĞUGAZ BİTLİS BİNGÖL MUŞ DOĞALGAZ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3792E111"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134,49</w:t>
            </w:r>
          </w:p>
        </w:tc>
        <w:tc>
          <w:tcPr>
            <w:tcW w:w="1275" w:type="dxa"/>
            <w:tcBorders>
              <w:top w:val="nil"/>
              <w:left w:val="nil"/>
              <w:bottom w:val="single" w:sz="8" w:space="0" w:color="auto"/>
              <w:right w:val="single" w:sz="8" w:space="0" w:color="auto"/>
            </w:tcBorders>
            <w:shd w:val="clear" w:color="auto" w:fill="auto"/>
            <w:noWrap/>
            <w:vAlign w:val="center"/>
            <w:hideMark/>
          </w:tcPr>
          <w:p w14:paraId="18D10F76"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70,71</w:t>
            </w:r>
          </w:p>
        </w:tc>
      </w:tr>
      <w:tr w:rsidR="004656D1" w:rsidRPr="000730AA" w14:paraId="6D28F8FF"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7F15098C"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AKSARAY GAZ DAĞITIM A.Ş.</w:t>
            </w:r>
          </w:p>
        </w:tc>
        <w:tc>
          <w:tcPr>
            <w:tcW w:w="993" w:type="dxa"/>
            <w:tcBorders>
              <w:top w:val="nil"/>
              <w:left w:val="nil"/>
              <w:bottom w:val="single" w:sz="8" w:space="0" w:color="auto"/>
              <w:right w:val="single" w:sz="8" w:space="0" w:color="auto"/>
            </w:tcBorders>
            <w:shd w:val="clear" w:color="auto" w:fill="auto"/>
            <w:noWrap/>
            <w:vAlign w:val="center"/>
            <w:hideMark/>
          </w:tcPr>
          <w:p w14:paraId="651C45C1"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71,26</w:t>
            </w:r>
          </w:p>
        </w:tc>
        <w:tc>
          <w:tcPr>
            <w:tcW w:w="1275" w:type="dxa"/>
            <w:tcBorders>
              <w:top w:val="nil"/>
              <w:left w:val="nil"/>
              <w:bottom w:val="single" w:sz="8" w:space="0" w:color="auto"/>
              <w:right w:val="single" w:sz="8" w:space="0" w:color="auto"/>
            </w:tcBorders>
            <w:shd w:val="clear" w:color="auto" w:fill="auto"/>
            <w:noWrap/>
            <w:vAlign w:val="center"/>
            <w:hideMark/>
          </w:tcPr>
          <w:p w14:paraId="08ACEDBC"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30,87</w:t>
            </w:r>
          </w:p>
        </w:tc>
      </w:tr>
      <w:tr w:rsidR="004656D1" w:rsidRPr="000730AA" w14:paraId="48C80258"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57E53536"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ANTALYA GAZ DAĞITIM A.Ş.</w:t>
            </w:r>
          </w:p>
        </w:tc>
        <w:tc>
          <w:tcPr>
            <w:tcW w:w="993" w:type="dxa"/>
            <w:tcBorders>
              <w:top w:val="nil"/>
              <w:left w:val="nil"/>
              <w:bottom w:val="single" w:sz="8" w:space="0" w:color="auto"/>
              <w:right w:val="single" w:sz="8" w:space="0" w:color="auto"/>
            </w:tcBorders>
            <w:shd w:val="clear" w:color="auto" w:fill="auto"/>
            <w:noWrap/>
            <w:vAlign w:val="center"/>
            <w:hideMark/>
          </w:tcPr>
          <w:p w14:paraId="0F374C16"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90,80</w:t>
            </w:r>
          </w:p>
        </w:tc>
        <w:tc>
          <w:tcPr>
            <w:tcW w:w="1275" w:type="dxa"/>
            <w:tcBorders>
              <w:top w:val="nil"/>
              <w:left w:val="nil"/>
              <w:bottom w:val="single" w:sz="8" w:space="0" w:color="auto"/>
              <w:right w:val="single" w:sz="8" w:space="0" w:color="auto"/>
            </w:tcBorders>
            <w:shd w:val="clear" w:color="auto" w:fill="auto"/>
            <w:noWrap/>
            <w:vAlign w:val="center"/>
            <w:hideMark/>
          </w:tcPr>
          <w:p w14:paraId="576E97F2"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100,24</w:t>
            </w:r>
          </w:p>
        </w:tc>
      </w:tr>
      <w:tr w:rsidR="004656D1" w:rsidRPr="000730AA" w14:paraId="61B7BA7E"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3C0EC53B"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AYDIN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1DB14B6B"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94,07</w:t>
            </w:r>
          </w:p>
        </w:tc>
        <w:tc>
          <w:tcPr>
            <w:tcW w:w="1275" w:type="dxa"/>
            <w:tcBorders>
              <w:top w:val="nil"/>
              <w:left w:val="nil"/>
              <w:bottom w:val="single" w:sz="8" w:space="0" w:color="auto"/>
              <w:right w:val="single" w:sz="8" w:space="0" w:color="auto"/>
            </w:tcBorders>
            <w:shd w:val="clear" w:color="auto" w:fill="auto"/>
            <w:noWrap/>
            <w:vAlign w:val="center"/>
            <w:hideMark/>
          </w:tcPr>
          <w:p w14:paraId="35A6F953"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118,48</w:t>
            </w:r>
          </w:p>
        </w:tc>
      </w:tr>
      <w:tr w:rsidR="004656D1" w:rsidRPr="000730AA" w14:paraId="763CF3EC"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607A6FB4"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DENİZLİ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541C36DD"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223,23</w:t>
            </w:r>
          </w:p>
        </w:tc>
        <w:tc>
          <w:tcPr>
            <w:tcW w:w="1275" w:type="dxa"/>
            <w:tcBorders>
              <w:top w:val="nil"/>
              <w:left w:val="nil"/>
              <w:bottom w:val="single" w:sz="8" w:space="0" w:color="auto"/>
              <w:right w:val="single" w:sz="8" w:space="0" w:color="auto"/>
            </w:tcBorders>
            <w:shd w:val="clear" w:color="auto" w:fill="auto"/>
            <w:noWrap/>
            <w:vAlign w:val="center"/>
            <w:hideMark/>
          </w:tcPr>
          <w:p w14:paraId="59719A65"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156,59</w:t>
            </w:r>
          </w:p>
        </w:tc>
      </w:tr>
      <w:tr w:rsidR="004656D1" w:rsidRPr="000730AA" w14:paraId="3AD52A14"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1B669FC5"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EREĞLİ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4B0C05EF"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34,07</w:t>
            </w:r>
          </w:p>
        </w:tc>
        <w:tc>
          <w:tcPr>
            <w:tcW w:w="1275" w:type="dxa"/>
            <w:tcBorders>
              <w:top w:val="nil"/>
              <w:left w:val="nil"/>
              <w:bottom w:val="single" w:sz="8" w:space="0" w:color="auto"/>
              <w:right w:val="single" w:sz="8" w:space="0" w:color="auto"/>
            </w:tcBorders>
            <w:shd w:val="clear" w:color="auto" w:fill="auto"/>
            <w:noWrap/>
            <w:vAlign w:val="center"/>
            <w:hideMark/>
          </w:tcPr>
          <w:p w14:paraId="274C7299"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26,83</w:t>
            </w:r>
          </w:p>
        </w:tc>
      </w:tr>
      <w:tr w:rsidR="004656D1" w:rsidRPr="000730AA" w14:paraId="6931A9B5"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1EBC1A95"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ERZİNCAN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31548D63"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53,07</w:t>
            </w:r>
          </w:p>
        </w:tc>
        <w:tc>
          <w:tcPr>
            <w:tcW w:w="1275" w:type="dxa"/>
            <w:tcBorders>
              <w:top w:val="nil"/>
              <w:left w:val="nil"/>
              <w:bottom w:val="single" w:sz="8" w:space="0" w:color="auto"/>
              <w:right w:val="single" w:sz="8" w:space="0" w:color="auto"/>
            </w:tcBorders>
            <w:shd w:val="clear" w:color="auto" w:fill="auto"/>
            <w:noWrap/>
            <w:vAlign w:val="center"/>
            <w:hideMark/>
          </w:tcPr>
          <w:p w14:paraId="13C0DED7"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30,18</w:t>
            </w:r>
          </w:p>
        </w:tc>
      </w:tr>
      <w:tr w:rsidR="004656D1" w:rsidRPr="000730AA" w14:paraId="3ECE0129"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31486929"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KAPADOKYA GAZ DAĞITIM A.Ş.</w:t>
            </w:r>
          </w:p>
        </w:tc>
        <w:tc>
          <w:tcPr>
            <w:tcW w:w="993" w:type="dxa"/>
            <w:tcBorders>
              <w:top w:val="nil"/>
              <w:left w:val="nil"/>
              <w:bottom w:val="single" w:sz="8" w:space="0" w:color="auto"/>
              <w:right w:val="single" w:sz="8" w:space="0" w:color="auto"/>
            </w:tcBorders>
            <w:shd w:val="clear" w:color="auto" w:fill="auto"/>
            <w:noWrap/>
            <w:vAlign w:val="center"/>
            <w:hideMark/>
          </w:tcPr>
          <w:p w14:paraId="41F70CA8"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130,70</w:t>
            </w:r>
          </w:p>
        </w:tc>
        <w:tc>
          <w:tcPr>
            <w:tcW w:w="1275" w:type="dxa"/>
            <w:tcBorders>
              <w:top w:val="nil"/>
              <w:left w:val="nil"/>
              <w:bottom w:val="single" w:sz="8" w:space="0" w:color="auto"/>
              <w:right w:val="single" w:sz="8" w:space="0" w:color="auto"/>
            </w:tcBorders>
            <w:shd w:val="clear" w:color="auto" w:fill="auto"/>
            <w:noWrap/>
            <w:vAlign w:val="center"/>
            <w:hideMark/>
          </w:tcPr>
          <w:p w14:paraId="3DAD5CCD"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57,82</w:t>
            </w:r>
          </w:p>
        </w:tc>
      </w:tr>
      <w:tr w:rsidR="004656D1" w:rsidRPr="000730AA" w14:paraId="35B323AC"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000F4FD3"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KARAMAN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66760188"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54,19</w:t>
            </w:r>
          </w:p>
        </w:tc>
        <w:tc>
          <w:tcPr>
            <w:tcW w:w="1275" w:type="dxa"/>
            <w:tcBorders>
              <w:top w:val="nil"/>
              <w:left w:val="nil"/>
              <w:bottom w:val="single" w:sz="8" w:space="0" w:color="auto"/>
              <w:right w:val="single" w:sz="8" w:space="0" w:color="auto"/>
            </w:tcBorders>
            <w:shd w:val="clear" w:color="auto" w:fill="auto"/>
            <w:noWrap/>
            <w:vAlign w:val="center"/>
            <w:hideMark/>
          </w:tcPr>
          <w:p w14:paraId="58259ADE"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30,63</w:t>
            </w:r>
          </w:p>
        </w:tc>
      </w:tr>
      <w:tr w:rsidR="004656D1" w:rsidRPr="000730AA" w14:paraId="2A1E6E37"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346C3BFA"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ENERYA KONYA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3745AC07"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510,85</w:t>
            </w:r>
          </w:p>
        </w:tc>
        <w:tc>
          <w:tcPr>
            <w:tcW w:w="1275" w:type="dxa"/>
            <w:tcBorders>
              <w:top w:val="nil"/>
              <w:left w:val="nil"/>
              <w:bottom w:val="single" w:sz="8" w:space="0" w:color="auto"/>
              <w:right w:val="single" w:sz="8" w:space="0" w:color="auto"/>
            </w:tcBorders>
            <w:shd w:val="clear" w:color="auto" w:fill="auto"/>
            <w:noWrap/>
            <w:vAlign w:val="center"/>
            <w:hideMark/>
          </w:tcPr>
          <w:p w14:paraId="06E569F4"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186,39</w:t>
            </w:r>
          </w:p>
        </w:tc>
      </w:tr>
      <w:tr w:rsidR="004656D1" w:rsidRPr="000730AA" w14:paraId="04EF4728"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6C76ECC6"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ESGAZ ESKİŞEHİR ŞEHİRİÇİ DOĞAL GAZ DAĞITIM TİCARET VE TAAH.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29665BFF"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289,55</w:t>
            </w:r>
          </w:p>
        </w:tc>
        <w:tc>
          <w:tcPr>
            <w:tcW w:w="1275" w:type="dxa"/>
            <w:tcBorders>
              <w:top w:val="nil"/>
              <w:left w:val="nil"/>
              <w:bottom w:val="single" w:sz="8" w:space="0" w:color="auto"/>
              <w:right w:val="single" w:sz="8" w:space="0" w:color="auto"/>
            </w:tcBorders>
            <w:shd w:val="clear" w:color="auto" w:fill="auto"/>
            <w:noWrap/>
            <w:vAlign w:val="center"/>
            <w:hideMark/>
          </w:tcPr>
          <w:p w14:paraId="56E4070C"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136,87</w:t>
            </w:r>
          </w:p>
        </w:tc>
      </w:tr>
      <w:tr w:rsidR="004656D1" w:rsidRPr="000730AA" w14:paraId="025D7D74"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6A897D4E"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GAZDAŞ GAZİANTEP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379906E2"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336,64</w:t>
            </w:r>
          </w:p>
        </w:tc>
        <w:tc>
          <w:tcPr>
            <w:tcW w:w="1275" w:type="dxa"/>
            <w:tcBorders>
              <w:top w:val="nil"/>
              <w:left w:val="nil"/>
              <w:bottom w:val="single" w:sz="8" w:space="0" w:color="auto"/>
              <w:right w:val="single" w:sz="8" w:space="0" w:color="auto"/>
            </w:tcBorders>
            <w:shd w:val="clear" w:color="auto" w:fill="auto"/>
            <w:noWrap/>
            <w:vAlign w:val="center"/>
            <w:hideMark/>
          </w:tcPr>
          <w:p w14:paraId="04A9D503"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117,86</w:t>
            </w:r>
          </w:p>
        </w:tc>
      </w:tr>
      <w:tr w:rsidR="004656D1" w:rsidRPr="000730AA" w14:paraId="077C3890"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57A288CE"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İGDAŞ İSTANBUL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1167337D"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4.317,78</w:t>
            </w:r>
          </w:p>
        </w:tc>
        <w:tc>
          <w:tcPr>
            <w:tcW w:w="1275" w:type="dxa"/>
            <w:tcBorders>
              <w:top w:val="nil"/>
              <w:left w:val="nil"/>
              <w:bottom w:val="single" w:sz="8" w:space="0" w:color="auto"/>
              <w:right w:val="single" w:sz="8" w:space="0" w:color="auto"/>
            </w:tcBorders>
            <w:shd w:val="clear" w:color="auto" w:fill="auto"/>
            <w:noWrap/>
            <w:vAlign w:val="center"/>
            <w:hideMark/>
          </w:tcPr>
          <w:p w14:paraId="3F2EF510"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2.414,96</w:t>
            </w:r>
          </w:p>
        </w:tc>
      </w:tr>
      <w:tr w:rsidR="004656D1" w:rsidRPr="000730AA" w14:paraId="7F4D6C2F"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4392A64F"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İNEGÖL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6C02EECD"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97,67</w:t>
            </w:r>
          </w:p>
        </w:tc>
        <w:tc>
          <w:tcPr>
            <w:tcW w:w="1275" w:type="dxa"/>
            <w:tcBorders>
              <w:top w:val="nil"/>
              <w:left w:val="nil"/>
              <w:bottom w:val="single" w:sz="8" w:space="0" w:color="auto"/>
              <w:right w:val="single" w:sz="8" w:space="0" w:color="auto"/>
            </w:tcBorders>
            <w:shd w:val="clear" w:color="auto" w:fill="auto"/>
            <w:noWrap/>
            <w:vAlign w:val="center"/>
            <w:hideMark/>
          </w:tcPr>
          <w:p w14:paraId="479020F7"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22,47</w:t>
            </w:r>
          </w:p>
        </w:tc>
      </w:tr>
      <w:tr w:rsidR="004656D1" w:rsidRPr="000730AA" w14:paraId="42273711"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583C39B7"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İZGAZ İZMİT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197EF806"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357,73</w:t>
            </w:r>
          </w:p>
        </w:tc>
        <w:tc>
          <w:tcPr>
            <w:tcW w:w="1275" w:type="dxa"/>
            <w:tcBorders>
              <w:top w:val="nil"/>
              <w:left w:val="nil"/>
              <w:bottom w:val="single" w:sz="8" w:space="0" w:color="auto"/>
              <w:right w:val="single" w:sz="8" w:space="0" w:color="auto"/>
            </w:tcBorders>
            <w:shd w:val="clear" w:color="auto" w:fill="auto"/>
            <w:noWrap/>
            <w:vAlign w:val="center"/>
            <w:hideMark/>
          </w:tcPr>
          <w:p w14:paraId="36FDD027"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447,07</w:t>
            </w:r>
          </w:p>
        </w:tc>
      </w:tr>
      <w:tr w:rsidR="004656D1" w:rsidRPr="000730AA" w14:paraId="17780C55"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75786B47"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lastRenderedPageBreak/>
              <w:t>İZMİR DOĞALGAZ DAĞITIM TİCARET VE TAAHHÜT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27B87669"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655,76</w:t>
            </w:r>
          </w:p>
        </w:tc>
        <w:tc>
          <w:tcPr>
            <w:tcW w:w="1275" w:type="dxa"/>
            <w:tcBorders>
              <w:top w:val="nil"/>
              <w:left w:val="nil"/>
              <w:bottom w:val="single" w:sz="8" w:space="0" w:color="auto"/>
              <w:right w:val="single" w:sz="8" w:space="0" w:color="auto"/>
            </w:tcBorders>
            <w:shd w:val="clear" w:color="auto" w:fill="auto"/>
            <w:noWrap/>
            <w:vAlign w:val="center"/>
            <w:hideMark/>
          </w:tcPr>
          <w:p w14:paraId="6AA3581C"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541,29</w:t>
            </w:r>
          </w:p>
        </w:tc>
      </w:tr>
      <w:tr w:rsidR="004656D1" w:rsidRPr="000730AA" w14:paraId="3C8A2C1B"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737DCA67"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KARGAZ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3BCAD418"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184,08</w:t>
            </w:r>
          </w:p>
        </w:tc>
        <w:tc>
          <w:tcPr>
            <w:tcW w:w="1275" w:type="dxa"/>
            <w:tcBorders>
              <w:top w:val="nil"/>
              <w:left w:val="nil"/>
              <w:bottom w:val="single" w:sz="8" w:space="0" w:color="auto"/>
              <w:right w:val="single" w:sz="8" w:space="0" w:color="auto"/>
            </w:tcBorders>
            <w:shd w:val="clear" w:color="auto" w:fill="auto"/>
            <w:noWrap/>
            <w:vAlign w:val="center"/>
            <w:hideMark/>
          </w:tcPr>
          <w:p w14:paraId="6F376E2A"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208,87</w:t>
            </w:r>
          </w:p>
        </w:tc>
      </w:tr>
      <w:tr w:rsidR="004656D1" w:rsidRPr="000730AA" w14:paraId="4CD31646" w14:textId="77777777" w:rsidTr="00404DA7">
        <w:trPr>
          <w:trHeight w:val="9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1BCAE28D"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KARGAZ KARS ARDAHAN DOĞAL GAZ DAĞITIM PAZARLAMA TAAHHÜT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5161ED6D"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53,59</w:t>
            </w:r>
          </w:p>
        </w:tc>
        <w:tc>
          <w:tcPr>
            <w:tcW w:w="1275" w:type="dxa"/>
            <w:tcBorders>
              <w:top w:val="nil"/>
              <w:left w:val="nil"/>
              <w:bottom w:val="single" w:sz="8" w:space="0" w:color="auto"/>
              <w:right w:val="single" w:sz="8" w:space="0" w:color="auto"/>
            </w:tcBorders>
            <w:shd w:val="clear" w:color="auto" w:fill="auto"/>
            <w:noWrap/>
            <w:vAlign w:val="center"/>
            <w:hideMark/>
          </w:tcPr>
          <w:p w14:paraId="34DE3CE6"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38,04</w:t>
            </w:r>
          </w:p>
        </w:tc>
      </w:tr>
      <w:tr w:rsidR="004656D1" w:rsidRPr="000730AA" w14:paraId="2AF3052D"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590A69A6"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KAYSERİGAZ KAYSERİ DOĞALGAZ DAĞITIM PAZARLAMA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7F83E68F"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411,50</w:t>
            </w:r>
          </w:p>
        </w:tc>
        <w:tc>
          <w:tcPr>
            <w:tcW w:w="1275" w:type="dxa"/>
            <w:tcBorders>
              <w:top w:val="nil"/>
              <w:left w:val="nil"/>
              <w:bottom w:val="single" w:sz="8" w:space="0" w:color="auto"/>
              <w:right w:val="single" w:sz="8" w:space="0" w:color="auto"/>
            </w:tcBorders>
            <w:shd w:val="clear" w:color="auto" w:fill="auto"/>
            <w:noWrap/>
            <w:vAlign w:val="center"/>
            <w:hideMark/>
          </w:tcPr>
          <w:p w14:paraId="0230F350"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203,10</w:t>
            </w:r>
          </w:p>
        </w:tc>
      </w:tr>
      <w:tr w:rsidR="004656D1" w:rsidRPr="000730AA" w14:paraId="0D5305F5"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481A6345"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KIRGAZ KIRIKKALE-KIRŞEHİR DOĞAL GAZ DAĞITIM PAZ.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375F2954"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129,55</w:t>
            </w:r>
          </w:p>
        </w:tc>
        <w:tc>
          <w:tcPr>
            <w:tcW w:w="1275" w:type="dxa"/>
            <w:tcBorders>
              <w:top w:val="nil"/>
              <w:left w:val="nil"/>
              <w:bottom w:val="single" w:sz="8" w:space="0" w:color="auto"/>
              <w:right w:val="single" w:sz="8" w:space="0" w:color="auto"/>
            </w:tcBorders>
            <w:shd w:val="clear" w:color="auto" w:fill="auto"/>
            <w:noWrap/>
            <w:vAlign w:val="center"/>
            <w:hideMark/>
          </w:tcPr>
          <w:p w14:paraId="58C15E7F"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82,71</w:t>
            </w:r>
          </w:p>
        </w:tc>
      </w:tr>
      <w:tr w:rsidR="004656D1" w:rsidRPr="000730AA" w14:paraId="229CB0D7"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451836FC"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KIZILCAHAMAM DOĞALGAZ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4D02371D"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4,83</w:t>
            </w:r>
          </w:p>
        </w:tc>
        <w:tc>
          <w:tcPr>
            <w:tcW w:w="1275" w:type="dxa"/>
            <w:tcBorders>
              <w:top w:val="nil"/>
              <w:left w:val="nil"/>
              <w:bottom w:val="single" w:sz="8" w:space="0" w:color="auto"/>
              <w:right w:val="single" w:sz="8" w:space="0" w:color="auto"/>
            </w:tcBorders>
            <w:shd w:val="clear" w:color="auto" w:fill="auto"/>
            <w:noWrap/>
            <w:vAlign w:val="center"/>
            <w:hideMark/>
          </w:tcPr>
          <w:p w14:paraId="69093E02"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3,60</w:t>
            </w:r>
          </w:p>
        </w:tc>
      </w:tr>
      <w:tr w:rsidR="004656D1" w:rsidRPr="000730AA" w14:paraId="58213BDA"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7038E0F9"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PALEN ENERJİ DOĞAL GAZ DAĞITIM END.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511BAB7D"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191,80</w:t>
            </w:r>
          </w:p>
        </w:tc>
        <w:tc>
          <w:tcPr>
            <w:tcW w:w="1275" w:type="dxa"/>
            <w:tcBorders>
              <w:top w:val="nil"/>
              <w:left w:val="nil"/>
              <w:bottom w:val="single" w:sz="8" w:space="0" w:color="auto"/>
              <w:right w:val="single" w:sz="8" w:space="0" w:color="auto"/>
            </w:tcBorders>
            <w:shd w:val="clear" w:color="auto" w:fill="auto"/>
            <w:noWrap/>
            <w:vAlign w:val="center"/>
            <w:hideMark/>
          </w:tcPr>
          <w:p w14:paraId="2D8EBE24"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117,67</w:t>
            </w:r>
          </w:p>
        </w:tc>
      </w:tr>
      <w:tr w:rsidR="004656D1" w:rsidRPr="000730AA" w14:paraId="6F1253FA"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0E01ECB2"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PALGAZ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7AE21B9D"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238,92</w:t>
            </w:r>
          </w:p>
        </w:tc>
        <w:tc>
          <w:tcPr>
            <w:tcW w:w="1275" w:type="dxa"/>
            <w:tcBorders>
              <w:top w:val="nil"/>
              <w:left w:val="nil"/>
              <w:bottom w:val="single" w:sz="8" w:space="0" w:color="auto"/>
              <w:right w:val="single" w:sz="8" w:space="0" w:color="auto"/>
            </w:tcBorders>
            <w:shd w:val="clear" w:color="auto" w:fill="auto"/>
            <w:noWrap/>
            <w:vAlign w:val="center"/>
            <w:hideMark/>
          </w:tcPr>
          <w:p w14:paraId="4F4A43A8"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758,41</w:t>
            </w:r>
          </w:p>
        </w:tc>
      </w:tr>
      <w:tr w:rsidR="004656D1" w:rsidRPr="000730AA" w14:paraId="371571D5"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2D2C96C2"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POLGAZ POLATLI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22A04A8C"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45,96</w:t>
            </w:r>
          </w:p>
        </w:tc>
        <w:tc>
          <w:tcPr>
            <w:tcW w:w="1275" w:type="dxa"/>
            <w:tcBorders>
              <w:top w:val="nil"/>
              <w:left w:val="nil"/>
              <w:bottom w:val="single" w:sz="8" w:space="0" w:color="auto"/>
              <w:right w:val="single" w:sz="8" w:space="0" w:color="auto"/>
            </w:tcBorders>
            <w:shd w:val="clear" w:color="auto" w:fill="auto"/>
            <w:noWrap/>
            <w:vAlign w:val="center"/>
            <w:hideMark/>
          </w:tcPr>
          <w:p w14:paraId="7A58ADEE"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10,68</w:t>
            </w:r>
          </w:p>
        </w:tc>
      </w:tr>
      <w:tr w:rsidR="004656D1" w:rsidRPr="000730AA" w14:paraId="54E248DF"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4CBCC149"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SAMGAZ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004FDD3F"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208,24</w:t>
            </w:r>
          </w:p>
        </w:tc>
        <w:tc>
          <w:tcPr>
            <w:tcW w:w="1275" w:type="dxa"/>
            <w:tcBorders>
              <w:top w:val="nil"/>
              <w:left w:val="nil"/>
              <w:bottom w:val="single" w:sz="8" w:space="0" w:color="auto"/>
              <w:right w:val="single" w:sz="8" w:space="0" w:color="auto"/>
            </w:tcBorders>
            <w:shd w:val="clear" w:color="auto" w:fill="auto"/>
            <w:noWrap/>
            <w:vAlign w:val="center"/>
            <w:hideMark/>
          </w:tcPr>
          <w:p w14:paraId="12E7778E"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76,95</w:t>
            </w:r>
          </w:p>
        </w:tc>
      </w:tr>
      <w:tr w:rsidR="004656D1" w:rsidRPr="000730AA" w14:paraId="2E70B8BC" w14:textId="77777777" w:rsidTr="00404DA7">
        <w:trPr>
          <w:trHeight w:val="3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08126365"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SELÇUK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447BD137"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30,39</w:t>
            </w:r>
          </w:p>
        </w:tc>
        <w:tc>
          <w:tcPr>
            <w:tcW w:w="1275" w:type="dxa"/>
            <w:tcBorders>
              <w:top w:val="nil"/>
              <w:left w:val="nil"/>
              <w:bottom w:val="single" w:sz="8" w:space="0" w:color="auto"/>
              <w:right w:val="single" w:sz="8" w:space="0" w:color="auto"/>
            </w:tcBorders>
            <w:shd w:val="clear" w:color="auto" w:fill="auto"/>
            <w:noWrap/>
            <w:vAlign w:val="center"/>
            <w:hideMark/>
          </w:tcPr>
          <w:p w14:paraId="5D15F54F"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43,46</w:t>
            </w:r>
          </w:p>
        </w:tc>
      </w:tr>
      <w:tr w:rsidR="004656D1" w:rsidRPr="000730AA" w14:paraId="445489CA"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356BC064"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SERHAT DOĞALGAZ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01C089BC"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22,84</w:t>
            </w:r>
          </w:p>
        </w:tc>
        <w:tc>
          <w:tcPr>
            <w:tcW w:w="1275" w:type="dxa"/>
            <w:tcBorders>
              <w:top w:val="nil"/>
              <w:left w:val="nil"/>
              <w:bottom w:val="single" w:sz="8" w:space="0" w:color="auto"/>
              <w:right w:val="single" w:sz="8" w:space="0" w:color="auto"/>
            </w:tcBorders>
            <w:shd w:val="clear" w:color="auto" w:fill="auto"/>
            <w:noWrap/>
            <w:vAlign w:val="center"/>
            <w:hideMark/>
          </w:tcPr>
          <w:p w14:paraId="527096C3"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9,66</w:t>
            </w:r>
          </w:p>
        </w:tc>
      </w:tr>
      <w:tr w:rsidR="004656D1" w:rsidRPr="000730AA" w14:paraId="3F0B370E"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7A36D7C8"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SÜRMELİ DOĞAL 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250105D9"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80,11</w:t>
            </w:r>
          </w:p>
        </w:tc>
        <w:tc>
          <w:tcPr>
            <w:tcW w:w="1275" w:type="dxa"/>
            <w:tcBorders>
              <w:top w:val="nil"/>
              <w:left w:val="nil"/>
              <w:bottom w:val="single" w:sz="8" w:space="0" w:color="auto"/>
              <w:right w:val="single" w:sz="8" w:space="0" w:color="auto"/>
            </w:tcBorders>
            <w:shd w:val="clear" w:color="auto" w:fill="auto"/>
            <w:noWrap/>
            <w:vAlign w:val="center"/>
            <w:hideMark/>
          </w:tcPr>
          <w:p w14:paraId="334A28C7"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66,45</w:t>
            </w:r>
          </w:p>
        </w:tc>
      </w:tr>
      <w:tr w:rsidR="004656D1" w:rsidRPr="000730AA" w14:paraId="62345BEB"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2C4BE8FB"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TOROSGAZ ISPARTA BURDUR DOĞALGAZ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7735B74D"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160,33</w:t>
            </w:r>
          </w:p>
        </w:tc>
        <w:tc>
          <w:tcPr>
            <w:tcW w:w="1275" w:type="dxa"/>
            <w:tcBorders>
              <w:top w:val="nil"/>
              <w:left w:val="nil"/>
              <w:bottom w:val="single" w:sz="8" w:space="0" w:color="auto"/>
              <w:right w:val="single" w:sz="8" w:space="0" w:color="auto"/>
            </w:tcBorders>
            <w:shd w:val="clear" w:color="auto" w:fill="auto"/>
            <w:noWrap/>
            <w:vAlign w:val="center"/>
            <w:hideMark/>
          </w:tcPr>
          <w:p w14:paraId="62C6082C"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73,59</w:t>
            </w:r>
          </w:p>
        </w:tc>
      </w:tr>
      <w:tr w:rsidR="004656D1" w:rsidRPr="000730AA" w14:paraId="02AD174C"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0DB741B5"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TRAKYA BÖLGESİ DOĞAL GAZ DAĞITIM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4A606F7B"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351,76</w:t>
            </w:r>
          </w:p>
        </w:tc>
        <w:tc>
          <w:tcPr>
            <w:tcW w:w="1275" w:type="dxa"/>
            <w:tcBorders>
              <w:top w:val="nil"/>
              <w:left w:val="nil"/>
              <w:bottom w:val="single" w:sz="8" w:space="0" w:color="auto"/>
              <w:right w:val="single" w:sz="8" w:space="0" w:color="auto"/>
            </w:tcBorders>
            <w:shd w:val="clear" w:color="auto" w:fill="auto"/>
            <w:noWrap/>
            <w:vAlign w:val="center"/>
            <w:hideMark/>
          </w:tcPr>
          <w:p w14:paraId="70A19A65"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541,06</w:t>
            </w:r>
          </w:p>
        </w:tc>
      </w:tr>
      <w:tr w:rsidR="004656D1" w:rsidRPr="000730AA" w14:paraId="550434F6" w14:textId="77777777" w:rsidTr="00404DA7">
        <w:trPr>
          <w:trHeight w:val="615"/>
        </w:trPr>
        <w:tc>
          <w:tcPr>
            <w:tcW w:w="7361" w:type="dxa"/>
            <w:tcBorders>
              <w:top w:val="nil"/>
              <w:left w:val="single" w:sz="8" w:space="0" w:color="auto"/>
              <w:bottom w:val="single" w:sz="8" w:space="0" w:color="auto"/>
              <w:right w:val="single" w:sz="8" w:space="0" w:color="auto"/>
            </w:tcBorders>
            <w:shd w:val="clear" w:color="auto" w:fill="auto"/>
            <w:vAlign w:val="center"/>
            <w:hideMark/>
          </w:tcPr>
          <w:p w14:paraId="456362CD" w14:textId="77777777" w:rsidR="004656D1" w:rsidRPr="000730AA" w:rsidRDefault="004656D1" w:rsidP="004656D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UDAŞ UŞAK DOĞALGAZ DAĞITIM SANAYİ VE TİCARET ANONİM ŞİRKETİ</w:t>
            </w:r>
          </w:p>
        </w:tc>
        <w:tc>
          <w:tcPr>
            <w:tcW w:w="993" w:type="dxa"/>
            <w:tcBorders>
              <w:top w:val="nil"/>
              <w:left w:val="nil"/>
              <w:bottom w:val="single" w:sz="8" w:space="0" w:color="auto"/>
              <w:right w:val="single" w:sz="8" w:space="0" w:color="auto"/>
            </w:tcBorders>
            <w:shd w:val="clear" w:color="auto" w:fill="auto"/>
            <w:noWrap/>
            <w:vAlign w:val="center"/>
            <w:hideMark/>
          </w:tcPr>
          <w:p w14:paraId="10D2220D"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84,40</w:t>
            </w:r>
          </w:p>
        </w:tc>
        <w:tc>
          <w:tcPr>
            <w:tcW w:w="1275" w:type="dxa"/>
            <w:tcBorders>
              <w:top w:val="nil"/>
              <w:left w:val="nil"/>
              <w:bottom w:val="single" w:sz="8" w:space="0" w:color="auto"/>
              <w:right w:val="single" w:sz="8" w:space="0" w:color="auto"/>
            </w:tcBorders>
            <w:shd w:val="clear" w:color="auto" w:fill="auto"/>
            <w:noWrap/>
            <w:vAlign w:val="center"/>
            <w:hideMark/>
          </w:tcPr>
          <w:p w14:paraId="68711374" w14:textId="77777777" w:rsidR="004656D1" w:rsidRPr="000730AA" w:rsidRDefault="004656D1" w:rsidP="004656D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23,36</w:t>
            </w:r>
          </w:p>
        </w:tc>
      </w:tr>
      <w:tr w:rsidR="004656D1" w:rsidRPr="000730AA" w14:paraId="4E71C32D" w14:textId="77777777" w:rsidTr="00404DA7">
        <w:trPr>
          <w:trHeight w:val="315"/>
        </w:trPr>
        <w:tc>
          <w:tcPr>
            <w:tcW w:w="7361" w:type="dxa"/>
            <w:tcBorders>
              <w:top w:val="nil"/>
              <w:left w:val="single" w:sz="8" w:space="0" w:color="auto"/>
              <w:bottom w:val="single" w:sz="8" w:space="0" w:color="auto"/>
              <w:right w:val="single" w:sz="8" w:space="0" w:color="auto"/>
            </w:tcBorders>
            <w:shd w:val="clear" w:color="000000" w:fill="8DB4E2"/>
            <w:vAlign w:val="center"/>
            <w:hideMark/>
          </w:tcPr>
          <w:p w14:paraId="1D70A9D2" w14:textId="77777777" w:rsidR="004656D1" w:rsidRPr="000730AA" w:rsidRDefault="004656D1" w:rsidP="004656D1">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Genel Toplam</w:t>
            </w:r>
          </w:p>
        </w:tc>
        <w:tc>
          <w:tcPr>
            <w:tcW w:w="993" w:type="dxa"/>
            <w:tcBorders>
              <w:top w:val="nil"/>
              <w:left w:val="nil"/>
              <w:bottom w:val="single" w:sz="8" w:space="0" w:color="auto"/>
              <w:right w:val="single" w:sz="8" w:space="0" w:color="auto"/>
            </w:tcBorders>
            <w:shd w:val="clear" w:color="000000" w:fill="8DB4E2"/>
            <w:vAlign w:val="center"/>
            <w:hideMark/>
          </w:tcPr>
          <w:p w14:paraId="062F98B6" w14:textId="77777777" w:rsidR="004656D1" w:rsidRPr="000730AA" w:rsidRDefault="004656D1" w:rsidP="004656D1">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16.292,36</w:t>
            </w:r>
          </w:p>
        </w:tc>
        <w:tc>
          <w:tcPr>
            <w:tcW w:w="1275" w:type="dxa"/>
            <w:tcBorders>
              <w:top w:val="nil"/>
              <w:left w:val="nil"/>
              <w:bottom w:val="single" w:sz="8" w:space="0" w:color="auto"/>
              <w:right w:val="single" w:sz="8" w:space="0" w:color="auto"/>
            </w:tcBorders>
            <w:shd w:val="clear" w:color="000000" w:fill="8DB4E2"/>
            <w:vAlign w:val="center"/>
            <w:hideMark/>
          </w:tcPr>
          <w:p w14:paraId="6B02332A" w14:textId="77777777" w:rsidR="004656D1" w:rsidRPr="000730AA" w:rsidRDefault="004656D1" w:rsidP="004656D1">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11.697,29</w:t>
            </w:r>
          </w:p>
        </w:tc>
      </w:tr>
    </w:tbl>
    <w:p w14:paraId="7D5964FE" w14:textId="77777777" w:rsidR="009B0FCA" w:rsidRPr="000730AA" w:rsidRDefault="009B0FCA" w:rsidP="00653EC4">
      <w:pPr>
        <w:pStyle w:val="Balk5"/>
        <w:ind w:left="0" w:firstLine="0"/>
        <w:rPr>
          <w:i/>
          <w:sz w:val="18"/>
          <w:szCs w:val="18"/>
        </w:rPr>
      </w:pPr>
    </w:p>
    <w:p w14:paraId="178B0895" w14:textId="77777777" w:rsidR="00B4053F" w:rsidRPr="000730AA" w:rsidRDefault="00B4053F" w:rsidP="00404DA7">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Doğal gaz abonelerinin 202</w:t>
      </w:r>
      <w:r w:rsidR="005665F0"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 içerisinde aylar </w:t>
      </w:r>
      <w:r w:rsidR="003676B9" w:rsidRPr="000730AA">
        <w:rPr>
          <w:rFonts w:ascii="Times New Roman" w:hAnsi="Times New Roman" w:cs="Times New Roman"/>
          <w:sz w:val="24"/>
          <w:szCs w:val="24"/>
        </w:rPr>
        <w:t>itibarıyla</w:t>
      </w:r>
      <w:r w:rsidRPr="000730AA">
        <w:rPr>
          <w:rFonts w:ascii="Times New Roman" w:hAnsi="Times New Roman" w:cs="Times New Roman"/>
          <w:sz w:val="24"/>
          <w:szCs w:val="24"/>
        </w:rPr>
        <w:t xml:space="preserve"> gerçekleştirdikleri tüketim miktarlarına bakıldığında, doğal gaz tüketiminin </w:t>
      </w:r>
      <w:proofErr w:type="gramStart"/>
      <w:r w:rsidR="004F1A16" w:rsidRPr="000730AA">
        <w:rPr>
          <w:rFonts w:ascii="Times New Roman" w:hAnsi="Times New Roman" w:cs="Times New Roman"/>
          <w:sz w:val="24"/>
          <w:szCs w:val="24"/>
        </w:rPr>
        <w:t>Şubat</w:t>
      </w:r>
      <w:proofErr w:type="gramEnd"/>
      <w:r w:rsidRPr="000730AA">
        <w:rPr>
          <w:rFonts w:ascii="Times New Roman" w:hAnsi="Times New Roman" w:cs="Times New Roman"/>
          <w:sz w:val="24"/>
          <w:szCs w:val="24"/>
        </w:rPr>
        <w:t xml:space="preserve"> ayında (</w:t>
      </w:r>
      <w:r w:rsidR="004F1A16" w:rsidRPr="000730AA">
        <w:rPr>
          <w:rFonts w:ascii="Times New Roman" w:hAnsi="Times New Roman" w:cs="Times New Roman"/>
          <w:sz w:val="24"/>
          <w:szCs w:val="24"/>
        </w:rPr>
        <w:t>2</w:t>
      </w:r>
      <w:r w:rsidR="0099790A" w:rsidRPr="000730AA">
        <w:rPr>
          <w:rFonts w:ascii="Times New Roman" w:hAnsi="Times New Roman" w:cs="Times New Roman"/>
          <w:sz w:val="24"/>
          <w:szCs w:val="24"/>
        </w:rPr>
        <w:t>.</w:t>
      </w:r>
      <w:r w:rsidR="004F1A16" w:rsidRPr="000730AA">
        <w:rPr>
          <w:rFonts w:ascii="Times New Roman" w:hAnsi="Times New Roman" w:cs="Times New Roman"/>
          <w:sz w:val="24"/>
          <w:szCs w:val="24"/>
        </w:rPr>
        <w:t>865</w:t>
      </w:r>
      <w:r w:rsidRPr="000730AA">
        <w:rPr>
          <w:rFonts w:ascii="Times New Roman" w:hAnsi="Times New Roman" w:cs="Times New Roman"/>
          <w:sz w:val="24"/>
          <w:szCs w:val="24"/>
        </w:rPr>
        <w:t xml:space="preserve"> milyon Sm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 en yüksek değere ulaştığı görülmektedir. 202</w:t>
      </w:r>
      <w:r w:rsidR="004F1A16"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yılında </w:t>
      </w:r>
      <w:r w:rsidRPr="000730AA">
        <w:rPr>
          <w:rFonts w:ascii="Times New Roman" w:hAnsi="Times New Roman" w:cs="Times New Roman"/>
          <w:color w:val="000000" w:themeColor="text1"/>
          <w:sz w:val="24"/>
          <w:szCs w:val="24"/>
        </w:rPr>
        <w:t>konut</w:t>
      </w:r>
      <w:r w:rsidRPr="000730AA">
        <w:rPr>
          <w:rFonts w:ascii="Times New Roman" w:hAnsi="Times New Roman" w:cs="Times New Roman"/>
          <w:sz w:val="24"/>
          <w:szCs w:val="24"/>
        </w:rPr>
        <w:t xml:space="preserve"> tüketiminin en düşük olduğu ay </w:t>
      </w:r>
      <w:proofErr w:type="gramStart"/>
      <w:r w:rsidR="00B230DD" w:rsidRPr="000730AA">
        <w:rPr>
          <w:rFonts w:ascii="Times New Roman" w:hAnsi="Times New Roman" w:cs="Times New Roman"/>
          <w:sz w:val="24"/>
          <w:szCs w:val="24"/>
        </w:rPr>
        <w:t>Ağustos</w:t>
      </w:r>
      <w:proofErr w:type="gramEnd"/>
      <w:r w:rsidR="00B230DD" w:rsidRPr="000730AA">
        <w:rPr>
          <w:rFonts w:ascii="Times New Roman" w:hAnsi="Times New Roman" w:cs="Times New Roman"/>
          <w:sz w:val="24"/>
          <w:szCs w:val="24"/>
        </w:rPr>
        <w:t xml:space="preserve"> </w:t>
      </w:r>
      <w:r w:rsidRPr="000730AA">
        <w:rPr>
          <w:rFonts w:ascii="Times New Roman" w:hAnsi="Times New Roman" w:cs="Times New Roman"/>
          <w:sz w:val="24"/>
          <w:szCs w:val="24"/>
        </w:rPr>
        <w:t>ayı (</w:t>
      </w:r>
      <w:r w:rsidR="0099790A" w:rsidRPr="000730AA">
        <w:rPr>
          <w:rFonts w:ascii="Times New Roman" w:hAnsi="Times New Roman" w:cs="Times New Roman"/>
          <w:sz w:val="24"/>
          <w:szCs w:val="24"/>
        </w:rPr>
        <w:t>2</w:t>
      </w:r>
      <w:r w:rsidR="00B230DD" w:rsidRPr="000730AA">
        <w:rPr>
          <w:rFonts w:ascii="Times New Roman" w:hAnsi="Times New Roman" w:cs="Times New Roman"/>
          <w:sz w:val="24"/>
          <w:szCs w:val="24"/>
        </w:rPr>
        <w:t>65</w:t>
      </w:r>
      <w:r w:rsidRPr="000730AA">
        <w:rPr>
          <w:rFonts w:ascii="Times New Roman" w:hAnsi="Times New Roman" w:cs="Times New Roman"/>
          <w:sz w:val="24"/>
          <w:szCs w:val="24"/>
        </w:rPr>
        <w:t xml:space="preserve"> milyon Sm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 olarak gerçekleşmiştir. Bu durum Şekil 7.2’de gösterilmektedir.</w:t>
      </w:r>
    </w:p>
    <w:p w14:paraId="4BD50BB4" w14:textId="77777777" w:rsidR="00B4053F" w:rsidRPr="000730AA" w:rsidRDefault="00B230DD" w:rsidP="00B4053F">
      <w:pPr>
        <w:jc w:val="center"/>
        <w:rPr>
          <w:rFonts w:ascii="Times New Roman" w:hAnsi="Times New Roman" w:cs="Times New Roman"/>
          <w:b/>
          <w:sz w:val="24"/>
          <w:szCs w:val="24"/>
          <w:highlight w:val="yellow"/>
        </w:rPr>
      </w:pPr>
      <w:r w:rsidRPr="000730AA">
        <w:rPr>
          <w:rFonts w:ascii="Times New Roman" w:hAnsi="Times New Roman" w:cs="Times New Roman"/>
          <w:noProof/>
          <w:lang w:eastAsia="tr-TR"/>
        </w:rPr>
        <w:lastRenderedPageBreak/>
        <w:drawing>
          <wp:inline distT="0" distB="0" distL="0" distR="0" wp14:anchorId="077C1687" wp14:editId="66C85090">
            <wp:extent cx="4572000" cy="2857500"/>
            <wp:effectExtent l="0" t="0" r="0" b="0"/>
            <wp:docPr id="35" name="Grafik 35">
              <a:extLst xmlns:a="http://schemas.openxmlformats.org/drawingml/2006/main">
                <a:ext uri="{FF2B5EF4-FFF2-40B4-BE49-F238E27FC236}">
                  <a16:creationId xmlns:a16="http://schemas.microsoft.com/office/drawing/2014/main" id="{3282AAFE-BF0D-4D50-B455-9012DEB5AA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472ECE7C" w14:textId="77777777" w:rsidR="00B4053F" w:rsidRPr="000730AA" w:rsidRDefault="00B4053F" w:rsidP="00B4053F">
      <w:pPr>
        <w:pStyle w:val="Balk6"/>
        <w:rPr>
          <w:sz w:val="23"/>
          <w:szCs w:val="23"/>
        </w:rPr>
      </w:pPr>
      <w:bookmarkStart w:id="162" w:name="_Toc168637480"/>
      <w:r w:rsidRPr="000730AA">
        <w:rPr>
          <w:sz w:val="23"/>
          <w:szCs w:val="23"/>
        </w:rPr>
        <w:t>Şekil 7.2:</w:t>
      </w:r>
      <w:r w:rsidRPr="000730AA">
        <w:rPr>
          <w:noProof/>
          <w:sz w:val="23"/>
          <w:szCs w:val="23"/>
        </w:rPr>
        <w:t xml:space="preserve"> Doğal Gaz Abonelerinin </w:t>
      </w:r>
      <w:r w:rsidRPr="000730AA">
        <w:rPr>
          <w:sz w:val="23"/>
          <w:szCs w:val="23"/>
        </w:rPr>
        <w:t>202</w:t>
      </w:r>
      <w:r w:rsidR="00B36EEA" w:rsidRPr="000730AA">
        <w:rPr>
          <w:sz w:val="23"/>
          <w:szCs w:val="23"/>
        </w:rPr>
        <w:t>3</w:t>
      </w:r>
      <w:r w:rsidRPr="000730AA">
        <w:rPr>
          <w:sz w:val="23"/>
          <w:szCs w:val="23"/>
        </w:rPr>
        <w:t xml:space="preserve"> Yılı Aylık Doğal Gaz Tüketim Miktarları (Milyon Sm</w:t>
      </w:r>
      <w:r w:rsidRPr="000730AA">
        <w:rPr>
          <w:sz w:val="23"/>
          <w:szCs w:val="23"/>
          <w:vertAlign w:val="superscript"/>
        </w:rPr>
        <w:t>3</w:t>
      </w:r>
      <w:r w:rsidRPr="000730AA">
        <w:rPr>
          <w:sz w:val="23"/>
          <w:szCs w:val="23"/>
        </w:rPr>
        <w:t>)</w:t>
      </w:r>
      <w:bookmarkEnd w:id="162"/>
    </w:p>
    <w:p w14:paraId="69B43992" w14:textId="77777777" w:rsidR="00B4053F" w:rsidRPr="000730AA" w:rsidRDefault="00B4053F" w:rsidP="00B4053F">
      <w:pPr>
        <w:rPr>
          <w:rFonts w:ascii="Times New Roman" w:hAnsi="Times New Roman" w:cs="Times New Roman"/>
          <w:highlight w:val="yellow"/>
        </w:rPr>
      </w:pPr>
    </w:p>
    <w:p w14:paraId="42117DAA" w14:textId="77777777" w:rsidR="00B4053F" w:rsidRPr="000730AA" w:rsidRDefault="002032A6" w:rsidP="00B4053F">
      <w:pPr>
        <w:jc w:val="center"/>
        <w:rPr>
          <w:rFonts w:ascii="Times New Roman" w:hAnsi="Times New Roman" w:cs="Times New Roman"/>
          <w:b/>
          <w:sz w:val="24"/>
          <w:szCs w:val="24"/>
          <w:highlight w:val="yellow"/>
        </w:rPr>
      </w:pPr>
      <w:r w:rsidRPr="000730AA">
        <w:rPr>
          <w:rFonts w:ascii="Times New Roman" w:hAnsi="Times New Roman" w:cs="Times New Roman"/>
          <w:noProof/>
          <w:lang w:eastAsia="tr-TR"/>
        </w:rPr>
        <w:drawing>
          <wp:inline distT="0" distB="0" distL="0" distR="0" wp14:anchorId="4204E5BF" wp14:editId="50EE977E">
            <wp:extent cx="5684520" cy="3829050"/>
            <wp:effectExtent l="0" t="0" r="11430" b="0"/>
            <wp:docPr id="46" name="Grafik 46">
              <a:extLst xmlns:a="http://schemas.openxmlformats.org/drawingml/2006/main">
                <a:ext uri="{FF2B5EF4-FFF2-40B4-BE49-F238E27FC236}">
                  <a16:creationId xmlns:a16="http://schemas.microsoft.com/office/drawing/2014/main" id="{3FF7E4F0-F762-4FE3-BFE3-E9E5D72100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340EC49D" w14:textId="77777777" w:rsidR="00B4053F" w:rsidRPr="000730AA" w:rsidRDefault="00B4053F" w:rsidP="00B4053F">
      <w:pPr>
        <w:pStyle w:val="Balk6"/>
      </w:pPr>
      <w:bookmarkStart w:id="163" w:name="_Toc168637481"/>
      <w:r w:rsidRPr="000730AA">
        <w:t>Şekil 7.3:</w:t>
      </w:r>
      <w:r w:rsidRPr="000730AA">
        <w:rPr>
          <w:noProof/>
        </w:rPr>
        <w:t xml:space="preserve"> </w:t>
      </w:r>
      <w:r w:rsidRPr="000730AA">
        <w:t>202</w:t>
      </w:r>
      <w:r w:rsidR="006C3DE1" w:rsidRPr="000730AA">
        <w:t>3</w:t>
      </w:r>
      <w:r w:rsidRPr="000730AA">
        <w:t xml:space="preserve"> Yılı Abonelerin Doğal Gaz Tüketimlerinin Kullanım Türüne Göre Dağılımı (%)</w:t>
      </w:r>
      <w:bookmarkEnd w:id="163"/>
    </w:p>
    <w:p w14:paraId="35999D6B" w14:textId="2243C786" w:rsidR="00B4053F" w:rsidRDefault="00B4053F" w:rsidP="00B4053F">
      <w:pPr>
        <w:rPr>
          <w:rFonts w:ascii="Times New Roman" w:hAnsi="Times New Roman" w:cs="Times New Roman"/>
        </w:rPr>
      </w:pPr>
    </w:p>
    <w:p w14:paraId="1D4A1B06" w14:textId="3EFB89A0" w:rsidR="008007BE" w:rsidRDefault="008007BE" w:rsidP="00B4053F">
      <w:pPr>
        <w:rPr>
          <w:rFonts w:ascii="Times New Roman" w:hAnsi="Times New Roman" w:cs="Times New Roman"/>
        </w:rPr>
      </w:pPr>
    </w:p>
    <w:p w14:paraId="6138D84D" w14:textId="77777777" w:rsidR="00B4053F" w:rsidRPr="000730AA" w:rsidRDefault="00B4053F" w:rsidP="00B4053F">
      <w:pPr>
        <w:pStyle w:val="11ilebalayanlar"/>
      </w:pPr>
      <w:bookmarkStart w:id="164" w:name="_Toc69303488"/>
      <w:bookmarkStart w:id="165" w:name="_Hlk69415220"/>
      <w:bookmarkStart w:id="166" w:name="_Toc168637256"/>
      <w:r w:rsidRPr="000730AA">
        <w:lastRenderedPageBreak/>
        <w:t>7.4 Dağıtım Şebekesinin LNG veya CNG ile Beslenmesine İlişkin Faaliyetler</w:t>
      </w:r>
      <w:bookmarkEnd w:id="164"/>
      <w:bookmarkEnd w:id="166"/>
    </w:p>
    <w:bookmarkEnd w:id="165"/>
    <w:p w14:paraId="5CCEF848" w14:textId="77777777" w:rsidR="00B4053F" w:rsidRPr="000730AA" w:rsidRDefault="00B4053F" w:rsidP="00B4053F">
      <w:pPr>
        <w:pStyle w:val="AralkYok"/>
        <w:rPr>
          <w:rFonts w:cs="Times New Roman"/>
        </w:rPr>
      </w:pPr>
    </w:p>
    <w:p w14:paraId="0B17DB18" w14:textId="77777777" w:rsidR="008731C1" w:rsidRPr="000730AA" w:rsidRDefault="008731C1" w:rsidP="008007BE">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202</w:t>
      </w:r>
      <w:r w:rsidR="008F4021"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 boyunca bölgesel dağıtım şebekelerinin CNG ve/veya LNG ile beslenmesi yöntemiyle </w:t>
      </w:r>
      <w:r w:rsidR="0009245E" w:rsidRPr="000730AA">
        <w:rPr>
          <w:rFonts w:ascii="Times New Roman" w:hAnsi="Times New Roman" w:cs="Times New Roman"/>
          <w:sz w:val="24"/>
          <w:szCs w:val="24"/>
        </w:rPr>
        <w:t>51</w:t>
      </w:r>
      <w:r w:rsidRPr="000730AA">
        <w:rPr>
          <w:rFonts w:ascii="Times New Roman" w:hAnsi="Times New Roman" w:cs="Times New Roman"/>
          <w:sz w:val="24"/>
          <w:szCs w:val="24"/>
        </w:rPr>
        <w:t xml:space="preserve"> ilde nihai tüketicilere </w:t>
      </w:r>
      <w:r w:rsidR="002B22EC" w:rsidRPr="000730AA">
        <w:rPr>
          <w:rFonts w:ascii="Times New Roman" w:hAnsi="Times New Roman" w:cs="Times New Roman"/>
          <w:sz w:val="24"/>
          <w:szCs w:val="24"/>
        </w:rPr>
        <w:t>1</w:t>
      </w:r>
      <w:r w:rsidR="0009245E" w:rsidRPr="000730AA">
        <w:rPr>
          <w:rFonts w:ascii="Times New Roman" w:hAnsi="Times New Roman" w:cs="Times New Roman"/>
          <w:sz w:val="24"/>
          <w:szCs w:val="24"/>
        </w:rPr>
        <w:t>65</w:t>
      </w:r>
      <w:r w:rsidR="002B22EC" w:rsidRPr="000730AA">
        <w:rPr>
          <w:rFonts w:ascii="Times New Roman" w:hAnsi="Times New Roman" w:cs="Times New Roman"/>
          <w:sz w:val="24"/>
          <w:szCs w:val="24"/>
        </w:rPr>
        <w:t>,</w:t>
      </w:r>
      <w:r w:rsidR="0009245E" w:rsidRPr="000730AA">
        <w:rPr>
          <w:rFonts w:ascii="Times New Roman" w:hAnsi="Times New Roman" w:cs="Times New Roman"/>
          <w:sz w:val="24"/>
          <w:szCs w:val="24"/>
        </w:rPr>
        <w:t>80</w:t>
      </w:r>
      <w:r w:rsidRPr="000730AA">
        <w:rPr>
          <w:rFonts w:ascii="Times New Roman" w:hAnsi="Times New Roman" w:cs="Times New Roman"/>
          <w:sz w:val="24"/>
          <w:szCs w:val="24"/>
        </w:rPr>
        <w:t xml:space="preserve"> milyon Sm</w:t>
      </w:r>
      <w:r w:rsidRPr="00AD7A57">
        <w:rPr>
          <w:rFonts w:ascii="Times New Roman" w:hAnsi="Times New Roman" w:cs="Times New Roman"/>
          <w:sz w:val="24"/>
          <w:szCs w:val="24"/>
          <w:vertAlign w:val="superscript"/>
        </w:rPr>
        <w:t>3</w:t>
      </w:r>
      <w:r w:rsidRPr="000730AA">
        <w:rPr>
          <w:rFonts w:ascii="Times New Roman" w:hAnsi="Times New Roman" w:cs="Times New Roman"/>
          <w:sz w:val="24"/>
          <w:szCs w:val="24"/>
        </w:rPr>
        <w:t xml:space="preserve"> doğal gaz arzı sağlanmıştır. Arz edilen bu gazın %</w:t>
      </w:r>
      <w:r w:rsidR="002B22EC" w:rsidRPr="000730AA">
        <w:rPr>
          <w:rFonts w:ascii="Times New Roman" w:hAnsi="Times New Roman" w:cs="Times New Roman"/>
          <w:sz w:val="24"/>
          <w:szCs w:val="24"/>
        </w:rPr>
        <w:t>0,</w:t>
      </w:r>
      <w:r w:rsidR="0009245E" w:rsidRPr="000730AA">
        <w:rPr>
          <w:rFonts w:ascii="Times New Roman" w:hAnsi="Times New Roman" w:cs="Times New Roman"/>
          <w:sz w:val="24"/>
          <w:szCs w:val="24"/>
        </w:rPr>
        <w:t>7</w:t>
      </w:r>
      <w:r w:rsidR="002B22EC" w:rsidRPr="000730AA">
        <w:rPr>
          <w:rFonts w:ascii="Times New Roman" w:hAnsi="Times New Roman" w:cs="Times New Roman"/>
          <w:sz w:val="24"/>
          <w:szCs w:val="24"/>
        </w:rPr>
        <w:t>7</w:t>
      </w:r>
      <w:r w:rsidRPr="000730AA">
        <w:rPr>
          <w:rFonts w:ascii="Times New Roman" w:hAnsi="Times New Roman" w:cs="Times New Roman"/>
          <w:sz w:val="24"/>
          <w:szCs w:val="24"/>
        </w:rPr>
        <w:t>’</w:t>
      </w:r>
      <w:r w:rsidR="002B22EC" w:rsidRPr="000730AA">
        <w:rPr>
          <w:rFonts w:ascii="Times New Roman" w:hAnsi="Times New Roman" w:cs="Times New Roman"/>
          <w:sz w:val="24"/>
          <w:szCs w:val="24"/>
        </w:rPr>
        <w:t>s</w:t>
      </w:r>
      <w:r w:rsidRPr="000730AA">
        <w:rPr>
          <w:rFonts w:ascii="Times New Roman" w:hAnsi="Times New Roman" w:cs="Times New Roman"/>
          <w:sz w:val="24"/>
          <w:szCs w:val="24"/>
        </w:rPr>
        <w:t>i ana dağıtım şebekesinden alınan gazın sıkıştırılması, %</w:t>
      </w:r>
      <w:r w:rsidR="009411AF" w:rsidRPr="000730AA">
        <w:rPr>
          <w:rFonts w:ascii="Times New Roman" w:hAnsi="Times New Roman" w:cs="Times New Roman"/>
          <w:sz w:val="24"/>
          <w:szCs w:val="24"/>
        </w:rPr>
        <w:t>80</w:t>
      </w:r>
      <w:r w:rsidR="002B22EC" w:rsidRPr="000730AA">
        <w:rPr>
          <w:rFonts w:ascii="Times New Roman" w:hAnsi="Times New Roman" w:cs="Times New Roman"/>
          <w:sz w:val="24"/>
          <w:szCs w:val="24"/>
        </w:rPr>
        <w:t>,</w:t>
      </w:r>
      <w:r w:rsidR="009411AF" w:rsidRPr="000730AA">
        <w:rPr>
          <w:rFonts w:ascii="Times New Roman" w:hAnsi="Times New Roman" w:cs="Times New Roman"/>
          <w:sz w:val="24"/>
          <w:szCs w:val="24"/>
        </w:rPr>
        <w:t>69</w:t>
      </w:r>
      <w:r w:rsidR="002B22EC" w:rsidRPr="000730AA">
        <w:rPr>
          <w:rFonts w:ascii="Times New Roman" w:hAnsi="Times New Roman" w:cs="Times New Roman"/>
          <w:sz w:val="24"/>
          <w:szCs w:val="24"/>
        </w:rPr>
        <w:t>’</w:t>
      </w:r>
      <w:r w:rsidR="009411AF" w:rsidRPr="000730AA">
        <w:rPr>
          <w:rFonts w:ascii="Times New Roman" w:hAnsi="Times New Roman" w:cs="Times New Roman"/>
          <w:sz w:val="24"/>
          <w:szCs w:val="24"/>
        </w:rPr>
        <w:t>u</w:t>
      </w:r>
      <w:r w:rsidRPr="000730AA">
        <w:rPr>
          <w:rFonts w:ascii="Times New Roman" w:hAnsi="Times New Roman" w:cs="Times New Roman"/>
          <w:sz w:val="24"/>
          <w:szCs w:val="24"/>
        </w:rPr>
        <w:t xml:space="preserve"> CNG lisansı sahiplerinden CNG alımı</w:t>
      </w:r>
      <w:r w:rsidR="009411AF" w:rsidRPr="000730AA">
        <w:rPr>
          <w:rFonts w:ascii="Times New Roman" w:hAnsi="Times New Roman" w:cs="Times New Roman"/>
          <w:sz w:val="24"/>
          <w:szCs w:val="24"/>
        </w:rPr>
        <w:t xml:space="preserve">, %0,33’ü iletim şebekesinden alınan gazın </w:t>
      </w:r>
      <w:proofErr w:type="gramStart"/>
      <w:r w:rsidR="009411AF" w:rsidRPr="000730AA">
        <w:rPr>
          <w:rFonts w:ascii="Times New Roman" w:hAnsi="Times New Roman" w:cs="Times New Roman"/>
          <w:sz w:val="24"/>
          <w:szCs w:val="24"/>
        </w:rPr>
        <w:t xml:space="preserve">sıkıştırılması, </w:t>
      </w:r>
      <w:r w:rsidRPr="000730AA">
        <w:rPr>
          <w:rFonts w:ascii="Times New Roman" w:hAnsi="Times New Roman" w:cs="Times New Roman"/>
          <w:sz w:val="24"/>
          <w:szCs w:val="24"/>
        </w:rPr>
        <w:t xml:space="preserve"> ve</w:t>
      </w:r>
      <w:proofErr w:type="gramEnd"/>
      <w:r w:rsidRPr="000730AA">
        <w:rPr>
          <w:rFonts w:ascii="Times New Roman" w:hAnsi="Times New Roman" w:cs="Times New Roman"/>
          <w:sz w:val="24"/>
          <w:szCs w:val="24"/>
        </w:rPr>
        <w:t xml:space="preserve"> %</w:t>
      </w:r>
      <w:r w:rsidR="009411AF" w:rsidRPr="000730AA">
        <w:rPr>
          <w:rFonts w:ascii="Times New Roman" w:hAnsi="Times New Roman" w:cs="Times New Roman"/>
          <w:sz w:val="24"/>
          <w:szCs w:val="24"/>
        </w:rPr>
        <w:t>18</w:t>
      </w:r>
      <w:r w:rsidR="002B22EC" w:rsidRPr="000730AA">
        <w:rPr>
          <w:rFonts w:ascii="Times New Roman" w:hAnsi="Times New Roman" w:cs="Times New Roman"/>
          <w:sz w:val="24"/>
          <w:szCs w:val="24"/>
        </w:rPr>
        <w:t>,</w:t>
      </w:r>
      <w:r w:rsidR="009411AF" w:rsidRPr="000730AA">
        <w:rPr>
          <w:rFonts w:ascii="Times New Roman" w:hAnsi="Times New Roman" w:cs="Times New Roman"/>
          <w:sz w:val="24"/>
          <w:szCs w:val="24"/>
        </w:rPr>
        <w:t>22</w:t>
      </w:r>
      <w:r w:rsidRPr="000730AA">
        <w:rPr>
          <w:rFonts w:ascii="Times New Roman" w:hAnsi="Times New Roman" w:cs="Times New Roman"/>
          <w:sz w:val="24"/>
          <w:szCs w:val="24"/>
        </w:rPr>
        <w:t>’</w:t>
      </w:r>
      <w:r w:rsidR="002B22EC" w:rsidRPr="000730AA">
        <w:rPr>
          <w:rFonts w:ascii="Times New Roman" w:hAnsi="Times New Roman" w:cs="Times New Roman"/>
          <w:sz w:val="24"/>
          <w:szCs w:val="24"/>
        </w:rPr>
        <w:t>s</w:t>
      </w:r>
      <w:r w:rsidRPr="000730AA">
        <w:rPr>
          <w:rFonts w:ascii="Times New Roman" w:hAnsi="Times New Roman" w:cs="Times New Roman"/>
          <w:sz w:val="24"/>
          <w:szCs w:val="24"/>
        </w:rPr>
        <w:t>i toptan satış lisansı sahiplerinden LNG alımı vasıtası ile temin edilmiştir. Tablo 7.</w:t>
      </w:r>
      <w:r w:rsidR="007906B0" w:rsidRPr="000730AA">
        <w:rPr>
          <w:rFonts w:ascii="Times New Roman" w:hAnsi="Times New Roman" w:cs="Times New Roman"/>
          <w:sz w:val="24"/>
          <w:szCs w:val="24"/>
        </w:rPr>
        <w:t>6</w:t>
      </w:r>
      <w:r w:rsidRPr="000730AA">
        <w:rPr>
          <w:rFonts w:ascii="Times New Roman" w:hAnsi="Times New Roman" w:cs="Times New Roman"/>
          <w:sz w:val="24"/>
          <w:szCs w:val="24"/>
        </w:rPr>
        <w:t>’</w:t>
      </w:r>
      <w:r w:rsidR="007906B0" w:rsidRPr="000730AA">
        <w:rPr>
          <w:rFonts w:ascii="Times New Roman" w:hAnsi="Times New Roman" w:cs="Times New Roman"/>
          <w:sz w:val="24"/>
          <w:szCs w:val="24"/>
        </w:rPr>
        <w:t>da</w:t>
      </w:r>
      <w:r w:rsidRPr="000730AA">
        <w:rPr>
          <w:rFonts w:ascii="Times New Roman" w:hAnsi="Times New Roman" w:cs="Times New Roman"/>
          <w:sz w:val="24"/>
          <w:szCs w:val="24"/>
        </w:rPr>
        <w:t xml:space="preserve"> illere ve temin türüne göre bölgesel şebeke doğal gaz tüketim miktarları sunulmaktadır.</w:t>
      </w:r>
    </w:p>
    <w:p w14:paraId="2D3CE1A4" w14:textId="77777777" w:rsidR="008731C1" w:rsidRPr="000730AA" w:rsidRDefault="008731C1" w:rsidP="008731C1">
      <w:pPr>
        <w:jc w:val="both"/>
        <w:rPr>
          <w:rFonts w:ascii="Times New Roman" w:hAnsi="Times New Roman" w:cs="Times New Roman"/>
          <w:sz w:val="24"/>
          <w:szCs w:val="24"/>
        </w:rPr>
      </w:pPr>
    </w:p>
    <w:p w14:paraId="13A913B8" w14:textId="77777777" w:rsidR="008731C1" w:rsidRPr="000730AA" w:rsidRDefault="008731C1" w:rsidP="008731C1">
      <w:pPr>
        <w:pStyle w:val="Balk5"/>
      </w:pPr>
      <w:bookmarkStart w:id="167" w:name="_Toc69303534"/>
      <w:bookmarkStart w:id="168" w:name="_Toc168637304"/>
      <w:r w:rsidRPr="000730AA">
        <w:t>Tablo 7.</w:t>
      </w:r>
      <w:r w:rsidR="007906B0" w:rsidRPr="000730AA">
        <w:t>6</w:t>
      </w:r>
      <w:r w:rsidRPr="000730AA">
        <w:t>: 202</w:t>
      </w:r>
      <w:r w:rsidR="00FD7281" w:rsidRPr="000730AA">
        <w:t>3</w:t>
      </w:r>
      <w:r w:rsidRPr="000730AA">
        <w:t xml:space="preserve"> Yılında İllere ve Temin Türüne Göre Bölgesel Şebeke Doğal Gaz Tüketim Miktarları (Milyon Sm</w:t>
      </w:r>
      <w:r w:rsidRPr="000730AA">
        <w:rPr>
          <w:vertAlign w:val="superscript"/>
        </w:rPr>
        <w:t>3</w:t>
      </w:r>
      <w:r w:rsidRPr="000730AA">
        <w:t>)</w:t>
      </w:r>
      <w:bookmarkEnd w:id="167"/>
      <w:bookmarkEnd w:id="168"/>
    </w:p>
    <w:tbl>
      <w:tblPr>
        <w:tblW w:w="9769" w:type="dxa"/>
        <w:tblInd w:w="-10" w:type="dxa"/>
        <w:tblCellMar>
          <w:left w:w="70" w:type="dxa"/>
          <w:right w:w="70" w:type="dxa"/>
        </w:tblCellMar>
        <w:tblLook w:val="04A0" w:firstRow="1" w:lastRow="0" w:firstColumn="1" w:lastColumn="0" w:noHBand="0" w:noVBand="1"/>
      </w:tblPr>
      <w:tblGrid>
        <w:gridCol w:w="2311"/>
        <w:gridCol w:w="1520"/>
        <w:gridCol w:w="1485"/>
        <w:gridCol w:w="1580"/>
        <w:gridCol w:w="1437"/>
        <w:gridCol w:w="1436"/>
      </w:tblGrid>
      <w:tr w:rsidR="0009245E" w:rsidRPr="000730AA" w14:paraId="2BDCE15B" w14:textId="77777777" w:rsidTr="008007BE">
        <w:trPr>
          <w:trHeight w:val="819"/>
          <w:tblHeader/>
        </w:trPr>
        <w:tc>
          <w:tcPr>
            <w:tcW w:w="2311"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586623BA" w14:textId="77777777" w:rsidR="0009245E" w:rsidRPr="000730AA" w:rsidRDefault="0009245E" w:rsidP="0009245E">
            <w:pPr>
              <w:spacing w:after="0" w:line="240" w:lineRule="auto"/>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İl</w:t>
            </w:r>
          </w:p>
        </w:tc>
        <w:tc>
          <w:tcPr>
            <w:tcW w:w="1520" w:type="dxa"/>
            <w:tcBorders>
              <w:top w:val="single" w:sz="8" w:space="0" w:color="auto"/>
              <w:left w:val="nil"/>
              <w:bottom w:val="single" w:sz="8" w:space="0" w:color="auto"/>
              <w:right w:val="single" w:sz="8" w:space="0" w:color="auto"/>
            </w:tcBorders>
            <w:shd w:val="clear" w:color="000000" w:fill="DDEBF7"/>
            <w:vAlign w:val="center"/>
            <w:hideMark/>
          </w:tcPr>
          <w:p w14:paraId="61758503" w14:textId="77777777" w:rsidR="0009245E" w:rsidRPr="000730AA" w:rsidRDefault="0009245E" w:rsidP="0009245E">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Ana Dağıtım Şebekesinden Sıkıştırılarak</w:t>
            </w:r>
          </w:p>
        </w:tc>
        <w:tc>
          <w:tcPr>
            <w:tcW w:w="1485" w:type="dxa"/>
            <w:tcBorders>
              <w:top w:val="single" w:sz="8" w:space="0" w:color="auto"/>
              <w:left w:val="nil"/>
              <w:bottom w:val="single" w:sz="8" w:space="0" w:color="auto"/>
              <w:right w:val="single" w:sz="8" w:space="0" w:color="auto"/>
            </w:tcBorders>
            <w:shd w:val="clear" w:color="000000" w:fill="DDEBF7"/>
            <w:noWrap/>
            <w:vAlign w:val="center"/>
            <w:hideMark/>
          </w:tcPr>
          <w:p w14:paraId="747CBA40" w14:textId="77777777" w:rsidR="0009245E" w:rsidRPr="000730AA" w:rsidRDefault="0009245E" w:rsidP="0009245E">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CNG Alımı</w:t>
            </w:r>
          </w:p>
        </w:tc>
        <w:tc>
          <w:tcPr>
            <w:tcW w:w="1580" w:type="dxa"/>
            <w:tcBorders>
              <w:top w:val="single" w:sz="8" w:space="0" w:color="auto"/>
              <w:left w:val="nil"/>
              <w:bottom w:val="single" w:sz="8" w:space="0" w:color="auto"/>
              <w:right w:val="single" w:sz="8" w:space="0" w:color="auto"/>
            </w:tcBorders>
            <w:shd w:val="clear" w:color="000000" w:fill="DDEBF7"/>
            <w:vAlign w:val="center"/>
            <w:hideMark/>
          </w:tcPr>
          <w:p w14:paraId="7002143F" w14:textId="77777777" w:rsidR="0009245E" w:rsidRPr="000730AA" w:rsidRDefault="0009245E" w:rsidP="0009245E">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İletim Şebekesinden Sıkıştırılarak</w:t>
            </w:r>
          </w:p>
        </w:tc>
        <w:tc>
          <w:tcPr>
            <w:tcW w:w="1437" w:type="dxa"/>
            <w:tcBorders>
              <w:top w:val="single" w:sz="8" w:space="0" w:color="auto"/>
              <w:left w:val="nil"/>
              <w:bottom w:val="single" w:sz="8" w:space="0" w:color="auto"/>
              <w:right w:val="single" w:sz="8" w:space="0" w:color="auto"/>
            </w:tcBorders>
            <w:shd w:val="clear" w:color="000000" w:fill="DDEBF7"/>
            <w:noWrap/>
            <w:vAlign w:val="center"/>
            <w:hideMark/>
          </w:tcPr>
          <w:p w14:paraId="1ACF9D6A" w14:textId="77777777" w:rsidR="0009245E" w:rsidRPr="000730AA" w:rsidRDefault="0009245E" w:rsidP="0009245E">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LNG Alımı</w:t>
            </w:r>
          </w:p>
        </w:tc>
        <w:tc>
          <w:tcPr>
            <w:tcW w:w="1436" w:type="dxa"/>
            <w:tcBorders>
              <w:top w:val="single" w:sz="8" w:space="0" w:color="auto"/>
              <w:left w:val="nil"/>
              <w:bottom w:val="single" w:sz="8" w:space="0" w:color="auto"/>
              <w:right w:val="single" w:sz="8" w:space="0" w:color="auto"/>
            </w:tcBorders>
            <w:shd w:val="clear" w:color="000000" w:fill="DDEBF7"/>
            <w:noWrap/>
            <w:vAlign w:val="center"/>
            <w:hideMark/>
          </w:tcPr>
          <w:p w14:paraId="29D6ADF9" w14:textId="77777777" w:rsidR="0009245E" w:rsidRPr="000730AA" w:rsidRDefault="0009245E" w:rsidP="0009245E">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Toplam</w:t>
            </w:r>
          </w:p>
        </w:tc>
      </w:tr>
      <w:tr w:rsidR="0009245E" w:rsidRPr="000730AA" w14:paraId="2658E87A"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53BE26DD"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ADANA</w:t>
            </w:r>
          </w:p>
        </w:tc>
        <w:tc>
          <w:tcPr>
            <w:tcW w:w="1520" w:type="dxa"/>
            <w:tcBorders>
              <w:top w:val="nil"/>
              <w:left w:val="nil"/>
              <w:bottom w:val="single" w:sz="8" w:space="0" w:color="auto"/>
              <w:right w:val="single" w:sz="8" w:space="0" w:color="auto"/>
            </w:tcBorders>
            <w:shd w:val="clear" w:color="auto" w:fill="auto"/>
            <w:noWrap/>
            <w:vAlign w:val="center"/>
            <w:hideMark/>
          </w:tcPr>
          <w:p w14:paraId="40E5DF13"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DABC03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1,02</w:t>
            </w:r>
          </w:p>
        </w:tc>
        <w:tc>
          <w:tcPr>
            <w:tcW w:w="1580" w:type="dxa"/>
            <w:tcBorders>
              <w:top w:val="nil"/>
              <w:left w:val="nil"/>
              <w:bottom w:val="single" w:sz="8" w:space="0" w:color="auto"/>
              <w:right w:val="single" w:sz="8" w:space="0" w:color="auto"/>
            </w:tcBorders>
            <w:shd w:val="clear" w:color="auto" w:fill="auto"/>
            <w:noWrap/>
            <w:vAlign w:val="center"/>
            <w:hideMark/>
          </w:tcPr>
          <w:p w14:paraId="50FA7997"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34176DBF"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01DA14B4"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1,02</w:t>
            </w:r>
          </w:p>
        </w:tc>
      </w:tr>
      <w:tr w:rsidR="0009245E" w:rsidRPr="000730AA" w14:paraId="6A570681"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3BDB54CF"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ADIYAMAN</w:t>
            </w:r>
          </w:p>
        </w:tc>
        <w:tc>
          <w:tcPr>
            <w:tcW w:w="1520" w:type="dxa"/>
            <w:tcBorders>
              <w:top w:val="nil"/>
              <w:left w:val="nil"/>
              <w:bottom w:val="single" w:sz="8" w:space="0" w:color="auto"/>
              <w:right w:val="single" w:sz="8" w:space="0" w:color="auto"/>
            </w:tcBorders>
            <w:shd w:val="clear" w:color="auto" w:fill="auto"/>
            <w:noWrap/>
            <w:vAlign w:val="center"/>
            <w:hideMark/>
          </w:tcPr>
          <w:p w14:paraId="6851546D"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320C187"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3,00</w:t>
            </w:r>
          </w:p>
        </w:tc>
        <w:tc>
          <w:tcPr>
            <w:tcW w:w="1580" w:type="dxa"/>
            <w:tcBorders>
              <w:top w:val="nil"/>
              <w:left w:val="nil"/>
              <w:bottom w:val="single" w:sz="8" w:space="0" w:color="auto"/>
              <w:right w:val="single" w:sz="8" w:space="0" w:color="auto"/>
            </w:tcBorders>
            <w:shd w:val="clear" w:color="auto" w:fill="auto"/>
            <w:noWrap/>
            <w:vAlign w:val="center"/>
            <w:hideMark/>
          </w:tcPr>
          <w:p w14:paraId="6AAD090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0B40E342"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535B22E8"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3,00</w:t>
            </w:r>
          </w:p>
        </w:tc>
      </w:tr>
      <w:tr w:rsidR="0009245E" w:rsidRPr="000730AA" w14:paraId="3BE5CA43"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27A1761B"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AFYONKARAHİSAR</w:t>
            </w:r>
          </w:p>
        </w:tc>
        <w:tc>
          <w:tcPr>
            <w:tcW w:w="1520" w:type="dxa"/>
            <w:tcBorders>
              <w:top w:val="nil"/>
              <w:left w:val="nil"/>
              <w:bottom w:val="single" w:sz="8" w:space="0" w:color="auto"/>
              <w:right w:val="single" w:sz="8" w:space="0" w:color="auto"/>
            </w:tcBorders>
            <w:shd w:val="clear" w:color="auto" w:fill="auto"/>
            <w:noWrap/>
            <w:vAlign w:val="center"/>
            <w:hideMark/>
          </w:tcPr>
          <w:p w14:paraId="783CAB38"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A817323"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32ADFDA"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7EDA9BBD"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0,01</w:t>
            </w:r>
          </w:p>
        </w:tc>
        <w:tc>
          <w:tcPr>
            <w:tcW w:w="1436" w:type="dxa"/>
            <w:tcBorders>
              <w:top w:val="nil"/>
              <w:left w:val="nil"/>
              <w:bottom w:val="single" w:sz="8" w:space="0" w:color="auto"/>
              <w:right w:val="single" w:sz="8" w:space="0" w:color="auto"/>
            </w:tcBorders>
            <w:shd w:val="clear" w:color="auto" w:fill="auto"/>
            <w:noWrap/>
            <w:vAlign w:val="center"/>
            <w:hideMark/>
          </w:tcPr>
          <w:p w14:paraId="239590EE"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0,01</w:t>
            </w:r>
          </w:p>
        </w:tc>
      </w:tr>
      <w:tr w:rsidR="0009245E" w:rsidRPr="000730AA" w14:paraId="44CA621F"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798D30F9"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ANKARA</w:t>
            </w:r>
          </w:p>
        </w:tc>
        <w:tc>
          <w:tcPr>
            <w:tcW w:w="1520" w:type="dxa"/>
            <w:tcBorders>
              <w:top w:val="nil"/>
              <w:left w:val="nil"/>
              <w:bottom w:val="single" w:sz="8" w:space="0" w:color="auto"/>
              <w:right w:val="single" w:sz="8" w:space="0" w:color="auto"/>
            </w:tcBorders>
            <w:shd w:val="clear" w:color="auto" w:fill="auto"/>
            <w:noWrap/>
            <w:vAlign w:val="center"/>
            <w:hideMark/>
          </w:tcPr>
          <w:p w14:paraId="389CA8FC"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D0B8E01"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11,57</w:t>
            </w:r>
          </w:p>
        </w:tc>
        <w:tc>
          <w:tcPr>
            <w:tcW w:w="1580" w:type="dxa"/>
            <w:tcBorders>
              <w:top w:val="nil"/>
              <w:left w:val="nil"/>
              <w:bottom w:val="single" w:sz="8" w:space="0" w:color="auto"/>
              <w:right w:val="single" w:sz="8" w:space="0" w:color="auto"/>
            </w:tcBorders>
            <w:shd w:val="clear" w:color="auto" w:fill="auto"/>
            <w:noWrap/>
            <w:vAlign w:val="center"/>
            <w:hideMark/>
          </w:tcPr>
          <w:p w14:paraId="6F53C0FC"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7B1F70DD"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0039CF17"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11,57</w:t>
            </w:r>
          </w:p>
        </w:tc>
      </w:tr>
      <w:tr w:rsidR="0009245E" w:rsidRPr="000730AA" w14:paraId="1FBD2262"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23232505"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ARDAHAN</w:t>
            </w:r>
          </w:p>
        </w:tc>
        <w:tc>
          <w:tcPr>
            <w:tcW w:w="1520" w:type="dxa"/>
            <w:tcBorders>
              <w:top w:val="nil"/>
              <w:left w:val="nil"/>
              <w:bottom w:val="single" w:sz="8" w:space="0" w:color="auto"/>
              <w:right w:val="single" w:sz="8" w:space="0" w:color="auto"/>
            </w:tcBorders>
            <w:shd w:val="clear" w:color="auto" w:fill="auto"/>
            <w:noWrap/>
            <w:vAlign w:val="center"/>
            <w:hideMark/>
          </w:tcPr>
          <w:p w14:paraId="164FE5F2"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2352013"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4,00</w:t>
            </w:r>
          </w:p>
        </w:tc>
        <w:tc>
          <w:tcPr>
            <w:tcW w:w="1580" w:type="dxa"/>
            <w:tcBorders>
              <w:top w:val="nil"/>
              <w:left w:val="nil"/>
              <w:bottom w:val="single" w:sz="8" w:space="0" w:color="auto"/>
              <w:right w:val="single" w:sz="8" w:space="0" w:color="auto"/>
            </w:tcBorders>
            <w:shd w:val="clear" w:color="auto" w:fill="auto"/>
            <w:noWrap/>
            <w:vAlign w:val="center"/>
            <w:hideMark/>
          </w:tcPr>
          <w:p w14:paraId="1B1C445C"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26772D87"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451A5F0C"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4,00</w:t>
            </w:r>
          </w:p>
        </w:tc>
      </w:tr>
      <w:tr w:rsidR="0009245E" w:rsidRPr="000730AA" w14:paraId="6D6523CA"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35DCC6F8"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ARTVİN</w:t>
            </w:r>
          </w:p>
        </w:tc>
        <w:tc>
          <w:tcPr>
            <w:tcW w:w="1520" w:type="dxa"/>
            <w:tcBorders>
              <w:top w:val="nil"/>
              <w:left w:val="nil"/>
              <w:bottom w:val="single" w:sz="8" w:space="0" w:color="auto"/>
              <w:right w:val="single" w:sz="8" w:space="0" w:color="auto"/>
            </w:tcBorders>
            <w:shd w:val="clear" w:color="auto" w:fill="auto"/>
            <w:noWrap/>
            <w:vAlign w:val="center"/>
            <w:hideMark/>
          </w:tcPr>
          <w:p w14:paraId="71C9E8DD"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9F75F24"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0,54</w:t>
            </w:r>
          </w:p>
        </w:tc>
        <w:tc>
          <w:tcPr>
            <w:tcW w:w="1580" w:type="dxa"/>
            <w:tcBorders>
              <w:top w:val="nil"/>
              <w:left w:val="nil"/>
              <w:bottom w:val="single" w:sz="8" w:space="0" w:color="auto"/>
              <w:right w:val="single" w:sz="8" w:space="0" w:color="auto"/>
            </w:tcBorders>
            <w:shd w:val="clear" w:color="auto" w:fill="auto"/>
            <w:noWrap/>
            <w:vAlign w:val="center"/>
            <w:hideMark/>
          </w:tcPr>
          <w:p w14:paraId="5209E7D5"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610FA49A"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302A9A10"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0,54</w:t>
            </w:r>
          </w:p>
        </w:tc>
      </w:tr>
      <w:tr w:rsidR="0009245E" w:rsidRPr="000730AA" w14:paraId="2A27D4FB"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5C1ADD44"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BALIKESİR</w:t>
            </w:r>
          </w:p>
        </w:tc>
        <w:tc>
          <w:tcPr>
            <w:tcW w:w="1520" w:type="dxa"/>
            <w:tcBorders>
              <w:top w:val="nil"/>
              <w:left w:val="nil"/>
              <w:bottom w:val="single" w:sz="8" w:space="0" w:color="auto"/>
              <w:right w:val="single" w:sz="8" w:space="0" w:color="auto"/>
            </w:tcBorders>
            <w:shd w:val="clear" w:color="auto" w:fill="auto"/>
            <w:noWrap/>
            <w:vAlign w:val="center"/>
            <w:hideMark/>
          </w:tcPr>
          <w:p w14:paraId="0DA74E4D"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6739638"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3,23</w:t>
            </w:r>
          </w:p>
        </w:tc>
        <w:tc>
          <w:tcPr>
            <w:tcW w:w="1580" w:type="dxa"/>
            <w:tcBorders>
              <w:top w:val="nil"/>
              <w:left w:val="nil"/>
              <w:bottom w:val="single" w:sz="8" w:space="0" w:color="auto"/>
              <w:right w:val="single" w:sz="8" w:space="0" w:color="auto"/>
            </w:tcBorders>
            <w:shd w:val="clear" w:color="auto" w:fill="auto"/>
            <w:noWrap/>
            <w:vAlign w:val="center"/>
            <w:hideMark/>
          </w:tcPr>
          <w:p w14:paraId="7B56CFA9"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4C69871F"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07718C81"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3,23</w:t>
            </w:r>
          </w:p>
        </w:tc>
      </w:tr>
      <w:tr w:rsidR="0009245E" w:rsidRPr="000730AA" w14:paraId="7A2C1C16"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552269CA"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BAYBURT</w:t>
            </w:r>
          </w:p>
        </w:tc>
        <w:tc>
          <w:tcPr>
            <w:tcW w:w="1520" w:type="dxa"/>
            <w:tcBorders>
              <w:top w:val="nil"/>
              <w:left w:val="nil"/>
              <w:bottom w:val="single" w:sz="8" w:space="0" w:color="auto"/>
              <w:right w:val="single" w:sz="8" w:space="0" w:color="auto"/>
            </w:tcBorders>
            <w:shd w:val="clear" w:color="auto" w:fill="auto"/>
            <w:noWrap/>
            <w:vAlign w:val="center"/>
            <w:hideMark/>
          </w:tcPr>
          <w:p w14:paraId="24414499"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6F16FB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0,99</w:t>
            </w:r>
          </w:p>
        </w:tc>
        <w:tc>
          <w:tcPr>
            <w:tcW w:w="1580" w:type="dxa"/>
            <w:tcBorders>
              <w:top w:val="nil"/>
              <w:left w:val="nil"/>
              <w:bottom w:val="single" w:sz="8" w:space="0" w:color="auto"/>
              <w:right w:val="single" w:sz="8" w:space="0" w:color="auto"/>
            </w:tcBorders>
            <w:shd w:val="clear" w:color="auto" w:fill="auto"/>
            <w:noWrap/>
            <w:vAlign w:val="center"/>
            <w:hideMark/>
          </w:tcPr>
          <w:p w14:paraId="27584415"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0038A9E2"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18D9E4D2"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0,99</w:t>
            </w:r>
          </w:p>
        </w:tc>
      </w:tr>
      <w:tr w:rsidR="0009245E" w:rsidRPr="000730AA" w14:paraId="59EF7A68"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093E715C"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BİLECİK</w:t>
            </w:r>
          </w:p>
        </w:tc>
        <w:tc>
          <w:tcPr>
            <w:tcW w:w="1520" w:type="dxa"/>
            <w:tcBorders>
              <w:top w:val="nil"/>
              <w:left w:val="nil"/>
              <w:bottom w:val="single" w:sz="8" w:space="0" w:color="auto"/>
              <w:right w:val="single" w:sz="8" w:space="0" w:color="auto"/>
            </w:tcBorders>
            <w:shd w:val="clear" w:color="auto" w:fill="auto"/>
            <w:noWrap/>
            <w:vAlign w:val="center"/>
            <w:hideMark/>
          </w:tcPr>
          <w:p w14:paraId="3B8F9BB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F562F73"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0,32</w:t>
            </w:r>
          </w:p>
        </w:tc>
        <w:tc>
          <w:tcPr>
            <w:tcW w:w="1580" w:type="dxa"/>
            <w:tcBorders>
              <w:top w:val="nil"/>
              <w:left w:val="nil"/>
              <w:bottom w:val="single" w:sz="8" w:space="0" w:color="auto"/>
              <w:right w:val="single" w:sz="8" w:space="0" w:color="auto"/>
            </w:tcBorders>
            <w:shd w:val="clear" w:color="auto" w:fill="auto"/>
            <w:noWrap/>
            <w:vAlign w:val="center"/>
            <w:hideMark/>
          </w:tcPr>
          <w:p w14:paraId="7867126F"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253B2D5A"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6A47A771"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0,32</w:t>
            </w:r>
          </w:p>
        </w:tc>
      </w:tr>
      <w:tr w:rsidR="0009245E" w:rsidRPr="000730AA" w14:paraId="743B8311"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5337D83F"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BOLU</w:t>
            </w:r>
          </w:p>
        </w:tc>
        <w:tc>
          <w:tcPr>
            <w:tcW w:w="1520" w:type="dxa"/>
            <w:tcBorders>
              <w:top w:val="nil"/>
              <w:left w:val="nil"/>
              <w:bottom w:val="single" w:sz="8" w:space="0" w:color="auto"/>
              <w:right w:val="single" w:sz="8" w:space="0" w:color="auto"/>
            </w:tcBorders>
            <w:shd w:val="clear" w:color="auto" w:fill="auto"/>
            <w:noWrap/>
            <w:vAlign w:val="center"/>
            <w:hideMark/>
          </w:tcPr>
          <w:p w14:paraId="206FDB61"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E3FE0B1"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739BD8F0"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3CDE6C18"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0,82</w:t>
            </w:r>
          </w:p>
        </w:tc>
        <w:tc>
          <w:tcPr>
            <w:tcW w:w="1436" w:type="dxa"/>
            <w:tcBorders>
              <w:top w:val="nil"/>
              <w:left w:val="nil"/>
              <w:bottom w:val="single" w:sz="8" w:space="0" w:color="auto"/>
              <w:right w:val="single" w:sz="8" w:space="0" w:color="auto"/>
            </w:tcBorders>
            <w:shd w:val="clear" w:color="auto" w:fill="auto"/>
            <w:noWrap/>
            <w:vAlign w:val="center"/>
            <w:hideMark/>
          </w:tcPr>
          <w:p w14:paraId="3BE5A6C4"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0,82</w:t>
            </w:r>
          </w:p>
        </w:tc>
      </w:tr>
      <w:tr w:rsidR="0009245E" w:rsidRPr="000730AA" w14:paraId="482BDC08"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2A202986"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BURDUR</w:t>
            </w:r>
          </w:p>
        </w:tc>
        <w:tc>
          <w:tcPr>
            <w:tcW w:w="1520" w:type="dxa"/>
            <w:tcBorders>
              <w:top w:val="nil"/>
              <w:left w:val="nil"/>
              <w:bottom w:val="single" w:sz="8" w:space="0" w:color="auto"/>
              <w:right w:val="single" w:sz="8" w:space="0" w:color="auto"/>
            </w:tcBorders>
            <w:shd w:val="clear" w:color="auto" w:fill="auto"/>
            <w:noWrap/>
            <w:vAlign w:val="center"/>
            <w:hideMark/>
          </w:tcPr>
          <w:p w14:paraId="2EE5C762"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01EBBF0"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0,11</w:t>
            </w:r>
          </w:p>
        </w:tc>
        <w:tc>
          <w:tcPr>
            <w:tcW w:w="1580" w:type="dxa"/>
            <w:tcBorders>
              <w:top w:val="nil"/>
              <w:left w:val="nil"/>
              <w:bottom w:val="single" w:sz="8" w:space="0" w:color="auto"/>
              <w:right w:val="single" w:sz="8" w:space="0" w:color="auto"/>
            </w:tcBorders>
            <w:shd w:val="clear" w:color="auto" w:fill="auto"/>
            <w:noWrap/>
            <w:vAlign w:val="center"/>
            <w:hideMark/>
          </w:tcPr>
          <w:p w14:paraId="761CCF02"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4A3E8459"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5B6837A7"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0,11</w:t>
            </w:r>
          </w:p>
        </w:tc>
      </w:tr>
      <w:tr w:rsidR="0009245E" w:rsidRPr="000730AA" w14:paraId="6EB40787"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55A4FAFE"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ÇANAKKALE</w:t>
            </w:r>
          </w:p>
        </w:tc>
        <w:tc>
          <w:tcPr>
            <w:tcW w:w="1520" w:type="dxa"/>
            <w:tcBorders>
              <w:top w:val="nil"/>
              <w:left w:val="nil"/>
              <w:bottom w:val="single" w:sz="8" w:space="0" w:color="auto"/>
              <w:right w:val="single" w:sz="8" w:space="0" w:color="auto"/>
            </w:tcBorders>
            <w:shd w:val="clear" w:color="auto" w:fill="auto"/>
            <w:noWrap/>
            <w:vAlign w:val="center"/>
            <w:hideMark/>
          </w:tcPr>
          <w:p w14:paraId="353DC52E"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DC24690"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1,80</w:t>
            </w:r>
          </w:p>
        </w:tc>
        <w:tc>
          <w:tcPr>
            <w:tcW w:w="1580" w:type="dxa"/>
            <w:tcBorders>
              <w:top w:val="nil"/>
              <w:left w:val="nil"/>
              <w:bottom w:val="single" w:sz="8" w:space="0" w:color="auto"/>
              <w:right w:val="single" w:sz="8" w:space="0" w:color="auto"/>
            </w:tcBorders>
            <w:shd w:val="clear" w:color="auto" w:fill="auto"/>
            <w:noWrap/>
            <w:vAlign w:val="center"/>
            <w:hideMark/>
          </w:tcPr>
          <w:p w14:paraId="4119B56A"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125178B4"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0,96</w:t>
            </w:r>
          </w:p>
        </w:tc>
        <w:tc>
          <w:tcPr>
            <w:tcW w:w="1436" w:type="dxa"/>
            <w:tcBorders>
              <w:top w:val="nil"/>
              <w:left w:val="nil"/>
              <w:bottom w:val="single" w:sz="8" w:space="0" w:color="auto"/>
              <w:right w:val="single" w:sz="8" w:space="0" w:color="auto"/>
            </w:tcBorders>
            <w:shd w:val="clear" w:color="auto" w:fill="auto"/>
            <w:noWrap/>
            <w:vAlign w:val="center"/>
            <w:hideMark/>
          </w:tcPr>
          <w:p w14:paraId="5A905905"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2,76</w:t>
            </w:r>
          </w:p>
        </w:tc>
      </w:tr>
      <w:tr w:rsidR="0009245E" w:rsidRPr="000730AA" w14:paraId="0F586BC5"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0B91C9C5"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ÇORUM</w:t>
            </w:r>
          </w:p>
        </w:tc>
        <w:tc>
          <w:tcPr>
            <w:tcW w:w="1520" w:type="dxa"/>
            <w:tcBorders>
              <w:top w:val="nil"/>
              <w:left w:val="nil"/>
              <w:bottom w:val="single" w:sz="8" w:space="0" w:color="auto"/>
              <w:right w:val="single" w:sz="8" w:space="0" w:color="auto"/>
            </w:tcBorders>
            <w:shd w:val="clear" w:color="auto" w:fill="auto"/>
            <w:noWrap/>
            <w:vAlign w:val="center"/>
            <w:hideMark/>
          </w:tcPr>
          <w:p w14:paraId="72F64AA1"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D99E7F0"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1,84</w:t>
            </w:r>
          </w:p>
        </w:tc>
        <w:tc>
          <w:tcPr>
            <w:tcW w:w="1580" w:type="dxa"/>
            <w:tcBorders>
              <w:top w:val="nil"/>
              <w:left w:val="nil"/>
              <w:bottom w:val="single" w:sz="8" w:space="0" w:color="auto"/>
              <w:right w:val="single" w:sz="8" w:space="0" w:color="auto"/>
            </w:tcBorders>
            <w:shd w:val="clear" w:color="auto" w:fill="auto"/>
            <w:noWrap/>
            <w:vAlign w:val="center"/>
            <w:hideMark/>
          </w:tcPr>
          <w:p w14:paraId="4463E04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46A06BB2"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13506C53"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1,84</w:t>
            </w:r>
          </w:p>
        </w:tc>
      </w:tr>
      <w:tr w:rsidR="0009245E" w:rsidRPr="000730AA" w14:paraId="7B1E2227"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4E2B2035"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DENİZLİ</w:t>
            </w:r>
          </w:p>
        </w:tc>
        <w:tc>
          <w:tcPr>
            <w:tcW w:w="1520" w:type="dxa"/>
            <w:tcBorders>
              <w:top w:val="nil"/>
              <w:left w:val="nil"/>
              <w:bottom w:val="single" w:sz="8" w:space="0" w:color="auto"/>
              <w:right w:val="single" w:sz="8" w:space="0" w:color="auto"/>
            </w:tcBorders>
            <w:shd w:val="clear" w:color="auto" w:fill="auto"/>
            <w:noWrap/>
            <w:vAlign w:val="center"/>
            <w:hideMark/>
          </w:tcPr>
          <w:p w14:paraId="677F8192"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19AA298"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2,37</w:t>
            </w:r>
          </w:p>
        </w:tc>
        <w:tc>
          <w:tcPr>
            <w:tcW w:w="1580" w:type="dxa"/>
            <w:tcBorders>
              <w:top w:val="nil"/>
              <w:left w:val="nil"/>
              <w:bottom w:val="single" w:sz="8" w:space="0" w:color="auto"/>
              <w:right w:val="single" w:sz="8" w:space="0" w:color="auto"/>
            </w:tcBorders>
            <w:shd w:val="clear" w:color="auto" w:fill="auto"/>
            <w:noWrap/>
            <w:vAlign w:val="center"/>
            <w:hideMark/>
          </w:tcPr>
          <w:p w14:paraId="445C71E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298B0FE7"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56EDC7FD"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2,37</w:t>
            </w:r>
          </w:p>
        </w:tc>
      </w:tr>
      <w:tr w:rsidR="0009245E" w:rsidRPr="000730AA" w14:paraId="1336D939"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4E112BED"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DİYARBAKIR</w:t>
            </w:r>
          </w:p>
        </w:tc>
        <w:tc>
          <w:tcPr>
            <w:tcW w:w="1520" w:type="dxa"/>
            <w:tcBorders>
              <w:top w:val="nil"/>
              <w:left w:val="nil"/>
              <w:bottom w:val="single" w:sz="8" w:space="0" w:color="auto"/>
              <w:right w:val="single" w:sz="8" w:space="0" w:color="auto"/>
            </w:tcBorders>
            <w:shd w:val="clear" w:color="auto" w:fill="auto"/>
            <w:noWrap/>
            <w:vAlign w:val="center"/>
            <w:hideMark/>
          </w:tcPr>
          <w:p w14:paraId="03CF0362"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7C189BD"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1,60</w:t>
            </w:r>
          </w:p>
        </w:tc>
        <w:tc>
          <w:tcPr>
            <w:tcW w:w="1580" w:type="dxa"/>
            <w:tcBorders>
              <w:top w:val="nil"/>
              <w:left w:val="nil"/>
              <w:bottom w:val="single" w:sz="8" w:space="0" w:color="auto"/>
              <w:right w:val="single" w:sz="8" w:space="0" w:color="auto"/>
            </w:tcBorders>
            <w:shd w:val="clear" w:color="auto" w:fill="auto"/>
            <w:noWrap/>
            <w:vAlign w:val="center"/>
            <w:hideMark/>
          </w:tcPr>
          <w:p w14:paraId="16CDE7E9"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74469DB9"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0,02</w:t>
            </w:r>
          </w:p>
        </w:tc>
        <w:tc>
          <w:tcPr>
            <w:tcW w:w="1436" w:type="dxa"/>
            <w:tcBorders>
              <w:top w:val="nil"/>
              <w:left w:val="nil"/>
              <w:bottom w:val="single" w:sz="8" w:space="0" w:color="auto"/>
              <w:right w:val="single" w:sz="8" w:space="0" w:color="auto"/>
            </w:tcBorders>
            <w:shd w:val="clear" w:color="auto" w:fill="auto"/>
            <w:noWrap/>
            <w:vAlign w:val="center"/>
            <w:hideMark/>
          </w:tcPr>
          <w:p w14:paraId="541DB85E"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1,62</w:t>
            </w:r>
          </w:p>
        </w:tc>
      </w:tr>
      <w:tr w:rsidR="0009245E" w:rsidRPr="000730AA" w14:paraId="48BB0479"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3A3828D6"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EDİRNE</w:t>
            </w:r>
          </w:p>
        </w:tc>
        <w:tc>
          <w:tcPr>
            <w:tcW w:w="1520" w:type="dxa"/>
            <w:tcBorders>
              <w:top w:val="nil"/>
              <w:left w:val="nil"/>
              <w:bottom w:val="single" w:sz="8" w:space="0" w:color="auto"/>
              <w:right w:val="single" w:sz="8" w:space="0" w:color="auto"/>
            </w:tcBorders>
            <w:shd w:val="clear" w:color="auto" w:fill="auto"/>
            <w:noWrap/>
            <w:vAlign w:val="center"/>
            <w:hideMark/>
          </w:tcPr>
          <w:p w14:paraId="17837E60"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A93DA2E"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7,61</w:t>
            </w:r>
          </w:p>
        </w:tc>
        <w:tc>
          <w:tcPr>
            <w:tcW w:w="1580" w:type="dxa"/>
            <w:tcBorders>
              <w:top w:val="nil"/>
              <w:left w:val="nil"/>
              <w:bottom w:val="single" w:sz="8" w:space="0" w:color="auto"/>
              <w:right w:val="single" w:sz="8" w:space="0" w:color="auto"/>
            </w:tcBorders>
            <w:shd w:val="clear" w:color="auto" w:fill="auto"/>
            <w:noWrap/>
            <w:vAlign w:val="center"/>
            <w:hideMark/>
          </w:tcPr>
          <w:p w14:paraId="0525DE1F"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18C702B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25BFC37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7,61</w:t>
            </w:r>
          </w:p>
        </w:tc>
      </w:tr>
      <w:tr w:rsidR="0009245E" w:rsidRPr="000730AA" w14:paraId="6FE94428"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49A7780A"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ELAZIĞ</w:t>
            </w:r>
          </w:p>
        </w:tc>
        <w:tc>
          <w:tcPr>
            <w:tcW w:w="1520" w:type="dxa"/>
            <w:tcBorders>
              <w:top w:val="nil"/>
              <w:left w:val="nil"/>
              <w:bottom w:val="single" w:sz="8" w:space="0" w:color="auto"/>
              <w:right w:val="single" w:sz="8" w:space="0" w:color="auto"/>
            </w:tcBorders>
            <w:shd w:val="clear" w:color="auto" w:fill="auto"/>
            <w:noWrap/>
            <w:vAlign w:val="center"/>
            <w:hideMark/>
          </w:tcPr>
          <w:p w14:paraId="38B4E88E"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F4A700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0,30</w:t>
            </w:r>
          </w:p>
        </w:tc>
        <w:tc>
          <w:tcPr>
            <w:tcW w:w="1580" w:type="dxa"/>
            <w:tcBorders>
              <w:top w:val="nil"/>
              <w:left w:val="nil"/>
              <w:bottom w:val="single" w:sz="8" w:space="0" w:color="auto"/>
              <w:right w:val="single" w:sz="8" w:space="0" w:color="auto"/>
            </w:tcBorders>
            <w:shd w:val="clear" w:color="auto" w:fill="auto"/>
            <w:noWrap/>
            <w:vAlign w:val="center"/>
            <w:hideMark/>
          </w:tcPr>
          <w:p w14:paraId="35B840E4"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789E32D5"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68110492"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0,30</w:t>
            </w:r>
          </w:p>
        </w:tc>
      </w:tr>
      <w:tr w:rsidR="0009245E" w:rsidRPr="000730AA" w14:paraId="4D38D0D6"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62E89AAE"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ERZİNCAN</w:t>
            </w:r>
          </w:p>
        </w:tc>
        <w:tc>
          <w:tcPr>
            <w:tcW w:w="1520" w:type="dxa"/>
            <w:tcBorders>
              <w:top w:val="nil"/>
              <w:left w:val="nil"/>
              <w:bottom w:val="single" w:sz="8" w:space="0" w:color="auto"/>
              <w:right w:val="single" w:sz="8" w:space="0" w:color="auto"/>
            </w:tcBorders>
            <w:shd w:val="clear" w:color="auto" w:fill="auto"/>
            <w:noWrap/>
            <w:vAlign w:val="center"/>
            <w:hideMark/>
          </w:tcPr>
          <w:p w14:paraId="1082F1A3"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1,27</w:t>
            </w:r>
          </w:p>
        </w:tc>
        <w:tc>
          <w:tcPr>
            <w:tcW w:w="1485" w:type="dxa"/>
            <w:tcBorders>
              <w:top w:val="nil"/>
              <w:left w:val="nil"/>
              <w:bottom w:val="single" w:sz="8" w:space="0" w:color="auto"/>
              <w:right w:val="single" w:sz="8" w:space="0" w:color="auto"/>
            </w:tcBorders>
            <w:shd w:val="clear" w:color="auto" w:fill="auto"/>
            <w:noWrap/>
            <w:vAlign w:val="center"/>
            <w:hideMark/>
          </w:tcPr>
          <w:p w14:paraId="0A7CA753"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6B2BDBF7"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0,54</w:t>
            </w:r>
          </w:p>
        </w:tc>
        <w:tc>
          <w:tcPr>
            <w:tcW w:w="1437" w:type="dxa"/>
            <w:tcBorders>
              <w:top w:val="nil"/>
              <w:left w:val="nil"/>
              <w:bottom w:val="single" w:sz="8" w:space="0" w:color="auto"/>
              <w:right w:val="single" w:sz="8" w:space="0" w:color="auto"/>
            </w:tcBorders>
            <w:shd w:val="clear" w:color="auto" w:fill="auto"/>
            <w:noWrap/>
            <w:vAlign w:val="center"/>
            <w:hideMark/>
          </w:tcPr>
          <w:p w14:paraId="0CA27125"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2,36</w:t>
            </w:r>
          </w:p>
        </w:tc>
        <w:tc>
          <w:tcPr>
            <w:tcW w:w="1436" w:type="dxa"/>
            <w:tcBorders>
              <w:top w:val="nil"/>
              <w:left w:val="nil"/>
              <w:bottom w:val="single" w:sz="8" w:space="0" w:color="auto"/>
              <w:right w:val="single" w:sz="8" w:space="0" w:color="auto"/>
            </w:tcBorders>
            <w:shd w:val="clear" w:color="auto" w:fill="auto"/>
            <w:noWrap/>
            <w:vAlign w:val="center"/>
            <w:hideMark/>
          </w:tcPr>
          <w:p w14:paraId="4EDB46D2"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4,17</w:t>
            </w:r>
          </w:p>
        </w:tc>
      </w:tr>
      <w:tr w:rsidR="0009245E" w:rsidRPr="000730AA" w14:paraId="4B99749E"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17B086D3"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ERZURUM</w:t>
            </w:r>
          </w:p>
        </w:tc>
        <w:tc>
          <w:tcPr>
            <w:tcW w:w="1520" w:type="dxa"/>
            <w:tcBorders>
              <w:top w:val="nil"/>
              <w:left w:val="nil"/>
              <w:bottom w:val="single" w:sz="8" w:space="0" w:color="auto"/>
              <w:right w:val="single" w:sz="8" w:space="0" w:color="auto"/>
            </w:tcBorders>
            <w:shd w:val="clear" w:color="auto" w:fill="auto"/>
            <w:noWrap/>
            <w:vAlign w:val="center"/>
            <w:hideMark/>
          </w:tcPr>
          <w:p w14:paraId="6A31016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50FA175"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12,42</w:t>
            </w:r>
          </w:p>
        </w:tc>
        <w:tc>
          <w:tcPr>
            <w:tcW w:w="1580" w:type="dxa"/>
            <w:tcBorders>
              <w:top w:val="nil"/>
              <w:left w:val="nil"/>
              <w:bottom w:val="single" w:sz="8" w:space="0" w:color="auto"/>
              <w:right w:val="single" w:sz="8" w:space="0" w:color="auto"/>
            </w:tcBorders>
            <w:shd w:val="clear" w:color="auto" w:fill="auto"/>
            <w:noWrap/>
            <w:vAlign w:val="center"/>
            <w:hideMark/>
          </w:tcPr>
          <w:p w14:paraId="73B20BEC"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108057D8"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26B6BDB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12,42</w:t>
            </w:r>
          </w:p>
        </w:tc>
      </w:tr>
      <w:tr w:rsidR="0009245E" w:rsidRPr="000730AA" w14:paraId="2844CB56"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591BA864"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ESKİŞEHİR</w:t>
            </w:r>
          </w:p>
        </w:tc>
        <w:tc>
          <w:tcPr>
            <w:tcW w:w="1520" w:type="dxa"/>
            <w:tcBorders>
              <w:top w:val="nil"/>
              <w:left w:val="nil"/>
              <w:bottom w:val="single" w:sz="8" w:space="0" w:color="auto"/>
              <w:right w:val="single" w:sz="8" w:space="0" w:color="auto"/>
            </w:tcBorders>
            <w:shd w:val="clear" w:color="auto" w:fill="auto"/>
            <w:noWrap/>
            <w:vAlign w:val="center"/>
            <w:hideMark/>
          </w:tcPr>
          <w:p w14:paraId="1517D9C0"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F0950EC"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1,69</w:t>
            </w:r>
          </w:p>
        </w:tc>
        <w:tc>
          <w:tcPr>
            <w:tcW w:w="1580" w:type="dxa"/>
            <w:tcBorders>
              <w:top w:val="nil"/>
              <w:left w:val="nil"/>
              <w:bottom w:val="single" w:sz="8" w:space="0" w:color="auto"/>
              <w:right w:val="single" w:sz="8" w:space="0" w:color="auto"/>
            </w:tcBorders>
            <w:shd w:val="clear" w:color="auto" w:fill="auto"/>
            <w:noWrap/>
            <w:vAlign w:val="center"/>
            <w:hideMark/>
          </w:tcPr>
          <w:p w14:paraId="3372541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4410AE7A"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4F025A08"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1,69</w:t>
            </w:r>
          </w:p>
        </w:tc>
      </w:tr>
      <w:tr w:rsidR="0009245E" w:rsidRPr="000730AA" w14:paraId="1DDB1687"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72396154"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GAZİANTEP</w:t>
            </w:r>
          </w:p>
        </w:tc>
        <w:tc>
          <w:tcPr>
            <w:tcW w:w="1520" w:type="dxa"/>
            <w:tcBorders>
              <w:top w:val="nil"/>
              <w:left w:val="nil"/>
              <w:bottom w:val="single" w:sz="8" w:space="0" w:color="auto"/>
              <w:right w:val="single" w:sz="8" w:space="0" w:color="auto"/>
            </w:tcBorders>
            <w:shd w:val="clear" w:color="auto" w:fill="auto"/>
            <w:noWrap/>
            <w:vAlign w:val="center"/>
            <w:hideMark/>
          </w:tcPr>
          <w:p w14:paraId="1E57D179"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A0BCF79"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5,12</w:t>
            </w:r>
          </w:p>
        </w:tc>
        <w:tc>
          <w:tcPr>
            <w:tcW w:w="1580" w:type="dxa"/>
            <w:tcBorders>
              <w:top w:val="nil"/>
              <w:left w:val="nil"/>
              <w:bottom w:val="single" w:sz="8" w:space="0" w:color="auto"/>
              <w:right w:val="single" w:sz="8" w:space="0" w:color="auto"/>
            </w:tcBorders>
            <w:shd w:val="clear" w:color="auto" w:fill="auto"/>
            <w:noWrap/>
            <w:vAlign w:val="center"/>
            <w:hideMark/>
          </w:tcPr>
          <w:p w14:paraId="2223177F"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37492201"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0BAA430E"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5,12</w:t>
            </w:r>
          </w:p>
        </w:tc>
      </w:tr>
      <w:tr w:rsidR="0009245E" w:rsidRPr="000730AA" w14:paraId="386F9110"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78FBF37C"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GİRESUN</w:t>
            </w:r>
          </w:p>
        </w:tc>
        <w:tc>
          <w:tcPr>
            <w:tcW w:w="1520" w:type="dxa"/>
            <w:tcBorders>
              <w:top w:val="nil"/>
              <w:left w:val="nil"/>
              <w:bottom w:val="single" w:sz="8" w:space="0" w:color="auto"/>
              <w:right w:val="single" w:sz="8" w:space="0" w:color="auto"/>
            </w:tcBorders>
            <w:shd w:val="clear" w:color="auto" w:fill="auto"/>
            <w:noWrap/>
            <w:vAlign w:val="center"/>
            <w:hideMark/>
          </w:tcPr>
          <w:p w14:paraId="74B8CFF5"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10EEA34"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1,56</w:t>
            </w:r>
          </w:p>
        </w:tc>
        <w:tc>
          <w:tcPr>
            <w:tcW w:w="1580" w:type="dxa"/>
            <w:tcBorders>
              <w:top w:val="nil"/>
              <w:left w:val="nil"/>
              <w:bottom w:val="single" w:sz="8" w:space="0" w:color="auto"/>
              <w:right w:val="single" w:sz="8" w:space="0" w:color="auto"/>
            </w:tcBorders>
            <w:shd w:val="clear" w:color="auto" w:fill="auto"/>
            <w:noWrap/>
            <w:vAlign w:val="center"/>
            <w:hideMark/>
          </w:tcPr>
          <w:p w14:paraId="643BC500"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6401716E"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2,05</w:t>
            </w:r>
          </w:p>
        </w:tc>
        <w:tc>
          <w:tcPr>
            <w:tcW w:w="1436" w:type="dxa"/>
            <w:tcBorders>
              <w:top w:val="nil"/>
              <w:left w:val="nil"/>
              <w:bottom w:val="single" w:sz="8" w:space="0" w:color="auto"/>
              <w:right w:val="single" w:sz="8" w:space="0" w:color="auto"/>
            </w:tcBorders>
            <w:shd w:val="clear" w:color="auto" w:fill="auto"/>
            <w:noWrap/>
            <w:vAlign w:val="center"/>
            <w:hideMark/>
          </w:tcPr>
          <w:p w14:paraId="2669806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3,61</w:t>
            </w:r>
          </w:p>
        </w:tc>
      </w:tr>
      <w:tr w:rsidR="0009245E" w:rsidRPr="000730AA" w14:paraId="454A717E"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2B1CDBA5"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HATAY</w:t>
            </w:r>
          </w:p>
        </w:tc>
        <w:tc>
          <w:tcPr>
            <w:tcW w:w="1520" w:type="dxa"/>
            <w:tcBorders>
              <w:top w:val="nil"/>
              <w:left w:val="nil"/>
              <w:bottom w:val="single" w:sz="8" w:space="0" w:color="auto"/>
              <w:right w:val="single" w:sz="8" w:space="0" w:color="auto"/>
            </w:tcBorders>
            <w:shd w:val="clear" w:color="auto" w:fill="auto"/>
            <w:noWrap/>
            <w:vAlign w:val="center"/>
            <w:hideMark/>
          </w:tcPr>
          <w:p w14:paraId="0D2311B3"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56AC1D1"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0,01</w:t>
            </w:r>
          </w:p>
        </w:tc>
        <w:tc>
          <w:tcPr>
            <w:tcW w:w="1580" w:type="dxa"/>
            <w:tcBorders>
              <w:top w:val="nil"/>
              <w:left w:val="nil"/>
              <w:bottom w:val="single" w:sz="8" w:space="0" w:color="auto"/>
              <w:right w:val="single" w:sz="8" w:space="0" w:color="auto"/>
            </w:tcBorders>
            <w:shd w:val="clear" w:color="auto" w:fill="auto"/>
            <w:noWrap/>
            <w:vAlign w:val="center"/>
            <w:hideMark/>
          </w:tcPr>
          <w:p w14:paraId="3B9A34D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25E9BB47"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12C25BDA"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0,01</w:t>
            </w:r>
          </w:p>
        </w:tc>
      </w:tr>
      <w:tr w:rsidR="0009245E" w:rsidRPr="000730AA" w14:paraId="338F8760"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53F0CA8F"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ISPARTA</w:t>
            </w:r>
          </w:p>
        </w:tc>
        <w:tc>
          <w:tcPr>
            <w:tcW w:w="1520" w:type="dxa"/>
            <w:tcBorders>
              <w:top w:val="nil"/>
              <w:left w:val="nil"/>
              <w:bottom w:val="single" w:sz="8" w:space="0" w:color="auto"/>
              <w:right w:val="single" w:sz="8" w:space="0" w:color="auto"/>
            </w:tcBorders>
            <w:shd w:val="clear" w:color="auto" w:fill="auto"/>
            <w:noWrap/>
            <w:vAlign w:val="center"/>
            <w:hideMark/>
          </w:tcPr>
          <w:p w14:paraId="5797BD58"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347BA4C"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3,43</w:t>
            </w:r>
          </w:p>
        </w:tc>
        <w:tc>
          <w:tcPr>
            <w:tcW w:w="1580" w:type="dxa"/>
            <w:tcBorders>
              <w:top w:val="nil"/>
              <w:left w:val="nil"/>
              <w:bottom w:val="single" w:sz="8" w:space="0" w:color="auto"/>
              <w:right w:val="single" w:sz="8" w:space="0" w:color="auto"/>
            </w:tcBorders>
            <w:shd w:val="clear" w:color="auto" w:fill="auto"/>
            <w:noWrap/>
            <w:vAlign w:val="center"/>
            <w:hideMark/>
          </w:tcPr>
          <w:p w14:paraId="21C2F3F1"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4F15219E"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78B785A8"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3,43</w:t>
            </w:r>
          </w:p>
        </w:tc>
      </w:tr>
      <w:tr w:rsidR="0009245E" w:rsidRPr="000730AA" w14:paraId="5737351A"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244945C5"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İZMİR</w:t>
            </w:r>
          </w:p>
        </w:tc>
        <w:tc>
          <w:tcPr>
            <w:tcW w:w="1520" w:type="dxa"/>
            <w:tcBorders>
              <w:top w:val="nil"/>
              <w:left w:val="nil"/>
              <w:bottom w:val="single" w:sz="8" w:space="0" w:color="auto"/>
              <w:right w:val="single" w:sz="8" w:space="0" w:color="auto"/>
            </w:tcBorders>
            <w:shd w:val="clear" w:color="auto" w:fill="auto"/>
            <w:noWrap/>
            <w:vAlign w:val="center"/>
            <w:hideMark/>
          </w:tcPr>
          <w:p w14:paraId="2A064C84"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EB2356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10,78</w:t>
            </w:r>
          </w:p>
        </w:tc>
        <w:tc>
          <w:tcPr>
            <w:tcW w:w="1580" w:type="dxa"/>
            <w:tcBorders>
              <w:top w:val="nil"/>
              <w:left w:val="nil"/>
              <w:bottom w:val="single" w:sz="8" w:space="0" w:color="auto"/>
              <w:right w:val="single" w:sz="8" w:space="0" w:color="auto"/>
            </w:tcBorders>
            <w:shd w:val="clear" w:color="auto" w:fill="auto"/>
            <w:noWrap/>
            <w:vAlign w:val="center"/>
            <w:hideMark/>
          </w:tcPr>
          <w:p w14:paraId="25B774E8"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0A0C9C83"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20DCF1D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10,78</w:t>
            </w:r>
          </w:p>
        </w:tc>
      </w:tr>
      <w:tr w:rsidR="0009245E" w:rsidRPr="000730AA" w14:paraId="34CE6687"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7BFCF86A"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lastRenderedPageBreak/>
              <w:t>KAHRAMANMARAŞ</w:t>
            </w:r>
          </w:p>
        </w:tc>
        <w:tc>
          <w:tcPr>
            <w:tcW w:w="1520" w:type="dxa"/>
            <w:tcBorders>
              <w:top w:val="nil"/>
              <w:left w:val="nil"/>
              <w:bottom w:val="single" w:sz="8" w:space="0" w:color="auto"/>
              <w:right w:val="single" w:sz="8" w:space="0" w:color="auto"/>
            </w:tcBorders>
            <w:shd w:val="clear" w:color="auto" w:fill="auto"/>
            <w:noWrap/>
            <w:vAlign w:val="center"/>
            <w:hideMark/>
          </w:tcPr>
          <w:p w14:paraId="32D2EFC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1453CBE"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38383F9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60ECFD71"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6,00</w:t>
            </w:r>
          </w:p>
        </w:tc>
        <w:tc>
          <w:tcPr>
            <w:tcW w:w="1436" w:type="dxa"/>
            <w:tcBorders>
              <w:top w:val="nil"/>
              <w:left w:val="nil"/>
              <w:bottom w:val="single" w:sz="8" w:space="0" w:color="auto"/>
              <w:right w:val="single" w:sz="8" w:space="0" w:color="auto"/>
            </w:tcBorders>
            <w:shd w:val="clear" w:color="auto" w:fill="auto"/>
            <w:noWrap/>
            <w:vAlign w:val="center"/>
            <w:hideMark/>
          </w:tcPr>
          <w:p w14:paraId="7EC3B39C"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6,00</w:t>
            </w:r>
          </w:p>
        </w:tc>
      </w:tr>
      <w:tr w:rsidR="0009245E" w:rsidRPr="000730AA" w14:paraId="41743E1A"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6D401072"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KARABÜK</w:t>
            </w:r>
          </w:p>
        </w:tc>
        <w:tc>
          <w:tcPr>
            <w:tcW w:w="1520" w:type="dxa"/>
            <w:tcBorders>
              <w:top w:val="nil"/>
              <w:left w:val="nil"/>
              <w:bottom w:val="single" w:sz="8" w:space="0" w:color="auto"/>
              <w:right w:val="single" w:sz="8" w:space="0" w:color="auto"/>
            </w:tcBorders>
            <w:shd w:val="clear" w:color="auto" w:fill="auto"/>
            <w:noWrap/>
            <w:vAlign w:val="center"/>
            <w:hideMark/>
          </w:tcPr>
          <w:p w14:paraId="4DC3E99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FE50937"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0,02</w:t>
            </w:r>
          </w:p>
        </w:tc>
        <w:tc>
          <w:tcPr>
            <w:tcW w:w="1580" w:type="dxa"/>
            <w:tcBorders>
              <w:top w:val="nil"/>
              <w:left w:val="nil"/>
              <w:bottom w:val="single" w:sz="8" w:space="0" w:color="auto"/>
              <w:right w:val="single" w:sz="8" w:space="0" w:color="auto"/>
            </w:tcBorders>
            <w:shd w:val="clear" w:color="auto" w:fill="auto"/>
            <w:noWrap/>
            <w:vAlign w:val="center"/>
            <w:hideMark/>
          </w:tcPr>
          <w:p w14:paraId="409F6822"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3E6AC295"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20B7ACFE"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0,02</w:t>
            </w:r>
          </w:p>
        </w:tc>
      </w:tr>
      <w:tr w:rsidR="0009245E" w:rsidRPr="000730AA" w14:paraId="44CCCBD9"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237F3D45"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KARAMAN</w:t>
            </w:r>
          </w:p>
        </w:tc>
        <w:tc>
          <w:tcPr>
            <w:tcW w:w="1520" w:type="dxa"/>
            <w:tcBorders>
              <w:top w:val="nil"/>
              <w:left w:val="nil"/>
              <w:bottom w:val="single" w:sz="8" w:space="0" w:color="auto"/>
              <w:right w:val="single" w:sz="8" w:space="0" w:color="auto"/>
            </w:tcBorders>
            <w:shd w:val="clear" w:color="auto" w:fill="auto"/>
            <w:noWrap/>
            <w:vAlign w:val="center"/>
            <w:hideMark/>
          </w:tcPr>
          <w:p w14:paraId="635E4107"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1F195E4"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1C101855"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308239D0"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3,77</w:t>
            </w:r>
          </w:p>
        </w:tc>
        <w:tc>
          <w:tcPr>
            <w:tcW w:w="1436" w:type="dxa"/>
            <w:tcBorders>
              <w:top w:val="nil"/>
              <w:left w:val="nil"/>
              <w:bottom w:val="single" w:sz="8" w:space="0" w:color="auto"/>
              <w:right w:val="single" w:sz="8" w:space="0" w:color="auto"/>
            </w:tcBorders>
            <w:shd w:val="clear" w:color="auto" w:fill="auto"/>
            <w:noWrap/>
            <w:vAlign w:val="center"/>
            <w:hideMark/>
          </w:tcPr>
          <w:p w14:paraId="0EF0BE9A"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3,77</w:t>
            </w:r>
          </w:p>
        </w:tc>
      </w:tr>
      <w:tr w:rsidR="0009245E" w:rsidRPr="000730AA" w14:paraId="0BD82BE2"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7FB51C9E"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KARS</w:t>
            </w:r>
          </w:p>
        </w:tc>
        <w:tc>
          <w:tcPr>
            <w:tcW w:w="1520" w:type="dxa"/>
            <w:tcBorders>
              <w:top w:val="nil"/>
              <w:left w:val="nil"/>
              <w:bottom w:val="single" w:sz="8" w:space="0" w:color="auto"/>
              <w:right w:val="single" w:sz="8" w:space="0" w:color="auto"/>
            </w:tcBorders>
            <w:shd w:val="clear" w:color="auto" w:fill="auto"/>
            <w:noWrap/>
            <w:vAlign w:val="center"/>
            <w:hideMark/>
          </w:tcPr>
          <w:p w14:paraId="6217E2F7"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96B0A73"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2,68</w:t>
            </w:r>
          </w:p>
        </w:tc>
        <w:tc>
          <w:tcPr>
            <w:tcW w:w="1580" w:type="dxa"/>
            <w:tcBorders>
              <w:top w:val="nil"/>
              <w:left w:val="nil"/>
              <w:bottom w:val="single" w:sz="8" w:space="0" w:color="auto"/>
              <w:right w:val="single" w:sz="8" w:space="0" w:color="auto"/>
            </w:tcBorders>
            <w:shd w:val="clear" w:color="auto" w:fill="auto"/>
            <w:noWrap/>
            <w:vAlign w:val="center"/>
            <w:hideMark/>
          </w:tcPr>
          <w:p w14:paraId="2A7CCD1F"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10D5F4F5"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7B23148C"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2,68</w:t>
            </w:r>
          </w:p>
        </w:tc>
      </w:tr>
      <w:tr w:rsidR="0009245E" w:rsidRPr="000730AA" w14:paraId="1ECCCC4C"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7F183BAA"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KASTAMONU</w:t>
            </w:r>
          </w:p>
        </w:tc>
        <w:tc>
          <w:tcPr>
            <w:tcW w:w="1520" w:type="dxa"/>
            <w:tcBorders>
              <w:top w:val="nil"/>
              <w:left w:val="nil"/>
              <w:bottom w:val="single" w:sz="8" w:space="0" w:color="auto"/>
              <w:right w:val="single" w:sz="8" w:space="0" w:color="auto"/>
            </w:tcBorders>
            <w:shd w:val="clear" w:color="auto" w:fill="auto"/>
            <w:noWrap/>
            <w:vAlign w:val="center"/>
            <w:hideMark/>
          </w:tcPr>
          <w:p w14:paraId="5FB5DC4C"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ED12D0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6,10</w:t>
            </w:r>
          </w:p>
        </w:tc>
        <w:tc>
          <w:tcPr>
            <w:tcW w:w="1580" w:type="dxa"/>
            <w:tcBorders>
              <w:top w:val="nil"/>
              <w:left w:val="nil"/>
              <w:bottom w:val="single" w:sz="8" w:space="0" w:color="auto"/>
              <w:right w:val="single" w:sz="8" w:space="0" w:color="auto"/>
            </w:tcBorders>
            <w:shd w:val="clear" w:color="auto" w:fill="auto"/>
            <w:noWrap/>
            <w:vAlign w:val="center"/>
            <w:hideMark/>
          </w:tcPr>
          <w:p w14:paraId="19B9EC3F"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0CA8D9EC"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44BCEC94"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6,10</w:t>
            </w:r>
          </w:p>
        </w:tc>
      </w:tr>
      <w:tr w:rsidR="0009245E" w:rsidRPr="000730AA" w14:paraId="34B928F1"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31C653FB"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KIRIKKALE</w:t>
            </w:r>
          </w:p>
        </w:tc>
        <w:tc>
          <w:tcPr>
            <w:tcW w:w="1520" w:type="dxa"/>
            <w:tcBorders>
              <w:top w:val="nil"/>
              <w:left w:val="nil"/>
              <w:bottom w:val="single" w:sz="8" w:space="0" w:color="auto"/>
              <w:right w:val="single" w:sz="8" w:space="0" w:color="auto"/>
            </w:tcBorders>
            <w:shd w:val="clear" w:color="auto" w:fill="auto"/>
            <w:noWrap/>
            <w:vAlign w:val="center"/>
            <w:hideMark/>
          </w:tcPr>
          <w:p w14:paraId="20908BE4"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4537D2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1,25</w:t>
            </w:r>
          </w:p>
        </w:tc>
        <w:tc>
          <w:tcPr>
            <w:tcW w:w="1580" w:type="dxa"/>
            <w:tcBorders>
              <w:top w:val="nil"/>
              <w:left w:val="nil"/>
              <w:bottom w:val="single" w:sz="8" w:space="0" w:color="auto"/>
              <w:right w:val="single" w:sz="8" w:space="0" w:color="auto"/>
            </w:tcBorders>
            <w:shd w:val="clear" w:color="auto" w:fill="auto"/>
            <w:noWrap/>
            <w:vAlign w:val="center"/>
            <w:hideMark/>
          </w:tcPr>
          <w:p w14:paraId="71F4F40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5D4330A5"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75AE2472"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1,25</w:t>
            </w:r>
          </w:p>
        </w:tc>
      </w:tr>
      <w:tr w:rsidR="0009245E" w:rsidRPr="000730AA" w14:paraId="4094C55E"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3E648562"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KIRKLARELİ</w:t>
            </w:r>
          </w:p>
        </w:tc>
        <w:tc>
          <w:tcPr>
            <w:tcW w:w="1520" w:type="dxa"/>
            <w:tcBorders>
              <w:top w:val="nil"/>
              <w:left w:val="nil"/>
              <w:bottom w:val="single" w:sz="8" w:space="0" w:color="auto"/>
              <w:right w:val="single" w:sz="8" w:space="0" w:color="auto"/>
            </w:tcBorders>
            <w:shd w:val="clear" w:color="auto" w:fill="auto"/>
            <w:noWrap/>
            <w:vAlign w:val="center"/>
            <w:hideMark/>
          </w:tcPr>
          <w:p w14:paraId="315DE6A8"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A667DA4"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12,81</w:t>
            </w:r>
          </w:p>
        </w:tc>
        <w:tc>
          <w:tcPr>
            <w:tcW w:w="1580" w:type="dxa"/>
            <w:tcBorders>
              <w:top w:val="nil"/>
              <w:left w:val="nil"/>
              <w:bottom w:val="single" w:sz="8" w:space="0" w:color="auto"/>
              <w:right w:val="single" w:sz="8" w:space="0" w:color="auto"/>
            </w:tcBorders>
            <w:shd w:val="clear" w:color="auto" w:fill="auto"/>
            <w:noWrap/>
            <w:vAlign w:val="center"/>
            <w:hideMark/>
          </w:tcPr>
          <w:p w14:paraId="48EEE8C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1064D8DC"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07E03D1A"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12,81</w:t>
            </w:r>
          </w:p>
        </w:tc>
      </w:tr>
      <w:tr w:rsidR="0009245E" w:rsidRPr="000730AA" w14:paraId="53659CA2"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26648676"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KIRŞEHİR</w:t>
            </w:r>
          </w:p>
        </w:tc>
        <w:tc>
          <w:tcPr>
            <w:tcW w:w="1520" w:type="dxa"/>
            <w:tcBorders>
              <w:top w:val="nil"/>
              <w:left w:val="nil"/>
              <w:bottom w:val="single" w:sz="8" w:space="0" w:color="auto"/>
              <w:right w:val="single" w:sz="8" w:space="0" w:color="auto"/>
            </w:tcBorders>
            <w:shd w:val="clear" w:color="auto" w:fill="auto"/>
            <w:noWrap/>
            <w:vAlign w:val="center"/>
            <w:hideMark/>
          </w:tcPr>
          <w:p w14:paraId="79871223"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DCFCE89"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0,50</w:t>
            </w:r>
          </w:p>
        </w:tc>
        <w:tc>
          <w:tcPr>
            <w:tcW w:w="1580" w:type="dxa"/>
            <w:tcBorders>
              <w:top w:val="nil"/>
              <w:left w:val="nil"/>
              <w:bottom w:val="single" w:sz="8" w:space="0" w:color="auto"/>
              <w:right w:val="single" w:sz="8" w:space="0" w:color="auto"/>
            </w:tcBorders>
            <w:shd w:val="clear" w:color="auto" w:fill="auto"/>
            <w:noWrap/>
            <w:vAlign w:val="center"/>
            <w:hideMark/>
          </w:tcPr>
          <w:p w14:paraId="3833477F"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224A91EE"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21CD132E"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0,50</w:t>
            </w:r>
          </w:p>
        </w:tc>
      </w:tr>
      <w:tr w:rsidR="0009245E" w:rsidRPr="000730AA" w14:paraId="13D591DD"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7C36D348"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KİLİS</w:t>
            </w:r>
          </w:p>
        </w:tc>
        <w:tc>
          <w:tcPr>
            <w:tcW w:w="1520" w:type="dxa"/>
            <w:tcBorders>
              <w:top w:val="nil"/>
              <w:left w:val="nil"/>
              <w:bottom w:val="single" w:sz="8" w:space="0" w:color="auto"/>
              <w:right w:val="single" w:sz="8" w:space="0" w:color="auto"/>
            </w:tcBorders>
            <w:shd w:val="clear" w:color="auto" w:fill="auto"/>
            <w:noWrap/>
            <w:vAlign w:val="center"/>
            <w:hideMark/>
          </w:tcPr>
          <w:p w14:paraId="5E546897"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673D575F"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374DD4A5"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3FE37E74"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1577110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0,00</w:t>
            </w:r>
          </w:p>
        </w:tc>
      </w:tr>
      <w:tr w:rsidR="0009245E" w:rsidRPr="000730AA" w14:paraId="03FFA30C"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03498DFA"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KOCAELİ</w:t>
            </w:r>
          </w:p>
        </w:tc>
        <w:tc>
          <w:tcPr>
            <w:tcW w:w="1520" w:type="dxa"/>
            <w:tcBorders>
              <w:top w:val="nil"/>
              <w:left w:val="nil"/>
              <w:bottom w:val="single" w:sz="8" w:space="0" w:color="auto"/>
              <w:right w:val="single" w:sz="8" w:space="0" w:color="auto"/>
            </w:tcBorders>
            <w:shd w:val="clear" w:color="auto" w:fill="auto"/>
            <w:noWrap/>
            <w:vAlign w:val="center"/>
            <w:hideMark/>
          </w:tcPr>
          <w:p w14:paraId="37D85642"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17202CA"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580" w:type="dxa"/>
            <w:tcBorders>
              <w:top w:val="nil"/>
              <w:left w:val="nil"/>
              <w:bottom w:val="single" w:sz="8" w:space="0" w:color="auto"/>
              <w:right w:val="single" w:sz="8" w:space="0" w:color="auto"/>
            </w:tcBorders>
            <w:shd w:val="clear" w:color="auto" w:fill="auto"/>
            <w:noWrap/>
            <w:vAlign w:val="center"/>
            <w:hideMark/>
          </w:tcPr>
          <w:p w14:paraId="0DE1BD94"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2832811A"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1,54</w:t>
            </w:r>
          </w:p>
        </w:tc>
        <w:tc>
          <w:tcPr>
            <w:tcW w:w="1436" w:type="dxa"/>
            <w:tcBorders>
              <w:top w:val="nil"/>
              <w:left w:val="nil"/>
              <w:bottom w:val="single" w:sz="8" w:space="0" w:color="auto"/>
              <w:right w:val="single" w:sz="8" w:space="0" w:color="auto"/>
            </w:tcBorders>
            <w:shd w:val="clear" w:color="auto" w:fill="auto"/>
            <w:noWrap/>
            <w:vAlign w:val="center"/>
            <w:hideMark/>
          </w:tcPr>
          <w:p w14:paraId="348F997A"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1,54</w:t>
            </w:r>
          </w:p>
        </w:tc>
      </w:tr>
      <w:tr w:rsidR="0009245E" w:rsidRPr="000730AA" w14:paraId="7D411409"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011EA44B"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KONYA</w:t>
            </w:r>
          </w:p>
        </w:tc>
        <w:tc>
          <w:tcPr>
            <w:tcW w:w="1520" w:type="dxa"/>
            <w:tcBorders>
              <w:top w:val="nil"/>
              <w:left w:val="nil"/>
              <w:bottom w:val="single" w:sz="8" w:space="0" w:color="auto"/>
              <w:right w:val="single" w:sz="8" w:space="0" w:color="auto"/>
            </w:tcBorders>
            <w:shd w:val="clear" w:color="auto" w:fill="auto"/>
            <w:noWrap/>
            <w:vAlign w:val="center"/>
            <w:hideMark/>
          </w:tcPr>
          <w:p w14:paraId="0F91916D"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E84B8F5"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8,43</w:t>
            </w:r>
          </w:p>
        </w:tc>
        <w:tc>
          <w:tcPr>
            <w:tcW w:w="1580" w:type="dxa"/>
            <w:tcBorders>
              <w:top w:val="nil"/>
              <w:left w:val="nil"/>
              <w:bottom w:val="single" w:sz="8" w:space="0" w:color="auto"/>
              <w:right w:val="single" w:sz="8" w:space="0" w:color="auto"/>
            </w:tcBorders>
            <w:shd w:val="clear" w:color="auto" w:fill="auto"/>
            <w:noWrap/>
            <w:vAlign w:val="center"/>
            <w:hideMark/>
          </w:tcPr>
          <w:p w14:paraId="24B87F19"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54F0B1B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3,74</w:t>
            </w:r>
          </w:p>
        </w:tc>
        <w:tc>
          <w:tcPr>
            <w:tcW w:w="1436" w:type="dxa"/>
            <w:tcBorders>
              <w:top w:val="nil"/>
              <w:left w:val="nil"/>
              <w:bottom w:val="single" w:sz="8" w:space="0" w:color="auto"/>
              <w:right w:val="single" w:sz="8" w:space="0" w:color="auto"/>
            </w:tcBorders>
            <w:shd w:val="clear" w:color="auto" w:fill="auto"/>
            <w:noWrap/>
            <w:vAlign w:val="center"/>
            <w:hideMark/>
          </w:tcPr>
          <w:p w14:paraId="30DF2FFF"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12,17</w:t>
            </w:r>
          </w:p>
        </w:tc>
      </w:tr>
      <w:tr w:rsidR="0009245E" w:rsidRPr="000730AA" w14:paraId="08E40026"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44AAABA2"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MALATYA</w:t>
            </w:r>
          </w:p>
        </w:tc>
        <w:tc>
          <w:tcPr>
            <w:tcW w:w="1520" w:type="dxa"/>
            <w:tcBorders>
              <w:top w:val="nil"/>
              <w:left w:val="nil"/>
              <w:bottom w:val="single" w:sz="8" w:space="0" w:color="auto"/>
              <w:right w:val="single" w:sz="8" w:space="0" w:color="auto"/>
            </w:tcBorders>
            <w:shd w:val="clear" w:color="auto" w:fill="auto"/>
            <w:noWrap/>
            <w:vAlign w:val="center"/>
            <w:hideMark/>
          </w:tcPr>
          <w:p w14:paraId="6287442F"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A4FB33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0,26</w:t>
            </w:r>
          </w:p>
        </w:tc>
        <w:tc>
          <w:tcPr>
            <w:tcW w:w="1580" w:type="dxa"/>
            <w:tcBorders>
              <w:top w:val="nil"/>
              <w:left w:val="nil"/>
              <w:bottom w:val="single" w:sz="8" w:space="0" w:color="auto"/>
              <w:right w:val="single" w:sz="8" w:space="0" w:color="auto"/>
            </w:tcBorders>
            <w:shd w:val="clear" w:color="auto" w:fill="auto"/>
            <w:noWrap/>
            <w:vAlign w:val="center"/>
            <w:hideMark/>
          </w:tcPr>
          <w:p w14:paraId="5E9B0D49"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7D598E4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6FB4DF3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0,26</w:t>
            </w:r>
          </w:p>
        </w:tc>
      </w:tr>
      <w:tr w:rsidR="0009245E" w:rsidRPr="000730AA" w14:paraId="23F43EAA"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2DE66A14"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MANİSA</w:t>
            </w:r>
          </w:p>
        </w:tc>
        <w:tc>
          <w:tcPr>
            <w:tcW w:w="1520" w:type="dxa"/>
            <w:tcBorders>
              <w:top w:val="nil"/>
              <w:left w:val="nil"/>
              <w:bottom w:val="single" w:sz="8" w:space="0" w:color="auto"/>
              <w:right w:val="single" w:sz="8" w:space="0" w:color="auto"/>
            </w:tcBorders>
            <w:shd w:val="clear" w:color="auto" w:fill="auto"/>
            <w:noWrap/>
            <w:vAlign w:val="center"/>
            <w:hideMark/>
          </w:tcPr>
          <w:p w14:paraId="7B80448C"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2D2B369"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4,09</w:t>
            </w:r>
          </w:p>
        </w:tc>
        <w:tc>
          <w:tcPr>
            <w:tcW w:w="1580" w:type="dxa"/>
            <w:tcBorders>
              <w:top w:val="nil"/>
              <w:left w:val="nil"/>
              <w:bottom w:val="single" w:sz="8" w:space="0" w:color="auto"/>
              <w:right w:val="single" w:sz="8" w:space="0" w:color="auto"/>
            </w:tcBorders>
            <w:shd w:val="clear" w:color="auto" w:fill="auto"/>
            <w:noWrap/>
            <w:vAlign w:val="center"/>
            <w:hideMark/>
          </w:tcPr>
          <w:p w14:paraId="6839830E"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0165ADF9"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0,00</w:t>
            </w:r>
          </w:p>
        </w:tc>
        <w:tc>
          <w:tcPr>
            <w:tcW w:w="1436" w:type="dxa"/>
            <w:tcBorders>
              <w:top w:val="nil"/>
              <w:left w:val="nil"/>
              <w:bottom w:val="single" w:sz="8" w:space="0" w:color="auto"/>
              <w:right w:val="single" w:sz="8" w:space="0" w:color="auto"/>
            </w:tcBorders>
            <w:shd w:val="clear" w:color="auto" w:fill="auto"/>
            <w:noWrap/>
            <w:vAlign w:val="center"/>
            <w:hideMark/>
          </w:tcPr>
          <w:p w14:paraId="34CFD391"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4,09</w:t>
            </w:r>
          </w:p>
        </w:tc>
      </w:tr>
      <w:tr w:rsidR="0009245E" w:rsidRPr="000730AA" w14:paraId="3C17F50C"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6C14CEB1"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MERSİN</w:t>
            </w:r>
          </w:p>
        </w:tc>
        <w:tc>
          <w:tcPr>
            <w:tcW w:w="1520" w:type="dxa"/>
            <w:tcBorders>
              <w:top w:val="nil"/>
              <w:left w:val="nil"/>
              <w:bottom w:val="single" w:sz="8" w:space="0" w:color="auto"/>
              <w:right w:val="single" w:sz="8" w:space="0" w:color="auto"/>
            </w:tcBorders>
            <w:shd w:val="clear" w:color="auto" w:fill="auto"/>
            <w:noWrap/>
            <w:vAlign w:val="center"/>
            <w:hideMark/>
          </w:tcPr>
          <w:p w14:paraId="754A5711"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3FFB2C0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1,03</w:t>
            </w:r>
          </w:p>
        </w:tc>
        <w:tc>
          <w:tcPr>
            <w:tcW w:w="1580" w:type="dxa"/>
            <w:tcBorders>
              <w:top w:val="nil"/>
              <w:left w:val="nil"/>
              <w:bottom w:val="single" w:sz="8" w:space="0" w:color="auto"/>
              <w:right w:val="single" w:sz="8" w:space="0" w:color="auto"/>
            </w:tcBorders>
            <w:shd w:val="clear" w:color="auto" w:fill="auto"/>
            <w:noWrap/>
            <w:vAlign w:val="center"/>
            <w:hideMark/>
          </w:tcPr>
          <w:p w14:paraId="21D4BDF8"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79889A1F"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088D9EF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1,03</w:t>
            </w:r>
          </w:p>
        </w:tc>
      </w:tr>
      <w:tr w:rsidR="0009245E" w:rsidRPr="000730AA" w14:paraId="30649D83"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7E20913E"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MUĞLA</w:t>
            </w:r>
          </w:p>
        </w:tc>
        <w:tc>
          <w:tcPr>
            <w:tcW w:w="1520" w:type="dxa"/>
            <w:tcBorders>
              <w:top w:val="nil"/>
              <w:left w:val="nil"/>
              <w:bottom w:val="single" w:sz="8" w:space="0" w:color="auto"/>
              <w:right w:val="single" w:sz="8" w:space="0" w:color="auto"/>
            </w:tcBorders>
            <w:shd w:val="clear" w:color="auto" w:fill="auto"/>
            <w:noWrap/>
            <w:vAlign w:val="center"/>
            <w:hideMark/>
          </w:tcPr>
          <w:p w14:paraId="4270E718"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05E4908"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1,20</w:t>
            </w:r>
          </w:p>
        </w:tc>
        <w:tc>
          <w:tcPr>
            <w:tcW w:w="1580" w:type="dxa"/>
            <w:tcBorders>
              <w:top w:val="nil"/>
              <w:left w:val="nil"/>
              <w:bottom w:val="single" w:sz="8" w:space="0" w:color="auto"/>
              <w:right w:val="single" w:sz="8" w:space="0" w:color="auto"/>
            </w:tcBorders>
            <w:shd w:val="clear" w:color="auto" w:fill="auto"/>
            <w:noWrap/>
            <w:vAlign w:val="center"/>
            <w:hideMark/>
          </w:tcPr>
          <w:p w14:paraId="3C246C0F"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5C523F1C"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5A4BFE38"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1,20</w:t>
            </w:r>
          </w:p>
        </w:tc>
      </w:tr>
      <w:tr w:rsidR="0009245E" w:rsidRPr="000730AA" w14:paraId="102BD646"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1EFB6509"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ORDU</w:t>
            </w:r>
          </w:p>
        </w:tc>
        <w:tc>
          <w:tcPr>
            <w:tcW w:w="1520" w:type="dxa"/>
            <w:tcBorders>
              <w:top w:val="nil"/>
              <w:left w:val="nil"/>
              <w:bottom w:val="single" w:sz="8" w:space="0" w:color="auto"/>
              <w:right w:val="single" w:sz="8" w:space="0" w:color="auto"/>
            </w:tcBorders>
            <w:shd w:val="clear" w:color="auto" w:fill="auto"/>
            <w:noWrap/>
            <w:vAlign w:val="center"/>
            <w:hideMark/>
          </w:tcPr>
          <w:p w14:paraId="2D5FD7D2"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50E76D0D"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0,15</w:t>
            </w:r>
          </w:p>
        </w:tc>
        <w:tc>
          <w:tcPr>
            <w:tcW w:w="1580" w:type="dxa"/>
            <w:tcBorders>
              <w:top w:val="nil"/>
              <w:left w:val="nil"/>
              <w:bottom w:val="single" w:sz="8" w:space="0" w:color="auto"/>
              <w:right w:val="single" w:sz="8" w:space="0" w:color="auto"/>
            </w:tcBorders>
            <w:shd w:val="clear" w:color="auto" w:fill="auto"/>
            <w:noWrap/>
            <w:vAlign w:val="center"/>
            <w:hideMark/>
          </w:tcPr>
          <w:p w14:paraId="594F7CCA"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59732EE4"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0,08</w:t>
            </w:r>
          </w:p>
        </w:tc>
        <w:tc>
          <w:tcPr>
            <w:tcW w:w="1436" w:type="dxa"/>
            <w:tcBorders>
              <w:top w:val="nil"/>
              <w:left w:val="nil"/>
              <w:bottom w:val="single" w:sz="8" w:space="0" w:color="auto"/>
              <w:right w:val="single" w:sz="8" w:space="0" w:color="auto"/>
            </w:tcBorders>
            <w:shd w:val="clear" w:color="auto" w:fill="auto"/>
            <w:noWrap/>
            <w:vAlign w:val="center"/>
            <w:hideMark/>
          </w:tcPr>
          <w:p w14:paraId="32DAD50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0,22</w:t>
            </w:r>
          </w:p>
        </w:tc>
      </w:tr>
      <w:tr w:rsidR="0009245E" w:rsidRPr="000730AA" w14:paraId="6DD91E74"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7CC7F5A5"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RİZE</w:t>
            </w:r>
          </w:p>
        </w:tc>
        <w:tc>
          <w:tcPr>
            <w:tcW w:w="1520" w:type="dxa"/>
            <w:tcBorders>
              <w:top w:val="nil"/>
              <w:left w:val="nil"/>
              <w:bottom w:val="single" w:sz="8" w:space="0" w:color="auto"/>
              <w:right w:val="single" w:sz="8" w:space="0" w:color="auto"/>
            </w:tcBorders>
            <w:shd w:val="clear" w:color="auto" w:fill="auto"/>
            <w:noWrap/>
            <w:vAlign w:val="center"/>
            <w:hideMark/>
          </w:tcPr>
          <w:p w14:paraId="1E27C051"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609A330"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2,27</w:t>
            </w:r>
          </w:p>
        </w:tc>
        <w:tc>
          <w:tcPr>
            <w:tcW w:w="1580" w:type="dxa"/>
            <w:tcBorders>
              <w:top w:val="nil"/>
              <w:left w:val="nil"/>
              <w:bottom w:val="single" w:sz="8" w:space="0" w:color="auto"/>
              <w:right w:val="single" w:sz="8" w:space="0" w:color="auto"/>
            </w:tcBorders>
            <w:shd w:val="clear" w:color="auto" w:fill="auto"/>
            <w:noWrap/>
            <w:vAlign w:val="center"/>
            <w:hideMark/>
          </w:tcPr>
          <w:p w14:paraId="6AC65861"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5639697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738FC72E"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2,27</w:t>
            </w:r>
          </w:p>
        </w:tc>
      </w:tr>
      <w:tr w:rsidR="0009245E" w:rsidRPr="000730AA" w14:paraId="2D1EFB7F"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3D7233F7"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SAKARYA</w:t>
            </w:r>
          </w:p>
        </w:tc>
        <w:tc>
          <w:tcPr>
            <w:tcW w:w="1520" w:type="dxa"/>
            <w:tcBorders>
              <w:top w:val="nil"/>
              <w:left w:val="nil"/>
              <w:bottom w:val="single" w:sz="8" w:space="0" w:color="auto"/>
              <w:right w:val="single" w:sz="8" w:space="0" w:color="auto"/>
            </w:tcBorders>
            <w:shd w:val="clear" w:color="auto" w:fill="auto"/>
            <w:noWrap/>
            <w:vAlign w:val="center"/>
            <w:hideMark/>
          </w:tcPr>
          <w:p w14:paraId="61404CE4"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7AD2AF93"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1,86</w:t>
            </w:r>
          </w:p>
        </w:tc>
        <w:tc>
          <w:tcPr>
            <w:tcW w:w="1580" w:type="dxa"/>
            <w:tcBorders>
              <w:top w:val="nil"/>
              <w:left w:val="nil"/>
              <w:bottom w:val="single" w:sz="8" w:space="0" w:color="auto"/>
              <w:right w:val="single" w:sz="8" w:space="0" w:color="auto"/>
            </w:tcBorders>
            <w:shd w:val="clear" w:color="auto" w:fill="auto"/>
            <w:noWrap/>
            <w:vAlign w:val="center"/>
            <w:hideMark/>
          </w:tcPr>
          <w:p w14:paraId="7FA6980E"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35244274"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4B162F3C"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1,86</w:t>
            </w:r>
          </w:p>
        </w:tc>
      </w:tr>
      <w:tr w:rsidR="0009245E" w:rsidRPr="000730AA" w14:paraId="7D28B579"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18A303CB"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SAMSUN</w:t>
            </w:r>
          </w:p>
        </w:tc>
        <w:tc>
          <w:tcPr>
            <w:tcW w:w="1520" w:type="dxa"/>
            <w:tcBorders>
              <w:top w:val="nil"/>
              <w:left w:val="nil"/>
              <w:bottom w:val="single" w:sz="8" w:space="0" w:color="auto"/>
              <w:right w:val="single" w:sz="8" w:space="0" w:color="auto"/>
            </w:tcBorders>
            <w:shd w:val="clear" w:color="auto" w:fill="auto"/>
            <w:noWrap/>
            <w:vAlign w:val="center"/>
            <w:hideMark/>
          </w:tcPr>
          <w:p w14:paraId="40D52F41"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4D82A668"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0,00</w:t>
            </w:r>
          </w:p>
        </w:tc>
        <w:tc>
          <w:tcPr>
            <w:tcW w:w="1580" w:type="dxa"/>
            <w:tcBorders>
              <w:top w:val="nil"/>
              <w:left w:val="nil"/>
              <w:bottom w:val="single" w:sz="8" w:space="0" w:color="auto"/>
              <w:right w:val="single" w:sz="8" w:space="0" w:color="auto"/>
            </w:tcBorders>
            <w:shd w:val="clear" w:color="auto" w:fill="auto"/>
            <w:noWrap/>
            <w:vAlign w:val="center"/>
            <w:hideMark/>
          </w:tcPr>
          <w:p w14:paraId="2836BCCC"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56F5AFD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2A6844E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0,00</w:t>
            </w:r>
          </w:p>
        </w:tc>
      </w:tr>
      <w:tr w:rsidR="0009245E" w:rsidRPr="000730AA" w14:paraId="699A0789"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1DC6D573"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SİVAS</w:t>
            </w:r>
          </w:p>
        </w:tc>
        <w:tc>
          <w:tcPr>
            <w:tcW w:w="1520" w:type="dxa"/>
            <w:tcBorders>
              <w:top w:val="nil"/>
              <w:left w:val="nil"/>
              <w:bottom w:val="single" w:sz="8" w:space="0" w:color="auto"/>
              <w:right w:val="single" w:sz="8" w:space="0" w:color="auto"/>
            </w:tcBorders>
            <w:shd w:val="clear" w:color="auto" w:fill="auto"/>
            <w:noWrap/>
            <w:vAlign w:val="center"/>
            <w:hideMark/>
          </w:tcPr>
          <w:p w14:paraId="6FF7653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0F37B14"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1,24</w:t>
            </w:r>
          </w:p>
        </w:tc>
        <w:tc>
          <w:tcPr>
            <w:tcW w:w="1580" w:type="dxa"/>
            <w:tcBorders>
              <w:top w:val="nil"/>
              <w:left w:val="nil"/>
              <w:bottom w:val="single" w:sz="8" w:space="0" w:color="auto"/>
              <w:right w:val="single" w:sz="8" w:space="0" w:color="auto"/>
            </w:tcBorders>
            <w:shd w:val="clear" w:color="auto" w:fill="auto"/>
            <w:noWrap/>
            <w:vAlign w:val="center"/>
            <w:hideMark/>
          </w:tcPr>
          <w:p w14:paraId="17C55E73"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09C50D64"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1,12</w:t>
            </w:r>
          </w:p>
        </w:tc>
        <w:tc>
          <w:tcPr>
            <w:tcW w:w="1436" w:type="dxa"/>
            <w:tcBorders>
              <w:top w:val="nil"/>
              <w:left w:val="nil"/>
              <w:bottom w:val="single" w:sz="8" w:space="0" w:color="auto"/>
              <w:right w:val="single" w:sz="8" w:space="0" w:color="auto"/>
            </w:tcBorders>
            <w:shd w:val="clear" w:color="auto" w:fill="auto"/>
            <w:noWrap/>
            <w:vAlign w:val="center"/>
            <w:hideMark/>
          </w:tcPr>
          <w:p w14:paraId="679F695D"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2,36</w:t>
            </w:r>
          </w:p>
        </w:tc>
      </w:tr>
      <w:tr w:rsidR="0009245E" w:rsidRPr="000730AA" w14:paraId="7485D963"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552006C2"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TEKİRDAĞ</w:t>
            </w:r>
          </w:p>
        </w:tc>
        <w:tc>
          <w:tcPr>
            <w:tcW w:w="1520" w:type="dxa"/>
            <w:tcBorders>
              <w:top w:val="nil"/>
              <w:left w:val="nil"/>
              <w:bottom w:val="single" w:sz="8" w:space="0" w:color="auto"/>
              <w:right w:val="single" w:sz="8" w:space="0" w:color="auto"/>
            </w:tcBorders>
            <w:shd w:val="clear" w:color="auto" w:fill="auto"/>
            <w:noWrap/>
            <w:vAlign w:val="center"/>
            <w:hideMark/>
          </w:tcPr>
          <w:p w14:paraId="48B02135"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7F6DB34"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9,06</w:t>
            </w:r>
          </w:p>
        </w:tc>
        <w:tc>
          <w:tcPr>
            <w:tcW w:w="1580" w:type="dxa"/>
            <w:tcBorders>
              <w:top w:val="nil"/>
              <w:left w:val="nil"/>
              <w:bottom w:val="single" w:sz="8" w:space="0" w:color="auto"/>
              <w:right w:val="single" w:sz="8" w:space="0" w:color="auto"/>
            </w:tcBorders>
            <w:shd w:val="clear" w:color="auto" w:fill="auto"/>
            <w:noWrap/>
            <w:vAlign w:val="center"/>
            <w:hideMark/>
          </w:tcPr>
          <w:p w14:paraId="4444116A"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025CD9D7"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7,76</w:t>
            </w:r>
          </w:p>
        </w:tc>
        <w:tc>
          <w:tcPr>
            <w:tcW w:w="1436" w:type="dxa"/>
            <w:tcBorders>
              <w:top w:val="nil"/>
              <w:left w:val="nil"/>
              <w:bottom w:val="single" w:sz="8" w:space="0" w:color="auto"/>
              <w:right w:val="single" w:sz="8" w:space="0" w:color="auto"/>
            </w:tcBorders>
            <w:shd w:val="clear" w:color="auto" w:fill="auto"/>
            <w:noWrap/>
            <w:vAlign w:val="center"/>
            <w:hideMark/>
          </w:tcPr>
          <w:p w14:paraId="3F1DC7C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16,82</w:t>
            </w:r>
          </w:p>
        </w:tc>
      </w:tr>
      <w:tr w:rsidR="0009245E" w:rsidRPr="000730AA" w14:paraId="75C43623"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4DF18F5E"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TOKAT</w:t>
            </w:r>
          </w:p>
        </w:tc>
        <w:tc>
          <w:tcPr>
            <w:tcW w:w="1520" w:type="dxa"/>
            <w:tcBorders>
              <w:top w:val="nil"/>
              <w:left w:val="nil"/>
              <w:bottom w:val="single" w:sz="8" w:space="0" w:color="auto"/>
              <w:right w:val="single" w:sz="8" w:space="0" w:color="auto"/>
            </w:tcBorders>
            <w:shd w:val="clear" w:color="auto" w:fill="auto"/>
            <w:noWrap/>
            <w:vAlign w:val="center"/>
            <w:hideMark/>
          </w:tcPr>
          <w:p w14:paraId="4715F24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2FFC3B33"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2,10</w:t>
            </w:r>
          </w:p>
        </w:tc>
        <w:tc>
          <w:tcPr>
            <w:tcW w:w="1580" w:type="dxa"/>
            <w:tcBorders>
              <w:top w:val="nil"/>
              <w:left w:val="nil"/>
              <w:bottom w:val="single" w:sz="8" w:space="0" w:color="auto"/>
              <w:right w:val="single" w:sz="8" w:space="0" w:color="auto"/>
            </w:tcBorders>
            <w:shd w:val="clear" w:color="auto" w:fill="auto"/>
            <w:noWrap/>
            <w:vAlign w:val="center"/>
            <w:hideMark/>
          </w:tcPr>
          <w:p w14:paraId="7A77F03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66473BE7"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55D2098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2,10</w:t>
            </w:r>
          </w:p>
        </w:tc>
      </w:tr>
      <w:tr w:rsidR="0009245E" w:rsidRPr="000730AA" w14:paraId="29F95988"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035DE277"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TRABZON</w:t>
            </w:r>
          </w:p>
        </w:tc>
        <w:tc>
          <w:tcPr>
            <w:tcW w:w="1520" w:type="dxa"/>
            <w:tcBorders>
              <w:top w:val="nil"/>
              <w:left w:val="nil"/>
              <w:bottom w:val="single" w:sz="8" w:space="0" w:color="auto"/>
              <w:right w:val="single" w:sz="8" w:space="0" w:color="auto"/>
            </w:tcBorders>
            <w:shd w:val="clear" w:color="auto" w:fill="auto"/>
            <w:noWrap/>
            <w:vAlign w:val="center"/>
            <w:hideMark/>
          </w:tcPr>
          <w:p w14:paraId="43C5AB8C"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152FC2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1,36</w:t>
            </w:r>
          </w:p>
        </w:tc>
        <w:tc>
          <w:tcPr>
            <w:tcW w:w="1580" w:type="dxa"/>
            <w:tcBorders>
              <w:top w:val="nil"/>
              <w:left w:val="nil"/>
              <w:bottom w:val="single" w:sz="8" w:space="0" w:color="auto"/>
              <w:right w:val="single" w:sz="8" w:space="0" w:color="auto"/>
            </w:tcBorders>
            <w:shd w:val="clear" w:color="auto" w:fill="auto"/>
            <w:noWrap/>
            <w:vAlign w:val="center"/>
            <w:hideMark/>
          </w:tcPr>
          <w:p w14:paraId="37A0BD1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2C82C910"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30683D03"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1,36</w:t>
            </w:r>
          </w:p>
        </w:tc>
      </w:tr>
      <w:tr w:rsidR="0009245E" w:rsidRPr="000730AA" w14:paraId="3B9929F2"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5DEC8E25"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UŞAK</w:t>
            </w:r>
          </w:p>
        </w:tc>
        <w:tc>
          <w:tcPr>
            <w:tcW w:w="1520" w:type="dxa"/>
            <w:tcBorders>
              <w:top w:val="nil"/>
              <w:left w:val="nil"/>
              <w:bottom w:val="single" w:sz="8" w:space="0" w:color="auto"/>
              <w:right w:val="single" w:sz="8" w:space="0" w:color="auto"/>
            </w:tcBorders>
            <w:shd w:val="clear" w:color="auto" w:fill="auto"/>
            <w:noWrap/>
            <w:vAlign w:val="center"/>
            <w:hideMark/>
          </w:tcPr>
          <w:p w14:paraId="5716162E"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55DBC67"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0,00</w:t>
            </w:r>
          </w:p>
        </w:tc>
        <w:tc>
          <w:tcPr>
            <w:tcW w:w="1580" w:type="dxa"/>
            <w:tcBorders>
              <w:top w:val="nil"/>
              <w:left w:val="nil"/>
              <w:bottom w:val="single" w:sz="8" w:space="0" w:color="auto"/>
              <w:right w:val="single" w:sz="8" w:space="0" w:color="auto"/>
            </w:tcBorders>
            <w:shd w:val="clear" w:color="auto" w:fill="auto"/>
            <w:noWrap/>
            <w:vAlign w:val="center"/>
            <w:hideMark/>
          </w:tcPr>
          <w:p w14:paraId="78117F2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5247DCCC"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29EE720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0,00</w:t>
            </w:r>
          </w:p>
        </w:tc>
      </w:tr>
      <w:tr w:rsidR="0009245E" w:rsidRPr="000730AA" w14:paraId="05E87DE6"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7DEAF39D"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VAN</w:t>
            </w:r>
          </w:p>
        </w:tc>
        <w:tc>
          <w:tcPr>
            <w:tcW w:w="1520" w:type="dxa"/>
            <w:tcBorders>
              <w:top w:val="nil"/>
              <w:left w:val="nil"/>
              <w:bottom w:val="single" w:sz="8" w:space="0" w:color="auto"/>
              <w:right w:val="single" w:sz="8" w:space="0" w:color="auto"/>
            </w:tcBorders>
            <w:shd w:val="clear" w:color="auto" w:fill="auto"/>
            <w:noWrap/>
            <w:vAlign w:val="center"/>
            <w:hideMark/>
          </w:tcPr>
          <w:p w14:paraId="3990D1E9"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03D1A580"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1,57</w:t>
            </w:r>
          </w:p>
        </w:tc>
        <w:tc>
          <w:tcPr>
            <w:tcW w:w="1580" w:type="dxa"/>
            <w:tcBorders>
              <w:top w:val="nil"/>
              <w:left w:val="nil"/>
              <w:bottom w:val="single" w:sz="8" w:space="0" w:color="auto"/>
              <w:right w:val="single" w:sz="8" w:space="0" w:color="auto"/>
            </w:tcBorders>
            <w:shd w:val="clear" w:color="auto" w:fill="auto"/>
            <w:noWrap/>
            <w:vAlign w:val="center"/>
            <w:hideMark/>
          </w:tcPr>
          <w:p w14:paraId="1CC6C86A"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110344BB"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45707294"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1,57</w:t>
            </w:r>
          </w:p>
        </w:tc>
      </w:tr>
      <w:tr w:rsidR="0009245E" w:rsidRPr="000730AA" w14:paraId="479B1B96" w14:textId="77777777" w:rsidTr="008007BE">
        <w:trPr>
          <w:trHeight w:val="296"/>
        </w:trPr>
        <w:tc>
          <w:tcPr>
            <w:tcW w:w="2311" w:type="dxa"/>
            <w:tcBorders>
              <w:top w:val="nil"/>
              <w:left w:val="single" w:sz="8" w:space="0" w:color="auto"/>
              <w:bottom w:val="single" w:sz="8" w:space="0" w:color="auto"/>
              <w:right w:val="single" w:sz="8" w:space="0" w:color="auto"/>
            </w:tcBorders>
            <w:shd w:val="clear" w:color="auto" w:fill="auto"/>
            <w:noWrap/>
            <w:vAlign w:val="center"/>
            <w:hideMark/>
          </w:tcPr>
          <w:p w14:paraId="433283C5" w14:textId="77777777" w:rsidR="0009245E" w:rsidRPr="000730AA" w:rsidRDefault="0009245E" w:rsidP="0009245E">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YOZGAT</w:t>
            </w:r>
          </w:p>
        </w:tc>
        <w:tc>
          <w:tcPr>
            <w:tcW w:w="1520" w:type="dxa"/>
            <w:tcBorders>
              <w:top w:val="nil"/>
              <w:left w:val="nil"/>
              <w:bottom w:val="single" w:sz="8" w:space="0" w:color="auto"/>
              <w:right w:val="single" w:sz="8" w:space="0" w:color="auto"/>
            </w:tcBorders>
            <w:shd w:val="clear" w:color="auto" w:fill="auto"/>
            <w:noWrap/>
            <w:vAlign w:val="center"/>
            <w:hideMark/>
          </w:tcPr>
          <w:p w14:paraId="03F604A5"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85" w:type="dxa"/>
            <w:tcBorders>
              <w:top w:val="nil"/>
              <w:left w:val="nil"/>
              <w:bottom w:val="single" w:sz="8" w:space="0" w:color="auto"/>
              <w:right w:val="single" w:sz="8" w:space="0" w:color="auto"/>
            </w:tcBorders>
            <w:shd w:val="clear" w:color="auto" w:fill="auto"/>
            <w:noWrap/>
            <w:vAlign w:val="center"/>
            <w:hideMark/>
          </w:tcPr>
          <w:p w14:paraId="101CECE2"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0,48</w:t>
            </w:r>
          </w:p>
        </w:tc>
        <w:tc>
          <w:tcPr>
            <w:tcW w:w="1580" w:type="dxa"/>
            <w:tcBorders>
              <w:top w:val="nil"/>
              <w:left w:val="nil"/>
              <w:bottom w:val="single" w:sz="8" w:space="0" w:color="auto"/>
              <w:right w:val="single" w:sz="8" w:space="0" w:color="auto"/>
            </w:tcBorders>
            <w:shd w:val="clear" w:color="auto" w:fill="auto"/>
            <w:noWrap/>
            <w:vAlign w:val="center"/>
            <w:hideMark/>
          </w:tcPr>
          <w:p w14:paraId="40B863C2"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7" w:type="dxa"/>
            <w:tcBorders>
              <w:top w:val="nil"/>
              <w:left w:val="nil"/>
              <w:bottom w:val="single" w:sz="8" w:space="0" w:color="auto"/>
              <w:right w:val="single" w:sz="8" w:space="0" w:color="auto"/>
            </w:tcBorders>
            <w:shd w:val="clear" w:color="auto" w:fill="auto"/>
            <w:noWrap/>
            <w:vAlign w:val="center"/>
            <w:hideMark/>
          </w:tcPr>
          <w:p w14:paraId="7CD7D227"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436" w:type="dxa"/>
            <w:tcBorders>
              <w:top w:val="nil"/>
              <w:left w:val="nil"/>
              <w:bottom w:val="single" w:sz="8" w:space="0" w:color="auto"/>
              <w:right w:val="single" w:sz="8" w:space="0" w:color="auto"/>
            </w:tcBorders>
            <w:shd w:val="clear" w:color="auto" w:fill="auto"/>
            <w:noWrap/>
            <w:vAlign w:val="center"/>
            <w:hideMark/>
          </w:tcPr>
          <w:p w14:paraId="7EA629B6" w14:textId="77777777" w:rsidR="0009245E" w:rsidRPr="000730AA" w:rsidRDefault="0009245E" w:rsidP="0009245E">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0,48</w:t>
            </w:r>
          </w:p>
        </w:tc>
      </w:tr>
      <w:tr w:rsidR="0009245E" w:rsidRPr="000730AA" w14:paraId="4F41EF70" w14:textId="77777777" w:rsidTr="008007BE">
        <w:trPr>
          <w:trHeight w:val="296"/>
        </w:trPr>
        <w:tc>
          <w:tcPr>
            <w:tcW w:w="2311" w:type="dxa"/>
            <w:tcBorders>
              <w:top w:val="nil"/>
              <w:left w:val="single" w:sz="8" w:space="0" w:color="auto"/>
              <w:bottom w:val="single" w:sz="8" w:space="0" w:color="auto"/>
              <w:right w:val="single" w:sz="8" w:space="0" w:color="auto"/>
            </w:tcBorders>
            <w:shd w:val="clear" w:color="000000" w:fill="BDD7EE"/>
            <w:noWrap/>
            <w:vAlign w:val="center"/>
            <w:hideMark/>
          </w:tcPr>
          <w:p w14:paraId="247E15B2" w14:textId="77777777" w:rsidR="0009245E" w:rsidRPr="003B6112" w:rsidRDefault="0009245E" w:rsidP="0009245E">
            <w:pPr>
              <w:spacing w:after="0" w:line="240" w:lineRule="auto"/>
              <w:rPr>
                <w:rFonts w:ascii="Times New Roman" w:eastAsia="Times New Roman" w:hAnsi="Times New Roman" w:cs="Times New Roman"/>
                <w:b/>
                <w:color w:val="000000"/>
                <w:lang w:eastAsia="tr-TR"/>
              </w:rPr>
            </w:pPr>
            <w:r w:rsidRPr="003B6112">
              <w:rPr>
                <w:rFonts w:ascii="Times New Roman" w:eastAsia="Times New Roman" w:hAnsi="Times New Roman" w:cs="Times New Roman"/>
                <w:b/>
                <w:color w:val="000000"/>
                <w:lang w:eastAsia="tr-TR"/>
              </w:rPr>
              <w:t>Genel Toplam</w:t>
            </w:r>
          </w:p>
        </w:tc>
        <w:tc>
          <w:tcPr>
            <w:tcW w:w="1520" w:type="dxa"/>
            <w:tcBorders>
              <w:top w:val="nil"/>
              <w:left w:val="nil"/>
              <w:bottom w:val="single" w:sz="8" w:space="0" w:color="auto"/>
              <w:right w:val="single" w:sz="8" w:space="0" w:color="auto"/>
            </w:tcBorders>
            <w:shd w:val="clear" w:color="000000" w:fill="BDD7EE"/>
            <w:noWrap/>
            <w:vAlign w:val="center"/>
            <w:hideMark/>
          </w:tcPr>
          <w:p w14:paraId="14131D17" w14:textId="77777777" w:rsidR="0009245E" w:rsidRPr="003B6112" w:rsidRDefault="0009245E" w:rsidP="0009245E">
            <w:pPr>
              <w:spacing w:after="0" w:line="240" w:lineRule="auto"/>
              <w:jc w:val="center"/>
              <w:rPr>
                <w:rFonts w:ascii="Times New Roman" w:eastAsia="Times New Roman" w:hAnsi="Times New Roman" w:cs="Times New Roman"/>
                <w:b/>
                <w:color w:val="000000"/>
                <w:lang w:eastAsia="tr-TR"/>
              </w:rPr>
            </w:pPr>
            <w:r w:rsidRPr="003B6112">
              <w:rPr>
                <w:rFonts w:ascii="Times New Roman" w:eastAsia="Times New Roman" w:hAnsi="Times New Roman" w:cs="Times New Roman"/>
                <w:b/>
                <w:color w:val="000000"/>
                <w:lang w:eastAsia="tr-TR"/>
              </w:rPr>
              <w:t>1,27</w:t>
            </w:r>
          </w:p>
        </w:tc>
        <w:tc>
          <w:tcPr>
            <w:tcW w:w="1485" w:type="dxa"/>
            <w:tcBorders>
              <w:top w:val="nil"/>
              <w:left w:val="nil"/>
              <w:bottom w:val="single" w:sz="8" w:space="0" w:color="auto"/>
              <w:right w:val="single" w:sz="8" w:space="0" w:color="auto"/>
            </w:tcBorders>
            <w:shd w:val="clear" w:color="000000" w:fill="BDD7EE"/>
            <w:noWrap/>
            <w:vAlign w:val="center"/>
            <w:hideMark/>
          </w:tcPr>
          <w:p w14:paraId="3C4FC383" w14:textId="77777777" w:rsidR="0009245E" w:rsidRPr="003B6112" w:rsidRDefault="0009245E" w:rsidP="0009245E">
            <w:pPr>
              <w:spacing w:after="0" w:line="240" w:lineRule="auto"/>
              <w:jc w:val="center"/>
              <w:rPr>
                <w:rFonts w:ascii="Times New Roman" w:eastAsia="Times New Roman" w:hAnsi="Times New Roman" w:cs="Times New Roman"/>
                <w:b/>
                <w:color w:val="000000"/>
                <w:lang w:eastAsia="tr-TR"/>
              </w:rPr>
            </w:pPr>
            <w:r w:rsidRPr="003B6112">
              <w:rPr>
                <w:rFonts w:ascii="Times New Roman" w:eastAsia="Times New Roman" w:hAnsi="Times New Roman" w:cs="Times New Roman"/>
                <w:b/>
                <w:color w:val="000000"/>
                <w:lang w:eastAsia="tr-TR"/>
              </w:rPr>
              <w:t>133,78</w:t>
            </w:r>
          </w:p>
        </w:tc>
        <w:tc>
          <w:tcPr>
            <w:tcW w:w="1580" w:type="dxa"/>
            <w:tcBorders>
              <w:top w:val="nil"/>
              <w:left w:val="nil"/>
              <w:bottom w:val="single" w:sz="8" w:space="0" w:color="auto"/>
              <w:right w:val="single" w:sz="8" w:space="0" w:color="auto"/>
            </w:tcBorders>
            <w:shd w:val="clear" w:color="000000" w:fill="BDD7EE"/>
            <w:noWrap/>
            <w:vAlign w:val="center"/>
            <w:hideMark/>
          </w:tcPr>
          <w:p w14:paraId="5B0C4F5B" w14:textId="77777777" w:rsidR="0009245E" w:rsidRPr="003B6112" w:rsidRDefault="0009245E" w:rsidP="0009245E">
            <w:pPr>
              <w:spacing w:after="0" w:line="240" w:lineRule="auto"/>
              <w:jc w:val="center"/>
              <w:rPr>
                <w:rFonts w:ascii="Times New Roman" w:eastAsia="Times New Roman" w:hAnsi="Times New Roman" w:cs="Times New Roman"/>
                <w:b/>
                <w:color w:val="000000"/>
                <w:lang w:eastAsia="tr-TR"/>
              </w:rPr>
            </w:pPr>
            <w:r w:rsidRPr="003B6112">
              <w:rPr>
                <w:rFonts w:ascii="Times New Roman" w:eastAsia="Times New Roman" w:hAnsi="Times New Roman" w:cs="Times New Roman"/>
                <w:b/>
                <w:color w:val="000000"/>
                <w:lang w:eastAsia="tr-TR"/>
              </w:rPr>
              <w:t>0,54</w:t>
            </w:r>
          </w:p>
        </w:tc>
        <w:tc>
          <w:tcPr>
            <w:tcW w:w="1437" w:type="dxa"/>
            <w:tcBorders>
              <w:top w:val="nil"/>
              <w:left w:val="nil"/>
              <w:bottom w:val="single" w:sz="8" w:space="0" w:color="auto"/>
              <w:right w:val="single" w:sz="8" w:space="0" w:color="auto"/>
            </w:tcBorders>
            <w:shd w:val="clear" w:color="000000" w:fill="BDD7EE"/>
            <w:noWrap/>
            <w:vAlign w:val="center"/>
            <w:hideMark/>
          </w:tcPr>
          <w:p w14:paraId="024D3CF0" w14:textId="77777777" w:rsidR="0009245E" w:rsidRPr="003B6112" w:rsidRDefault="0009245E" w:rsidP="0009245E">
            <w:pPr>
              <w:spacing w:after="0" w:line="240" w:lineRule="auto"/>
              <w:jc w:val="center"/>
              <w:rPr>
                <w:rFonts w:ascii="Times New Roman" w:eastAsia="Times New Roman" w:hAnsi="Times New Roman" w:cs="Times New Roman"/>
                <w:b/>
                <w:color w:val="000000"/>
                <w:lang w:eastAsia="tr-TR"/>
              </w:rPr>
            </w:pPr>
            <w:r w:rsidRPr="003B6112">
              <w:rPr>
                <w:rFonts w:ascii="Times New Roman" w:eastAsia="Times New Roman" w:hAnsi="Times New Roman" w:cs="Times New Roman"/>
                <w:b/>
                <w:color w:val="000000"/>
                <w:lang w:eastAsia="tr-TR"/>
              </w:rPr>
              <w:t>30,21</w:t>
            </w:r>
          </w:p>
        </w:tc>
        <w:tc>
          <w:tcPr>
            <w:tcW w:w="1436" w:type="dxa"/>
            <w:tcBorders>
              <w:top w:val="nil"/>
              <w:left w:val="nil"/>
              <w:bottom w:val="single" w:sz="8" w:space="0" w:color="auto"/>
              <w:right w:val="single" w:sz="8" w:space="0" w:color="auto"/>
            </w:tcBorders>
            <w:shd w:val="clear" w:color="000000" w:fill="BDD7EE"/>
            <w:noWrap/>
            <w:vAlign w:val="center"/>
            <w:hideMark/>
          </w:tcPr>
          <w:p w14:paraId="682785B9" w14:textId="77777777" w:rsidR="0009245E" w:rsidRPr="003B6112" w:rsidRDefault="0009245E" w:rsidP="0009245E">
            <w:pPr>
              <w:spacing w:after="0" w:line="240" w:lineRule="auto"/>
              <w:jc w:val="center"/>
              <w:rPr>
                <w:rFonts w:ascii="Times New Roman" w:eastAsia="Times New Roman" w:hAnsi="Times New Roman" w:cs="Times New Roman"/>
                <w:b/>
                <w:color w:val="000000"/>
                <w:lang w:eastAsia="tr-TR"/>
              </w:rPr>
            </w:pPr>
            <w:r w:rsidRPr="003B6112">
              <w:rPr>
                <w:rFonts w:ascii="Times New Roman" w:eastAsia="Times New Roman" w:hAnsi="Times New Roman" w:cs="Times New Roman"/>
                <w:b/>
                <w:color w:val="000000"/>
                <w:lang w:eastAsia="tr-TR"/>
              </w:rPr>
              <w:t>165,80</w:t>
            </w:r>
          </w:p>
        </w:tc>
      </w:tr>
    </w:tbl>
    <w:p w14:paraId="2F8B7561" w14:textId="77777777" w:rsidR="008731C1" w:rsidRPr="000730AA" w:rsidRDefault="008731C1" w:rsidP="008731C1">
      <w:pPr>
        <w:rPr>
          <w:rFonts w:ascii="Times New Roman" w:hAnsi="Times New Roman" w:cs="Times New Roman"/>
        </w:rPr>
      </w:pPr>
    </w:p>
    <w:p w14:paraId="1422CDFA" w14:textId="77777777" w:rsidR="00B4053F" w:rsidRPr="000730AA" w:rsidRDefault="00B4053F" w:rsidP="00B4053F">
      <w:pPr>
        <w:pStyle w:val="11ilebalayanlar"/>
      </w:pPr>
      <w:bookmarkStart w:id="169" w:name="_Toc69303489"/>
      <w:bookmarkStart w:id="170" w:name="_Toc168637257"/>
      <w:r w:rsidRPr="000730AA">
        <w:t>7.5 Doğal Gaz Dağıtım Hizmetinin Durdurulması (Geçici Gaz Kesintisi)</w:t>
      </w:r>
      <w:bookmarkEnd w:id="169"/>
      <w:bookmarkEnd w:id="170"/>
    </w:p>
    <w:p w14:paraId="1644AB17" w14:textId="77777777" w:rsidR="00B4053F" w:rsidRPr="000730AA" w:rsidRDefault="00B4053F" w:rsidP="008007BE">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202</w:t>
      </w:r>
      <w:r w:rsidR="0039577B"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 içerisinde dağıtım şirketleri tarafından 1.</w:t>
      </w:r>
      <w:r w:rsidR="00AA0BEE" w:rsidRPr="000730AA">
        <w:rPr>
          <w:rFonts w:ascii="Times New Roman" w:hAnsi="Times New Roman" w:cs="Times New Roman"/>
          <w:sz w:val="24"/>
          <w:szCs w:val="24"/>
        </w:rPr>
        <w:t>564</w:t>
      </w:r>
      <w:r w:rsidR="002B22EC" w:rsidRPr="000730AA">
        <w:rPr>
          <w:rFonts w:ascii="Times New Roman" w:hAnsi="Times New Roman" w:cs="Times New Roman"/>
          <w:sz w:val="24"/>
          <w:szCs w:val="24"/>
        </w:rPr>
        <w:t>.</w:t>
      </w:r>
      <w:r w:rsidR="00AA0BEE" w:rsidRPr="000730AA">
        <w:rPr>
          <w:rFonts w:ascii="Times New Roman" w:hAnsi="Times New Roman" w:cs="Times New Roman"/>
          <w:sz w:val="24"/>
          <w:szCs w:val="24"/>
        </w:rPr>
        <w:t>360</w:t>
      </w:r>
      <w:r w:rsidRPr="000730AA">
        <w:rPr>
          <w:rFonts w:ascii="Times New Roman" w:hAnsi="Times New Roman" w:cs="Times New Roman"/>
          <w:sz w:val="24"/>
          <w:szCs w:val="24"/>
        </w:rPr>
        <w:t xml:space="preserve"> adet müşteriye geçici gaz kesintisi yapıldığı tespit edilmiştir. Kesintilerin yaklaşık </w:t>
      </w:r>
      <w:proofErr w:type="gramStart"/>
      <w:r w:rsidRPr="000730AA">
        <w:rPr>
          <w:rFonts w:ascii="Times New Roman" w:hAnsi="Times New Roman" w:cs="Times New Roman"/>
          <w:sz w:val="24"/>
          <w:szCs w:val="24"/>
        </w:rPr>
        <w:t xml:space="preserve">% </w:t>
      </w:r>
      <w:r w:rsidR="00624F4D" w:rsidRPr="000730AA">
        <w:rPr>
          <w:rFonts w:ascii="Times New Roman" w:hAnsi="Times New Roman" w:cs="Times New Roman"/>
          <w:sz w:val="24"/>
          <w:szCs w:val="24"/>
        </w:rPr>
        <w:t>64</w:t>
      </w:r>
      <w:r w:rsidR="00EA491C" w:rsidRPr="000730AA">
        <w:rPr>
          <w:rFonts w:ascii="Times New Roman" w:hAnsi="Times New Roman" w:cs="Times New Roman"/>
          <w:sz w:val="24"/>
          <w:szCs w:val="24"/>
        </w:rPr>
        <w:t>,</w:t>
      </w:r>
      <w:r w:rsidR="00624F4D" w:rsidRPr="000730AA">
        <w:rPr>
          <w:rFonts w:ascii="Times New Roman" w:hAnsi="Times New Roman" w:cs="Times New Roman"/>
          <w:sz w:val="24"/>
          <w:szCs w:val="24"/>
        </w:rPr>
        <w:t>42</w:t>
      </w:r>
      <w:proofErr w:type="gramEnd"/>
      <w:r w:rsidRPr="000730AA">
        <w:rPr>
          <w:rFonts w:ascii="Times New Roman" w:hAnsi="Times New Roman" w:cs="Times New Roman"/>
          <w:sz w:val="24"/>
          <w:szCs w:val="24"/>
        </w:rPr>
        <w:t>’</w:t>
      </w:r>
      <w:r w:rsidR="00624F4D" w:rsidRPr="000730AA">
        <w:rPr>
          <w:rFonts w:ascii="Times New Roman" w:hAnsi="Times New Roman" w:cs="Times New Roman"/>
          <w:sz w:val="24"/>
          <w:szCs w:val="24"/>
        </w:rPr>
        <w:t>sinin</w:t>
      </w:r>
      <w:r w:rsidRPr="000730AA">
        <w:rPr>
          <w:rFonts w:ascii="Times New Roman" w:hAnsi="Times New Roman" w:cs="Times New Roman"/>
          <w:sz w:val="24"/>
          <w:szCs w:val="24"/>
        </w:rPr>
        <w:t xml:space="preserve"> fatura bedelinin zamanında ödenmemesi, %</w:t>
      </w:r>
      <w:r w:rsidR="00EA491C" w:rsidRPr="000730AA">
        <w:rPr>
          <w:rFonts w:ascii="Times New Roman" w:hAnsi="Times New Roman" w:cs="Times New Roman"/>
          <w:sz w:val="24"/>
          <w:szCs w:val="24"/>
        </w:rPr>
        <w:t>1</w:t>
      </w:r>
      <w:r w:rsidR="00624F4D" w:rsidRPr="000730AA">
        <w:rPr>
          <w:rFonts w:ascii="Times New Roman" w:hAnsi="Times New Roman" w:cs="Times New Roman"/>
          <w:sz w:val="24"/>
          <w:szCs w:val="24"/>
        </w:rPr>
        <w:t>5</w:t>
      </w:r>
      <w:r w:rsidR="00EA491C" w:rsidRPr="000730AA">
        <w:rPr>
          <w:rFonts w:ascii="Times New Roman" w:hAnsi="Times New Roman" w:cs="Times New Roman"/>
          <w:sz w:val="24"/>
          <w:szCs w:val="24"/>
        </w:rPr>
        <w:t>,</w:t>
      </w:r>
      <w:r w:rsidR="00624F4D" w:rsidRPr="000730AA">
        <w:rPr>
          <w:rFonts w:ascii="Times New Roman" w:hAnsi="Times New Roman" w:cs="Times New Roman"/>
          <w:sz w:val="24"/>
          <w:szCs w:val="24"/>
        </w:rPr>
        <w:t>64</w:t>
      </w:r>
      <w:r w:rsidRPr="000730AA">
        <w:rPr>
          <w:rFonts w:ascii="Times New Roman" w:hAnsi="Times New Roman" w:cs="Times New Roman"/>
          <w:sz w:val="24"/>
          <w:szCs w:val="24"/>
        </w:rPr>
        <w:t>’</w:t>
      </w:r>
      <w:r w:rsidR="00624F4D" w:rsidRPr="000730AA">
        <w:rPr>
          <w:rFonts w:ascii="Times New Roman" w:hAnsi="Times New Roman" w:cs="Times New Roman"/>
          <w:sz w:val="24"/>
          <w:szCs w:val="24"/>
        </w:rPr>
        <w:t>ünün</w:t>
      </w:r>
      <w:r w:rsidRPr="000730AA">
        <w:rPr>
          <w:rFonts w:ascii="Times New Roman" w:hAnsi="Times New Roman" w:cs="Times New Roman"/>
          <w:sz w:val="24"/>
          <w:szCs w:val="24"/>
        </w:rPr>
        <w:t xml:space="preserve"> kaçak ve usulsüz doğal gaz kullanımı sebe</w:t>
      </w:r>
      <w:r w:rsidR="003064AF" w:rsidRPr="000730AA">
        <w:rPr>
          <w:rFonts w:ascii="Times New Roman" w:hAnsi="Times New Roman" w:cs="Times New Roman"/>
          <w:sz w:val="24"/>
          <w:szCs w:val="24"/>
        </w:rPr>
        <w:t>b</w:t>
      </w:r>
      <w:r w:rsidRPr="000730AA">
        <w:rPr>
          <w:rFonts w:ascii="Times New Roman" w:hAnsi="Times New Roman" w:cs="Times New Roman"/>
          <w:sz w:val="24"/>
          <w:szCs w:val="24"/>
        </w:rPr>
        <w:t xml:space="preserve">iyle, % </w:t>
      </w:r>
      <w:r w:rsidR="00624F4D" w:rsidRPr="000730AA">
        <w:rPr>
          <w:rFonts w:ascii="Times New Roman" w:hAnsi="Times New Roman" w:cs="Times New Roman"/>
          <w:sz w:val="24"/>
          <w:szCs w:val="24"/>
        </w:rPr>
        <w:t>6</w:t>
      </w:r>
      <w:r w:rsidR="00EA491C" w:rsidRPr="000730AA">
        <w:rPr>
          <w:rFonts w:ascii="Times New Roman" w:hAnsi="Times New Roman" w:cs="Times New Roman"/>
          <w:sz w:val="24"/>
          <w:szCs w:val="24"/>
        </w:rPr>
        <w:t>,</w:t>
      </w:r>
      <w:r w:rsidR="00624F4D" w:rsidRPr="000730AA">
        <w:rPr>
          <w:rFonts w:ascii="Times New Roman" w:hAnsi="Times New Roman" w:cs="Times New Roman"/>
          <w:sz w:val="24"/>
          <w:szCs w:val="24"/>
        </w:rPr>
        <w:t>77</w:t>
      </w:r>
      <w:r w:rsidRPr="000730AA">
        <w:rPr>
          <w:rFonts w:ascii="Times New Roman" w:hAnsi="Times New Roman" w:cs="Times New Roman"/>
          <w:sz w:val="24"/>
          <w:szCs w:val="24"/>
        </w:rPr>
        <w:t>’</w:t>
      </w:r>
      <w:r w:rsidR="00EA491C" w:rsidRPr="000730AA">
        <w:rPr>
          <w:rFonts w:ascii="Times New Roman" w:hAnsi="Times New Roman" w:cs="Times New Roman"/>
          <w:sz w:val="24"/>
          <w:szCs w:val="24"/>
        </w:rPr>
        <w:t>sinin</w:t>
      </w:r>
      <w:r w:rsidRPr="000730AA">
        <w:rPr>
          <w:rFonts w:ascii="Times New Roman" w:hAnsi="Times New Roman" w:cs="Times New Roman"/>
          <w:sz w:val="24"/>
          <w:szCs w:val="24"/>
        </w:rPr>
        <w:t xml:space="preserve"> ise müşteri talebi üzerine gerçekleştirildiği görülmektedir. 202</w:t>
      </w:r>
      <w:r w:rsidR="00624F4D"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yılında gerçekleşen geçici gaz kesintisi nedenleri Şekil 7.4’te gösterilmektedir.</w:t>
      </w:r>
    </w:p>
    <w:p w14:paraId="63645ED4" w14:textId="77777777" w:rsidR="00B4053F" w:rsidRPr="000730AA" w:rsidRDefault="006109B3" w:rsidP="00B4053F">
      <w:pPr>
        <w:jc w:val="center"/>
        <w:rPr>
          <w:rFonts w:ascii="Times New Roman" w:hAnsi="Times New Roman" w:cs="Times New Roman"/>
          <w:sz w:val="24"/>
          <w:szCs w:val="24"/>
        </w:rPr>
      </w:pPr>
      <w:r w:rsidRPr="000730AA">
        <w:rPr>
          <w:rFonts w:ascii="Times New Roman" w:hAnsi="Times New Roman" w:cs="Times New Roman"/>
          <w:noProof/>
          <w:lang w:eastAsia="tr-TR"/>
        </w:rPr>
        <w:lastRenderedPageBreak/>
        <w:drawing>
          <wp:inline distT="0" distB="0" distL="0" distR="0" wp14:anchorId="6C36A512" wp14:editId="56065E13">
            <wp:extent cx="5600700" cy="2438400"/>
            <wp:effectExtent l="0" t="0" r="0" b="0"/>
            <wp:docPr id="34" name="Grafik 34">
              <a:extLst xmlns:a="http://schemas.openxmlformats.org/drawingml/2006/main">
                <a:ext uri="{FF2B5EF4-FFF2-40B4-BE49-F238E27FC236}">
                  <a16:creationId xmlns:a16="http://schemas.microsoft.com/office/drawing/2014/main" id="{8FD5FCC7-CA38-440C-A666-6765A9CB2F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1C96E42D" w14:textId="4D53F058" w:rsidR="00B4053F" w:rsidRDefault="00B4053F" w:rsidP="00B4053F">
      <w:pPr>
        <w:pStyle w:val="Balk6"/>
      </w:pPr>
      <w:bookmarkStart w:id="171" w:name="_Toc168637482"/>
      <w:r w:rsidRPr="000730AA">
        <w:t>Şekil 7.4:</w:t>
      </w:r>
      <w:r w:rsidRPr="000730AA">
        <w:rPr>
          <w:noProof/>
        </w:rPr>
        <w:t xml:space="preserve"> </w:t>
      </w:r>
      <w:r w:rsidRPr="000730AA">
        <w:t>202</w:t>
      </w:r>
      <w:r w:rsidR="00624F4D" w:rsidRPr="000730AA">
        <w:t>3</w:t>
      </w:r>
      <w:r w:rsidRPr="000730AA">
        <w:t xml:space="preserve"> Yılı Geçici Doğal Gaz Kesintisi Nedenleri (%)</w:t>
      </w:r>
      <w:bookmarkEnd w:id="171"/>
    </w:p>
    <w:p w14:paraId="283839F6" w14:textId="77777777" w:rsidR="008007BE" w:rsidRPr="008007BE" w:rsidRDefault="008007BE" w:rsidP="008007BE"/>
    <w:p w14:paraId="63BC612C" w14:textId="77777777" w:rsidR="00B4053F" w:rsidRPr="000730AA" w:rsidRDefault="00B4053F" w:rsidP="008007BE">
      <w:pPr>
        <w:pStyle w:val="11ilebalayanlar"/>
        <w:spacing w:before="0" w:line="360" w:lineRule="auto"/>
      </w:pPr>
      <w:bookmarkStart w:id="172" w:name="_Toc69303490"/>
      <w:bookmarkStart w:id="173" w:name="_Toc168637258"/>
      <w:r w:rsidRPr="000730AA">
        <w:t>7.6 Başvuru ve Şikâyetler</w:t>
      </w:r>
      <w:bookmarkEnd w:id="172"/>
      <w:bookmarkEnd w:id="173"/>
    </w:p>
    <w:p w14:paraId="4CE8B21F" w14:textId="77777777" w:rsidR="00B4053F" w:rsidRPr="000730AA" w:rsidRDefault="00B4053F" w:rsidP="008007BE">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 xml:space="preserve">Tüketiciler tarafından dağıtım şirketlerine yapılan başvuru ve şikâyetler; sayaç (ölçme hassasiyeti, arıza, hatalı okuma vb.), doğal gaz basınç seviyesi, gaz kesintisi, sertifika sahiplerine ilişkin şikâyetler ve çeşitli şikayetler olarak sınıflandırılabilir. </w:t>
      </w:r>
    </w:p>
    <w:p w14:paraId="160620A3" w14:textId="77777777" w:rsidR="00B4053F" w:rsidRPr="000730AA" w:rsidRDefault="00B4053F" w:rsidP="008007BE">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Buna göre dağıtım şirketlerine 202</w:t>
      </w:r>
      <w:r w:rsidR="00A97C10"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yılında </w:t>
      </w:r>
      <w:proofErr w:type="gramStart"/>
      <w:r w:rsidRPr="000730AA">
        <w:rPr>
          <w:rFonts w:ascii="Times New Roman" w:hAnsi="Times New Roman" w:cs="Times New Roman"/>
          <w:sz w:val="24"/>
          <w:szCs w:val="24"/>
        </w:rPr>
        <w:t xml:space="preserve">toplam  </w:t>
      </w:r>
      <w:r w:rsidR="003064AF" w:rsidRPr="000730AA">
        <w:rPr>
          <w:rFonts w:ascii="Times New Roman" w:hAnsi="Times New Roman" w:cs="Times New Roman"/>
          <w:sz w:val="24"/>
          <w:szCs w:val="24"/>
        </w:rPr>
        <w:t>1.</w:t>
      </w:r>
      <w:r w:rsidR="00A97C10" w:rsidRPr="000730AA">
        <w:rPr>
          <w:rFonts w:ascii="Times New Roman" w:hAnsi="Times New Roman" w:cs="Times New Roman"/>
          <w:sz w:val="24"/>
          <w:szCs w:val="24"/>
        </w:rPr>
        <w:t>99</w:t>
      </w:r>
      <w:r w:rsidR="008D615B" w:rsidRPr="000730AA">
        <w:rPr>
          <w:rFonts w:ascii="Times New Roman" w:hAnsi="Times New Roman" w:cs="Times New Roman"/>
          <w:sz w:val="24"/>
          <w:szCs w:val="24"/>
        </w:rPr>
        <w:t>3</w:t>
      </w:r>
      <w:r w:rsidR="00EA491C" w:rsidRPr="000730AA">
        <w:rPr>
          <w:rFonts w:ascii="Times New Roman" w:hAnsi="Times New Roman" w:cs="Times New Roman"/>
          <w:sz w:val="24"/>
          <w:szCs w:val="24"/>
        </w:rPr>
        <w:t>.</w:t>
      </w:r>
      <w:r w:rsidR="008D615B" w:rsidRPr="000730AA">
        <w:rPr>
          <w:rFonts w:ascii="Times New Roman" w:hAnsi="Times New Roman" w:cs="Times New Roman"/>
          <w:sz w:val="24"/>
          <w:szCs w:val="24"/>
        </w:rPr>
        <w:t>359</w:t>
      </w:r>
      <w:proofErr w:type="gramEnd"/>
      <w:r w:rsidRPr="000730AA">
        <w:rPr>
          <w:rFonts w:ascii="Times New Roman" w:hAnsi="Times New Roman" w:cs="Times New Roman"/>
          <w:sz w:val="24"/>
          <w:szCs w:val="24"/>
        </w:rPr>
        <w:t xml:space="preserve"> adet başvuru ve şikâyette bulunulmuş olup, bu başvuru ve şikâyetlerin yaklaşık %</w:t>
      </w:r>
      <w:r w:rsidR="00576ED5" w:rsidRPr="000730AA">
        <w:rPr>
          <w:rFonts w:ascii="Times New Roman" w:hAnsi="Times New Roman" w:cs="Times New Roman"/>
          <w:sz w:val="24"/>
          <w:szCs w:val="24"/>
        </w:rPr>
        <w:t>59</w:t>
      </w:r>
      <w:r w:rsidR="005352DD" w:rsidRPr="000730AA">
        <w:rPr>
          <w:rFonts w:ascii="Times New Roman" w:hAnsi="Times New Roman" w:cs="Times New Roman"/>
          <w:sz w:val="24"/>
          <w:szCs w:val="24"/>
        </w:rPr>
        <w:t>,</w:t>
      </w:r>
      <w:r w:rsidR="00576ED5" w:rsidRPr="000730AA">
        <w:rPr>
          <w:rFonts w:ascii="Times New Roman" w:hAnsi="Times New Roman" w:cs="Times New Roman"/>
          <w:sz w:val="24"/>
          <w:szCs w:val="24"/>
        </w:rPr>
        <w:t>9</w:t>
      </w:r>
      <w:r w:rsidR="008B183F" w:rsidRPr="000730AA">
        <w:rPr>
          <w:rFonts w:ascii="Times New Roman" w:hAnsi="Times New Roman" w:cs="Times New Roman"/>
          <w:sz w:val="24"/>
          <w:szCs w:val="24"/>
        </w:rPr>
        <w:t>7</w:t>
      </w:r>
      <w:r w:rsidRPr="000730AA">
        <w:rPr>
          <w:rFonts w:ascii="Times New Roman" w:hAnsi="Times New Roman" w:cs="Times New Roman"/>
          <w:sz w:val="24"/>
          <w:szCs w:val="24"/>
        </w:rPr>
        <w:t>’</w:t>
      </w:r>
      <w:r w:rsidR="008B183F" w:rsidRPr="000730AA">
        <w:rPr>
          <w:rFonts w:ascii="Times New Roman" w:hAnsi="Times New Roman" w:cs="Times New Roman"/>
          <w:sz w:val="24"/>
          <w:szCs w:val="24"/>
        </w:rPr>
        <w:t>sini</w:t>
      </w:r>
      <w:r w:rsidRPr="000730AA">
        <w:rPr>
          <w:rFonts w:ascii="Times New Roman" w:hAnsi="Times New Roman" w:cs="Times New Roman"/>
          <w:sz w:val="24"/>
          <w:szCs w:val="24"/>
        </w:rPr>
        <w:t xml:space="preserve"> diğer şikayetler, %</w:t>
      </w:r>
      <w:r w:rsidR="00576ED5" w:rsidRPr="000730AA">
        <w:rPr>
          <w:rFonts w:ascii="Times New Roman" w:hAnsi="Times New Roman" w:cs="Times New Roman"/>
          <w:sz w:val="24"/>
          <w:szCs w:val="24"/>
        </w:rPr>
        <w:t>18</w:t>
      </w:r>
      <w:r w:rsidR="005352DD" w:rsidRPr="000730AA">
        <w:rPr>
          <w:rFonts w:ascii="Times New Roman" w:hAnsi="Times New Roman" w:cs="Times New Roman"/>
          <w:sz w:val="24"/>
          <w:szCs w:val="24"/>
        </w:rPr>
        <w:t>,</w:t>
      </w:r>
      <w:r w:rsidR="00576ED5" w:rsidRPr="000730AA">
        <w:rPr>
          <w:rFonts w:ascii="Times New Roman" w:hAnsi="Times New Roman" w:cs="Times New Roman"/>
          <w:sz w:val="24"/>
          <w:szCs w:val="24"/>
        </w:rPr>
        <w:t>9</w:t>
      </w:r>
      <w:r w:rsidR="008B183F" w:rsidRPr="000730AA">
        <w:rPr>
          <w:rFonts w:ascii="Times New Roman" w:hAnsi="Times New Roman" w:cs="Times New Roman"/>
          <w:sz w:val="24"/>
          <w:szCs w:val="24"/>
        </w:rPr>
        <w:t>3</w:t>
      </w:r>
      <w:r w:rsidRPr="000730AA">
        <w:rPr>
          <w:rFonts w:ascii="Times New Roman" w:hAnsi="Times New Roman" w:cs="Times New Roman"/>
          <w:sz w:val="24"/>
          <w:szCs w:val="24"/>
        </w:rPr>
        <w:t>’</w:t>
      </w:r>
      <w:r w:rsidR="008B183F" w:rsidRPr="000730AA">
        <w:rPr>
          <w:rFonts w:ascii="Times New Roman" w:hAnsi="Times New Roman" w:cs="Times New Roman"/>
          <w:sz w:val="24"/>
          <w:szCs w:val="24"/>
        </w:rPr>
        <w:t>ünü</w:t>
      </w:r>
      <w:r w:rsidR="00576ED5" w:rsidRPr="000730AA">
        <w:rPr>
          <w:rFonts w:ascii="Times New Roman" w:hAnsi="Times New Roman" w:cs="Times New Roman"/>
          <w:sz w:val="24"/>
          <w:szCs w:val="24"/>
        </w:rPr>
        <w:t xml:space="preserve"> </w:t>
      </w:r>
      <w:r w:rsidRPr="000730AA">
        <w:rPr>
          <w:rFonts w:ascii="Times New Roman" w:hAnsi="Times New Roman" w:cs="Times New Roman"/>
          <w:sz w:val="24"/>
          <w:szCs w:val="24"/>
        </w:rPr>
        <w:t xml:space="preserve"> </w:t>
      </w:r>
      <w:r w:rsidR="00576ED5" w:rsidRPr="000730AA">
        <w:rPr>
          <w:rFonts w:ascii="Times New Roman" w:eastAsia="Times New Roman" w:hAnsi="Times New Roman" w:cs="Times New Roman"/>
          <w:color w:val="000000"/>
          <w:sz w:val="24"/>
          <w:szCs w:val="24"/>
          <w:lang w:eastAsia="tr-TR"/>
        </w:rPr>
        <w:t>sertifika sahiplerine ilişkin şikayetler</w:t>
      </w:r>
      <w:r w:rsidRPr="000730AA">
        <w:rPr>
          <w:rFonts w:ascii="Times New Roman" w:hAnsi="Times New Roman" w:cs="Times New Roman"/>
          <w:sz w:val="24"/>
          <w:szCs w:val="24"/>
        </w:rPr>
        <w:t>, %</w:t>
      </w:r>
      <w:r w:rsidR="005352DD" w:rsidRPr="000730AA">
        <w:rPr>
          <w:rFonts w:ascii="Times New Roman" w:hAnsi="Times New Roman" w:cs="Times New Roman"/>
          <w:sz w:val="24"/>
          <w:szCs w:val="24"/>
        </w:rPr>
        <w:t>6,</w:t>
      </w:r>
      <w:r w:rsidR="00576ED5" w:rsidRPr="000730AA">
        <w:rPr>
          <w:rFonts w:ascii="Times New Roman" w:hAnsi="Times New Roman" w:cs="Times New Roman"/>
          <w:sz w:val="24"/>
          <w:szCs w:val="24"/>
        </w:rPr>
        <w:t>28</w:t>
      </w:r>
      <w:r w:rsidRPr="000730AA">
        <w:rPr>
          <w:rFonts w:ascii="Times New Roman" w:hAnsi="Times New Roman" w:cs="Times New Roman"/>
          <w:sz w:val="24"/>
          <w:szCs w:val="24"/>
        </w:rPr>
        <w:t>’</w:t>
      </w:r>
      <w:r w:rsidR="005352DD" w:rsidRPr="000730AA">
        <w:rPr>
          <w:rFonts w:ascii="Times New Roman" w:hAnsi="Times New Roman" w:cs="Times New Roman"/>
          <w:sz w:val="24"/>
          <w:szCs w:val="24"/>
        </w:rPr>
        <w:t>ini</w:t>
      </w:r>
      <w:r w:rsidRPr="000730AA">
        <w:rPr>
          <w:rFonts w:ascii="Times New Roman" w:hAnsi="Times New Roman" w:cs="Times New Roman"/>
          <w:sz w:val="24"/>
          <w:szCs w:val="24"/>
        </w:rPr>
        <w:t xml:space="preserve"> </w:t>
      </w:r>
      <w:r w:rsidR="00576ED5" w:rsidRPr="000730AA">
        <w:rPr>
          <w:rFonts w:ascii="Times New Roman" w:hAnsi="Times New Roman" w:cs="Times New Roman"/>
          <w:sz w:val="24"/>
          <w:szCs w:val="24"/>
        </w:rPr>
        <w:t>gaz kesintisi şikayetleri</w:t>
      </w:r>
      <w:r w:rsidRPr="000730AA">
        <w:rPr>
          <w:rFonts w:ascii="Times New Roman" w:hAnsi="Times New Roman" w:cs="Times New Roman"/>
          <w:sz w:val="24"/>
          <w:szCs w:val="24"/>
        </w:rPr>
        <w:t xml:space="preserve"> ve  %</w:t>
      </w:r>
      <w:r w:rsidR="00576ED5" w:rsidRPr="000730AA">
        <w:rPr>
          <w:rFonts w:ascii="Times New Roman" w:hAnsi="Times New Roman" w:cs="Times New Roman"/>
          <w:sz w:val="24"/>
          <w:szCs w:val="24"/>
        </w:rPr>
        <w:t>5</w:t>
      </w:r>
      <w:r w:rsidR="005352DD" w:rsidRPr="000730AA">
        <w:rPr>
          <w:rFonts w:ascii="Times New Roman" w:hAnsi="Times New Roman" w:cs="Times New Roman"/>
          <w:sz w:val="24"/>
          <w:szCs w:val="24"/>
        </w:rPr>
        <w:t>,</w:t>
      </w:r>
      <w:r w:rsidR="00576ED5" w:rsidRPr="000730AA">
        <w:rPr>
          <w:rFonts w:ascii="Times New Roman" w:hAnsi="Times New Roman" w:cs="Times New Roman"/>
          <w:sz w:val="24"/>
          <w:szCs w:val="24"/>
        </w:rPr>
        <w:t>69</w:t>
      </w:r>
      <w:r w:rsidRPr="000730AA">
        <w:rPr>
          <w:rFonts w:ascii="Times New Roman" w:hAnsi="Times New Roman" w:cs="Times New Roman"/>
          <w:sz w:val="24"/>
          <w:szCs w:val="24"/>
        </w:rPr>
        <w:t>’</w:t>
      </w:r>
      <w:r w:rsidR="00576ED5" w:rsidRPr="000730AA">
        <w:rPr>
          <w:rFonts w:ascii="Times New Roman" w:hAnsi="Times New Roman" w:cs="Times New Roman"/>
          <w:sz w:val="24"/>
          <w:szCs w:val="24"/>
        </w:rPr>
        <w:t>unu</w:t>
      </w:r>
      <w:r w:rsidRPr="000730AA">
        <w:rPr>
          <w:rFonts w:ascii="Times New Roman" w:hAnsi="Times New Roman" w:cs="Times New Roman"/>
          <w:sz w:val="24"/>
          <w:szCs w:val="24"/>
        </w:rPr>
        <w:t xml:space="preserve"> </w:t>
      </w:r>
      <w:r w:rsidR="00576ED5" w:rsidRPr="000730AA">
        <w:rPr>
          <w:rFonts w:ascii="Times New Roman" w:hAnsi="Times New Roman" w:cs="Times New Roman"/>
          <w:sz w:val="24"/>
          <w:szCs w:val="24"/>
        </w:rPr>
        <w:t>sayaç</w:t>
      </w:r>
      <w:r w:rsidRPr="000730AA">
        <w:rPr>
          <w:rFonts w:ascii="Times New Roman" w:hAnsi="Times New Roman" w:cs="Times New Roman"/>
          <w:sz w:val="24"/>
          <w:szCs w:val="24"/>
        </w:rPr>
        <w:t xml:space="preserve"> şikayetleri oluşturmaktadır. </w:t>
      </w:r>
      <w:bookmarkStart w:id="174" w:name="_Hlk133937409"/>
      <w:r w:rsidRPr="000730AA">
        <w:rPr>
          <w:rFonts w:ascii="Times New Roman" w:hAnsi="Times New Roman" w:cs="Times New Roman"/>
          <w:sz w:val="24"/>
          <w:szCs w:val="24"/>
        </w:rPr>
        <w:t>202</w:t>
      </w:r>
      <w:r w:rsidR="00576ED5"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yılında tüketiciler tarafından dağıtım şirketlerine yapılan başvuru ve şikâyet konularının oransal dağılımı Şekil 7.5’te gösterilmektedir.</w:t>
      </w:r>
    </w:p>
    <w:tbl>
      <w:tblPr>
        <w:tblW w:w="7406" w:type="dxa"/>
        <w:tblInd w:w="1846" w:type="dxa"/>
        <w:tblCellMar>
          <w:left w:w="70" w:type="dxa"/>
          <w:right w:w="70" w:type="dxa"/>
        </w:tblCellMar>
        <w:tblLook w:val="04A0" w:firstRow="1" w:lastRow="0" w:firstColumn="1" w:lastColumn="0" w:noHBand="0" w:noVBand="1"/>
      </w:tblPr>
      <w:tblGrid>
        <w:gridCol w:w="5257"/>
        <w:gridCol w:w="2149"/>
      </w:tblGrid>
      <w:tr w:rsidR="008B183F" w:rsidRPr="000730AA" w14:paraId="3826F232" w14:textId="77777777" w:rsidTr="008007BE">
        <w:trPr>
          <w:trHeight w:val="280"/>
        </w:trPr>
        <w:tc>
          <w:tcPr>
            <w:tcW w:w="5257"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041ECABC" w14:textId="77777777" w:rsidR="008B183F" w:rsidRPr="000730AA" w:rsidRDefault="008B183F" w:rsidP="008B183F">
            <w:pPr>
              <w:spacing w:after="0" w:line="240" w:lineRule="auto"/>
              <w:rPr>
                <w:rFonts w:ascii="Times New Roman" w:eastAsia="Times New Roman" w:hAnsi="Times New Roman" w:cs="Times New Roman"/>
                <w:b/>
                <w:bCs/>
                <w:color w:val="000000"/>
                <w:sz w:val="24"/>
                <w:szCs w:val="24"/>
                <w:lang w:eastAsia="tr-TR"/>
              </w:rPr>
            </w:pPr>
            <w:bookmarkStart w:id="175" w:name="_Toc69303535"/>
            <w:bookmarkEnd w:id="174"/>
            <w:proofErr w:type="gramStart"/>
            <w:r w:rsidRPr="000730AA">
              <w:rPr>
                <w:rFonts w:ascii="Times New Roman" w:eastAsia="Times New Roman" w:hAnsi="Times New Roman" w:cs="Times New Roman"/>
                <w:b/>
                <w:bCs/>
                <w:color w:val="000000"/>
                <w:sz w:val="24"/>
                <w:szCs w:val="24"/>
                <w:lang w:eastAsia="tr-TR"/>
              </w:rPr>
              <w:t>Şikayet</w:t>
            </w:r>
            <w:proofErr w:type="gramEnd"/>
            <w:r w:rsidRPr="000730AA">
              <w:rPr>
                <w:rFonts w:ascii="Times New Roman" w:eastAsia="Times New Roman" w:hAnsi="Times New Roman" w:cs="Times New Roman"/>
                <w:b/>
                <w:bCs/>
                <w:color w:val="000000"/>
                <w:sz w:val="24"/>
                <w:szCs w:val="24"/>
                <w:lang w:eastAsia="tr-TR"/>
              </w:rPr>
              <w:t xml:space="preserve"> Sebepleri</w:t>
            </w:r>
          </w:p>
        </w:tc>
        <w:tc>
          <w:tcPr>
            <w:tcW w:w="2149" w:type="dxa"/>
            <w:tcBorders>
              <w:top w:val="single" w:sz="8" w:space="0" w:color="auto"/>
              <w:left w:val="nil"/>
              <w:bottom w:val="single" w:sz="8" w:space="0" w:color="auto"/>
              <w:right w:val="single" w:sz="8" w:space="0" w:color="auto"/>
            </w:tcBorders>
            <w:shd w:val="clear" w:color="000000" w:fill="DDEBF7"/>
            <w:noWrap/>
            <w:vAlign w:val="center"/>
            <w:hideMark/>
          </w:tcPr>
          <w:p w14:paraId="2C5446A5" w14:textId="77777777" w:rsidR="008B183F" w:rsidRPr="000730AA" w:rsidRDefault="008B183F" w:rsidP="008B183F">
            <w:pPr>
              <w:spacing w:after="0" w:line="240" w:lineRule="auto"/>
              <w:jc w:val="center"/>
              <w:rPr>
                <w:rFonts w:ascii="Times New Roman" w:eastAsia="Times New Roman" w:hAnsi="Times New Roman" w:cs="Times New Roman"/>
                <w:b/>
                <w:bCs/>
                <w:color w:val="000000"/>
                <w:sz w:val="24"/>
                <w:szCs w:val="24"/>
                <w:lang w:eastAsia="tr-TR"/>
              </w:rPr>
            </w:pPr>
            <w:proofErr w:type="gramStart"/>
            <w:r w:rsidRPr="000730AA">
              <w:rPr>
                <w:rFonts w:ascii="Times New Roman" w:eastAsia="Times New Roman" w:hAnsi="Times New Roman" w:cs="Times New Roman"/>
                <w:b/>
                <w:bCs/>
                <w:color w:val="000000"/>
                <w:sz w:val="24"/>
                <w:szCs w:val="24"/>
                <w:lang w:eastAsia="tr-TR"/>
              </w:rPr>
              <w:t>Şikayet</w:t>
            </w:r>
            <w:proofErr w:type="gramEnd"/>
            <w:r w:rsidRPr="000730AA">
              <w:rPr>
                <w:rFonts w:ascii="Times New Roman" w:eastAsia="Times New Roman" w:hAnsi="Times New Roman" w:cs="Times New Roman"/>
                <w:b/>
                <w:bCs/>
                <w:color w:val="000000"/>
                <w:sz w:val="24"/>
                <w:szCs w:val="24"/>
                <w:lang w:eastAsia="tr-TR"/>
              </w:rPr>
              <w:t xml:space="preserve"> Sayısı</w:t>
            </w:r>
          </w:p>
        </w:tc>
      </w:tr>
      <w:tr w:rsidR="008B183F" w:rsidRPr="000730AA" w14:paraId="122B5A56" w14:textId="77777777" w:rsidTr="008007BE">
        <w:trPr>
          <w:trHeight w:val="265"/>
        </w:trPr>
        <w:tc>
          <w:tcPr>
            <w:tcW w:w="5257" w:type="dxa"/>
            <w:tcBorders>
              <w:top w:val="nil"/>
              <w:left w:val="single" w:sz="8" w:space="0" w:color="auto"/>
              <w:bottom w:val="single" w:sz="8" w:space="0" w:color="auto"/>
              <w:right w:val="single" w:sz="8" w:space="0" w:color="auto"/>
            </w:tcBorders>
            <w:shd w:val="clear" w:color="auto" w:fill="auto"/>
            <w:noWrap/>
            <w:vAlign w:val="center"/>
            <w:hideMark/>
          </w:tcPr>
          <w:p w14:paraId="4926423A" w14:textId="77777777" w:rsidR="008B183F" w:rsidRPr="000730AA" w:rsidRDefault="008B183F" w:rsidP="008B183F">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Abonelikle ilgili şikayetler</w:t>
            </w:r>
          </w:p>
        </w:tc>
        <w:tc>
          <w:tcPr>
            <w:tcW w:w="2149" w:type="dxa"/>
            <w:tcBorders>
              <w:top w:val="nil"/>
              <w:left w:val="nil"/>
              <w:bottom w:val="single" w:sz="8" w:space="0" w:color="auto"/>
              <w:right w:val="single" w:sz="8" w:space="0" w:color="auto"/>
            </w:tcBorders>
            <w:shd w:val="clear" w:color="auto" w:fill="auto"/>
            <w:noWrap/>
            <w:vAlign w:val="center"/>
            <w:hideMark/>
          </w:tcPr>
          <w:p w14:paraId="5BC791A5" w14:textId="77777777" w:rsidR="008B183F" w:rsidRPr="000730AA" w:rsidRDefault="008B183F" w:rsidP="008B183F">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7.772</w:t>
            </w:r>
          </w:p>
        </w:tc>
      </w:tr>
      <w:tr w:rsidR="008B183F" w:rsidRPr="000730AA" w14:paraId="252094A7" w14:textId="77777777" w:rsidTr="008007BE">
        <w:trPr>
          <w:trHeight w:val="197"/>
        </w:trPr>
        <w:tc>
          <w:tcPr>
            <w:tcW w:w="5257" w:type="dxa"/>
            <w:tcBorders>
              <w:top w:val="nil"/>
              <w:left w:val="single" w:sz="8" w:space="0" w:color="auto"/>
              <w:bottom w:val="single" w:sz="8" w:space="0" w:color="auto"/>
              <w:right w:val="single" w:sz="8" w:space="0" w:color="auto"/>
            </w:tcBorders>
            <w:shd w:val="clear" w:color="auto" w:fill="auto"/>
            <w:noWrap/>
            <w:vAlign w:val="center"/>
            <w:hideMark/>
          </w:tcPr>
          <w:p w14:paraId="24353E3B" w14:textId="77777777" w:rsidR="008B183F" w:rsidRPr="000730AA" w:rsidRDefault="008B183F" w:rsidP="008B183F">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Diğer şikayetler</w:t>
            </w:r>
          </w:p>
        </w:tc>
        <w:tc>
          <w:tcPr>
            <w:tcW w:w="2149" w:type="dxa"/>
            <w:tcBorders>
              <w:top w:val="nil"/>
              <w:left w:val="nil"/>
              <w:bottom w:val="single" w:sz="8" w:space="0" w:color="auto"/>
              <w:right w:val="single" w:sz="8" w:space="0" w:color="auto"/>
            </w:tcBorders>
            <w:shd w:val="clear" w:color="auto" w:fill="auto"/>
            <w:noWrap/>
            <w:vAlign w:val="center"/>
            <w:hideMark/>
          </w:tcPr>
          <w:p w14:paraId="29A11E9F" w14:textId="77777777" w:rsidR="008B183F" w:rsidRPr="000730AA" w:rsidRDefault="008B183F" w:rsidP="008B183F">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1.195.510</w:t>
            </w:r>
          </w:p>
        </w:tc>
      </w:tr>
      <w:tr w:rsidR="008B183F" w:rsidRPr="000730AA" w14:paraId="113AD086" w14:textId="77777777" w:rsidTr="008007BE">
        <w:trPr>
          <w:trHeight w:val="152"/>
        </w:trPr>
        <w:tc>
          <w:tcPr>
            <w:tcW w:w="5257" w:type="dxa"/>
            <w:tcBorders>
              <w:top w:val="nil"/>
              <w:left w:val="single" w:sz="8" w:space="0" w:color="auto"/>
              <w:bottom w:val="single" w:sz="8" w:space="0" w:color="auto"/>
              <w:right w:val="single" w:sz="8" w:space="0" w:color="auto"/>
            </w:tcBorders>
            <w:shd w:val="clear" w:color="auto" w:fill="auto"/>
            <w:noWrap/>
            <w:vAlign w:val="center"/>
            <w:hideMark/>
          </w:tcPr>
          <w:p w14:paraId="6DF38ACE" w14:textId="77777777" w:rsidR="008B183F" w:rsidRPr="000730AA" w:rsidRDefault="008B183F" w:rsidP="008B183F">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Faturalamaya ilişkin şikayetler</w:t>
            </w:r>
          </w:p>
        </w:tc>
        <w:tc>
          <w:tcPr>
            <w:tcW w:w="2149" w:type="dxa"/>
            <w:tcBorders>
              <w:top w:val="nil"/>
              <w:left w:val="nil"/>
              <w:bottom w:val="single" w:sz="8" w:space="0" w:color="auto"/>
              <w:right w:val="single" w:sz="8" w:space="0" w:color="auto"/>
            </w:tcBorders>
            <w:shd w:val="clear" w:color="auto" w:fill="auto"/>
            <w:noWrap/>
            <w:vAlign w:val="center"/>
            <w:hideMark/>
          </w:tcPr>
          <w:p w14:paraId="3320ED42" w14:textId="77777777" w:rsidR="008B183F" w:rsidRPr="000730AA" w:rsidRDefault="008B183F" w:rsidP="008B183F">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72.406</w:t>
            </w:r>
          </w:p>
        </w:tc>
      </w:tr>
      <w:tr w:rsidR="008B183F" w:rsidRPr="000730AA" w14:paraId="695F64A6" w14:textId="77777777" w:rsidTr="008007BE">
        <w:trPr>
          <w:trHeight w:val="217"/>
        </w:trPr>
        <w:tc>
          <w:tcPr>
            <w:tcW w:w="5257" w:type="dxa"/>
            <w:tcBorders>
              <w:top w:val="nil"/>
              <w:left w:val="single" w:sz="8" w:space="0" w:color="auto"/>
              <w:bottom w:val="single" w:sz="8" w:space="0" w:color="auto"/>
              <w:right w:val="single" w:sz="8" w:space="0" w:color="auto"/>
            </w:tcBorders>
            <w:shd w:val="clear" w:color="auto" w:fill="auto"/>
            <w:noWrap/>
            <w:vAlign w:val="center"/>
            <w:hideMark/>
          </w:tcPr>
          <w:p w14:paraId="185E6C77" w14:textId="77777777" w:rsidR="008B183F" w:rsidRPr="000730AA" w:rsidRDefault="008B183F" w:rsidP="008B183F">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Fiyat/Tarife ile ilgili şikayetler</w:t>
            </w:r>
          </w:p>
        </w:tc>
        <w:tc>
          <w:tcPr>
            <w:tcW w:w="2149" w:type="dxa"/>
            <w:tcBorders>
              <w:top w:val="nil"/>
              <w:left w:val="nil"/>
              <w:bottom w:val="single" w:sz="8" w:space="0" w:color="auto"/>
              <w:right w:val="single" w:sz="8" w:space="0" w:color="auto"/>
            </w:tcBorders>
            <w:shd w:val="clear" w:color="auto" w:fill="auto"/>
            <w:noWrap/>
            <w:vAlign w:val="center"/>
            <w:hideMark/>
          </w:tcPr>
          <w:p w14:paraId="7973C527" w14:textId="77777777" w:rsidR="008B183F" w:rsidRPr="000730AA" w:rsidRDefault="008B183F" w:rsidP="008B183F">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7.313</w:t>
            </w:r>
          </w:p>
        </w:tc>
      </w:tr>
      <w:tr w:rsidR="008B183F" w:rsidRPr="000730AA" w14:paraId="6CE1C5AE" w14:textId="77777777" w:rsidTr="008007BE">
        <w:trPr>
          <w:trHeight w:val="280"/>
        </w:trPr>
        <w:tc>
          <w:tcPr>
            <w:tcW w:w="5257" w:type="dxa"/>
            <w:tcBorders>
              <w:top w:val="nil"/>
              <w:left w:val="single" w:sz="8" w:space="0" w:color="auto"/>
              <w:bottom w:val="single" w:sz="8" w:space="0" w:color="auto"/>
              <w:right w:val="single" w:sz="8" w:space="0" w:color="auto"/>
            </w:tcBorders>
            <w:shd w:val="clear" w:color="auto" w:fill="auto"/>
            <w:noWrap/>
            <w:vAlign w:val="center"/>
            <w:hideMark/>
          </w:tcPr>
          <w:p w14:paraId="0BA51B56" w14:textId="77777777" w:rsidR="008B183F" w:rsidRPr="000730AA" w:rsidRDefault="008B183F" w:rsidP="008B183F">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Gaz basınç seviyesi şikayetleri</w:t>
            </w:r>
          </w:p>
        </w:tc>
        <w:tc>
          <w:tcPr>
            <w:tcW w:w="2149" w:type="dxa"/>
            <w:tcBorders>
              <w:top w:val="nil"/>
              <w:left w:val="nil"/>
              <w:bottom w:val="single" w:sz="8" w:space="0" w:color="auto"/>
              <w:right w:val="single" w:sz="8" w:space="0" w:color="auto"/>
            </w:tcBorders>
            <w:shd w:val="clear" w:color="auto" w:fill="auto"/>
            <w:noWrap/>
            <w:vAlign w:val="center"/>
            <w:hideMark/>
          </w:tcPr>
          <w:p w14:paraId="58165C5A" w14:textId="77777777" w:rsidR="008B183F" w:rsidRPr="000730AA" w:rsidRDefault="008B183F" w:rsidP="008B183F">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48.144</w:t>
            </w:r>
          </w:p>
        </w:tc>
      </w:tr>
      <w:tr w:rsidR="008B183F" w:rsidRPr="000730AA" w14:paraId="240138CB" w14:textId="77777777" w:rsidTr="008007BE">
        <w:trPr>
          <w:trHeight w:val="226"/>
        </w:trPr>
        <w:tc>
          <w:tcPr>
            <w:tcW w:w="5257" w:type="dxa"/>
            <w:tcBorders>
              <w:top w:val="nil"/>
              <w:left w:val="single" w:sz="8" w:space="0" w:color="auto"/>
              <w:bottom w:val="single" w:sz="8" w:space="0" w:color="auto"/>
              <w:right w:val="single" w:sz="8" w:space="0" w:color="auto"/>
            </w:tcBorders>
            <w:shd w:val="clear" w:color="auto" w:fill="auto"/>
            <w:noWrap/>
            <w:vAlign w:val="center"/>
            <w:hideMark/>
          </w:tcPr>
          <w:p w14:paraId="2C698E03" w14:textId="77777777" w:rsidR="008B183F" w:rsidRPr="000730AA" w:rsidRDefault="008B183F" w:rsidP="008B183F">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Gaz kesinti şikayetleri</w:t>
            </w:r>
          </w:p>
        </w:tc>
        <w:tc>
          <w:tcPr>
            <w:tcW w:w="2149" w:type="dxa"/>
            <w:tcBorders>
              <w:top w:val="nil"/>
              <w:left w:val="nil"/>
              <w:bottom w:val="single" w:sz="8" w:space="0" w:color="auto"/>
              <w:right w:val="single" w:sz="8" w:space="0" w:color="auto"/>
            </w:tcBorders>
            <w:shd w:val="clear" w:color="auto" w:fill="auto"/>
            <w:noWrap/>
            <w:vAlign w:val="center"/>
            <w:hideMark/>
          </w:tcPr>
          <w:p w14:paraId="6879CED9" w14:textId="77777777" w:rsidR="008B183F" w:rsidRPr="000730AA" w:rsidRDefault="008B183F" w:rsidP="008B183F">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125.270</w:t>
            </w:r>
          </w:p>
        </w:tc>
      </w:tr>
      <w:tr w:rsidR="008B183F" w:rsidRPr="000730AA" w14:paraId="2A82DE1D" w14:textId="77777777" w:rsidTr="008007BE">
        <w:trPr>
          <w:trHeight w:val="170"/>
        </w:trPr>
        <w:tc>
          <w:tcPr>
            <w:tcW w:w="5257" w:type="dxa"/>
            <w:tcBorders>
              <w:top w:val="nil"/>
              <w:left w:val="single" w:sz="8" w:space="0" w:color="auto"/>
              <w:bottom w:val="single" w:sz="8" w:space="0" w:color="auto"/>
              <w:right w:val="single" w:sz="8" w:space="0" w:color="auto"/>
            </w:tcBorders>
            <w:shd w:val="clear" w:color="auto" w:fill="auto"/>
            <w:noWrap/>
            <w:vAlign w:val="center"/>
            <w:hideMark/>
          </w:tcPr>
          <w:p w14:paraId="5DEC950B" w14:textId="77777777" w:rsidR="008B183F" w:rsidRPr="000730AA" w:rsidRDefault="008B183F" w:rsidP="008B183F">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Müşteri hizmetlerine ilişkin şikayetler</w:t>
            </w:r>
          </w:p>
        </w:tc>
        <w:tc>
          <w:tcPr>
            <w:tcW w:w="2149" w:type="dxa"/>
            <w:tcBorders>
              <w:top w:val="nil"/>
              <w:left w:val="nil"/>
              <w:bottom w:val="single" w:sz="8" w:space="0" w:color="auto"/>
              <w:right w:val="single" w:sz="8" w:space="0" w:color="auto"/>
            </w:tcBorders>
            <w:shd w:val="clear" w:color="auto" w:fill="auto"/>
            <w:noWrap/>
            <w:vAlign w:val="center"/>
            <w:hideMark/>
          </w:tcPr>
          <w:p w14:paraId="581EA3E8" w14:textId="77777777" w:rsidR="008B183F" w:rsidRPr="000730AA" w:rsidRDefault="008B183F" w:rsidP="008B183F">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27.881</w:t>
            </w:r>
          </w:p>
        </w:tc>
      </w:tr>
      <w:tr w:rsidR="008B183F" w:rsidRPr="000730AA" w14:paraId="098E359E" w14:textId="77777777" w:rsidTr="008007BE">
        <w:trPr>
          <w:trHeight w:val="101"/>
        </w:trPr>
        <w:tc>
          <w:tcPr>
            <w:tcW w:w="5257" w:type="dxa"/>
            <w:tcBorders>
              <w:top w:val="nil"/>
              <w:left w:val="single" w:sz="8" w:space="0" w:color="auto"/>
              <w:bottom w:val="single" w:sz="8" w:space="0" w:color="auto"/>
              <w:right w:val="single" w:sz="8" w:space="0" w:color="auto"/>
            </w:tcBorders>
            <w:shd w:val="clear" w:color="auto" w:fill="auto"/>
            <w:noWrap/>
            <w:vAlign w:val="center"/>
            <w:hideMark/>
          </w:tcPr>
          <w:p w14:paraId="798FC869" w14:textId="77777777" w:rsidR="008B183F" w:rsidRPr="000730AA" w:rsidRDefault="008B183F" w:rsidP="008B183F">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Sayaç şikayetleri</w:t>
            </w:r>
          </w:p>
        </w:tc>
        <w:tc>
          <w:tcPr>
            <w:tcW w:w="2149" w:type="dxa"/>
            <w:tcBorders>
              <w:top w:val="nil"/>
              <w:left w:val="nil"/>
              <w:bottom w:val="single" w:sz="8" w:space="0" w:color="auto"/>
              <w:right w:val="single" w:sz="8" w:space="0" w:color="auto"/>
            </w:tcBorders>
            <w:shd w:val="clear" w:color="auto" w:fill="auto"/>
            <w:noWrap/>
            <w:vAlign w:val="center"/>
            <w:hideMark/>
          </w:tcPr>
          <w:p w14:paraId="1C086819" w14:textId="77777777" w:rsidR="008B183F" w:rsidRPr="000730AA" w:rsidRDefault="008B183F" w:rsidP="008B183F">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113.467</w:t>
            </w:r>
          </w:p>
        </w:tc>
      </w:tr>
      <w:tr w:rsidR="008B183F" w:rsidRPr="000730AA" w14:paraId="41E46B03" w14:textId="77777777" w:rsidTr="008007BE">
        <w:trPr>
          <w:trHeight w:val="166"/>
        </w:trPr>
        <w:tc>
          <w:tcPr>
            <w:tcW w:w="5257" w:type="dxa"/>
            <w:tcBorders>
              <w:top w:val="nil"/>
              <w:left w:val="single" w:sz="8" w:space="0" w:color="auto"/>
              <w:bottom w:val="single" w:sz="8" w:space="0" w:color="auto"/>
              <w:right w:val="single" w:sz="8" w:space="0" w:color="auto"/>
            </w:tcBorders>
            <w:shd w:val="clear" w:color="auto" w:fill="auto"/>
            <w:noWrap/>
            <w:vAlign w:val="center"/>
            <w:hideMark/>
          </w:tcPr>
          <w:p w14:paraId="2FAB9A28" w14:textId="77777777" w:rsidR="008B183F" w:rsidRPr="000730AA" w:rsidRDefault="008B183F" w:rsidP="008B183F">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Sertifika sahiplerine ilişkin şikayetler</w:t>
            </w:r>
          </w:p>
        </w:tc>
        <w:tc>
          <w:tcPr>
            <w:tcW w:w="2149" w:type="dxa"/>
            <w:tcBorders>
              <w:top w:val="nil"/>
              <w:left w:val="nil"/>
              <w:bottom w:val="single" w:sz="8" w:space="0" w:color="auto"/>
              <w:right w:val="single" w:sz="8" w:space="0" w:color="auto"/>
            </w:tcBorders>
            <w:shd w:val="clear" w:color="auto" w:fill="auto"/>
            <w:noWrap/>
            <w:vAlign w:val="center"/>
            <w:hideMark/>
          </w:tcPr>
          <w:p w14:paraId="6545CD5E" w14:textId="77777777" w:rsidR="008B183F" w:rsidRPr="000730AA" w:rsidRDefault="008B183F" w:rsidP="008B183F">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377.251</w:t>
            </w:r>
          </w:p>
        </w:tc>
      </w:tr>
      <w:tr w:rsidR="008B183F" w:rsidRPr="000730AA" w14:paraId="4F3C6604" w14:textId="77777777" w:rsidTr="008007BE">
        <w:trPr>
          <w:trHeight w:val="280"/>
        </w:trPr>
        <w:tc>
          <w:tcPr>
            <w:tcW w:w="5257" w:type="dxa"/>
            <w:tcBorders>
              <w:top w:val="nil"/>
              <w:left w:val="single" w:sz="8" w:space="0" w:color="auto"/>
              <w:bottom w:val="single" w:sz="8" w:space="0" w:color="auto"/>
              <w:right w:val="single" w:sz="8" w:space="0" w:color="auto"/>
            </w:tcBorders>
            <w:shd w:val="clear" w:color="auto" w:fill="auto"/>
            <w:noWrap/>
            <w:vAlign w:val="center"/>
            <w:hideMark/>
          </w:tcPr>
          <w:p w14:paraId="72EA2016" w14:textId="77777777" w:rsidR="008B183F" w:rsidRPr="000730AA" w:rsidRDefault="008B183F" w:rsidP="008B183F">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Şebeke talebine ilişkin şikayetler</w:t>
            </w:r>
          </w:p>
        </w:tc>
        <w:tc>
          <w:tcPr>
            <w:tcW w:w="2149" w:type="dxa"/>
            <w:tcBorders>
              <w:top w:val="nil"/>
              <w:left w:val="nil"/>
              <w:bottom w:val="single" w:sz="8" w:space="0" w:color="auto"/>
              <w:right w:val="single" w:sz="8" w:space="0" w:color="auto"/>
            </w:tcBorders>
            <w:shd w:val="clear" w:color="auto" w:fill="auto"/>
            <w:noWrap/>
            <w:vAlign w:val="center"/>
            <w:hideMark/>
          </w:tcPr>
          <w:p w14:paraId="1ADDEF92" w14:textId="77777777" w:rsidR="008B183F" w:rsidRPr="000730AA" w:rsidRDefault="008B183F" w:rsidP="008B183F">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18.345</w:t>
            </w:r>
          </w:p>
        </w:tc>
      </w:tr>
      <w:tr w:rsidR="008B183F" w:rsidRPr="000730AA" w14:paraId="53101D1F" w14:textId="77777777" w:rsidTr="008007BE">
        <w:trPr>
          <w:trHeight w:val="280"/>
        </w:trPr>
        <w:tc>
          <w:tcPr>
            <w:tcW w:w="5257" w:type="dxa"/>
            <w:tcBorders>
              <w:top w:val="nil"/>
              <w:left w:val="single" w:sz="8" w:space="0" w:color="auto"/>
              <w:bottom w:val="single" w:sz="8" w:space="0" w:color="auto"/>
              <w:right w:val="single" w:sz="8" w:space="0" w:color="auto"/>
            </w:tcBorders>
            <w:shd w:val="clear" w:color="000000" w:fill="DDEBF7"/>
            <w:noWrap/>
            <w:vAlign w:val="center"/>
            <w:hideMark/>
          </w:tcPr>
          <w:p w14:paraId="5B228736" w14:textId="77777777" w:rsidR="008B183F" w:rsidRPr="000730AA" w:rsidRDefault="008B183F" w:rsidP="008B183F">
            <w:pPr>
              <w:spacing w:after="0" w:line="240" w:lineRule="auto"/>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Genel Toplam</w:t>
            </w:r>
          </w:p>
        </w:tc>
        <w:tc>
          <w:tcPr>
            <w:tcW w:w="2149" w:type="dxa"/>
            <w:tcBorders>
              <w:top w:val="nil"/>
              <w:left w:val="nil"/>
              <w:bottom w:val="single" w:sz="8" w:space="0" w:color="auto"/>
              <w:right w:val="single" w:sz="8" w:space="0" w:color="auto"/>
            </w:tcBorders>
            <w:shd w:val="clear" w:color="000000" w:fill="DDEBF7"/>
            <w:noWrap/>
            <w:vAlign w:val="center"/>
            <w:hideMark/>
          </w:tcPr>
          <w:p w14:paraId="56AA01B3" w14:textId="77777777" w:rsidR="008B183F" w:rsidRPr="000730AA" w:rsidRDefault="008B183F" w:rsidP="008B183F">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1.993.359</w:t>
            </w:r>
          </w:p>
        </w:tc>
      </w:tr>
    </w:tbl>
    <w:p w14:paraId="2C3A1A16" w14:textId="5871F21A" w:rsidR="00E80E03" w:rsidRDefault="00B4053F" w:rsidP="00E80E03">
      <w:pPr>
        <w:pStyle w:val="Balk5"/>
        <w:jc w:val="left"/>
      </w:pPr>
      <w:bookmarkStart w:id="176" w:name="_Toc168637305"/>
      <w:r w:rsidRPr="000730AA">
        <w:t>Tablo 7.</w:t>
      </w:r>
      <w:r w:rsidR="00E036B7" w:rsidRPr="000730AA">
        <w:t>7</w:t>
      </w:r>
      <w:r w:rsidRPr="000730AA">
        <w:t>: 202</w:t>
      </w:r>
      <w:r w:rsidR="008B183F" w:rsidRPr="000730AA">
        <w:t>3</w:t>
      </w:r>
      <w:r w:rsidRPr="000730AA">
        <w:t xml:space="preserve"> Yılında Tüketiciler Tarafından Dağıtım Şirketlerine Yapılan Başvuru ve Şikâyet Konularının Dağılımı</w:t>
      </w:r>
      <w:bookmarkEnd w:id="175"/>
      <w:bookmarkEnd w:id="176"/>
    </w:p>
    <w:p w14:paraId="2661C0D0" w14:textId="77777777" w:rsidR="008007BE" w:rsidRPr="008007BE" w:rsidRDefault="008007BE" w:rsidP="008007BE"/>
    <w:p w14:paraId="4C078014" w14:textId="77777777" w:rsidR="00B4053F" w:rsidRPr="000730AA" w:rsidRDefault="009E0DBF" w:rsidP="007B16DA">
      <w:pPr>
        <w:jc w:val="center"/>
        <w:rPr>
          <w:rFonts w:ascii="Times New Roman" w:hAnsi="Times New Roman" w:cs="Times New Roman"/>
        </w:rPr>
      </w:pPr>
      <w:r w:rsidRPr="000730AA">
        <w:rPr>
          <w:rFonts w:ascii="Times New Roman" w:hAnsi="Times New Roman" w:cs="Times New Roman"/>
          <w:noProof/>
          <w:lang w:eastAsia="tr-TR"/>
        </w:rPr>
        <w:drawing>
          <wp:inline distT="0" distB="0" distL="0" distR="0" wp14:anchorId="2D1B8C1E" wp14:editId="14DB2BAD">
            <wp:extent cx="6480810" cy="3105150"/>
            <wp:effectExtent l="0" t="0" r="15240" b="0"/>
            <wp:docPr id="50" name="Grafik 50">
              <a:extLst xmlns:a="http://schemas.openxmlformats.org/drawingml/2006/main">
                <a:ext uri="{FF2B5EF4-FFF2-40B4-BE49-F238E27FC236}">
                  <a16:creationId xmlns:a16="http://schemas.microsoft.com/office/drawing/2014/main" id="{0F4B60F1-A9CF-48A7-87E0-A8671A6A0F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56C9610C" w14:textId="10144B9E" w:rsidR="00B4053F" w:rsidRDefault="00B4053F" w:rsidP="00E80E03">
      <w:pPr>
        <w:pStyle w:val="Balk6"/>
        <w:jc w:val="left"/>
      </w:pPr>
      <w:bookmarkStart w:id="177" w:name="_Toc168637483"/>
      <w:r w:rsidRPr="000730AA">
        <w:t>Şekil 7.5:</w:t>
      </w:r>
      <w:r w:rsidRPr="000730AA">
        <w:rPr>
          <w:noProof/>
        </w:rPr>
        <w:t xml:space="preserve"> </w:t>
      </w:r>
      <w:r w:rsidRPr="000730AA">
        <w:t>202</w:t>
      </w:r>
      <w:r w:rsidR="00012805" w:rsidRPr="000730AA">
        <w:t>3</w:t>
      </w:r>
      <w:r w:rsidRPr="000730AA">
        <w:t xml:space="preserve"> Yılında Tüketiciler Tarafından Dağıtım Şirketlerine Yapılan Başvuru ve Şikâyet Konuları (%)</w:t>
      </w:r>
      <w:bookmarkEnd w:id="177"/>
    </w:p>
    <w:p w14:paraId="75A5972E" w14:textId="77777777" w:rsidR="008007BE" w:rsidRPr="008007BE" w:rsidRDefault="008007BE" w:rsidP="008007BE"/>
    <w:p w14:paraId="069CE4C7" w14:textId="77777777" w:rsidR="00B4053F" w:rsidRPr="000730AA" w:rsidRDefault="00B4053F" w:rsidP="008007BE">
      <w:pPr>
        <w:pStyle w:val="11ilebalayanlar"/>
        <w:spacing w:before="0" w:line="360" w:lineRule="auto"/>
      </w:pPr>
      <w:bookmarkStart w:id="178" w:name="_Toc69303491"/>
      <w:bookmarkStart w:id="179" w:name="_Toc168637259"/>
      <w:r w:rsidRPr="000730AA">
        <w:t>7.7 Fatura İtirazları</w:t>
      </w:r>
      <w:bookmarkEnd w:id="178"/>
      <w:bookmarkEnd w:id="179"/>
    </w:p>
    <w:p w14:paraId="4C014A7C" w14:textId="77777777" w:rsidR="00B4053F" w:rsidRPr="000730AA" w:rsidRDefault="00B4053F" w:rsidP="008007BE">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 xml:space="preserve">Dağıtım şirketlerine iletilen fatura itirazları; itiraz sayısı, itirazı kabul edilen müşteri sayısı, itirazı reddedilen müşteri sayısı başlıklarıyla incelenmiş olup Şekil 7.6’da gösterilmektedir. </w:t>
      </w:r>
      <w:bookmarkStart w:id="180" w:name="_Hlk133937443"/>
      <w:r w:rsidRPr="000730AA">
        <w:rPr>
          <w:rFonts w:ascii="Times New Roman" w:hAnsi="Times New Roman" w:cs="Times New Roman"/>
          <w:sz w:val="24"/>
          <w:szCs w:val="24"/>
        </w:rPr>
        <w:t>Buna göre, 202</w:t>
      </w:r>
      <w:r w:rsidR="00AD0F56"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 içerisinde düzenlenen faturaların </w:t>
      </w:r>
      <w:r w:rsidR="00C44DF9" w:rsidRPr="000730AA">
        <w:rPr>
          <w:rFonts w:ascii="Times New Roman" w:hAnsi="Times New Roman" w:cs="Times New Roman"/>
          <w:sz w:val="24"/>
          <w:szCs w:val="24"/>
        </w:rPr>
        <w:t>9</w:t>
      </w:r>
      <w:r w:rsidR="005352DD" w:rsidRPr="000730AA">
        <w:rPr>
          <w:rFonts w:ascii="Times New Roman" w:hAnsi="Times New Roman" w:cs="Times New Roman"/>
          <w:sz w:val="24"/>
          <w:szCs w:val="24"/>
        </w:rPr>
        <w:t>1.</w:t>
      </w:r>
      <w:r w:rsidR="00C44DF9" w:rsidRPr="000730AA">
        <w:rPr>
          <w:rFonts w:ascii="Times New Roman" w:hAnsi="Times New Roman" w:cs="Times New Roman"/>
          <w:sz w:val="24"/>
          <w:szCs w:val="24"/>
        </w:rPr>
        <w:t>211</w:t>
      </w:r>
      <w:r w:rsidRPr="000730AA">
        <w:rPr>
          <w:rFonts w:ascii="Times New Roman" w:hAnsi="Times New Roman" w:cs="Times New Roman"/>
          <w:sz w:val="24"/>
          <w:szCs w:val="24"/>
        </w:rPr>
        <w:t xml:space="preserve"> adedine itiraz başvurusu olduğu ve bu itirazların yaklaşık %</w:t>
      </w:r>
      <w:r w:rsidR="00C44DF9" w:rsidRPr="000730AA">
        <w:rPr>
          <w:rFonts w:ascii="Times New Roman" w:hAnsi="Times New Roman" w:cs="Times New Roman"/>
          <w:sz w:val="24"/>
          <w:szCs w:val="24"/>
        </w:rPr>
        <w:t>76</w:t>
      </w:r>
      <w:r w:rsidR="005352DD" w:rsidRPr="000730AA">
        <w:rPr>
          <w:rFonts w:ascii="Times New Roman" w:hAnsi="Times New Roman" w:cs="Times New Roman"/>
          <w:sz w:val="24"/>
          <w:szCs w:val="24"/>
        </w:rPr>
        <w:t>,</w:t>
      </w:r>
      <w:r w:rsidR="00C44DF9" w:rsidRPr="000730AA">
        <w:rPr>
          <w:rFonts w:ascii="Times New Roman" w:hAnsi="Times New Roman" w:cs="Times New Roman"/>
          <w:sz w:val="24"/>
          <w:szCs w:val="24"/>
        </w:rPr>
        <w:t>4</w:t>
      </w:r>
      <w:r w:rsidRPr="000730AA">
        <w:rPr>
          <w:rFonts w:ascii="Times New Roman" w:hAnsi="Times New Roman" w:cs="Times New Roman"/>
          <w:sz w:val="24"/>
          <w:szCs w:val="24"/>
        </w:rPr>
        <w:t>’</w:t>
      </w:r>
      <w:r w:rsidR="00C44DF9" w:rsidRPr="000730AA">
        <w:rPr>
          <w:rFonts w:ascii="Times New Roman" w:hAnsi="Times New Roman" w:cs="Times New Roman"/>
          <w:sz w:val="24"/>
          <w:szCs w:val="24"/>
        </w:rPr>
        <w:t>ünün</w:t>
      </w:r>
      <w:r w:rsidRPr="000730AA">
        <w:rPr>
          <w:rFonts w:ascii="Times New Roman" w:hAnsi="Times New Roman" w:cs="Times New Roman"/>
          <w:sz w:val="24"/>
          <w:szCs w:val="24"/>
        </w:rPr>
        <w:t xml:space="preserve"> dağıtım şirketlerince yeniden değerlendirilmek üzere kabul edildiği görülmektedir. </w:t>
      </w:r>
    </w:p>
    <w:bookmarkEnd w:id="180"/>
    <w:p w14:paraId="6893469E" w14:textId="77777777" w:rsidR="00B4053F" w:rsidRPr="000730AA" w:rsidRDefault="00B4053F" w:rsidP="00B4053F">
      <w:pPr>
        <w:jc w:val="both"/>
        <w:rPr>
          <w:rFonts w:ascii="Times New Roman" w:hAnsi="Times New Roman" w:cs="Times New Roman"/>
          <w:sz w:val="24"/>
          <w:szCs w:val="24"/>
        </w:rPr>
      </w:pPr>
    </w:p>
    <w:p w14:paraId="750917DA" w14:textId="77777777" w:rsidR="00B4053F" w:rsidRPr="000730AA" w:rsidRDefault="00C44DF9" w:rsidP="00B4053F">
      <w:pPr>
        <w:jc w:val="center"/>
        <w:rPr>
          <w:rFonts w:ascii="Times New Roman" w:hAnsi="Times New Roman" w:cs="Times New Roman"/>
          <w:sz w:val="24"/>
          <w:szCs w:val="24"/>
        </w:rPr>
      </w:pPr>
      <w:r w:rsidRPr="000730AA">
        <w:rPr>
          <w:rFonts w:ascii="Times New Roman" w:hAnsi="Times New Roman" w:cs="Times New Roman"/>
          <w:noProof/>
          <w:lang w:eastAsia="tr-TR"/>
        </w:rPr>
        <w:lastRenderedPageBreak/>
        <w:drawing>
          <wp:inline distT="0" distB="0" distL="0" distR="0" wp14:anchorId="372737FB" wp14:editId="769B717F">
            <wp:extent cx="4572000" cy="2857500"/>
            <wp:effectExtent l="0" t="0" r="0" b="0"/>
            <wp:docPr id="52" name="Grafik 52">
              <a:extLst xmlns:a="http://schemas.openxmlformats.org/drawingml/2006/main">
                <a:ext uri="{FF2B5EF4-FFF2-40B4-BE49-F238E27FC236}">
                  <a16:creationId xmlns:a16="http://schemas.microsoft.com/office/drawing/2014/main" id="{50778561-D367-424F-8719-D6E10245B0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78E4FB15" w14:textId="77777777" w:rsidR="00B4053F" w:rsidRPr="000730AA" w:rsidRDefault="00B4053F" w:rsidP="00B4053F">
      <w:pPr>
        <w:pStyle w:val="Balk6"/>
      </w:pPr>
      <w:bookmarkStart w:id="181" w:name="_Toc168637484"/>
      <w:r w:rsidRPr="000730AA">
        <w:t>Şekil 7.6:</w:t>
      </w:r>
      <w:r w:rsidRPr="000730AA">
        <w:rPr>
          <w:noProof/>
        </w:rPr>
        <w:t xml:space="preserve"> </w:t>
      </w:r>
      <w:r w:rsidRPr="000730AA">
        <w:t>20</w:t>
      </w:r>
      <w:r w:rsidR="00560447" w:rsidRPr="000730AA">
        <w:t>2</w:t>
      </w:r>
      <w:r w:rsidR="00AD0F56" w:rsidRPr="000730AA">
        <w:t>3</w:t>
      </w:r>
      <w:r w:rsidRPr="000730AA">
        <w:t xml:space="preserve"> Yılı Tüketicilerin Fatura İtiraz Başvuruları (%)</w:t>
      </w:r>
      <w:bookmarkEnd w:id="181"/>
    </w:p>
    <w:p w14:paraId="03813C42" w14:textId="77777777" w:rsidR="00B4053F" w:rsidRPr="000730AA" w:rsidRDefault="00B4053F" w:rsidP="00B4053F">
      <w:pPr>
        <w:rPr>
          <w:rFonts w:ascii="Times New Roman" w:hAnsi="Times New Roman" w:cs="Times New Roman"/>
          <w:b/>
          <w:sz w:val="24"/>
          <w:szCs w:val="24"/>
          <w:highlight w:val="yellow"/>
        </w:rPr>
      </w:pPr>
    </w:p>
    <w:p w14:paraId="0FF16B8C" w14:textId="77777777" w:rsidR="00B4053F" w:rsidRPr="000730AA" w:rsidRDefault="00B4053F" w:rsidP="008007BE">
      <w:pPr>
        <w:pStyle w:val="11ilebalayanlar"/>
        <w:spacing w:before="0" w:line="360" w:lineRule="auto"/>
      </w:pPr>
      <w:bookmarkStart w:id="182" w:name="_Toc69303492"/>
      <w:bookmarkStart w:id="183" w:name="_Toc168637260"/>
      <w:r w:rsidRPr="000730AA">
        <w:t>7.8 Acil Müdahale</w:t>
      </w:r>
      <w:bookmarkEnd w:id="182"/>
      <w:bookmarkEnd w:id="183"/>
    </w:p>
    <w:p w14:paraId="3BB79CD9" w14:textId="77777777" w:rsidR="00B4053F" w:rsidRPr="000730AA" w:rsidRDefault="00B4053F" w:rsidP="008007BE">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Dağıtım şirketlerine 202</w:t>
      </w:r>
      <w:r w:rsidR="002A35E3"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 içerisinde toplam </w:t>
      </w:r>
      <w:r w:rsidR="002E71F6" w:rsidRPr="000730AA">
        <w:rPr>
          <w:rFonts w:ascii="Times New Roman" w:hAnsi="Times New Roman" w:cs="Times New Roman"/>
          <w:sz w:val="24"/>
          <w:szCs w:val="24"/>
        </w:rPr>
        <w:t>960</w:t>
      </w:r>
      <w:r w:rsidR="00CE4FCE" w:rsidRPr="000730AA">
        <w:rPr>
          <w:rFonts w:ascii="Times New Roman" w:hAnsi="Times New Roman" w:cs="Times New Roman"/>
          <w:sz w:val="24"/>
          <w:szCs w:val="24"/>
        </w:rPr>
        <w:t>.</w:t>
      </w:r>
      <w:r w:rsidR="002E71F6" w:rsidRPr="000730AA">
        <w:rPr>
          <w:rFonts w:ascii="Times New Roman" w:hAnsi="Times New Roman" w:cs="Times New Roman"/>
          <w:sz w:val="24"/>
          <w:szCs w:val="24"/>
        </w:rPr>
        <w:t>4</w:t>
      </w:r>
      <w:r w:rsidR="00CE4FCE" w:rsidRPr="000730AA">
        <w:rPr>
          <w:rFonts w:ascii="Times New Roman" w:hAnsi="Times New Roman" w:cs="Times New Roman"/>
          <w:sz w:val="24"/>
          <w:szCs w:val="24"/>
        </w:rPr>
        <w:t>41</w:t>
      </w:r>
      <w:r w:rsidRPr="000730AA">
        <w:rPr>
          <w:rFonts w:ascii="Times New Roman" w:hAnsi="Times New Roman" w:cs="Times New Roman"/>
          <w:sz w:val="24"/>
          <w:szCs w:val="24"/>
        </w:rPr>
        <w:t xml:space="preserve"> adet acil müdahale ihbarı gelmiştir. </w:t>
      </w:r>
      <w:r w:rsidR="002E71F6" w:rsidRPr="000730AA">
        <w:rPr>
          <w:rFonts w:ascii="Times New Roman" w:hAnsi="Times New Roman" w:cs="Times New Roman"/>
          <w:sz w:val="24"/>
          <w:szCs w:val="24"/>
        </w:rPr>
        <w:t>337</w:t>
      </w:r>
      <w:r w:rsidR="00CE4FCE" w:rsidRPr="000730AA">
        <w:rPr>
          <w:rFonts w:ascii="Times New Roman" w:hAnsi="Times New Roman" w:cs="Times New Roman"/>
          <w:sz w:val="24"/>
          <w:szCs w:val="24"/>
        </w:rPr>
        <w:t>.</w:t>
      </w:r>
      <w:r w:rsidR="002E71F6" w:rsidRPr="000730AA">
        <w:rPr>
          <w:rFonts w:ascii="Times New Roman" w:hAnsi="Times New Roman" w:cs="Times New Roman"/>
          <w:sz w:val="24"/>
          <w:szCs w:val="24"/>
        </w:rPr>
        <w:t>380</w:t>
      </w:r>
      <w:r w:rsidRPr="000730AA">
        <w:rPr>
          <w:rFonts w:ascii="Times New Roman" w:hAnsi="Times New Roman" w:cs="Times New Roman"/>
          <w:sz w:val="24"/>
          <w:szCs w:val="24"/>
        </w:rPr>
        <w:t xml:space="preserve"> adet acil durumlardan dolayı kesinti yapılmıştır. Dağıtım şirketlerinin acil durumlara müdahale etmek üzere </w:t>
      </w:r>
      <w:r w:rsidR="002E71F6" w:rsidRPr="000730AA">
        <w:rPr>
          <w:rFonts w:ascii="Times New Roman" w:hAnsi="Times New Roman" w:cs="Times New Roman"/>
          <w:sz w:val="24"/>
          <w:szCs w:val="24"/>
        </w:rPr>
        <w:t>4</w:t>
      </w:r>
      <w:r w:rsidRPr="000730AA">
        <w:rPr>
          <w:rFonts w:ascii="Times New Roman" w:hAnsi="Times New Roman" w:cs="Times New Roman"/>
          <w:sz w:val="24"/>
          <w:szCs w:val="24"/>
        </w:rPr>
        <w:t>.</w:t>
      </w:r>
      <w:r w:rsidR="002E71F6" w:rsidRPr="000730AA">
        <w:rPr>
          <w:rFonts w:ascii="Times New Roman" w:hAnsi="Times New Roman" w:cs="Times New Roman"/>
          <w:sz w:val="24"/>
          <w:szCs w:val="24"/>
        </w:rPr>
        <w:t>043</w:t>
      </w:r>
      <w:r w:rsidRPr="000730AA">
        <w:rPr>
          <w:rFonts w:ascii="Times New Roman" w:hAnsi="Times New Roman" w:cs="Times New Roman"/>
          <w:sz w:val="24"/>
          <w:szCs w:val="24"/>
        </w:rPr>
        <w:t xml:space="preserve"> personeli ve </w:t>
      </w:r>
      <w:r w:rsidR="002E71F6" w:rsidRPr="000730AA">
        <w:rPr>
          <w:rFonts w:ascii="Times New Roman" w:hAnsi="Times New Roman" w:cs="Times New Roman"/>
          <w:sz w:val="24"/>
          <w:szCs w:val="24"/>
        </w:rPr>
        <w:t>1.075</w:t>
      </w:r>
      <w:r w:rsidRPr="000730AA">
        <w:rPr>
          <w:rFonts w:ascii="Times New Roman" w:hAnsi="Times New Roman" w:cs="Times New Roman"/>
          <w:sz w:val="24"/>
          <w:szCs w:val="24"/>
        </w:rPr>
        <w:t xml:space="preserve"> adet aracı bulunmaktadır. </w:t>
      </w:r>
    </w:p>
    <w:p w14:paraId="0E08F326" w14:textId="77777777" w:rsidR="00B4053F" w:rsidRPr="000730AA" w:rsidRDefault="00B4053F" w:rsidP="008007BE">
      <w:pPr>
        <w:pStyle w:val="11ilebalayanlar"/>
        <w:spacing w:before="0" w:line="360" w:lineRule="auto"/>
      </w:pPr>
      <w:bookmarkStart w:id="184" w:name="_Toc69303493"/>
      <w:bookmarkStart w:id="185" w:name="_Toc168637261"/>
      <w:r w:rsidRPr="000730AA">
        <w:t>7.9 İstihdam</w:t>
      </w:r>
      <w:bookmarkEnd w:id="184"/>
      <w:bookmarkEnd w:id="185"/>
    </w:p>
    <w:p w14:paraId="0864A2C5" w14:textId="77777777" w:rsidR="00B4053F" w:rsidRPr="000730AA" w:rsidRDefault="00B4053F" w:rsidP="008007BE">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Dağıtım şirketlerinin 202</w:t>
      </w:r>
      <w:r w:rsidR="00942904"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 istihdam bilgileri aşağıda yer alan Tablo 7.</w:t>
      </w:r>
      <w:r w:rsidR="00E036B7" w:rsidRPr="000730AA">
        <w:rPr>
          <w:rFonts w:ascii="Times New Roman" w:hAnsi="Times New Roman" w:cs="Times New Roman"/>
          <w:sz w:val="24"/>
          <w:szCs w:val="24"/>
        </w:rPr>
        <w:t>8</w:t>
      </w:r>
      <w:r w:rsidRPr="000730AA">
        <w:rPr>
          <w:rFonts w:ascii="Times New Roman" w:hAnsi="Times New Roman" w:cs="Times New Roman"/>
          <w:sz w:val="24"/>
          <w:szCs w:val="24"/>
        </w:rPr>
        <w:t>’d</w:t>
      </w:r>
      <w:r w:rsidR="00E036B7" w:rsidRPr="000730AA">
        <w:rPr>
          <w:rFonts w:ascii="Times New Roman" w:hAnsi="Times New Roman" w:cs="Times New Roman"/>
          <w:sz w:val="24"/>
          <w:szCs w:val="24"/>
        </w:rPr>
        <w:t>e</w:t>
      </w:r>
      <w:r w:rsidRPr="000730AA">
        <w:rPr>
          <w:rFonts w:ascii="Times New Roman" w:hAnsi="Times New Roman" w:cs="Times New Roman"/>
          <w:sz w:val="24"/>
          <w:szCs w:val="24"/>
        </w:rPr>
        <w:t xml:space="preserve"> belirtilmektedir. Müteahhit ve Taşeron firmalara ait olan işçi sayısı yıl içinde sürekli değişiklik göstermekte olduğundan bu raporda 202</w:t>
      </w:r>
      <w:r w:rsidR="00942904"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 içerisindeki en yüksek değer esas alınmıştır. Kadrolu personel sayısı ise </w:t>
      </w:r>
      <w:r w:rsidR="001B0186" w:rsidRPr="000730AA">
        <w:rPr>
          <w:rFonts w:ascii="Times New Roman" w:hAnsi="Times New Roman" w:cs="Times New Roman"/>
          <w:sz w:val="24"/>
          <w:szCs w:val="24"/>
        </w:rPr>
        <w:t>202</w:t>
      </w:r>
      <w:r w:rsidR="00942904" w:rsidRPr="000730AA">
        <w:rPr>
          <w:rFonts w:ascii="Times New Roman" w:hAnsi="Times New Roman" w:cs="Times New Roman"/>
          <w:sz w:val="24"/>
          <w:szCs w:val="24"/>
        </w:rPr>
        <w:t>3</w:t>
      </w:r>
      <w:r w:rsidR="001B0186" w:rsidRPr="000730AA">
        <w:rPr>
          <w:rFonts w:ascii="Times New Roman" w:hAnsi="Times New Roman" w:cs="Times New Roman"/>
          <w:sz w:val="24"/>
          <w:szCs w:val="24"/>
        </w:rPr>
        <w:t xml:space="preserve"> yılı sonu</w:t>
      </w:r>
      <w:r w:rsidRPr="000730AA">
        <w:rPr>
          <w:rFonts w:ascii="Times New Roman" w:hAnsi="Times New Roman" w:cs="Times New Roman"/>
          <w:sz w:val="24"/>
          <w:szCs w:val="24"/>
        </w:rPr>
        <w:t xml:space="preserve"> </w:t>
      </w:r>
      <w:r w:rsidR="003676B9" w:rsidRPr="000730AA">
        <w:rPr>
          <w:rFonts w:ascii="Times New Roman" w:hAnsi="Times New Roman" w:cs="Times New Roman"/>
          <w:sz w:val="24"/>
          <w:szCs w:val="24"/>
        </w:rPr>
        <w:t>itibarıyla</w:t>
      </w:r>
      <w:r w:rsidRPr="000730AA">
        <w:rPr>
          <w:rFonts w:ascii="Times New Roman" w:hAnsi="Times New Roman" w:cs="Times New Roman"/>
          <w:sz w:val="24"/>
          <w:szCs w:val="24"/>
        </w:rPr>
        <w:t xml:space="preserve"> mevcut olan personel sayısıdır. </w:t>
      </w:r>
    </w:p>
    <w:p w14:paraId="17C50841" w14:textId="77777777" w:rsidR="00B4053F" w:rsidRPr="000730AA" w:rsidRDefault="00B4053F" w:rsidP="00B4053F">
      <w:pPr>
        <w:pStyle w:val="Balk5"/>
      </w:pPr>
      <w:bookmarkStart w:id="186" w:name="_Toc69303536"/>
      <w:bookmarkStart w:id="187" w:name="_Toc168637306"/>
      <w:r w:rsidRPr="000730AA">
        <w:t>Tablo 7.</w:t>
      </w:r>
      <w:r w:rsidR="00E036B7" w:rsidRPr="000730AA">
        <w:t>8</w:t>
      </w:r>
      <w:r w:rsidRPr="000730AA">
        <w:t>: 202</w:t>
      </w:r>
      <w:r w:rsidR="002966DD" w:rsidRPr="000730AA">
        <w:t>3</w:t>
      </w:r>
      <w:r w:rsidRPr="000730AA">
        <w:t xml:space="preserve"> Yılı </w:t>
      </w:r>
      <w:r w:rsidR="00E362FE" w:rsidRPr="000730AA">
        <w:t>Sonu</w:t>
      </w:r>
      <w:r w:rsidRPr="000730AA">
        <w:t xml:space="preserve"> </w:t>
      </w:r>
      <w:r w:rsidR="003676B9" w:rsidRPr="000730AA">
        <w:t>İtibarıyla</w:t>
      </w:r>
      <w:r w:rsidRPr="000730AA">
        <w:t xml:space="preserve"> Dağıtım Şirketlerinin Personel Sayısı Bilgileri</w:t>
      </w:r>
      <w:bookmarkEnd w:id="186"/>
      <w:bookmarkEnd w:id="187"/>
    </w:p>
    <w:tbl>
      <w:tblPr>
        <w:tblW w:w="10260" w:type="dxa"/>
        <w:tblInd w:w="-10" w:type="dxa"/>
        <w:tblCellMar>
          <w:left w:w="70" w:type="dxa"/>
          <w:right w:w="70" w:type="dxa"/>
        </w:tblCellMar>
        <w:tblLook w:val="04A0" w:firstRow="1" w:lastRow="0" w:firstColumn="1" w:lastColumn="0" w:noHBand="0" w:noVBand="1"/>
      </w:tblPr>
      <w:tblGrid>
        <w:gridCol w:w="6840"/>
        <w:gridCol w:w="1360"/>
        <w:gridCol w:w="2060"/>
      </w:tblGrid>
      <w:tr w:rsidR="00F50FA9" w:rsidRPr="000730AA" w14:paraId="074C026B" w14:textId="77777777" w:rsidTr="00F50FA9">
        <w:trPr>
          <w:trHeight w:val="960"/>
          <w:tblHeader/>
        </w:trPr>
        <w:tc>
          <w:tcPr>
            <w:tcW w:w="6840" w:type="dxa"/>
            <w:tcBorders>
              <w:top w:val="single" w:sz="8" w:space="0" w:color="auto"/>
              <w:left w:val="single" w:sz="8" w:space="0" w:color="auto"/>
              <w:bottom w:val="single" w:sz="8" w:space="0" w:color="auto"/>
              <w:right w:val="single" w:sz="8" w:space="0" w:color="auto"/>
            </w:tcBorders>
            <w:shd w:val="clear" w:color="000000" w:fill="DDEBF7"/>
            <w:vAlign w:val="center"/>
            <w:hideMark/>
          </w:tcPr>
          <w:p w14:paraId="7CDA714A" w14:textId="77777777" w:rsidR="00F50FA9" w:rsidRPr="000730AA" w:rsidRDefault="00F50FA9" w:rsidP="00F50FA9">
            <w:pPr>
              <w:spacing w:after="0" w:line="240" w:lineRule="auto"/>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 xml:space="preserve">Dağıtım Şirketi </w:t>
            </w:r>
            <w:proofErr w:type="spellStart"/>
            <w:r w:rsidRPr="000730AA">
              <w:rPr>
                <w:rFonts w:ascii="Times New Roman" w:eastAsia="Times New Roman" w:hAnsi="Times New Roman" w:cs="Times New Roman"/>
                <w:b/>
                <w:bCs/>
                <w:color w:val="000000"/>
                <w:sz w:val="24"/>
                <w:szCs w:val="24"/>
                <w:lang w:eastAsia="tr-TR"/>
              </w:rPr>
              <w:t>Ünvanı</w:t>
            </w:r>
            <w:proofErr w:type="spellEnd"/>
          </w:p>
        </w:tc>
        <w:tc>
          <w:tcPr>
            <w:tcW w:w="1360" w:type="dxa"/>
            <w:tcBorders>
              <w:top w:val="single" w:sz="8" w:space="0" w:color="auto"/>
              <w:left w:val="nil"/>
              <w:bottom w:val="single" w:sz="8" w:space="0" w:color="auto"/>
              <w:right w:val="single" w:sz="8" w:space="0" w:color="auto"/>
            </w:tcBorders>
            <w:shd w:val="clear" w:color="000000" w:fill="DDEBF7"/>
            <w:vAlign w:val="center"/>
            <w:hideMark/>
          </w:tcPr>
          <w:p w14:paraId="63390F41" w14:textId="77777777" w:rsidR="00F50FA9" w:rsidRPr="000730AA" w:rsidRDefault="00F50FA9" w:rsidP="00F50FA9">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Kadrolu Personel Sayısı</w:t>
            </w:r>
          </w:p>
        </w:tc>
        <w:tc>
          <w:tcPr>
            <w:tcW w:w="2060" w:type="dxa"/>
            <w:tcBorders>
              <w:top w:val="single" w:sz="8" w:space="0" w:color="auto"/>
              <w:left w:val="nil"/>
              <w:bottom w:val="single" w:sz="8" w:space="0" w:color="auto"/>
              <w:right w:val="single" w:sz="8" w:space="0" w:color="auto"/>
            </w:tcBorders>
            <w:shd w:val="clear" w:color="000000" w:fill="DDEBF7"/>
            <w:vAlign w:val="center"/>
            <w:hideMark/>
          </w:tcPr>
          <w:p w14:paraId="1F0B15B2" w14:textId="77777777" w:rsidR="00F50FA9" w:rsidRPr="000730AA" w:rsidRDefault="00F50FA9" w:rsidP="00F50FA9">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Müteahhit Elemanı ve Taşeron Firma İşçi Sayısı</w:t>
            </w:r>
          </w:p>
        </w:tc>
      </w:tr>
      <w:tr w:rsidR="00F50FA9" w:rsidRPr="000730AA" w14:paraId="3105065D"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A05718E"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AGDAŞ ADAPAZARI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DE20E49"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144</w:t>
            </w:r>
          </w:p>
        </w:tc>
        <w:tc>
          <w:tcPr>
            <w:tcW w:w="2060" w:type="dxa"/>
            <w:tcBorders>
              <w:top w:val="nil"/>
              <w:left w:val="nil"/>
              <w:bottom w:val="single" w:sz="8" w:space="0" w:color="auto"/>
              <w:right w:val="single" w:sz="8" w:space="0" w:color="auto"/>
            </w:tcBorders>
            <w:shd w:val="clear" w:color="auto" w:fill="auto"/>
            <w:noWrap/>
            <w:vAlign w:val="center"/>
            <w:hideMark/>
          </w:tcPr>
          <w:p w14:paraId="344AB4C0"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110</w:t>
            </w:r>
          </w:p>
        </w:tc>
      </w:tr>
      <w:tr w:rsidR="00F50FA9" w:rsidRPr="000730AA" w14:paraId="057D1EA2"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8D1E4BE"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ADIYAMAN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7412764"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95</w:t>
            </w:r>
          </w:p>
        </w:tc>
        <w:tc>
          <w:tcPr>
            <w:tcW w:w="2060" w:type="dxa"/>
            <w:tcBorders>
              <w:top w:val="nil"/>
              <w:left w:val="nil"/>
              <w:bottom w:val="single" w:sz="8" w:space="0" w:color="auto"/>
              <w:right w:val="single" w:sz="8" w:space="0" w:color="auto"/>
            </w:tcBorders>
            <w:shd w:val="clear" w:color="auto" w:fill="auto"/>
            <w:noWrap/>
            <w:vAlign w:val="center"/>
            <w:hideMark/>
          </w:tcPr>
          <w:p w14:paraId="3990DD0D"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82</w:t>
            </w:r>
          </w:p>
        </w:tc>
      </w:tr>
      <w:tr w:rsidR="00F50FA9" w:rsidRPr="000730AA" w14:paraId="0B25A4EA"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C0CD756"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ARTVİN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3ADD7B6"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41</w:t>
            </w:r>
          </w:p>
        </w:tc>
        <w:tc>
          <w:tcPr>
            <w:tcW w:w="2060" w:type="dxa"/>
            <w:tcBorders>
              <w:top w:val="nil"/>
              <w:left w:val="nil"/>
              <w:bottom w:val="single" w:sz="8" w:space="0" w:color="auto"/>
              <w:right w:val="single" w:sz="8" w:space="0" w:color="auto"/>
            </w:tcBorders>
            <w:shd w:val="clear" w:color="auto" w:fill="auto"/>
            <w:noWrap/>
            <w:vAlign w:val="center"/>
            <w:hideMark/>
          </w:tcPr>
          <w:p w14:paraId="3F390FF3"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w:t>
            </w:r>
          </w:p>
        </w:tc>
      </w:tr>
      <w:tr w:rsidR="00F50FA9" w:rsidRPr="000730AA" w14:paraId="5EDF7199"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E344AFF"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lastRenderedPageBreak/>
              <w:t>AKMERCAN BATIKAR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72DF5FF"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92</w:t>
            </w:r>
          </w:p>
        </w:tc>
        <w:tc>
          <w:tcPr>
            <w:tcW w:w="2060" w:type="dxa"/>
            <w:tcBorders>
              <w:top w:val="nil"/>
              <w:left w:val="nil"/>
              <w:bottom w:val="single" w:sz="8" w:space="0" w:color="auto"/>
              <w:right w:val="single" w:sz="8" w:space="0" w:color="auto"/>
            </w:tcBorders>
            <w:shd w:val="clear" w:color="auto" w:fill="auto"/>
            <w:noWrap/>
            <w:vAlign w:val="center"/>
            <w:hideMark/>
          </w:tcPr>
          <w:p w14:paraId="39431DEA"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141</w:t>
            </w:r>
          </w:p>
        </w:tc>
      </w:tr>
      <w:tr w:rsidR="00F50FA9" w:rsidRPr="000730AA" w14:paraId="7524F4C9"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D15E162"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DELTA DOĞALGAZ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B744E89"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88</w:t>
            </w:r>
          </w:p>
        </w:tc>
        <w:tc>
          <w:tcPr>
            <w:tcW w:w="2060" w:type="dxa"/>
            <w:tcBorders>
              <w:top w:val="nil"/>
              <w:left w:val="nil"/>
              <w:bottom w:val="single" w:sz="8" w:space="0" w:color="auto"/>
              <w:right w:val="single" w:sz="8" w:space="0" w:color="auto"/>
            </w:tcBorders>
            <w:shd w:val="clear" w:color="auto" w:fill="auto"/>
            <w:noWrap/>
            <w:vAlign w:val="center"/>
            <w:hideMark/>
          </w:tcPr>
          <w:p w14:paraId="07F5A0C2"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52</w:t>
            </w:r>
          </w:p>
        </w:tc>
      </w:tr>
      <w:tr w:rsidR="00F50FA9" w:rsidRPr="000730AA" w14:paraId="54DFC9F6"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5CFB9B5"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GEPA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2D1423CE"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43</w:t>
            </w:r>
          </w:p>
        </w:tc>
        <w:tc>
          <w:tcPr>
            <w:tcW w:w="2060" w:type="dxa"/>
            <w:tcBorders>
              <w:top w:val="nil"/>
              <w:left w:val="nil"/>
              <w:bottom w:val="single" w:sz="8" w:space="0" w:color="auto"/>
              <w:right w:val="single" w:sz="8" w:space="0" w:color="auto"/>
            </w:tcBorders>
            <w:shd w:val="clear" w:color="auto" w:fill="auto"/>
            <w:noWrap/>
            <w:vAlign w:val="center"/>
            <w:hideMark/>
          </w:tcPr>
          <w:p w14:paraId="78AE6183"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25</w:t>
            </w:r>
          </w:p>
        </w:tc>
      </w:tr>
      <w:tr w:rsidR="00F50FA9" w:rsidRPr="000730AA" w14:paraId="153F4F0E"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853C772"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1173B87"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72</w:t>
            </w:r>
          </w:p>
        </w:tc>
        <w:tc>
          <w:tcPr>
            <w:tcW w:w="2060" w:type="dxa"/>
            <w:tcBorders>
              <w:top w:val="nil"/>
              <w:left w:val="nil"/>
              <w:bottom w:val="single" w:sz="8" w:space="0" w:color="auto"/>
              <w:right w:val="single" w:sz="8" w:space="0" w:color="auto"/>
            </w:tcBorders>
            <w:shd w:val="clear" w:color="auto" w:fill="auto"/>
            <w:noWrap/>
            <w:vAlign w:val="center"/>
            <w:hideMark/>
          </w:tcPr>
          <w:p w14:paraId="63537F16"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98</w:t>
            </w:r>
          </w:p>
        </w:tc>
      </w:tr>
      <w:tr w:rsidR="00F50FA9" w:rsidRPr="000730AA" w14:paraId="12924B4C"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8C87A51"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MARDİN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E095209"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106</w:t>
            </w:r>
          </w:p>
        </w:tc>
        <w:tc>
          <w:tcPr>
            <w:tcW w:w="2060" w:type="dxa"/>
            <w:tcBorders>
              <w:top w:val="nil"/>
              <w:left w:val="nil"/>
              <w:bottom w:val="single" w:sz="8" w:space="0" w:color="auto"/>
              <w:right w:val="single" w:sz="8" w:space="0" w:color="auto"/>
            </w:tcBorders>
            <w:shd w:val="clear" w:color="auto" w:fill="auto"/>
            <w:noWrap/>
            <w:vAlign w:val="center"/>
            <w:hideMark/>
          </w:tcPr>
          <w:p w14:paraId="469D1097"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151</w:t>
            </w:r>
          </w:p>
        </w:tc>
      </w:tr>
      <w:tr w:rsidR="00F50FA9" w:rsidRPr="000730AA" w14:paraId="3A17A2F9"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15F5F4E"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MUĞLA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2D7EBC3"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54</w:t>
            </w:r>
          </w:p>
        </w:tc>
        <w:tc>
          <w:tcPr>
            <w:tcW w:w="2060" w:type="dxa"/>
            <w:tcBorders>
              <w:top w:val="nil"/>
              <w:left w:val="nil"/>
              <w:bottom w:val="single" w:sz="8" w:space="0" w:color="auto"/>
              <w:right w:val="single" w:sz="8" w:space="0" w:color="auto"/>
            </w:tcBorders>
            <w:shd w:val="clear" w:color="auto" w:fill="auto"/>
            <w:noWrap/>
            <w:vAlign w:val="center"/>
            <w:hideMark/>
          </w:tcPr>
          <w:p w14:paraId="007C42B4"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87</w:t>
            </w:r>
          </w:p>
        </w:tc>
      </w:tr>
      <w:tr w:rsidR="00F50FA9" w:rsidRPr="000730AA" w14:paraId="3BF06606"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7D3EB0C"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SİNOP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7ED0054"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47</w:t>
            </w:r>
          </w:p>
        </w:tc>
        <w:tc>
          <w:tcPr>
            <w:tcW w:w="2060" w:type="dxa"/>
            <w:tcBorders>
              <w:top w:val="nil"/>
              <w:left w:val="nil"/>
              <w:bottom w:val="single" w:sz="8" w:space="0" w:color="auto"/>
              <w:right w:val="single" w:sz="8" w:space="0" w:color="auto"/>
            </w:tcBorders>
            <w:shd w:val="clear" w:color="auto" w:fill="auto"/>
            <w:noWrap/>
            <w:vAlign w:val="center"/>
            <w:hideMark/>
          </w:tcPr>
          <w:p w14:paraId="3A326F9B"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51</w:t>
            </w:r>
          </w:p>
        </w:tc>
      </w:tr>
      <w:tr w:rsidR="00F50FA9" w:rsidRPr="000730AA" w14:paraId="6D6C302F"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086D06B"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TUNCELİ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EF6635A"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25</w:t>
            </w:r>
          </w:p>
        </w:tc>
        <w:tc>
          <w:tcPr>
            <w:tcW w:w="2060" w:type="dxa"/>
            <w:tcBorders>
              <w:top w:val="nil"/>
              <w:left w:val="nil"/>
              <w:bottom w:val="single" w:sz="8" w:space="0" w:color="auto"/>
              <w:right w:val="single" w:sz="8" w:space="0" w:color="auto"/>
            </w:tcBorders>
            <w:shd w:val="clear" w:color="auto" w:fill="auto"/>
            <w:noWrap/>
            <w:vAlign w:val="center"/>
            <w:hideMark/>
          </w:tcPr>
          <w:p w14:paraId="6D4E3C4C"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24</w:t>
            </w:r>
          </w:p>
        </w:tc>
      </w:tr>
      <w:tr w:rsidR="00F50FA9" w:rsidRPr="000730AA" w14:paraId="6E4EA63F"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A816F96"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AFYON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2A2B8B8"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153</w:t>
            </w:r>
          </w:p>
        </w:tc>
        <w:tc>
          <w:tcPr>
            <w:tcW w:w="2060" w:type="dxa"/>
            <w:tcBorders>
              <w:top w:val="nil"/>
              <w:left w:val="nil"/>
              <w:bottom w:val="single" w:sz="8" w:space="0" w:color="auto"/>
              <w:right w:val="single" w:sz="8" w:space="0" w:color="auto"/>
            </w:tcBorders>
            <w:shd w:val="clear" w:color="auto" w:fill="auto"/>
            <w:noWrap/>
            <w:vAlign w:val="center"/>
            <w:hideMark/>
          </w:tcPr>
          <w:p w14:paraId="37951B8C"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137</w:t>
            </w:r>
          </w:p>
        </w:tc>
      </w:tr>
      <w:tr w:rsidR="00F50FA9" w:rsidRPr="000730AA" w14:paraId="2E6C2B86"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A4CAE4E"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AĞRI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AC7C412"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95</w:t>
            </w:r>
          </w:p>
        </w:tc>
        <w:tc>
          <w:tcPr>
            <w:tcW w:w="2060" w:type="dxa"/>
            <w:tcBorders>
              <w:top w:val="nil"/>
              <w:left w:val="nil"/>
              <w:bottom w:val="single" w:sz="8" w:space="0" w:color="auto"/>
              <w:right w:val="single" w:sz="8" w:space="0" w:color="auto"/>
            </w:tcBorders>
            <w:shd w:val="clear" w:color="auto" w:fill="auto"/>
            <w:noWrap/>
            <w:vAlign w:val="center"/>
            <w:hideMark/>
          </w:tcPr>
          <w:p w14:paraId="6CB9C94B"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98</w:t>
            </w:r>
          </w:p>
        </w:tc>
      </w:tr>
      <w:tr w:rsidR="00F50FA9" w:rsidRPr="000730AA" w14:paraId="7C5DB4DF"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6CE6F1A"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BALIKESİR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888ED7F"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191</w:t>
            </w:r>
          </w:p>
        </w:tc>
        <w:tc>
          <w:tcPr>
            <w:tcW w:w="2060" w:type="dxa"/>
            <w:tcBorders>
              <w:top w:val="nil"/>
              <w:left w:val="nil"/>
              <w:bottom w:val="single" w:sz="8" w:space="0" w:color="auto"/>
              <w:right w:val="single" w:sz="8" w:space="0" w:color="auto"/>
            </w:tcBorders>
            <w:shd w:val="clear" w:color="auto" w:fill="auto"/>
            <w:noWrap/>
            <w:vAlign w:val="center"/>
            <w:hideMark/>
          </w:tcPr>
          <w:p w14:paraId="780BEBB0"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208</w:t>
            </w:r>
          </w:p>
        </w:tc>
      </w:tr>
      <w:tr w:rsidR="00F50FA9" w:rsidRPr="000730AA" w14:paraId="20109FFC"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1F0CB9E"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BANDIRMA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DC048EE"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71</w:t>
            </w:r>
          </w:p>
        </w:tc>
        <w:tc>
          <w:tcPr>
            <w:tcW w:w="2060" w:type="dxa"/>
            <w:tcBorders>
              <w:top w:val="nil"/>
              <w:left w:val="nil"/>
              <w:bottom w:val="single" w:sz="8" w:space="0" w:color="auto"/>
              <w:right w:val="single" w:sz="8" w:space="0" w:color="auto"/>
            </w:tcBorders>
            <w:shd w:val="clear" w:color="auto" w:fill="auto"/>
            <w:noWrap/>
            <w:vAlign w:val="center"/>
            <w:hideMark/>
          </w:tcPr>
          <w:p w14:paraId="54BADF2D"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44</w:t>
            </w:r>
          </w:p>
        </w:tc>
      </w:tr>
      <w:tr w:rsidR="00F50FA9" w:rsidRPr="000730AA" w14:paraId="22892881"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8D649D5"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BİLECİK BOLU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FDB4E91"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196</w:t>
            </w:r>
          </w:p>
        </w:tc>
        <w:tc>
          <w:tcPr>
            <w:tcW w:w="2060" w:type="dxa"/>
            <w:tcBorders>
              <w:top w:val="nil"/>
              <w:left w:val="nil"/>
              <w:bottom w:val="single" w:sz="8" w:space="0" w:color="auto"/>
              <w:right w:val="single" w:sz="8" w:space="0" w:color="auto"/>
            </w:tcBorders>
            <w:shd w:val="clear" w:color="auto" w:fill="auto"/>
            <w:noWrap/>
            <w:vAlign w:val="center"/>
            <w:hideMark/>
          </w:tcPr>
          <w:p w14:paraId="6B61D083"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74</w:t>
            </w:r>
          </w:p>
        </w:tc>
      </w:tr>
      <w:tr w:rsidR="00F50FA9" w:rsidRPr="000730AA" w14:paraId="79A2B7E0"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2E39A89"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ÇANAKKALE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0AC19B0"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176</w:t>
            </w:r>
          </w:p>
        </w:tc>
        <w:tc>
          <w:tcPr>
            <w:tcW w:w="2060" w:type="dxa"/>
            <w:tcBorders>
              <w:top w:val="nil"/>
              <w:left w:val="nil"/>
              <w:bottom w:val="single" w:sz="8" w:space="0" w:color="auto"/>
              <w:right w:val="single" w:sz="8" w:space="0" w:color="auto"/>
            </w:tcBorders>
            <w:shd w:val="clear" w:color="auto" w:fill="auto"/>
            <w:noWrap/>
            <w:vAlign w:val="center"/>
            <w:hideMark/>
          </w:tcPr>
          <w:p w14:paraId="15625D51"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42</w:t>
            </w:r>
          </w:p>
        </w:tc>
      </w:tr>
      <w:tr w:rsidR="00F50FA9" w:rsidRPr="000730AA" w14:paraId="1A6BB505"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2750934"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ÇUKUROVA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EEF0169"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542</w:t>
            </w:r>
          </w:p>
        </w:tc>
        <w:tc>
          <w:tcPr>
            <w:tcW w:w="2060" w:type="dxa"/>
            <w:tcBorders>
              <w:top w:val="nil"/>
              <w:left w:val="nil"/>
              <w:bottom w:val="single" w:sz="8" w:space="0" w:color="auto"/>
              <w:right w:val="single" w:sz="8" w:space="0" w:color="auto"/>
            </w:tcBorders>
            <w:shd w:val="clear" w:color="auto" w:fill="auto"/>
            <w:noWrap/>
            <w:vAlign w:val="center"/>
            <w:hideMark/>
          </w:tcPr>
          <w:p w14:paraId="0215D3D1"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118</w:t>
            </w:r>
          </w:p>
        </w:tc>
      </w:tr>
      <w:tr w:rsidR="00F50FA9" w:rsidRPr="000730AA" w14:paraId="25AB3BA8"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10C4E39"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DÜZCE EREĞLİ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0219D2D"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116</w:t>
            </w:r>
          </w:p>
        </w:tc>
        <w:tc>
          <w:tcPr>
            <w:tcW w:w="2060" w:type="dxa"/>
            <w:tcBorders>
              <w:top w:val="nil"/>
              <w:left w:val="nil"/>
              <w:bottom w:val="single" w:sz="8" w:space="0" w:color="auto"/>
              <w:right w:val="single" w:sz="8" w:space="0" w:color="auto"/>
            </w:tcBorders>
            <w:shd w:val="clear" w:color="auto" w:fill="auto"/>
            <w:noWrap/>
            <w:vAlign w:val="center"/>
            <w:hideMark/>
          </w:tcPr>
          <w:p w14:paraId="6497913A"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84</w:t>
            </w:r>
          </w:p>
        </w:tc>
      </w:tr>
      <w:tr w:rsidR="00F50FA9" w:rsidRPr="000730AA" w14:paraId="59A5C35E"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51C70DA"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ELAZIĞ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F22265A"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120</w:t>
            </w:r>
          </w:p>
        </w:tc>
        <w:tc>
          <w:tcPr>
            <w:tcW w:w="2060" w:type="dxa"/>
            <w:tcBorders>
              <w:top w:val="nil"/>
              <w:left w:val="nil"/>
              <w:bottom w:val="single" w:sz="8" w:space="0" w:color="auto"/>
              <w:right w:val="single" w:sz="8" w:space="0" w:color="auto"/>
            </w:tcBorders>
            <w:shd w:val="clear" w:color="auto" w:fill="auto"/>
            <w:noWrap/>
            <w:vAlign w:val="center"/>
            <w:hideMark/>
          </w:tcPr>
          <w:p w14:paraId="7C260549"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81</w:t>
            </w:r>
          </w:p>
        </w:tc>
      </w:tr>
      <w:tr w:rsidR="00F50FA9" w:rsidRPr="000730AA" w14:paraId="0257B80F"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744E51C"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GEMLİK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9163598"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44</w:t>
            </w:r>
          </w:p>
        </w:tc>
        <w:tc>
          <w:tcPr>
            <w:tcW w:w="2060" w:type="dxa"/>
            <w:tcBorders>
              <w:top w:val="nil"/>
              <w:left w:val="nil"/>
              <w:bottom w:val="single" w:sz="8" w:space="0" w:color="auto"/>
              <w:right w:val="single" w:sz="8" w:space="0" w:color="auto"/>
            </w:tcBorders>
            <w:shd w:val="clear" w:color="auto" w:fill="auto"/>
            <w:noWrap/>
            <w:vAlign w:val="center"/>
            <w:hideMark/>
          </w:tcPr>
          <w:p w14:paraId="2412DA91"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38</w:t>
            </w:r>
          </w:p>
        </w:tc>
      </w:tr>
      <w:tr w:rsidR="00F50FA9" w:rsidRPr="000730AA" w14:paraId="518F766A"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A3CC095"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GÜMÜŞHANE BAYBURT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7B5099F"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96</w:t>
            </w:r>
          </w:p>
        </w:tc>
        <w:tc>
          <w:tcPr>
            <w:tcW w:w="2060" w:type="dxa"/>
            <w:tcBorders>
              <w:top w:val="nil"/>
              <w:left w:val="nil"/>
              <w:bottom w:val="single" w:sz="8" w:space="0" w:color="auto"/>
              <w:right w:val="single" w:sz="8" w:space="0" w:color="auto"/>
            </w:tcBorders>
            <w:shd w:val="clear" w:color="auto" w:fill="auto"/>
            <w:noWrap/>
            <w:vAlign w:val="center"/>
            <w:hideMark/>
          </w:tcPr>
          <w:p w14:paraId="473EDC1F"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43</w:t>
            </w:r>
          </w:p>
        </w:tc>
      </w:tr>
      <w:tr w:rsidR="00F50FA9" w:rsidRPr="000730AA" w14:paraId="33A13DA5"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7BEA298"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KARADENİZ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7704BC7"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244</w:t>
            </w:r>
          </w:p>
        </w:tc>
        <w:tc>
          <w:tcPr>
            <w:tcW w:w="2060" w:type="dxa"/>
            <w:tcBorders>
              <w:top w:val="nil"/>
              <w:left w:val="nil"/>
              <w:bottom w:val="single" w:sz="8" w:space="0" w:color="auto"/>
              <w:right w:val="single" w:sz="8" w:space="0" w:color="auto"/>
            </w:tcBorders>
            <w:shd w:val="clear" w:color="auto" w:fill="auto"/>
            <w:noWrap/>
            <w:vAlign w:val="center"/>
            <w:hideMark/>
          </w:tcPr>
          <w:p w14:paraId="6A17F1B9"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236</w:t>
            </w:r>
          </w:p>
        </w:tc>
      </w:tr>
      <w:tr w:rsidR="00F50FA9" w:rsidRPr="000730AA" w14:paraId="7C709B3F"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BC6AAF2"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MALATYA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F98F51C"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165</w:t>
            </w:r>
          </w:p>
        </w:tc>
        <w:tc>
          <w:tcPr>
            <w:tcW w:w="2060" w:type="dxa"/>
            <w:tcBorders>
              <w:top w:val="nil"/>
              <w:left w:val="nil"/>
              <w:bottom w:val="single" w:sz="8" w:space="0" w:color="auto"/>
              <w:right w:val="single" w:sz="8" w:space="0" w:color="auto"/>
            </w:tcBorders>
            <w:shd w:val="clear" w:color="auto" w:fill="auto"/>
            <w:noWrap/>
            <w:vAlign w:val="center"/>
            <w:hideMark/>
          </w:tcPr>
          <w:p w14:paraId="49FFFBED"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201</w:t>
            </w:r>
          </w:p>
        </w:tc>
      </w:tr>
      <w:tr w:rsidR="00F50FA9" w:rsidRPr="000730AA" w14:paraId="77330800"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700AC29"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MANİSA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FD96681"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218</w:t>
            </w:r>
          </w:p>
        </w:tc>
        <w:tc>
          <w:tcPr>
            <w:tcW w:w="2060" w:type="dxa"/>
            <w:tcBorders>
              <w:top w:val="nil"/>
              <w:left w:val="nil"/>
              <w:bottom w:val="single" w:sz="8" w:space="0" w:color="auto"/>
              <w:right w:val="single" w:sz="8" w:space="0" w:color="auto"/>
            </w:tcBorders>
            <w:shd w:val="clear" w:color="auto" w:fill="auto"/>
            <w:noWrap/>
            <w:vAlign w:val="center"/>
            <w:hideMark/>
          </w:tcPr>
          <w:p w14:paraId="123E32E4"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125</w:t>
            </w:r>
          </w:p>
        </w:tc>
      </w:tr>
      <w:tr w:rsidR="00F50FA9" w:rsidRPr="000730AA" w14:paraId="3C21CE8E"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BC6EA86"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lastRenderedPageBreak/>
              <w:t>AKSA MUSTAFAKEMALPAŞA SUSURLUK KARACABEY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92000B5"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62</w:t>
            </w:r>
          </w:p>
        </w:tc>
        <w:tc>
          <w:tcPr>
            <w:tcW w:w="2060" w:type="dxa"/>
            <w:tcBorders>
              <w:top w:val="nil"/>
              <w:left w:val="nil"/>
              <w:bottom w:val="single" w:sz="8" w:space="0" w:color="auto"/>
              <w:right w:val="single" w:sz="8" w:space="0" w:color="auto"/>
            </w:tcBorders>
            <w:shd w:val="clear" w:color="auto" w:fill="auto"/>
            <w:noWrap/>
            <w:vAlign w:val="center"/>
            <w:hideMark/>
          </w:tcPr>
          <w:p w14:paraId="7BC7D420"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47</w:t>
            </w:r>
          </w:p>
        </w:tc>
      </w:tr>
      <w:tr w:rsidR="00F50FA9" w:rsidRPr="000730AA" w14:paraId="2CFD59A7"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7FDEC08"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ORDU GİRESUN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354F5ED"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246</w:t>
            </w:r>
          </w:p>
        </w:tc>
        <w:tc>
          <w:tcPr>
            <w:tcW w:w="2060" w:type="dxa"/>
            <w:tcBorders>
              <w:top w:val="nil"/>
              <w:left w:val="nil"/>
              <w:bottom w:val="single" w:sz="8" w:space="0" w:color="auto"/>
              <w:right w:val="single" w:sz="8" w:space="0" w:color="auto"/>
            </w:tcBorders>
            <w:shd w:val="clear" w:color="auto" w:fill="auto"/>
            <w:noWrap/>
            <w:vAlign w:val="center"/>
            <w:hideMark/>
          </w:tcPr>
          <w:p w14:paraId="4D6B6B39"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263</w:t>
            </w:r>
          </w:p>
        </w:tc>
      </w:tr>
      <w:tr w:rsidR="00F50FA9" w:rsidRPr="000730AA" w14:paraId="3C1DF5D9"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E651D62"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SİİRT BATMAN DOĞALGAZ DAĞITIM A.Ş.</w:t>
            </w:r>
          </w:p>
        </w:tc>
        <w:tc>
          <w:tcPr>
            <w:tcW w:w="1360" w:type="dxa"/>
            <w:tcBorders>
              <w:top w:val="nil"/>
              <w:left w:val="nil"/>
              <w:bottom w:val="single" w:sz="8" w:space="0" w:color="auto"/>
              <w:right w:val="single" w:sz="8" w:space="0" w:color="auto"/>
            </w:tcBorders>
            <w:shd w:val="clear" w:color="auto" w:fill="auto"/>
            <w:noWrap/>
            <w:vAlign w:val="center"/>
            <w:hideMark/>
          </w:tcPr>
          <w:p w14:paraId="5824F78A"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106</w:t>
            </w:r>
          </w:p>
        </w:tc>
        <w:tc>
          <w:tcPr>
            <w:tcW w:w="2060" w:type="dxa"/>
            <w:tcBorders>
              <w:top w:val="nil"/>
              <w:left w:val="nil"/>
              <w:bottom w:val="single" w:sz="8" w:space="0" w:color="auto"/>
              <w:right w:val="single" w:sz="8" w:space="0" w:color="auto"/>
            </w:tcBorders>
            <w:shd w:val="clear" w:color="auto" w:fill="auto"/>
            <w:noWrap/>
            <w:vAlign w:val="center"/>
            <w:hideMark/>
          </w:tcPr>
          <w:p w14:paraId="1D395927"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73</w:t>
            </w:r>
          </w:p>
        </w:tc>
      </w:tr>
      <w:tr w:rsidR="00F50FA9" w:rsidRPr="000730AA" w14:paraId="6D092DD4"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46D6703"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SİVAS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415CE7B"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160</w:t>
            </w:r>
          </w:p>
        </w:tc>
        <w:tc>
          <w:tcPr>
            <w:tcW w:w="2060" w:type="dxa"/>
            <w:tcBorders>
              <w:top w:val="nil"/>
              <w:left w:val="nil"/>
              <w:bottom w:val="single" w:sz="8" w:space="0" w:color="auto"/>
              <w:right w:val="single" w:sz="8" w:space="0" w:color="auto"/>
            </w:tcBorders>
            <w:shd w:val="clear" w:color="auto" w:fill="auto"/>
            <w:noWrap/>
            <w:vAlign w:val="center"/>
            <w:hideMark/>
          </w:tcPr>
          <w:p w14:paraId="639F3034"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105</w:t>
            </w:r>
          </w:p>
        </w:tc>
      </w:tr>
      <w:tr w:rsidR="00F50FA9" w:rsidRPr="000730AA" w14:paraId="63B5B6DE"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4301049"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ŞANLIURFA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2ED7426"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169</w:t>
            </w:r>
          </w:p>
        </w:tc>
        <w:tc>
          <w:tcPr>
            <w:tcW w:w="2060" w:type="dxa"/>
            <w:tcBorders>
              <w:top w:val="nil"/>
              <w:left w:val="nil"/>
              <w:bottom w:val="single" w:sz="8" w:space="0" w:color="auto"/>
              <w:right w:val="single" w:sz="8" w:space="0" w:color="auto"/>
            </w:tcBorders>
            <w:shd w:val="clear" w:color="auto" w:fill="auto"/>
            <w:noWrap/>
            <w:vAlign w:val="center"/>
            <w:hideMark/>
          </w:tcPr>
          <w:p w14:paraId="3A8D8F0D"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192</w:t>
            </w:r>
          </w:p>
        </w:tc>
      </w:tr>
      <w:tr w:rsidR="00F50FA9" w:rsidRPr="000730AA" w14:paraId="60E70C75"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D3557FC"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TOKAT AMASYA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27D499F"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201</w:t>
            </w:r>
          </w:p>
        </w:tc>
        <w:tc>
          <w:tcPr>
            <w:tcW w:w="2060" w:type="dxa"/>
            <w:tcBorders>
              <w:top w:val="nil"/>
              <w:left w:val="nil"/>
              <w:bottom w:val="single" w:sz="8" w:space="0" w:color="auto"/>
              <w:right w:val="single" w:sz="8" w:space="0" w:color="auto"/>
            </w:tcBorders>
            <w:shd w:val="clear" w:color="auto" w:fill="auto"/>
            <w:noWrap/>
            <w:vAlign w:val="center"/>
            <w:hideMark/>
          </w:tcPr>
          <w:p w14:paraId="6B7E21E4"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135</w:t>
            </w:r>
          </w:p>
        </w:tc>
      </w:tr>
      <w:tr w:rsidR="00F50FA9" w:rsidRPr="000730AA" w14:paraId="7F3DEDA3"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AD5BC3F"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VAN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4A38B44"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130</w:t>
            </w:r>
          </w:p>
        </w:tc>
        <w:tc>
          <w:tcPr>
            <w:tcW w:w="2060" w:type="dxa"/>
            <w:tcBorders>
              <w:top w:val="nil"/>
              <w:left w:val="nil"/>
              <w:bottom w:val="single" w:sz="8" w:space="0" w:color="auto"/>
              <w:right w:val="single" w:sz="8" w:space="0" w:color="auto"/>
            </w:tcBorders>
            <w:shd w:val="clear" w:color="auto" w:fill="auto"/>
            <w:noWrap/>
            <w:vAlign w:val="center"/>
            <w:hideMark/>
          </w:tcPr>
          <w:p w14:paraId="61226307"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138</w:t>
            </w:r>
          </w:p>
        </w:tc>
      </w:tr>
      <w:tr w:rsidR="00F50FA9" w:rsidRPr="000730AA" w14:paraId="7FC572D1"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5D28E37"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ARMADAŞ ARSAN MARAŞ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9A67B2A"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186</w:t>
            </w:r>
          </w:p>
        </w:tc>
        <w:tc>
          <w:tcPr>
            <w:tcW w:w="2060" w:type="dxa"/>
            <w:tcBorders>
              <w:top w:val="nil"/>
              <w:left w:val="nil"/>
              <w:bottom w:val="single" w:sz="8" w:space="0" w:color="auto"/>
              <w:right w:val="single" w:sz="8" w:space="0" w:color="auto"/>
            </w:tcBorders>
            <w:shd w:val="clear" w:color="auto" w:fill="auto"/>
            <w:noWrap/>
            <w:vAlign w:val="center"/>
            <w:hideMark/>
          </w:tcPr>
          <w:p w14:paraId="02CFFA64"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117</w:t>
            </w:r>
          </w:p>
        </w:tc>
      </w:tr>
      <w:tr w:rsidR="00F50FA9" w:rsidRPr="000730AA" w14:paraId="579C4E67"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4D2A760"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ARMAGAZ ARSAN MARMARA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06BEA90"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96</w:t>
            </w:r>
          </w:p>
        </w:tc>
        <w:tc>
          <w:tcPr>
            <w:tcW w:w="2060" w:type="dxa"/>
            <w:tcBorders>
              <w:top w:val="nil"/>
              <w:left w:val="nil"/>
              <w:bottom w:val="single" w:sz="8" w:space="0" w:color="auto"/>
              <w:right w:val="single" w:sz="8" w:space="0" w:color="auto"/>
            </w:tcBorders>
            <w:shd w:val="clear" w:color="auto" w:fill="auto"/>
            <w:noWrap/>
            <w:vAlign w:val="center"/>
            <w:hideMark/>
          </w:tcPr>
          <w:p w14:paraId="3712643D"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38</w:t>
            </w:r>
          </w:p>
        </w:tc>
      </w:tr>
      <w:tr w:rsidR="00F50FA9" w:rsidRPr="000730AA" w14:paraId="0DC8DEFD"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278A1E2"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BAHÇEŞEHİR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8E71420"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23</w:t>
            </w:r>
          </w:p>
        </w:tc>
        <w:tc>
          <w:tcPr>
            <w:tcW w:w="2060" w:type="dxa"/>
            <w:tcBorders>
              <w:top w:val="nil"/>
              <w:left w:val="nil"/>
              <w:bottom w:val="single" w:sz="8" w:space="0" w:color="auto"/>
              <w:right w:val="single" w:sz="8" w:space="0" w:color="auto"/>
            </w:tcBorders>
            <w:shd w:val="clear" w:color="auto" w:fill="auto"/>
            <w:noWrap/>
            <w:vAlign w:val="center"/>
            <w:hideMark/>
          </w:tcPr>
          <w:p w14:paraId="23FBCBDF"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w:t>
            </w:r>
          </w:p>
        </w:tc>
      </w:tr>
      <w:tr w:rsidR="00F50FA9" w:rsidRPr="000730AA" w14:paraId="5D221FFF"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E1F537E"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BAŞKENT DOĞALGAZ DAĞITIM GAYRİMENKUL YATIRIM ORTAKLIĞI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2D302D5"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644</w:t>
            </w:r>
          </w:p>
        </w:tc>
        <w:tc>
          <w:tcPr>
            <w:tcW w:w="2060" w:type="dxa"/>
            <w:tcBorders>
              <w:top w:val="nil"/>
              <w:left w:val="nil"/>
              <w:bottom w:val="single" w:sz="8" w:space="0" w:color="auto"/>
              <w:right w:val="single" w:sz="8" w:space="0" w:color="auto"/>
            </w:tcBorders>
            <w:shd w:val="clear" w:color="auto" w:fill="auto"/>
            <w:noWrap/>
            <w:vAlign w:val="center"/>
            <w:hideMark/>
          </w:tcPr>
          <w:p w14:paraId="34207B2C"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680</w:t>
            </w:r>
          </w:p>
        </w:tc>
      </w:tr>
      <w:tr w:rsidR="00F50FA9" w:rsidRPr="000730AA" w14:paraId="675CCA66"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13271C0"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BURSA ŞEHİRİÇİ DOĞAL GAZ DAĞITIM TİCARET VE TAAH.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7428CC0"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253</w:t>
            </w:r>
          </w:p>
        </w:tc>
        <w:tc>
          <w:tcPr>
            <w:tcW w:w="2060" w:type="dxa"/>
            <w:tcBorders>
              <w:top w:val="nil"/>
              <w:left w:val="nil"/>
              <w:bottom w:val="single" w:sz="8" w:space="0" w:color="auto"/>
              <w:right w:val="single" w:sz="8" w:space="0" w:color="auto"/>
            </w:tcBorders>
            <w:shd w:val="clear" w:color="auto" w:fill="auto"/>
            <w:noWrap/>
            <w:vAlign w:val="center"/>
            <w:hideMark/>
          </w:tcPr>
          <w:p w14:paraId="1F1E457F"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246</w:t>
            </w:r>
          </w:p>
        </w:tc>
      </w:tr>
      <w:tr w:rsidR="00F50FA9" w:rsidRPr="000730AA" w14:paraId="6724E96E"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DCDA885"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ÇİNİGAZ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5C6E969"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107</w:t>
            </w:r>
          </w:p>
        </w:tc>
        <w:tc>
          <w:tcPr>
            <w:tcW w:w="2060" w:type="dxa"/>
            <w:tcBorders>
              <w:top w:val="nil"/>
              <w:left w:val="nil"/>
              <w:bottom w:val="single" w:sz="8" w:space="0" w:color="auto"/>
              <w:right w:val="single" w:sz="8" w:space="0" w:color="auto"/>
            </w:tcBorders>
            <w:shd w:val="clear" w:color="auto" w:fill="auto"/>
            <w:noWrap/>
            <w:vAlign w:val="center"/>
            <w:hideMark/>
          </w:tcPr>
          <w:p w14:paraId="3AF5149F"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50</w:t>
            </w:r>
          </w:p>
        </w:tc>
      </w:tr>
      <w:tr w:rsidR="00F50FA9" w:rsidRPr="000730AA" w14:paraId="5076D034"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E1C20B8"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ÇORDAŞ ÇORLU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81FDAB4"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104</w:t>
            </w:r>
          </w:p>
        </w:tc>
        <w:tc>
          <w:tcPr>
            <w:tcW w:w="2060" w:type="dxa"/>
            <w:tcBorders>
              <w:top w:val="nil"/>
              <w:left w:val="nil"/>
              <w:bottom w:val="single" w:sz="8" w:space="0" w:color="auto"/>
              <w:right w:val="single" w:sz="8" w:space="0" w:color="auto"/>
            </w:tcBorders>
            <w:shd w:val="clear" w:color="auto" w:fill="auto"/>
            <w:noWrap/>
            <w:vAlign w:val="center"/>
            <w:hideMark/>
          </w:tcPr>
          <w:p w14:paraId="29161D82"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46</w:t>
            </w:r>
          </w:p>
        </w:tc>
      </w:tr>
      <w:tr w:rsidR="00F50FA9" w:rsidRPr="000730AA" w14:paraId="3D1CCE50"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91E3BC5"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ÇORUM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7E7EF74"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122</w:t>
            </w:r>
          </w:p>
        </w:tc>
        <w:tc>
          <w:tcPr>
            <w:tcW w:w="2060" w:type="dxa"/>
            <w:tcBorders>
              <w:top w:val="nil"/>
              <w:left w:val="nil"/>
              <w:bottom w:val="single" w:sz="8" w:space="0" w:color="auto"/>
              <w:right w:val="single" w:sz="8" w:space="0" w:color="auto"/>
            </w:tcBorders>
            <w:shd w:val="clear" w:color="auto" w:fill="auto"/>
            <w:noWrap/>
            <w:vAlign w:val="center"/>
            <w:hideMark/>
          </w:tcPr>
          <w:p w14:paraId="37D9E46C"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302</w:t>
            </w:r>
          </w:p>
        </w:tc>
      </w:tr>
      <w:tr w:rsidR="00F50FA9" w:rsidRPr="000730AA" w14:paraId="7BF1B484"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523AD0E"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DİYARBAKIR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4B2AB56"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164</w:t>
            </w:r>
          </w:p>
        </w:tc>
        <w:tc>
          <w:tcPr>
            <w:tcW w:w="2060" w:type="dxa"/>
            <w:tcBorders>
              <w:top w:val="nil"/>
              <w:left w:val="nil"/>
              <w:bottom w:val="single" w:sz="8" w:space="0" w:color="auto"/>
              <w:right w:val="single" w:sz="8" w:space="0" w:color="auto"/>
            </w:tcBorders>
            <w:shd w:val="clear" w:color="auto" w:fill="auto"/>
            <w:noWrap/>
            <w:vAlign w:val="center"/>
            <w:hideMark/>
          </w:tcPr>
          <w:p w14:paraId="2563AD07"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227</w:t>
            </w:r>
          </w:p>
        </w:tc>
      </w:tr>
      <w:tr w:rsidR="00F50FA9" w:rsidRPr="000730AA" w14:paraId="0F1E8019"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2A71708"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DOĞUGAZ BİTLİS BİNGÖL MUŞ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F2B30BF"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130</w:t>
            </w:r>
          </w:p>
        </w:tc>
        <w:tc>
          <w:tcPr>
            <w:tcW w:w="2060" w:type="dxa"/>
            <w:tcBorders>
              <w:top w:val="nil"/>
              <w:left w:val="nil"/>
              <w:bottom w:val="single" w:sz="8" w:space="0" w:color="auto"/>
              <w:right w:val="single" w:sz="8" w:space="0" w:color="auto"/>
            </w:tcBorders>
            <w:shd w:val="clear" w:color="auto" w:fill="auto"/>
            <w:noWrap/>
            <w:vAlign w:val="center"/>
            <w:hideMark/>
          </w:tcPr>
          <w:p w14:paraId="16F9FAFD"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137</w:t>
            </w:r>
          </w:p>
        </w:tc>
      </w:tr>
      <w:tr w:rsidR="00F50FA9" w:rsidRPr="000730AA" w14:paraId="62F9AECE"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024FDCD"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AKSARAY GAZ DAĞITIM A.Ş.</w:t>
            </w:r>
          </w:p>
        </w:tc>
        <w:tc>
          <w:tcPr>
            <w:tcW w:w="1360" w:type="dxa"/>
            <w:tcBorders>
              <w:top w:val="nil"/>
              <w:left w:val="nil"/>
              <w:bottom w:val="single" w:sz="8" w:space="0" w:color="auto"/>
              <w:right w:val="single" w:sz="8" w:space="0" w:color="auto"/>
            </w:tcBorders>
            <w:shd w:val="clear" w:color="auto" w:fill="auto"/>
            <w:noWrap/>
            <w:vAlign w:val="center"/>
            <w:hideMark/>
          </w:tcPr>
          <w:p w14:paraId="46295639"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82</w:t>
            </w:r>
          </w:p>
        </w:tc>
        <w:tc>
          <w:tcPr>
            <w:tcW w:w="2060" w:type="dxa"/>
            <w:tcBorders>
              <w:top w:val="nil"/>
              <w:left w:val="nil"/>
              <w:bottom w:val="single" w:sz="8" w:space="0" w:color="auto"/>
              <w:right w:val="single" w:sz="8" w:space="0" w:color="auto"/>
            </w:tcBorders>
            <w:shd w:val="clear" w:color="auto" w:fill="auto"/>
            <w:noWrap/>
            <w:vAlign w:val="center"/>
            <w:hideMark/>
          </w:tcPr>
          <w:p w14:paraId="3ADD9DC0"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100</w:t>
            </w:r>
          </w:p>
        </w:tc>
      </w:tr>
      <w:tr w:rsidR="00F50FA9" w:rsidRPr="000730AA" w14:paraId="0D81869B"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FB40FCC"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ANTALYA GAZ DAĞITIM A.Ş.</w:t>
            </w:r>
          </w:p>
        </w:tc>
        <w:tc>
          <w:tcPr>
            <w:tcW w:w="1360" w:type="dxa"/>
            <w:tcBorders>
              <w:top w:val="nil"/>
              <w:left w:val="nil"/>
              <w:bottom w:val="single" w:sz="8" w:space="0" w:color="auto"/>
              <w:right w:val="single" w:sz="8" w:space="0" w:color="auto"/>
            </w:tcBorders>
            <w:shd w:val="clear" w:color="auto" w:fill="auto"/>
            <w:noWrap/>
            <w:vAlign w:val="center"/>
            <w:hideMark/>
          </w:tcPr>
          <w:p w14:paraId="59CEBB5B"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112</w:t>
            </w:r>
          </w:p>
        </w:tc>
        <w:tc>
          <w:tcPr>
            <w:tcW w:w="2060" w:type="dxa"/>
            <w:tcBorders>
              <w:top w:val="nil"/>
              <w:left w:val="nil"/>
              <w:bottom w:val="single" w:sz="8" w:space="0" w:color="auto"/>
              <w:right w:val="single" w:sz="8" w:space="0" w:color="auto"/>
            </w:tcBorders>
            <w:shd w:val="clear" w:color="auto" w:fill="auto"/>
            <w:noWrap/>
            <w:vAlign w:val="center"/>
            <w:hideMark/>
          </w:tcPr>
          <w:p w14:paraId="6AF67F60"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165</w:t>
            </w:r>
          </w:p>
        </w:tc>
      </w:tr>
      <w:tr w:rsidR="00F50FA9" w:rsidRPr="000730AA" w14:paraId="25835504"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D159E2F"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AYDIN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1623B8F"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119</w:t>
            </w:r>
          </w:p>
        </w:tc>
        <w:tc>
          <w:tcPr>
            <w:tcW w:w="2060" w:type="dxa"/>
            <w:tcBorders>
              <w:top w:val="nil"/>
              <w:left w:val="nil"/>
              <w:bottom w:val="single" w:sz="8" w:space="0" w:color="auto"/>
              <w:right w:val="single" w:sz="8" w:space="0" w:color="auto"/>
            </w:tcBorders>
            <w:shd w:val="clear" w:color="auto" w:fill="auto"/>
            <w:noWrap/>
            <w:vAlign w:val="center"/>
            <w:hideMark/>
          </w:tcPr>
          <w:p w14:paraId="30937F31"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162</w:t>
            </w:r>
          </w:p>
        </w:tc>
      </w:tr>
      <w:tr w:rsidR="00F50FA9" w:rsidRPr="000730AA" w14:paraId="397F40A0"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A61541B"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DENİZLİ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2E4633E"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173</w:t>
            </w:r>
          </w:p>
        </w:tc>
        <w:tc>
          <w:tcPr>
            <w:tcW w:w="2060" w:type="dxa"/>
            <w:tcBorders>
              <w:top w:val="nil"/>
              <w:left w:val="nil"/>
              <w:bottom w:val="single" w:sz="8" w:space="0" w:color="auto"/>
              <w:right w:val="single" w:sz="8" w:space="0" w:color="auto"/>
            </w:tcBorders>
            <w:shd w:val="clear" w:color="auto" w:fill="auto"/>
            <w:noWrap/>
            <w:vAlign w:val="center"/>
            <w:hideMark/>
          </w:tcPr>
          <w:p w14:paraId="4EC011FF"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175</w:t>
            </w:r>
          </w:p>
        </w:tc>
      </w:tr>
      <w:tr w:rsidR="00F50FA9" w:rsidRPr="000730AA" w14:paraId="3594EACC"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61DEFD8F"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EREĞLİ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2B24312"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32</w:t>
            </w:r>
          </w:p>
        </w:tc>
        <w:tc>
          <w:tcPr>
            <w:tcW w:w="2060" w:type="dxa"/>
            <w:tcBorders>
              <w:top w:val="nil"/>
              <w:left w:val="nil"/>
              <w:bottom w:val="single" w:sz="8" w:space="0" w:color="auto"/>
              <w:right w:val="single" w:sz="8" w:space="0" w:color="auto"/>
            </w:tcBorders>
            <w:shd w:val="clear" w:color="auto" w:fill="auto"/>
            <w:noWrap/>
            <w:vAlign w:val="center"/>
            <w:hideMark/>
          </w:tcPr>
          <w:p w14:paraId="4BC3E780"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43</w:t>
            </w:r>
          </w:p>
        </w:tc>
      </w:tr>
      <w:tr w:rsidR="00F50FA9" w:rsidRPr="000730AA" w14:paraId="179711AA"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D007106"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ERZİNCAN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4FCAFA7"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71</w:t>
            </w:r>
          </w:p>
        </w:tc>
        <w:tc>
          <w:tcPr>
            <w:tcW w:w="2060" w:type="dxa"/>
            <w:tcBorders>
              <w:top w:val="nil"/>
              <w:left w:val="nil"/>
              <w:bottom w:val="single" w:sz="8" w:space="0" w:color="auto"/>
              <w:right w:val="single" w:sz="8" w:space="0" w:color="auto"/>
            </w:tcBorders>
            <w:shd w:val="clear" w:color="auto" w:fill="auto"/>
            <w:noWrap/>
            <w:vAlign w:val="center"/>
            <w:hideMark/>
          </w:tcPr>
          <w:p w14:paraId="6CEB3D2E"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46</w:t>
            </w:r>
          </w:p>
        </w:tc>
      </w:tr>
      <w:tr w:rsidR="00F50FA9" w:rsidRPr="000730AA" w14:paraId="1A363164"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98D554A"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KAPADOKYA GAZ DAĞITIM A.Ş.</w:t>
            </w:r>
          </w:p>
        </w:tc>
        <w:tc>
          <w:tcPr>
            <w:tcW w:w="1360" w:type="dxa"/>
            <w:tcBorders>
              <w:top w:val="nil"/>
              <w:left w:val="nil"/>
              <w:bottom w:val="single" w:sz="8" w:space="0" w:color="auto"/>
              <w:right w:val="single" w:sz="8" w:space="0" w:color="auto"/>
            </w:tcBorders>
            <w:shd w:val="clear" w:color="auto" w:fill="auto"/>
            <w:noWrap/>
            <w:vAlign w:val="center"/>
            <w:hideMark/>
          </w:tcPr>
          <w:p w14:paraId="5E0DCA01"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97</w:t>
            </w:r>
          </w:p>
        </w:tc>
        <w:tc>
          <w:tcPr>
            <w:tcW w:w="2060" w:type="dxa"/>
            <w:tcBorders>
              <w:top w:val="nil"/>
              <w:left w:val="nil"/>
              <w:bottom w:val="single" w:sz="8" w:space="0" w:color="auto"/>
              <w:right w:val="single" w:sz="8" w:space="0" w:color="auto"/>
            </w:tcBorders>
            <w:shd w:val="clear" w:color="auto" w:fill="auto"/>
            <w:noWrap/>
            <w:vAlign w:val="center"/>
            <w:hideMark/>
          </w:tcPr>
          <w:p w14:paraId="520B6533"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162</w:t>
            </w:r>
          </w:p>
        </w:tc>
      </w:tr>
      <w:tr w:rsidR="00F50FA9" w:rsidRPr="000730AA" w14:paraId="71568366"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C119754"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KARAMAN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9E74EBA"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42</w:t>
            </w:r>
          </w:p>
        </w:tc>
        <w:tc>
          <w:tcPr>
            <w:tcW w:w="2060" w:type="dxa"/>
            <w:tcBorders>
              <w:top w:val="nil"/>
              <w:left w:val="nil"/>
              <w:bottom w:val="single" w:sz="8" w:space="0" w:color="auto"/>
              <w:right w:val="single" w:sz="8" w:space="0" w:color="auto"/>
            </w:tcBorders>
            <w:shd w:val="clear" w:color="auto" w:fill="auto"/>
            <w:noWrap/>
            <w:vAlign w:val="center"/>
            <w:hideMark/>
          </w:tcPr>
          <w:p w14:paraId="79C40DE8"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43</w:t>
            </w:r>
          </w:p>
        </w:tc>
      </w:tr>
      <w:tr w:rsidR="00F50FA9" w:rsidRPr="000730AA" w14:paraId="026F2562"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EFBE5A7"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lastRenderedPageBreak/>
              <w:t>ENERYA KONYA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0A60C6A"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220</w:t>
            </w:r>
          </w:p>
        </w:tc>
        <w:tc>
          <w:tcPr>
            <w:tcW w:w="2060" w:type="dxa"/>
            <w:tcBorders>
              <w:top w:val="nil"/>
              <w:left w:val="nil"/>
              <w:bottom w:val="single" w:sz="8" w:space="0" w:color="auto"/>
              <w:right w:val="single" w:sz="8" w:space="0" w:color="auto"/>
            </w:tcBorders>
            <w:shd w:val="clear" w:color="auto" w:fill="auto"/>
            <w:noWrap/>
            <w:vAlign w:val="center"/>
            <w:hideMark/>
          </w:tcPr>
          <w:p w14:paraId="3D3702B1"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357</w:t>
            </w:r>
          </w:p>
        </w:tc>
      </w:tr>
      <w:tr w:rsidR="00F50FA9" w:rsidRPr="000730AA" w14:paraId="6CBDCBBB"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CF9D559"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77AB2BE"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163</w:t>
            </w:r>
          </w:p>
        </w:tc>
        <w:tc>
          <w:tcPr>
            <w:tcW w:w="2060" w:type="dxa"/>
            <w:tcBorders>
              <w:top w:val="nil"/>
              <w:left w:val="nil"/>
              <w:bottom w:val="single" w:sz="8" w:space="0" w:color="auto"/>
              <w:right w:val="single" w:sz="8" w:space="0" w:color="auto"/>
            </w:tcBorders>
            <w:shd w:val="clear" w:color="auto" w:fill="auto"/>
            <w:noWrap/>
            <w:vAlign w:val="center"/>
            <w:hideMark/>
          </w:tcPr>
          <w:p w14:paraId="5927F3B8"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90</w:t>
            </w:r>
          </w:p>
        </w:tc>
      </w:tr>
      <w:tr w:rsidR="00F50FA9" w:rsidRPr="000730AA" w14:paraId="2DD3E0E9"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83DC8BB"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GAZDAŞ GAZİANTEP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54A9B42"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183</w:t>
            </w:r>
          </w:p>
        </w:tc>
        <w:tc>
          <w:tcPr>
            <w:tcW w:w="2060" w:type="dxa"/>
            <w:tcBorders>
              <w:top w:val="nil"/>
              <w:left w:val="nil"/>
              <w:bottom w:val="single" w:sz="8" w:space="0" w:color="auto"/>
              <w:right w:val="single" w:sz="8" w:space="0" w:color="auto"/>
            </w:tcBorders>
            <w:shd w:val="clear" w:color="auto" w:fill="auto"/>
            <w:noWrap/>
            <w:vAlign w:val="center"/>
            <w:hideMark/>
          </w:tcPr>
          <w:p w14:paraId="1A32E6FB"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267</w:t>
            </w:r>
          </w:p>
        </w:tc>
      </w:tr>
      <w:tr w:rsidR="00F50FA9" w:rsidRPr="000730AA" w14:paraId="115C52BE"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4680730"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İGDAŞ İSTANBUL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5E88D4A"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2289</w:t>
            </w:r>
          </w:p>
        </w:tc>
        <w:tc>
          <w:tcPr>
            <w:tcW w:w="2060" w:type="dxa"/>
            <w:tcBorders>
              <w:top w:val="nil"/>
              <w:left w:val="nil"/>
              <w:bottom w:val="single" w:sz="8" w:space="0" w:color="auto"/>
              <w:right w:val="single" w:sz="8" w:space="0" w:color="auto"/>
            </w:tcBorders>
            <w:shd w:val="clear" w:color="auto" w:fill="auto"/>
            <w:noWrap/>
            <w:vAlign w:val="center"/>
            <w:hideMark/>
          </w:tcPr>
          <w:p w14:paraId="158102FD"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2197</w:t>
            </w:r>
          </w:p>
        </w:tc>
      </w:tr>
      <w:tr w:rsidR="00F50FA9" w:rsidRPr="000730AA" w14:paraId="3ECC52A5"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DDF0AA8"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İNEGÖL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10A89B63"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93</w:t>
            </w:r>
          </w:p>
        </w:tc>
        <w:tc>
          <w:tcPr>
            <w:tcW w:w="2060" w:type="dxa"/>
            <w:tcBorders>
              <w:top w:val="nil"/>
              <w:left w:val="nil"/>
              <w:bottom w:val="single" w:sz="8" w:space="0" w:color="auto"/>
              <w:right w:val="single" w:sz="8" w:space="0" w:color="auto"/>
            </w:tcBorders>
            <w:shd w:val="clear" w:color="auto" w:fill="auto"/>
            <w:noWrap/>
            <w:vAlign w:val="center"/>
            <w:hideMark/>
          </w:tcPr>
          <w:p w14:paraId="2F5DDBF7"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32</w:t>
            </w:r>
          </w:p>
        </w:tc>
      </w:tr>
      <w:tr w:rsidR="00F50FA9" w:rsidRPr="000730AA" w14:paraId="3AC49A39"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3F8B5B75"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İZGAZ İZMİT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0407756"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84</w:t>
            </w:r>
          </w:p>
        </w:tc>
        <w:tc>
          <w:tcPr>
            <w:tcW w:w="2060" w:type="dxa"/>
            <w:tcBorders>
              <w:top w:val="nil"/>
              <w:left w:val="nil"/>
              <w:bottom w:val="single" w:sz="8" w:space="0" w:color="auto"/>
              <w:right w:val="single" w:sz="8" w:space="0" w:color="auto"/>
            </w:tcBorders>
            <w:shd w:val="clear" w:color="auto" w:fill="auto"/>
            <w:noWrap/>
            <w:vAlign w:val="center"/>
            <w:hideMark/>
          </w:tcPr>
          <w:p w14:paraId="242F044C"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222</w:t>
            </w:r>
          </w:p>
        </w:tc>
      </w:tr>
      <w:tr w:rsidR="00F50FA9" w:rsidRPr="000730AA" w14:paraId="6769A632"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235D428B"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İZMİR DOĞALGAZ DAĞITIM TİCARET VE TAAHHÜT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BCE8D10"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369</w:t>
            </w:r>
          </w:p>
        </w:tc>
        <w:tc>
          <w:tcPr>
            <w:tcW w:w="2060" w:type="dxa"/>
            <w:tcBorders>
              <w:top w:val="nil"/>
              <w:left w:val="nil"/>
              <w:bottom w:val="single" w:sz="8" w:space="0" w:color="auto"/>
              <w:right w:val="single" w:sz="8" w:space="0" w:color="auto"/>
            </w:tcBorders>
            <w:shd w:val="clear" w:color="auto" w:fill="auto"/>
            <w:noWrap/>
            <w:vAlign w:val="center"/>
            <w:hideMark/>
          </w:tcPr>
          <w:p w14:paraId="4E066BFD"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582</w:t>
            </w:r>
          </w:p>
        </w:tc>
      </w:tr>
      <w:tr w:rsidR="00F50FA9" w:rsidRPr="000730AA" w14:paraId="76F4206C"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B19AB79"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KARGAZ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2D41C99"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192</w:t>
            </w:r>
          </w:p>
        </w:tc>
        <w:tc>
          <w:tcPr>
            <w:tcW w:w="2060" w:type="dxa"/>
            <w:tcBorders>
              <w:top w:val="nil"/>
              <w:left w:val="nil"/>
              <w:bottom w:val="single" w:sz="8" w:space="0" w:color="auto"/>
              <w:right w:val="single" w:sz="8" w:space="0" w:color="auto"/>
            </w:tcBorders>
            <w:shd w:val="clear" w:color="auto" w:fill="auto"/>
            <w:noWrap/>
            <w:vAlign w:val="center"/>
            <w:hideMark/>
          </w:tcPr>
          <w:p w14:paraId="1E59D2AE"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81</w:t>
            </w:r>
          </w:p>
        </w:tc>
      </w:tr>
      <w:tr w:rsidR="00F50FA9" w:rsidRPr="000730AA" w14:paraId="31080204" w14:textId="77777777" w:rsidTr="00F50FA9">
        <w:trPr>
          <w:trHeight w:val="96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E8CBD75"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84CEC79"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82</w:t>
            </w:r>
          </w:p>
        </w:tc>
        <w:tc>
          <w:tcPr>
            <w:tcW w:w="2060" w:type="dxa"/>
            <w:tcBorders>
              <w:top w:val="nil"/>
              <w:left w:val="nil"/>
              <w:bottom w:val="single" w:sz="8" w:space="0" w:color="auto"/>
              <w:right w:val="single" w:sz="8" w:space="0" w:color="auto"/>
            </w:tcBorders>
            <w:shd w:val="clear" w:color="auto" w:fill="auto"/>
            <w:noWrap/>
            <w:vAlign w:val="center"/>
            <w:hideMark/>
          </w:tcPr>
          <w:p w14:paraId="4A18B5EC"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35</w:t>
            </w:r>
          </w:p>
        </w:tc>
      </w:tr>
      <w:tr w:rsidR="00F50FA9" w:rsidRPr="000730AA" w14:paraId="43E36434"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B4220C8"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KAYSERİGAZ KAYSERİ DOĞALGAZ DAĞITIM PAZARLAMA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2F05D84"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161</w:t>
            </w:r>
          </w:p>
        </w:tc>
        <w:tc>
          <w:tcPr>
            <w:tcW w:w="2060" w:type="dxa"/>
            <w:tcBorders>
              <w:top w:val="nil"/>
              <w:left w:val="nil"/>
              <w:bottom w:val="single" w:sz="8" w:space="0" w:color="auto"/>
              <w:right w:val="single" w:sz="8" w:space="0" w:color="auto"/>
            </w:tcBorders>
            <w:shd w:val="clear" w:color="auto" w:fill="auto"/>
            <w:noWrap/>
            <w:vAlign w:val="center"/>
            <w:hideMark/>
          </w:tcPr>
          <w:p w14:paraId="6A406804"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312</w:t>
            </w:r>
          </w:p>
        </w:tc>
      </w:tr>
      <w:tr w:rsidR="00F50FA9" w:rsidRPr="000730AA" w14:paraId="339E3B67"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587F74F"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KIRGAZ KIRIKKALE-KIRŞEHİR DOĞAL GAZ DAĞITIM PAZ.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C275210"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154</w:t>
            </w:r>
          </w:p>
        </w:tc>
        <w:tc>
          <w:tcPr>
            <w:tcW w:w="2060" w:type="dxa"/>
            <w:tcBorders>
              <w:top w:val="nil"/>
              <w:left w:val="nil"/>
              <w:bottom w:val="single" w:sz="8" w:space="0" w:color="auto"/>
              <w:right w:val="single" w:sz="8" w:space="0" w:color="auto"/>
            </w:tcBorders>
            <w:shd w:val="clear" w:color="auto" w:fill="auto"/>
            <w:noWrap/>
            <w:vAlign w:val="center"/>
            <w:hideMark/>
          </w:tcPr>
          <w:p w14:paraId="1B840AC7"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108</w:t>
            </w:r>
          </w:p>
        </w:tc>
      </w:tr>
      <w:tr w:rsidR="00F50FA9" w:rsidRPr="000730AA" w14:paraId="022F7436"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859A05B"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KIZILCAHAMAM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16996E8"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17</w:t>
            </w:r>
          </w:p>
        </w:tc>
        <w:tc>
          <w:tcPr>
            <w:tcW w:w="2060" w:type="dxa"/>
            <w:tcBorders>
              <w:top w:val="nil"/>
              <w:left w:val="nil"/>
              <w:bottom w:val="single" w:sz="8" w:space="0" w:color="auto"/>
              <w:right w:val="single" w:sz="8" w:space="0" w:color="auto"/>
            </w:tcBorders>
            <w:shd w:val="clear" w:color="auto" w:fill="auto"/>
            <w:noWrap/>
            <w:vAlign w:val="center"/>
            <w:hideMark/>
          </w:tcPr>
          <w:p w14:paraId="4ACEFF92"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w:t>
            </w:r>
          </w:p>
        </w:tc>
      </w:tr>
      <w:tr w:rsidR="00F50FA9" w:rsidRPr="000730AA" w14:paraId="6FB1758A"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7189F755"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PALEN ENERJİ DOĞAL GAZ DAĞITIM END.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54E26F2B"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47</w:t>
            </w:r>
          </w:p>
        </w:tc>
        <w:tc>
          <w:tcPr>
            <w:tcW w:w="2060" w:type="dxa"/>
            <w:tcBorders>
              <w:top w:val="nil"/>
              <w:left w:val="nil"/>
              <w:bottom w:val="single" w:sz="8" w:space="0" w:color="auto"/>
              <w:right w:val="single" w:sz="8" w:space="0" w:color="auto"/>
            </w:tcBorders>
            <w:shd w:val="clear" w:color="auto" w:fill="auto"/>
            <w:noWrap/>
            <w:vAlign w:val="center"/>
            <w:hideMark/>
          </w:tcPr>
          <w:p w14:paraId="0DCF95C6"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111</w:t>
            </w:r>
          </w:p>
        </w:tc>
      </w:tr>
      <w:tr w:rsidR="00F50FA9" w:rsidRPr="000730AA" w14:paraId="691468FD"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5F71A36"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PALGAZ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73B52C75"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40</w:t>
            </w:r>
          </w:p>
        </w:tc>
        <w:tc>
          <w:tcPr>
            <w:tcW w:w="2060" w:type="dxa"/>
            <w:tcBorders>
              <w:top w:val="nil"/>
              <w:left w:val="nil"/>
              <w:bottom w:val="single" w:sz="8" w:space="0" w:color="auto"/>
              <w:right w:val="single" w:sz="8" w:space="0" w:color="auto"/>
            </w:tcBorders>
            <w:shd w:val="clear" w:color="auto" w:fill="auto"/>
            <w:noWrap/>
            <w:vAlign w:val="center"/>
            <w:hideMark/>
          </w:tcPr>
          <w:p w14:paraId="0877701B"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79</w:t>
            </w:r>
          </w:p>
        </w:tc>
      </w:tr>
      <w:tr w:rsidR="00F50FA9" w:rsidRPr="000730AA" w14:paraId="5BA2DD4C"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F0CA00E"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POLGAZ POLATLI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32651360"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58</w:t>
            </w:r>
          </w:p>
        </w:tc>
        <w:tc>
          <w:tcPr>
            <w:tcW w:w="2060" w:type="dxa"/>
            <w:tcBorders>
              <w:top w:val="nil"/>
              <w:left w:val="nil"/>
              <w:bottom w:val="single" w:sz="8" w:space="0" w:color="auto"/>
              <w:right w:val="single" w:sz="8" w:space="0" w:color="auto"/>
            </w:tcBorders>
            <w:shd w:val="clear" w:color="auto" w:fill="auto"/>
            <w:noWrap/>
            <w:vAlign w:val="center"/>
            <w:hideMark/>
          </w:tcPr>
          <w:p w14:paraId="6AA51EFE"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w:t>
            </w:r>
          </w:p>
        </w:tc>
      </w:tr>
      <w:tr w:rsidR="00F50FA9" w:rsidRPr="000730AA" w14:paraId="4AAFF251"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1210A373"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SAMGAZ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235B2967"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108</w:t>
            </w:r>
          </w:p>
        </w:tc>
        <w:tc>
          <w:tcPr>
            <w:tcW w:w="2060" w:type="dxa"/>
            <w:tcBorders>
              <w:top w:val="nil"/>
              <w:left w:val="nil"/>
              <w:bottom w:val="single" w:sz="8" w:space="0" w:color="auto"/>
              <w:right w:val="single" w:sz="8" w:space="0" w:color="auto"/>
            </w:tcBorders>
            <w:shd w:val="clear" w:color="auto" w:fill="auto"/>
            <w:noWrap/>
            <w:vAlign w:val="center"/>
            <w:hideMark/>
          </w:tcPr>
          <w:p w14:paraId="7B5017DA"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139</w:t>
            </w:r>
          </w:p>
        </w:tc>
      </w:tr>
      <w:tr w:rsidR="00F50FA9" w:rsidRPr="000730AA" w14:paraId="0F476B49"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5AEFEB76"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SELÇUK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4128E622"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28</w:t>
            </w:r>
          </w:p>
        </w:tc>
        <w:tc>
          <w:tcPr>
            <w:tcW w:w="2060" w:type="dxa"/>
            <w:tcBorders>
              <w:top w:val="nil"/>
              <w:left w:val="nil"/>
              <w:bottom w:val="single" w:sz="8" w:space="0" w:color="auto"/>
              <w:right w:val="single" w:sz="8" w:space="0" w:color="auto"/>
            </w:tcBorders>
            <w:shd w:val="clear" w:color="auto" w:fill="auto"/>
            <w:noWrap/>
            <w:vAlign w:val="center"/>
            <w:hideMark/>
          </w:tcPr>
          <w:p w14:paraId="59117F24"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42</w:t>
            </w:r>
          </w:p>
        </w:tc>
      </w:tr>
      <w:tr w:rsidR="00F50FA9" w:rsidRPr="000730AA" w14:paraId="4969F5AD"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1EB95E1"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SERHAT DOĞALGAZ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5E1A1B9"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43</w:t>
            </w:r>
          </w:p>
        </w:tc>
        <w:tc>
          <w:tcPr>
            <w:tcW w:w="2060" w:type="dxa"/>
            <w:tcBorders>
              <w:top w:val="nil"/>
              <w:left w:val="nil"/>
              <w:bottom w:val="single" w:sz="8" w:space="0" w:color="auto"/>
              <w:right w:val="single" w:sz="8" w:space="0" w:color="auto"/>
            </w:tcBorders>
            <w:shd w:val="clear" w:color="auto" w:fill="auto"/>
            <w:noWrap/>
            <w:vAlign w:val="center"/>
            <w:hideMark/>
          </w:tcPr>
          <w:p w14:paraId="3C05E689"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35</w:t>
            </w:r>
          </w:p>
        </w:tc>
      </w:tr>
      <w:tr w:rsidR="00F50FA9" w:rsidRPr="000730AA" w14:paraId="299CE169"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102DADF"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SÜRMELİ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65935B80"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83</w:t>
            </w:r>
          </w:p>
        </w:tc>
        <w:tc>
          <w:tcPr>
            <w:tcW w:w="2060" w:type="dxa"/>
            <w:tcBorders>
              <w:top w:val="nil"/>
              <w:left w:val="nil"/>
              <w:bottom w:val="single" w:sz="8" w:space="0" w:color="auto"/>
              <w:right w:val="single" w:sz="8" w:space="0" w:color="auto"/>
            </w:tcBorders>
            <w:shd w:val="clear" w:color="auto" w:fill="auto"/>
            <w:noWrap/>
            <w:vAlign w:val="center"/>
            <w:hideMark/>
          </w:tcPr>
          <w:p w14:paraId="612A2A12"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38</w:t>
            </w:r>
          </w:p>
        </w:tc>
      </w:tr>
      <w:tr w:rsidR="00F50FA9" w:rsidRPr="000730AA" w14:paraId="5897999E"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02805011"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lastRenderedPageBreak/>
              <w:t>TOROSGAZ ISPARTA BURDUR DOĞALGAZ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F8C4444"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137</w:t>
            </w:r>
          </w:p>
        </w:tc>
        <w:tc>
          <w:tcPr>
            <w:tcW w:w="2060" w:type="dxa"/>
            <w:tcBorders>
              <w:top w:val="nil"/>
              <w:left w:val="nil"/>
              <w:bottom w:val="single" w:sz="8" w:space="0" w:color="auto"/>
              <w:right w:val="single" w:sz="8" w:space="0" w:color="auto"/>
            </w:tcBorders>
            <w:shd w:val="clear" w:color="auto" w:fill="auto"/>
            <w:noWrap/>
            <w:vAlign w:val="center"/>
            <w:hideMark/>
          </w:tcPr>
          <w:p w14:paraId="13239F01"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120</w:t>
            </w:r>
          </w:p>
        </w:tc>
      </w:tr>
      <w:tr w:rsidR="00F50FA9" w:rsidRPr="000730AA" w14:paraId="0591AE5D" w14:textId="77777777" w:rsidTr="00F50FA9">
        <w:trPr>
          <w:trHeight w:val="330"/>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AED1B57"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TRAKYA BÖLGESİ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053EA363"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246</w:t>
            </w:r>
          </w:p>
        </w:tc>
        <w:tc>
          <w:tcPr>
            <w:tcW w:w="2060" w:type="dxa"/>
            <w:tcBorders>
              <w:top w:val="nil"/>
              <w:left w:val="nil"/>
              <w:bottom w:val="single" w:sz="8" w:space="0" w:color="auto"/>
              <w:right w:val="single" w:sz="8" w:space="0" w:color="auto"/>
            </w:tcBorders>
            <w:shd w:val="clear" w:color="auto" w:fill="auto"/>
            <w:noWrap/>
            <w:vAlign w:val="center"/>
            <w:hideMark/>
          </w:tcPr>
          <w:p w14:paraId="4F0ECB14"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292</w:t>
            </w:r>
          </w:p>
        </w:tc>
      </w:tr>
      <w:tr w:rsidR="00F50FA9" w:rsidRPr="000730AA" w14:paraId="09DE3656" w14:textId="77777777" w:rsidTr="00F50FA9">
        <w:trPr>
          <w:trHeight w:val="645"/>
        </w:trPr>
        <w:tc>
          <w:tcPr>
            <w:tcW w:w="6840" w:type="dxa"/>
            <w:tcBorders>
              <w:top w:val="nil"/>
              <w:left w:val="single" w:sz="8" w:space="0" w:color="auto"/>
              <w:bottom w:val="single" w:sz="8" w:space="0" w:color="auto"/>
              <w:right w:val="single" w:sz="8" w:space="0" w:color="auto"/>
            </w:tcBorders>
            <w:shd w:val="clear" w:color="auto" w:fill="auto"/>
            <w:vAlign w:val="center"/>
            <w:hideMark/>
          </w:tcPr>
          <w:p w14:paraId="40DACF12" w14:textId="77777777" w:rsidR="00F50FA9" w:rsidRPr="000730AA" w:rsidRDefault="00F50FA9" w:rsidP="00F50F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UDAŞ UŞAK DOĞALGAZ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14:paraId="2546C29A"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52</w:t>
            </w:r>
          </w:p>
        </w:tc>
        <w:tc>
          <w:tcPr>
            <w:tcW w:w="2060" w:type="dxa"/>
            <w:tcBorders>
              <w:top w:val="nil"/>
              <w:left w:val="nil"/>
              <w:bottom w:val="single" w:sz="8" w:space="0" w:color="auto"/>
              <w:right w:val="single" w:sz="8" w:space="0" w:color="auto"/>
            </w:tcBorders>
            <w:shd w:val="clear" w:color="auto" w:fill="auto"/>
            <w:noWrap/>
            <w:vAlign w:val="center"/>
            <w:hideMark/>
          </w:tcPr>
          <w:p w14:paraId="26A4585A" w14:textId="77777777" w:rsidR="00F50FA9" w:rsidRPr="000730AA" w:rsidRDefault="00F50FA9" w:rsidP="00F50F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39</w:t>
            </w:r>
          </w:p>
        </w:tc>
      </w:tr>
      <w:tr w:rsidR="00F50FA9" w:rsidRPr="000730AA" w14:paraId="311BCF5C" w14:textId="77777777" w:rsidTr="00F50FA9">
        <w:trPr>
          <w:trHeight w:val="330"/>
        </w:trPr>
        <w:tc>
          <w:tcPr>
            <w:tcW w:w="6840" w:type="dxa"/>
            <w:tcBorders>
              <w:top w:val="nil"/>
              <w:left w:val="single" w:sz="8" w:space="0" w:color="auto"/>
              <w:bottom w:val="single" w:sz="8" w:space="0" w:color="auto"/>
              <w:right w:val="single" w:sz="8" w:space="0" w:color="auto"/>
            </w:tcBorders>
            <w:shd w:val="clear" w:color="000000" w:fill="DDEBF7"/>
            <w:vAlign w:val="center"/>
            <w:hideMark/>
          </w:tcPr>
          <w:p w14:paraId="2CD73937" w14:textId="77777777" w:rsidR="00F50FA9" w:rsidRPr="000730AA" w:rsidRDefault="00F50FA9" w:rsidP="00F50FA9">
            <w:pPr>
              <w:spacing w:after="0" w:line="240" w:lineRule="auto"/>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Genel Toplam</w:t>
            </w:r>
          </w:p>
        </w:tc>
        <w:tc>
          <w:tcPr>
            <w:tcW w:w="1360" w:type="dxa"/>
            <w:tcBorders>
              <w:top w:val="nil"/>
              <w:left w:val="nil"/>
              <w:bottom w:val="single" w:sz="8" w:space="0" w:color="auto"/>
              <w:right w:val="single" w:sz="8" w:space="0" w:color="auto"/>
            </w:tcBorders>
            <w:shd w:val="clear" w:color="000000" w:fill="DDEBF7"/>
            <w:noWrap/>
            <w:vAlign w:val="center"/>
            <w:hideMark/>
          </w:tcPr>
          <w:p w14:paraId="57BAC0C1" w14:textId="77777777" w:rsidR="00F50FA9" w:rsidRPr="000730AA" w:rsidRDefault="00F50FA9" w:rsidP="00F50FA9">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11.714</w:t>
            </w:r>
          </w:p>
        </w:tc>
        <w:tc>
          <w:tcPr>
            <w:tcW w:w="2060" w:type="dxa"/>
            <w:tcBorders>
              <w:top w:val="nil"/>
              <w:left w:val="nil"/>
              <w:bottom w:val="single" w:sz="8" w:space="0" w:color="auto"/>
              <w:right w:val="single" w:sz="8" w:space="0" w:color="auto"/>
            </w:tcBorders>
            <w:shd w:val="clear" w:color="000000" w:fill="DDEBF7"/>
            <w:noWrap/>
            <w:vAlign w:val="center"/>
            <w:hideMark/>
          </w:tcPr>
          <w:p w14:paraId="32819AC9" w14:textId="77777777" w:rsidR="00F50FA9" w:rsidRPr="000730AA" w:rsidRDefault="00F50FA9" w:rsidP="00F50FA9">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11.241</w:t>
            </w:r>
          </w:p>
        </w:tc>
      </w:tr>
    </w:tbl>
    <w:p w14:paraId="12EEDB0F" w14:textId="77777777" w:rsidR="00B4053F" w:rsidRPr="000730AA" w:rsidRDefault="00B4053F" w:rsidP="00B4053F">
      <w:pPr>
        <w:rPr>
          <w:rFonts w:ascii="Times New Roman" w:hAnsi="Times New Roman" w:cs="Times New Roman"/>
          <w:b/>
          <w:sz w:val="24"/>
          <w:szCs w:val="24"/>
          <w:highlight w:val="yellow"/>
        </w:rPr>
        <w:sectPr w:rsidR="00B4053F" w:rsidRPr="000730AA" w:rsidSect="0021542F">
          <w:footerReference w:type="default" r:id="rId54"/>
          <w:pgSz w:w="11906" w:h="16838"/>
          <w:pgMar w:top="1701" w:right="566" w:bottom="1985" w:left="1134" w:header="425" w:footer="567" w:gutter="0"/>
          <w:cols w:space="708"/>
          <w:docGrid w:linePitch="360"/>
        </w:sectPr>
      </w:pPr>
    </w:p>
    <w:p w14:paraId="705691BB" w14:textId="77777777" w:rsidR="00B4053F" w:rsidRPr="000730AA" w:rsidRDefault="00B4053F" w:rsidP="00B4053F">
      <w:pPr>
        <w:pStyle w:val="AnaBalklar"/>
        <w:rPr>
          <w:rFonts w:cs="Times New Roman"/>
        </w:rPr>
      </w:pPr>
      <w:bookmarkStart w:id="188" w:name="_Toc69303494"/>
      <w:bookmarkStart w:id="189" w:name="_Toc168637262"/>
      <w:r w:rsidRPr="000730AA">
        <w:rPr>
          <w:rFonts w:cs="Times New Roman"/>
        </w:rPr>
        <w:lastRenderedPageBreak/>
        <w:t>8. Tüketim</w:t>
      </w:r>
      <w:bookmarkEnd w:id="188"/>
      <w:bookmarkEnd w:id="189"/>
    </w:p>
    <w:p w14:paraId="4421B77B" w14:textId="77777777" w:rsidR="00B4053F" w:rsidRPr="000730AA" w:rsidRDefault="00B4053F" w:rsidP="00B4053F">
      <w:pPr>
        <w:rPr>
          <w:rFonts w:ascii="Times New Roman" w:hAnsi="Times New Roman" w:cs="Times New Roman"/>
          <w:sz w:val="24"/>
          <w:szCs w:val="24"/>
        </w:rPr>
      </w:pPr>
    </w:p>
    <w:p w14:paraId="5C88CFF6" w14:textId="541B0BE2" w:rsidR="00B4053F" w:rsidRPr="000730AA" w:rsidRDefault="00B4053F" w:rsidP="008007BE">
      <w:pPr>
        <w:spacing w:after="0" w:line="360" w:lineRule="auto"/>
        <w:jc w:val="both"/>
        <w:rPr>
          <w:rFonts w:ascii="Times New Roman" w:eastAsia="Times New Roman" w:hAnsi="Times New Roman" w:cs="Times New Roman"/>
          <w:color w:val="000000"/>
          <w:lang w:eastAsia="tr-TR"/>
        </w:rPr>
      </w:pPr>
      <w:bookmarkStart w:id="190" w:name="_Hlk133937494"/>
      <w:r w:rsidRPr="000730AA">
        <w:rPr>
          <w:rFonts w:ascii="Times New Roman" w:hAnsi="Times New Roman" w:cs="Times New Roman"/>
          <w:sz w:val="24"/>
          <w:szCs w:val="24"/>
        </w:rPr>
        <w:t>2</w:t>
      </w:r>
      <w:r w:rsidR="00510300" w:rsidRPr="000730AA">
        <w:rPr>
          <w:rFonts w:ascii="Times New Roman" w:hAnsi="Times New Roman" w:cs="Times New Roman"/>
          <w:sz w:val="24"/>
          <w:szCs w:val="24"/>
        </w:rPr>
        <w:t>6</w:t>
      </w:r>
      <w:r w:rsidRPr="000730AA">
        <w:rPr>
          <w:rFonts w:ascii="Times New Roman" w:hAnsi="Times New Roman" w:cs="Times New Roman"/>
          <w:sz w:val="24"/>
          <w:szCs w:val="24"/>
        </w:rPr>
        <w:t>.01.202</w:t>
      </w:r>
      <w:r w:rsidR="00510300" w:rsidRPr="000730AA">
        <w:rPr>
          <w:rFonts w:ascii="Times New Roman" w:hAnsi="Times New Roman" w:cs="Times New Roman"/>
          <w:sz w:val="24"/>
          <w:szCs w:val="24"/>
        </w:rPr>
        <w:t>3</w:t>
      </w:r>
      <w:r w:rsidRPr="000730AA">
        <w:rPr>
          <w:rFonts w:ascii="Times New Roman" w:hAnsi="Times New Roman" w:cs="Times New Roman"/>
          <w:sz w:val="24"/>
          <w:szCs w:val="24"/>
        </w:rPr>
        <w:t xml:space="preserve"> tarih ve </w:t>
      </w:r>
      <w:r w:rsidR="00B21663" w:rsidRPr="000730AA">
        <w:rPr>
          <w:rFonts w:ascii="Times New Roman" w:hAnsi="Times New Roman" w:cs="Times New Roman"/>
          <w:sz w:val="24"/>
          <w:szCs w:val="24"/>
        </w:rPr>
        <w:t>1</w:t>
      </w:r>
      <w:r w:rsidR="00510300" w:rsidRPr="000730AA">
        <w:rPr>
          <w:rFonts w:ascii="Times New Roman" w:hAnsi="Times New Roman" w:cs="Times New Roman"/>
          <w:sz w:val="24"/>
          <w:szCs w:val="24"/>
        </w:rPr>
        <w:t xml:space="preserve">1595 </w:t>
      </w:r>
      <w:r w:rsidRPr="000730AA">
        <w:rPr>
          <w:rFonts w:ascii="Times New Roman" w:hAnsi="Times New Roman" w:cs="Times New Roman"/>
          <w:sz w:val="24"/>
          <w:szCs w:val="24"/>
        </w:rPr>
        <w:t xml:space="preserve">sayılı Kurul Kararı ile </w:t>
      </w:r>
      <w:r w:rsidR="00510300" w:rsidRPr="000730AA">
        <w:rPr>
          <w:rFonts w:ascii="Times New Roman" w:hAnsi="Times New Roman" w:cs="Times New Roman"/>
          <w:sz w:val="24"/>
          <w:szCs w:val="24"/>
        </w:rPr>
        <w:t xml:space="preserve">56.099.745.819 </w:t>
      </w:r>
      <w:r w:rsidRPr="000730AA">
        <w:rPr>
          <w:rFonts w:ascii="Times New Roman" w:hAnsi="Times New Roman" w:cs="Times New Roman"/>
          <w:sz w:val="24"/>
          <w:szCs w:val="24"/>
        </w:rPr>
        <w:t>Sm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 xml:space="preserve"> olarak tahmin edilen 202</w:t>
      </w:r>
      <w:r w:rsidR="00510300"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 ulusal doğal gaz tüketim miktarı %</w:t>
      </w:r>
      <w:r w:rsidR="00002FF6" w:rsidRPr="000730AA">
        <w:rPr>
          <w:rFonts w:ascii="Times New Roman" w:hAnsi="Times New Roman" w:cs="Times New Roman"/>
          <w:sz w:val="24"/>
          <w:szCs w:val="24"/>
        </w:rPr>
        <w:t>10</w:t>
      </w:r>
      <w:r w:rsidR="00281D50" w:rsidRPr="000730AA">
        <w:rPr>
          <w:rFonts w:ascii="Times New Roman" w:hAnsi="Times New Roman" w:cs="Times New Roman"/>
          <w:sz w:val="24"/>
          <w:szCs w:val="24"/>
        </w:rPr>
        <w:t>,</w:t>
      </w:r>
      <w:r w:rsidR="00002FF6" w:rsidRPr="000730AA">
        <w:rPr>
          <w:rFonts w:ascii="Times New Roman" w:hAnsi="Times New Roman" w:cs="Times New Roman"/>
          <w:sz w:val="24"/>
          <w:szCs w:val="24"/>
        </w:rPr>
        <w:t>5</w:t>
      </w:r>
      <w:r w:rsidR="00510300" w:rsidRPr="000730AA">
        <w:rPr>
          <w:rFonts w:ascii="Times New Roman" w:hAnsi="Times New Roman" w:cs="Times New Roman"/>
          <w:sz w:val="24"/>
          <w:szCs w:val="24"/>
        </w:rPr>
        <w:t xml:space="preserve"> </w:t>
      </w:r>
      <w:proofErr w:type="gramStart"/>
      <w:r w:rsidRPr="000730AA">
        <w:rPr>
          <w:rFonts w:ascii="Times New Roman" w:hAnsi="Times New Roman" w:cs="Times New Roman"/>
          <w:sz w:val="24"/>
          <w:szCs w:val="24"/>
        </w:rPr>
        <w:t>sapmayla</w:t>
      </w:r>
      <w:r w:rsidR="00B21663" w:rsidRPr="000730AA">
        <w:rPr>
          <w:rFonts w:ascii="Times New Roman" w:hAnsi="Times New Roman" w:cs="Times New Roman"/>
          <w:sz w:val="24"/>
          <w:szCs w:val="24"/>
        </w:rPr>
        <w:t xml:space="preserve"> </w:t>
      </w:r>
      <w:r w:rsidR="00A1015F" w:rsidRPr="000730AA">
        <w:rPr>
          <w:rFonts w:ascii="Times New Roman" w:hAnsi="Times New Roman" w:cs="Times New Roman"/>
          <w:sz w:val="24"/>
          <w:szCs w:val="24"/>
        </w:rPr>
        <w:t xml:space="preserve"> </w:t>
      </w:r>
      <w:r w:rsidR="00937095" w:rsidRPr="000730AA">
        <w:rPr>
          <w:rFonts w:ascii="Times New Roman" w:hAnsi="Times New Roman" w:cs="Times New Roman"/>
          <w:sz w:val="24"/>
          <w:szCs w:val="24"/>
        </w:rPr>
        <w:t>50.210.842</w:t>
      </w:r>
      <w:r w:rsidR="008007BE">
        <w:rPr>
          <w:rFonts w:ascii="Times New Roman" w:hAnsi="Times New Roman" w:cs="Times New Roman"/>
          <w:sz w:val="24"/>
          <w:szCs w:val="24"/>
        </w:rPr>
        <w:t>.</w:t>
      </w:r>
      <w:r w:rsidR="00937095" w:rsidRPr="000730AA">
        <w:rPr>
          <w:rFonts w:ascii="Times New Roman" w:hAnsi="Times New Roman" w:cs="Times New Roman"/>
          <w:sz w:val="24"/>
          <w:szCs w:val="24"/>
        </w:rPr>
        <w:t>631</w:t>
      </w:r>
      <w:proofErr w:type="gramEnd"/>
      <w:r w:rsidR="008007BE">
        <w:rPr>
          <w:rFonts w:ascii="Times New Roman" w:hAnsi="Times New Roman" w:cs="Times New Roman"/>
          <w:sz w:val="24"/>
          <w:szCs w:val="24"/>
        </w:rPr>
        <w:t>,42</w:t>
      </w:r>
      <w:r w:rsidR="00530C59" w:rsidRPr="000730AA">
        <w:rPr>
          <w:rFonts w:ascii="Times New Roman" w:hAnsi="Times New Roman" w:cs="Times New Roman"/>
          <w:sz w:val="24"/>
          <w:szCs w:val="24"/>
        </w:rPr>
        <w:t xml:space="preserve"> </w:t>
      </w:r>
      <w:r w:rsidRPr="000730AA">
        <w:rPr>
          <w:rFonts w:ascii="Times New Roman" w:hAnsi="Times New Roman" w:cs="Times New Roman"/>
          <w:sz w:val="24"/>
          <w:szCs w:val="24"/>
        </w:rPr>
        <w:t>Sm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 xml:space="preserve"> olarak gerçekleşmiştir. </w:t>
      </w:r>
      <w:bookmarkEnd w:id="190"/>
      <w:r w:rsidRPr="000730AA">
        <w:rPr>
          <w:rFonts w:ascii="Times New Roman" w:hAnsi="Times New Roman" w:cs="Times New Roman"/>
          <w:sz w:val="24"/>
          <w:szCs w:val="24"/>
        </w:rPr>
        <w:t>Yıllara göre ulusal doğal gaz tüketim miktarları Tablo 8.1’de verilmektedir.</w:t>
      </w:r>
      <w:r w:rsidRPr="000730AA">
        <w:rPr>
          <w:rFonts w:ascii="Times New Roman" w:hAnsi="Times New Roman" w:cs="Times New Roman"/>
        </w:rPr>
        <w:t xml:space="preserve"> </w:t>
      </w:r>
    </w:p>
    <w:p w14:paraId="079EE7E3" w14:textId="40494C0F" w:rsidR="00B4053F" w:rsidRPr="000730AA" w:rsidRDefault="00B4053F" w:rsidP="00C52E12">
      <w:pPr>
        <w:pStyle w:val="Balk5"/>
        <w:jc w:val="center"/>
      </w:pPr>
      <w:bookmarkStart w:id="191" w:name="_Toc69303537"/>
      <w:bookmarkStart w:id="192" w:name="_Toc168637307"/>
      <w:r w:rsidRPr="000730AA">
        <w:t>Tablo 8.1: Yıllara Göre Toplam Doğal Gaz Tüketim Miktarları (Milyon Sm</w:t>
      </w:r>
      <w:r w:rsidRPr="000730AA">
        <w:rPr>
          <w:vertAlign w:val="superscript"/>
        </w:rPr>
        <w:t>3</w:t>
      </w:r>
      <w:r w:rsidRPr="000730AA">
        <w:t>)</w:t>
      </w:r>
      <w:bookmarkEnd w:id="191"/>
      <w:bookmarkEnd w:id="192"/>
    </w:p>
    <w:tbl>
      <w:tblPr>
        <w:tblW w:w="7260" w:type="dxa"/>
        <w:jc w:val="center"/>
        <w:tblCellMar>
          <w:left w:w="70" w:type="dxa"/>
          <w:right w:w="70" w:type="dxa"/>
        </w:tblCellMar>
        <w:tblLook w:val="04A0" w:firstRow="1" w:lastRow="0" w:firstColumn="1" w:lastColumn="0" w:noHBand="0" w:noVBand="1"/>
      </w:tblPr>
      <w:tblGrid>
        <w:gridCol w:w="3180"/>
        <w:gridCol w:w="1800"/>
        <w:gridCol w:w="2280"/>
      </w:tblGrid>
      <w:tr w:rsidR="00627C50" w:rsidRPr="000730AA" w14:paraId="54447CCA" w14:textId="77777777" w:rsidTr="00212B99">
        <w:trPr>
          <w:trHeight w:val="630"/>
          <w:jc w:val="center"/>
        </w:trPr>
        <w:tc>
          <w:tcPr>
            <w:tcW w:w="3180" w:type="dxa"/>
            <w:tcBorders>
              <w:top w:val="single" w:sz="8" w:space="0" w:color="auto"/>
              <w:left w:val="single" w:sz="8" w:space="0" w:color="auto"/>
              <w:bottom w:val="single" w:sz="8" w:space="0" w:color="auto"/>
              <w:right w:val="single" w:sz="8" w:space="0" w:color="auto"/>
            </w:tcBorders>
            <w:shd w:val="clear" w:color="000000" w:fill="F8CBAD"/>
            <w:noWrap/>
            <w:vAlign w:val="center"/>
            <w:hideMark/>
          </w:tcPr>
          <w:p w14:paraId="507FF43B" w14:textId="77777777" w:rsidR="00627C50" w:rsidRPr="000730AA" w:rsidRDefault="00627C50" w:rsidP="00627C50">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Yıl</w:t>
            </w:r>
          </w:p>
        </w:tc>
        <w:tc>
          <w:tcPr>
            <w:tcW w:w="1800" w:type="dxa"/>
            <w:tcBorders>
              <w:top w:val="single" w:sz="8" w:space="0" w:color="auto"/>
              <w:left w:val="nil"/>
              <w:bottom w:val="single" w:sz="8" w:space="0" w:color="auto"/>
              <w:right w:val="single" w:sz="8" w:space="0" w:color="auto"/>
            </w:tcBorders>
            <w:shd w:val="clear" w:color="000000" w:fill="F8CBAD"/>
            <w:vAlign w:val="center"/>
            <w:hideMark/>
          </w:tcPr>
          <w:p w14:paraId="57C9580B" w14:textId="77777777" w:rsidR="00627C50" w:rsidRPr="000730AA" w:rsidRDefault="00627C50" w:rsidP="00627C50">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Tüketim (milyon Sm</w:t>
            </w:r>
            <w:r w:rsidRPr="000730AA">
              <w:rPr>
                <w:rFonts w:ascii="Times New Roman" w:eastAsia="Times New Roman" w:hAnsi="Times New Roman" w:cs="Times New Roman"/>
                <w:b/>
                <w:bCs/>
                <w:color w:val="000000"/>
                <w:vertAlign w:val="superscript"/>
                <w:lang w:eastAsia="tr-TR"/>
              </w:rPr>
              <w:t>3</w:t>
            </w:r>
            <w:r w:rsidRPr="000730AA">
              <w:rPr>
                <w:rFonts w:ascii="Times New Roman" w:eastAsia="Times New Roman" w:hAnsi="Times New Roman" w:cs="Times New Roman"/>
                <w:b/>
                <w:bCs/>
                <w:color w:val="000000"/>
                <w:lang w:eastAsia="tr-TR"/>
              </w:rPr>
              <w:t>)</w:t>
            </w:r>
          </w:p>
        </w:tc>
        <w:tc>
          <w:tcPr>
            <w:tcW w:w="2280" w:type="dxa"/>
            <w:tcBorders>
              <w:top w:val="single" w:sz="8" w:space="0" w:color="auto"/>
              <w:left w:val="nil"/>
              <w:bottom w:val="single" w:sz="8" w:space="0" w:color="auto"/>
              <w:right w:val="single" w:sz="8" w:space="0" w:color="auto"/>
            </w:tcBorders>
            <w:shd w:val="clear" w:color="000000" w:fill="F8CBAD"/>
            <w:vAlign w:val="center"/>
            <w:hideMark/>
          </w:tcPr>
          <w:p w14:paraId="62438B51" w14:textId="77777777" w:rsidR="00627C50" w:rsidRPr="000730AA" w:rsidRDefault="00627C50" w:rsidP="00627C50">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Bir önceki yıla göre değişim (%)</w:t>
            </w:r>
          </w:p>
        </w:tc>
      </w:tr>
      <w:tr w:rsidR="00627C50" w:rsidRPr="000730AA" w14:paraId="332301CC" w14:textId="77777777" w:rsidTr="00212B99">
        <w:trPr>
          <w:trHeight w:val="315"/>
          <w:jc w:val="center"/>
        </w:trPr>
        <w:tc>
          <w:tcPr>
            <w:tcW w:w="3180" w:type="dxa"/>
            <w:tcBorders>
              <w:top w:val="nil"/>
              <w:left w:val="single" w:sz="8" w:space="0" w:color="auto"/>
              <w:bottom w:val="single" w:sz="8" w:space="0" w:color="auto"/>
              <w:right w:val="single" w:sz="8" w:space="0" w:color="auto"/>
            </w:tcBorders>
            <w:shd w:val="clear" w:color="000000" w:fill="FCE4D6"/>
            <w:noWrap/>
            <w:vAlign w:val="center"/>
            <w:hideMark/>
          </w:tcPr>
          <w:p w14:paraId="62742D78" w14:textId="77777777" w:rsidR="00627C50" w:rsidRPr="000730AA" w:rsidRDefault="00627C50" w:rsidP="00627C50">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2010</w:t>
            </w:r>
          </w:p>
        </w:tc>
        <w:tc>
          <w:tcPr>
            <w:tcW w:w="1800" w:type="dxa"/>
            <w:tcBorders>
              <w:top w:val="nil"/>
              <w:left w:val="nil"/>
              <w:bottom w:val="single" w:sz="8" w:space="0" w:color="auto"/>
              <w:right w:val="single" w:sz="8" w:space="0" w:color="auto"/>
            </w:tcBorders>
            <w:shd w:val="clear" w:color="000000" w:fill="FCE4D6"/>
            <w:noWrap/>
            <w:vAlign w:val="center"/>
            <w:hideMark/>
          </w:tcPr>
          <w:p w14:paraId="1E013780"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37.411</w:t>
            </w:r>
          </w:p>
        </w:tc>
        <w:tc>
          <w:tcPr>
            <w:tcW w:w="2280" w:type="dxa"/>
            <w:tcBorders>
              <w:top w:val="nil"/>
              <w:left w:val="nil"/>
              <w:bottom w:val="single" w:sz="8" w:space="0" w:color="auto"/>
              <w:right w:val="single" w:sz="8" w:space="0" w:color="auto"/>
            </w:tcBorders>
            <w:shd w:val="clear" w:color="000000" w:fill="FCE4D6"/>
            <w:noWrap/>
            <w:vAlign w:val="center"/>
            <w:hideMark/>
          </w:tcPr>
          <w:p w14:paraId="2FBAFA59"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6,22</w:t>
            </w:r>
          </w:p>
        </w:tc>
      </w:tr>
      <w:tr w:rsidR="00627C50" w:rsidRPr="000730AA" w14:paraId="502493C6" w14:textId="77777777" w:rsidTr="00212B99">
        <w:trPr>
          <w:trHeight w:val="315"/>
          <w:jc w:val="center"/>
        </w:trPr>
        <w:tc>
          <w:tcPr>
            <w:tcW w:w="3180" w:type="dxa"/>
            <w:tcBorders>
              <w:top w:val="nil"/>
              <w:left w:val="single" w:sz="8" w:space="0" w:color="auto"/>
              <w:bottom w:val="single" w:sz="8" w:space="0" w:color="auto"/>
              <w:right w:val="single" w:sz="8" w:space="0" w:color="auto"/>
            </w:tcBorders>
            <w:shd w:val="clear" w:color="000000" w:fill="F8CBAD"/>
            <w:noWrap/>
            <w:vAlign w:val="center"/>
            <w:hideMark/>
          </w:tcPr>
          <w:p w14:paraId="6108C44D" w14:textId="77777777" w:rsidR="00627C50" w:rsidRPr="000730AA" w:rsidRDefault="00627C50" w:rsidP="00627C50">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2011</w:t>
            </w:r>
          </w:p>
        </w:tc>
        <w:tc>
          <w:tcPr>
            <w:tcW w:w="1800" w:type="dxa"/>
            <w:tcBorders>
              <w:top w:val="nil"/>
              <w:left w:val="nil"/>
              <w:bottom w:val="single" w:sz="8" w:space="0" w:color="auto"/>
              <w:right w:val="single" w:sz="8" w:space="0" w:color="auto"/>
            </w:tcBorders>
            <w:shd w:val="clear" w:color="000000" w:fill="F8CBAD"/>
            <w:noWrap/>
            <w:vAlign w:val="center"/>
            <w:hideMark/>
          </w:tcPr>
          <w:p w14:paraId="285FABF8"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43.697</w:t>
            </w:r>
          </w:p>
        </w:tc>
        <w:tc>
          <w:tcPr>
            <w:tcW w:w="2280" w:type="dxa"/>
            <w:tcBorders>
              <w:top w:val="nil"/>
              <w:left w:val="nil"/>
              <w:bottom w:val="single" w:sz="8" w:space="0" w:color="auto"/>
              <w:right w:val="single" w:sz="8" w:space="0" w:color="auto"/>
            </w:tcBorders>
            <w:shd w:val="clear" w:color="000000" w:fill="F8CBAD"/>
            <w:noWrap/>
            <w:vAlign w:val="center"/>
            <w:hideMark/>
          </w:tcPr>
          <w:p w14:paraId="79551571"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16,8</w:t>
            </w:r>
          </w:p>
        </w:tc>
      </w:tr>
      <w:tr w:rsidR="00627C50" w:rsidRPr="000730AA" w14:paraId="42F86583" w14:textId="77777777" w:rsidTr="00212B99">
        <w:trPr>
          <w:trHeight w:val="315"/>
          <w:jc w:val="center"/>
        </w:trPr>
        <w:tc>
          <w:tcPr>
            <w:tcW w:w="3180" w:type="dxa"/>
            <w:tcBorders>
              <w:top w:val="nil"/>
              <w:left w:val="single" w:sz="8" w:space="0" w:color="auto"/>
              <w:bottom w:val="single" w:sz="8" w:space="0" w:color="auto"/>
              <w:right w:val="single" w:sz="8" w:space="0" w:color="auto"/>
            </w:tcBorders>
            <w:shd w:val="clear" w:color="000000" w:fill="FCE4D6"/>
            <w:noWrap/>
            <w:vAlign w:val="center"/>
            <w:hideMark/>
          </w:tcPr>
          <w:p w14:paraId="2645F95C" w14:textId="77777777" w:rsidR="00627C50" w:rsidRPr="000730AA" w:rsidRDefault="00627C50" w:rsidP="00627C50">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2012</w:t>
            </w:r>
          </w:p>
        </w:tc>
        <w:tc>
          <w:tcPr>
            <w:tcW w:w="1800" w:type="dxa"/>
            <w:tcBorders>
              <w:top w:val="nil"/>
              <w:left w:val="nil"/>
              <w:bottom w:val="single" w:sz="8" w:space="0" w:color="auto"/>
              <w:right w:val="single" w:sz="8" w:space="0" w:color="auto"/>
            </w:tcBorders>
            <w:shd w:val="clear" w:color="000000" w:fill="FCE4D6"/>
            <w:noWrap/>
            <w:vAlign w:val="center"/>
            <w:hideMark/>
          </w:tcPr>
          <w:p w14:paraId="657BFD82"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45.242</w:t>
            </w:r>
          </w:p>
        </w:tc>
        <w:tc>
          <w:tcPr>
            <w:tcW w:w="2280" w:type="dxa"/>
            <w:tcBorders>
              <w:top w:val="nil"/>
              <w:left w:val="nil"/>
              <w:bottom w:val="single" w:sz="8" w:space="0" w:color="auto"/>
              <w:right w:val="single" w:sz="8" w:space="0" w:color="auto"/>
            </w:tcBorders>
            <w:shd w:val="clear" w:color="000000" w:fill="FCE4D6"/>
            <w:noWrap/>
            <w:vAlign w:val="center"/>
            <w:hideMark/>
          </w:tcPr>
          <w:p w14:paraId="60B9622E"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3,53</w:t>
            </w:r>
          </w:p>
        </w:tc>
      </w:tr>
      <w:tr w:rsidR="00627C50" w:rsidRPr="000730AA" w14:paraId="4386DFA6" w14:textId="77777777" w:rsidTr="00212B99">
        <w:trPr>
          <w:trHeight w:val="315"/>
          <w:jc w:val="center"/>
        </w:trPr>
        <w:tc>
          <w:tcPr>
            <w:tcW w:w="3180" w:type="dxa"/>
            <w:tcBorders>
              <w:top w:val="nil"/>
              <w:left w:val="single" w:sz="8" w:space="0" w:color="auto"/>
              <w:bottom w:val="single" w:sz="8" w:space="0" w:color="auto"/>
              <w:right w:val="single" w:sz="8" w:space="0" w:color="auto"/>
            </w:tcBorders>
            <w:shd w:val="clear" w:color="000000" w:fill="F8CBAD"/>
            <w:noWrap/>
            <w:vAlign w:val="center"/>
            <w:hideMark/>
          </w:tcPr>
          <w:p w14:paraId="4E5B3485" w14:textId="77777777" w:rsidR="00627C50" w:rsidRPr="000730AA" w:rsidRDefault="00627C50" w:rsidP="00627C50">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2013</w:t>
            </w:r>
          </w:p>
        </w:tc>
        <w:tc>
          <w:tcPr>
            <w:tcW w:w="1800" w:type="dxa"/>
            <w:tcBorders>
              <w:top w:val="nil"/>
              <w:left w:val="nil"/>
              <w:bottom w:val="single" w:sz="8" w:space="0" w:color="auto"/>
              <w:right w:val="single" w:sz="8" w:space="0" w:color="auto"/>
            </w:tcBorders>
            <w:shd w:val="clear" w:color="000000" w:fill="F8CBAD"/>
            <w:noWrap/>
            <w:vAlign w:val="center"/>
            <w:hideMark/>
          </w:tcPr>
          <w:p w14:paraId="1BFABBAB"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45.918</w:t>
            </w:r>
          </w:p>
        </w:tc>
        <w:tc>
          <w:tcPr>
            <w:tcW w:w="2280" w:type="dxa"/>
            <w:tcBorders>
              <w:top w:val="nil"/>
              <w:left w:val="nil"/>
              <w:bottom w:val="single" w:sz="8" w:space="0" w:color="auto"/>
              <w:right w:val="single" w:sz="8" w:space="0" w:color="auto"/>
            </w:tcBorders>
            <w:shd w:val="clear" w:color="000000" w:fill="F8CBAD"/>
            <w:noWrap/>
            <w:vAlign w:val="center"/>
            <w:hideMark/>
          </w:tcPr>
          <w:p w14:paraId="7CFE516E"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w:t>
            </w:r>
          </w:p>
        </w:tc>
      </w:tr>
      <w:tr w:rsidR="00627C50" w:rsidRPr="000730AA" w14:paraId="69BDB81F" w14:textId="77777777" w:rsidTr="00212B99">
        <w:trPr>
          <w:trHeight w:val="315"/>
          <w:jc w:val="center"/>
        </w:trPr>
        <w:tc>
          <w:tcPr>
            <w:tcW w:w="3180" w:type="dxa"/>
            <w:tcBorders>
              <w:top w:val="nil"/>
              <w:left w:val="single" w:sz="8" w:space="0" w:color="auto"/>
              <w:bottom w:val="single" w:sz="8" w:space="0" w:color="auto"/>
              <w:right w:val="single" w:sz="8" w:space="0" w:color="auto"/>
            </w:tcBorders>
            <w:shd w:val="clear" w:color="000000" w:fill="FCE4D6"/>
            <w:noWrap/>
            <w:vAlign w:val="center"/>
            <w:hideMark/>
          </w:tcPr>
          <w:p w14:paraId="283EB25B" w14:textId="77777777" w:rsidR="00627C50" w:rsidRPr="000730AA" w:rsidRDefault="00627C50" w:rsidP="00627C50">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2014</w:t>
            </w:r>
          </w:p>
        </w:tc>
        <w:tc>
          <w:tcPr>
            <w:tcW w:w="1800" w:type="dxa"/>
            <w:tcBorders>
              <w:top w:val="nil"/>
              <w:left w:val="nil"/>
              <w:bottom w:val="single" w:sz="8" w:space="0" w:color="auto"/>
              <w:right w:val="single" w:sz="8" w:space="0" w:color="auto"/>
            </w:tcBorders>
            <w:shd w:val="clear" w:color="000000" w:fill="FCE4D6"/>
            <w:noWrap/>
            <w:vAlign w:val="center"/>
            <w:hideMark/>
          </w:tcPr>
          <w:p w14:paraId="084D18BD"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48.717</w:t>
            </w:r>
          </w:p>
        </w:tc>
        <w:tc>
          <w:tcPr>
            <w:tcW w:w="2280" w:type="dxa"/>
            <w:tcBorders>
              <w:top w:val="nil"/>
              <w:left w:val="nil"/>
              <w:bottom w:val="single" w:sz="8" w:space="0" w:color="auto"/>
              <w:right w:val="single" w:sz="8" w:space="0" w:color="auto"/>
            </w:tcBorders>
            <w:shd w:val="clear" w:color="000000" w:fill="FCE4D6"/>
            <w:noWrap/>
            <w:vAlign w:val="center"/>
            <w:hideMark/>
          </w:tcPr>
          <w:p w14:paraId="10BACFAC"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6,1</w:t>
            </w:r>
          </w:p>
        </w:tc>
      </w:tr>
      <w:tr w:rsidR="00627C50" w:rsidRPr="000730AA" w14:paraId="4A22D797" w14:textId="77777777" w:rsidTr="00212B99">
        <w:trPr>
          <w:trHeight w:val="315"/>
          <w:jc w:val="center"/>
        </w:trPr>
        <w:tc>
          <w:tcPr>
            <w:tcW w:w="3180" w:type="dxa"/>
            <w:tcBorders>
              <w:top w:val="nil"/>
              <w:left w:val="single" w:sz="8" w:space="0" w:color="auto"/>
              <w:bottom w:val="single" w:sz="8" w:space="0" w:color="auto"/>
              <w:right w:val="single" w:sz="8" w:space="0" w:color="auto"/>
            </w:tcBorders>
            <w:shd w:val="clear" w:color="000000" w:fill="F8CBAD"/>
            <w:noWrap/>
            <w:vAlign w:val="center"/>
            <w:hideMark/>
          </w:tcPr>
          <w:p w14:paraId="2E4D77C5" w14:textId="77777777" w:rsidR="00627C50" w:rsidRPr="000730AA" w:rsidRDefault="00627C50" w:rsidP="00627C50">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2015</w:t>
            </w:r>
          </w:p>
        </w:tc>
        <w:tc>
          <w:tcPr>
            <w:tcW w:w="1800" w:type="dxa"/>
            <w:tcBorders>
              <w:top w:val="nil"/>
              <w:left w:val="nil"/>
              <w:bottom w:val="single" w:sz="8" w:space="0" w:color="auto"/>
              <w:right w:val="single" w:sz="8" w:space="0" w:color="auto"/>
            </w:tcBorders>
            <w:shd w:val="clear" w:color="000000" w:fill="F8CBAD"/>
            <w:noWrap/>
            <w:vAlign w:val="center"/>
            <w:hideMark/>
          </w:tcPr>
          <w:p w14:paraId="6CF899BB"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47.999</w:t>
            </w:r>
          </w:p>
        </w:tc>
        <w:tc>
          <w:tcPr>
            <w:tcW w:w="2280" w:type="dxa"/>
            <w:tcBorders>
              <w:top w:val="nil"/>
              <w:left w:val="nil"/>
              <w:bottom w:val="single" w:sz="8" w:space="0" w:color="auto"/>
              <w:right w:val="single" w:sz="8" w:space="0" w:color="auto"/>
            </w:tcBorders>
            <w:shd w:val="clear" w:color="000000" w:fill="F8CBAD"/>
            <w:noWrap/>
            <w:vAlign w:val="center"/>
            <w:hideMark/>
          </w:tcPr>
          <w:p w14:paraId="182E7A9F"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-1,47</w:t>
            </w:r>
          </w:p>
        </w:tc>
      </w:tr>
      <w:tr w:rsidR="00627C50" w:rsidRPr="000730AA" w14:paraId="187CB262" w14:textId="77777777" w:rsidTr="00212B99">
        <w:trPr>
          <w:trHeight w:val="315"/>
          <w:jc w:val="center"/>
        </w:trPr>
        <w:tc>
          <w:tcPr>
            <w:tcW w:w="3180" w:type="dxa"/>
            <w:tcBorders>
              <w:top w:val="nil"/>
              <w:left w:val="single" w:sz="8" w:space="0" w:color="auto"/>
              <w:bottom w:val="single" w:sz="8" w:space="0" w:color="auto"/>
              <w:right w:val="single" w:sz="8" w:space="0" w:color="auto"/>
            </w:tcBorders>
            <w:shd w:val="clear" w:color="000000" w:fill="FCE4D6"/>
            <w:noWrap/>
            <w:vAlign w:val="center"/>
            <w:hideMark/>
          </w:tcPr>
          <w:p w14:paraId="35B58DAE" w14:textId="77777777" w:rsidR="00627C50" w:rsidRPr="000730AA" w:rsidRDefault="00627C50" w:rsidP="00627C50">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2016</w:t>
            </w:r>
          </w:p>
        </w:tc>
        <w:tc>
          <w:tcPr>
            <w:tcW w:w="1800" w:type="dxa"/>
            <w:tcBorders>
              <w:top w:val="nil"/>
              <w:left w:val="nil"/>
              <w:bottom w:val="single" w:sz="8" w:space="0" w:color="auto"/>
              <w:right w:val="single" w:sz="8" w:space="0" w:color="auto"/>
            </w:tcBorders>
            <w:shd w:val="clear" w:color="000000" w:fill="FCE4D6"/>
            <w:noWrap/>
            <w:vAlign w:val="center"/>
            <w:hideMark/>
          </w:tcPr>
          <w:p w14:paraId="11090D2D"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46.480</w:t>
            </w:r>
          </w:p>
        </w:tc>
        <w:tc>
          <w:tcPr>
            <w:tcW w:w="2280" w:type="dxa"/>
            <w:tcBorders>
              <w:top w:val="nil"/>
              <w:left w:val="nil"/>
              <w:bottom w:val="single" w:sz="8" w:space="0" w:color="auto"/>
              <w:right w:val="single" w:sz="8" w:space="0" w:color="auto"/>
            </w:tcBorders>
            <w:shd w:val="clear" w:color="000000" w:fill="FCE4D6"/>
            <w:noWrap/>
            <w:vAlign w:val="center"/>
            <w:hideMark/>
          </w:tcPr>
          <w:p w14:paraId="234B3D55"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-3,16</w:t>
            </w:r>
          </w:p>
        </w:tc>
      </w:tr>
      <w:tr w:rsidR="00627C50" w:rsidRPr="000730AA" w14:paraId="467A333D" w14:textId="77777777" w:rsidTr="00212B99">
        <w:trPr>
          <w:trHeight w:val="315"/>
          <w:jc w:val="center"/>
        </w:trPr>
        <w:tc>
          <w:tcPr>
            <w:tcW w:w="3180" w:type="dxa"/>
            <w:tcBorders>
              <w:top w:val="nil"/>
              <w:left w:val="single" w:sz="8" w:space="0" w:color="auto"/>
              <w:bottom w:val="single" w:sz="8" w:space="0" w:color="auto"/>
              <w:right w:val="single" w:sz="8" w:space="0" w:color="auto"/>
            </w:tcBorders>
            <w:shd w:val="clear" w:color="000000" w:fill="F8CBAD"/>
            <w:noWrap/>
            <w:vAlign w:val="center"/>
            <w:hideMark/>
          </w:tcPr>
          <w:p w14:paraId="02D41E8A" w14:textId="77777777" w:rsidR="00627C50" w:rsidRPr="000730AA" w:rsidRDefault="00627C50" w:rsidP="00627C50">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2017</w:t>
            </w:r>
          </w:p>
        </w:tc>
        <w:tc>
          <w:tcPr>
            <w:tcW w:w="1800" w:type="dxa"/>
            <w:tcBorders>
              <w:top w:val="nil"/>
              <w:left w:val="nil"/>
              <w:bottom w:val="single" w:sz="8" w:space="0" w:color="auto"/>
              <w:right w:val="single" w:sz="8" w:space="0" w:color="auto"/>
            </w:tcBorders>
            <w:shd w:val="clear" w:color="000000" w:fill="F8CBAD"/>
            <w:noWrap/>
            <w:vAlign w:val="center"/>
            <w:hideMark/>
          </w:tcPr>
          <w:p w14:paraId="1EA44BCF"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53.857</w:t>
            </w:r>
          </w:p>
        </w:tc>
        <w:tc>
          <w:tcPr>
            <w:tcW w:w="2280" w:type="dxa"/>
            <w:tcBorders>
              <w:top w:val="nil"/>
              <w:left w:val="nil"/>
              <w:bottom w:val="single" w:sz="8" w:space="0" w:color="auto"/>
              <w:right w:val="single" w:sz="8" w:space="0" w:color="auto"/>
            </w:tcBorders>
            <w:shd w:val="clear" w:color="000000" w:fill="F8CBAD"/>
            <w:noWrap/>
            <w:vAlign w:val="center"/>
            <w:hideMark/>
          </w:tcPr>
          <w:p w14:paraId="1FFCF61B"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15,87</w:t>
            </w:r>
          </w:p>
        </w:tc>
      </w:tr>
      <w:tr w:rsidR="00627C50" w:rsidRPr="000730AA" w14:paraId="0785156A" w14:textId="77777777" w:rsidTr="00212B99">
        <w:trPr>
          <w:trHeight w:val="315"/>
          <w:jc w:val="center"/>
        </w:trPr>
        <w:tc>
          <w:tcPr>
            <w:tcW w:w="3180" w:type="dxa"/>
            <w:tcBorders>
              <w:top w:val="nil"/>
              <w:left w:val="single" w:sz="8" w:space="0" w:color="auto"/>
              <w:bottom w:val="single" w:sz="8" w:space="0" w:color="auto"/>
              <w:right w:val="single" w:sz="8" w:space="0" w:color="auto"/>
            </w:tcBorders>
            <w:shd w:val="clear" w:color="000000" w:fill="FCE4D6"/>
            <w:noWrap/>
            <w:vAlign w:val="center"/>
            <w:hideMark/>
          </w:tcPr>
          <w:p w14:paraId="590C854C" w14:textId="77777777" w:rsidR="00627C50" w:rsidRPr="000730AA" w:rsidRDefault="00627C50" w:rsidP="00627C50">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2018</w:t>
            </w:r>
          </w:p>
        </w:tc>
        <w:tc>
          <w:tcPr>
            <w:tcW w:w="1800" w:type="dxa"/>
            <w:tcBorders>
              <w:top w:val="nil"/>
              <w:left w:val="nil"/>
              <w:bottom w:val="single" w:sz="8" w:space="0" w:color="auto"/>
              <w:right w:val="single" w:sz="8" w:space="0" w:color="auto"/>
            </w:tcBorders>
            <w:shd w:val="clear" w:color="000000" w:fill="FCE4D6"/>
            <w:noWrap/>
            <w:vAlign w:val="center"/>
            <w:hideMark/>
          </w:tcPr>
          <w:p w14:paraId="5062A227"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49.204</w:t>
            </w:r>
          </w:p>
        </w:tc>
        <w:tc>
          <w:tcPr>
            <w:tcW w:w="2280" w:type="dxa"/>
            <w:tcBorders>
              <w:top w:val="nil"/>
              <w:left w:val="nil"/>
              <w:bottom w:val="single" w:sz="8" w:space="0" w:color="auto"/>
              <w:right w:val="single" w:sz="8" w:space="0" w:color="auto"/>
            </w:tcBorders>
            <w:shd w:val="clear" w:color="000000" w:fill="FCE4D6"/>
            <w:noWrap/>
            <w:vAlign w:val="center"/>
            <w:hideMark/>
          </w:tcPr>
          <w:p w14:paraId="72F3A16F"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-8,64</w:t>
            </w:r>
          </w:p>
        </w:tc>
      </w:tr>
      <w:tr w:rsidR="00627C50" w:rsidRPr="000730AA" w14:paraId="3140CA19" w14:textId="77777777" w:rsidTr="00212B99">
        <w:trPr>
          <w:trHeight w:val="315"/>
          <w:jc w:val="center"/>
        </w:trPr>
        <w:tc>
          <w:tcPr>
            <w:tcW w:w="3180" w:type="dxa"/>
            <w:tcBorders>
              <w:top w:val="nil"/>
              <w:left w:val="single" w:sz="8" w:space="0" w:color="auto"/>
              <w:bottom w:val="single" w:sz="8" w:space="0" w:color="auto"/>
              <w:right w:val="single" w:sz="8" w:space="0" w:color="auto"/>
            </w:tcBorders>
            <w:shd w:val="clear" w:color="000000" w:fill="F8CBAD"/>
            <w:noWrap/>
            <w:vAlign w:val="center"/>
            <w:hideMark/>
          </w:tcPr>
          <w:p w14:paraId="1793412D" w14:textId="77777777" w:rsidR="00627C50" w:rsidRPr="000730AA" w:rsidRDefault="00627C50" w:rsidP="00627C50">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2019</w:t>
            </w:r>
          </w:p>
        </w:tc>
        <w:tc>
          <w:tcPr>
            <w:tcW w:w="1800" w:type="dxa"/>
            <w:tcBorders>
              <w:top w:val="nil"/>
              <w:left w:val="nil"/>
              <w:bottom w:val="single" w:sz="8" w:space="0" w:color="auto"/>
              <w:right w:val="single" w:sz="8" w:space="0" w:color="auto"/>
            </w:tcBorders>
            <w:shd w:val="clear" w:color="000000" w:fill="F8CBAD"/>
            <w:noWrap/>
            <w:vAlign w:val="center"/>
            <w:hideMark/>
          </w:tcPr>
          <w:p w14:paraId="073821A2"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45.286</w:t>
            </w:r>
          </w:p>
        </w:tc>
        <w:tc>
          <w:tcPr>
            <w:tcW w:w="2280" w:type="dxa"/>
            <w:tcBorders>
              <w:top w:val="nil"/>
              <w:left w:val="nil"/>
              <w:bottom w:val="single" w:sz="8" w:space="0" w:color="auto"/>
              <w:right w:val="single" w:sz="8" w:space="0" w:color="auto"/>
            </w:tcBorders>
            <w:shd w:val="clear" w:color="000000" w:fill="F8CBAD"/>
            <w:noWrap/>
            <w:vAlign w:val="center"/>
            <w:hideMark/>
          </w:tcPr>
          <w:p w14:paraId="0F6F05DE"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-7,96</w:t>
            </w:r>
          </w:p>
        </w:tc>
      </w:tr>
      <w:tr w:rsidR="00627C50" w:rsidRPr="000730AA" w14:paraId="714F519E" w14:textId="77777777" w:rsidTr="00212B99">
        <w:trPr>
          <w:trHeight w:val="315"/>
          <w:jc w:val="center"/>
        </w:trPr>
        <w:tc>
          <w:tcPr>
            <w:tcW w:w="3180" w:type="dxa"/>
            <w:tcBorders>
              <w:top w:val="nil"/>
              <w:left w:val="single" w:sz="8" w:space="0" w:color="auto"/>
              <w:bottom w:val="single" w:sz="8" w:space="0" w:color="auto"/>
              <w:right w:val="single" w:sz="8" w:space="0" w:color="auto"/>
            </w:tcBorders>
            <w:shd w:val="clear" w:color="000000" w:fill="FCE4D6"/>
            <w:noWrap/>
            <w:vAlign w:val="center"/>
            <w:hideMark/>
          </w:tcPr>
          <w:p w14:paraId="1D96009E" w14:textId="77777777" w:rsidR="00627C50" w:rsidRPr="000730AA" w:rsidRDefault="00627C50" w:rsidP="00627C50">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2020</w:t>
            </w:r>
          </w:p>
        </w:tc>
        <w:tc>
          <w:tcPr>
            <w:tcW w:w="1800" w:type="dxa"/>
            <w:tcBorders>
              <w:top w:val="nil"/>
              <w:left w:val="nil"/>
              <w:bottom w:val="single" w:sz="8" w:space="0" w:color="auto"/>
              <w:right w:val="single" w:sz="8" w:space="0" w:color="auto"/>
            </w:tcBorders>
            <w:shd w:val="clear" w:color="000000" w:fill="FCE4D6"/>
            <w:noWrap/>
            <w:vAlign w:val="center"/>
            <w:hideMark/>
          </w:tcPr>
          <w:p w14:paraId="1EA27794"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48.261</w:t>
            </w:r>
          </w:p>
        </w:tc>
        <w:tc>
          <w:tcPr>
            <w:tcW w:w="2280" w:type="dxa"/>
            <w:tcBorders>
              <w:top w:val="nil"/>
              <w:left w:val="nil"/>
              <w:bottom w:val="single" w:sz="8" w:space="0" w:color="auto"/>
              <w:right w:val="single" w:sz="8" w:space="0" w:color="auto"/>
            </w:tcBorders>
            <w:shd w:val="clear" w:color="000000" w:fill="FCE4D6"/>
            <w:noWrap/>
            <w:vAlign w:val="center"/>
            <w:hideMark/>
          </w:tcPr>
          <w:p w14:paraId="59D23BDC"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6,57</w:t>
            </w:r>
          </w:p>
        </w:tc>
      </w:tr>
      <w:tr w:rsidR="00627C50" w:rsidRPr="000730AA" w14:paraId="089A56D1" w14:textId="77777777" w:rsidTr="00212B99">
        <w:trPr>
          <w:trHeight w:val="315"/>
          <w:jc w:val="center"/>
        </w:trPr>
        <w:tc>
          <w:tcPr>
            <w:tcW w:w="3180" w:type="dxa"/>
            <w:tcBorders>
              <w:top w:val="nil"/>
              <w:left w:val="single" w:sz="8" w:space="0" w:color="auto"/>
              <w:bottom w:val="single" w:sz="8" w:space="0" w:color="auto"/>
              <w:right w:val="single" w:sz="8" w:space="0" w:color="auto"/>
            </w:tcBorders>
            <w:shd w:val="clear" w:color="000000" w:fill="F8CBAD"/>
            <w:noWrap/>
            <w:vAlign w:val="center"/>
            <w:hideMark/>
          </w:tcPr>
          <w:p w14:paraId="0AFB0D6B" w14:textId="77777777" w:rsidR="00627C50" w:rsidRPr="000730AA" w:rsidRDefault="00627C50" w:rsidP="00627C50">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2021</w:t>
            </w:r>
          </w:p>
        </w:tc>
        <w:tc>
          <w:tcPr>
            <w:tcW w:w="1800" w:type="dxa"/>
            <w:tcBorders>
              <w:top w:val="nil"/>
              <w:left w:val="nil"/>
              <w:bottom w:val="single" w:sz="8" w:space="0" w:color="auto"/>
              <w:right w:val="single" w:sz="8" w:space="0" w:color="auto"/>
            </w:tcBorders>
            <w:shd w:val="clear" w:color="000000" w:fill="F8CBAD"/>
            <w:noWrap/>
            <w:vAlign w:val="center"/>
            <w:hideMark/>
          </w:tcPr>
          <w:p w14:paraId="5C3E6E74"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59.854</w:t>
            </w:r>
          </w:p>
        </w:tc>
        <w:tc>
          <w:tcPr>
            <w:tcW w:w="2280" w:type="dxa"/>
            <w:tcBorders>
              <w:top w:val="nil"/>
              <w:left w:val="nil"/>
              <w:bottom w:val="single" w:sz="8" w:space="0" w:color="auto"/>
              <w:right w:val="single" w:sz="8" w:space="0" w:color="auto"/>
            </w:tcBorders>
            <w:shd w:val="clear" w:color="000000" w:fill="F8CBAD"/>
            <w:noWrap/>
            <w:vAlign w:val="center"/>
            <w:hideMark/>
          </w:tcPr>
          <w:p w14:paraId="622034E6"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24,02</w:t>
            </w:r>
          </w:p>
        </w:tc>
      </w:tr>
      <w:tr w:rsidR="00627C50" w:rsidRPr="000730AA" w14:paraId="150CBFBB" w14:textId="77777777" w:rsidTr="00212B99">
        <w:trPr>
          <w:trHeight w:val="315"/>
          <w:jc w:val="center"/>
        </w:trPr>
        <w:tc>
          <w:tcPr>
            <w:tcW w:w="3180" w:type="dxa"/>
            <w:tcBorders>
              <w:top w:val="nil"/>
              <w:left w:val="single" w:sz="8" w:space="0" w:color="auto"/>
              <w:bottom w:val="single" w:sz="8" w:space="0" w:color="auto"/>
              <w:right w:val="single" w:sz="8" w:space="0" w:color="auto"/>
            </w:tcBorders>
            <w:shd w:val="clear" w:color="000000" w:fill="FCE4D6"/>
            <w:noWrap/>
            <w:vAlign w:val="center"/>
            <w:hideMark/>
          </w:tcPr>
          <w:p w14:paraId="24013BB0" w14:textId="77777777" w:rsidR="00627C50" w:rsidRPr="000730AA" w:rsidRDefault="00627C50" w:rsidP="00627C50">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2022</w:t>
            </w:r>
          </w:p>
        </w:tc>
        <w:tc>
          <w:tcPr>
            <w:tcW w:w="1800" w:type="dxa"/>
            <w:tcBorders>
              <w:top w:val="nil"/>
              <w:left w:val="nil"/>
              <w:bottom w:val="single" w:sz="8" w:space="0" w:color="auto"/>
              <w:right w:val="single" w:sz="8" w:space="0" w:color="auto"/>
            </w:tcBorders>
            <w:shd w:val="clear" w:color="000000" w:fill="FCE4D6"/>
            <w:noWrap/>
            <w:vAlign w:val="center"/>
            <w:hideMark/>
          </w:tcPr>
          <w:p w14:paraId="5E5B8569"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53.195</w:t>
            </w:r>
          </w:p>
        </w:tc>
        <w:tc>
          <w:tcPr>
            <w:tcW w:w="2280" w:type="dxa"/>
            <w:tcBorders>
              <w:top w:val="nil"/>
              <w:left w:val="nil"/>
              <w:bottom w:val="single" w:sz="8" w:space="0" w:color="auto"/>
              <w:right w:val="single" w:sz="8" w:space="0" w:color="auto"/>
            </w:tcBorders>
            <w:shd w:val="clear" w:color="000000" w:fill="FCE4D6"/>
            <w:noWrap/>
            <w:vAlign w:val="center"/>
            <w:hideMark/>
          </w:tcPr>
          <w:p w14:paraId="7819E901"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-11,13</w:t>
            </w:r>
          </w:p>
        </w:tc>
      </w:tr>
      <w:tr w:rsidR="00627C50" w:rsidRPr="000730AA" w14:paraId="34553B0E" w14:textId="77777777" w:rsidTr="00212B99">
        <w:trPr>
          <w:trHeight w:val="315"/>
          <w:jc w:val="center"/>
        </w:trPr>
        <w:tc>
          <w:tcPr>
            <w:tcW w:w="3180" w:type="dxa"/>
            <w:tcBorders>
              <w:top w:val="nil"/>
              <w:left w:val="single" w:sz="8" w:space="0" w:color="auto"/>
              <w:bottom w:val="single" w:sz="8" w:space="0" w:color="auto"/>
              <w:right w:val="single" w:sz="8" w:space="0" w:color="auto"/>
            </w:tcBorders>
            <w:shd w:val="clear" w:color="000000" w:fill="FCE4D6"/>
            <w:noWrap/>
            <w:vAlign w:val="center"/>
            <w:hideMark/>
          </w:tcPr>
          <w:p w14:paraId="25241FDC" w14:textId="77777777" w:rsidR="00627C50" w:rsidRPr="000730AA" w:rsidRDefault="00627C50" w:rsidP="00627C50">
            <w:pPr>
              <w:spacing w:after="0" w:line="240" w:lineRule="auto"/>
              <w:jc w:val="center"/>
              <w:rPr>
                <w:rFonts w:ascii="Times New Roman" w:eastAsia="Times New Roman" w:hAnsi="Times New Roman" w:cs="Times New Roman"/>
                <w:b/>
                <w:bCs/>
                <w:color w:val="000000"/>
                <w:lang w:eastAsia="tr-TR"/>
              </w:rPr>
            </w:pPr>
            <w:r w:rsidRPr="000730AA">
              <w:rPr>
                <w:rFonts w:ascii="Times New Roman" w:eastAsia="Times New Roman" w:hAnsi="Times New Roman" w:cs="Times New Roman"/>
                <w:b/>
                <w:bCs/>
                <w:color w:val="000000"/>
                <w:lang w:eastAsia="tr-TR"/>
              </w:rPr>
              <w:t>2023</w:t>
            </w:r>
          </w:p>
        </w:tc>
        <w:tc>
          <w:tcPr>
            <w:tcW w:w="1800" w:type="dxa"/>
            <w:tcBorders>
              <w:top w:val="nil"/>
              <w:left w:val="nil"/>
              <w:bottom w:val="single" w:sz="8" w:space="0" w:color="auto"/>
              <w:right w:val="single" w:sz="8" w:space="0" w:color="auto"/>
            </w:tcBorders>
            <w:shd w:val="clear" w:color="000000" w:fill="FCE4D6"/>
            <w:noWrap/>
            <w:vAlign w:val="center"/>
            <w:hideMark/>
          </w:tcPr>
          <w:p w14:paraId="75E6F3DD"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50.211</w:t>
            </w:r>
          </w:p>
        </w:tc>
        <w:tc>
          <w:tcPr>
            <w:tcW w:w="2280" w:type="dxa"/>
            <w:tcBorders>
              <w:top w:val="nil"/>
              <w:left w:val="nil"/>
              <w:bottom w:val="single" w:sz="8" w:space="0" w:color="auto"/>
              <w:right w:val="single" w:sz="8" w:space="0" w:color="auto"/>
            </w:tcBorders>
            <w:shd w:val="clear" w:color="000000" w:fill="FCE4D6"/>
            <w:noWrap/>
            <w:vAlign w:val="center"/>
            <w:hideMark/>
          </w:tcPr>
          <w:p w14:paraId="38266749" w14:textId="77777777" w:rsidR="00627C50" w:rsidRPr="000730AA" w:rsidRDefault="00627C50" w:rsidP="00627C50">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-5,62</w:t>
            </w:r>
          </w:p>
        </w:tc>
      </w:tr>
    </w:tbl>
    <w:p w14:paraId="56F7B55D" w14:textId="77F5896C" w:rsidR="00627C50" w:rsidRPr="000730AA" w:rsidRDefault="00627C50" w:rsidP="00627C50">
      <w:pPr>
        <w:rPr>
          <w:rFonts w:ascii="Times New Roman" w:hAnsi="Times New Roman" w:cs="Times New Roman"/>
        </w:rPr>
      </w:pPr>
    </w:p>
    <w:p w14:paraId="2B7B1BB0" w14:textId="2CA3BE36" w:rsidR="00B4053F" w:rsidRDefault="00B4053F" w:rsidP="00B4053F">
      <w:pPr>
        <w:pStyle w:val="11ilebalayanlar"/>
      </w:pPr>
      <w:bookmarkStart w:id="193" w:name="_Toc69303495"/>
      <w:bookmarkStart w:id="194" w:name="_Toc168637263"/>
      <w:r w:rsidRPr="000730AA">
        <w:t xml:space="preserve">8.1 </w:t>
      </w:r>
      <w:proofErr w:type="spellStart"/>
      <w:r w:rsidRPr="000730AA">
        <w:t>Sektörel</w:t>
      </w:r>
      <w:proofErr w:type="spellEnd"/>
      <w:r w:rsidRPr="000730AA">
        <w:t xml:space="preserve"> Tüketim</w:t>
      </w:r>
      <w:bookmarkEnd w:id="193"/>
      <w:bookmarkEnd w:id="194"/>
    </w:p>
    <w:p w14:paraId="20C4E0AE" w14:textId="77777777" w:rsidR="008007BE" w:rsidRPr="000730AA" w:rsidRDefault="008007BE" w:rsidP="00B4053F">
      <w:pPr>
        <w:pStyle w:val="11ilebalayanlar"/>
      </w:pPr>
    </w:p>
    <w:p w14:paraId="2CE1E6FC" w14:textId="77777777" w:rsidR="00B4053F" w:rsidRPr="000730AA" w:rsidRDefault="00B4053F" w:rsidP="00B4053F">
      <w:pPr>
        <w:rPr>
          <w:rFonts w:ascii="Times New Roman" w:hAnsi="Times New Roman" w:cs="Times New Roman"/>
          <w:sz w:val="24"/>
          <w:szCs w:val="24"/>
        </w:rPr>
      </w:pPr>
      <w:r w:rsidRPr="000730AA">
        <w:rPr>
          <w:rFonts w:ascii="Times New Roman" w:hAnsi="Times New Roman" w:cs="Times New Roman"/>
          <w:sz w:val="24"/>
          <w:szCs w:val="24"/>
        </w:rPr>
        <w:t>202</w:t>
      </w:r>
      <w:r w:rsidR="00B42BD9"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 ulusal doğal gaz </w:t>
      </w:r>
      <w:proofErr w:type="spellStart"/>
      <w:r w:rsidRPr="000730AA">
        <w:rPr>
          <w:rFonts w:ascii="Times New Roman" w:hAnsi="Times New Roman" w:cs="Times New Roman"/>
          <w:sz w:val="24"/>
          <w:szCs w:val="24"/>
        </w:rPr>
        <w:t>sektörel</w:t>
      </w:r>
      <w:proofErr w:type="spellEnd"/>
      <w:r w:rsidRPr="000730AA">
        <w:rPr>
          <w:rFonts w:ascii="Times New Roman" w:hAnsi="Times New Roman" w:cs="Times New Roman"/>
          <w:sz w:val="24"/>
          <w:szCs w:val="24"/>
        </w:rPr>
        <w:t xml:space="preserve"> tüketim miktarları Tablo 8.2’de verilmektedir.</w:t>
      </w:r>
    </w:p>
    <w:p w14:paraId="7167264A" w14:textId="430D2154" w:rsidR="00B4053F" w:rsidRPr="000730AA" w:rsidRDefault="00B4053F" w:rsidP="00B4053F">
      <w:pPr>
        <w:pStyle w:val="Balk5"/>
      </w:pPr>
      <w:bookmarkStart w:id="195" w:name="_Toc69303538"/>
      <w:bookmarkStart w:id="196" w:name="_Toc168637308"/>
      <w:r w:rsidRPr="000730AA">
        <w:t>Tablo 8.2: 20</w:t>
      </w:r>
      <w:r w:rsidR="001127EE" w:rsidRPr="000730AA">
        <w:t>2</w:t>
      </w:r>
      <w:r w:rsidR="003126D2" w:rsidRPr="000730AA">
        <w:t>2</w:t>
      </w:r>
      <w:r w:rsidRPr="000730AA">
        <w:t xml:space="preserve"> ve 202</w:t>
      </w:r>
      <w:r w:rsidR="003126D2" w:rsidRPr="000730AA">
        <w:t>3</w:t>
      </w:r>
      <w:r w:rsidRPr="000730AA">
        <w:t xml:space="preserve"> Yıllarındaki Doğal Gaz Tüketiminin Sektörlere Dağılımının Karşılaştırılması (Milyon Sm</w:t>
      </w:r>
      <w:r w:rsidRPr="000730AA">
        <w:rPr>
          <w:vertAlign w:val="superscript"/>
        </w:rPr>
        <w:t>3</w:t>
      </w:r>
      <w:r w:rsidRPr="000730AA">
        <w:t>)</w:t>
      </w:r>
      <w:bookmarkEnd w:id="195"/>
      <w:bookmarkEnd w:id="196"/>
    </w:p>
    <w:tbl>
      <w:tblPr>
        <w:tblW w:w="9533" w:type="dxa"/>
        <w:tblCellMar>
          <w:left w:w="70" w:type="dxa"/>
          <w:right w:w="70" w:type="dxa"/>
        </w:tblCellMar>
        <w:tblLook w:val="04A0" w:firstRow="1" w:lastRow="0" w:firstColumn="1" w:lastColumn="0" w:noHBand="0" w:noVBand="1"/>
      </w:tblPr>
      <w:tblGrid>
        <w:gridCol w:w="4596"/>
        <w:gridCol w:w="1178"/>
        <w:gridCol w:w="1171"/>
        <w:gridCol w:w="1152"/>
        <w:gridCol w:w="1436"/>
      </w:tblGrid>
      <w:tr w:rsidR="00D3515E" w:rsidRPr="000730AA" w14:paraId="12BE4704" w14:textId="77777777" w:rsidTr="008007BE">
        <w:trPr>
          <w:trHeight w:val="497"/>
          <w:tblHeader/>
        </w:trPr>
        <w:tc>
          <w:tcPr>
            <w:tcW w:w="4596"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58C43DF1" w14:textId="77777777" w:rsidR="00FC0913" w:rsidRPr="000730AA" w:rsidRDefault="00FC0913" w:rsidP="00FC0913">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Sektör</w:t>
            </w:r>
          </w:p>
        </w:tc>
        <w:tc>
          <w:tcPr>
            <w:tcW w:w="1178"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7B893478" w14:textId="77777777" w:rsidR="00FC0913" w:rsidRPr="000730AA" w:rsidRDefault="00FC0913" w:rsidP="00FC0913">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2022</w:t>
            </w:r>
          </w:p>
        </w:tc>
        <w:tc>
          <w:tcPr>
            <w:tcW w:w="1171"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59AECB57" w14:textId="77777777" w:rsidR="00FC0913" w:rsidRPr="000730AA" w:rsidRDefault="00FC0913" w:rsidP="00FC0913">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2023</w:t>
            </w:r>
          </w:p>
        </w:tc>
        <w:tc>
          <w:tcPr>
            <w:tcW w:w="1152" w:type="dxa"/>
            <w:vMerge w:val="restart"/>
            <w:tcBorders>
              <w:top w:val="single" w:sz="8" w:space="0" w:color="auto"/>
              <w:left w:val="single" w:sz="8" w:space="0" w:color="auto"/>
              <w:bottom w:val="single" w:sz="8" w:space="0" w:color="000000"/>
              <w:right w:val="single" w:sz="8" w:space="0" w:color="auto"/>
            </w:tcBorders>
            <w:shd w:val="clear" w:color="000000" w:fill="DDEBF7"/>
            <w:noWrap/>
            <w:vAlign w:val="center"/>
            <w:hideMark/>
          </w:tcPr>
          <w:p w14:paraId="21BBAA3D" w14:textId="77777777" w:rsidR="00FC0913" w:rsidRPr="000730AA" w:rsidRDefault="00FC0913" w:rsidP="00FC0913">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2023 Pay (%)</w:t>
            </w:r>
          </w:p>
        </w:tc>
        <w:tc>
          <w:tcPr>
            <w:tcW w:w="1436" w:type="dxa"/>
            <w:tcBorders>
              <w:top w:val="single" w:sz="8" w:space="0" w:color="auto"/>
              <w:left w:val="nil"/>
              <w:bottom w:val="single" w:sz="8" w:space="0" w:color="auto"/>
              <w:right w:val="single" w:sz="8" w:space="0" w:color="auto"/>
            </w:tcBorders>
            <w:shd w:val="clear" w:color="000000" w:fill="DDEBF7"/>
            <w:noWrap/>
            <w:vAlign w:val="center"/>
            <w:hideMark/>
          </w:tcPr>
          <w:p w14:paraId="377EB3A3" w14:textId="77777777" w:rsidR="00FC0913" w:rsidRPr="000730AA" w:rsidRDefault="00FC0913" w:rsidP="00FC0913">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Değişim (%)</w:t>
            </w:r>
          </w:p>
        </w:tc>
      </w:tr>
      <w:tr w:rsidR="00D3515E" w:rsidRPr="000730AA" w14:paraId="237B7919" w14:textId="77777777" w:rsidTr="008007BE">
        <w:trPr>
          <w:trHeight w:val="299"/>
        </w:trPr>
        <w:tc>
          <w:tcPr>
            <w:tcW w:w="4596" w:type="dxa"/>
            <w:vMerge/>
            <w:tcBorders>
              <w:top w:val="single" w:sz="8" w:space="0" w:color="auto"/>
              <w:left w:val="single" w:sz="8" w:space="0" w:color="auto"/>
              <w:bottom w:val="single" w:sz="8" w:space="0" w:color="000000"/>
              <w:right w:val="single" w:sz="8" w:space="0" w:color="auto"/>
            </w:tcBorders>
            <w:vAlign w:val="center"/>
            <w:hideMark/>
          </w:tcPr>
          <w:p w14:paraId="28B70CEB" w14:textId="77777777" w:rsidR="00FC0913" w:rsidRPr="000730AA" w:rsidRDefault="00FC0913" w:rsidP="00FC0913">
            <w:pPr>
              <w:spacing w:after="0" w:line="240" w:lineRule="auto"/>
              <w:rPr>
                <w:rFonts w:ascii="Times New Roman" w:eastAsia="Times New Roman" w:hAnsi="Times New Roman" w:cs="Times New Roman"/>
                <w:b/>
                <w:bCs/>
                <w:color w:val="000000"/>
                <w:sz w:val="20"/>
                <w:szCs w:val="20"/>
                <w:lang w:eastAsia="tr-TR"/>
              </w:rPr>
            </w:pPr>
          </w:p>
        </w:tc>
        <w:tc>
          <w:tcPr>
            <w:tcW w:w="1178" w:type="dxa"/>
            <w:vMerge/>
            <w:tcBorders>
              <w:top w:val="single" w:sz="8" w:space="0" w:color="auto"/>
              <w:left w:val="single" w:sz="8" w:space="0" w:color="auto"/>
              <w:bottom w:val="single" w:sz="8" w:space="0" w:color="000000"/>
              <w:right w:val="single" w:sz="8" w:space="0" w:color="auto"/>
            </w:tcBorders>
            <w:vAlign w:val="center"/>
            <w:hideMark/>
          </w:tcPr>
          <w:p w14:paraId="11774A26" w14:textId="77777777" w:rsidR="00FC0913" w:rsidRPr="000730AA" w:rsidRDefault="00FC0913" w:rsidP="00FC0913">
            <w:pPr>
              <w:spacing w:after="0" w:line="240" w:lineRule="auto"/>
              <w:rPr>
                <w:rFonts w:ascii="Times New Roman" w:eastAsia="Times New Roman" w:hAnsi="Times New Roman" w:cs="Times New Roman"/>
                <w:b/>
                <w:bCs/>
                <w:color w:val="000000"/>
                <w:sz w:val="20"/>
                <w:szCs w:val="20"/>
                <w:lang w:eastAsia="tr-TR"/>
              </w:rPr>
            </w:pPr>
          </w:p>
        </w:tc>
        <w:tc>
          <w:tcPr>
            <w:tcW w:w="1171" w:type="dxa"/>
            <w:vMerge/>
            <w:tcBorders>
              <w:top w:val="single" w:sz="8" w:space="0" w:color="auto"/>
              <w:left w:val="single" w:sz="8" w:space="0" w:color="auto"/>
              <w:bottom w:val="single" w:sz="8" w:space="0" w:color="000000"/>
              <w:right w:val="single" w:sz="8" w:space="0" w:color="auto"/>
            </w:tcBorders>
            <w:vAlign w:val="center"/>
            <w:hideMark/>
          </w:tcPr>
          <w:p w14:paraId="28643ED1" w14:textId="77777777" w:rsidR="00FC0913" w:rsidRPr="000730AA" w:rsidRDefault="00FC0913" w:rsidP="00FC0913">
            <w:pPr>
              <w:spacing w:after="0" w:line="240" w:lineRule="auto"/>
              <w:rPr>
                <w:rFonts w:ascii="Times New Roman" w:eastAsia="Times New Roman" w:hAnsi="Times New Roman" w:cs="Times New Roman"/>
                <w:b/>
                <w:bCs/>
                <w:color w:val="000000"/>
                <w:sz w:val="20"/>
                <w:szCs w:val="20"/>
                <w:lang w:eastAsia="tr-TR"/>
              </w:rPr>
            </w:pPr>
          </w:p>
        </w:tc>
        <w:tc>
          <w:tcPr>
            <w:tcW w:w="1152" w:type="dxa"/>
            <w:vMerge/>
            <w:tcBorders>
              <w:top w:val="single" w:sz="8" w:space="0" w:color="auto"/>
              <w:left w:val="single" w:sz="8" w:space="0" w:color="auto"/>
              <w:bottom w:val="single" w:sz="8" w:space="0" w:color="000000"/>
              <w:right w:val="single" w:sz="8" w:space="0" w:color="auto"/>
            </w:tcBorders>
            <w:vAlign w:val="center"/>
            <w:hideMark/>
          </w:tcPr>
          <w:p w14:paraId="28CA9572" w14:textId="77777777" w:rsidR="00FC0913" w:rsidRPr="000730AA" w:rsidRDefault="00FC0913" w:rsidP="00FC0913">
            <w:pPr>
              <w:spacing w:after="0" w:line="240" w:lineRule="auto"/>
              <w:rPr>
                <w:rFonts w:ascii="Times New Roman" w:eastAsia="Times New Roman" w:hAnsi="Times New Roman" w:cs="Times New Roman"/>
                <w:b/>
                <w:bCs/>
                <w:color w:val="000000"/>
                <w:sz w:val="20"/>
                <w:szCs w:val="20"/>
                <w:lang w:eastAsia="tr-TR"/>
              </w:rPr>
            </w:pPr>
          </w:p>
        </w:tc>
        <w:tc>
          <w:tcPr>
            <w:tcW w:w="1436" w:type="dxa"/>
            <w:tcBorders>
              <w:top w:val="nil"/>
              <w:left w:val="nil"/>
              <w:bottom w:val="single" w:sz="8" w:space="0" w:color="auto"/>
              <w:right w:val="single" w:sz="8" w:space="0" w:color="auto"/>
            </w:tcBorders>
            <w:shd w:val="clear" w:color="000000" w:fill="DDEBF7"/>
            <w:noWrap/>
            <w:vAlign w:val="center"/>
            <w:hideMark/>
          </w:tcPr>
          <w:p w14:paraId="7ED3EEC2" w14:textId="77777777" w:rsidR="00FC0913" w:rsidRPr="000730AA" w:rsidRDefault="00FC0913" w:rsidP="00FC0913">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2022 → 2023</w:t>
            </w:r>
          </w:p>
        </w:tc>
      </w:tr>
      <w:tr w:rsidR="00D3515E" w:rsidRPr="000730AA" w14:paraId="73E0E404" w14:textId="77777777" w:rsidTr="008007BE">
        <w:trPr>
          <w:trHeight w:val="222"/>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52E167DB" w14:textId="77777777" w:rsidR="00FC0913" w:rsidRPr="000730AA" w:rsidRDefault="00FC0913" w:rsidP="00FC0913">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1. Dönüşüm/Çevrim Sektörü</w:t>
            </w:r>
          </w:p>
        </w:tc>
        <w:tc>
          <w:tcPr>
            <w:tcW w:w="1178" w:type="dxa"/>
            <w:tcBorders>
              <w:top w:val="nil"/>
              <w:left w:val="nil"/>
              <w:bottom w:val="single" w:sz="8" w:space="0" w:color="auto"/>
              <w:right w:val="single" w:sz="8" w:space="0" w:color="auto"/>
            </w:tcBorders>
            <w:shd w:val="clear" w:color="auto" w:fill="auto"/>
            <w:noWrap/>
            <w:vAlign w:val="center"/>
            <w:hideMark/>
          </w:tcPr>
          <w:p w14:paraId="2C5A2A1B" w14:textId="77777777" w:rsidR="00FC0913" w:rsidRPr="000730AA" w:rsidRDefault="00FC0913" w:rsidP="00FC0913">
            <w:pPr>
              <w:spacing w:after="0" w:line="240" w:lineRule="auto"/>
              <w:jc w:val="right"/>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14.508,40</w:t>
            </w:r>
          </w:p>
        </w:tc>
        <w:tc>
          <w:tcPr>
            <w:tcW w:w="1171" w:type="dxa"/>
            <w:tcBorders>
              <w:top w:val="nil"/>
              <w:left w:val="nil"/>
              <w:bottom w:val="single" w:sz="8" w:space="0" w:color="auto"/>
              <w:right w:val="single" w:sz="8" w:space="0" w:color="auto"/>
            </w:tcBorders>
            <w:shd w:val="clear" w:color="auto" w:fill="auto"/>
            <w:noWrap/>
            <w:vAlign w:val="center"/>
            <w:hideMark/>
          </w:tcPr>
          <w:p w14:paraId="1A0E16B7" w14:textId="77777777" w:rsidR="00FC0913" w:rsidRPr="000730AA" w:rsidRDefault="00FC0913" w:rsidP="00FC0913">
            <w:pPr>
              <w:spacing w:after="0" w:line="240" w:lineRule="auto"/>
              <w:jc w:val="right"/>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13.919,55</w:t>
            </w:r>
          </w:p>
        </w:tc>
        <w:tc>
          <w:tcPr>
            <w:tcW w:w="1152" w:type="dxa"/>
            <w:tcBorders>
              <w:top w:val="nil"/>
              <w:left w:val="nil"/>
              <w:bottom w:val="single" w:sz="8" w:space="0" w:color="auto"/>
              <w:right w:val="single" w:sz="8" w:space="0" w:color="auto"/>
            </w:tcBorders>
            <w:shd w:val="clear" w:color="auto" w:fill="auto"/>
            <w:noWrap/>
            <w:vAlign w:val="center"/>
            <w:hideMark/>
          </w:tcPr>
          <w:p w14:paraId="298A3A35" w14:textId="77777777" w:rsidR="00FC0913" w:rsidRPr="000730AA" w:rsidRDefault="00FC0913" w:rsidP="00FC0913">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27,72</w:t>
            </w:r>
          </w:p>
        </w:tc>
        <w:tc>
          <w:tcPr>
            <w:tcW w:w="1436" w:type="dxa"/>
            <w:tcBorders>
              <w:top w:val="nil"/>
              <w:left w:val="nil"/>
              <w:bottom w:val="single" w:sz="8" w:space="0" w:color="auto"/>
              <w:right w:val="single" w:sz="8" w:space="0" w:color="auto"/>
            </w:tcBorders>
            <w:shd w:val="clear" w:color="auto" w:fill="auto"/>
            <w:noWrap/>
            <w:vAlign w:val="center"/>
            <w:hideMark/>
          </w:tcPr>
          <w:p w14:paraId="36E7C0EC" w14:textId="77777777" w:rsidR="00FC0913" w:rsidRPr="000730AA" w:rsidRDefault="00FC0913" w:rsidP="00FC0913">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-4,06</w:t>
            </w:r>
          </w:p>
        </w:tc>
      </w:tr>
      <w:tr w:rsidR="00D3515E" w:rsidRPr="000730AA" w14:paraId="13CD749B" w14:textId="77777777" w:rsidTr="008007BE">
        <w:trPr>
          <w:trHeight w:val="299"/>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159855D5"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1.1. Elektrik Santralleri</w:t>
            </w:r>
          </w:p>
        </w:tc>
        <w:tc>
          <w:tcPr>
            <w:tcW w:w="1178" w:type="dxa"/>
            <w:tcBorders>
              <w:top w:val="nil"/>
              <w:left w:val="nil"/>
              <w:bottom w:val="single" w:sz="8" w:space="0" w:color="auto"/>
              <w:right w:val="single" w:sz="8" w:space="0" w:color="auto"/>
            </w:tcBorders>
            <w:shd w:val="clear" w:color="auto" w:fill="auto"/>
            <w:noWrap/>
            <w:vAlign w:val="center"/>
            <w:hideMark/>
          </w:tcPr>
          <w:p w14:paraId="102180E8"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12.337,92</w:t>
            </w:r>
          </w:p>
        </w:tc>
        <w:tc>
          <w:tcPr>
            <w:tcW w:w="1171" w:type="dxa"/>
            <w:tcBorders>
              <w:top w:val="nil"/>
              <w:left w:val="nil"/>
              <w:bottom w:val="single" w:sz="8" w:space="0" w:color="auto"/>
              <w:right w:val="single" w:sz="8" w:space="0" w:color="auto"/>
            </w:tcBorders>
            <w:shd w:val="clear" w:color="auto" w:fill="auto"/>
            <w:noWrap/>
            <w:vAlign w:val="center"/>
            <w:hideMark/>
          </w:tcPr>
          <w:p w14:paraId="705B046B"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11.459,61</w:t>
            </w:r>
          </w:p>
        </w:tc>
        <w:tc>
          <w:tcPr>
            <w:tcW w:w="1152" w:type="dxa"/>
            <w:tcBorders>
              <w:top w:val="nil"/>
              <w:left w:val="nil"/>
              <w:bottom w:val="single" w:sz="8" w:space="0" w:color="auto"/>
              <w:right w:val="single" w:sz="8" w:space="0" w:color="auto"/>
            </w:tcBorders>
            <w:shd w:val="clear" w:color="auto" w:fill="auto"/>
            <w:noWrap/>
            <w:vAlign w:val="center"/>
            <w:hideMark/>
          </w:tcPr>
          <w:p w14:paraId="6EC5694A"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22,82</w:t>
            </w:r>
          </w:p>
        </w:tc>
        <w:tc>
          <w:tcPr>
            <w:tcW w:w="1436" w:type="dxa"/>
            <w:tcBorders>
              <w:top w:val="nil"/>
              <w:left w:val="nil"/>
              <w:bottom w:val="single" w:sz="8" w:space="0" w:color="auto"/>
              <w:right w:val="single" w:sz="8" w:space="0" w:color="auto"/>
            </w:tcBorders>
            <w:shd w:val="clear" w:color="auto" w:fill="auto"/>
            <w:noWrap/>
            <w:vAlign w:val="center"/>
            <w:hideMark/>
          </w:tcPr>
          <w:p w14:paraId="266535CB"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-7,12</w:t>
            </w:r>
          </w:p>
        </w:tc>
      </w:tr>
      <w:tr w:rsidR="00D3515E" w:rsidRPr="000730AA" w14:paraId="28B8E7FA" w14:textId="77777777" w:rsidTr="008007BE">
        <w:trPr>
          <w:trHeight w:val="299"/>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4BFF1934"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1.2. Otoprodüktör Elektrik Santralleri</w:t>
            </w:r>
          </w:p>
        </w:tc>
        <w:tc>
          <w:tcPr>
            <w:tcW w:w="1178" w:type="dxa"/>
            <w:tcBorders>
              <w:top w:val="nil"/>
              <w:left w:val="nil"/>
              <w:bottom w:val="single" w:sz="8" w:space="0" w:color="auto"/>
              <w:right w:val="single" w:sz="8" w:space="0" w:color="auto"/>
            </w:tcBorders>
            <w:shd w:val="clear" w:color="auto" w:fill="auto"/>
            <w:noWrap/>
            <w:vAlign w:val="center"/>
            <w:hideMark/>
          </w:tcPr>
          <w:p w14:paraId="1476B0E4"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512,99</w:t>
            </w:r>
          </w:p>
        </w:tc>
        <w:tc>
          <w:tcPr>
            <w:tcW w:w="1171" w:type="dxa"/>
            <w:tcBorders>
              <w:top w:val="nil"/>
              <w:left w:val="nil"/>
              <w:bottom w:val="single" w:sz="8" w:space="0" w:color="auto"/>
              <w:right w:val="single" w:sz="8" w:space="0" w:color="auto"/>
            </w:tcBorders>
            <w:shd w:val="clear" w:color="auto" w:fill="auto"/>
            <w:noWrap/>
            <w:vAlign w:val="center"/>
            <w:hideMark/>
          </w:tcPr>
          <w:p w14:paraId="286CDBDE"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690,61</w:t>
            </w:r>
          </w:p>
        </w:tc>
        <w:tc>
          <w:tcPr>
            <w:tcW w:w="1152" w:type="dxa"/>
            <w:tcBorders>
              <w:top w:val="nil"/>
              <w:left w:val="nil"/>
              <w:bottom w:val="single" w:sz="8" w:space="0" w:color="auto"/>
              <w:right w:val="single" w:sz="8" w:space="0" w:color="auto"/>
            </w:tcBorders>
            <w:shd w:val="clear" w:color="auto" w:fill="auto"/>
            <w:noWrap/>
            <w:vAlign w:val="center"/>
            <w:hideMark/>
          </w:tcPr>
          <w:p w14:paraId="733BA099"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1,38</w:t>
            </w:r>
          </w:p>
        </w:tc>
        <w:tc>
          <w:tcPr>
            <w:tcW w:w="1436" w:type="dxa"/>
            <w:tcBorders>
              <w:top w:val="nil"/>
              <w:left w:val="nil"/>
              <w:bottom w:val="single" w:sz="8" w:space="0" w:color="auto"/>
              <w:right w:val="single" w:sz="8" w:space="0" w:color="auto"/>
            </w:tcBorders>
            <w:shd w:val="clear" w:color="auto" w:fill="auto"/>
            <w:noWrap/>
            <w:vAlign w:val="center"/>
            <w:hideMark/>
          </w:tcPr>
          <w:p w14:paraId="518CFC53"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34,62</w:t>
            </w:r>
          </w:p>
        </w:tc>
      </w:tr>
      <w:tr w:rsidR="00D3515E" w:rsidRPr="000730AA" w14:paraId="4C28731F" w14:textId="77777777" w:rsidTr="008007BE">
        <w:trPr>
          <w:trHeight w:val="299"/>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58A823E8"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1.3. Isı ve Elektrik (CHP) Santralleri</w:t>
            </w:r>
          </w:p>
        </w:tc>
        <w:tc>
          <w:tcPr>
            <w:tcW w:w="1178" w:type="dxa"/>
            <w:tcBorders>
              <w:top w:val="nil"/>
              <w:left w:val="nil"/>
              <w:bottom w:val="single" w:sz="8" w:space="0" w:color="auto"/>
              <w:right w:val="single" w:sz="8" w:space="0" w:color="auto"/>
            </w:tcBorders>
            <w:shd w:val="clear" w:color="auto" w:fill="auto"/>
            <w:noWrap/>
            <w:vAlign w:val="center"/>
            <w:hideMark/>
          </w:tcPr>
          <w:p w14:paraId="45765D10"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114,61</w:t>
            </w:r>
          </w:p>
        </w:tc>
        <w:tc>
          <w:tcPr>
            <w:tcW w:w="1171" w:type="dxa"/>
            <w:tcBorders>
              <w:top w:val="nil"/>
              <w:left w:val="nil"/>
              <w:bottom w:val="single" w:sz="8" w:space="0" w:color="auto"/>
              <w:right w:val="single" w:sz="8" w:space="0" w:color="auto"/>
            </w:tcBorders>
            <w:shd w:val="clear" w:color="auto" w:fill="auto"/>
            <w:noWrap/>
            <w:vAlign w:val="center"/>
            <w:hideMark/>
          </w:tcPr>
          <w:p w14:paraId="68DD0A39"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52,52</w:t>
            </w:r>
          </w:p>
        </w:tc>
        <w:tc>
          <w:tcPr>
            <w:tcW w:w="1152" w:type="dxa"/>
            <w:tcBorders>
              <w:top w:val="nil"/>
              <w:left w:val="nil"/>
              <w:bottom w:val="single" w:sz="8" w:space="0" w:color="auto"/>
              <w:right w:val="single" w:sz="8" w:space="0" w:color="auto"/>
            </w:tcBorders>
            <w:shd w:val="clear" w:color="auto" w:fill="auto"/>
            <w:noWrap/>
            <w:vAlign w:val="center"/>
            <w:hideMark/>
          </w:tcPr>
          <w:p w14:paraId="02DE1DA1"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0,10</w:t>
            </w:r>
          </w:p>
        </w:tc>
        <w:tc>
          <w:tcPr>
            <w:tcW w:w="1436" w:type="dxa"/>
            <w:tcBorders>
              <w:top w:val="nil"/>
              <w:left w:val="nil"/>
              <w:bottom w:val="single" w:sz="8" w:space="0" w:color="auto"/>
              <w:right w:val="single" w:sz="8" w:space="0" w:color="auto"/>
            </w:tcBorders>
            <w:shd w:val="clear" w:color="auto" w:fill="auto"/>
            <w:noWrap/>
            <w:vAlign w:val="center"/>
            <w:hideMark/>
          </w:tcPr>
          <w:p w14:paraId="1E2352B4"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-54,18</w:t>
            </w:r>
          </w:p>
        </w:tc>
      </w:tr>
      <w:tr w:rsidR="00D3515E" w:rsidRPr="000730AA" w14:paraId="6FFD84B1" w14:textId="77777777" w:rsidTr="008007BE">
        <w:trPr>
          <w:trHeight w:val="178"/>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46D551CA"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1.4. Otoprodüktör Isı ve Elektrik Santralleri</w:t>
            </w:r>
          </w:p>
        </w:tc>
        <w:tc>
          <w:tcPr>
            <w:tcW w:w="1178" w:type="dxa"/>
            <w:tcBorders>
              <w:top w:val="nil"/>
              <w:left w:val="nil"/>
              <w:bottom w:val="single" w:sz="8" w:space="0" w:color="auto"/>
              <w:right w:val="single" w:sz="8" w:space="0" w:color="auto"/>
            </w:tcBorders>
            <w:shd w:val="clear" w:color="auto" w:fill="auto"/>
            <w:noWrap/>
            <w:vAlign w:val="center"/>
            <w:hideMark/>
          </w:tcPr>
          <w:p w14:paraId="00AF90F2"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1.536,16</w:t>
            </w:r>
          </w:p>
        </w:tc>
        <w:tc>
          <w:tcPr>
            <w:tcW w:w="1171" w:type="dxa"/>
            <w:tcBorders>
              <w:top w:val="nil"/>
              <w:left w:val="nil"/>
              <w:bottom w:val="single" w:sz="8" w:space="0" w:color="auto"/>
              <w:right w:val="single" w:sz="8" w:space="0" w:color="auto"/>
            </w:tcBorders>
            <w:shd w:val="clear" w:color="auto" w:fill="auto"/>
            <w:noWrap/>
            <w:vAlign w:val="center"/>
            <w:hideMark/>
          </w:tcPr>
          <w:p w14:paraId="6A58503B"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1.691,61</w:t>
            </w:r>
          </w:p>
        </w:tc>
        <w:tc>
          <w:tcPr>
            <w:tcW w:w="1152" w:type="dxa"/>
            <w:tcBorders>
              <w:top w:val="nil"/>
              <w:left w:val="nil"/>
              <w:bottom w:val="single" w:sz="8" w:space="0" w:color="auto"/>
              <w:right w:val="single" w:sz="8" w:space="0" w:color="auto"/>
            </w:tcBorders>
            <w:shd w:val="clear" w:color="auto" w:fill="auto"/>
            <w:noWrap/>
            <w:vAlign w:val="center"/>
            <w:hideMark/>
          </w:tcPr>
          <w:p w14:paraId="590AC9BD"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3,37</w:t>
            </w:r>
          </w:p>
        </w:tc>
        <w:tc>
          <w:tcPr>
            <w:tcW w:w="1436" w:type="dxa"/>
            <w:tcBorders>
              <w:top w:val="nil"/>
              <w:left w:val="nil"/>
              <w:bottom w:val="single" w:sz="8" w:space="0" w:color="auto"/>
              <w:right w:val="single" w:sz="8" w:space="0" w:color="auto"/>
            </w:tcBorders>
            <w:shd w:val="clear" w:color="auto" w:fill="auto"/>
            <w:noWrap/>
            <w:vAlign w:val="center"/>
            <w:hideMark/>
          </w:tcPr>
          <w:p w14:paraId="0DEA48F5"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10,12</w:t>
            </w:r>
          </w:p>
        </w:tc>
      </w:tr>
      <w:tr w:rsidR="00D3515E" w:rsidRPr="000730AA" w14:paraId="5A2528C7" w14:textId="77777777" w:rsidTr="008007BE">
        <w:trPr>
          <w:trHeight w:val="299"/>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6BD86226"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1.5. Isı Santralleri</w:t>
            </w:r>
          </w:p>
        </w:tc>
        <w:tc>
          <w:tcPr>
            <w:tcW w:w="1178" w:type="dxa"/>
            <w:tcBorders>
              <w:top w:val="nil"/>
              <w:left w:val="nil"/>
              <w:bottom w:val="single" w:sz="8" w:space="0" w:color="auto"/>
              <w:right w:val="single" w:sz="8" w:space="0" w:color="auto"/>
            </w:tcBorders>
            <w:shd w:val="clear" w:color="auto" w:fill="auto"/>
            <w:noWrap/>
            <w:vAlign w:val="center"/>
            <w:hideMark/>
          </w:tcPr>
          <w:p w14:paraId="673A42B7"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0,00</w:t>
            </w:r>
          </w:p>
        </w:tc>
        <w:tc>
          <w:tcPr>
            <w:tcW w:w="1171" w:type="dxa"/>
            <w:tcBorders>
              <w:top w:val="nil"/>
              <w:left w:val="nil"/>
              <w:bottom w:val="single" w:sz="8" w:space="0" w:color="auto"/>
              <w:right w:val="single" w:sz="8" w:space="0" w:color="auto"/>
            </w:tcBorders>
            <w:shd w:val="clear" w:color="auto" w:fill="auto"/>
            <w:noWrap/>
            <w:vAlign w:val="center"/>
            <w:hideMark/>
          </w:tcPr>
          <w:p w14:paraId="411E4A83"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0,00</w:t>
            </w:r>
          </w:p>
        </w:tc>
        <w:tc>
          <w:tcPr>
            <w:tcW w:w="1152" w:type="dxa"/>
            <w:tcBorders>
              <w:top w:val="nil"/>
              <w:left w:val="nil"/>
              <w:bottom w:val="single" w:sz="8" w:space="0" w:color="auto"/>
              <w:right w:val="single" w:sz="8" w:space="0" w:color="auto"/>
            </w:tcBorders>
            <w:shd w:val="clear" w:color="auto" w:fill="auto"/>
            <w:noWrap/>
            <w:vAlign w:val="center"/>
            <w:hideMark/>
          </w:tcPr>
          <w:p w14:paraId="421D49DF"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0,00</w:t>
            </w:r>
          </w:p>
        </w:tc>
        <w:tc>
          <w:tcPr>
            <w:tcW w:w="1436" w:type="dxa"/>
            <w:tcBorders>
              <w:top w:val="nil"/>
              <w:left w:val="nil"/>
              <w:bottom w:val="single" w:sz="8" w:space="0" w:color="auto"/>
              <w:right w:val="single" w:sz="8" w:space="0" w:color="auto"/>
            </w:tcBorders>
            <w:shd w:val="clear" w:color="auto" w:fill="auto"/>
            <w:noWrap/>
            <w:vAlign w:val="center"/>
            <w:hideMark/>
          </w:tcPr>
          <w:p w14:paraId="78A7D862"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-100,00</w:t>
            </w:r>
          </w:p>
        </w:tc>
      </w:tr>
      <w:tr w:rsidR="00D3515E" w:rsidRPr="000730AA" w14:paraId="3FDF0D5F" w14:textId="77777777" w:rsidTr="008007BE">
        <w:trPr>
          <w:trHeight w:val="299"/>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5E9A39D3"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1.6. Otoprodüktör Isı Santralleri</w:t>
            </w:r>
          </w:p>
        </w:tc>
        <w:tc>
          <w:tcPr>
            <w:tcW w:w="1178" w:type="dxa"/>
            <w:tcBorders>
              <w:top w:val="nil"/>
              <w:left w:val="nil"/>
              <w:bottom w:val="single" w:sz="8" w:space="0" w:color="auto"/>
              <w:right w:val="single" w:sz="8" w:space="0" w:color="auto"/>
            </w:tcBorders>
            <w:shd w:val="clear" w:color="auto" w:fill="auto"/>
            <w:noWrap/>
            <w:vAlign w:val="center"/>
            <w:hideMark/>
          </w:tcPr>
          <w:p w14:paraId="5DA94431"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0,59</w:t>
            </w:r>
          </w:p>
        </w:tc>
        <w:tc>
          <w:tcPr>
            <w:tcW w:w="1171" w:type="dxa"/>
            <w:tcBorders>
              <w:top w:val="nil"/>
              <w:left w:val="nil"/>
              <w:bottom w:val="single" w:sz="8" w:space="0" w:color="auto"/>
              <w:right w:val="single" w:sz="8" w:space="0" w:color="auto"/>
            </w:tcBorders>
            <w:shd w:val="clear" w:color="auto" w:fill="auto"/>
            <w:noWrap/>
            <w:vAlign w:val="center"/>
            <w:hideMark/>
          </w:tcPr>
          <w:p w14:paraId="41AA0542"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0,00</w:t>
            </w:r>
          </w:p>
        </w:tc>
        <w:tc>
          <w:tcPr>
            <w:tcW w:w="1152" w:type="dxa"/>
            <w:tcBorders>
              <w:top w:val="nil"/>
              <w:left w:val="nil"/>
              <w:bottom w:val="single" w:sz="8" w:space="0" w:color="auto"/>
              <w:right w:val="single" w:sz="8" w:space="0" w:color="auto"/>
            </w:tcBorders>
            <w:shd w:val="clear" w:color="auto" w:fill="auto"/>
            <w:noWrap/>
            <w:vAlign w:val="center"/>
            <w:hideMark/>
          </w:tcPr>
          <w:p w14:paraId="32989FAD"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0,00</w:t>
            </w:r>
          </w:p>
        </w:tc>
        <w:tc>
          <w:tcPr>
            <w:tcW w:w="1436" w:type="dxa"/>
            <w:tcBorders>
              <w:top w:val="nil"/>
              <w:left w:val="nil"/>
              <w:bottom w:val="single" w:sz="8" w:space="0" w:color="auto"/>
              <w:right w:val="single" w:sz="8" w:space="0" w:color="auto"/>
            </w:tcBorders>
            <w:shd w:val="clear" w:color="auto" w:fill="auto"/>
            <w:noWrap/>
            <w:vAlign w:val="center"/>
            <w:hideMark/>
          </w:tcPr>
          <w:p w14:paraId="24327C80"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-100,00</w:t>
            </w:r>
          </w:p>
        </w:tc>
      </w:tr>
      <w:tr w:rsidR="00D3515E" w:rsidRPr="000730AA" w14:paraId="46126758" w14:textId="77777777" w:rsidTr="008007BE">
        <w:trPr>
          <w:trHeight w:val="299"/>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6B10CB4D"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lastRenderedPageBreak/>
              <w:t>1.7. Diğer Çevrim Sektörü Tüketicileri</w:t>
            </w:r>
          </w:p>
        </w:tc>
        <w:tc>
          <w:tcPr>
            <w:tcW w:w="1178" w:type="dxa"/>
            <w:tcBorders>
              <w:top w:val="nil"/>
              <w:left w:val="nil"/>
              <w:bottom w:val="single" w:sz="8" w:space="0" w:color="auto"/>
              <w:right w:val="single" w:sz="8" w:space="0" w:color="auto"/>
            </w:tcBorders>
            <w:shd w:val="clear" w:color="auto" w:fill="auto"/>
            <w:noWrap/>
            <w:vAlign w:val="center"/>
            <w:hideMark/>
          </w:tcPr>
          <w:p w14:paraId="7E544859"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6,12</w:t>
            </w:r>
          </w:p>
        </w:tc>
        <w:tc>
          <w:tcPr>
            <w:tcW w:w="1171" w:type="dxa"/>
            <w:tcBorders>
              <w:top w:val="nil"/>
              <w:left w:val="nil"/>
              <w:bottom w:val="single" w:sz="8" w:space="0" w:color="auto"/>
              <w:right w:val="single" w:sz="8" w:space="0" w:color="auto"/>
            </w:tcBorders>
            <w:shd w:val="clear" w:color="auto" w:fill="auto"/>
            <w:noWrap/>
            <w:vAlign w:val="center"/>
            <w:hideMark/>
          </w:tcPr>
          <w:p w14:paraId="02687672"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25,20</w:t>
            </w:r>
          </w:p>
        </w:tc>
        <w:tc>
          <w:tcPr>
            <w:tcW w:w="1152" w:type="dxa"/>
            <w:tcBorders>
              <w:top w:val="nil"/>
              <w:left w:val="nil"/>
              <w:bottom w:val="single" w:sz="8" w:space="0" w:color="auto"/>
              <w:right w:val="single" w:sz="8" w:space="0" w:color="auto"/>
            </w:tcBorders>
            <w:shd w:val="clear" w:color="auto" w:fill="auto"/>
            <w:noWrap/>
            <w:vAlign w:val="center"/>
            <w:hideMark/>
          </w:tcPr>
          <w:p w14:paraId="7C94AD7B"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0,05</w:t>
            </w:r>
          </w:p>
        </w:tc>
        <w:tc>
          <w:tcPr>
            <w:tcW w:w="1436" w:type="dxa"/>
            <w:tcBorders>
              <w:top w:val="nil"/>
              <w:left w:val="nil"/>
              <w:bottom w:val="single" w:sz="8" w:space="0" w:color="auto"/>
              <w:right w:val="single" w:sz="8" w:space="0" w:color="auto"/>
            </w:tcBorders>
            <w:shd w:val="clear" w:color="auto" w:fill="auto"/>
            <w:noWrap/>
            <w:vAlign w:val="center"/>
            <w:hideMark/>
          </w:tcPr>
          <w:p w14:paraId="6ED03F1E"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311,54</w:t>
            </w:r>
          </w:p>
        </w:tc>
      </w:tr>
      <w:tr w:rsidR="00D3515E" w:rsidRPr="000730AA" w14:paraId="12EE4A3F" w14:textId="77777777" w:rsidTr="008007BE">
        <w:trPr>
          <w:trHeight w:val="178"/>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4B138824" w14:textId="77777777" w:rsidR="00FC0913" w:rsidRPr="000730AA" w:rsidRDefault="00FC0913" w:rsidP="00FC0913">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 Enerji Sektörü</w:t>
            </w:r>
          </w:p>
        </w:tc>
        <w:tc>
          <w:tcPr>
            <w:tcW w:w="1178" w:type="dxa"/>
            <w:tcBorders>
              <w:top w:val="nil"/>
              <w:left w:val="nil"/>
              <w:bottom w:val="single" w:sz="8" w:space="0" w:color="auto"/>
              <w:right w:val="single" w:sz="8" w:space="0" w:color="auto"/>
            </w:tcBorders>
            <w:shd w:val="clear" w:color="auto" w:fill="auto"/>
            <w:noWrap/>
            <w:vAlign w:val="center"/>
            <w:hideMark/>
          </w:tcPr>
          <w:p w14:paraId="475A9981" w14:textId="77777777" w:rsidR="00FC0913" w:rsidRPr="000730AA" w:rsidRDefault="00FC0913" w:rsidP="00FC0913">
            <w:pPr>
              <w:spacing w:after="0" w:line="240" w:lineRule="auto"/>
              <w:jc w:val="right"/>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1.330,17</w:t>
            </w:r>
          </w:p>
        </w:tc>
        <w:tc>
          <w:tcPr>
            <w:tcW w:w="1171" w:type="dxa"/>
            <w:tcBorders>
              <w:top w:val="nil"/>
              <w:left w:val="nil"/>
              <w:bottom w:val="single" w:sz="8" w:space="0" w:color="auto"/>
              <w:right w:val="single" w:sz="8" w:space="0" w:color="auto"/>
            </w:tcBorders>
            <w:shd w:val="clear" w:color="auto" w:fill="auto"/>
            <w:noWrap/>
            <w:vAlign w:val="center"/>
            <w:hideMark/>
          </w:tcPr>
          <w:p w14:paraId="79BFCE30" w14:textId="77777777" w:rsidR="00FC0913" w:rsidRPr="000730AA" w:rsidRDefault="00FC0913" w:rsidP="00FC0913">
            <w:pPr>
              <w:spacing w:after="0" w:line="240" w:lineRule="auto"/>
              <w:jc w:val="right"/>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1.372,84</w:t>
            </w:r>
          </w:p>
        </w:tc>
        <w:tc>
          <w:tcPr>
            <w:tcW w:w="1152" w:type="dxa"/>
            <w:tcBorders>
              <w:top w:val="nil"/>
              <w:left w:val="nil"/>
              <w:bottom w:val="single" w:sz="8" w:space="0" w:color="auto"/>
              <w:right w:val="single" w:sz="8" w:space="0" w:color="auto"/>
            </w:tcBorders>
            <w:shd w:val="clear" w:color="auto" w:fill="auto"/>
            <w:noWrap/>
            <w:vAlign w:val="center"/>
            <w:hideMark/>
          </w:tcPr>
          <w:p w14:paraId="4E560FF5" w14:textId="77777777" w:rsidR="00FC0913" w:rsidRPr="000730AA" w:rsidRDefault="00FC0913" w:rsidP="00FC0913">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2,73</w:t>
            </w:r>
          </w:p>
        </w:tc>
        <w:tc>
          <w:tcPr>
            <w:tcW w:w="1436" w:type="dxa"/>
            <w:tcBorders>
              <w:top w:val="nil"/>
              <w:left w:val="nil"/>
              <w:bottom w:val="single" w:sz="8" w:space="0" w:color="auto"/>
              <w:right w:val="single" w:sz="8" w:space="0" w:color="auto"/>
            </w:tcBorders>
            <w:shd w:val="clear" w:color="auto" w:fill="auto"/>
            <w:noWrap/>
            <w:vAlign w:val="center"/>
            <w:hideMark/>
          </w:tcPr>
          <w:p w14:paraId="56AF020B" w14:textId="77777777" w:rsidR="00FC0913" w:rsidRPr="000730AA" w:rsidRDefault="00FC0913" w:rsidP="00FC0913">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3,21</w:t>
            </w:r>
          </w:p>
        </w:tc>
      </w:tr>
      <w:tr w:rsidR="00D3515E" w:rsidRPr="000730AA" w14:paraId="7302EFF8" w14:textId="77777777" w:rsidTr="008007BE">
        <w:trPr>
          <w:trHeight w:val="178"/>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5AA31C17"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2.1. Petrol Rafinerileri</w:t>
            </w:r>
          </w:p>
        </w:tc>
        <w:tc>
          <w:tcPr>
            <w:tcW w:w="1178" w:type="dxa"/>
            <w:tcBorders>
              <w:top w:val="nil"/>
              <w:left w:val="nil"/>
              <w:bottom w:val="single" w:sz="8" w:space="0" w:color="auto"/>
              <w:right w:val="single" w:sz="8" w:space="0" w:color="auto"/>
            </w:tcBorders>
            <w:shd w:val="clear" w:color="auto" w:fill="auto"/>
            <w:noWrap/>
            <w:vAlign w:val="center"/>
            <w:hideMark/>
          </w:tcPr>
          <w:p w14:paraId="3E7989F4"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1.156,32</w:t>
            </w:r>
          </w:p>
        </w:tc>
        <w:tc>
          <w:tcPr>
            <w:tcW w:w="1171" w:type="dxa"/>
            <w:tcBorders>
              <w:top w:val="nil"/>
              <w:left w:val="nil"/>
              <w:bottom w:val="single" w:sz="8" w:space="0" w:color="auto"/>
              <w:right w:val="single" w:sz="8" w:space="0" w:color="auto"/>
            </w:tcBorders>
            <w:shd w:val="clear" w:color="auto" w:fill="auto"/>
            <w:noWrap/>
            <w:vAlign w:val="center"/>
            <w:hideMark/>
          </w:tcPr>
          <w:p w14:paraId="57AE292F"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1.212,80</w:t>
            </w:r>
          </w:p>
        </w:tc>
        <w:tc>
          <w:tcPr>
            <w:tcW w:w="1152" w:type="dxa"/>
            <w:tcBorders>
              <w:top w:val="nil"/>
              <w:left w:val="nil"/>
              <w:bottom w:val="single" w:sz="8" w:space="0" w:color="auto"/>
              <w:right w:val="single" w:sz="8" w:space="0" w:color="auto"/>
            </w:tcBorders>
            <w:shd w:val="clear" w:color="auto" w:fill="auto"/>
            <w:noWrap/>
            <w:vAlign w:val="center"/>
            <w:hideMark/>
          </w:tcPr>
          <w:p w14:paraId="4F6EDE38"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2,42</w:t>
            </w:r>
          </w:p>
        </w:tc>
        <w:tc>
          <w:tcPr>
            <w:tcW w:w="1436" w:type="dxa"/>
            <w:tcBorders>
              <w:top w:val="nil"/>
              <w:left w:val="nil"/>
              <w:bottom w:val="single" w:sz="8" w:space="0" w:color="auto"/>
              <w:right w:val="single" w:sz="8" w:space="0" w:color="auto"/>
            </w:tcBorders>
            <w:shd w:val="clear" w:color="auto" w:fill="auto"/>
            <w:noWrap/>
            <w:vAlign w:val="center"/>
            <w:hideMark/>
          </w:tcPr>
          <w:p w14:paraId="6B4FE4A1"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4,88</w:t>
            </w:r>
          </w:p>
        </w:tc>
      </w:tr>
      <w:tr w:rsidR="00D3515E" w:rsidRPr="000730AA" w14:paraId="36674B2B" w14:textId="77777777" w:rsidTr="008007BE">
        <w:trPr>
          <w:trHeight w:val="288"/>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52BCE41F"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2.2. Yüksek Fırınlar</w:t>
            </w:r>
          </w:p>
        </w:tc>
        <w:tc>
          <w:tcPr>
            <w:tcW w:w="1178" w:type="dxa"/>
            <w:tcBorders>
              <w:top w:val="nil"/>
              <w:left w:val="nil"/>
              <w:bottom w:val="single" w:sz="8" w:space="0" w:color="auto"/>
              <w:right w:val="single" w:sz="8" w:space="0" w:color="auto"/>
            </w:tcBorders>
            <w:shd w:val="clear" w:color="auto" w:fill="auto"/>
            <w:noWrap/>
            <w:vAlign w:val="center"/>
            <w:hideMark/>
          </w:tcPr>
          <w:p w14:paraId="338849D0"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0,34</w:t>
            </w:r>
          </w:p>
        </w:tc>
        <w:tc>
          <w:tcPr>
            <w:tcW w:w="1171" w:type="dxa"/>
            <w:tcBorders>
              <w:top w:val="nil"/>
              <w:left w:val="nil"/>
              <w:bottom w:val="single" w:sz="8" w:space="0" w:color="auto"/>
              <w:right w:val="single" w:sz="8" w:space="0" w:color="auto"/>
            </w:tcBorders>
            <w:shd w:val="clear" w:color="auto" w:fill="auto"/>
            <w:noWrap/>
            <w:vAlign w:val="center"/>
            <w:hideMark/>
          </w:tcPr>
          <w:p w14:paraId="0E846E28"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0,26</w:t>
            </w:r>
          </w:p>
        </w:tc>
        <w:tc>
          <w:tcPr>
            <w:tcW w:w="1152" w:type="dxa"/>
            <w:tcBorders>
              <w:top w:val="nil"/>
              <w:left w:val="nil"/>
              <w:bottom w:val="single" w:sz="8" w:space="0" w:color="auto"/>
              <w:right w:val="single" w:sz="8" w:space="0" w:color="auto"/>
            </w:tcBorders>
            <w:shd w:val="clear" w:color="auto" w:fill="auto"/>
            <w:noWrap/>
            <w:vAlign w:val="center"/>
            <w:hideMark/>
          </w:tcPr>
          <w:p w14:paraId="0982B3D9"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0,00</w:t>
            </w:r>
          </w:p>
        </w:tc>
        <w:tc>
          <w:tcPr>
            <w:tcW w:w="1436" w:type="dxa"/>
            <w:tcBorders>
              <w:top w:val="nil"/>
              <w:left w:val="nil"/>
              <w:bottom w:val="single" w:sz="8" w:space="0" w:color="auto"/>
              <w:right w:val="single" w:sz="8" w:space="0" w:color="auto"/>
            </w:tcBorders>
            <w:shd w:val="clear" w:color="auto" w:fill="auto"/>
            <w:noWrap/>
            <w:vAlign w:val="center"/>
            <w:hideMark/>
          </w:tcPr>
          <w:p w14:paraId="763A51F6"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-23,10</w:t>
            </w:r>
          </w:p>
        </w:tc>
      </w:tr>
      <w:tr w:rsidR="00D3515E" w:rsidRPr="000730AA" w14:paraId="1F6634A6" w14:textId="77777777" w:rsidTr="008007BE">
        <w:trPr>
          <w:trHeight w:val="299"/>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33BB93C1"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2.3. Elektrik, CHP ve Isı Santrallerinde yakıt olarak tüketilen</w:t>
            </w:r>
          </w:p>
        </w:tc>
        <w:tc>
          <w:tcPr>
            <w:tcW w:w="1178" w:type="dxa"/>
            <w:tcBorders>
              <w:top w:val="nil"/>
              <w:left w:val="nil"/>
              <w:bottom w:val="single" w:sz="8" w:space="0" w:color="auto"/>
              <w:right w:val="single" w:sz="8" w:space="0" w:color="auto"/>
            </w:tcBorders>
            <w:shd w:val="clear" w:color="auto" w:fill="auto"/>
            <w:noWrap/>
            <w:vAlign w:val="center"/>
            <w:hideMark/>
          </w:tcPr>
          <w:p w14:paraId="3E201281"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17,00</w:t>
            </w:r>
          </w:p>
        </w:tc>
        <w:tc>
          <w:tcPr>
            <w:tcW w:w="1171" w:type="dxa"/>
            <w:tcBorders>
              <w:top w:val="nil"/>
              <w:left w:val="nil"/>
              <w:bottom w:val="single" w:sz="8" w:space="0" w:color="auto"/>
              <w:right w:val="single" w:sz="8" w:space="0" w:color="auto"/>
            </w:tcBorders>
            <w:shd w:val="clear" w:color="auto" w:fill="auto"/>
            <w:noWrap/>
            <w:vAlign w:val="center"/>
            <w:hideMark/>
          </w:tcPr>
          <w:p w14:paraId="6F72ABF6"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2,72</w:t>
            </w:r>
          </w:p>
        </w:tc>
        <w:tc>
          <w:tcPr>
            <w:tcW w:w="1152" w:type="dxa"/>
            <w:tcBorders>
              <w:top w:val="nil"/>
              <w:left w:val="nil"/>
              <w:bottom w:val="single" w:sz="8" w:space="0" w:color="auto"/>
              <w:right w:val="single" w:sz="8" w:space="0" w:color="auto"/>
            </w:tcBorders>
            <w:shd w:val="clear" w:color="auto" w:fill="auto"/>
            <w:noWrap/>
            <w:vAlign w:val="center"/>
            <w:hideMark/>
          </w:tcPr>
          <w:p w14:paraId="1D3BF90D"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0,01</w:t>
            </w:r>
          </w:p>
        </w:tc>
        <w:tc>
          <w:tcPr>
            <w:tcW w:w="1436" w:type="dxa"/>
            <w:tcBorders>
              <w:top w:val="nil"/>
              <w:left w:val="nil"/>
              <w:bottom w:val="single" w:sz="8" w:space="0" w:color="auto"/>
              <w:right w:val="single" w:sz="8" w:space="0" w:color="auto"/>
            </w:tcBorders>
            <w:shd w:val="clear" w:color="auto" w:fill="auto"/>
            <w:noWrap/>
            <w:vAlign w:val="center"/>
            <w:hideMark/>
          </w:tcPr>
          <w:p w14:paraId="20CE24CB"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-84,03</w:t>
            </w:r>
          </w:p>
        </w:tc>
      </w:tr>
      <w:tr w:rsidR="00D3515E" w:rsidRPr="000730AA" w14:paraId="5FDCE582" w14:textId="77777777" w:rsidTr="008007BE">
        <w:trPr>
          <w:trHeight w:val="178"/>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2EFE80EC"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2.4. Diğer Enerji Sektörü Tüketicileri</w:t>
            </w:r>
          </w:p>
        </w:tc>
        <w:tc>
          <w:tcPr>
            <w:tcW w:w="1178" w:type="dxa"/>
            <w:tcBorders>
              <w:top w:val="nil"/>
              <w:left w:val="nil"/>
              <w:bottom w:val="single" w:sz="8" w:space="0" w:color="auto"/>
              <w:right w:val="single" w:sz="8" w:space="0" w:color="auto"/>
            </w:tcBorders>
            <w:shd w:val="clear" w:color="auto" w:fill="auto"/>
            <w:noWrap/>
            <w:vAlign w:val="center"/>
            <w:hideMark/>
          </w:tcPr>
          <w:p w14:paraId="74A4B58C"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156,50</w:t>
            </w:r>
          </w:p>
        </w:tc>
        <w:tc>
          <w:tcPr>
            <w:tcW w:w="1171" w:type="dxa"/>
            <w:tcBorders>
              <w:top w:val="nil"/>
              <w:left w:val="nil"/>
              <w:bottom w:val="single" w:sz="8" w:space="0" w:color="auto"/>
              <w:right w:val="single" w:sz="8" w:space="0" w:color="auto"/>
            </w:tcBorders>
            <w:shd w:val="clear" w:color="auto" w:fill="auto"/>
            <w:noWrap/>
            <w:vAlign w:val="center"/>
            <w:hideMark/>
          </w:tcPr>
          <w:p w14:paraId="6DD5B790"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157,06</w:t>
            </w:r>
          </w:p>
        </w:tc>
        <w:tc>
          <w:tcPr>
            <w:tcW w:w="1152" w:type="dxa"/>
            <w:tcBorders>
              <w:top w:val="nil"/>
              <w:left w:val="nil"/>
              <w:bottom w:val="single" w:sz="8" w:space="0" w:color="auto"/>
              <w:right w:val="single" w:sz="8" w:space="0" w:color="auto"/>
            </w:tcBorders>
            <w:shd w:val="clear" w:color="auto" w:fill="auto"/>
            <w:noWrap/>
            <w:vAlign w:val="center"/>
            <w:hideMark/>
          </w:tcPr>
          <w:p w14:paraId="3AF00B52"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0,31</w:t>
            </w:r>
          </w:p>
        </w:tc>
        <w:tc>
          <w:tcPr>
            <w:tcW w:w="1436" w:type="dxa"/>
            <w:tcBorders>
              <w:top w:val="nil"/>
              <w:left w:val="nil"/>
              <w:bottom w:val="single" w:sz="8" w:space="0" w:color="auto"/>
              <w:right w:val="single" w:sz="8" w:space="0" w:color="auto"/>
            </w:tcBorders>
            <w:shd w:val="clear" w:color="auto" w:fill="auto"/>
            <w:noWrap/>
            <w:vAlign w:val="center"/>
            <w:hideMark/>
          </w:tcPr>
          <w:p w14:paraId="25EF13F2"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0,36</w:t>
            </w:r>
          </w:p>
        </w:tc>
      </w:tr>
      <w:tr w:rsidR="00D3515E" w:rsidRPr="000730AA" w14:paraId="52069872" w14:textId="77777777" w:rsidTr="008007BE">
        <w:trPr>
          <w:trHeight w:val="178"/>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385D87B7" w14:textId="77777777" w:rsidR="00FC0913" w:rsidRPr="000730AA" w:rsidRDefault="00FC0913" w:rsidP="00FC0913">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3. Ulaşım Sektörü</w:t>
            </w:r>
          </w:p>
        </w:tc>
        <w:tc>
          <w:tcPr>
            <w:tcW w:w="1178" w:type="dxa"/>
            <w:tcBorders>
              <w:top w:val="nil"/>
              <w:left w:val="nil"/>
              <w:bottom w:val="single" w:sz="8" w:space="0" w:color="auto"/>
              <w:right w:val="single" w:sz="8" w:space="0" w:color="auto"/>
            </w:tcBorders>
            <w:shd w:val="clear" w:color="auto" w:fill="auto"/>
            <w:noWrap/>
            <w:vAlign w:val="center"/>
            <w:hideMark/>
          </w:tcPr>
          <w:p w14:paraId="772C4900" w14:textId="77777777" w:rsidR="00FC0913" w:rsidRPr="000730AA" w:rsidRDefault="00FC0913" w:rsidP="00FC0913">
            <w:pPr>
              <w:spacing w:after="0" w:line="240" w:lineRule="auto"/>
              <w:jc w:val="right"/>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312,89</w:t>
            </w:r>
          </w:p>
        </w:tc>
        <w:tc>
          <w:tcPr>
            <w:tcW w:w="1171" w:type="dxa"/>
            <w:tcBorders>
              <w:top w:val="nil"/>
              <w:left w:val="nil"/>
              <w:bottom w:val="single" w:sz="8" w:space="0" w:color="auto"/>
              <w:right w:val="single" w:sz="8" w:space="0" w:color="auto"/>
            </w:tcBorders>
            <w:shd w:val="clear" w:color="auto" w:fill="auto"/>
            <w:noWrap/>
            <w:vAlign w:val="center"/>
            <w:hideMark/>
          </w:tcPr>
          <w:p w14:paraId="78F976D0" w14:textId="77777777" w:rsidR="00FC0913" w:rsidRPr="000730AA" w:rsidRDefault="00FC0913" w:rsidP="00FC0913">
            <w:pPr>
              <w:spacing w:after="0" w:line="240" w:lineRule="auto"/>
              <w:jc w:val="right"/>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243,88</w:t>
            </w:r>
          </w:p>
        </w:tc>
        <w:tc>
          <w:tcPr>
            <w:tcW w:w="1152" w:type="dxa"/>
            <w:tcBorders>
              <w:top w:val="nil"/>
              <w:left w:val="nil"/>
              <w:bottom w:val="single" w:sz="8" w:space="0" w:color="auto"/>
              <w:right w:val="single" w:sz="8" w:space="0" w:color="auto"/>
            </w:tcBorders>
            <w:shd w:val="clear" w:color="auto" w:fill="auto"/>
            <w:noWrap/>
            <w:vAlign w:val="center"/>
            <w:hideMark/>
          </w:tcPr>
          <w:p w14:paraId="15500679" w14:textId="77777777" w:rsidR="00FC0913" w:rsidRPr="000730AA" w:rsidRDefault="00FC0913" w:rsidP="00FC0913">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0,49</w:t>
            </w:r>
          </w:p>
        </w:tc>
        <w:tc>
          <w:tcPr>
            <w:tcW w:w="1436" w:type="dxa"/>
            <w:tcBorders>
              <w:top w:val="nil"/>
              <w:left w:val="nil"/>
              <w:bottom w:val="single" w:sz="8" w:space="0" w:color="auto"/>
              <w:right w:val="single" w:sz="8" w:space="0" w:color="auto"/>
            </w:tcBorders>
            <w:shd w:val="clear" w:color="auto" w:fill="auto"/>
            <w:noWrap/>
            <w:vAlign w:val="center"/>
            <w:hideMark/>
          </w:tcPr>
          <w:p w14:paraId="3A14FBA4" w14:textId="77777777" w:rsidR="00FC0913" w:rsidRPr="000730AA" w:rsidRDefault="00FC0913" w:rsidP="00FC0913">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-22,05</w:t>
            </w:r>
          </w:p>
        </w:tc>
      </w:tr>
      <w:tr w:rsidR="00D3515E" w:rsidRPr="000730AA" w14:paraId="19DA7683" w14:textId="77777777" w:rsidTr="008007BE">
        <w:trPr>
          <w:trHeight w:val="299"/>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62132D65"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3.1. Araç yakıtı</w:t>
            </w:r>
          </w:p>
        </w:tc>
        <w:tc>
          <w:tcPr>
            <w:tcW w:w="1178" w:type="dxa"/>
            <w:tcBorders>
              <w:top w:val="nil"/>
              <w:left w:val="nil"/>
              <w:bottom w:val="single" w:sz="8" w:space="0" w:color="auto"/>
              <w:right w:val="single" w:sz="8" w:space="0" w:color="auto"/>
            </w:tcBorders>
            <w:shd w:val="clear" w:color="auto" w:fill="auto"/>
            <w:noWrap/>
            <w:vAlign w:val="center"/>
            <w:hideMark/>
          </w:tcPr>
          <w:p w14:paraId="14C16FAF"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85,87</w:t>
            </w:r>
          </w:p>
        </w:tc>
        <w:tc>
          <w:tcPr>
            <w:tcW w:w="1171" w:type="dxa"/>
            <w:tcBorders>
              <w:top w:val="nil"/>
              <w:left w:val="nil"/>
              <w:bottom w:val="single" w:sz="8" w:space="0" w:color="auto"/>
              <w:right w:val="single" w:sz="8" w:space="0" w:color="auto"/>
            </w:tcBorders>
            <w:shd w:val="clear" w:color="auto" w:fill="auto"/>
            <w:noWrap/>
            <w:vAlign w:val="center"/>
            <w:hideMark/>
          </w:tcPr>
          <w:p w14:paraId="5BE646F1"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80,11</w:t>
            </w:r>
          </w:p>
        </w:tc>
        <w:tc>
          <w:tcPr>
            <w:tcW w:w="1152" w:type="dxa"/>
            <w:tcBorders>
              <w:top w:val="nil"/>
              <w:left w:val="nil"/>
              <w:bottom w:val="single" w:sz="8" w:space="0" w:color="auto"/>
              <w:right w:val="single" w:sz="8" w:space="0" w:color="auto"/>
            </w:tcBorders>
            <w:shd w:val="clear" w:color="auto" w:fill="auto"/>
            <w:noWrap/>
            <w:vAlign w:val="center"/>
            <w:hideMark/>
          </w:tcPr>
          <w:p w14:paraId="2C3C7880"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0,16</w:t>
            </w:r>
          </w:p>
        </w:tc>
        <w:tc>
          <w:tcPr>
            <w:tcW w:w="1436" w:type="dxa"/>
            <w:tcBorders>
              <w:top w:val="nil"/>
              <w:left w:val="nil"/>
              <w:bottom w:val="single" w:sz="8" w:space="0" w:color="auto"/>
              <w:right w:val="single" w:sz="8" w:space="0" w:color="auto"/>
            </w:tcBorders>
            <w:shd w:val="clear" w:color="auto" w:fill="auto"/>
            <w:noWrap/>
            <w:vAlign w:val="center"/>
            <w:hideMark/>
          </w:tcPr>
          <w:p w14:paraId="26E77E06"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-6,71</w:t>
            </w:r>
          </w:p>
        </w:tc>
      </w:tr>
      <w:tr w:rsidR="00D3515E" w:rsidRPr="000730AA" w14:paraId="5C786F2A" w14:textId="77777777" w:rsidTr="008007BE">
        <w:trPr>
          <w:trHeight w:val="299"/>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6D013A42"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3.2. Boru hattı taşımacılığı</w:t>
            </w:r>
          </w:p>
        </w:tc>
        <w:tc>
          <w:tcPr>
            <w:tcW w:w="1178" w:type="dxa"/>
            <w:tcBorders>
              <w:top w:val="nil"/>
              <w:left w:val="nil"/>
              <w:bottom w:val="single" w:sz="8" w:space="0" w:color="auto"/>
              <w:right w:val="single" w:sz="8" w:space="0" w:color="auto"/>
            </w:tcBorders>
            <w:shd w:val="clear" w:color="auto" w:fill="auto"/>
            <w:noWrap/>
            <w:vAlign w:val="center"/>
            <w:hideMark/>
          </w:tcPr>
          <w:p w14:paraId="6324D86E"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226,95</w:t>
            </w:r>
          </w:p>
        </w:tc>
        <w:tc>
          <w:tcPr>
            <w:tcW w:w="1171" w:type="dxa"/>
            <w:tcBorders>
              <w:top w:val="nil"/>
              <w:left w:val="nil"/>
              <w:bottom w:val="single" w:sz="8" w:space="0" w:color="auto"/>
              <w:right w:val="single" w:sz="8" w:space="0" w:color="auto"/>
            </w:tcBorders>
            <w:shd w:val="clear" w:color="auto" w:fill="auto"/>
            <w:noWrap/>
            <w:vAlign w:val="center"/>
            <w:hideMark/>
          </w:tcPr>
          <w:p w14:paraId="178FE7E1"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163,61</w:t>
            </w:r>
          </w:p>
        </w:tc>
        <w:tc>
          <w:tcPr>
            <w:tcW w:w="1152" w:type="dxa"/>
            <w:tcBorders>
              <w:top w:val="nil"/>
              <w:left w:val="nil"/>
              <w:bottom w:val="single" w:sz="8" w:space="0" w:color="auto"/>
              <w:right w:val="single" w:sz="8" w:space="0" w:color="auto"/>
            </w:tcBorders>
            <w:shd w:val="clear" w:color="auto" w:fill="auto"/>
            <w:noWrap/>
            <w:vAlign w:val="center"/>
            <w:hideMark/>
          </w:tcPr>
          <w:p w14:paraId="06BF5625"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0,33</w:t>
            </w:r>
          </w:p>
        </w:tc>
        <w:tc>
          <w:tcPr>
            <w:tcW w:w="1436" w:type="dxa"/>
            <w:tcBorders>
              <w:top w:val="nil"/>
              <w:left w:val="nil"/>
              <w:bottom w:val="single" w:sz="8" w:space="0" w:color="auto"/>
              <w:right w:val="single" w:sz="8" w:space="0" w:color="auto"/>
            </w:tcBorders>
            <w:shd w:val="clear" w:color="auto" w:fill="auto"/>
            <w:noWrap/>
            <w:vAlign w:val="center"/>
            <w:hideMark/>
          </w:tcPr>
          <w:p w14:paraId="75586DC7"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-27,91</w:t>
            </w:r>
          </w:p>
        </w:tc>
      </w:tr>
      <w:tr w:rsidR="00D3515E" w:rsidRPr="000730AA" w14:paraId="26E07F4B" w14:textId="77777777" w:rsidTr="008007BE">
        <w:trPr>
          <w:trHeight w:val="178"/>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134D927A"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3.3. Diğer Ulaşım Sektörü Tüketicileri</w:t>
            </w:r>
          </w:p>
        </w:tc>
        <w:tc>
          <w:tcPr>
            <w:tcW w:w="1178" w:type="dxa"/>
            <w:tcBorders>
              <w:top w:val="nil"/>
              <w:left w:val="nil"/>
              <w:bottom w:val="single" w:sz="8" w:space="0" w:color="auto"/>
              <w:right w:val="single" w:sz="8" w:space="0" w:color="auto"/>
            </w:tcBorders>
            <w:shd w:val="clear" w:color="auto" w:fill="auto"/>
            <w:noWrap/>
            <w:vAlign w:val="center"/>
            <w:hideMark/>
          </w:tcPr>
          <w:p w14:paraId="21F8FB3C"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0,07</w:t>
            </w:r>
          </w:p>
        </w:tc>
        <w:tc>
          <w:tcPr>
            <w:tcW w:w="1171" w:type="dxa"/>
            <w:tcBorders>
              <w:top w:val="nil"/>
              <w:left w:val="nil"/>
              <w:bottom w:val="single" w:sz="8" w:space="0" w:color="auto"/>
              <w:right w:val="single" w:sz="8" w:space="0" w:color="auto"/>
            </w:tcBorders>
            <w:shd w:val="clear" w:color="auto" w:fill="auto"/>
            <w:noWrap/>
            <w:vAlign w:val="center"/>
            <w:hideMark/>
          </w:tcPr>
          <w:p w14:paraId="67CAE704"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0,16</w:t>
            </w:r>
          </w:p>
        </w:tc>
        <w:tc>
          <w:tcPr>
            <w:tcW w:w="1152" w:type="dxa"/>
            <w:tcBorders>
              <w:top w:val="nil"/>
              <w:left w:val="nil"/>
              <w:bottom w:val="single" w:sz="8" w:space="0" w:color="auto"/>
              <w:right w:val="single" w:sz="8" w:space="0" w:color="auto"/>
            </w:tcBorders>
            <w:shd w:val="clear" w:color="auto" w:fill="auto"/>
            <w:noWrap/>
            <w:vAlign w:val="center"/>
            <w:hideMark/>
          </w:tcPr>
          <w:p w14:paraId="6E0D6376"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0,00</w:t>
            </w:r>
          </w:p>
        </w:tc>
        <w:tc>
          <w:tcPr>
            <w:tcW w:w="1436" w:type="dxa"/>
            <w:tcBorders>
              <w:top w:val="nil"/>
              <w:left w:val="nil"/>
              <w:bottom w:val="single" w:sz="8" w:space="0" w:color="auto"/>
              <w:right w:val="single" w:sz="8" w:space="0" w:color="auto"/>
            </w:tcBorders>
            <w:shd w:val="clear" w:color="auto" w:fill="auto"/>
            <w:noWrap/>
            <w:vAlign w:val="center"/>
            <w:hideMark/>
          </w:tcPr>
          <w:p w14:paraId="12AD8BFF"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121,96</w:t>
            </w:r>
          </w:p>
        </w:tc>
      </w:tr>
      <w:tr w:rsidR="00D3515E" w:rsidRPr="000730AA" w14:paraId="553409CC" w14:textId="77777777" w:rsidTr="008007BE">
        <w:trPr>
          <w:trHeight w:val="299"/>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0D8028EE" w14:textId="77777777" w:rsidR="00FC0913" w:rsidRPr="000730AA" w:rsidRDefault="00FC0913" w:rsidP="00FC0913">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4. Sanayi Sektörü</w:t>
            </w:r>
          </w:p>
        </w:tc>
        <w:tc>
          <w:tcPr>
            <w:tcW w:w="1178" w:type="dxa"/>
            <w:tcBorders>
              <w:top w:val="nil"/>
              <w:left w:val="nil"/>
              <w:bottom w:val="single" w:sz="8" w:space="0" w:color="auto"/>
              <w:right w:val="single" w:sz="8" w:space="0" w:color="auto"/>
            </w:tcBorders>
            <w:shd w:val="clear" w:color="auto" w:fill="auto"/>
            <w:noWrap/>
            <w:vAlign w:val="center"/>
            <w:hideMark/>
          </w:tcPr>
          <w:p w14:paraId="08AEED49" w14:textId="77777777" w:rsidR="00FC0913" w:rsidRPr="000730AA" w:rsidRDefault="00FC0913" w:rsidP="00FC0913">
            <w:pPr>
              <w:spacing w:after="0" w:line="240" w:lineRule="auto"/>
              <w:jc w:val="right"/>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13.308,11</w:t>
            </w:r>
          </w:p>
        </w:tc>
        <w:tc>
          <w:tcPr>
            <w:tcW w:w="1171" w:type="dxa"/>
            <w:tcBorders>
              <w:top w:val="nil"/>
              <w:left w:val="nil"/>
              <w:bottom w:val="single" w:sz="8" w:space="0" w:color="auto"/>
              <w:right w:val="single" w:sz="8" w:space="0" w:color="auto"/>
            </w:tcBorders>
            <w:shd w:val="clear" w:color="auto" w:fill="auto"/>
            <w:noWrap/>
            <w:vAlign w:val="center"/>
            <w:hideMark/>
          </w:tcPr>
          <w:p w14:paraId="39D1AD30" w14:textId="77777777" w:rsidR="00FC0913" w:rsidRPr="000730AA" w:rsidRDefault="00FC0913" w:rsidP="00FC0913">
            <w:pPr>
              <w:spacing w:after="0" w:line="240" w:lineRule="auto"/>
              <w:jc w:val="right"/>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12.292,84</w:t>
            </w:r>
          </w:p>
        </w:tc>
        <w:tc>
          <w:tcPr>
            <w:tcW w:w="1152" w:type="dxa"/>
            <w:tcBorders>
              <w:top w:val="nil"/>
              <w:left w:val="nil"/>
              <w:bottom w:val="single" w:sz="8" w:space="0" w:color="auto"/>
              <w:right w:val="single" w:sz="8" w:space="0" w:color="auto"/>
            </w:tcBorders>
            <w:shd w:val="clear" w:color="auto" w:fill="auto"/>
            <w:noWrap/>
            <w:vAlign w:val="center"/>
            <w:hideMark/>
          </w:tcPr>
          <w:p w14:paraId="3BEDCF99" w14:textId="77777777" w:rsidR="00FC0913" w:rsidRPr="000730AA" w:rsidRDefault="00FC0913" w:rsidP="00FC0913">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24,48</w:t>
            </w:r>
          </w:p>
        </w:tc>
        <w:tc>
          <w:tcPr>
            <w:tcW w:w="1436" w:type="dxa"/>
            <w:tcBorders>
              <w:top w:val="nil"/>
              <w:left w:val="nil"/>
              <w:bottom w:val="single" w:sz="8" w:space="0" w:color="auto"/>
              <w:right w:val="single" w:sz="8" w:space="0" w:color="auto"/>
            </w:tcBorders>
            <w:shd w:val="clear" w:color="auto" w:fill="auto"/>
            <w:noWrap/>
            <w:vAlign w:val="center"/>
            <w:hideMark/>
          </w:tcPr>
          <w:p w14:paraId="2D41ED29" w14:textId="77777777" w:rsidR="00FC0913" w:rsidRPr="000730AA" w:rsidRDefault="00FC0913" w:rsidP="00FC0913">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-7,63</w:t>
            </w:r>
          </w:p>
        </w:tc>
      </w:tr>
      <w:tr w:rsidR="00D3515E" w:rsidRPr="000730AA" w14:paraId="655750A8" w14:textId="77777777" w:rsidTr="008007BE">
        <w:trPr>
          <w:trHeight w:val="299"/>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4868B106"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4.1. Ağaç ürünleri işleme</w:t>
            </w:r>
          </w:p>
        </w:tc>
        <w:tc>
          <w:tcPr>
            <w:tcW w:w="1178" w:type="dxa"/>
            <w:tcBorders>
              <w:top w:val="nil"/>
              <w:left w:val="nil"/>
              <w:bottom w:val="single" w:sz="8" w:space="0" w:color="auto"/>
              <w:right w:val="single" w:sz="8" w:space="0" w:color="auto"/>
            </w:tcBorders>
            <w:shd w:val="clear" w:color="auto" w:fill="auto"/>
            <w:noWrap/>
            <w:vAlign w:val="center"/>
            <w:hideMark/>
          </w:tcPr>
          <w:p w14:paraId="735C0BD1"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47,22</w:t>
            </w:r>
          </w:p>
        </w:tc>
        <w:tc>
          <w:tcPr>
            <w:tcW w:w="1171" w:type="dxa"/>
            <w:tcBorders>
              <w:top w:val="nil"/>
              <w:left w:val="nil"/>
              <w:bottom w:val="single" w:sz="8" w:space="0" w:color="auto"/>
              <w:right w:val="single" w:sz="8" w:space="0" w:color="auto"/>
            </w:tcBorders>
            <w:shd w:val="clear" w:color="auto" w:fill="auto"/>
            <w:noWrap/>
            <w:vAlign w:val="center"/>
            <w:hideMark/>
          </w:tcPr>
          <w:p w14:paraId="2D3E4C8F"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46,95</w:t>
            </w:r>
          </w:p>
        </w:tc>
        <w:tc>
          <w:tcPr>
            <w:tcW w:w="1152" w:type="dxa"/>
            <w:tcBorders>
              <w:top w:val="nil"/>
              <w:left w:val="nil"/>
              <w:bottom w:val="single" w:sz="8" w:space="0" w:color="auto"/>
              <w:right w:val="single" w:sz="8" w:space="0" w:color="auto"/>
            </w:tcBorders>
            <w:shd w:val="clear" w:color="auto" w:fill="auto"/>
            <w:noWrap/>
            <w:vAlign w:val="center"/>
            <w:hideMark/>
          </w:tcPr>
          <w:p w14:paraId="4A0BD8B3"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0,09</w:t>
            </w:r>
          </w:p>
        </w:tc>
        <w:tc>
          <w:tcPr>
            <w:tcW w:w="1436" w:type="dxa"/>
            <w:tcBorders>
              <w:top w:val="nil"/>
              <w:left w:val="nil"/>
              <w:bottom w:val="single" w:sz="8" w:space="0" w:color="auto"/>
              <w:right w:val="single" w:sz="8" w:space="0" w:color="auto"/>
            </w:tcBorders>
            <w:shd w:val="clear" w:color="auto" w:fill="auto"/>
            <w:noWrap/>
            <w:vAlign w:val="center"/>
            <w:hideMark/>
          </w:tcPr>
          <w:p w14:paraId="43852132"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-0,56</w:t>
            </w:r>
          </w:p>
        </w:tc>
      </w:tr>
      <w:tr w:rsidR="00D3515E" w:rsidRPr="000730AA" w14:paraId="193C9C63" w14:textId="77777777" w:rsidTr="008007BE">
        <w:trPr>
          <w:trHeight w:val="427"/>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61BE2089"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4.2. Alkol ve alkol ürünleri</w:t>
            </w:r>
          </w:p>
        </w:tc>
        <w:tc>
          <w:tcPr>
            <w:tcW w:w="1178" w:type="dxa"/>
            <w:tcBorders>
              <w:top w:val="nil"/>
              <w:left w:val="nil"/>
              <w:bottom w:val="single" w:sz="8" w:space="0" w:color="auto"/>
              <w:right w:val="single" w:sz="8" w:space="0" w:color="auto"/>
            </w:tcBorders>
            <w:shd w:val="clear" w:color="auto" w:fill="auto"/>
            <w:noWrap/>
            <w:vAlign w:val="center"/>
            <w:hideMark/>
          </w:tcPr>
          <w:p w14:paraId="55F30A00"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19,71</w:t>
            </w:r>
          </w:p>
        </w:tc>
        <w:tc>
          <w:tcPr>
            <w:tcW w:w="1171" w:type="dxa"/>
            <w:tcBorders>
              <w:top w:val="nil"/>
              <w:left w:val="nil"/>
              <w:bottom w:val="single" w:sz="8" w:space="0" w:color="auto"/>
              <w:right w:val="single" w:sz="8" w:space="0" w:color="auto"/>
            </w:tcBorders>
            <w:shd w:val="clear" w:color="auto" w:fill="auto"/>
            <w:noWrap/>
            <w:vAlign w:val="center"/>
            <w:hideMark/>
          </w:tcPr>
          <w:p w14:paraId="67D380DB"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19,64</w:t>
            </w:r>
          </w:p>
        </w:tc>
        <w:tc>
          <w:tcPr>
            <w:tcW w:w="1152" w:type="dxa"/>
            <w:tcBorders>
              <w:top w:val="nil"/>
              <w:left w:val="nil"/>
              <w:bottom w:val="single" w:sz="8" w:space="0" w:color="auto"/>
              <w:right w:val="single" w:sz="8" w:space="0" w:color="auto"/>
            </w:tcBorders>
            <w:shd w:val="clear" w:color="auto" w:fill="auto"/>
            <w:noWrap/>
            <w:vAlign w:val="center"/>
            <w:hideMark/>
          </w:tcPr>
          <w:p w14:paraId="3803501D"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0,04</w:t>
            </w:r>
          </w:p>
        </w:tc>
        <w:tc>
          <w:tcPr>
            <w:tcW w:w="1436" w:type="dxa"/>
            <w:tcBorders>
              <w:top w:val="nil"/>
              <w:left w:val="nil"/>
              <w:bottom w:val="single" w:sz="8" w:space="0" w:color="auto"/>
              <w:right w:val="single" w:sz="8" w:space="0" w:color="auto"/>
            </w:tcBorders>
            <w:shd w:val="clear" w:color="auto" w:fill="auto"/>
            <w:noWrap/>
            <w:vAlign w:val="center"/>
            <w:hideMark/>
          </w:tcPr>
          <w:p w14:paraId="72253A5B"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-0,34</w:t>
            </w:r>
          </w:p>
        </w:tc>
      </w:tr>
      <w:tr w:rsidR="00D3515E" w:rsidRPr="000730AA" w14:paraId="310DE780" w14:textId="77777777" w:rsidTr="008007BE">
        <w:trPr>
          <w:trHeight w:val="178"/>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45484806"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4.3. Ametal mineraller (cam, seramik, çimento, vs.)</w:t>
            </w:r>
          </w:p>
        </w:tc>
        <w:tc>
          <w:tcPr>
            <w:tcW w:w="1178" w:type="dxa"/>
            <w:tcBorders>
              <w:top w:val="nil"/>
              <w:left w:val="nil"/>
              <w:bottom w:val="single" w:sz="8" w:space="0" w:color="auto"/>
              <w:right w:val="single" w:sz="8" w:space="0" w:color="auto"/>
            </w:tcBorders>
            <w:shd w:val="clear" w:color="auto" w:fill="auto"/>
            <w:noWrap/>
            <w:vAlign w:val="center"/>
            <w:hideMark/>
          </w:tcPr>
          <w:p w14:paraId="00FFE1A7"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1404,08</w:t>
            </w:r>
          </w:p>
        </w:tc>
        <w:tc>
          <w:tcPr>
            <w:tcW w:w="1171" w:type="dxa"/>
            <w:tcBorders>
              <w:top w:val="nil"/>
              <w:left w:val="nil"/>
              <w:bottom w:val="single" w:sz="8" w:space="0" w:color="auto"/>
              <w:right w:val="single" w:sz="8" w:space="0" w:color="auto"/>
            </w:tcBorders>
            <w:shd w:val="clear" w:color="auto" w:fill="auto"/>
            <w:noWrap/>
            <w:vAlign w:val="center"/>
            <w:hideMark/>
          </w:tcPr>
          <w:p w14:paraId="7380847A"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1243,74</w:t>
            </w:r>
          </w:p>
        </w:tc>
        <w:tc>
          <w:tcPr>
            <w:tcW w:w="1152" w:type="dxa"/>
            <w:tcBorders>
              <w:top w:val="nil"/>
              <w:left w:val="nil"/>
              <w:bottom w:val="single" w:sz="8" w:space="0" w:color="auto"/>
              <w:right w:val="single" w:sz="8" w:space="0" w:color="auto"/>
            </w:tcBorders>
            <w:shd w:val="clear" w:color="auto" w:fill="auto"/>
            <w:noWrap/>
            <w:vAlign w:val="center"/>
            <w:hideMark/>
          </w:tcPr>
          <w:p w14:paraId="24674119"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2,48</w:t>
            </w:r>
          </w:p>
        </w:tc>
        <w:tc>
          <w:tcPr>
            <w:tcW w:w="1436" w:type="dxa"/>
            <w:tcBorders>
              <w:top w:val="nil"/>
              <w:left w:val="nil"/>
              <w:bottom w:val="single" w:sz="8" w:space="0" w:color="auto"/>
              <w:right w:val="single" w:sz="8" w:space="0" w:color="auto"/>
            </w:tcBorders>
            <w:shd w:val="clear" w:color="auto" w:fill="auto"/>
            <w:noWrap/>
            <w:vAlign w:val="center"/>
            <w:hideMark/>
          </w:tcPr>
          <w:p w14:paraId="28391601"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-11,42</w:t>
            </w:r>
          </w:p>
        </w:tc>
      </w:tr>
      <w:tr w:rsidR="00D3515E" w:rsidRPr="000730AA" w14:paraId="2EC84CEE" w14:textId="77777777" w:rsidTr="003B6112">
        <w:trPr>
          <w:trHeight w:val="317"/>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7D76E9BF"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 xml:space="preserve">4.4. </w:t>
            </w:r>
            <w:proofErr w:type="gramStart"/>
            <w:r w:rsidRPr="000730AA">
              <w:rPr>
                <w:rFonts w:ascii="Times New Roman" w:eastAsia="Times New Roman" w:hAnsi="Times New Roman" w:cs="Times New Roman"/>
                <w:color w:val="000000"/>
                <w:sz w:val="20"/>
                <w:szCs w:val="20"/>
                <w:lang w:eastAsia="tr-TR"/>
              </w:rPr>
              <w:t>Demir -</w:t>
            </w:r>
            <w:proofErr w:type="gramEnd"/>
            <w:r w:rsidRPr="000730AA">
              <w:rPr>
                <w:rFonts w:ascii="Times New Roman" w:eastAsia="Times New Roman" w:hAnsi="Times New Roman" w:cs="Times New Roman"/>
                <w:color w:val="000000"/>
                <w:sz w:val="20"/>
                <w:szCs w:val="20"/>
                <w:lang w:eastAsia="tr-TR"/>
              </w:rPr>
              <w:t xml:space="preserve"> Çelik</w:t>
            </w:r>
          </w:p>
        </w:tc>
        <w:tc>
          <w:tcPr>
            <w:tcW w:w="1178" w:type="dxa"/>
            <w:tcBorders>
              <w:top w:val="nil"/>
              <w:left w:val="nil"/>
              <w:bottom w:val="single" w:sz="8" w:space="0" w:color="auto"/>
              <w:right w:val="single" w:sz="8" w:space="0" w:color="auto"/>
            </w:tcBorders>
            <w:shd w:val="clear" w:color="auto" w:fill="auto"/>
            <w:noWrap/>
            <w:vAlign w:val="center"/>
            <w:hideMark/>
          </w:tcPr>
          <w:p w14:paraId="55F232D4"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1330,40</w:t>
            </w:r>
          </w:p>
        </w:tc>
        <w:tc>
          <w:tcPr>
            <w:tcW w:w="1171" w:type="dxa"/>
            <w:tcBorders>
              <w:top w:val="nil"/>
              <w:left w:val="nil"/>
              <w:bottom w:val="single" w:sz="8" w:space="0" w:color="auto"/>
              <w:right w:val="single" w:sz="8" w:space="0" w:color="auto"/>
            </w:tcBorders>
            <w:shd w:val="clear" w:color="auto" w:fill="auto"/>
            <w:noWrap/>
            <w:vAlign w:val="center"/>
            <w:hideMark/>
          </w:tcPr>
          <w:p w14:paraId="4794E554"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1303,53</w:t>
            </w:r>
          </w:p>
        </w:tc>
        <w:tc>
          <w:tcPr>
            <w:tcW w:w="1152" w:type="dxa"/>
            <w:tcBorders>
              <w:top w:val="nil"/>
              <w:left w:val="nil"/>
              <w:bottom w:val="single" w:sz="8" w:space="0" w:color="auto"/>
              <w:right w:val="single" w:sz="8" w:space="0" w:color="auto"/>
            </w:tcBorders>
            <w:shd w:val="clear" w:color="auto" w:fill="auto"/>
            <w:noWrap/>
            <w:vAlign w:val="center"/>
            <w:hideMark/>
          </w:tcPr>
          <w:p w14:paraId="362E9A16"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2,60</w:t>
            </w:r>
          </w:p>
        </w:tc>
        <w:tc>
          <w:tcPr>
            <w:tcW w:w="1436" w:type="dxa"/>
            <w:tcBorders>
              <w:top w:val="nil"/>
              <w:left w:val="nil"/>
              <w:bottom w:val="single" w:sz="8" w:space="0" w:color="auto"/>
              <w:right w:val="single" w:sz="8" w:space="0" w:color="auto"/>
            </w:tcBorders>
            <w:shd w:val="clear" w:color="auto" w:fill="auto"/>
            <w:noWrap/>
            <w:vAlign w:val="center"/>
            <w:hideMark/>
          </w:tcPr>
          <w:p w14:paraId="34DA1E47"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-2,02</w:t>
            </w:r>
          </w:p>
        </w:tc>
      </w:tr>
      <w:tr w:rsidR="00D3515E" w:rsidRPr="000730AA" w14:paraId="2A395E28" w14:textId="77777777" w:rsidTr="008007BE">
        <w:trPr>
          <w:trHeight w:val="178"/>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553C16B5"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4.5. Demir dışı metal üretimi ve işleme (krom, bakır, vs.)</w:t>
            </w:r>
          </w:p>
        </w:tc>
        <w:tc>
          <w:tcPr>
            <w:tcW w:w="1178" w:type="dxa"/>
            <w:tcBorders>
              <w:top w:val="nil"/>
              <w:left w:val="nil"/>
              <w:bottom w:val="single" w:sz="8" w:space="0" w:color="auto"/>
              <w:right w:val="single" w:sz="8" w:space="0" w:color="auto"/>
            </w:tcBorders>
            <w:shd w:val="clear" w:color="auto" w:fill="auto"/>
            <w:noWrap/>
            <w:vAlign w:val="center"/>
            <w:hideMark/>
          </w:tcPr>
          <w:p w14:paraId="7D400C32"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382,78</w:t>
            </w:r>
          </w:p>
        </w:tc>
        <w:tc>
          <w:tcPr>
            <w:tcW w:w="1171" w:type="dxa"/>
            <w:tcBorders>
              <w:top w:val="nil"/>
              <w:left w:val="nil"/>
              <w:bottom w:val="single" w:sz="8" w:space="0" w:color="auto"/>
              <w:right w:val="single" w:sz="8" w:space="0" w:color="auto"/>
            </w:tcBorders>
            <w:shd w:val="clear" w:color="auto" w:fill="auto"/>
            <w:noWrap/>
            <w:vAlign w:val="center"/>
            <w:hideMark/>
          </w:tcPr>
          <w:p w14:paraId="1D20D054"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352,68</w:t>
            </w:r>
          </w:p>
        </w:tc>
        <w:tc>
          <w:tcPr>
            <w:tcW w:w="1152" w:type="dxa"/>
            <w:tcBorders>
              <w:top w:val="nil"/>
              <w:left w:val="nil"/>
              <w:bottom w:val="single" w:sz="8" w:space="0" w:color="auto"/>
              <w:right w:val="single" w:sz="8" w:space="0" w:color="auto"/>
            </w:tcBorders>
            <w:shd w:val="clear" w:color="auto" w:fill="auto"/>
            <w:noWrap/>
            <w:vAlign w:val="center"/>
            <w:hideMark/>
          </w:tcPr>
          <w:p w14:paraId="0EE4EB3A"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0,70</w:t>
            </w:r>
          </w:p>
        </w:tc>
        <w:tc>
          <w:tcPr>
            <w:tcW w:w="1436" w:type="dxa"/>
            <w:tcBorders>
              <w:top w:val="nil"/>
              <w:left w:val="nil"/>
              <w:bottom w:val="single" w:sz="8" w:space="0" w:color="auto"/>
              <w:right w:val="single" w:sz="8" w:space="0" w:color="auto"/>
            </w:tcBorders>
            <w:shd w:val="clear" w:color="auto" w:fill="auto"/>
            <w:noWrap/>
            <w:vAlign w:val="center"/>
            <w:hideMark/>
          </w:tcPr>
          <w:p w14:paraId="7F20D932"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-7,86</w:t>
            </w:r>
          </w:p>
        </w:tc>
      </w:tr>
      <w:tr w:rsidR="00D3515E" w:rsidRPr="000730AA" w14:paraId="21A985FB" w14:textId="77777777" w:rsidTr="008007BE">
        <w:trPr>
          <w:trHeight w:val="178"/>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75DDFC45"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4.6. Gıda ve içecekler</w:t>
            </w:r>
          </w:p>
        </w:tc>
        <w:tc>
          <w:tcPr>
            <w:tcW w:w="1178" w:type="dxa"/>
            <w:tcBorders>
              <w:top w:val="nil"/>
              <w:left w:val="nil"/>
              <w:bottom w:val="single" w:sz="8" w:space="0" w:color="auto"/>
              <w:right w:val="single" w:sz="8" w:space="0" w:color="auto"/>
            </w:tcBorders>
            <w:shd w:val="clear" w:color="auto" w:fill="auto"/>
            <w:noWrap/>
            <w:vAlign w:val="center"/>
            <w:hideMark/>
          </w:tcPr>
          <w:p w14:paraId="6023D7CE"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844,87</w:t>
            </w:r>
          </w:p>
        </w:tc>
        <w:tc>
          <w:tcPr>
            <w:tcW w:w="1171" w:type="dxa"/>
            <w:tcBorders>
              <w:top w:val="nil"/>
              <w:left w:val="nil"/>
              <w:bottom w:val="single" w:sz="8" w:space="0" w:color="auto"/>
              <w:right w:val="single" w:sz="8" w:space="0" w:color="auto"/>
            </w:tcBorders>
            <w:shd w:val="clear" w:color="auto" w:fill="auto"/>
            <w:noWrap/>
            <w:vAlign w:val="center"/>
            <w:hideMark/>
          </w:tcPr>
          <w:p w14:paraId="5A1AD3AC"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833,77</w:t>
            </w:r>
          </w:p>
        </w:tc>
        <w:tc>
          <w:tcPr>
            <w:tcW w:w="1152" w:type="dxa"/>
            <w:tcBorders>
              <w:top w:val="nil"/>
              <w:left w:val="nil"/>
              <w:bottom w:val="single" w:sz="8" w:space="0" w:color="auto"/>
              <w:right w:val="single" w:sz="8" w:space="0" w:color="auto"/>
            </w:tcBorders>
            <w:shd w:val="clear" w:color="auto" w:fill="auto"/>
            <w:noWrap/>
            <w:vAlign w:val="center"/>
            <w:hideMark/>
          </w:tcPr>
          <w:p w14:paraId="52376585"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1,66</w:t>
            </w:r>
          </w:p>
        </w:tc>
        <w:tc>
          <w:tcPr>
            <w:tcW w:w="1436" w:type="dxa"/>
            <w:tcBorders>
              <w:top w:val="nil"/>
              <w:left w:val="nil"/>
              <w:bottom w:val="single" w:sz="8" w:space="0" w:color="auto"/>
              <w:right w:val="single" w:sz="8" w:space="0" w:color="auto"/>
            </w:tcBorders>
            <w:shd w:val="clear" w:color="auto" w:fill="auto"/>
            <w:noWrap/>
            <w:vAlign w:val="center"/>
            <w:hideMark/>
          </w:tcPr>
          <w:p w14:paraId="323E78B5"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-1,31</w:t>
            </w:r>
          </w:p>
        </w:tc>
      </w:tr>
      <w:tr w:rsidR="00D3515E" w:rsidRPr="000730AA" w14:paraId="00AE088F" w14:textId="77777777" w:rsidTr="003B6112">
        <w:trPr>
          <w:trHeight w:val="247"/>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7F85B9EF"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4.7. Gübre</w:t>
            </w:r>
          </w:p>
        </w:tc>
        <w:tc>
          <w:tcPr>
            <w:tcW w:w="1178" w:type="dxa"/>
            <w:tcBorders>
              <w:top w:val="nil"/>
              <w:left w:val="nil"/>
              <w:bottom w:val="single" w:sz="8" w:space="0" w:color="auto"/>
              <w:right w:val="single" w:sz="8" w:space="0" w:color="auto"/>
            </w:tcBorders>
            <w:shd w:val="clear" w:color="auto" w:fill="auto"/>
            <w:noWrap/>
            <w:vAlign w:val="center"/>
            <w:hideMark/>
          </w:tcPr>
          <w:p w14:paraId="483AF82A"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685,18</w:t>
            </w:r>
          </w:p>
        </w:tc>
        <w:tc>
          <w:tcPr>
            <w:tcW w:w="1171" w:type="dxa"/>
            <w:tcBorders>
              <w:top w:val="nil"/>
              <w:left w:val="nil"/>
              <w:bottom w:val="single" w:sz="8" w:space="0" w:color="auto"/>
              <w:right w:val="single" w:sz="8" w:space="0" w:color="auto"/>
            </w:tcBorders>
            <w:shd w:val="clear" w:color="auto" w:fill="auto"/>
            <w:noWrap/>
            <w:vAlign w:val="center"/>
            <w:hideMark/>
          </w:tcPr>
          <w:p w14:paraId="194F444B"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443,07</w:t>
            </w:r>
          </w:p>
        </w:tc>
        <w:tc>
          <w:tcPr>
            <w:tcW w:w="1152" w:type="dxa"/>
            <w:tcBorders>
              <w:top w:val="nil"/>
              <w:left w:val="nil"/>
              <w:bottom w:val="single" w:sz="8" w:space="0" w:color="auto"/>
              <w:right w:val="single" w:sz="8" w:space="0" w:color="auto"/>
            </w:tcBorders>
            <w:shd w:val="clear" w:color="auto" w:fill="auto"/>
            <w:noWrap/>
            <w:vAlign w:val="center"/>
            <w:hideMark/>
          </w:tcPr>
          <w:p w14:paraId="10FBAD57"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0,88</w:t>
            </w:r>
          </w:p>
        </w:tc>
        <w:tc>
          <w:tcPr>
            <w:tcW w:w="1436" w:type="dxa"/>
            <w:tcBorders>
              <w:top w:val="nil"/>
              <w:left w:val="nil"/>
              <w:bottom w:val="single" w:sz="8" w:space="0" w:color="auto"/>
              <w:right w:val="single" w:sz="8" w:space="0" w:color="auto"/>
            </w:tcBorders>
            <w:shd w:val="clear" w:color="auto" w:fill="auto"/>
            <w:noWrap/>
            <w:vAlign w:val="center"/>
            <w:hideMark/>
          </w:tcPr>
          <w:p w14:paraId="2235B002"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-35,33</w:t>
            </w:r>
          </w:p>
        </w:tc>
      </w:tr>
      <w:tr w:rsidR="00D3515E" w:rsidRPr="000730AA" w14:paraId="4A08CF02" w14:textId="77777777" w:rsidTr="008007BE">
        <w:trPr>
          <w:trHeight w:val="299"/>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2F8B0288"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4.8. İnşaat (inşaat ürünleri, yol yapım, vs.)</w:t>
            </w:r>
          </w:p>
        </w:tc>
        <w:tc>
          <w:tcPr>
            <w:tcW w:w="1178" w:type="dxa"/>
            <w:tcBorders>
              <w:top w:val="nil"/>
              <w:left w:val="nil"/>
              <w:bottom w:val="single" w:sz="8" w:space="0" w:color="auto"/>
              <w:right w:val="single" w:sz="8" w:space="0" w:color="auto"/>
            </w:tcBorders>
            <w:shd w:val="clear" w:color="auto" w:fill="auto"/>
            <w:noWrap/>
            <w:vAlign w:val="center"/>
            <w:hideMark/>
          </w:tcPr>
          <w:p w14:paraId="02ECF82C"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309,93</w:t>
            </w:r>
          </w:p>
        </w:tc>
        <w:tc>
          <w:tcPr>
            <w:tcW w:w="1171" w:type="dxa"/>
            <w:tcBorders>
              <w:top w:val="nil"/>
              <w:left w:val="nil"/>
              <w:bottom w:val="single" w:sz="8" w:space="0" w:color="auto"/>
              <w:right w:val="single" w:sz="8" w:space="0" w:color="auto"/>
            </w:tcBorders>
            <w:shd w:val="clear" w:color="auto" w:fill="auto"/>
            <w:noWrap/>
            <w:vAlign w:val="center"/>
            <w:hideMark/>
          </w:tcPr>
          <w:p w14:paraId="57F96A04"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320,33</w:t>
            </w:r>
          </w:p>
        </w:tc>
        <w:tc>
          <w:tcPr>
            <w:tcW w:w="1152" w:type="dxa"/>
            <w:tcBorders>
              <w:top w:val="nil"/>
              <w:left w:val="nil"/>
              <w:bottom w:val="single" w:sz="8" w:space="0" w:color="auto"/>
              <w:right w:val="single" w:sz="8" w:space="0" w:color="auto"/>
            </w:tcBorders>
            <w:shd w:val="clear" w:color="auto" w:fill="auto"/>
            <w:noWrap/>
            <w:vAlign w:val="center"/>
            <w:hideMark/>
          </w:tcPr>
          <w:p w14:paraId="1664FC3A"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0,64</w:t>
            </w:r>
          </w:p>
        </w:tc>
        <w:tc>
          <w:tcPr>
            <w:tcW w:w="1436" w:type="dxa"/>
            <w:tcBorders>
              <w:top w:val="nil"/>
              <w:left w:val="nil"/>
              <w:bottom w:val="single" w:sz="8" w:space="0" w:color="auto"/>
              <w:right w:val="single" w:sz="8" w:space="0" w:color="auto"/>
            </w:tcBorders>
            <w:shd w:val="clear" w:color="auto" w:fill="auto"/>
            <w:noWrap/>
            <w:vAlign w:val="center"/>
            <w:hideMark/>
          </w:tcPr>
          <w:p w14:paraId="3B2D0AEC"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3,36</w:t>
            </w:r>
          </w:p>
        </w:tc>
      </w:tr>
      <w:tr w:rsidR="00D3515E" w:rsidRPr="000730AA" w14:paraId="68AF4BB6" w14:textId="77777777" w:rsidTr="008007BE">
        <w:trPr>
          <w:trHeight w:val="299"/>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4EFA604F"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 xml:space="preserve">4.9. </w:t>
            </w:r>
            <w:proofErr w:type="gramStart"/>
            <w:r w:rsidRPr="000730AA">
              <w:rPr>
                <w:rFonts w:ascii="Times New Roman" w:eastAsia="Times New Roman" w:hAnsi="Times New Roman" w:cs="Times New Roman"/>
                <w:color w:val="000000"/>
                <w:sz w:val="20"/>
                <w:szCs w:val="20"/>
                <w:lang w:eastAsia="tr-TR"/>
              </w:rPr>
              <w:t>Kağıt</w:t>
            </w:r>
            <w:proofErr w:type="gramEnd"/>
            <w:r w:rsidRPr="000730AA">
              <w:rPr>
                <w:rFonts w:ascii="Times New Roman" w:eastAsia="Times New Roman" w:hAnsi="Times New Roman" w:cs="Times New Roman"/>
                <w:color w:val="000000"/>
                <w:sz w:val="20"/>
                <w:szCs w:val="20"/>
                <w:lang w:eastAsia="tr-TR"/>
              </w:rPr>
              <w:t>, selüloz ve baskı</w:t>
            </w:r>
          </w:p>
        </w:tc>
        <w:tc>
          <w:tcPr>
            <w:tcW w:w="1178" w:type="dxa"/>
            <w:tcBorders>
              <w:top w:val="nil"/>
              <w:left w:val="nil"/>
              <w:bottom w:val="single" w:sz="8" w:space="0" w:color="auto"/>
              <w:right w:val="single" w:sz="8" w:space="0" w:color="auto"/>
            </w:tcBorders>
            <w:shd w:val="clear" w:color="auto" w:fill="auto"/>
            <w:noWrap/>
            <w:vAlign w:val="center"/>
            <w:hideMark/>
          </w:tcPr>
          <w:p w14:paraId="764D95B5"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175,27</w:t>
            </w:r>
          </w:p>
        </w:tc>
        <w:tc>
          <w:tcPr>
            <w:tcW w:w="1171" w:type="dxa"/>
            <w:tcBorders>
              <w:top w:val="nil"/>
              <w:left w:val="nil"/>
              <w:bottom w:val="single" w:sz="8" w:space="0" w:color="auto"/>
              <w:right w:val="single" w:sz="8" w:space="0" w:color="auto"/>
            </w:tcBorders>
            <w:shd w:val="clear" w:color="auto" w:fill="auto"/>
            <w:noWrap/>
            <w:vAlign w:val="center"/>
            <w:hideMark/>
          </w:tcPr>
          <w:p w14:paraId="197526E2"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164,50</w:t>
            </w:r>
          </w:p>
        </w:tc>
        <w:tc>
          <w:tcPr>
            <w:tcW w:w="1152" w:type="dxa"/>
            <w:tcBorders>
              <w:top w:val="nil"/>
              <w:left w:val="nil"/>
              <w:bottom w:val="single" w:sz="8" w:space="0" w:color="auto"/>
              <w:right w:val="single" w:sz="8" w:space="0" w:color="auto"/>
            </w:tcBorders>
            <w:shd w:val="clear" w:color="auto" w:fill="auto"/>
            <w:noWrap/>
            <w:vAlign w:val="center"/>
            <w:hideMark/>
          </w:tcPr>
          <w:p w14:paraId="3E6175C2"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0,33</w:t>
            </w:r>
          </w:p>
        </w:tc>
        <w:tc>
          <w:tcPr>
            <w:tcW w:w="1436" w:type="dxa"/>
            <w:tcBorders>
              <w:top w:val="nil"/>
              <w:left w:val="nil"/>
              <w:bottom w:val="single" w:sz="8" w:space="0" w:color="auto"/>
              <w:right w:val="single" w:sz="8" w:space="0" w:color="auto"/>
            </w:tcBorders>
            <w:shd w:val="clear" w:color="auto" w:fill="auto"/>
            <w:noWrap/>
            <w:vAlign w:val="center"/>
            <w:hideMark/>
          </w:tcPr>
          <w:p w14:paraId="3BEF5C28"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-6,14</w:t>
            </w:r>
          </w:p>
        </w:tc>
      </w:tr>
      <w:tr w:rsidR="00D3515E" w:rsidRPr="000730AA" w14:paraId="273CECF5" w14:textId="77777777" w:rsidTr="008007BE">
        <w:trPr>
          <w:trHeight w:val="299"/>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27F87583"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4.10. Kimya (petrokimya dahil)</w:t>
            </w:r>
          </w:p>
        </w:tc>
        <w:tc>
          <w:tcPr>
            <w:tcW w:w="1178" w:type="dxa"/>
            <w:tcBorders>
              <w:top w:val="nil"/>
              <w:left w:val="nil"/>
              <w:bottom w:val="single" w:sz="8" w:space="0" w:color="auto"/>
              <w:right w:val="single" w:sz="8" w:space="0" w:color="auto"/>
            </w:tcBorders>
            <w:shd w:val="clear" w:color="auto" w:fill="auto"/>
            <w:noWrap/>
            <w:vAlign w:val="center"/>
            <w:hideMark/>
          </w:tcPr>
          <w:p w14:paraId="01C0E7C1"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1900,94</w:t>
            </w:r>
          </w:p>
        </w:tc>
        <w:tc>
          <w:tcPr>
            <w:tcW w:w="1171" w:type="dxa"/>
            <w:tcBorders>
              <w:top w:val="nil"/>
              <w:left w:val="nil"/>
              <w:bottom w:val="single" w:sz="8" w:space="0" w:color="auto"/>
              <w:right w:val="single" w:sz="8" w:space="0" w:color="auto"/>
            </w:tcBorders>
            <w:shd w:val="clear" w:color="auto" w:fill="auto"/>
            <w:noWrap/>
            <w:vAlign w:val="center"/>
            <w:hideMark/>
          </w:tcPr>
          <w:p w14:paraId="60877D53"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1762,94</w:t>
            </w:r>
          </w:p>
        </w:tc>
        <w:tc>
          <w:tcPr>
            <w:tcW w:w="1152" w:type="dxa"/>
            <w:tcBorders>
              <w:top w:val="nil"/>
              <w:left w:val="nil"/>
              <w:bottom w:val="single" w:sz="8" w:space="0" w:color="auto"/>
              <w:right w:val="single" w:sz="8" w:space="0" w:color="auto"/>
            </w:tcBorders>
            <w:shd w:val="clear" w:color="auto" w:fill="auto"/>
            <w:noWrap/>
            <w:vAlign w:val="center"/>
            <w:hideMark/>
          </w:tcPr>
          <w:p w14:paraId="48DFCB6C"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3,51</w:t>
            </w:r>
          </w:p>
        </w:tc>
        <w:tc>
          <w:tcPr>
            <w:tcW w:w="1436" w:type="dxa"/>
            <w:tcBorders>
              <w:top w:val="nil"/>
              <w:left w:val="nil"/>
              <w:bottom w:val="single" w:sz="8" w:space="0" w:color="auto"/>
              <w:right w:val="single" w:sz="8" w:space="0" w:color="auto"/>
            </w:tcBorders>
            <w:shd w:val="clear" w:color="auto" w:fill="auto"/>
            <w:noWrap/>
            <w:vAlign w:val="center"/>
            <w:hideMark/>
          </w:tcPr>
          <w:p w14:paraId="4C8BB8CA"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-7,26</w:t>
            </w:r>
          </w:p>
        </w:tc>
      </w:tr>
      <w:tr w:rsidR="00D3515E" w:rsidRPr="000730AA" w14:paraId="0827A7A8" w14:textId="77777777" w:rsidTr="008007BE">
        <w:trPr>
          <w:trHeight w:val="178"/>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675B4918"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4.11. Madencilik ve taş ocakçılığı</w:t>
            </w:r>
          </w:p>
        </w:tc>
        <w:tc>
          <w:tcPr>
            <w:tcW w:w="1178" w:type="dxa"/>
            <w:tcBorders>
              <w:top w:val="nil"/>
              <w:left w:val="nil"/>
              <w:bottom w:val="single" w:sz="8" w:space="0" w:color="auto"/>
              <w:right w:val="single" w:sz="8" w:space="0" w:color="auto"/>
            </w:tcBorders>
            <w:shd w:val="clear" w:color="auto" w:fill="auto"/>
            <w:noWrap/>
            <w:vAlign w:val="center"/>
            <w:hideMark/>
          </w:tcPr>
          <w:p w14:paraId="3410129C"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159,94</w:t>
            </w:r>
          </w:p>
        </w:tc>
        <w:tc>
          <w:tcPr>
            <w:tcW w:w="1171" w:type="dxa"/>
            <w:tcBorders>
              <w:top w:val="nil"/>
              <w:left w:val="nil"/>
              <w:bottom w:val="single" w:sz="8" w:space="0" w:color="auto"/>
              <w:right w:val="single" w:sz="8" w:space="0" w:color="auto"/>
            </w:tcBorders>
            <w:shd w:val="clear" w:color="auto" w:fill="auto"/>
            <w:noWrap/>
            <w:vAlign w:val="center"/>
            <w:hideMark/>
          </w:tcPr>
          <w:p w14:paraId="67A6ABEF"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130,85</w:t>
            </w:r>
          </w:p>
        </w:tc>
        <w:tc>
          <w:tcPr>
            <w:tcW w:w="1152" w:type="dxa"/>
            <w:tcBorders>
              <w:top w:val="nil"/>
              <w:left w:val="nil"/>
              <w:bottom w:val="single" w:sz="8" w:space="0" w:color="auto"/>
              <w:right w:val="single" w:sz="8" w:space="0" w:color="auto"/>
            </w:tcBorders>
            <w:shd w:val="clear" w:color="auto" w:fill="auto"/>
            <w:noWrap/>
            <w:vAlign w:val="center"/>
            <w:hideMark/>
          </w:tcPr>
          <w:p w14:paraId="001ED1AF"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0,26</w:t>
            </w:r>
          </w:p>
        </w:tc>
        <w:tc>
          <w:tcPr>
            <w:tcW w:w="1436" w:type="dxa"/>
            <w:tcBorders>
              <w:top w:val="nil"/>
              <w:left w:val="nil"/>
              <w:bottom w:val="single" w:sz="8" w:space="0" w:color="auto"/>
              <w:right w:val="single" w:sz="8" w:space="0" w:color="auto"/>
            </w:tcBorders>
            <w:shd w:val="clear" w:color="auto" w:fill="auto"/>
            <w:noWrap/>
            <w:vAlign w:val="center"/>
            <w:hideMark/>
          </w:tcPr>
          <w:p w14:paraId="395EE298"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-18,19</w:t>
            </w:r>
          </w:p>
        </w:tc>
      </w:tr>
      <w:tr w:rsidR="00D3515E" w:rsidRPr="000730AA" w14:paraId="2FC7E326" w14:textId="77777777" w:rsidTr="008007BE">
        <w:trPr>
          <w:trHeight w:val="299"/>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74579000"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4.12. Makine sanayi</w:t>
            </w:r>
          </w:p>
        </w:tc>
        <w:tc>
          <w:tcPr>
            <w:tcW w:w="1178" w:type="dxa"/>
            <w:tcBorders>
              <w:top w:val="nil"/>
              <w:left w:val="nil"/>
              <w:bottom w:val="single" w:sz="8" w:space="0" w:color="auto"/>
              <w:right w:val="single" w:sz="8" w:space="0" w:color="auto"/>
            </w:tcBorders>
            <w:shd w:val="clear" w:color="auto" w:fill="auto"/>
            <w:noWrap/>
            <w:vAlign w:val="center"/>
            <w:hideMark/>
          </w:tcPr>
          <w:p w14:paraId="5E3C4423"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85,13</w:t>
            </w:r>
          </w:p>
        </w:tc>
        <w:tc>
          <w:tcPr>
            <w:tcW w:w="1171" w:type="dxa"/>
            <w:tcBorders>
              <w:top w:val="nil"/>
              <w:left w:val="nil"/>
              <w:bottom w:val="single" w:sz="8" w:space="0" w:color="auto"/>
              <w:right w:val="single" w:sz="8" w:space="0" w:color="auto"/>
            </w:tcBorders>
            <w:shd w:val="clear" w:color="auto" w:fill="auto"/>
            <w:noWrap/>
            <w:vAlign w:val="center"/>
            <w:hideMark/>
          </w:tcPr>
          <w:p w14:paraId="490EE189"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75,35</w:t>
            </w:r>
          </w:p>
        </w:tc>
        <w:tc>
          <w:tcPr>
            <w:tcW w:w="1152" w:type="dxa"/>
            <w:tcBorders>
              <w:top w:val="nil"/>
              <w:left w:val="nil"/>
              <w:bottom w:val="single" w:sz="8" w:space="0" w:color="auto"/>
              <w:right w:val="single" w:sz="8" w:space="0" w:color="auto"/>
            </w:tcBorders>
            <w:shd w:val="clear" w:color="auto" w:fill="auto"/>
            <w:noWrap/>
            <w:vAlign w:val="center"/>
            <w:hideMark/>
          </w:tcPr>
          <w:p w14:paraId="5AEF110C"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0,15</w:t>
            </w:r>
          </w:p>
        </w:tc>
        <w:tc>
          <w:tcPr>
            <w:tcW w:w="1436" w:type="dxa"/>
            <w:tcBorders>
              <w:top w:val="nil"/>
              <w:left w:val="nil"/>
              <w:bottom w:val="single" w:sz="8" w:space="0" w:color="auto"/>
              <w:right w:val="single" w:sz="8" w:space="0" w:color="auto"/>
            </w:tcBorders>
            <w:shd w:val="clear" w:color="auto" w:fill="auto"/>
            <w:noWrap/>
            <w:vAlign w:val="center"/>
            <w:hideMark/>
          </w:tcPr>
          <w:p w14:paraId="206DCFC1"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-11,49</w:t>
            </w:r>
          </w:p>
        </w:tc>
      </w:tr>
      <w:tr w:rsidR="00D3515E" w:rsidRPr="000730AA" w14:paraId="2ECE2B21" w14:textId="77777777" w:rsidTr="008007BE">
        <w:trPr>
          <w:trHeight w:val="299"/>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2261FFF3"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4.13. Tekstil, deri ve giyim sanayi</w:t>
            </w:r>
          </w:p>
        </w:tc>
        <w:tc>
          <w:tcPr>
            <w:tcW w:w="1178" w:type="dxa"/>
            <w:tcBorders>
              <w:top w:val="nil"/>
              <w:left w:val="nil"/>
              <w:bottom w:val="single" w:sz="8" w:space="0" w:color="auto"/>
              <w:right w:val="single" w:sz="8" w:space="0" w:color="auto"/>
            </w:tcBorders>
            <w:shd w:val="clear" w:color="auto" w:fill="auto"/>
            <w:noWrap/>
            <w:vAlign w:val="center"/>
            <w:hideMark/>
          </w:tcPr>
          <w:p w14:paraId="24A4CA45"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818,57</w:t>
            </w:r>
          </w:p>
        </w:tc>
        <w:tc>
          <w:tcPr>
            <w:tcW w:w="1171" w:type="dxa"/>
            <w:tcBorders>
              <w:top w:val="nil"/>
              <w:left w:val="nil"/>
              <w:bottom w:val="single" w:sz="8" w:space="0" w:color="auto"/>
              <w:right w:val="single" w:sz="8" w:space="0" w:color="auto"/>
            </w:tcBorders>
            <w:shd w:val="clear" w:color="auto" w:fill="auto"/>
            <w:noWrap/>
            <w:vAlign w:val="center"/>
            <w:hideMark/>
          </w:tcPr>
          <w:p w14:paraId="60F08D5C"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720,36</w:t>
            </w:r>
          </w:p>
        </w:tc>
        <w:tc>
          <w:tcPr>
            <w:tcW w:w="1152" w:type="dxa"/>
            <w:tcBorders>
              <w:top w:val="nil"/>
              <w:left w:val="nil"/>
              <w:bottom w:val="single" w:sz="8" w:space="0" w:color="auto"/>
              <w:right w:val="single" w:sz="8" w:space="0" w:color="auto"/>
            </w:tcBorders>
            <w:shd w:val="clear" w:color="auto" w:fill="auto"/>
            <w:noWrap/>
            <w:vAlign w:val="center"/>
            <w:hideMark/>
          </w:tcPr>
          <w:p w14:paraId="076BE987"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1,43</w:t>
            </w:r>
          </w:p>
        </w:tc>
        <w:tc>
          <w:tcPr>
            <w:tcW w:w="1436" w:type="dxa"/>
            <w:tcBorders>
              <w:top w:val="nil"/>
              <w:left w:val="nil"/>
              <w:bottom w:val="single" w:sz="8" w:space="0" w:color="auto"/>
              <w:right w:val="single" w:sz="8" w:space="0" w:color="auto"/>
            </w:tcBorders>
            <w:shd w:val="clear" w:color="auto" w:fill="auto"/>
            <w:noWrap/>
            <w:vAlign w:val="center"/>
            <w:hideMark/>
          </w:tcPr>
          <w:p w14:paraId="51EA911F"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-12,00</w:t>
            </w:r>
          </w:p>
        </w:tc>
      </w:tr>
      <w:tr w:rsidR="00D3515E" w:rsidRPr="000730AA" w14:paraId="233EB4DB" w14:textId="77777777" w:rsidTr="003B6112">
        <w:trPr>
          <w:trHeight w:val="337"/>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365954CD"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4.14. Tütün ve tütün ürünleri</w:t>
            </w:r>
          </w:p>
        </w:tc>
        <w:tc>
          <w:tcPr>
            <w:tcW w:w="1178" w:type="dxa"/>
            <w:tcBorders>
              <w:top w:val="nil"/>
              <w:left w:val="nil"/>
              <w:bottom w:val="single" w:sz="8" w:space="0" w:color="auto"/>
              <w:right w:val="single" w:sz="8" w:space="0" w:color="auto"/>
            </w:tcBorders>
            <w:shd w:val="clear" w:color="auto" w:fill="auto"/>
            <w:noWrap/>
            <w:vAlign w:val="center"/>
            <w:hideMark/>
          </w:tcPr>
          <w:p w14:paraId="1C16FEB6"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16,86</w:t>
            </w:r>
          </w:p>
        </w:tc>
        <w:tc>
          <w:tcPr>
            <w:tcW w:w="1171" w:type="dxa"/>
            <w:tcBorders>
              <w:top w:val="nil"/>
              <w:left w:val="nil"/>
              <w:bottom w:val="single" w:sz="8" w:space="0" w:color="auto"/>
              <w:right w:val="single" w:sz="8" w:space="0" w:color="auto"/>
            </w:tcBorders>
            <w:shd w:val="clear" w:color="auto" w:fill="auto"/>
            <w:noWrap/>
            <w:vAlign w:val="center"/>
            <w:hideMark/>
          </w:tcPr>
          <w:p w14:paraId="39365579"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19,48</w:t>
            </w:r>
          </w:p>
        </w:tc>
        <w:tc>
          <w:tcPr>
            <w:tcW w:w="1152" w:type="dxa"/>
            <w:tcBorders>
              <w:top w:val="nil"/>
              <w:left w:val="nil"/>
              <w:bottom w:val="single" w:sz="8" w:space="0" w:color="auto"/>
              <w:right w:val="single" w:sz="8" w:space="0" w:color="auto"/>
            </w:tcBorders>
            <w:shd w:val="clear" w:color="auto" w:fill="auto"/>
            <w:noWrap/>
            <w:vAlign w:val="center"/>
            <w:hideMark/>
          </w:tcPr>
          <w:p w14:paraId="7479D620"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0,04</w:t>
            </w:r>
          </w:p>
        </w:tc>
        <w:tc>
          <w:tcPr>
            <w:tcW w:w="1436" w:type="dxa"/>
            <w:tcBorders>
              <w:top w:val="nil"/>
              <w:left w:val="nil"/>
              <w:bottom w:val="single" w:sz="8" w:space="0" w:color="auto"/>
              <w:right w:val="single" w:sz="8" w:space="0" w:color="auto"/>
            </w:tcBorders>
            <w:shd w:val="clear" w:color="auto" w:fill="auto"/>
            <w:noWrap/>
            <w:vAlign w:val="center"/>
            <w:hideMark/>
          </w:tcPr>
          <w:p w14:paraId="01187B4C"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15,57</w:t>
            </w:r>
          </w:p>
        </w:tc>
      </w:tr>
      <w:tr w:rsidR="00D3515E" w:rsidRPr="000730AA" w14:paraId="1253BBE5" w14:textId="77777777" w:rsidTr="008007BE">
        <w:trPr>
          <w:trHeight w:val="178"/>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37ACE969"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4.15. Ulaşım araçları sanayi (otomotiv, uçak sanayi, vs.)</w:t>
            </w:r>
          </w:p>
        </w:tc>
        <w:tc>
          <w:tcPr>
            <w:tcW w:w="1178" w:type="dxa"/>
            <w:tcBorders>
              <w:top w:val="nil"/>
              <w:left w:val="nil"/>
              <w:bottom w:val="single" w:sz="8" w:space="0" w:color="auto"/>
              <w:right w:val="single" w:sz="8" w:space="0" w:color="auto"/>
            </w:tcBorders>
            <w:shd w:val="clear" w:color="auto" w:fill="auto"/>
            <w:noWrap/>
            <w:vAlign w:val="center"/>
            <w:hideMark/>
          </w:tcPr>
          <w:p w14:paraId="7F833ACB"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145,04</w:t>
            </w:r>
          </w:p>
        </w:tc>
        <w:tc>
          <w:tcPr>
            <w:tcW w:w="1171" w:type="dxa"/>
            <w:tcBorders>
              <w:top w:val="nil"/>
              <w:left w:val="nil"/>
              <w:bottom w:val="single" w:sz="8" w:space="0" w:color="auto"/>
              <w:right w:val="single" w:sz="8" w:space="0" w:color="auto"/>
            </w:tcBorders>
            <w:shd w:val="clear" w:color="auto" w:fill="auto"/>
            <w:noWrap/>
            <w:vAlign w:val="center"/>
            <w:hideMark/>
          </w:tcPr>
          <w:p w14:paraId="68737794"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145,90</w:t>
            </w:r>
          </w:p>
        </w:tc>
        <w:tc>
          <w:tcPr>
            <w:tcW w:w="1152" w:type="dxa"/>
            <w:tcBorders>
              <w:top w:val="nil"/>
              <w:left w:val="nil"/>
              <w:bottom w:val="single" w:sz="8" w:space="0" w:color="auto"/>
              <w:right w:val="single" w:sz="8" w:space="0" w:color="auto"/>
            </w:tcBorders>
            <w:shd w:val="clear" w:color="auto" w:fill="auto"/>
            <w:noWrap/>
            <w:vAlign w:val="center"/>
            <w:hideMark/>
          </w:tcPr>
          <w:p w14:paraId="30BF5018"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0,29</w:t>
            </w:r>
          </w:p>
        </w:tc>
        <w:tc>
          <w:tcPr>
            <w:tcW w:w="1436" w:type="dxa"/>
            <w:tcBorders>
              <w:top w:val="nil"/>
              <w:left w:val="nil"/>
              <w:bottom w:val="single" w:sz="8" w:space="0" w:color="auto"/>
              <w:right w:val="single" w:sz="8" w:space="0" w:color="auto"/>
            </w:tcBorders>
            <w:shd w:val="clear" w:color="auto" w:fill="auto"/>
            <w:noWrap/>
            <w:vAlign w:val="center"/>
            <w:hideMark/>
          </w:tcPr>
          <w:p w14:paraId="36706EB4"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0,59</w:t>
            </w:r>
          </w:p>
        </w:tc>
      </w:tr>
      <w:tr w:rsidR="00D3515E" w:rsidRPr="000730AA" w14:paraId="04BDE377" w14:textId="77777777" w:rsidTr="008007BE">
        <w:trPr>
          <w:trHeight w:val="299"/>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315C0520"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4.16. OSB'ler</w:t>
            </w:r>
          </w:p>
        </w:tc>
        <w:tc>
          <w:tcPr>
            <w:tcW w:w="1178" w:type="dxa"/>
            <w:tcBorders>
              <w:top w:val="nil"/>
              <w:left w:val="nil"/>
              <w:bottom w:val="single" w:sz="8" w:space="0" w:color="auto"/>
              <w:right w:val="single" w:sz="8" w:space="0" w:color="auto"/>
            </w:tcBorders>
            <w:shd w:val="clear" w:color="auto" w:fill="auto"/>
            <w:noWrap/>
            <w:vAlign w:val="center"/>
            <w:hideMark/>
          </w:tcPr>
          <w:p w14:paraId="323D7AA9"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4151,25</w:t>
            </w:r>
          </w:p>
        </w:tc>
        <w:tc>
          <w:tcPr>
            <w:tcW w:w="1171" w:type="dxa"/>
            <w:tcBorders>
              <w:top w:val="nil"/>
              <w:left w:val="nil"/>
              <w:bottom w:val="single" w:sz="8" w:space="0" w:color="auto"/>
              <w:right w:val="single" w:sz="8" w:space="0" w:color="auto"/>
            </w:tcBorders>
            <w:shd w:val="clear" w:color="auto" w:fill="auto"/>
            <w:noWrap/>
            <w:vAlign w:val="center"/>
            <w:hideMark/>
          </w:tcPr>
          <w:p w14:paraId="7B977DA8"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3893,98</w:t>
            </w:r>
          </w:p>
        </w:tc>
        <w:tc>
          <w:tcPr>
            <w:tcW w:w="1152" w:type="dxa"/>
            <w:tcBorders>
              <w:top w:val="nil"/>
              <w:left w:val="nil"/>
              <w:bottom w:val="single" w:sz="8" w:space="0" w:color="auto"/>
              <w:right w:val="single" w:sz="8" w:space="0" w:color="auto"/>
            </w:tcBorders>
            <w:shd w:val="clear" w:color="auto" w:fill="auto"/>
            <w:noWrap/>
            <w:vAlign w:val="center"/>
            <w:hideMark/>
          </w:tcPr>
          <w:p w14:paraId="7DBC952E"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7,76</w:t>
            </w:r>
          </w:p>
        </w:tc>
        <w:tc>
          <w:tcPr>
            <w:tcW w:w="1436" w:type="dxa"/>
            <w:tcBorders>
              <w:top w:val="nil"/>
              <w:left w:val="nil"/>
              <w:bottom w:val="single" w:sz="8" w:space="0" w:color="auto"/>
              <w:right w:val="single" w:sz="8" w:space="0" w:color="auto"/>
            </w:tcBorders>
            <w:shd w:val="clear" w:color="auto" w:fill="auto"/>
            <w:noWrap/>
            <w:vAlign w:val="center"/>
            <w:hideMark/>
          </w:tcPr>
          <w:p w14:paraId="46B40F5B"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-6,20</w:t>
            </w:r>
          </w:p>
        </w:tc>
      </w:tr>
      <w:tr w:rsidR="00D3515E" w:rsidRPr="000730AA" w14:paraId="1053BC12" w14:textId="77777777" w:rsidTr="008007BE">
        <w:trPr>
          <w:trHeight w:val="178"/>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03CBF1B3"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 xml:space="preserve">4.17. Diğer Sanayi </w:t>
            </w:r>
            <w:proofErr w:type="spellStart"/>
            <w:r w:rsidRPr="000730AA">
              <w:rPr>
                <w:rFonts w:ascii="Times New Roman" w:eastAsia="Times New Roman" w:hAnsi="Times New Roman" w:cs="Times New Roman"/>
                <w:color w:val="000000"/>
                <w:sz w:val="20"/>
                <w:szCs w:val="20"/>
                <w:lang w:eastAsia="tr-TR"/>
              </w:rPr>
              <w:t>SektörüTüketicileri</w:t>
            </w:r>
            <w:proofErr w:type="spellEnd"/>
          </w:p>
        </w:tc>
        <w:tc>
          <w:tcPr>
            <w:tcW w:w="1178" w:type="dxa"/>
            <w:tcBorders>
              <w:top w:val="nil"/>
              <w:left w:val="nil"/>
              <w:bottom w:val="single" w:sz="8" w:space="0" w:color="auto"/>
              <w:right w:val="single" w:sz="8" w:space="0" w:color="auto"/>
            </w:tcBorders>
            <w:shd w:val="clear" w:color="auto" w:fill="auto"/>
            <w:noWrap/>
            <w:vAlign w:val="center"/>
            <w:hideMark/>
          </w:tcPr>
          <w:p w14:paraId="42040C9C"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830,94</w:t>
            </w:r>
          </w:p>
        </w:tc>
        <w:tc>
          <w:tcPr>
            <w:tcW w:w="1171" w:type="dxa"/>
            <w:tcBorders>
              <w:top w:val="nil"/>
              <w:left w:val="nil"/>
              <w:bottom w:val="single" w:sz="8" w:space="0" w:color="auto"/>
              <w:right w:val="single" w:sz="8" w:space="0" w:color="auto"/>
            </w:tcBorders>
            <w:shd w:val="clear" w:color="auto" w:fill="auto"/>
            <w:noWrap/>
            <w:vAlign w:val="center"/>
            <w:hideMark/>
          </w:tcPr>
          <w:p w14:paraId="3064996F"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815,75</w:t>
            </w:r>
          </w:p>
        </w:tc>
        <w:tc>
          <w:tcPr>
            <w:tcW w:w="1152" w:type="dxa"/>
            <w:tcBorders>
              <w:top w:val="nil"/>
              <w:left w:val="nil"/>
              <w:bottom w:val="single" w:sz="8" w:space="0" w:color="auto"/>
              <w:right w:val="single" w:sz="8" w:space="0" w:color="auto"/>
            </w:tcBorders>
            <w:shd w:val="clear" w:color="auto" w:fill="auto"/>
            <w:noWrap/>
            <w:vAlign w:val="center"/>
            <w:hideMark/>
          </w:tcPr>
          <w:p w14:paraId="1E5F0C38"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1,62</w:t>
            </w:r>
          </w:p>
        </w:tc>
        <w:tc>
          <w:tcPr>
            <w:tcW w:w="1436" w:type="dxa"/>
            <w:tcBorders>
              <w:top w:val="nil"/>
              <w:left w:val="nil"/>
              <w:bottom w:val="single" w:sz="8" w:space="0" w:color="auto"/>
              <w:right w:val="single" w:sz="8" w:space="0" w:color="auto"/>
            </w:tcBorders>
            <w:shd w:val="clear" w:color="auto" w:fill="auto"/>
            <w:noWrap/>
            <w:vAlign w:val="center"/>
            <w:hideMark/>
          </w:tcPr>
          <w:p w14:paraId="3F649277"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-1,83</w:t>
            </w:r>
          </w:p>
        </w:tc>
      </w:tr>
      <w:tr w:rsidR="00D3515E" w:rsidRPr="000730AA" w14:paraId="07431163" w14:textId="77777777" w:rsidTr="008007BE">
        <w:trPr>
          <w:trHeight w:val="178"/>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7762B409" w14:textId="77777777" w:rsidR="00FC0913" w:rsidRPr="000730AA" w:rsidRDefault="00FC0913" w:rsidP="00FC0913">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5. Hizmet Sektörü</w:t>
            </w:r>
          </w:p>
        </w:tc>
        <w:tc>
          <w:tcPr>
            <w:tcW w:w="1178" w:type="dxa"/>
            <w:tcBorders>
              <w:top w:val="nil"/>
              <w:left w:val="nil"/>
              <w:bottom w:val="single" w:sz="8" w:space="0" w:color="auto"/>
              <w:right w:val="single" w:sz="8" w:space="0" w:color="auto"/>
            </w:tcBorders>
            <w:shd w:val="clear" w:color="auto" w:fill="auto"/>
            <w:noWrap/>
            <w:vAlign w:val="center"/>
            <w:hideMark/>
          </w:tcPr>
          <w:p w14:paraId="20A1B1A3" w14:textId="77777777" w:rsidR="00FC0913" w:rsidRPr="000730AA" w:rsidRDefault="00FC0913" w:rsidP="00FC0913">
            <w:pPr>
              <w:spacing w:after="0" w:line="240" w:lineRule="auto"/>
              <w:jc w:val="right"/>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5.622,78</w:t>
            </w:r>
          </w:p>
        </w:tc>
        <w:tc>
          <w:tcPr>
            <w:tcW w:w="1171" w:type="dxa"/>
            <w:tcBorders>
              <w:top w:val="nil"/>
              <w:left w:val="nil"/>
              <w:bottom w:val="single" w:sz="8" w:space="0" w:color="auto"/>
              <w:right w:val="single" w:sz="8" w:space="0" w:color="auto"/>
            </w:tcBorders>
            <w:shd w:val="clear" w:color="auto" w:fill="auto"/>
            <w:noWrap/>
            <w:vAlign w:val="center"/>
            <w:hideMark/>
          </w:tcPr>
          <w:p w14:paraId="76287122" w14:textId="77777777" w:rsidR="00FC0913" w:rsidRPr="000730AA" w:rsidRDefault="00FC0913" w:rsidP="00FC0913">
            <w:pPr>
              <w:spacing w:after="0" w:line="240" w:lineRule="auto"/>
              <w:jc w:val="right"/>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5.325,17</w:t>
            </w:r>
          </w:p>
        </w:tc>
        <w:tc>
          <w:tcPr>
            <w:tcW w:w="1152" w:type="dxa"/>
            <w:tcBorders>
              <w:top w:val="nil"/>
              <w:left w:val="nil"/>
              <w:bottom w:val="single" w:sz="8" w:space="0" w:color="auto"/>
              <w:right w:val="single" w:sz="8" w:space="0" w:color="auto"/>
            </w:tcBorders>
            <w:shd w:val="clear" w:color="auto" w:fill="auto"/>
            <w:noWrap/>
            <w:vAlign w:val="center"/>
            <w:hideMark/>
          </w:tcPr>
          <w:p w14:paraId="08892B07" w14:textId="094534CE" w:rsidR="00FC0913" w:rsidRPr="000730AA" w:rsidRDefault="00FC0913" w:rsidP="00FC0913">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10,6</w:t>
            </w:r>
            <w:r w:rsidR="00AD06FA">
              <w:rPr>
                <w:rFonts w:ascii="Times New Roman" w:eastAsia="Times New Roman" w:hAnsi="Times New Roman" w:cs="Times New Roman"/>
                <w:b/>
                <w:bCs/>
                <w:color w:val="000000"/>
                <w:sz w:val="20"/>
                <w:szCs w:val="20"/>
                <w:lang w:eastAsia="tr-TR"/>
              </w:rPr>
              <w:t>1</w:t>
            </w:r>
          </w:p>
        </w:tc>
        <w:tc>
          <w:tcPr>
            <w:tcW w:w="1436" w:type="dxa"/>
            <w:tcBorders>
              <w:top w:val="nil"/>
              <w:left w:val="nil"/>
              <w:bottom w:val="single" w:sz="8" w:space="0" w:color="auto"/>
              <w:right w:val="single" w:sz="8" w:space="0" w:color="auto"/>
            </w:tcBorders>
            <w:shd w:val="clear" w:color="auto" w:fill="auto"/>
            <w:noWrap/>
            <w:vAlign w:val="center"/>
            <w:hideMark/>
          </w:tcPr>
          <w:p w14:paraId="114460D2" w14:textId="77777777" w:rsidR="00FC0913" w:rsidRPr="000730AA" w:rsidRDefault="00FC0913" w:rsidP="00FC0913">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-5,29</w:t>
            </w:r>
          </w:p>
        </w:tc>
      </w:tr>
      <w:tr w:rsidR="00D3515E" w:rsidRPr="000730AA" w14:paraId="251D23DD" w14:textId="77777777" w:rsidTr="008007BE">
        <w:trPr>
          <w:trHeight w:val="178"/>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32FEC62D"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5.1. Ticarethane</w:t>
            </w:r>
          </w:p>
        </w:tc>
        <w:tc>
          <w:tcPr>
            <w:tcW w:w="1178" w:type="dxa"/>
            <w:tcBorders>
              <w:top w:val="nil"/>
              <w:left w:val="nil"/>
              <w:bottom w:val="single" w:sz="8" w:space="0" w:color="auto"/>
              <w:right w:val="single" w:sz="8" w:space="0" w:color="auto"/>
            </w:tcBorders>
            <w:shd w:val="clear" w:color="auto" w:fill="auto"/>
            <w:noWrap/>
            <w:vAlign w:val="center"/>
            <w:hideMark/>
          </w:tcPr>
          <w:p w14:paraId="73058390"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2.941,15</w:t>
            </w:r>
          </w:p>
        </w:tc>
        <w:tc>
          <w:tcPr>
            <w:tcW w:w="1171" w:type="dxa"/>
            <w:tcBorders>
              <w:top w:val="nil"/>
              <w:left w:val="nil"/>
              <w:bottom w:val="single" w:sz="8" w:space="0" w:color="auto"/>
              <w:right w:val="single" w:sz="8" w:space="0" w:color="auto"/>
            </w:tcBorders>
            <w:shd w:val="clear" w:color="auto" w:fill="auto"/>
            <w:noWrap/>
            <w:vAlign w:val="center"/>
            <w:hideMark/>
          </w:tcPr>
          <w:p w14:paraId="359515A3"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2.814,71</w:t>
            </w:r>
          </w:p>
        </w:tc>
        <w:tc>
          <w:tcPr>
            <w:tcW w:w="1152" w:type="dxa"/>
            <w:tcBorders>
              <w:top w:val="nil"/>
              <w:left w:val="nil"/>
              <w:bottom w:val="single" w:sz="8" w:space="0" w:color="auto"/>
              <w:right w:val="single" w:sz="8" w:space="0" w:color="auto"/>
            </w:tcBorders>
            <w:shd w:val="clear" w:color="auto" w:fill="auto"/>
            <w:noWrap/>
            <w:vAlign w:val="center"/>
            <w:hideMark/>
          </w:tcPr>
          <w:p w14:paraId="336BDE77"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5,61</w:t>
            </w:r>
          </w:p>
        </w:tc>
        <w:tc>
          <w:tcPr>
            <w:tcW w:w="1436" w:type="dxa"/>
            <w:tcBorders>
              <w:top w:val="nil"/>
              <w:left w:val="nil"/>
              <w:bottom w:val="single" w:sz="8" w:space="0" w:color="auto"/>
              <w:right w:val="single" w:sz="8" w:space="0" w:color="auto"/>
            </w:tcBorders>
            <w:shd w:val="clear" w:color="auto" w:fill="auto"/>
            <w:noWrap/>
            <w:vAlign w:val="center"/>
            <w:hideMark/>
          </w:tcPr>
          <w:p w14:paraId="4C424350"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-4,30</w:t>
            </w:r>
          </w:p>
        </w:tc>
      </w:tr>
      <w:tr w:rsidR="00D3515E" w:rsidRPr="000730AA" w14:paraId="011E9F1C" w14:textId="77777777" w:rsidTr="008007BE">
        <w:trPr>
          <w:trHeight w:val="299"/>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69F599EB"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5.2. Resmi daire</w:t>
            </w:r>
          </w:p>
        </w:tc>
        <w:tc>
          <w:tcPr>
            <w:tcW w:w="1178" w:type="dxa"/>
            <w:tcBorders>
              <w:top w:val="nil"/>
              <w:left w:val="nil"/>
              <w:bottom w:val="single" w:sz="8" w:space="0" w:color="auto"/>
              <w:right w:val="single" w:sz="8" w:space="0" w:color="auto"/>
            </w:tcBorders>
            <w:shd w:val="clear" w:color="auto" w:fill="auto"/>
            <w:noWrap/>
            <w:vAlign w:val="center"/>
            <w:hideMark/>
          </w:tcPr>
          <w:p w14:paraId="0E1EB4E6"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2.284,93</w:t>
            </w:r>
          </w:p>
        </w:tc>
        <w:tc>
          <w:tcPr>
            <w:tcW w:w="1171" w:type="dxa"/>
            <w:tcBorders>
              <w:top w:val="nil"/>
              <w:left w:val="nil"/>
              <w:bottom w:val="single" w:sz="8" w:space="0" w:color="auto"/>
              <w:right w:val="single" w:sz="8" w:space="0" w:color="auto"/>
            </w:tcBorders>
            <w:shd w:val="clear" w:color="auto" w:fill="auto"/>
            <w:noWrap/>
            <w:vAlign w:val="center"/>
            <w:hideMark/>
          </w:tcPr>
          <w:p w14:paraId="4B0E9DF1"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2.116,21</w:t>
            </w:r>
          </w:p>
        </w:tc>
        <w:tc>
          <w:tcPr>
            <w:tcW w:w="1152" w:type="dxa"/>
            <w:tcBorders>
              <w:top w:val="nil"/>
              <w:left w:val="nil"/>
              <w:bottom w:val="single" w:sz="8" w:space="0" w:color="auto"/>
              <w:right w:val="single" w:sz="8" w:space="0" w:color="auto"/>
            </w:tcBorders>
            <w:shd w:val="clear" w:color="auto" w:fill="auto"/>
            <w:noWrap/>
            <w:vAlign w:val="center"/>
            <w:hideMark/>
          </w:tcPr>
          <w:p w14:paraId="0ACDFDD9"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4,21</w:t>
            </w:r>
          </w:p>
        </w:tc>
        <w:tc>
          <w:tcPr>
            <w:tcW w:w="1436" w:type="dxa"/>
            <w:tcBorders>
              <w:top w:val="nil"/>
              <w:left w:val="nil"/>
              <w:bottom w:val="single" w:sz="8" w:space="0" w:color="auto"/>
              <w:right w:val="single" w:sz="8" w:space="0" w:color="auto"/>
            </w:tcBorders>
            <w:shd w:val="clear" w:color="auto" w:fill="auto"/>
            <w:noWrap/>
            <w:vAlign w:val="center"/>
            <w:hideMark/>
          </w:tcPr>
          <w:p w14:paraId="1B901266"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-7,38</w:t>
            </w:r>
          </w:p>
        </w:tc>
      </w:tr>
      <w:tr w:rsidR="00D3515E" w:rsidRPr="000730AA" w14:paraId="469CF550" w14:textId="77777777" w:rsidTr="008007BE">
        <w:trPr>
          <w:trHeight w:val="178"/>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0ECAB6AA"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5.3. Diğer Hizmet Sektörü Tüketicileri</w:t>
            </w:r>
          </w:p>
        </w:tc>
        <w:tc>
          <w:tcPr>
            <w:tcW w:w="1178" w:type="dxa"/>
            <w:tcBorders>
              <w:top w:val="nil"/>
              <w:left w:val="nil"/>
              <w:bottom w:val="single" w:sz="8" w:space="0" w:color="auto"/>
              <w:right w:val="single" w:sz="8" w:space="0" w:color="auto"/>
            </w:tcBorders>
            <w:shd w:val="clear" w:color="auto" w:fill="auto"/>
            <w:noWrap/>
            <w:vAlign w:val="center"/>
            <w:hideMark/>
          </w:tcPr>
          <w:p w14:paraId="11CE41CC"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396,70</w:t>
            </w:r>
          </w:p>
        </w:tc>
        <w:tc>
          <w:tcPr>
            <w:tcW w:w="1171" w:type="dxa"/>
            <w:tcBorders>
              <w:top w:val="nil"/>
              <w:left w:val="nil"/>
              <w:bottom w:val="single" w:sz="8" w:space="0" w:color="auto"/>
              <w:right w:val="single" w:sz="8" w:space="0" w:color="auto"/>
            </w:tcBorders>
            <w:shd w:val="clear" w:color="auto" w:fill="auto"/>
            <w:noWrap/>
            <w:vAlign w:val="center"/>
            <w:hideMark/>
          </w:tcPr>
          <w:p w14:paraId="30BEEA44"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394,25</w:t>
            </w:r>
          </w:p>
        </w:tc>
        <w:tc>
          <w:tcPr>
            <w:tcW w:w="1152" w:type="dxa"/>
            <w:tcBorders>
              <w:top w:val="nil"/>
              <w:left w:val="nil"/>
              <w:bottom w:val="single" w:sz="8" w:space="0" w:color="auto"/>
              <w:right w:val="single" w:sz="8" w:space="0" w:color="auto"/>
            </w:tcBorders>
            <w:shd w:val="clear" w:color="auto" w:fill="auto"/>
            <w:noWrap/>
            <w:vAlign w:val="center"/>
            <w:hideMark/>
          </w:tcPr>
          <w:p w14:paraId="272E08E9"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0,79</w:t>
            </w:r>
          </w:p>
        </w:tc>
        <w:tc>
          <w:tcPr>
            <w:tcW w:w="1436" w:type="dxa"/>
            <w:tcBorders>
              <w:top w:val="nil"/>
              <w:left w:val="nil"/>
              <w:bottom w:val="single" w:sz="8" w:space="0" w:color="auto"/>
              <w:right w:val="single" w:sz="8" w:space="0" w:color="auto"/>
            </w:tcBorders>
            <w:shd w:val="clear" w:color="auto" w:fill="auto"/>
            <w:noWrap/>
            <w:vAlign w:val="center"/>
            <w:hideMark/>
          </w:tcPr>
          <w:p w14:paraId="2C189871"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-0,62</w:t>
            </w:r>
          </w:p>
        </w:tc>
      </w:tr>
      <w:tr w:rsidR="00D3515E" w:rsidRPr="000730AA" w14:paraId="7CFEFAF6" w14:textId="77777777" w:rsidTr="008007BE">
        <w:trPr>
          <w:trHeight w:val="178"/>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0E7BE07C" w14:textId="77777777" w:rsidR="00FC0913" w:rsidRPr="000730AA" w:rsidRDefault="00FC0913" w:rsidP="00FC0913">
            <w:pPr>
              <w:spacing w:after="0" w:line="240" w:lineRule="auto"/>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6.1. Konut</w:t>
            </w:r>
          </w:p>
        </w:tc>
        <w:tc>
          <w:tcPr>
            <w:tcW w:w="1178" w:type="dxa"/>
            <w:tcBorders>
              <w:top w:val="nil"/>
              <w:left w:val="nil"/>
              <w:bottom w:val="single" w:sz="8" w:space="0" w:color="auto"/>
              <w:right w:val="single" w:sz="8" w:space="0" w:color="auto"/>
            </w:tcBorders>
            <w:shd w:val="clear" w:color="auto" w:fill="auto"/>
            <w:noWrap/>
            <w:vAlign w:val="center"/>
            <w:hideMark/>
          </w:tcPr>
          <w:p w14:paraId="415FABBF" w14:textId="77777777" w:rsidR="00FC0913" w:rsidRPr="000730AA" w:rsidRDefault="00FC0913" w:rsidP="00FC0913">
            <w:pPr>
              <w:spacing w:after="0" w:line="240" w:lineRule="auto"/>
              <w:jc w:val="right"/>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18.007,26</w:t>
            </w:r>
          </w:p>
        </w:tc>
        <w:tc>
          <w:tcPr>
            <w:tcW w:w="1171" w:type="dxa"/>
            <w:tcBorders>
              <w:top w:val="nil"/>
              <w:left w:val="nil"/>
              <w:bottom w:val="single" w:sz="8" w:space="0" w:color="auto"/>
              <w:right w:val="single" w:sz="8" w:space="0" w:color="auto"/>
            </w:tcBorders>
            <w:shd w:val="clear" w:color="auto" w:fill="auto"/>
            <w:noWrap/>
            <w:vAlign w:val="center"/>
            <w:hideMark/>
          </w:tcPr>
          <w:p w14:paraId="0E4C88CB" w14:textId="77777777" w:rsidR="00FC0913" w:rsidRPr="000730AA" w:rsidRDefault="00FC0913" w:rsidP="00FC0913">
            <w:pPr>
              <w:spacing w:after="0" w:line="240" w:lineRule="auto"/>
              <w:jc w:val="right"/>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16.966,43</w:t>
            </w:r>
          </w:p>
        </w:tc>
        <w:tc>
          <w:tcPr>
            <w:tcW w:w="1152" w:type="dxa"/>
            <w:tcBorders>
              <w:top w:val="nil"/>
              <w:left w:val="nil"/>
              <w:bottom w:val="single" w:sz="8" w:space="0" w:color="auto"/>
              <w:right w:val="single" w:sz="8" w:space="0" w:color="auto"/>
            </w:tcBorders>
            <w:shd w:val="clear" w:color="auto" w:fill="auto"/>
            <w:noWrap/>
            <w:vAlign w:val="center"/>
            <w:hideMark/>
          </w:tcPr>
          <w:p w14:paraId="29289563" w14:textId="77777777" w:rsidR="00FC0913" w:rsidRPr="000730AA" w:rsidRDefault="00FC0913" w:rsidP="00FC0913">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33,79</w:t>
            </w:r>
          </w:p>
        </w:tc>
        <w:tc>
          <w:tcPr>
            <w:tcW w:w="1436" w:type="dxa"/>
            <w:tcBorders>
              <w:top w:val="nil"/>
              <w:left w:val="nil"/>
              <w:bottom w:val="single" w:sz="8" w:space="0" w:color="auto"/>
              <w:right w:val="single" w:sz="8" w:space="0" w:color="auto"/>
            </w:tcBorders>
            <w:shd w:val="clear" w:color="auto" w:fill="auto"/>
            <w:noWrap/>
            <w:vAlign w:val="center"/>
            <w:hideMark/>
          </w:tcPr>
          <w:p w14:paraId="14F7AEF0" w14:textId="77777777" w:rsidR="00FC0913" w:rsidRPr="000730AA" w:rsidRDefault="00FC0913" w:rsidP="00FC0913">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-5,78</w:t>
            </w:r>
          </w:p>
        </w:tc>
      </w:tr>
      <w:tr w:rsidR="00D3515E" w:rsidRPr="000730AA" w14:paraId="6FA7666E" w14:textId="77777777" w:rsidTr="008007BE">
        <w:trPr>
          <w:trHeight w:val="178"/>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5CEE9E09"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6.2. Tarım/Ormancılık</w:t>
            </w:r>
          </w:p>
        </w:tc>
        <w:tc>
          <w:tcPr>
            <w:tcW w:w="1178" w:type="dxa"/>
            <w:tcBorders>
              <w:top w:val="nil"/>
              <w:left w:val="nil"/>
              <w:bottom w:val="single" w:sz="8" w:space="0" w:color="auto"/>
              <w:right w:val="single" w:sz="8" w:space="0" w:color="auto"/>
            </w:tcBorders>
            <w:shd w:val="clear" w:color="auto" w:fill="auto"/>
            <w:noWrap/>
            <w:vAlign w:val="center"/>
            <w:hideMark/>
          </w:tcPr>
          <w:p w14:paraId="4931A40C"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19,04</w:t>
            </w:r>
          </w:p>
        </w:tc>
        <w:tc>
          <w:tcPr>
            <w:tcW w:w="1171" w:type="dxa"/>
            <w:tcBorders>
              <w:top w:val="nil"/>
              <w:left w:val="nil"/>
              <w:bottom w:val="single" w:sz="8" w:space="0" w:color="auto"/>
              <w:right w:val="single" w:sz="8" w:space="0" w:color="auto"/>
            </w:tcBorders>
            <w:shd w:val="clear" w:color="auto" w:fill="auto"/>
            <w:noWrap/>
            <w:vAlign w:val="center"/>
            <w:hideMark/>
          </w:tcPr>
          <w:p w14:paraId="106F45F7"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22,04</w:t>
            </w:r>
          </w:p>
        </w:tc>
        <w:tc>
          <w:tcPr>
            <w:tcW w:w="1152" w:type="dxa"/>
            <w:tcBorders>
              <w:top w:val="nil"/>
              <w:left w:val="nil"/>
              <w:bottom w:val="single" w:sz="8" w:space="0" w:color="auto"/>
              <w:right w:val="single" w:sz="8" w:space="0" w:color="auto"/>
            </w:tcBorders>
            <w:shd w:val="clear" w:color="auto" w:fill="auto"/>
            <w:noWrap/>
            <w:vAlign w:val="center"/>
            <w:hideMark/>
          </w:tcPr>
          <w:p w14:paraId="17DBD3E6"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0,04</w:t>
            </w:r>
          </w:p>
        </w:tc>
        <w:tc>
          <w:tcPr>
            <w:tcW w:w="1436" w:type="dxa"/>
            <w:tcBorders>
              <w:top w:val="nil"/>
              <w:left w:val="nil"/>
              <w:bottom w:val="single" w:sz="8" w:space="0" w:color="auto"/>
              <w:right w:val="single" w:sz="8" w:space="0" w:color="auto"/>
            </w:tcBorders>
            <w:shd w:val="clear" w:color="auto" w:fill="auto"/>
            <w:noWrap/>
            <w:vAlign w:val="center"/>
            <w:hideMark/>
          </w:tcPr>
          <w:p w14:paraId="675CD6C0"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15,78</w:t>
            </w:r>
          </w:p>
        </w:tc>
      </w:tr>
      <w:tr w:rsidR="00D3515E" w:rsidRPr="000730AA" w14:paraId="3E398539" w14:textId="77777777" w:rsidTr="008007BE">
        <w:trPr>
          <w:trHeight w:val="317"/>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04116C45"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6.3. Hayvancılık (balıkçılık, kümes ve ahır hayvancılığı, vs.)</w:t>
            </w:r>
          </w:p>
        </w:tc>
        <w:tc>
          <w:tcPr>
            <w:tcW w:w="1178" w:type="dxa"/>
            <w:tcBorders>
              <w:top w:val="nil"/>
              <w:left w:val="nil"/>
              <w:bottom w:val="single" w:sz="8" w:space="0" w:color="auto"/>
              <w:right w:val="single" w:sz="8" w:space="0" w:color="auto"/>
            </w:tcBorders>
            <w:shd w:val="clear" w:color="auto" w:fill="auto"/>
            <w:noWrap/>
            <w:vAlign w:val="center"/>
            <w:hideMark/>
          </w:tcPr>
          <w:p w14:paraId="2B735288"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49,08</w:t>
            </w:r>
          </w:p>
        </w:tc>
        <w:tc>
          <w:tcPr>
            <w:tcW w:w="1171" w:type="dxa"/>
            <w:tcBorders>
              <w:top w:val="nil"/>
              <w:left w:val="nil"/>
              <w:bottom w:val="single" w:sz="8" w:space="0" w:color="auto"/>
              <w:right w:val="single" w:sz="8" w:space="0" w:color="auto"/>
            </w:tcBorders>
            <w:shd w:val="clear" w:color="auto" w:fill="auto"/>
            <w:noWrap/>
            <w:vAlign w:val="center"/>
            <w:hideMark/>
          </w:tcPr>
          <w:p w14:paraId="0231FF7B"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37,37</w:t>
            </w:r>
          </w:p>
        </w:tc>
        <w:tc>
          <w:tcPr>
            <w:tcW w:w="1152" w:type="dxa"/>
            <w:tcBorders>
              <w:top w:val="nil"/>
              <w:left w:val="nil"/>
              <w:bottom w:val="single" w:sz="8" w:space="0" w:color="auto"/>
              <w:right w:val="single" w:sz="8" w:space="0" w:color="auto"/>
            </w:tcBorders>
            <w:shd w:val="clear" w:color="auto" w:fill="auto"/>
            <w:noWrap/>
            <w:vAlign w:val="center"/>
            <w:hideMark/>
          </w:tcPr>
          <w:p w14:paraId="5322BD84"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0,07</w:t>
            </w:r>
          </w:p>
        </w:tc>
        <w:tc>
          <w:tcPr>
            <w:tcW w:w="1436" w:type="dxa"/>
            <w:tcBorders>
              <w:top w:val="nil"/>
              <w:left w:val="nil"/>
              <w:bottom w:val="single" w:sz="8" w:space="0" w:color="auto"/>
              <w:right w:val="single" w:sz="8" w:space="0" w:color="auto"/>
            </w:tcBorders>
            <w:shd w:val="clear" w:color="auto" w:fill="auto"/>
            <w:noWrap/>
            <w:vAlign w:val="center"/>
            <w:hideMark/>
          </w:tcPr>
          <w:p w14:paraId="76CD54C2"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-23,86</w:t>
            </w:r>
          </w:p>
        </w:tc>
      </w:tr>
      <w:tr w:rsidR="00D3515E" w:rsidRPr="000730AA" w14:paraId="052FC111" w14:textId="77777777" w:rsidTr="003B6112">
        <w:trPr>
          <w:trHeight w:val="342"/>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3FB8A12A"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6.4. Belirtilmemiş Diğer Sektör Tüketicileri</w:t>
            </w:r>
          </w:p>
        </w:tc>
        <w:tc>
          <w:tcPr>
            <w:tcW w:w="1178" w:type="dxa"/>
            <w:tcBorders>
              <w:top w:val="nil"/>
              <w:left w:val="nil"/>
              <w:bottom w:val="single" w:sz="8" w:space="0" w:color="auto"/>
              <w:right w:val="single" w:sz="8" w:space="0" w:color="auto"/>
            </w:tcBorders>
            <w:shd w:val="clear" w:color="auto" w:fill="auto"/>
            <w:noWrap/>
            <w:vAlign w:val="center"/>
            <w:hideMark/>
          </w:tcPr>
          <w:p w14:paraId="290BB0B6"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39,81</w:t>
            </w:r>
          </w:p>
        </w:tc>
        <w:tc>
          <w:tcPr>
            <w:tcW w:w="1171" w:type="dxa"/>
            <w:tcBorders>
              <w:top w:val="nil"/>
              <w:left w:val="nil"/>
              <w:bottom w:val="single" w:sz="8" w:space="0" w:color="auto"/>
              <w:right w:val="single" w:sz="8" w:space="0" w:color="auto"/>
            </w:tcBorders>
            <w:shd w:val="clear" w:color="auto" w:fill="auto"/>
            <w:noWrap/>
            <w:vAlign w:val="center"/>
            <w:hideMark/>
          </w:tcPr>
          <w:p w14:paraId="4086F189"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28,16</w:t>
            </w:r>
          </w:p>
        </w:tc>
        <w:tc>
          <w:tcPr>
            <w:tcW w:w="1152" w:type="dxa"/>
            <w:tcBorders>
              <w:top w:val="nil"/>
              <w:left w:val="nil"/>
              <w:bottom w:val="single" w:sz="8" w:space="0" w:color="auto"/>
              <w:right w:val="single" w:sz="8" w:space="0" w:color="auto"/>
            </w:tcBorders>
            <w:shd w:val="clear" w:color="auto" w:fill="auto"/>
            <w:noWrap/>
            <w:vAlign w:val="center"/>
            <w:hideMark/>
          </w:tcPr>
          <w:p w14:paraId="13ECF02F"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0,06</w:t>
            </w:r>
          </w:p>
        </w:tc>
        <w:tc>
          <w:tcPr>
            <w:tcW w:w="1436" w:type="dxa"/>
            <w:tcBorders>
              <w:top w:val="nil"/>
              <w:left w:val="nil"/>
              <w:bottom w:val="single" w:sz="8" w:space="0" w:color="auto"/>
              <w:right w:val="single" w:sz="8" w:space="0" w:color="auto"/>
            </w:tcBorders>
            <w:shd w:val="clear" w:color="auto" w:fill="auto"/>
            <w:noWrap/>
            <w:vAlign w:val="center"/>
            <w:hideMark/>
          </w:tcPr>
          <w:p w14:paraId="03C705A2"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-29,27</w:t>
            </w:r>
          </w:p>
        </w:tc>
      </w:tr>
      <w:tr w:rsidR="00D3515E" w:rsidRPr="000730AA" w14:paraId="373B4E5D" w14:textId="77777777" w:rsidTr="008007BE">
        <w:trPr>
          <w:trHeight w:val="178"/>
        </w:trPr>
        <w:tc>
          <w:tcPr>
            <w:tcW w:w="4596" w:type="dxa"/>
            <w:tcBorders>
              <w:top w:val="nil"/>
              <w:left w:val="single" w:sz="8" w:space="0" w:color="auto"/>
              <w:bottom w:val="single" w:sz="8" w:space="0" w:color="auto"/>
              <w:right w:val="single" w:sz="8" w:space="0" w:color="auto"/>
            </w:tcBorders>
            <w:shd w:val="clear" w:color="auto" w:fill="auto"/>
            <w:noWrap/>
            <w:vAlign w:val="center"/>
            <w:hideMark/>
          </w:tcPr>
          <w:p w14:paraId="140E58E8" w14:textId="77777777" w:rsidR="00FC0913" w:rsidRPr="000730AA" w:rsidRDefault="00FC0913" w:rsidP="00FC0913">
            <w:pPr>
              <w:spacing w:after="0" w:line="240" w:lineRule="auto"/>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7.1. Kayıplar</w:t>
            </w:r>
          </w:p>
        </w:tc>
        <w:tc>
          <w:tcPr>
            <w:tcW w:w="1178" w:type="dxa"/>
            <w:tcBorders>
              <w:top w:val="nil"/>
              <w:left w:val="nil"/>
              <w:bottom w:val="single" w:sz="8" w:space="0" w:color="auto"/>
              <w:right w:val="single" w:sz="8" w:space="0" w:color="auto"/>
            </w:tcBorders>
            <w:shd w:val="clear" w:color="auto" w:fill="auto"/>
            <w:noWrap/>
            <w:vAlign w:val="center"/>
            <w:hideMark/>
          </w:tcPr>
          <w:p w14:paraId="05758ACF"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3,03</w:t>
            </w:r>
          </w:p>
        </w:tc>
        <w:tc>
          <w:tcPr>
            <w:tcW w:w="1171" w:type="dxa"/>
            <w:tcBorders>
              <w:top w:val="nil"/>
              <w:left w:val="nil"/>
              <w:bottom w:val="single" w:sz="8" w:space="0" w:color="auto"/>
              <w:right w:val="single" w:sz="8" w:space="0" w:color="auto"/>
            </w:tcBorders>
            <w:shd w:val="clear" w:color="auto" w:fill="auto"/>
            <w:noWrap/>
            <w:vAlign w:val="center"/>
            <w:hideMark/>
          </w:tcPr>
          <w:p w14:paraId="095AE877" w14:textId="77777777" w:rsidR="00FC0913" w:rsidRPr="000730AA" w:rsidRDefault="00FC0913" w:rsidP="00FC0913">
            <w:pPr>
              <w:spacing w:after="0" w:line="240" w:lineRule="auto"/>
              <w:jc w:val="right"/>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2,56</w:t>
            </w:r>
          </w:p>
        </w:tc>
        <w:tc>
          <w:tcPr>
            <w:tcW w:w="1152" w:type="dxa"/>
            <w:tcBorders>
              <w:top w:val="nil"/>
              <w:left w:val="nil"/>
              <w:bottom w:val="single" w:sz="8" w:space="0" w:color="auto"/>
              <w:right w:val="single" w:sz="8" w:space="0" w:color="auto"/>
            </w:tcBorders>
            <w:shd w:val="clear" w:color="auto" w:fill="auto"/>
            <w:noWrap/>
            <w:vAlign w:val="center"/>
            <w:hideMark/>
          </w:tcPr>
          <w:p w14:paraId="7F94D8B8"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0,01</w:t>
            </w:r>
          </w:p>
        </w:tc>
        <w:tc>
          <w:tcPr>
            <w:tcW w:w="1436" w:type="dxa"/>
            <w:tcBorders>
              <w:top w:val="nil"/>
              <w:left w:val="nil"/>
              <w:bottom w:val="single" w:sz="8" w:space="0" w:color="auto"/>
              <w:right w:val="single" w:sz="8" w:space="0" w:color="auto"/>
            </w:tcBorders>
            <w:shd w:val="clear" w:color="auto" w:fill="auto"/>
            <w:noWrap/>
            <w:vAlign w:val="center"/>
            <w:hideMark/>
          </w:tcPr>
          <w:p w14:paraId="0C4B1397" w14:textId="77777777" w:rsidR="00FC0913" w:rsidRPr="000730AA" w:rsidRDefault="00FC0913" w:rsidP="00FC0913">
            <w:pPr>
              <w:spacing w:after="0" w:line="240" w:lineRule="auto"/>
              <w:jc w:val="center"/>
              <w:rPr>
                <w:rFonts w:ascii="Times New Roman" w:eastAsia="Times New Roman" w:hAnsi="Times New Roman" w:cs="Times New Roman"/>
                <w:color w:val="000000"/>
                <w:sz w:val="20"/>
                <w:szCs w:val="20"/>
                <w:lang w:eastAsia="tr-TR"/>
              </w:rPr>
            </w:pPr>
            <w:r w:rsidRPr="000730AA">
              <w:rPr>
                <w:rFonts w:ascii="Times New Roman" w:eastAsia="Times New Roman" w:hAnsi="Times New Roman" w:cs="Times New Roman"/>
                <w:color w:val="000000"/>
                <w:sz w:val="20"/>
                <w:szCs w:val="20"/>
                <w:lang w:eastAsia="tr-TR"/>
              </w:rPr>
              <w:t>-15,60</w:t>
            </w:r>
          </w:p>
        </w:tc>
      </w:tr>
      <w:tr w:rsidR="00D3515E" w:rsidRPr="000730AA" w14:paraId="61DCDAFB" w14:textId="77777777" w:rsidTr="008007BE">
        <w:trPr>
          <w:trHeight w:val="299"/>
        </w:trPr>
        <w:tc>
          <w:tcPr>
            <w:tcW w:w="4596" w:type="dxa"/>
            <w:tcBorders>
              <w:top w:val="nil"/>
              <w:left w:val="single" w:sz="8" w:space="0" w:color="auto"/>
              <w:bottom w:val="single" w:sz="8" w:space="0" w:color="auto"/>
              <w:right w:val="single" w:sz="8" w:space="0" w:color="auto"/>
            </w:tcBorders>
            <w:shd w:val="clear" w:color="000000" w:fill="C0C0C0"/>
            <w:vAlign w:val="center"/>
            <w:hideMark/>
          </w:tcPr>
          <w:p w14:paraId="793A1CB3" w14:textId="77777777" w:rsidR="00FC0913" w:rsidRPr="000730AA" w:rsidRDefault="00FC0913" w:rsidP="00FC0913">
            <w:pPr>
              <w:spacing w:after="0" w:line="240" w:lineRule="auto"/>
              <w:jc w:val="right"/>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Genel Toplam</w:t>
            </w:r>
          </w:p>
        </w:tc>
        <w:tc>
          <w:tcPr>
            <w:tcW w:w="1178" w:type="dxa"/>
            <w:tcBorders>
              <w:top w:val="nil"/>
              <w:left w:val="nil"/>
              <w:bottom w:val="single" w:sz="8" w:space="0" w:color="auto"/>
              <w:right w:val="single" w:sz="8" w:space="0" w:color="auto"/>
            </w:tcBorders>
            <w:shd w:val="clear" w:color="000000" w:fill="C0C0C0"/>
            <w:vAlign w:val="center"/>
            <w:hideMark/>
          </w:tcPr>
          <w:p w14:paraId="456BF3D7" w14:textId="77777777" w:rsidR="00FC0913" w:rsidRPr="000730AA" w:rsidRDefault="00FC0913" w:rsidP="00FC0913">
            <w:pPr>
              <w:spacing w:after="0" w:line="240" w:lineRule="auto"/>
              <w:jc w:val="right"/>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53.200,55</w:t>
            </w:r>
          </w:p>
        </w:tc>
        <w:tc>
          <w:tcPr>
            <w:tcW w:w="1171" w:type="dxa"/>
            <w:tcBorders>
              <w:top w:val="nil"/>
              <w:left w:val="nil"/>
              <w:bottom w:val="single" w:sz="8" w:space="0" w:color="auto"/>
              <w:right w:val="single" w:sz="8" w:space="0" w:color="auto"/>
            </w:tcBorders>
            <w:shd w:val="clear" w:color="000000" w:fill="C0C0C0"/>
            <w:vAlign w:val="center"/>
            <w:hideMark/>
          </w:tcPr>
          <w:p w14:paraId="59765FD6" w14:textId="77777777" w:rsidR="00FC0913" w:rsidRPr="000730AA" w:rsidRDefault="00FC0913" w:rsidP="00FC0913">
            <w:pPr>
              <w:spacing w:after="0" w:line="240" w:lineRule="auto"/>
              <w:jc w:val="right"/>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50.210,84</w:t>
            </w:r>
          </w:p>
        </w:tc>
        <w:tc>
          <w:tcPr>
            <w:tcW w:w="1152" w:type="dxa"/>
            <w:tcBorders>
              <w:top w:val="nil"/>
              <w:left w:val="nil"/>
              <w:bottom w:val="single" w:sz="8" w:space="0" w:color="auto"/>
              <w:right w:val="single" w:sz="8" w:space="0" w:color="auto"/>
            </w:tcBorders>
            <w:shd w:val="clear" w:color="000000" w:fill="C0C0C0"/>
            <w:vAlign w:val="center"/>
            <w:hideMark/>
          </w:tcPr>
          <w:p w14:paraId="2D4781B0" w14:textId="77777777" w:rsidR="00FC0913" w:rsidRPr="000730AA" w:rsidRDefault="00FC0913" w:rsidP="00FC0913">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100,00</w:t>
            </w:r>
          </w:p>
        </w:tc>
        <w:tc>
          <w:tcPr>
            <w:tcW w:w="1436" w:type="dxa"/>
            <w:tcBorders>
              <w:top w:val="nil"/>
              <w:left w:val="nil"/>
              <w:bottom w:val="single" w:sz="8" w:space="0" w:color="auto"/>
              <w:right w:val="single" w:sz="8" w:space="0" w:color="auto"/>
            </w:tcBorders>
            <w:shd w:val="clear" w:color="000000" w:fill="C0C0C0"/>
            <w:vAlign w:val="center"/>
            <w:hideMark/>
          </w:tcPr>
          <w:p w14:paraId="2B471AD3" w14:textId="77777777" w:rsidR="00FC0913" w:rsidRPr="000730AA" w:rsidRDefault="00FC0913" w:rsidP="00FC0913">
            <w:pPr>
              <w:spacing w:after="0" w:line="240" w:lineRule="auto"/>
              <w:jc w:val="center"/>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-5,62</w:t>
            </w:r>
          </w:p>
        </w:tc>
      </w:tr>
    </w:tbl>
    <w:p w14:paraId="32299245" w14:textId="77777777" w:rsidR="00EF63AF" w:rsidRPr="003B641A" w:rsidRDefault="00EF63AF" w:rsidP="00EF63AF">
      <w:pPr>
        <w:rPr>
          <w:rFonts w:ascii="Times New Roman" w:hAnsi="Times New Roman" w:cs="Times New Roman"/>
          <w:b/>
          <w:sz w:val="20"/>
          <w:szCs w:val="20"/>
        </w:rPr>
      </w:pPr>
      <w:r w:rsidRPr="003B641A">
        <w:rPr>
          <w:rFonts w:ascii="Times New Roman" w:hAnsi="Times New Roman" w:cs="Times New Roman"/>
          <w:i/>
          <w:sz w:val="20"/>
          <w:szCs w:val="20"/>
          <w:u w:val="single"/>
        </w:rPr>
        <w:t>Not:</w:t>
      </w:r>
      <w:r w:rsidRPr="003B641A">
        <w:rPr>
          <w:rFonts w:ascii="Times New Roman" w:hAnsi="Times New Roman" w:cs="Times New Roman"/>
          <w:sz w:val="20"/>
          <w:szCs w:val="20"/>
        </w:rPr>
        <w:t xml:space="preserve"> İletim şebekesinde ve depolama tesislerinde tüketilen gaz miktarları, aylık doğal gaz sektör raporlarına eklenmezken, yıllık raporlarda tüketim miktarına dahil edilmektedir.</w:t>
      </w:r>
    </w:p>
    <w:p w14:paraId="7FDD405F" w14:textId="398C6A11" w:rsidR="00B4053F" w:rsidRPr="000730AA" w:rsidRDefault="00B4053F" w:rsidP="00B4053F">
      <w:pPr>
        <w:jc w:val="both"/>
        <w:rPr>
          <w:rFonts w:ascii="Times New Roman" w:hAnsi="Times New Roman" w:cs="Times New Roman"/>
          <w:sz w:val="24"/>
          <w:szCs w:val="24"/>
        </w:rPr>
      </w:pPr>
      <w:r w:rsidRPr="000730AA">
        <w:rPr>
          <w:rFonts w:ascii="Times New Roman" w:hAnsi="Times New Roman" w:cs="Times New Roman"/>
          <w:sz w:val="24"/>
          <w:szCs w:val="24"/>
        </w:rPr>
        <w:lastRenderedPageBreak/>
        <w:t>202</w:t>
      </w:r>
      <w:r w:rsidR="00716DA6"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yılının </w:t>
      </w:r>
      <w:proofErr w:type="spellStart"/>
      <w:r w:rsidRPr="000730AA">
        <w:rPr>
          <w:rFonts w:ascii="Times New Roman" w:hAnsi="Times New Roman" w:cs="Times New Roman"/>
          <w:sz w:val="24"/>
          <w:szCs w:val="24"/>
        </w:rPr>
        <w:t>sektörel</w:t>
      </w:r>
      <w:proofErr w:type="spellEnd"/>
      <w:r w:rsidRPr="000730AA">
        <w:rPr>
          <w:rFonts w:ascii="Times New Roman" w:hAnsi="Times New Roman" w:cs="Times New Roman"/>
          <w:sz w:val="24"/>
          <w:szCs w:val="24"/>
        </w:rPr>
        <w:t xml:space="preserve"> dağılımı yüzde olarak hesaplandığında; konut tüketimi %</w:t>
      </w:r>
      <w:r w:rsidR="00FB0ACA" w:rsidRPr="000730AA">
        <w:rPr>
          <w:rFonts w:ascii="Times New Roman" w:hAnsi="Times New Roman" w:cs="Times New Roman"/>
          <w:sz w:val="24"/>
          <w:szCs w:val="24"/>
        </w:rPr>
        <w:t>33,</w:t>
      </w:r>
      <w:r w:rsidR="00E02629" w:rsidRPr="000730AA">
        <w:rPr>
          <w:rFonts w:ascii="Times New Roman" w:hAnsi="Times New Roman" w:cs="Times New Roman"/>
          <w:sz w:val="24"/>
          <w:szCs w:val="24"/>
        </w:rPr>
        <w:t>79</w:t>
      </w:r>
      <w:r w:rsidRPr="000730AA">
        <w:rPr>
          <w:rFonts w:ascii="Times New Roman" w:hAnsi="Times New Roman" w:cs="Times New Roman"/>
          <w:sz w:val="24"/>
          <w:szCs w:val="24"/>
        </w:rPr>
        <w:t>, elektrik üretimi için tüketim %</w:t>
      </w:r>
      <w:r w:rsidR="00FB0ACA" w:rsidRPr="000730AA">
        <w:rPr>
          <w:rFonts w:ascii="Times New Roman" w:hAnsi="Times New Roman" w:cs="Times New Roman"/>
          <w:sz w:val="24"/>
          <w:szCs w:val="24"/>
        </w:rPr>
        <w:t>27,</w:t>
      </w:r>
      <w:r w:rsidR="00E02629" w:rsidRPr="000730AA">
        <w:rPr>
          <w:rFonts w:ascii="Times New Roman" w:hAnsi="Times New Roman" w:cs="Times New Roman"/>
          <w:sz w:val="24"/>
          <w:szCs w:val="24"/>
        </w:rPr>
        <w:t>7</w:t>
      </w:r>
      <w:r w:rsidR="007E31AA" w:rsidRPr="000730AA">
        <w:rPr>
          <w:rFonts w:ascii="Times New Roman" w:hAnsi="Times New Roman" w:cs="Times New Roman"/>
          <w:sz w:val="24"/>
          <w:szCs w:val="24"/>
        </w:rPr>
        <w:t>2</w:t>
      </w:r>
      <w:r w:rsidRPr="000730AA">
        <w:rPr>
          <w:rFonts w:ascii="Times New Roman" w:hAnsi="Times New Roman" w:cs="Times New Roman"/>
          <w:sz w:val="24"/>
          <w:szCs w:val="24"/>
        </w:rPr>
        <w:t xml:space="preserve"> ve sanayi tüketimi %2</w:t>
      </w:r>
      <w:r w:rsidR="0077714A" w:rsidRPr="000730AA">
        <w:rPr>
          <w:rFonts w:ascii="Times New Roman" w:hAnsi="Times New Roman" w:cs="Times New Roman"/>
          <w:sz w:val="24"/>
          <w:szCs w:val="24"/>
        </w:rPr>
        <w:t>4</w:t>
      </w:r>
      <w:r w:rsidR="001127EE" w:rsidRPr="000730AA">
        <w:rPr>
          <w:rFonts w:ascii="Times New Roman" w:hAnsi="Times New Roman" w:cs="Times New Roman"/>
          <w:sz w:val="24"/>
          <w:szCs w:val="24"/>
        </w:rPr>
        <w:t>,</w:t>
      </w:r>
      <w:r w:rsidR="00E02629" w:rsidRPr="000730AA">
        <w:rPr>
          <w:rFonts w:ascii="Times New Roman" w:hAnsi="Times New Roman" w:cs="Times New Roman"/>
          <w:sz w:val="24"/>
          <w:szCs w:val="24"/>
        </w:rPr>
        <w:t>4</w:t>
      </w:r>
      <w:r w:rsidR="00627C50" w:rsidRPr="000730AA">
        <w:rPr>
          <w:rFonts w:ascii="Times New Roman" w:hAnsi="Times New Roman" w:cs="Times New Roman"/>
          <w:sz w:val="24"/>
          <w:szCs w:val="24"/>
        </w:rPr>
        <w:t>8</w:t>
      </w:r>
      <w:r w:rsidRPr="000730AA">
        <w:rPr>
          <w:rFonts w:ascii="Times New Roman" w:hAnsi="Times New Roman" w:cs="Times New Roman"/>
          <w:sz w:val="24"/>
          <w:szCs w:val="24"/>
        </w:rPr>
        <w:t xml:space="preserve"> olarak gerçekleşmiştir. Diğer temel sektörleri de kapsayan bu durum Şekil 8.1’de görülmektedir. </w:t>
      </w:r>
    </w:p>
    <w:p w14:paraId="65FB7E83" w14:textId="77777777" w:rsidR="00B4053F" w:rsidRPr="000730AA" w:rsidRDefault="00B4053F" w:rsidP="00B4053F">
      <w:pPr>
        <w:jc w:val="both"/>
        <w:rPr>
          <w:rFonts w:ascii="Times New Roman" w:hAnsi="Times New Roman" w:cs="Times New Roman"/>
          <w:sz w:val="24"/>
          <w:szCs w:val="24"/>
        </w:rPr>
      </w:pPr>
    </w:p>
    <w:p w14:paraId="7C31471F" w14:textId="77777777" w:rsidR="00B4053F" w:rsidRPr="000730AA" w:rsidRDefault="00E02629" w:rsidP="00B4053F">
      <w:pPr>
        <w:pStyle w:val="Grafik"/>
        <w:jc w:val="center"/>
        <w:rPr>
          <w:rFonts w:ascii="Times New Roman" w:hAnsi="Times New Roman" w:cs="Times New Roman"/>
          <w:b w:val="0"/>
          <w:sz w:val="24"/>
          <w:szCs w:val="24"/>
        </w:rPr>
      </w:pPr>
      <w:r w:rsidRPr="000730AA">
        <w:rPr>
          <w:rFonts w:ascii="Times New Roman" w:hAnsi="Times New Roman" w:cs="Times New Roman"/>
          <w:noProof/>
          <w:lang w:eastAsia="tr-TR"/>
        </w:rPr>
        <w:drawing>
          <wp:inline distT="0" distB="0" distL="0" distR="0" wp14:anchorId="445E02C2" wp14:editId="7C79B6A0">
            <wp:extent cx="5939790" cy="2885440"/>
            <wp:effectExtent l="0" t="0" r="3810" b="10160"/>
            <wp:docPr id="7" name="Grafik 7">
              <a:extLst xmlns:a="http://schemas.openxmlformats.org/drawingml/2006/main">
                <a:ext uri="{FF2B5EF4-FFF2-40B4-BE49-F238E27FC236}">
                  <a16:creationId xmlns:a16="http://schemas.microsoft.com/office/drawing/2014/main" id="{99D895EB-65B3-4AD5-A495-BA17DC3B0C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098260CF" w14:textId="77777777" w:rsidR="00B4053F" w:rsidRPr="000730AA" w:rsidRDefault="00B4053F" w:rsidP="00B4053F">
      <w:pPr>
        <w:pStyle w:val="Balk6"/>
      </w:pPr>
      <w:bookmarkStart w:id="197" w:name="_Toc168637485"/>
      <w:r w:rsidRPr="000730AA">
        <w:t>Şekil 8</w:t>
      </w:r>
      <w:r w:rsidRPr="000730AA">
        <w:rPr>
          <w:noProof/>
        </w:rPr>
        <w:t xml:space="preserve">.1: </w:t>
      </w:r>
      <w:r w:rsidRPr="000730AA">
        <w:t>202</w:t>
      </w:r>
      <w:r w:rsidR="002B50DE" w:rsidRPr="000730AA">
        <w:t>3</w:t>
      </w:r>
      <w:r w:rsidRPr="000730AA">
        <w:t xml:space="preserve"> Yılı Doğal Gaz </w:t>
      </w:r>
      <w:proofErr w:type="spellStart"/>
      <w:r w:rsidRPr="000730AA">
        <w:t>Sektörel</w:t>
      </w:r>
      <w:proofErr w:type="spellEnd"/>
      <w:r w:rsidRPr="000730AA">
        <w:t xml:space="preserve"> Tüketim Dağılımı (%)</w:t>
      </w:r>
      <w:bookmarkEnd w:id="197"/>
    </w:p>
    <w:p w14:paraId="69C89214" w14:textId="77777777" w:rsidR="00B4053F" w:rsidRPr="000730AA" w:rsidRDefault="00B4053F" w:rsidP="008007BE">
      <w:pPr>
        <w:spacing w:after="0" w:line="360" w:lineRule="auto"/>
        <w:rPr>
          <w:rFonts w:ascii="Times New Roman" w:hAnsi="Times New Roman" w:cs="Times New Roman"/>
        </w:rPr>
      </w:pPr>
    </w:p>
    <w:p w14:paraId="4E9901E6" w14:textId="77777777" w:rsidR="00B4053F" w:rsidRPr="000730AA" w:rsidRDefault="00B4053F" w:rsidP="008007BE">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202</w:t>
      </w:r>
      <w:r w:rsidR="00D14D3E"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yılında ulusal doğal gaz tüketiminde</w:t>
      </w:r>
      <w:r w:rsidR="00766F2E" w:rsidRPr="000730AA">
        <w:rPr>
          <w:rFonts w:ascii="Times New Roman" w:hAnsi="Times New Roman" w:cs="Times New Roman"/>
          <w:sz w:val="24"/>
          <w:szCs w:val="24"/>
        </w:rPr>
        <w:t xml:space="preserve"> bir önceki yıla kıyasla</w:t>
      </w:r>
      <w:r w:rsidRPr="000730AA">
        <w:rPr>
          <w:rFonts w:ascii="Times New Roman" w:hAnsi="Times New Roman" w:cs="Times New Roman"/>
          <w:sz w:val="24"/>
          <w:szCs w:val="24"/>
        </w:rPr>
        <w:t xml:space="preserve"> %</w:t>
      </w:r>
      <w:r w:rsidR="007A6A92" w:rsidRPr="000730AA">
        <w:rPr>
          <w:rFonts w:ascii="Times New Roman" w:hAnsi="Times New Roman" w:cs="Times New Roman"/>
          <w:sz w:val="24"/>
          <w:szCs w:val="24"/>
        </w:rPr>
        <w:t>5</w:t>
      </w:r>
      <w:r w:rsidR="00FB0ACA" w:rsidRPr="000730AA">
        <w:rPr>
          <w:rFonts w:ascii="Times New Roman" w:hAnsi="Times New Roman" w:cs="Times New Roman"/>
          <w:sz w:val="24"/>
          <w:szCs w:val="24"/>
        </w:rPr>
        <w:t>,</w:t>
      </w:r>
      <w:r w:rsidR="00D14D3E" w:rsidRPr="000730AA">
        <w:rPr>
          <w:rFonts w:ascii="Times New Roman" w:hAnsi="Times New Roman" w:cs="Times New Roman"/>
          <w:sz w:val="24"/>
          <w:szCs w:val="24"/>
        </w:rPr>
        <w:t>6</w:t>
      </w:r>
      <w:r w:rsidR="007A6A92" w:rsidRPr="000730AA">
        <w:rPr>
          <w:rFonts w:ascii="Times New Roman" w:hAnsi="Times New Roman" w:cs="Times New Roman"/>
          <w:sz w:val="24"/>
          <w:szCs w:val="24"/>
        </w:rPr>
        <w:t>2</w:t>
      </w:r>
      <w:r w:rsidR="00FB0ACA" w:rsidRPr="000730AA">
        <w:rPr>
          <w:rFonts w:ascii="Times New Roman" w:hAnsi="Times New Roman" w:cs="Times New Roman"/>
          <w:sz w:val="24"/>
          <w:szCs w:val="24"/>
        </w:rPr>
        <w:t>’lik</w:t>
      </w:r>
      <w:r w:rsidRPr="000730AA">
        <w:rPr>
          <w:rFonts w:ascii="Times New Roman" w:hAnsi="Times New Roman" w:cs="Times New Roman"/>
          <w:sz w:val="24"/>
          <w:szCs w:val="24"/>
        </w:rPr>
        <w:t xml:space="preserve"> </w:t>
      </w:r>
      <w:r w:rsidR="00FB0ACA" w:rsidRPr="000730AA">
        <w:rPr>
          <w:rFonts w:ascii="Times New Roman" w:hAnsi="Times New Roman" w:cs="Times New Roman"/>
          <w:sz w:val="24"/>
          <w:szCs w:val="24"/>
        </w:rPr>
        <w:t>azalma</w:t>
      </w:r>
      <w:r w:rsidRPr="000730AA">
        <w:rPr>
          <w:rFonts w:ascii="Times New Roman" w:hAnsi="Times New Roman" w:cs="Times New Roman"/>
          <w:sz w:val="24"/>
          <w:szCs w:val="24"/>
        </w:rPr>
        <w:t xml:space="preserve"> meydana gelmiştir. Sektörlere göre tüketimin yıllara göre karşılaştırması Şekil 8.2’de görülmektedir.</w:t>
      </w:r>
    </w:p>
    <w:p w14:paraId="5EEABF53" w14:textId="77777777" w:rsidR="00B4053F" w:rsidRPr="000730AA" w:rsidRDefault="00B4053F" w:rsidP="00B4053F">
      <w:pPr>
        <w:jc w:val="both"/>
        <w:rPr>
          <w:rFonts w:ascii="Times New Roman" w:hAnsi="Times New Roman" w:cs="Times New Roman"/>
          <w:sz w:val="24"/>
          <w:szCs w:val="24"/>
        </w:rPr>
      </w:pPr>
    </w:p>
    <w:p w14:paraId="6EBACD22" w14:textId="5ACDE7A4" w:rsidR="00B4053F" w:rsidRPr="000730AA" w:rsidRDefault="00B4053F" w:rsidP="00B4053F">
      <w:pPr>
        <w:jc w:val="both"/>
        <w:rPr>
          <w:rFonts w:ascii="Times New Roman" w:hAnsi="Times New Roman" w:cs="Times New Roman"/>
          <w:sz w:val="24"/>
          <w:szCs w:val="24"/>
        </w:rPr>
      </w:pPr>
    </w:p>
    <w:p w14:paraId="5A8717CD" w14:textId="65A5BE24" w:rsidR="00E70512" w:rsidRPr="000730AA" w:rsidRDefault="00E70512" w:rsidP="00B4053F">
      <w:pPr>
        <w:jc w:val="both"/>
        <w:rPr>
          <w:rFonts w:ascii="Times New Roman" w:hAnsi="Times New Roman" w:cs="Times New Roman"/>
          <w:sz w:val="24"/>
          <w:szCs w:val="24"/>
        </w:rPr>
      </w:pPr>
      <w:r w:rsidRPr="000730AA">
        <w:rPr>
          <w:rFonts w:ascii="Times New Roman" w:hAnsi="Times New Roman" w:cs="Times New Roman"/>
          <w:noProof/>
        </w:rPr>
        <w:drawing>
          <wp:inline distT="0" distB="0" distL="0" distR="0" wp14:anchorId="227C6118" wp14:editId="1E9F724C">
            <wp:extent cx="5939790" cy="2837180"/>
            <wp:effectExtent l="0" t="0" r="3810" b="1270"/>
            <wp:docPr id="17" name="Grafik 17">
              <a:extLst xmlns:a="http://schemas.openxmlformats.org/drawingml/2006/main">
                <a:ext uri="{FF2B5EF4-FFF2-40B4-BE49-F238E27FC236}">
                  <a16:creationId xmlns:a16="http://schemas.microsoft.com/office/drawing/2014/main" id="{08378D7A-9E16-4EBB-80C8-91ED9626CF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0F5C8678" w14:textId="77777777" w:rsidR="00B4053F" w:rsidRPr="000730AA" w:rsidRDefault="00B4053F" w:rsidP="00B4053F">
      <w:pPr>
        <w:pStyle w:val="Balk6"/>
      </w:pPr>
      <w:bookmarkStart w:id="198" w:name="_Toc168637486"/>
      <w:r w:rsidRPr="000730AA">
        <w:lastRenderedPageBreak/>
        <w:t>Şekil 8.2: Sektörlere Göre Tüketimin Yıllara Göre Karşılaştırması</w:t>
      </w:r>
      <w:bookmarkEnd w:id="198"/>
    </w:p>
    <w:p w14:paraId="6241D20F" w14:textId="77777777" w:rsidR="008007BE" w:rsidRDefault="008007BE" w:rsidP="008007BE">
      <w:pPr>
        <w:spacing w:after="0" w:line="360" w:lineRule="auto"/>
        <w:jc w:val="both"/>
        <w:rPr>
          <w:rFonts w:ascii="Times New Roman" w:hAnsi="Times New Roman" w:cs="Times New Roman"/>
          <w:sz w:val="24"/>
          <w:szCs w:val="24"/>
        </w:rPr>
      </w:pPr>
    </w:p>
    <w:p w14:paraId="6B9F5978" w14:textId="11BB874A" w:rsidR="00B4053F" w:rsidRPr="000730AA" w:rsidRDefault="00B4053F" w:rsidP="008007BE">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202</w:t>
      </w:r>
      <w:r w:rsidR="00FA440A"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yılında aylık bazda </w:t>
      </w:r>
      <w:proofErr w:type="spellStart"/>
      <w:r w:rsidRPr="000730AA">
        <w:rPr>
          <w:rFonts w:ascii="Times New Roman" w:hAnsi="Times New Roman" w:cs="Times New Roman"/>
          <w:sz w:val="24"/>
          <w:szCs w:val="24"/>
        </w:rPr>
        <w:t>sektörel</w:t>
      </w:r>
      <w:proofErr w:type="spellEnd"/>
      <w:r w:rsidRPr="000730AA">
        <w:rPr>
          <w:rFonts w:ascii="Times New Roman" w:hAnsi="Times New Roman" w:cs="Times New Roman"/>
          <w:sz w:val="24"/>
          <w:szCs w:val="24"/>
        </w:rPr>
        <w:t xml:space="preserve"> tüketim dağılımlarının toplam tüketime etkileri Şekil 8.3’de gösterilmektedir. Doğal gaz tüketim miktarının en düşük aylık değeri </w:t>
      </w:r>
      <w:r w:rsidR="00AB7C6B" w:rsidRPr="000730AA">
        <w:rPr>
          <w:rFonts w:ascii="Times New Roman" w:hAnsi="Times New Roman" w:cs="Times New Roman"/>
          <w:sz w:val="24"/>
          <w:szCs w:val="24"/>
        </w:rPr>
        <w:t>2.</w:t>
      </w:r>
      <w:r w:rsidR="00361096" w:rsidRPr="000730AA">
        <w:rPr>
          <w:rFonts w:ascii="Times New Roman" w:hAnsi="Times New Roman" w:cs="Times New Roman"/>
          <w:sz w:val="24"/>
          <w:szCs w:val="24"/>
        </w:rPr>
        <w:t>536</w:t>
      </w:r>
      <w:r w:rsidRPr="000730AA">
        <w:rPr>
          <w:rFonts w:ascii="Times New Roman" w:hAnsi="Times New Roman" w:cs="Times New Roman"/>
          <w:sz w:val="24"/>
          <w:szCs w:val="24"/>
        </w:rPr>
        <w:t xml:space="preserve"> milyon Sm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 xml:space="preserve"> olarak </w:t>
      </w:r>
      <w:proofErr w:type="gramStart"/>
      <w:r w:rsidR="00876F7D" w:rsidRPr="000730AA">
        <w:rPr>
          <w:rFonts w:ascii="Times New Roman" w:hAnsi="Times New Roman" w:cs="Times New Roman"/>
          <w:sz w:val="24"/>
          <w:szCs w:val="24"/>
        </w:rPr>
        <w:t>Haziran</w:t>
      </w:r>
      <w:proofErr w:type="gramEnd"/>
      <w:r w:rsidRPr="000730AA">
        <w:rPr>
          <w:rFonts w:ascii="Times New Roman" w:hAnsi="Times New Roman" w:cs="Times New Roman"/>
          <w:sz w:val="24"/>
          <w:szCs w:val="24"/>
        </w:rPr>
        <w:t xml:space="preserve"> ayında gerçekleşmiştir. En yüksek aylık tüketim </w:t>
      </w:r>
      <w:proofErr w:type="gramStart"/>
      <w:r w:rsidRPr="000730AA">
        <w:rPr>
          <w:rFonts w:ascii="Times New Roman" w:hAnsi="Times New Roman" w:cs="Times New Roman"/>
          <w:sz w:val="24"/>
          <w:szCs w:val="24"/>
        </w:rPr>
        <w:t xml:space="preserve">ise  </w:t>
      </w:r>
      <w:r w:rsidR="00AB7C6B" w:rsidRPr="000730AA">
        <w:rPr>
          <w:rFonts w:ascii="Times New Roman" w:hAnsi="Times New Roman" w:cs="Times New Roman"/>
          <w:sz w:val="24"/>
          <w:szCs w:val="24"/>
        </w:rPr>
        <w:t>6.</w:t>
      </w:r>
      <w:r w:rsidR="0011548E" w:rsidRPr="000730AA">
        <w:rPr>
          <w:rFonts w:ascii="Times New Roman" w:hAnsi="Times New Roman" w:cs="Times New Roman"/>
          <w:sz w:val="24"/>
          <w:szCs w:val="24"/>
        </w:rPr>
        <w:t>11</w:t>
      </w:r>
      <w:r w:rsidR="00D513A5" w:rsidRPr="000730AA">
        <w:rPr>
          <w:rFonts w:ascii="Times New Roman" w:hAnsi="Times New Roman" w:cs="Times New Roman"/>
          <w:sz w:val="24"/>
          <w:szCs w:val="24"/>
        </w:rPr>
        <w:t>6</w:t>
      </w:r>
      <w:proofErr w:type="gramEnd"/>
      <w:r w:rsidRPr="000730AA">
        <w:rPr>
          <w:rFonts w:ascii="Times New Roman" w:hAnsi="Times New Roman" w:cs="Times New Roman"/>
          <w:sz w:val="24"/>
          <w:szCs w:val="24"/>
        </w:rPr>
        <w:t xml:space="preserve"> milyon Sm</w:t>
      </w:r>
      <w:r w:rsidRPr="000730AA">
        <w:rPr>
          <w:rFonts w:ascii="Times New Roman" w:hAnsi="Times New Roman" w:cs="Times New Roman"/>
          <w:sz w:val="24"/>
          <w:szCs w:val="24"/>
          <w:vertAlign w:val="superscript"/>
        </w:rPr>
        <w:t>3</w:t>
      </w:r>
      <w:r w:rsidRPr="000730AA">
        <w:rPr>
          <w:rFonts w:ascii="Times New Roman" w:hAnsi="Times New Roman" w:cs="Times New Roman"/>
          <w:sz w:val="24"/>
          <w:szCs w:val="24"/>
        </w:rPr>
        <w:t xml:space="preserve"> olarak </w:t>
      </w:r>
      <w:r w:rsidR="0011548E" w:rsidRPr="000730AA">
        <w:rPr>
          <w:rFonts w:ascii="Times New Roman" w:hAnsi="Times New Roman" w:cs="Times New Roman"/>
          <w:sz w:val="24"/>
          <w:szCs w:val="24"/>
        </w:rPr>
        <w:t>Şubat</w:t>
      </w:r>
      <w:r w:rsidRPr="000730AA">
        <w:rPr>
          <w:rFonts w:ascii="Times New Roman" w:hAnsi="Times New Roman" w:cs="Times New Roman"/>
          <w:sz w:val="24"/>
          <w:szCs w:val="24"/>
        </w:rPr>
        <w:t xml:space="preserve"> ayında gerçekleşmiştir. </w:t>
      </w:r>
    </w:p>
    <w:p w14:paraId="6A01862A" w14:textId="3346B4CC" w:rsidR="00E70512" w:rsidRPr="000730AA" w:rsidRDefault="00E70512" w:rsidP="00B4053F">
      <w:pPr>
        <w:pStyle w:val="Grafik"/>
        <w:jc w:val="center"/>
        <w:rPr>
          <w:rFonts w:ascii="Times New Roman" w:hAnsi="Times New Roman" w:cs="Times New Roman"/>
          <w:b w:val="0"/>
          <w:sz w:val="24"/>
          <w:szCs w:val="24"/>
        </w:rPr>
      </w:pPr>
      <w:r w:rsidRPr="000730AA">
        <w:rPr>
          <w:rFonts w:ascii="Times New Roman" w:hAnsi="Times New Roman" w:cs="Times New Roman"/>
          <w:noProof/>
        </w:rPr>
        <w:drawing>
          <wp:inline distT="0" distB="0" distL="0" distR="0" wp14:anchorId="3A92D113" wp14:editId="2C95C790">
            <wp:extent cx="5619750" cy="2952750"/>
            <wp:effectExtent l="0" t="0" r="0" b="0"/>
            <wp:docPr id="29" name="Grafik 29">
              <a:extLst xmlns:a="http://schemas.openxmlformats.org/drawingml/2006/main">
                <a:ext uri="{FF2B5EF4-FFF2-40B4-BE49-F238E27FC236}">
                  <a16:creationId xmlns:a16="http://schemas.microsoft.com/office/drawing/2014/main" id="{B1EC5D93-21E4-49F6-ACC1-88E0514F95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608CD2F5" w14:textId="77777777" w:rsidR="00B4053F" w:rsidRPr="000730AA" w:rsidRDefault="00B4053F" w:rsidP="007D1A90">
      <w:pPr>
        <w:pStyle w:val="Balk6"/>
        <w:jc w:val="left"/>
      </w:pPr>
      <w:bookmarkStart w:id="199" w:name="_Toc168637487"/>
      <w:r w:rsidRPr="000730AA">
        <w:t>Şekil 8</w:t>
      </w:r>
      <w:r w:rsidRPr="000730AA">
        <w:rPr>
          <w:noProof/>
        </w:rPr>
        <w:t xml:space="preserve">.3: </w:t>
      </w:r>
      <w:r w:rsidRPr="000730AA">
        <w:t xml:space="preserve">Aylık Bazda </w:t>
      </w:r>
      <w:proofErr w:type="spellStart"/>
      <w:r w:rsidRPr="000730AA">
        <w:t>Sektörel</w:t>
      </w:r>
      <w:proofErr w:type="spellEnd"/>
      <w:r w:rsidRPr="000730AA">
        <w:t xml:space="preserve"> Tüketim Dağılımlarının Toplam Tüketime Etkileri</w:t>
      </w:r>
      <w:proofErr w:type="gramStart"/>
      <w:r w:rsidRPr="000730AA">
        <w:t xml:space="preserve"> </w:t>
      </w:r>
      <w:r w:rsidR="007D1A90" w:rsidRPr="000730AA">
        <w:t xml:space="preserve">  </w:t>
      </w:r>
      <w:r w:rsidRPr="000730AA">
        <w:t>(</w:t>
      </w:r>
      <w:proofErr w:type="gramEnd"/>
      <w:r w:rsidRPr="000730AA">
        <w:t>Milyon Sm</w:t>
      </w:r>
      <w:r w:rsidRPr="000730AA">
        <w:rPr>
          <w:vertAlign w:val="superscript"/>
        </w:rPr>
        <w:t>3</w:t>
      </w:r>
      <w:r w:rsidRPr="000730AA">
        <w:t>)</w:t>
      </w:r>
      <w:bookmarkEnd w:id="199"/>
    </w:p>
    <w:p w14:paraId="1585FA77" w14:textId="77777777" w:rsidR="00B4053F" w:rsidRPr="000730AA" w:rsidRDefault="00B4053F" w:rsidP="00B4053F">
      <w:pPr>
        <w:rPr>
          <w:rFonts w:ascii="Times New Roman" w:hAnsi="Times New Roman" w:cs="Times New Roman"/>
        </w:rPr>
      </w:pPr>
    </w:p>
    <w:p w14:paraId="4FE66B90" w14:textId="77777777" w:rsidR="00B4053F" w:rsidRPr="000730AA" w:rsidRDefault="00B4053F" w:rsidP="00DB2AC6">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Elektrik üretiminde kullanılan doğal gazın toplam aylık tüketim miktarı içindeki payı</w:t>
      </w:r>
      <w:r w:rsidR="00581924" w:rsidRPr="000730AA">
        <w:rPr>
          <w:rFonts w:ascii="Times New Roman" w:hAnsi="Times New Roman" w:cs="Times New Roman"/>
          <w:sz w:val="24"/>
          <w:szCs w:val="24"/>
        </w:rPr>
        <w:t xml:space="preserve"> </w:t>
      </w:r>
      <w:r w:rsidR="003E1804" w:rsidRPr="000730AA">
        <w:rPr>
          <w:rFonts w:ascii="Times New Roman" w:hAnsi="Times New Roman" w:cs="Times New Roman"/>
          <w:sz w:val="24"/>
          <w:szCs w:val="24"/>
        </w:rPr>
        <w:t xml:space="preserve">en yüksek </w:t>
      </w:r>
      <w:proofErr w:type="gramStart"/>
      <w:r w:rsidR="00581924" w:rsidRPr="000730AA">
        <w:rPr>
          <w:rFonts w:ascii="Times New Roman" w:hAnsi="Times New Roman" w:cs="Times New Roman"/>
          <w:sz w:val="24"/>
          <w:szCs w:val="24"/>
        </w:rPr>
        <w:t>Ağustos</w:t>
      </w:r>
      <w:proofErr w:type="gramEnd"/>
      <w:r w:rsidR="00581924" w:rsidRPr="000730AA">
        <w:rPr>
          <w:rFonts w:ascii="Times New Roman" w:hAnsi="Times New Roman" w:cs="Times New Roman"/>
          <w:sz w:val="24"/>
          <w:szCs w:val="24"/>
        </w:rPr>
        <w:t xml:space="preserve"> ayında %</w:t>
      </w:r>
      <w:r w:rsidR="003E1804" w:rsidRPr="000730AA">
        <w:rPr>
          <w:rFonts w:ascii="Times New Roman" w:hAnsi="Times New Roman" w:cs="Times New Roman"/>
          <w:sz w:val="24"/>
          <w:szCs w:val="24"/>
        </w:rPr>
        <w:t>5</w:t>
      </w:r>
      <w:r w:rsidR="008E668E" w:rsidRPr="000730AA">
        <w:rPr>
          <w:rFonts w:ascii="Times New Roman" w:hAnsi="Times New Roman" w:cs="Times New Roman"/>
          <w:sz w:val="24"/>
          <w:szCs w:val="24"/>
        </w:rPr>
        <w:t>3</w:t>
      </w:r>
      <w:r w:rsidR="003E1804" w:rsidRPr="000730AA">
        <w:rPr>
          <w:rFonts w:ascii="Times New Roman" w:hAnsi="Times New Roman" w:cs="Times New Roman"/>
          <w:sz w:val="24"/>
          <w:szCs w:val="24"/>
        </w:rPr>
        <w:t>,</w:t>
      </w:r>
      <w:r w:rsidR="0059284C" w:rsidRPr="000730AA">
        <w:rPr>
          <w:rFonts w:ascii="Times New Roman" w:hAnsi="Times New Roman" w:cs="Times New Roman"/>
          <w:sz w:val="24"/>
          <w:szCs w:val="24"/>
        </w:rPr>
        <w:t>8</w:t>
      </w:r>
      <w:r w:rsidR="008E668E" w:rsidRPr="000730AA">
        <w:rPr>
          <w:rFonts w:ascii="Times New Roman" w:hAnsi="Times New Roman" w:cs="Times New Roman"/>
          <w:sz w:val="24"/>
          <w:szCs w:val="24"/>
        </w:rPr>
        <w:t>0</w:t>
      </w:r>
      <w:r w:rsidR="00581924" w:rsidRPr="000730AA">
        <w:rPr>
          <w:rFonts w:ascii="Times New Roman" w:hAnsi="Times New Roman" w:cs="Times New Roman"/>
          <w:sz w:val="24"/>
          <w:szCs w:val="24"/>
        </w:rPr>
        <w:t xml:space="preserve"> olarak gerçekleşmiştir.</w:t>
      </w:r>
      <w:r w:rsidRPr="000730AA">
        <w:rPr>
          <w:rFonts w:ascii="Times New Roman" w:hAnsi="Times New Roman" w:cs="Times New Roman"/>
          <w:sz w:val="24"/>
          <w:szCs w:val="24"/>
        </w:rPr>
        <w:t xml:space="preserve"> Sanayi sektörünün aylık tüketim miktarları içindeki payının en yüksek olduğu ay %</w:t>
      </w:r>
      <w:r w:rsidR="003E1804" w:rsidRPr="000730AA">
        <w:rPr>
          <w:rFonts w:ascii="Times New Roman" w:hAnsi="Times New Roman" w:cs="Times New Roman"/>
          <w:sz w:val="24"/>
          <w:szCs w:val="24"/>
        </w:rPr>
        <w:t>3</w:t>
      </w:r>
      <w:r w:rsidR="0059284C" w:rsidRPr="000730AA">
        <w:rPr>
          <w:rFonts w:ascii="Times New Roman" w:hAnsi="Times New Roman" w:cs="Times New Roman"/>
          <w:sz w:val="24"/>
          <w:szCs w:val="24"/>
        </w:rPr>
        <w:t>6</w:t>
      </w:r>
      <w:r w:rsidR="003E1804" w:rsidRPr="000730AA">
        <w:rPr>
          <w:rFonts w:ascii="Times New Roman" w:hAnsi="Times New Roman" w:cs="Times New Roman"/>
          <w:sz w:val="24"/>
          <w:szCs w:val="24"/>
        </w:rPr>
        <w:t>,</w:t>
      </w:r>
      <w:r w:rsidR="008E668E" w:rsidRPr="000730AA">
        <w:rPr>
          <w:rFonts w:ascii="Times New Roman" w:hAnsi="Times New Roman" w:cs="Times New Roman"/>
          <w:sz w:val="24"/>
          <w:szCs w:val="24"/>
        </w:rPr>
        <w:t>84</w:t>
      </w:r>
      <w:r w:rsidRPr="000730AA">
        <w:rPr>
          <w:rFonts w:ascii="Times New Roman" w:hAnsi="Times New Roman" w:cs="Times New Roman"/>
          <w:sz w:val="24"/>
          <w:szCs w:val="24"/>
        </w:rPr>
        <w:t xml:space="preserve"> ile </w:t>
      </w:r>
      <w:r w:rsidR="0059284C" w:rsidRPr="000730AA">
        <w:rPr>
          <w:rFonts w:ascii="Times New Roman" w:hAnsi="Times New Roman" w:cs="Times New Roman"/>
          <w:sz w:val="24"/>
          <w:szCs w:val="24"/>
        </w:rPr>
        <w:t>Ekim</w:t>
      </w:r>
      <w:r w:rsidRPr="000730AA">
        <w:rPr>
          <w:rFonts w:ascii="Times New Roman" w:hAnsi="Times New Roman" w:cs="Times New Roman"/>
          <w:sz w:val="24"/>
          <w:szCs w:val="24"/>
        </w:rPr>
        <w:t xml:space="preserve"> ayı olmuştur. </w:t>
      </w:r>
      <w:bookmarkStart w:id="200" w:name="_Hlk133937552"/>
      <w:r w:rsidR="003E1804" w:rsidRPr="000730AA">
        <w:rPr>
          <w:rFonts w:ascii="Times New Roman" w:hAnsi="Times New Roman" w:cs="Times New Roman"/>
          <w:sz w:val="24"/>
          <w:szCs w:val="24"/>
        </w:rPr>
        <w:t>Sanayi sektöründe tüketilen aylık doğal gaz miktarının aylık toplam tüketim içindeki payı 202</w:t>
      </w:r>
      <w:r w:rsidR="0059284C" w:rsidRPr="000730AA">
        <w:rPr>
          <w:rFonts w:ascii="Times New Roman" w:hAnsi="Times New Roman" w:cs="Times New Roman"/>
          <w:sz w:val="24"/>
          <w:szCs w:val="24"/>
        </w:rPr>
        <w:t>3</w:t>
      </w:r>
      <w:r w:rsidR="003E1804" w:rsidRPr="000730AA">
        <w:rPr>
          <w:rFonts w:ascii="Times New Roman" w:hAnsi="Times New Roman" w:cs="Times New Roman"/>
          <w:sz w:val="24"/>
          <w:szCs w:val="24"/>
        </w:rPr>
        <w:t xml:space="preserve"> boyunca %1</w:t>
      </w:r>
      <w:r w:rsidR="0059284C" w:rsidRPr="000730AA">
        <w:rPr>
          <w:rFonts w:ascii="Times New Roman" w:hAnsi="Times New Roman" w:cs="Times New Roman"/>
          <w:sz w:val="24"/>
          <w:szCs w:val="24"/>
        </w:rPr>
        <w:t>4</w:t>
      </w:r>
      <w:r w:rsidR="003E1804" w:rsidRPr="000730AA">
        <w:rPr>
          <w:rFonts w:ascii="Times New Roman" w:hAnsi="Times New Roman" w:cs="Times New Roman"/>
          <w:sz w:val="24"/>
          <w:szCs w:val="24"/>
        </w:rPr>
        <w:t>,</w:t>
      </w:r>
      <w:r w:rsidR="008E668E" w:rsidRPr="000730AA">
        <w:rPr>
          <w:rFonts w:ascii="Times New Roman" w:hAnsi="Times New Roman" w:cs="Times New Roman"/>
          <w:sz w:val="24"/>
          <w:szCs w:val="24"/>
        </w:rPr>
        <w:t>88</w:t>
      </w:r>
      <w:r w:rsidR="003E1804" w:rsidRPr="000730AA">
        <w:rPr>
          <w:rFonts w:ascii="Times New Roman" w:hAnsi="Times New Roman" w:cs="Times New Roman"/>
          <w:sz w:val="24"/>
          <w:szCs w:val="24"/>
        </w:rPr>
        <w:t xml:space="preserve"> ile %3</w:t>
      </w:r>
      <w:r w:rsidR="0059284C" w:rsidRPr="000730AA">
        <w:rPr>
          <w:rFonts w:ascii="Times New Roman" w:hAnsi="Times New Roman" w:cs="Times New Roman"/>
          <w:sz w:val="24"/>
          <w:szCs w:val="24"/>
        </w:rPr>
        <w:t>6</w:t>
      </w:r>
      <w:r w:rsidR="003E1804" w:rsidRPr="000730AA">
        <w:rPr>
          <w:rFonts w:ascii="Times New Roman" w:hAnsi="Times New Roman" w:cs="Times New Roman"/>
          <w:sz w:val="24"/>
          <w:szCs w:val="24"/>
        </w:rPr>
        <w:t>,</w:t>
      </w:r>
      <w:r w:rsidR="008E668E" w:rsidRPr="000730AA">
        <w:rPr>
          <w:rFonts w:ascii="Times New Roman" w:hAnsi="Times New Roman" w:cs="Times New Roman"/>
          <w:sz w:val="24"/>
          <w:szCs w:val="24"/>
        </w:rPr>
        <w:t>84</w:t>
      </w:r>
      <w:r w:rsidR="003E1804" w:rsidRPr="000730AA">
        <w:rPr>
          <w:rFonts w:ascii="Times New Roman" w:hAnsi="Times New Roman" w:cs="Times New Roman"/>
          <w:sz w:val="24"/>
          <w:szCs w:val="24"/>
        </w:rPr>
        <w:t xml:space="preserve"> arasında bir seyir izlemiştir.</w:t>
      </w:r>
      <w:bookmarkEnd w:id="200"/>
      <w:r w:rsidR="003E1804" w:rsidRPr="000730AA">
        <w:rPr>
          <w:rFonts w:ascii="Times New Roman" w:hAnsi="Times New Roman" w:cs="Times New Roman"/>
          <w:sz w:val="24"/>
          <w:szCs w:val="24"/>
        </w:rPr>
        <w:t xml:space="preserve"> </w:t>
      </w:r>
      <w:r w:rsidRPr="000730AA">
        <w:rPr>
          <w:rFonts w:ascii="Times New Roman" w:hAnsi="Times New Roman" w:cs="Times New Roman"/>
          <w:sz w:val="24"/>
          <w:szCs w:val="24"/>
        </w:rPr>
        <w:t>Konut sektöründe tüketilen aylık doğal gaz miktarının toplam aylık tüketimdeki payı Ocak, Şubat, Mart, Nisan</w:t>
      </w:r>
      <w:r w:rsidR="0059284C" w:rsidRPr="000730AA">
        <w:rPr>
          <w:rFonts w:ascii="Times New Roman" w:hAnsi="Times New Roman" w:cs="Times New Roman"/>
          <w:sz w:val="24"/>
          <w:szCs w:val="24"/>
        </w:rPr>
        <w:t>, Mayıs</w:t>
      </w:r>
      <w:r w:rsidRPr="000730AA">
        <w:rPr>
          <w:rFonts w:ascii="Times New Roman" w:hAnsi="Times New Roman" w:cs="Times New Roman"/>
          <w:sz w:val="24"/>
          <w:szCs w:val="24"/>
        </w:rPr>
        <w:t xml:space="preserve"> ve </w:t>
      </w:r>
      <w:proofErr w:type="gramStart"/>
      <w:r w:rsidRPr="000730AA">
        <w:rPr>
          <w:rFonts w:ascii="Times New Roman" w:hAnsi="Times New Roman" w:cs="Times New Roman"/>
          <w:sz w:val="24"/>
          <w:szCs w:val="24"/>
        </w:rPr>
        <w:t>Aralık</w:t>
      </w:r>
      <w:proofErr w:type="gramEnd"/>
      <w:r w:rsidRPr="000730AA">
        <w:rPr>
          <w:rFonts w:ascii="Times New Roman" w:hAnsi="Times New Roman" w:cs="Times New Roman"/>
          <w:sz w:val="24"/>
          <w:szCs w:val="24"/>
        </w:rPr>
        <w:t xml:space="preserve"> aylarında %35’in üzerinde gerçekleşmiş olup, konut sektörünün aylık tüketim miktarları içindeki payının en yüksek olduğu ay ise %</w:t>
      </w:r>
      <w:r w:rsidR="0059284C" w:rsidRPr="000730AA">
        <w:rPr>
          <w:rFonts w:ascii="Times New Roman" w:hAnsi="Times New Roman" w:cs="Times New Roman"/>
          <w:sz w:val="24"/>
          <w:szCs w:val="24"/>
        </w:rPr>
        <w:t>48</w:t>
      </w:r>
      <w:r w:rsidR="003E1804" w:rsidRPr="000730AA">
        <w:rPr>
          <w:rFonts w:ascii="Times New Roman" w:hAnsi="Times New Roman" w:cs="Times New Roman"/>
          <w:sz w:val="24"/>
          <w:szCs w:val="24"/>
        </w:rPr>
        <w:t>,</w:t>
      </w:r>
      <w:r w:rsidR="008E668E" w:rsidRPr="000730AA">
        <w:rPr>
          <w:rFonts w:ascii="Times New Roman" w:hAnsi="Times New Roman" w:cs="Times New Roman"/>
          <w:sz w:val="24"/>
          <w:szCs w:val="24"/>
        </w:rPr>
        <w:t>72</w:t>
      </w:r>
      <w:r w:rsidRPr="000730AA">
        <w:rPr>
          <w:rFonts w:ascii="Times New Roman" w:hAnsi="Times New Roman" w:cs="Times New Roman"/>
          <w:sz w:val="24"/>
          <w:szCs w:val="24"/>
        </w:rPr>
        <w:t xml:space="preserve"> ile </w:t>
      </w:r>
      <w:r w:rsidR="002C0D35" w:rsidRPr="000730AA">
        <w:rPr>
          <w:rFonts w:ascii="Times New Roman" w:hAnsi="Times New Roman" w:cs="Times New Roman"/>
          <w:sz w:val="24"/>
          <w:szCs w:val="24"/>
        </w:rPr>
        <w:t>Şubat</w:t>
      </w:r>
      <w:r w:rsidRPr="000730AA">
        <w:rPr>
          <w:rFonts w:ascii="Times New Roman" w:hAnsi="Times New Roman" w:cs="Times New Roman"/>
          <w:sz w:val="24"/>
          <w:szCs w:val="24"/>
        </w:rPr>
        <w:t xml:space="preserve"> ayı olmuştur. </w:t>
      </w:r>
    </w:p>
    <w:p w14:paraId="55B96654" w14:textId="77777777" w:rsidR="00B4053F" w:rsidRPr="000730AA" w:rsidRDefault="00B4053F" w:rsidP="00DB2AC6">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202</w:t>
      </w:r>
      <w:r w:rsidR="0059284C"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 </w:t>
      </w:r>
      <w:proofErr w:type="spellStart"/>
      <w:r w:rsidRPr="000730AA">
        <w:rPr>
          <w:rFonts w:ascii="Times New Roman" w:hAnsi="Times New Roman" w:cs="Times New Roman"/>
          <w:sz w:val="24"/>
          <w:szCs w:val="24"/>
        </w:rPr>
        <w:t>sektörel</w:t>
      </w:r>
      <w:proofErr w:type="spellEnd"/>
      <w:r w:rsidRPr="000730AA">
        <w:rPr>
          <w:rFonts w:ascii="Times New Roman" w:hAnsi="Times New Roman" w:cs="Times New Roman"/>
          <w:sz w:val="24"/>
          <w:szCs w:val="24"/>
        </w:rPr>
        <w:t xml:space="preserve"> tüketim miktarlarının aylık bazdaki değişimi Şekil 8.4’te gösterilmektedir. Aylık tüketim değerleri </w:t>
      </w:r>
      <w:r w:rsidR="003676B9" w:rsidRPr="000730AA">
        <w:rPr>
          <w:rFonts w:ascii="Times New Roman" w:hAnsi="Times New Roman" w:cs="Times New Roman"/>
          <w:sz w:val="24"/>
          <w:szCs w:val="24"/>
        </w:rPr>
        <w:t>itibarıyla</w:t>
      </w:r>
      <w:r w:rsidRPr="000730AA">
        <w:rPr>
          <w:rFonts w:ascii="Times New Roman" w:hAnsi="Times New Roman" w:cs="Times New Roman"/>
          <w:sz w:val="24"/>
          <w:szCs w:val="24"/>
        </w:rPr>
        <w:t xml:space="preserve"> en çok değişkenlik gösteren sektör konut sektörü olmuştur. Konut sektörü tüketimi Ocak-Haziran döneminde en tepeden en dibe hızlı bir düşüş göstermiş, Eylül-Aralık döneminde ise hızla artışa geçmiştir. Sanayi sektöründe tüketilen doğal gaz miktarı aylık </w:t>
      </w:r>
      <w:proofErr w:type="gramStart"/>
      <w:r w:rsidRPr="000730AA">
        <w:rPr>
          <w:rFonts w:ascii="Times New Roman" w:hAnsi="Times New Roman" w:cs="Times New Roman"/>
          <w:sz w:val="24"/>
          <w:szCs w:val="24"/>
        </w:rPr>
        <w:lastRenderedPageBreak/>
        <w:t>bazda  genelde</w:t>
      </w:r>
      <w:proofErr w:type="gramEnd"/>
      <w:r w:rsidRPr="000730AA">
        <w:rPr>
          <w:rFonts w:ascii="Times New Roman" w:hAnsi="Times New Roman" w:cs="Times New Roman"/>
          <w:sz w:val="24"/>
          <w:szCs w:val="24"/>
        </w:rPr>
        <w:t xml:space="preserve"> durağan bir seyir </w:t>
      </w:r>
      <w:r w:rsidR="007B433D" w:rsidRPr="000730AA">
        <w:rPr>
          <w:rFonts w:ascii="Times New Roman" w:hAnsi="Times New Roman" w:cs="Times New Roman"/>
          <w:sz w:val="24"/>
          <w:szCs w:val="24"/>
        </w:rPr>
        <w:t>izlediği, e</w:t>
      </w:r>
      <w:r w:rsidRPr="000730AA">
        <w:rPr>
          <w:rFonts w:ascii="Times New Roman" w:hAnsi="Times New Roman" w:cs="Times New Roman"/>
          <w:sz w:val="24"/>
          <w:szCs w:val="24"/>
        </w:rPr>
        <w:t xml:space="preserve">lektrik üretiminde kullanılan doğal gaz miktarının ise </w:t>
      </w:r>
      <w:r w:rsidR="00581924" w:rsidRPr="000730AA">
        <w:rPr>
          <w:rFonts w:ascii="Times New Roman" w:hAnsi="Times New Roman" w:cs="Times New Roman"/>
          <w:sz w:val="24"/>
          <w:szCs w:val="24"/>
        </w:rPr>
        <w:t>yaz aylarında</w:t>
      </w:r>
      <w:r w:rsidRPr="000730AA">
        <w:rPr>
          <w:rFonts w:ascii="Times New Roman" w:hAnsi="Times New Roman" w:cs="Times New Roman"/>
          <w:sz w:val="24"/>
          <w:szCs w:val="24"/>
        </w:rPr>
        <w:t xml:space="preserve"> arttığı gözlenmiştir.</w:t>
      </w:r>
    </w:p>
    <w:p w14:paraId="44977763" w14:textId="07A20891" w:rsidR="00B4053F" w:rsidRPr="000730AA" w:rsidRDefault="00B4053F" w:rsidP="00B4053F">
      <w:pPr>
        <w:jc w:val="center"/>
        <w:rPr>
          <w:rFonts w:ascii="Times New Roman" w:hAnsi="Times New Roman" w:cs="Times New Roman"/>
          <w:sz w:val="24"/>
          <w:szCs w:val="24"/>
        </w:rPr>
      </w:pPr>
    </w:p>
    <w:p w14:paraId="281B46FF" w14:textId="549AE3B2" w:rsidR="001744D8" w:rsidRPr="000730AA" w:rsidRDefault="001744D8" w:rsidP="00B4053F">
      <w:pPr>
        <w:jc w:val="center"/>
        <w:rPr>
          <w:rFonts w:ascii="Times New Roman" w:hAnsi="Times New Roman" w:cs="Times New Roman"/>
          <w:sz w:val="24"/>
          <w:szCs w:val="24"/>
        </w:rPr>
      </w:pPr>
      <w:r w:rsidRPr="000730AA">
        <w:rPr>
          <w:rFonts w:ascii="Times New Roman" w:hAnsi="Times New Roman" w:cs="Times New Roman"/>
          <w:noProof/>
        </w:rPr>
        <w:drawing>
          <wp:inline distT="0" distB="0" distL="0" distR="0" wp14:anchorId="551E12C8" wp14:editId="7DC36ACE">
            <wp:extent cx="5273040" cy="3547110"/>
            <wp:effectExtent l="0" t="0" r="3810" b="15240"/>
            <wp:docPr id="43" name="Grafik 43">
              <a:extLst xmlns:a="http://schemas.openxmlformats.org/drawingml/2006/main">
                <a:ext uri="{FF2B5EF4-FFF2-40B4-BE49-F238E27FC236}">
                  <a16:creationId xmlns:a16="http://schemas.microsoft.com/office/drawing/2014/main" id="{C947F13A-241D-4CFD-AA38-C43E587564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01CBE6C3" w14:textId="77777777" w:rsidR="00B4053F" w:rsidRPr="000730AA" w:rsidRDefault="00B4053F" w:rsidP="00B4053F">
      <w:pPr>
        <w:pStyle w:val="Balk6"/>
      </w:pPr>
      <w:bookmarkStart w:id="201" w:name="_Toc168637488"/>
      <w:r w:rsidRPr="000730AA">
        <w:t>Şekil 8</w:t>
      </w:r>
      <w:r w:rsidRPr="000730AA">
        <w:rPr>
          <w:noProof/>
        </w:rPr>
        <w:t xml:space="preserve">.4: </w:t>
      </w:r>
      <w:r w:rsidRPr="000730AA">
        <w:t>202</w:t>
      </w:r>
      <w:r w:rsidR="0059284C" w:rsidRPr="000730AA">
        <w:t>3</w:t>
      </w:r>
      <w:r w:rsidRPr="000730AA">
        <w:t xml:space="preserve"> Yılı Aylık Doğal Gaz </w:t>
      </w:r>
      <w:proofErr w:type="spellStart"/>
      <w:r w:rsidRPr="000730AA">
        <w:t>Sektörel</w:t>
      </w:r>
      <w:proofErr w:type="spellEnd"/>
      <w:r w:rsidRPr="000730AA">
        <w:t xml:space="preserve"> Tüketim Seyri (Milyon Sm</w:t>
      </w:r>
      <w:r w:rsidRPr="000730AA">
        <w:rPr>
          <w:vertAlign w:val="superscript"/>
        </w:rPr>
        <w:t>3</w:t>
      </w:r>
      <w:r w:rsidRPr="000730AA">
        <w:t>)</w:t>
      </w:r>
      <w:bookmarkEnd w:id="201"/>
    </w:p>
    <w:p w14:paraId="0660797F" w14:textId="77777777" w:rsidR="00B4053F" w:rsidRPr="000730AA" w:rsidRDefault="00B4053F" w:rsidP="00B4053F">
      <w:pPr>
        <w:rPr>
          <w:rFonts w:ascii="Times New Roman" w:hAnsi="Times New Roman" w:cs="Times New Roman"/>
          <w:b/>
          <w:sz w:val="24"/>
          <w:szCs w:val="24"/>
        </w:rPr>
      </w:pPr>
    </w:p>
    <w:p w14:paraId="3E21A886" w14:textId="77777777" w:rsidR="00B4053F" w:rsidRPr="000730AA" w:rsidRDefault="00B4053F" w:rsidP="00B4053F">
      <w:pPr>
        <w:pStyle w:val="11ilebalayanlar"/>
      </w:pPr>
      <w:bookmarkStart w:id="202" w:name="_Toc69303496"/>
      <w:bookmarkStart w:id="203" w:name="_Toc168637264"/>
      <w:r w:rsidRPr="000730AA">
        <w:t>8.2 İl Bazında Tüketim</w:t>
      </w:r>
      <w:bookmarkEnd w:id="202"/>
      <w:bookmarkEnd w:id="203"/>
    </w:p>
    <w:p w14:paraId="2C4AEDAB" w14:textId="0915B8DB" w:rsidR="00B4053F" w:rsidRPr="000730AA" w:rsidRDefault="00B4053F" w:rsidP="00DB2AC6">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202</w:t>
      </w:r>
      <w:r w:rsidR="00312609"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yılında </w:t>
      </w:r>
      <w:r w:rsidR="00AB7C6B" w:rsidRPr="000730AA">
        <w:rPr>
          <w:rFonts w:ascii="Times New Roman" w:hAnsi="Times New Roman" w:cs="Times New Roman"/>
          <w:sz w:val="24"/>
          <w:szCs w:val="24"/>
        </w:rPr>
        <w:t>5</w:t>
      </w:r>
      <w:r w:rsidR="00912493" w:rsidRPr="000730AA">
        <w:rPr>
          <w:rFonts w:ascii="Times New Roman" w:hAnsi="Times New Roman" w:cs="Times New Roman"/>
          <w:sz w:val="24"/>
          <w:szCs w:val="24"/>
        </w:rPr>
        <w:t>0</w:t>
      </w:r>
      <w:r w:rsidR="00AB7C6B" w:rsidRPr="000730AA">
        <w:rPr>
          <w:rFonts w:ascii="Times New Roman" w:hAnsi="Times New Roman" w:cs="Times New Roman"/>
          <w:sz w:val="24"/>
          <w:szCs w:val="24"/>
        </w:rPr>
        <w:t>.</w:t>
      </w:r>
      <w:r w:rsidR="00FE139A" w:rsidRPr="000730AA">
        <w:rPr>
          <w:rFonts w:ascii="Times New Roman" w:hAnsi="Times New Roman" w:cs="Times New Roman"/>
          <w:sz w:val="24"/>
          <w:szCs w:val="24"/>
        </w:rPr>
        <w:t>211</w:t>
      </w:r>
      <w:r w:rsidRPr="000730AA">
        <w:rPr>
          <w:rFonts w:ascii="Times New Roman" w:hAnsi="Times New Roman" w:cs="Times New Roman"/>
          <w:sz w:val="24"/>
          <w:szCs w:val="24"/>
        </w:rPr>
        <w:t xml:space="preserve"> Milyon Sm</w:t>
      </w:r>
      <w:r w:rsidRPr="00AD7A57">
        <w:rPr>
          <w:rFonts w:ascii="Times New Roman" w:hAnsi="Times New Roman" w:cs="Times New Roman"/>
          <w:sz w:val="24"/>
          <w:szCs w:val="24"/>
          <w:vertAlign w:val="superscript"/>
        </w:rPr>
        <w:t>3</w:t>
      </w:r>
      <w:r w:rsidRPr="000730AA">
        <w:rPr>
          <w:rFonts w:ascii="Times New Roman" w:hAnsi="Times New Roman" w:cs="Times New Roman"/>
          <w:sz w:val="24"/>
          <w:szCs w:val="24"/>
        </w:rPr>
        <w:t xml:space="preserve"> olarak gerçekleşen ulusal doğal gaz tüketim miktarının illere göre dağılımı Tablo 8.3’te verilmektedir.</w:t>
      </w:r>
    </w:p>
    <w:p w14:paraId="518C913C" w14:textId="77777777" w:rsidR="00B4053F" w:rsidRPr="000730AA" w:rsidRDefault="00B4053F" w:rsidP="00B4053F">
      <w:pPr>
        <w:pStyle w:val="Balk5"/>
      </w:pPr>
      <w:bookmarkStart w:id="204" w:name="_Toc69303539"/>
      <w:bookmarkStart w:id="205" w:name="_Toc168637309"/>
      <w:r w:rsidRPr="000730AA">
        <w:t>Tablo 8.3: 202</w:t>
      </w:r>
      <w:r w:rsidR="00B67F5B" w:rsidRPr="000730AA">
        <w:t>3</w:t>
      </w:r>
      <w:r w:rsidRPr="000730AA">
        <w:t xml:space="preserve"> yılı İl Bazında Tüketim </w:t>
      </w:r>
      <w:proofErr w:type="gramStart"/>
      <w:r w:rsidRPr="000730AA">
        <w:t>Miktarları(</w:t>
      </w:r>
      <w:proofErr w:type="gramEnd"/>
      <w:r w:rsidRPr="000730AA">
        <w:t>Milyon Sm</w:t>
      </w:r>
      <w:r w:rsidRPr="000730AA">
        <w:rPr>
          <w:vertAlign w:val="superscript"/>
        </w:rPr>
        <w:t>3</w:t>
      </w:r>
      <w:r w:rsidRPr="000730AA">
        <w:t>)</w:t>
      </w:r>
      <w:bookmarkEnd w:id="204"/>
      <w:bookmarkEnd w:id="205"/>
    </w:p>
    <w:tbl>
      <w:tblPr>
        <w:tblW w:w="9887" w:type="dxa"/>
        <w:tblInd w:w="-5" w:type="dxa"/>
        <w:tblCellMar>
          <w:left w:w="70" w:type="dxa"/>
          <w:right w:w="70" w:type="dxa"/>
        </w:tblCellMar>
        <w:tblLook w:val="04A0" w:firstRow="1" w:lastRow="0" w:firstColumn="1" w:lastColumn="0" w:noHBand="0" w:noVBand="1"/>
      </w:tblPr>
      <w:tblGrid>
        <w:gridCol w:w="2656"/>
        <w:gridCol w:w="1015"/>
        <w:gridCol w:w="1097"/>
        <w:gridCol w:w="1346"/>
        <w:gridCol w:w="1015"/>
        <w:gridCol w:w="1120"/>
        <w:gridCol w:w="1638"/>
      </w:tblGrid>
      <w:tr w:rsidR="00F75B6A" w:rsidRPr="000730AA" w14:paraId="432E8AAA" w14:textId="77777777" w:rsidTr="00DB2AC6">
        <w:trPr>
          <w:trHeight w:val="270"/>
          <w:tblHeader/>
        </w:trPr>
        <w:tc>
          <w:tcPr>
            <w:tcW w:w="2656" w:type="dxa"/>
            <w:tcBorders>
              <w:top w:val="single" w:sz="4" w:space="0" w:color="D3D3D3"/>
              <w:left w:val="single" w:sz="4" w:space="0" w:color="D3D3D3"/>
              <w:bottom w:val="single" w:sz="4" w:space="0" w:color="D3D3D3"/>
              <w:right w:val="single" w:sz="4" w:space="0" w:color="D3D3D3"/>
            </w:tcBorders>
            <w:shd w:val="clear" w:color="6E9ECA" w:fill="6E9ECA"/>
            <w:hideMark/>
          </w:tcPr>
          <w:p w14:paraId="59FCEE5C" w14:textId="77777777" w:rsidR="00F75B6A" w:rsidRPr="000730AA" w:rsidRDefault="00F75B6A" w:rsidP="00F75B6A">
            <w:pPr>
              <w:spacing w:after="0" w:line="240" w:lineRule="auto"/>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İl Adı</w:t>
            </w:r>
          </w:p>
        </w:tc>
        <w:tc>
          <w:tcPr>
            <w:tcW w:w="1015" w:type="dxa"/>
            <w:tcBorders>
              <w:top w:val="single" w:sz="4" w:space="0" w:color="D3D3D3"/>
              <w:left w:val="nil"/>
              <w:bottom w:val="single" w:sz="4" w:space="0" w:color="D3D3D3"/>
              <w:right w:val="single" w:sz="4" w:space="0" w:color="D3D3D3"/>
            </w:tcBorders>
            <w:shd w:val="clear" w:color="6E9ECA" w:fill="6E9ECA"/>
            <w:hideMark/>
          </w:tcPr>
          <w:p w14:paraId="5751264C" w14:textId="77777777" w:rsidR="00F75B6A" w:rsidRPr="000730AA" w:rsidRDefault="00F75B6A" w:rsidP="00F75B6A">
            <w:pPr>
              <w:spacing w:after="0" w:line="240" w:lineRule="auto"/>
              <w:jc w:val="center"/>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CNG</w:t>
            </w:r>
          </w:p>
        </w:tc>
        <w:tc>
          <w:tcPr>
            <w:tcW w:w="1097" w:type="dxa"/>
            <w:tcBorders>
              <w:top w:val="single" w:sz="4" w:space="0" w:color="D3D3D3"/>
              <w:left w:val="nil"/>
              <w:bottom w:val="single" w:sz="4" w:space="0" w:color="D3D3D3"/>
              <w:right w:val="single" w:sz="4" w:space="0" w:color="D3D3D3"/>
            </w:tcBorders>
            <w:shd w:val="clear" w:color="6E9ECA" w:fill="6E9ECA"/>
            <w:hideMark/>
          </w:tcPr>
          <w:p w14:paraId="5F371A82" w14:textId="77777777" w:rsidR="00F75B6A" w:rsidRPr="000730AA" w:rsidRDefault="00F75B6A" w:rsidP="00F75B6A">
            <w:pPr>
              <w:spacing w:after="0" w:line="240" w:lineRule="auto"/>
              <w:jc w:val="center"/>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Oto LNG</w:t>
            </w:r>
          </w:p>
        </w:tc>
        <w:tc>
          <w:tcPr>
            <w:tcW w:w="1346" w:type="dxa"/>
            <w:tcBorders>
              <w:top w:val="single" w:sz="4" w:space="0" w:color="D3D3D3"/>
              <w:left w:val="nil"/>
              <w:bottom w:val="single" w:sz="4" w:space="0" w:color="D3D3D3"/>
              <w:right w:val="single" w:sz="4" w:space="0" w:color="D3D3D3"/>
            </w:tcBorders>
            <w:shd w:val="clear" w:color="6E9ECA" w:fill="6E9ECA"/>
            <w:hideMark/>
          </w:tcPr>
          <w:p w14:paraId="6000D274" w14:textId="77777777" w:rsidR="00F75B6A" w:rsidRPr="000730AA" w:rsidRDefault="00F75B6A" w:rsidP="00F75B6A">
            <w:pPr>
              <w:spacing w:after="0" w:line="240" w:lineRule="auto"/>
              <w:jc w:val="center"/>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Boru Gazı</w:t>
            </w:r>
          </w:p>
        </w:tc>
        <w:tc>
          <w:tcPr>
            <w:tcW w:w="1015" w:type="dxa"/>
            <w:tcBorders>
              <w:top w:val="single" w:sz="4" w:space="0" w:color="D3D3D3"/>
              <w:left w:val="nil"/>
              <w:bottom w:val="single" w:sz="4" w:space="0" w:color="D3D3D3"/>
              <w:right w:val="single" w:sz="4" w:space="0" w:color="D3D3D3"/>
            </w:tcBorders>
            <w:shd w:val="clear" w:color="6E9ECA" w:fill="6E9ECA"/>
            <w:hideMark/>
          </w:tcPr>
          <w:p w14:paraId="1A969531" w14:textId="77777777" w:rsidR="00F75B6A" w:rsidRPr="000730AA" w:rsidRDefault="00F75B6A" w:rsidP="00F75B6A">
            <w:pPr>
              <w:spacing w:after="0" w:line="240" w:lineRule="auto"/>
              <w:jc w:val="center"/>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LNG</w:t>
            </w:r>
          </w:p>
        </w:tc>
        <w:tc>
          <w:tcPr>
            <w:tcW w:w="1120" w:type="dxa"/>
            <w:tcBorders>
              <w:top w:val="single" w:sz="4" w:space="0" w:color="D3D3D3"/>
              <w:left w:val="nil"/>
              <w:bottom w:val="single" w:sz="4" w:space="0" w:color="D3D3D3"/>
              <w:right w:val="single" w:sz="4" w:space="0" w:color="D3D3D3"/>
            </w:tcBorders>
            <w:shd w:val="clear" w:color="6E9ECA" w:fill="6E9ECA"/>
            <w:hideMark/>
          </w:tcPr>
          <w:p w14:paraId="1DE6459B" w14:textId="77777777" w:rsidR="00F75B6A" w:rsidRPr="000730AA" w:rsidRDefault="00F75B6A" w:rsidP="00F75B6A">
            <w:pPr>
              <w:spacing w:after="0" w:line="240" w:lineRule="auto"/>
              <w:jc w:val="center"/>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Oto CNG</w:t>
            </w:r>
          </w:p>
        </w:tc>
        <w:tc>
          <w:tcPr>
            <w:tcW w:w="1638" w:type="dxa"/>
            <w:tcBorders>
              <w:top w:val="single" w:sz="4" w:space="0" w:color="D3D3D3"/>
              <w:left w:val="nil"/>
              <w:bottom w:val="single" w:sz="4" w:space="0" w:color="D3D3D3"/>
              <w:right w:val="single" w:sz="4" w:space="0" w:color="D3D3D3"/>
            </w:tcBorders>
            <w:shd w:val="clear" w:color="6E9ECA" w:fill="6E9ECA"/>
            <w:hideMark/>
          </w:tcPr>
          <w:p w14:paraId="260905C1" w14:textId="77777777" w:rsidR="00F75B6A" w:rsidRPr="000730AA" w:rsidRDefault="00F75B6A" w:rsidP="00F75B6A">
            <w:pPr>
              <w:spacing w:after="0" w:line="240" w:lineRule="auto"/>
              <w:jc w:val="center"/>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Genel Toplam</w:t>
            </w:r>
          </w:p>
        </w:tc>
      </w:tr>
      <w:tr w:rsidR="00F75B6A" w:rsidRPr="000730AA" w14:paraId="316C9FF1"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B8A7585"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ADANA</w:t>
            </w:r>
          </w:p>
        </w:tc>
        <w:tc>
          <w:tcPr>
            <w:tcW w:w="1015" w:type="dxa"/>
            <w:tcBorders>
              <w:top w:val="nil"/>
              <w:left w:val="nil"/>
              <w:bottom w:val="single" w:sz="4" w:space="0" w:color="D3D3D3"/>
              <w:right w:val="single" w:sz="4" w:space="0" w:color="D3D3D3"/>
            </w:tcBorders>
            <w:shd w:val="clear" w:color="auto" w:fill="auto"/>
            <w:hideMark/>
          </w:tcPr>
          <w:p w14:paraId="39CB606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2,667</w:t>
            </w:r>
          </w:p>
        </w:tc>
        <w:tc>
          <w:tcPr>
            <w:tcW w:w="1097" w:type="dxa"/>
            <w:tcBorders>
              <w:top w:val="nil"/>
              <w:left w:val="nil"/>
              <w:bottom w:val="single" w:sz="4" w:space="0" w:color="D3D3D3"/>
              <w:right w:val="single" w:sz="4" w:space="0" w:color="D3D3D3"/>
            </w:tcBorders>
            <w:shd w:val="clear" w:color="auto" w:fill="auto"/>
            <w:hideMark/>
          </w:tcPr>
          <w:p w14:paraId="4A3D6D3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31929F4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482,017</w:t>
            </w:r>
          </w:p>
        </w:tc>
        <w:tc>
          <w:tcPr>
            <w:tcW w:w="1015" w:type="dxa"/>
            <w:tcBorders>
              <w:top w:val="nil"/>
              <w:left w:val="nil"/>
              <w:bottom w:val="single" w:sz="4" w:space="0" w:color="D3D3D3"/>
              <w:right w:val="single" w:sz="4" w:space="0" w:color="D3D3D3"/>
            </w:tcBorders>
            <w:shd w:val="clear" w:color="auto" w:fill="auto"/>
            <w:hideMark/>
          </w:tcPr>
          <w:p w14:paraId="60F4722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3,387</w:t>
            </w:r>
          </w:p>
        </w:tc>
        <w:tc>
          <w:tcPr>
            <w:tcW w:w="1120" w:type="dxa"/>
            <w:tcBorders>
              <w:top w:val="nil"/>
              <w:left w:val="nil"/>
              <w:bottom w:val="single" w:sz="4" w:space="0" w:color="D3D3D3"/>
              <w:right w:val="single" w:sz="4" w:space="0" w:color="D3D3D3"/>
            </w:tcBorders>
            <w:shd w:val="clear" w:color="auto" w:fill="auto"/>
            <w:hideMark/>
          </w:tcPr>
          <w:p w14:paraId="1CCB3CF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3BEDEB67"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488,071</w:t>
            </w:r>
          </w:p>
        </w:tc>
      </w:tr>
      <w:tr w:rsidR="00F75B6A" w:rsidRPr="000730AA" w14:paraId="1E02A273"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F40AC01"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ADIYAMAN</w:t>
            </w:r>
          </w:p>
        </w:tc>
        <w:tc>
          <w:tcPr>
            <w:tcW w:w="1015" w:type="dxa"/>
            <w:tcBorders>
              <w:top w:val="nil"/>
              <w:left w:val="nil"/>
              <w:bottom w:val="single" w:sz="4" w:space="0" w:color="D3D3D3"/>
              <w:right w:val="single" w:sz="4" w:space="0" w:color="D3D3D3"/>
            </w:tcBorders>
            <w:shd w:val="clear" w:color="auto" w:fill="auto"/>
            <w:hideMark/>
          </w:tcPr>
          <w:p w14:paraId="5F1378D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097" w:type="dxa"/>
            <w:tcBorders>
              <w:top w:val="nil"/>
              <w:left w:val="nil"/>
              <w:bottom w:val="single" w:sz="4" w:space="0" w:color="D3D3D3"/>
              <w:right w:val="single" w:sz="4" w:space="0" w:color="D3D3D3"/>
            </w:tcBorders>
            <w:shd w:val="clear" w:color="auto" w:fill="auto"/>
            <w:hideMark/>
          </w:tcPr>
          <w:p w14:paraId="090F4E6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2B3ED8A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81,951</w:t>
            </w:r>
          </w:p>
        </w:tc>
        <w:tc>
          <w:tcPr>
            <w:tcW w:w="1015" w:type="dxa"/>
            <w:tcBorders>
              <w:top w:val="nil"/>
              <w:left w:val="nil"/>
              <w:bottom w:val="single" w:sz="4" w:space="0" w:color="D3D3D3"/>
              <w:right w:val="single" w:sz="4" w:space="0" w:color="D3D3D3"/>
            </w:tcBorders>
            <w:shd w:val="clear" w:color="auto" w:fill="auto"/>
            <w:hideMark/>
          </w:tcPr>
          <w:p w14:paraId="25092F7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0,994</w:t>
            </w:r>
          </w:p>
        </w:tc>
        <w:tc>
          <w:tcPr>
            <w:tcW w:w="1120" w:type="dxa"/>
            <w:tcBorders>
              <w:top w:val="nil"/>
              <w:left w:val="nil"/>
              <w:bottom w:val="single" w:sz="4" w:space="0" w:color="D3D3D3"/>
              <w:right w:val="single" w:sz="4" w:space="0" w:color="D3D3D3"/>
            </w:tcBorders>
            <w:shd w:val="clear" w:color="auto" w:fill="auto"/>
            <w:hideMark/>
          </w:tcPr>
          <w:p w14:paraId="6C6FC58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6FA5E5C"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82,945</w:t>
            </w:r>
          </w:p>
        </w:tc>
      </w:tr>
      <w:tr w:rsidR="00F75B6A" w:rsidRPr="000730AA" w14:paraId="743A3FF3"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61EE400"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AFYONKARAHİSAR</w:t>
            </w:r>
          </w:p>
        </w:tc>
        <w:tc>
          <w:tcPr>
            <w:tcW w:w="1015" w:type="dxa"/>
            <w:tcBorders>
              <w:top w:val="nil"/>
              <w:left w:val="nil"/>
              <w:bottom w:val="single" w:sz="4" w:space="0" w:color="D3D3D3"/>
              <w:right w:val="single" w:sz="4" w:space="0" w:color="D3D3D3"/>
            </w:tcBorders>
            <w:shd w:val="clear" w:color="auto" w:fill="auto"/>
            <w:hideMark/>
          </w:tcPr>
          <w:p w14:paraId="4A1DC61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0,155</w:t>
            </w:r>
          </w:p>
        </w:tc>
        <w:tc>
          <w:tcPr>
            <w:tcW w:w="1097" w:type="dxa"/>
            <w:tcBorders>
              <w:top w:val="nil"/>
              <w:left w:val="nil"/>
              <w:bottom w:val="single" w:sz="4" w:space="0" w:color="D3D3D3"/>
              <w:right w:val="single" w:sz="4" w:space="0" w:color="D3D3D3"/>
            </w:tcBorders>
            <w:shd w:val="clear" w:color="auto" w:fill="auto"/>
            <w:hideMark/>
          </w:tcPr>
          <w:p w14:paraId="734638D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6800CA4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195,562</w:t>
            </w:r>
          </w:p>
        </w:tc>
        <w:tc>
          <w:tcPr>
            <w:tcW w:w="1015" w:type="dxa"/>
            <w:tcBorders>
              <w:top w:val="nil"/>
              <w:left w:val="nil"/>
              <w:bottom w:val="single" w:sz="4" w:space="0" w:color="D3D3D3"/>
              <w:right w:val="single" w:sz="4" w:space="0" w:color="D3D3D3"/>
            </w:tcBorders>
            <w:shd w:val="clear" w:color="auto" w:fill="auto"/>
            <w:hideMark/>
          </w:tcPr>
          <w:p w14:paraId="015C1A9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6,627</w:t>
            </w:r>
          </w:p>
        </w:tc>
        <w:tc>
          <w:tcPr>
            <w:tcW w:w="1120" w:type="dxa"/>
            <w:tcBorders>
              <w:top w:val="nil"/>
              <w:left w:val="nil"/>
              <w:bottom w:val="single" w:sz="4" w:space="0" w:color="D3D3D3"/>
              <w:right w:val="single" w:sz="4" w:space="0" w:color="D3D3D3"/>
            </w:tcBorders>
            <w:shd w:val="clear" w:color="auto" w:fill="auto"/>
            <w:hideMark/>
          </w:tcPr>
          <w:p w14:paraId="45742FA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554E0A1"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202,344</w:t>
            </w:r>
          </w:p>
        </w:tc>
      </w:tr>
      <w:tr w:rsidR="00F75B6A" w:rsidRPr="000730AA" w14:paraId="14FC3DA3"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79B447B5"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AĞRI</w:t>
            </w:r>
          </w:p>
        </w:tc>
        <w:tc>
          <w:tcPr>
            <w:tcW w:w="1015" w:type="dxa"/>
            <w:tcBorders>
              <w:top w:val="nil"/>
              <w:left w:val="nil"/>
              <w:bottom w:val="single" w:sz="4" w:space="0" w:color="D3D3D3"/>
              <w:right w:val="single" w:sz="4" w:space="0" w:color="D3D3D3"/>
            </w:tcBorders>
            <w:shd w:val="clear" w:color="auto" w:fill="auto"/>
            <w:hideMark/>
          </w:tcPr>
          <w:p w14:paraId="142FE37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0,260</w:t>
            </w:r>
          </w:p>
        </w:tc>
        <w:tc>
          <w:tcPr>
            <w:tcW w:w="1097" w:type="dxa"/>
            <w:tcBorders>
              <w:top w:val="nil"/>
              <w:left w:val="nil"/>
              <w:bottom w:val="single" w:sz="4" w:space="0" w:color="D3D3D3"/>
              <w:right w:val="single" w:sz="4" w:space="0" w:color="D3D3D3"/>
            </w:tcBorders>
            <w:shd w:val="clear" w:color="auto" w:fill="auto"/>
            <w:hideMark/>
          </w:tcPr>
          <w:p w14:paraId="0C3617B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12376B0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75,367</w:t>
            </w:r>
          </w:p>
        </w:tc>
        <w:tc>
          <w:tcPr>
            <w:tcW w:w="1015" w:type="dxa"/>
            <w:tcBorders>
              <w:top w:val="nil"/>
              <w:left w:val="nil"/>
              <w:bottom w:val="single" w:sz="4" w:space="0" w:color="D3D3D3"/>
              <w:right w:val="single" w:sz="4" w:space="0" w:color="D3D3D3"/>
            </w:tcBorders>
            <w:shd w:val="clear" w:color="auto" w:fill="auto"/>
            <w:hideMark/>
          </w:tcPr>
          <w:p w14:paraId="73124FF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1,239</w:t>
            </w:r>
          </w:p>
        </w:tc>
        <w:tc>
          <w:tcPr>
            <w:tcW w:w="1120" w:type="dxa"/>
            <w:tcBorders>
              <w:top w:val="nil"/>
              <w:left w:val="nil"/>
              <w:bottom w:val="single" w:sz="4" w:space="0" w:color="D3D3D3"/>
              <w:right w:val="single" w:sz="4" w:space="0" w:color="D3D3D3"/>
            </w:tcBorders>
            <w:shd w:val="clear" w:color="auto" w:fill="auto"/>
            <w:hideMark/>
          </w:tcPr>
          <w:p w14:paraId="2093E30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64791A8B"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76,866</w:t>
            </w:r>
          </w:p>
        </w:tc>
      </w:tr>
      <w:tr w:rsidR="00F75B6A" w:rsidRPr="000730AA" w14:paraId="404545DE"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BD54259"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AKSARAY</w:t>
            </w:r>
          </w:p>
        </w:tc>
        <w:tc>
          <w:tcPr>
            <w:tcW w:w="1015" w:type="dxa"/>
            <w:tcBorders>
              <w:top w:val="nil"/>
              <w:left w:val="nil"/>
              <w:bottom w:val="single" w:sz="4" w:space="0" w:color="D3D3D3"/>
              <w:right w:val="single" w:sz="4" w:space="0" w:color="D3D3D3"/>
            </w:tcBorders>
            <w:shd w:val="clear" w:color="auto" w:fill="auto"/>
            <w:hideMark/>
          </w:tcPr>
          <w:p w14:paraId="2F5F29A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0,650</w:t>
            </w:r>
          </w:p>
        </w:tc>
        <w:tc>
          <w:tcPr>
            <w:tcW w:w="1097" w:type="dxa"/>
            <w:tcBorders>
              <w:top w:val="nil"/>
              <w:left w:val="nil"/>
              <w:bottom w:val="single" w:sz="4" w:space="0" w:color="D3D3D3"/>
              <w:right w:val="single" w:sz="4" w:space="0" w:color="D3D3D3"/>
            </w:tcBorders>
            <w:shd w:val="clear" w:color="auto" w:fill="auto"/>
            <w:hideMark/>
          </w:tcPr>
          <w:p w14:paraId="70CD8C8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1896403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162,451</w:t>
            </w:r>
          </w:p>
        </w:tc>
        <w:tc>
          <w:tcPr>
            <w:tcW w:w="1015" w:type="dxa"/>
            <w:tcBorders>
              <w:top w:val="nil"/>
              <w:left w:val="nil"/>
              <w:bottom w:val="single" w:sz="4" w:space="0" w:color="D3D3D3"/>
              <w:right w:val="single" w:sz="4" w:space="0" w:color="D3D3D3"/>
            </w:tcBorders>
            <w:shd w:val="clear" w:color="auto" w:fill="auto"/>
            <w:hideMark/>
          </w:tcPr>
          <w:p w14:paraId="57293D3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1,146</w:t>
            </w:r>
          </w:p>
        </w:tc>
        <w:tc>
          <w:tcPr>
            <w:tcW w:w="1120" w:type="dxa"/>
            <w:tcBorders>
              <w:top w:val="nil"/>
              <w:left w:val="nil"/>
              <w:bottom w:val="single" w:sz="4" w:space="0" w:color="D3D3D3"/>
              <w:right w:val="single" w:sz="4" w:space="0" w:color="D3D3D3"/>
            </w:tcBorders>
            <w:shd w:val="clear" w:color="auto" w:fill="auto"/>
            <w:hideMark/>
          </w:tcPr>
          <w:p w14:paraId="641D4CC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53174F2D"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164,247</w:t>
            </w:r>
          </w:p>
        </w:tc>
      </w:tr>
      <w:tr w:rsidR="00F75B6A" w:rsidRPr="000730AA" w14:paraId="030191C9"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C962B4B"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AMASYA</w:t>
            </w:r>
          </w:p>
        </w:tc>
        <w:tc>
          <w:tcPr>
            <w:tcW w:w="1015" w:type="dxa"/>
            <w:tcBorders>
              <w:top w:val="nil"/>
              <w:left w:val="nil"/>
              <w:bottom w:val="single" w:sz="4" w:space="0" w:color="D3D3D3"/>
              <w:right w:val="single" w:sz="4" w:space="0" w:color="D3D3D3"/>
            </w:tcBorders>
            <w:shd w:val="clear" w:color="auto" w:fill="auto"/>
            <w:hideMark/>
          </w:tcPr>
          <w:p w14:paraId="6807A75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0,201</w:t>
            </w:r>
          </w:p>
        </w:tc>
        <w:tc>
          <w:tcPr>
            <w:tcW w:w="1097" w:type="dxa"/>
            <w:tcBorders>
              <w:top w:val="nil"/>
              <w:left w:val="nil"/>
              <w:bottom w:val="single" w:sz="4" w:space="0" w:color="D3D3D3"/>
              <w:right w:val="single" w:sz="4" w:space="0" w:color="D3D3D3"/>
            </w:tcBorders>
            <w:shd w:val="clear" w:color="auto" w:fill="auto"/>
            <w:hideMark/>
          </w:tcPr>
          <w:p w14:paraId="08AAF52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218B45B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122,381</w:t>
            </w:r>
          </w:p>
        </w:tc>
        <w:tc>
          <w:tcPr>
            <w:tcW w:w="1015" w:type="dxa"/>
            <w:tcBorders>
              <w:top w:val="nil"/>
              <w:left w:val="nil"/>
              <w:bottom w:val="single" w:sz="4" w:space="0" w:color="D3D3D3"/>
              <w:right w:val="single" w:sz="4" w:space="0" w:color="D3D3D3"/>
            </w:tcBorders>
            <w:shd w:val="clear" w:color="auto" w:fill="auto"/>
            <w:hideMark/>
          </w:tcPr>
          <w:p w14:paraId="76FD421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0,287</w:t>
            </w:r>
          </w:p>
        </w:tc>
        <w:tc>
          <w:tcPr>
            <w:tcW w:w="1120" w:type="dxa"/>
            <w:tcBorders>
              <w:top w:val="nil"/>
              <w:left w:val="nil"/>
              <w:bottom w:val="single" w:sz="4" w:space="0" w:color="D3D3D3"/>
              <w:right w:val="single" w:sz="4" w:space="0" w:color="D3D3D3"/>
            </w:tcBorders>
            <w:shd w:val="clear" w:color="auto" w:fill="auto"/>
            <w:hideMark/>
          </w:tcPr>
          <w:p w14:paraId="6CDD14F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787A32F3"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122,869</w:t>
            </w:r>
          </w:p>
        </w:tc>
      </w:tr>
      <w:tr w:rsidR="00F75B6A" w:rsidRPr="000730AA" w14:paraId="242188E8"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E428915"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ANKARA</w:t>
            </w:r>
          </w:p>
        </w:tc>
        <w:tc>
          <w:tcPr>
            <w:tcW w:w="1015" w:type="dxa"/>
            <w:tcBorders>
              <w:top w:val="nil"/>
              <w:left w:val="nil"/>
              <w:bottom w:val="single" w:sz="4" w:space="0" w:color="D3D3D3"/>
              <w:right w:val="single" w:sz="4" w:space="0" w:color="D3D3D3"/>
            </w:tcBorders>
            <w:shd w:val="clear" w:color="auto" w:fill="auto"/>
            <w:hideMark/>
          </w:tcPr>
          <w:p w14:paraId="0991EC4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5,185</w:t>
            </w:r>
          </w:p>
        </w:tc>
        <w:tc>
          <w:tcPr>
            <w:tcW w:w="1097" w:type="dxa"/>
            <w:tcBorders>
              <w:top w:val="nil"/>
              <w:left w:val="nil"/>
              <w:bottom w:val="single" w:sz="4" w:space="0" w:color="D3D3D3"/>
              <w:right w:val="single" w:sz="4" w:space="0" w:color="D3D3D3"/>
            </w:tcBorders>
            <w:shd w:val="clear" w:color="auto" w:fill="auto"/>
            <w:hideMark/>
          </w:tcPr>
          <w:p w14:paraId="3E2173A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245F633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4.471,272</w:t>
            </w:r>
          </w:p>
        </w:tc>
        <w:tc>
          <w:tcPr>
            <w:tcW w:w="1015" w:type="dxa"/>
            <w:tcBorders>
              <w:top w:val="nil"/>
              <w:left w:val="nil"/>
              <w:bottom w:val="single" w:sz="4" w:space="0" w:color="D3D3D3"/>
              <w:right w:val="single" w:sz="4" w:space="0" w:color="D3D3D3"/>
            </w:tcBorders>
            <w:shd w:val="clear" w:color="auto" w:fill="auto"/>
            <w:hideMark/>
          </w:tcPr>
          <w:p w14:paraId="7A6D93E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10,763</w:t>
            </w:r>
          </w:p>
        </w:tc>
        <w:tc>
          <w:tcPr>
            <w:tcW w:w="1120" w:type="dxa"/>
            <w:tcBorders>
              <w:top w:val="nil"/>
              <w:left w:val="nil"/>
              <w:bottom w:val="single" w:sz="4" w:space="0" w:color="D3D3D3"/>
              <w:right w:val="single" w:sz="4" w:space="0" w:color="D3D3D3"/>
            </w:tcBorders>
            <w:shd w:val="clear" w:color="auto" w:fill="auto"/>
            <w:hideMark/>
          </w:tcPr>
          <w:p w14:paraId="58D1340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6CC6DD37"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4.487,221</w:t>
            </w:r>
          </w:p>
        </w:tc>
      </w:tr>
      <w:tr w:rsidR="00F75B6A" w:rsidRPr="000730AA" w14:paraId="67FF702D"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58E04EC"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ANTALYA</w:t>
            </w:r>
          </w:p>
        </w:tc>
        <w:tc>
          <w:tcPr>
            <w:tcW w:w="1015" w:type="dxa"/>
            <w:tcBorders>
              <w:top w:val="nil"/>
              <w:left w:val="nil"/>
              <w:bottom w:val="single" w:sz="4" w:space="0" w:color="D3D3D3"/>
              <w:right w:val="single" w:sz="4" w:space="0" w:color="D3D3D3"/>
            </w:tcBorders>
            <w:shd w:val="clear" w:color="auto" w:fill="auto"/>
            <w:hideMark/>
          </w:tcPr>
          <w:p w14:paraId="245FA70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9,980</w:t>
            </w:r>
          </w:p>
        </w:tc>
        <w:tc>
          <w:tcPr>
            <w:tcW w:w="1097" w:type="dxa"/>
            <w:tcBorders>
              <w:top w:val="nil"/>
              <w:left w:val="nil"/>
              <w:bottom w:val="single" w:sz="4" w:space="0" w:color="D3D3D3"/>
              <w:right w:val="single" w:sz="4" w:space="0" w:color="D3D3D3"/>
            </w:tcBorders>
            <w:shd w:val="clear" w:color="auto" w:fill="auto"/>
            <w:hideMark/>
          </w:tcPr>
          <w:p w14:paraId="04969FF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21838EF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931,570</w:t>
            </w:r>
          </w:p>
        </w:tc>
        <w:tc>
          <w:tcPr>
            <w:tcW w:w="1015" w:type="dxa"/>
            <w:tcBorders>
              <w:top w:val="nil"/>
              <w:left w:val="nil"/>
              <w:bottom w:val="single" w:sz="4" w:space="0" w:color="D3D3D3"/>
              <w:right w:val="single" w:sz="4" w:space="0" w:color="D3D3D3"/>
            </w:tcBorders>
            <w:shd w:val="clear" w:color="auto" w:fill="auto"/>
            <w:hideMark/>
          </w:tcPr>
          <w:p w14:paraId="4F10511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80,923</w:t>
            </w:r>
          </w:p>
        </w:tc>
        <w:tc>
          <w:tcPr>
            <w:tcW w:w="1120" w:type="dxa"/>
            <w:tcBorders>
              <w:top w:val="nil"/>
              <w:left w:val="nil"/>
              <w:bottom w:val="single" w:sz="4" w:space="0" w:color="D3D3D3"/>
              <w:right w:val="single" w:sz="4" w:space="0" w:color="D3D3D3"/>
            </w:tcBorders>
            <w:shd w:val="clear" w:color="auto" w:fill="auto"/>
            <w:hideMark/>
          </w:tcPr>
          <w:p w14:paraId="4004353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7C79CECC"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1.022,474</w:t>
            </w:r>
          </w:p>
        </w:tc>
      </w:tr>
      <w:tr w:rsidR="00F75B6A" w:rsidRPr="000730AA" w14:paraId="47991F82"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4D7F6928"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ARDAHAN</w:t>
            </w:r>
          </w:p>
        </w:tc>
        <w:tc>
          <w:tcPr>
            <w:tcW w:w="1015" w:type="dxa"/>
            <w:tcBorders>
              <w:top w:val="nil"/>
              <w:left w:val="nil"/>
              <w:bottom w:val="single" w:sz="4" w:space="0" w:color="D3D3D3"/>
              <w:right w:val="single" w:sz="4" w:space="0" w:color="D3D3D3"/>
            </w:tcBorders>
            <w:shd w:val="clear" w:color="auto" w:fill="auto"/>
            <w:hideMark/>
          </w:tcPr>
          <w:p w14:paraId="2BF1F23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097" w:type="dxa"/>
            <w:tcBorders>
              <w:top w:val="nil"/>
              <w:left w:val="nil"/>
              <w:bottom w:val="single" w:sz="4" w:space="0" w:color="D3D3D3"/>
              <w:right w:val="single" w:sz="4" w:space="0" w:color="D3D3D3"/>
            </w:tcBorders>
            <w:shd w:val="clear" w:color="auto" w:fill="auto"/>
            <w:hideMark/>
          </w:tcPr>
          <w:p w14:paraId="7BE5AA7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34C8FDC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24,491</w:t>
            </w:r>
          </w:p>
        </w:tc>
        <w:tc>
          <w:tcPr>
            <w:tcW w:w="1015" w:type="dxa"/>
            <w:tcBorders>
              <w:top w:val="nil"/>
              <w:left w:val="nil"/>
              <w:bottom w:val="single" w:sz="4" w:space="0" w:color="D3D3D3"/>
              <w:right w:val="single" w:sz="4" w:space="0" w:color="D3D3D3"/>
            </w:tcBorders>
            <w:shd w:val="clear" w:color="auto" w:fill="auto"/>
            <w:hideMark/>
          </w:tcPr>
          <w:p w14:paraId="1DBBB83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0,392</w:t>
            </w:r>
          </w:p>
        </w:tc>
        <w:tc>
          <w:tcPr>
            <w:tcW w:w="1120" w:type="dxa"/>
            <w:tcBorders>
              <w:top w:val="nil"/>
              <w:left w:val="nil"/>
              <w:bottom w:val="single" w:sz="4" w:space="0" w:color="D3D3D3"/>
              <w:right w:val="single" w:sz="4" w:space="0" w:color="D3D3D3"/>
            </w:tcBorders>
            <w:shd w:val="clear" w:color="auto" w:fill="auto"/>
            <w:hideMark/>
          </w:tcPr>
          <w:p w14:paraId="4598084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748258E4"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24,883</w:t>
            </w:r>
          </w:p>
        </w:tc>
      </w:tr>
      <w:tr w:rsidR="00F75B6A" w:rsidRPr="000730AA" w14:paraId="57A25BF5"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85AA1A8"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ARTVİN</w:t>
            </w:r>
          </w:p>
        </w:tc>
        <w:tc>
          <w:tcPr>
            <w:tcW w:w="1015" w:type="dxa"/>
            <w:tcBorders>
              <w:top w:val="nil"/>
              <w:left w:val="nil"/>
              <w:bottom w:val="single" w:sz="4" w:space="0" w:color="D3D3D3"/>
              <w:right w:val="single" w:sz="4" w:space="0" w:color="D3D3D3"/>
            </w:tcBorders>
            <w:shd w:val="clear" w:color="auto" w:fill="auto"/>
            <w:hideMark/>
          </w:tcPr>
          <w:p w14:paraId="27F8854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0,338</w:t>
            </w:r>
          </w:p>
        </w:tc>
        <w:tc>
          <w:tcPr>
            <w:tcW w:w="1097" w:type="dxa"/>
            <w:tcBorders>
              <w:top w:val="nil"/>
              <w:left w:val="nil"/>
              <w:bottom w:val="single" w:sz="4" w:space="0" w:color="D3D3D3"/>
              <w:right w:val="single" w:sz="4" w:space="0" w:color="D3D3D3"/>
            </w:tcBorders>
            <w:shd w:val="clear" w:color="auto" w:fill="auto"/>
            <w:hideMark/>
          </w:tcPr>
          <w:p w14:paraId="041E713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1EEA95E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14,937</w:t>
            </w:r>
          </w:p>
        </w:tc>
        <w:tc>
          <w:tcPr>
            <w:tcW w:w="1015" w:type="dxa"/>
            <w:tcBorders>
              <w:top w:val="nil"/>
              <w:left w:val="nil"/>
              <w:bottom w:val="single" w:sz="4" w:space="0" w:color="D3D3D3"/>
              <w:right w:val="single" w:sz="4" w:space="0" w:color="D3D3D3"/>
            </w:tcBorders>
            <w:shd w:val="clear" w:color="auto" w:fill="auto"/>
            <w:hideMark/>
          </w:tcPr>
          <w:p w14:paraId="2884FAC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0,938</w:t>
            </w:r>
          </w:p>
        </w:tc>
        <w:tc>
          <w:tcPr>
            <w:tcW w:w="1120" w:type="dxa"/>
            <w:tcBorders>
              <w:top w:val="nil"/>
              <w:left w:val="nil"/>
              <w:bottom w:val="single" w:sz="4" w:space="0" w:color="D3D3D3"/>
              <w:right w:val="single" w:sz="4" w:space="0" w:color="D3D3D3"/>
            </w:tcBorders>
            <w:shd w:val="clear" w:color="auto" w:fill="auto"/>
            <w:hideMark/>
          </w:tcPr>
          <w:p w14:paraId="1096ACC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7F6EC5AC"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16,213</w:t>
            </w:r>
          </w:p>
        </w:tc>
      </w:tr>
      <w:tr w:rsidR="00F75B6A" w:rsidRPr="000730AA" w14:paraId="3DFF9497"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0AAEA53E"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lastRenderedPageBreak/>
              <w:t>AYDIN</w:t>
            </w:r>
          </w:p>
        </w:tc>
        <w:tc>
          <w:tcPr>
            <w:tcW w:w="1015" w:type="dxa"/>
            <w:tcBorders>
              <w:top w:val="nil"/>
              <w:left w:val="nil"/>
              <w:bottom w:val="single" w:sz="4" w:space="0" w:color="D3D3D3"/>
              <w:right w:val="single" w:sz="4" w:space="0" w:color="D3D3D3"/>
            </w:tcBorders>
            <w:shd w:val="clear" w:color="auto" w:fill="auto"/>
            <w:hideMark/>
          </w:tcPr>
          <w:p w14:paraId="6905E9D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3,455</w:t>
            </w:r>
          </w:p>
        </w:tc>
        <w:tc>
          <w:tcPr>
            <w:tcW w:w="1097" w:type="dxa"/>
            <w:tcBorders>
              <w:top w:val="nil"/>
              <w:left w:val="nil"/>
              <w:bottom w:val="single" w:sz="4" w:space="0" w:color="D3D3D3"/>
              <w:right w:val="single" w:sz="4" w:space="0" w:color="D3D3D3"/>
            </w:tcBorders>
            <w:shd w:val="clear" w:color="auto" w:fill="auto"/>
            <w:hideMark/>
          </w:tcPr>
          <w:p w14:paraId="22E84D99"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44F5A96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245,286</w:t>
            </w:r>
          </w:p>
        </w:tc>
        <w:tc>
          <w:tcPr>
            <w:tcW w:w="1015" w:type="dxa"/>
            <w:tcBorders>
              <w:top w:val="nil"/>
              <w:left w:val="nil"/>
              <w:bottom w:val="single" w:sz="4" w:space="0" w:color="D3D3D3"/>
              <w:right w:val="single" w:sz="4" w:space="0" w:color="D3D3D3"/>
            </w:tcBorders>
            <w:shd w:val="clear" w:color="auto" w:fill="auto"/>
            <w:hideMark/>
          </w:tcPr>
          <w:p w14:paraId="1F71489D"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7,868</w:t>
            </w:r>
          </w:p>
        </w:tc>
        <w:tc>
          <w:tcPr>
            <w:tcW w:w="1120" w:type="dxa"/>
            <w:tcBorders>
              <w:top w:val="nil"/>
              <w:left w:val="nil"/>
              <w:bottom w:val="single" w:sz="4" w:space="0" w:color="D3D3D3"/>
              <w:right w:val="single" w:sz="4" w:space="0" w:color="D3D3D3"/>
            </w:tcBorders>
            <w:shd w:val="clear" w:color="auto" w:fill="auto"/>
            <w:hideMark/>
          </w:tcPr>
          <w:p w14:paraId="57FB613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61CE2F75"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256,610</w:t>
            </w:r>
          </w:p>
        </w:tc>
      </w:tr>
      <w:tr w:rsidR="00F75B6A" w:rsidRPr="000730AA" w14:paraId="0E2450B7"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0F42CB7"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BALIKESİR</w:t>
            </w:r>
          </w:p>
        </w:tc>
        <w:tc>
          <w:tcPr>
            <w:tcW w:w="1015" w:type="dxa"/>
            <w:tcBorders>
              <w:top w:val="nil"/>
              <w:left w:val="nil"/>
              <w:bottom w:val="single" w:sz="4" w:space="0" w:color="D3D3D3"/>
              <w:right w:val="single" w:sz="4" w:space="0" w:color="D3D3D3"/>
            </w:tcBorders>
            <w:shd w:val="clear" w:color="auto" w:fill="auto"/>
            <w:hideMark/>
          </w:tcPr>
          <w:p w14:paraId="0264236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4,993</w:t>
            </w:r>
          </w:p>
        </w:tc>
        <w:tc>
          <w:tcPr>
            <w:tcW w:w="1097" w:type="dxa"/>
            <w:tcBorders>
              <w:top w:val="nil"/>
              <w:left w:val="nil"/>
              <w:bottom w:val="single" w:sz="4" w:space="0" w:color="D3D3D3"/>
              <w:right w:val="single" w:sz="4" w:space="0" w:color="D3D3D3"/>
            </w:tcBorders>
            <w:shd w:val="clear" w:color="auto" w:fill="auto"/>
            <w:hideMark/>
          </w:tcPr>
          <w:p w14:paraId="56ADEAD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6918546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1.401,545</w:t>
            </w:r>
          </w:p>
        </w:tc>
        <w:tc>
          <w:tcPr>
            <w:tcW w:w="1015" w:type="dxa"/>
            <w:tcBorders>
              <w:top w:val="nil"/>
              <w:left w:val="nil"/>
              <w:bottom w:val="single" w:sz="4" w:space="0" w:color="D3D3D3"/>
              <w:right w:val="single" w:sz="4" w:space="0" w:color="D3D3D3"/>
            </w:tcBorders>
            <w:shd w:val="clear" w:color="auto" w:fill="auto"/>
            <w:hideMark/>
          </w:tcPr>
          <w:p w14:paraId="656B4A7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7,577</w:t>
            </w:r>
          </w:p>
        </w:tc>
        <w:tc>
          <w:tcPr>
            <w:tcW w:w="1120" w:type="dxa"/>
            <w:tcBorders>
              <w:top w:val="nil"/>
              <w:left w:val="nil"/>
              <w:bottom w:val="single" w:sz="4" w:space="0" w:color="D3D3D3"/>
              <w:right w:val="single" w:sz="4" w:space="0" w:color="D3D3D3"/>
            </w:tcBorders>
            <w:shd w:val="clear" w:color="auto" w:fill="auto"/>
            <w:hideMark/>
          </w:tcPr>
          <w:p w14:paraId="6014768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0C149EFF"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1.414,115</w:t>
            </w:r>
          </w:p>
        </w:tc>
      </w:tr>
      <w:tr w:rsidR="00F75B6A" w:rsidRPr="000730AA" w14:paraId="19C21D40"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239392D"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BARTIN</w:t>
            </w:r>
          </w:p>
        </w:tc>
        <w:tc>
          <w:tcPr>
            <w:tcW w:w="1015" w:type="dxa"/>
            <w:tcBorders>
              <w:top w:val="nil"/>
              <w:left w:val="nil"/>
              <w:bottom w:val="single" w:sz="4" w:space="0" w:color="D3D3D3"/>
              <w:right w:val="single" w:sz="4" w:space="0" w:color="D3D3D3"/>
            </w:tcBorders>
            <w:shd w:val="clear" w:color="auto" w:fill="auto"/>
            <w:hideMark/>
          </w:tcPr>
          <w:p w14:paraId="08532BC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097" w:type="dxa"/>
            <w:tcBorders>
              <w:top w:val="nil"/>
              <w:left w:val="nil"/>
              <w:bottom w:val="single" w:sz="4" w:space="0" w:color="D3D3D3"/>
              <w:right w:val="single" w:sz="4" w:space="0" w:color="D3D3D3"/>
            </w:tcBorders>
            <w:shd w:val="clear" w:color="auto" w:fill="auto"/>
            <w:hideMark/>
          </w:tcPr>
          <w:p w14:paraId="79C2F5C9"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475C1C5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72,863</w:t>
            </w:r>
          </w:p>
        </w:tc>
        <w:tc>
          <w:tcPr>
            <w:tcW w:w="1015" w:type="dxa"/>
            <w:tcBorders>
              <w:top w:val="nil"/>
              <w:left w:val="nil"/>
              <w:bottom w:val="single" w:sz="4" w:space="0" w:color="D3D3D3"/>
              <w:right w:val="single" w:sz="4" w:space="0" w:color="D3D3D3"/>
            </w:tcBorders>
            <w:shd w:val="clear" w:color="auto" w:fill="auto"/>
            <w:hideMark/>
          </w:tcPr>
          <w:p w14:paraId="33B7832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0,272</w:t>
            </w:r>
          </w:p>
        </w:tc>
        <w:tc>
          <w:tcPr>
            <w:tcW w:w="1120" w:type="dxa"/>
            <w:tcBorders>
              <w:top w:val="nil"/>
              <w:left w:val="nil"/>
              <w:bottom w:val="single" w:sz="4" w:space="0" w:color="D3D3D3"/>
              <w:right w:val="single" w:sz="4" w:space="0" w:color="D3D3D3"/>
            </w:tcBorders>
            <w:shd w:val="clear" w:color="auto" w:fill="auto"/>
            <w:hideMark/>
          </w:tcPr>
          <w:p w14:paraId="22304C3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31E78410"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73,135</w:t>
            </w:r>
          </w:p>
        </w:tc>
      </w:tr>
      <w:tr w:rsidR="00F75B6A" w:rsidRPr="000730AA" w14:paraId="3CF19A45"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46E8E602"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BATMAN</w:t>
            </w:r>
          </w:p>
        </w:tc>
        <w:tc>
          <w:tcPr>
            <w:tcW w:w="1015" w:type="dxa"/>
            <w:tcBorders>
              <w:top w:val="nil"/>
              <w:left w:val="nil"/>
              <w:bottom w:val="single" w:sz="4" w:space="0" w:color="D3D3D3"/>
              <w:right w:val="single" w:sz="4" w:space="0" w:color="D3D3D3"/>
            </w:tcBorders>
            <w:shd w:val="clear" w:color="auto" w:fill="auto"/>
            <w:hideMark/>
          </w:tcPr>
          <w:p w14:paraId="6FCCB8A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0,735</w:t>
            </w:r>
          </w:p>
        </w:tc>
        <w:tc>
          <w:tcPr>
            <w:tcW w:w="1097" w:type="dxa"/>
            <w:tcBorders>
              <w:top w:val="nil"/>
              <w:left w:val="nil"/>
              <w:bottom w:val="single" w:sz="4" w:space="0" w:color="D3D3D3"/>
              <w:right w:val="single" w:sz="4" w:space="0" w:color="D3D3D3"/>
            </w:tcBorders>
            <w:shd w:val="clear" w:color="auto" w:fill="auto"/>
            <w:hideMark/>
          </w:tcPr>
          <w:p w14:paraId="1BD6093D"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7D2D1FC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123,106</w:t>
            </w:r>
          </w:p>
        </w:tc>
        <w:tc>
          <w:tcPr>
            <w:tcW w:w="1015" w:type="dxa"/>
            <w:tcBorders>
              <w:top w:val="nil"/>
              <w:left w:val="nil"/>
              <w:bottom w:val="single" w:sz="4" w:space="0" w:color="D3D3D3"/>
              <w:right w:val="single" w:sz="4" w:space="0" w:color="D3D3D3"/>
            </w:tcBorders>
            <w:shd w:val="clear" w:color="auto" w:fill="auto"/>
            <w:hideMark/>
          </w:tcPr>
          <w:p w14:paraId="4729257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0,993</w:t>
            </w:r>
          </w:p>
        </w:tc>
        <w:tc>
          <w:tcPr>
            <w:tcW w:w="1120" w:type="dxa"/>
            <w:tcBorders>
              <w:top w:val="nil"/>
              <w:left w:val="nil"/>
              <w:bottom w:val="single" w:sz="4" w:space="0" w:color="D3D3D3"/>
              <w:right w:val="single" w:sz="4" w:space="0" w:color="D3D3D3"/>
            </w:tcBorders>
            <w:shd w:val="clear" w:color="auto" w:fill="auto"/>
            <w:hideMark/>
          </w:tcPr>
          <w:p w14:paraId="108EBF4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F4C4B4D"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124,834</w:t>
            </w:r>
          </w:p>
        </w:tc>
      </w:tr>
      <w:tr w:rsidR="00F75B6A" w:rsidRPr="000730AA" w14:paraId="08DD425B"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BB825FB"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BAYBURT</w:t>
            </w:r>
          </w:p>
        </w:tc>
        <w:tc>
          <w:tcPr>
            <w:tcW w:w="1015" w:type="dxa"/>
            <w:tcBorders>
              <w:top w:val="nil"/>
              <w:left w:val="nil"/>
              <w:bottom w:val="single" w:sz="4" w:space="0" w:color="D3D3D3"/>
              <w:right w:val="single" w:sz="4" w:space="0" w:color="D3D3D3"/>
            </w:tcBorders>
            <w:shd w:val="clear" w:color="auto" w:fill="auto"/>
            <w:hideMark/>
          </w:tcPr>
          <w:p w14:paraId="0295CAA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097" w:type="dxa"/>
            <w:tcBorders>
              <w:top w:val="nil"/>
              <w:left w:val="nil"/>
              <w:bottom w:val="single" w:sz="4" w:space="0" w:color="D3D3D3"/>
              <w:right w:val="single" w:sz="4" w:space="0" w:color="D3D3D3"/>
            </w:tcBorders>
            <w:shd w:val="clear" w:color="auto" w:fill="auto"/>
            <w:hideMark/>
          </w:tcPr>
          <w:p w14:paraId="478C328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687C027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27,461</w:t>
            </w:r>
          </w:p>
        </w:tc>
        <w:tc>
          <w:tcPr>
            <w:tcW w:w="1015" w:type="dxa"/>
            <w:tcBorders>
              <w:top w:val="nil"/>
              <w:left w:val="nil"/>
              <w:bottom w:val="single" w:sz="4" w:space="0" w:color="D3D3D3"/>
              <w:right w:val="single" w:sz="4" w:space="0" w:color="D3D3D3"/>
            </w:tcBorders>
            <w:shd w:val="clear" w:color="auto" w:fill="auto"/>
            <w:hideMark/>
          </w:tcPr>
          <w:p w14:paraId="7876BB3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0,874</w:t>
            </w:r>
          </w:p>
        </w:tc>
        <w:tc>
          <w:tcPr>
            <w:tcW w:w="1120" w:type="dxa"/>
            <w:tcBorders>
              <w:top w:val="nil"/>
              <w:left w:val="nil"/>
              <w:bottom w:val="single" w:sz="4" w:space="0" w:color="D3D3D3"/>
              <w:right w:val="single" w:sz="4" w:space="0" w:color="D3D3D3"/>
            </w:tcBorders>
            <w:shd w:val="clear" w:color="auto" w:fill="auto"/>
            <w:hideMark/>
          </w:tcPr>
          <w:p w14:paraId="7DF9D53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7476B3D1"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28,335</w:t>
            </w:r>
          </w:p>
        </w:tc>
      </w:tr>
      <w:tr w:rsidR="00F75B6A" w:rsidRPr="000730AA" w14:paraId="1CAB7490"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B47400D"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BİLECİK</w:t>
            </w:r>
          </w:p>
        </w:tc>
        <w:tc>
          <w:tcPr>
            <w:tcW w:w="1015" w:type="dxa"/>
            <w:tcBorders>
              <w:top w:val="nil"/>
              <w:left w:val="nil"/>
              <w:bottom w:val="single" w:sz="4" w:space="0" w:color="D3D3D3"/>
              <w:right w:val="single" w:sz="4" w:space="0" w:color="D3D3D3"/>
            </w:tcBorders>
            <w:shd w:val="clear" w:color="auto" w:fill="auto"/>
            <w:hideMark/>
          </w:tcPr>
          <w:p w14:paraId="677105E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1,060</w:t>
            </w:r>
          </w:p>
        </w:tc>
        <w:tc>
          <w:tcPr>
            <w:tcW w:w="1097" w:type="dxa"/>
            <w:tcBorders>
              <w:top w:val="nil"/>
              <w:left w:val="nil"/>
              <w:bottom w:val="single" w:sz="4" w:space="0" w:color="D3D3D3"/>
              <w:right w:val="single" w:sz="4" w:space="0" w:color="D3D3D3"/>
            </w:tcBorders>
            <w:shd w:val="clear" w:color="auto" w:fill="auto"/>
            <w:hideMark/>
          </w:tcPr>
          <w:p w14:paraId="75FBED7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5CD2E9A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568,922</w:t>
            </w:r>
          </w:p>
        </w:tc>
        <w:tc>
          <w:tcPr>
            <w:tcW w:w="1015" w:type="dxa"/>
            <w:tcBorders>
              <w:top w:val="nil"/>
              <w:left w:val="nil"/>
              <w:bottom w:val="single" w:sz="4" w:space="0" w:color="D3D3D3"/>
              <w:right w:val="single" w:sz="4" w:space="0" w:color="D3D3D3"/>
            </w:tcBorders>
            <w:shd w:val="clear" w:color="auto" w:fill="auto"/>
            <w:hideMark/>
          </w:tcPr>
          <w:p w14:paraId="225B185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0,924</w:t>
            </w:r>
          </w:p>
        </w:tc>
        <w:tc>
          <w:tcPr>
            <w:tcW w:w="1120" w:type="dxa"/>
            <w:tcBorders>
              <w:top w:val="nil"/>
              <w:left w:val="nil"/>
              <w:bottom w:val="single" w:sz="4" w:space="0" w:color="D3D3D3"/>
              <w:right w:val="single" w:sz="4" w:space="0" w:color="D3D3D3"/>
            </w:tcBorders>
            <w:shd w:val="clear" w:color="auto" w:fill="auto"/>
            <w:hideMark/>
          </w:tcPr>
          <w:p w14:paraId="1BC2A06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49113A6"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570,907</w:t>
            </w:r>
          </w:p>
        </w:tc>
      </w:tr>
      <w:tr w:rsidR="00F75B6A" w:rsidRPr="000730AA" w14:paraId="37B1C0CD"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78A3870F"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BİNGÖL</w:t>
            </w:r>
          </w:p>
        </w:tc>
        <w:tc>
          <w:tcPr>
            <w:tcW w:w="1015" w:type="dxa"/>
            <w:tcBorders>
              <w:top w:val="nil"/>
              <w:left w:val="nil"/>
              <w:bottom w:val="single" w:sz="4" w:space="0" w:color="D3D3D3"/>
              <w:right w:val="single" w:sz="4" w:space="0" w:color="D3D3D3"/>
            </w:tcBorders>
            <w:shd w:val="clear" w:color="auto" w:fill="auto"/>
            <w:hideMark/>
          </w:tcPr>
          <w:p w14:paraId="348146F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0,580</w:t>
            </w:r>
          </w:p>
        </w:tc>
        <w:tc>
          <w:tcPr>
            <w:tcW w:w="1097" w:type="dxa"/>
            <w:tcBorders>
              <w:top w:val="nil"/>
              <w:left w:val="nil"/>
              <w:bottom w:val="single" w:sz="4" w:space="0" w:color="D3D3D3"/>
              <w:right w:val="single" w:sz="4" w:space="0" w:color="D3D3D3"/>
            </w:tcBorders>
            <w:shd w:val="clear" w:color="auto" w:fill="auto"/>
            <w:hideMark/>
          </w:tcPr>
          <w:p w14:paraId="5E8CE0D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5D99F01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63,202</w:t>
            </w:r>
          </w:p>
        </w:tc>
        <w:tc>
          <w:tcPr>
            <w:tcW w:w="1015" w:type="dxa"/>
            <w:tcBorders>
              <w:top w:val="nil"/>
              <w:left w:val="nil"/>
              <w:bottom w:val="single" w:sz="4" w:space="0" w:color="D3D3D3"/>
              <w:right w:val="single" w:sz="4" w:space="0" w:color="D3D3D3"/>
            </w:tcBorders>
            <w:shd w:val="clear" w:color="auto" w:fill="auto"/>
            <w:hideMark/>
          </w:tcPr>
          <w:p w14:paraId="759CA2B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1,261</w:t>
            </w:r>
          </w:p>
        </w:tc>
        <w:tc>
          <w:tcPr>
            <w:tcW w:w="1120" w:type="dxa"/>
            <w:tcBorders>
              <w:top w:val="nil"/>
              <w:left w:val="nil"/>
              <w:bottom w:val="single" w:sz="4" w:space="0" w:color="D3D3D3"/>
              <w:right w:val="single" w:sz="4" w:space="0" w:color="D3D3D3"/>
            </w:tcBorders>
            <w:shd w:val="clear" w:color="auto" w:fill="auto"/>
            <w:hideMark/>
          </w:tcPr>
          <w:p w14:paraId="151AD95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21195EF"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65,043</w:t>
            </w:r>
          </w:p>
        </w:tc>
      </w:tr>
      <w:tr w:rsidR="00F75B6A" w:rsidRPr="000730AA" w14:paraId="102F21A8"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93E3D2F"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BİTLİS</w:t>
            </w:r>
          </w:p>
        </w:tc>
        <w:tc>
          <w:tcPr>
            <w:tcW w:w="1015" w:type="dxa"/>
            <w:tcBorders>
              <w:top w:val="nil"/>
              <w:left w:val="nil"/>
              <w:bottom w:val="single" w:sz="4" w:space="0" w:color="D3D3D3"/>
              <w:right w:val="single" w:sz="4" w:space="0" w:color="D3D3D3"/>
            </w:tcBorders>
            <w:shd w:val="clear" w:color="auto" w:fill="auto"/>
            <w:hideMark/>
          </w:tcPr>
          <w:p w14:paraId="23BDFD3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0,047</w:t>
            </w:r>
          </w:p>
        </w:tc>
        <w:tc>
          <w:tcPr>
            <w:tcW w:w="1097" w:type="dxa"/>
            <w:tcBorders>
              <w:top w:val="nil"/>
              <w:left w:val="nil"/>
              <w:bottom w:val="single" w:sz="4" w:space="0" w:color="D3D3D3"/>
              <w:right w:val="single" w:sz="4" w:space="0" w:color="D3D3D3"/>
            </w:tcBorders>
            <w:shd w:val="clear" w:color="auto" w:fill="auto"/>
            <w:hideMark/>
          </w:tcPr>
          <w:p w14:paraId="4AA7988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1A92FDF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70,923</w:t>
            </w:r>
          </w:p>
        </w:tc>
        <w:tc>
          <w:tcPr>
            <w:tcW w:w="1015" w:type="dxa"/>
            <w:tcBorders>
              <w:top w:val="nil"/>
              <w:left w:val="nil"/>
              <w:bottom w:val="single" w:sz="4" w:space="0" w:color="D3D3D3"/>
              <w:right w:val="single" w:sz="4" w:space="0" w:color="D3D3D3"/>
            </w:tcBorders>
            <w:shd w:val="clear" w:color="auto" w:fill="auto"/>
            <w:hideMark/>
          </w:tcPr>
          <w:p w14:paraId="142673F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0,549</w:t>
            </w:r>
          </w:p>
        </w:tc>
        <w:tc>
          <w:tcPr>
            <w:tcW w:w="1120" w:type="dxa"/>
            <w:tcBorders>
              <w:top w:val="nil"/>
              <w:left w:val="nil"/>
              <w:bottom w:val="single" w:sz="4" w:space="0" w:color="D3D3D3"/>
              <w:right w:val="single" w:sz="4" w:space="0" w:color="D3D3D3"/>
            </w:tcBorders>
            <w:shd w:val="clear" w:color="auto" w:fill="auto"/>
            <w:hideMark/>
          </w:tcPr>
          <w:p w14:paraId="223B357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547E6680"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71,520</w:t>
            </w:r>
          </w:p>
        </w:tc>
      </w:tr>
      <w:tr w:rsidR="00F75B6A" w:rsidRPr="000730AA" w14:paraId="028BC49E"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7B2AE5BF"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BOLU</w:t>
            </w:r>
          </w:p>
        </w:tc>
        <w:tc>
          <w:tcPr>
            <w:tcW w:w="1015" w:type="dxa"/>
            <w:tcBorders>
              <w:top w:val="nil"/>
              <w:left w:val="nil"/>
              <w:bottom w:val="single" w:sz="4" w:space="0" w:color="D3D3D3"/>
              <w:right w:val="single" w:sz="4" w:space="0" w:color="D3D3D3"/>
            </w:tcBorders>
            <w:shd w:val="clear" w:color="auto" w:fill="auto"/>
            <w:hideMark/>
          </w:tcPr>
          <w:p w14:paraId="37BCC7A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0,033</w:t>
            </w:r>
          </w:p>
        </w:tc>
        <w:tc>
          <w:tcPr>
            <w:tcW w:w="1097" w:type="dxa"/>
            <w:tcBorders>
              <w:top w:val="nil"/>
              <w:left w:val="nil"/>
              <w:bottom w:val="single" w:sz="4" w:space="0" w:color="D3D3D3"/>
              <w:right w:val="single" w:sz="4" w:space="0" w:color="D3D3D3"/>
            </w:tcBorders>
            <w:shd w:val="clear" w:color="auto" w:fill="auto"/>
            <w:hideMark/>
          </w:tcPr>
          <w:p w14:paraId="6044F1E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0,268</w:t>
            </w:r>
          </w:p>
        </w:tc>
        <w:tc>
          <w:tcPr>
            <w:tcW w:w="1346" w:type="dxa"/>
            <w:tcBorders>
              <w:top w:val="nil"/>
              <w:left w:val="nil"/>
              <w:bottom w:val="single" w:sz="4" w:space="0" w:color="D3D3D3"/>
              <w:right w:val="single" w:sz="4" w:space="0" w:color="D3D3D3"/>
            </w:tcBorders>
            <w:shd w:val="clear" w:color="auto" w:fill="auto"/>
            <w:hideMark/>
          </w:tcPr>
          <w:p w14:paraId="5001957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191,358</w:t>
            </w:r>
          </w:p>
        </w:tc>
        <w:tc>
          <w:tcPr>
            <w:tcW w:w="1015" w:type="dxa"/>
            <w:tcBorders>
              <w:top w:val="nil"/>
              <w:left w:val="nil"/>
              <w:bottom w:val="single" w:sz="4" w:space="0" w:color="D3D3D3"/>
              <w:right w:val="single" w:sz="4" w:space="0" w:color="D3D3D3"/>
            </w:tcBorders>
            <w:shd w:val="clear" w:color="auto" w:fill="auto"/>
            <w:hideMark/>
          </w:tcPr>
          <w:p w14:paraId="67CEFE6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11,419</w:t>
            </w:r>
          </w:p>
        </w:tc>
        <w:tc>
          <w:tcPr>
            <w:tcW w:w="1120" w:type="dxa"/>
            <w:tcBorders>
              <w:top w:val="nil"/>
              <w:left w:val="nil"/>
              <w:bottom w:val="single" w:sz="4" w:space="0" w:color="D3D3D3"/>
              <w:right w:val="single" w:sz="4" w:space="0" w:color="D3D3D3"/>
            </w:tcBorders>
            <w:shd w:val="clear" w:color="auto" w:fill="auto"/>
            <w:hideMark/>
          </w:tcPr>
          <w:p w14:paraId="0B033E1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0,254</w:t>
            </w:r>
          </w:p>
        </w:tc>
        <w:tc>
          <w:tcPr>
            <w:tcW w:w="1638" w:type="dxa"/>
            <w:tcBorders>
              <w:top w:val="nil"/>
              <w:left w:val="nil"/>
              <w:bottom w:val="single" w:sz="4" w:space="0" w:color="D3D3D3"/>
              <w:right w:val="single" w:sz="4" w:space="0" w:color="D3D3D3"/>
            </w:tcBorders>
            <w:shd w:val="clear" w:color="B0C4DE" w:fill="B0C4DE"/>
            <w:hideMark/>
          </w:tcPr>
          <w:p w14:paraId="1670DAEF"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203,333</w:t>
            </w:r>
          </w:p>
        </w:tc>
      </w:tr>
      <w:tr w:rsidR="00F75B6A" w:rsidRPr="000730AA" w14:paraId="1D701284"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470280F1"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BURDUR</w:t>
            </w:r>
          </w:p>
        </w:tc>
        <w:tc>
          <w:tcPr>
            <w:tcW w:w="1015" w:type="dxa"/>
            <w:tcBorders>
              <w:top w:val="nil"/>
              <w:left w:val="nil"/>
              <w:bottom w:val="single" w:sz="4" w:space="0" w:color="D3D3D3"/>
              <w:right w:val="single" w:sz="4" w:space="0" w:color="D3D3D3"/>
            </w:tcBorders>
            <w:shd w:val="clear" w:color="auto" w:fill="auto"/>
            <w:hideMark/>
          </w:tcPr>
          <w:p w14:paraId="4619897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0,982</w:t>
            </w:r>
          </w:p>
        </w:tc>
        <w:tc>
          <w:tcPr>
            <w:tcW w:w="1097" w:type="dxa"/>
            <w:tcBorders>
              <w:top w:val="nil"/>
              <w:left w:val="nil"/>
              <w:bottom w:val="single" w:sz="4" w:space="0" w:color="D3D3D3"/>
              <w:right w:val="single" w:sz="4" w:space="0" w:color="D3D3D3"/>
            </w:tcBorders>
            <w:shd w:val="clear" w:color="auto" w:fill="auto"/>
            <w:hideMark/>
          </w:tcPr>
          <w:p w14:paraId="5CBAE0D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0850465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96,918</w:t>
            </w:r>
          </w:p>
        </w:tc>
        <w:tc>
          <w:tcPr>
            <w:tcW w:w="1015" w:type="dxa"/>
            <w:tcBorders>
              <w:top w:val="nil"/>
              <w:left w:val="nil"/>
              <w:bottom w:val="single" w:sz="4" w:space="0" w:color="D3D3D3"/>
              <w:right w:val="single" w:sz="4" w:space="0" w:color="D3D3D3"/>
            </w:tcBorders>
            <w:shd w:val="clear" w:color="auto" w:fill="auto"/>
            <w:hideMark/>
          </w:tcPr>
          <w:p w14:paraId="0AA72DD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0,871</w:t>
            </w:r>
          </w:p>
        </w:tc>
        <w:tc>
          <w:tcPr>
            <w:tcW w:w="1120" w:type="dxa"/>
            <w:tcBorders>
              <w:top w:val="nil"/>
              <w:left w:val="nil"/>
              <w:bottom w:val="single" w:sz="4" w:space="0" w:color="D3D3D3"/>
              <w:right w:val="single" w:sz="4" w:space="0" w:color="D3D3D3"/>
            </w:tcBorders>
            <w:shd w:val="clear" w:color="auto" w:fill="auto"/>
            <w:hideMark/>
          </w:tcPr>
          <w:p w14:paraId="4A96F18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BBC2F52"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98,771</w:t>
            </w:r>
          </w:p>
        </w:tc>
      </w:tr>
      <w:tr w:rsidR="00F75B6A" w:rsidRPr="000730AA" w14:paraId="0CC43071"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F830E7E"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BURSA</w:t>
            </w:r>
          </w:p>
        </w:tc>
        <w:tc>
          <w:tcPr>
            <w:tcW w:w="1015" w:type="dxa"/>
            <w:tcBorders>
              <w:top w:val="nil"/>
              <w:left w:val="nil"/>
              <w:bottom w:val="single" w:sz="4" w:space="0" w:color="D3D3D3"/>
              <w:right w:val="single" w:sz="4" w:space="0" w:color="D3D3D3"/>
            </w:tcBorders>
            <w:shd w:val="clear" w:color="auto" w:fill="auto"/>
            <w:hideMark/>
          </w:tcPr>
          <w:p w14:paraId="11CFEEFD"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3,617</w:t>
            </w:r>
          </w:p>
        </w:tc>
        <w:tc>
          <w:tcPr>
            <w:tcW w:w="1097" w:type="dxa"/>
            <w:tcBorders>
              <w:top w:val="nil"/>
              <w:left w:val="nil"/>
              <w:bottom w:val="single" w:sz="4" w:space="0" w:color="D3D3D3"/>
              <w:right w:val="single" w:sz="4" w:space="0" w:color="D3D3D3"/>
            </w:tcBorders>
            <w:shd w:val="clear" w:color="auto" w:fill="auto"/>
            <w:hideMark/>
          </w:tcPr>
          <w:p w14:paraId="7110131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10B90F2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3.061,564</w:t>
            </w:r>
          </w:p>
        </w:tc>
        <w:tc>
          <w:tcPr>
            <w:tcW w:w="1015" w:type="dxa"/>
            <w:tcBorders>
              <w:top w:val="nil"/>
              <w:left w:val="nil"/>
              <w:bottom w:val="single" w:sz="4" w:space="0" w:color="D3D3D3"/>
              <w:right w:val="single" w:sz="4" w:space="0" w:color="D3D3D3"/>
            </w:tcBorders>
            <w:shd w:val="clear" w:color="auto" w:fill="auto"/>
            <w:hideMark/>
          </w:tcPr>
          <w:p w14:paraId="2687353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9,749</w:t>
            </w:r>
          </w:p>
        </w:tc>
        <w:tc>
          <w:tcPr>
            <w:tcW w:w="1120" w:type="dxa"/>
            <w:tcBorders>
              <w:top w:val="nil"/>
              <w:left w:val="nil"/>
              <w:bottom w:val="single" w:sz="4" w:space="0" w:color="D3D3D3"/>
              <w:right w:val="single" w:sz="4" w:space="0" w:color="D3D3D3"/>
            </w:tcBorders>
            <w:shd w:val="clear" w:color="auto" w:fill="auto"/>
            <w:hideMark/>
          </w:tcPr>
          <w:p w14:paraId="2C10737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0,046</w:t>
            </w:r>
          </w:p>
        </w:tc>
        <w:tc>
          <w:tcPr>
            <w:tcW w:w="1638" w:type="dxa"/>
            <w:tcBorders>
              <w:top w:val="nil"/>
              <w:left w:val="nil"/>
              <w:bottom w:val="single" w:sz="4" w:space="0" w:color="D3D3D3"/>
              <w:right w:val="single" w:sz="4" w:space="0" w:color="D3D3D3"/>
            </w:tcBorders>
            <w:shd w:val="clear" w:color="B0C4DE" w:fill="B0C4DE"/>
            <w:hideMark/>
          </w:tcPr>
          <w:p w14:paraId="0E2A6DD5"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3.074,976</w:t>
            </w:r>
          </w:p>
        </w:tc>
      </w:tr>
      <w:tr w:rsidR="00F75B6A" w:rsidRPr="000730AA" w14:paraId="08C8CF2C"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D830B08"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ÇANAKKALE</w:t>
            </w:r>
          </w:p>
        </w:tc>
        <w:tc>
          <w:tcPr>
            <w:tcW w:w="1015" w:type="dxa"/>
            <w:tcBorders>
              <w:top w:val="nil"/>
              <w:left w:val="nil"/>
              <w:bottom w:val="single" w:sz="4" w:space="0" w:color="D3D3D3"/>
              <w:right w:val="single" w:sz="4" w:space="0" w:color="D3D3D3"/>
            </w:tcBorders>
            <w:shd w:val="clear" w:color="auto" w:fill="auto"/>
            <w:hideMark/>
          </w:tcPr>
          <w:p w14:paraId="074B23A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0,091</w:t>
            </w:r>
          </w:p>
        </w:tc>
        <w:tc>
          <w:tcPr>
            <w:tcW w:w="1097" w:type="dxa"/>
            <w:tcBorders>
              <w:top w:val="nil"/>
              <w:left w:val="nil"/>
              <w:bottom w:val="single" w:sz="4" w:space="0" w:color="D3D3D3"/>
              <w:right w:val="single" w:sz="4" w:space="0" w:color="D3D3D3"/>
            </w:tcBorders>
            <w:shd w:val="clear" w:color="auto" w:fill="auto"/>
            <w:hideMark/>
          </w:tcPr>
          <w:p w14:paraId="68A366CD"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5FABBBF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338,779</w:t>
            </w:r>
          </w:p>
        </w:tc>
        <w:tc>
          <w:tcPr>
            <w:tcW w:w="1015" w:type="dxa"/>
            <w:tcBorders>
              <w:top w:val="nil"/>
              <w:left w:val="nil"/>
              <w:bottom w:val="single" w:sz="4" w:space="0" w:color="D3D3D3"/>
              <w:right w:val="single" w:sz="4" w:space="0" w:color="D3D3D3"/>
            </w:tcBorders>
            <w:shd w:val="clear" w:color="auto" w:fill="auto"/>
            <w:hideMark/>
          </w:tcPr>
          <w:p w14:paraId="5A569F0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3,987</w:t>
            </w:r>
          </w:p>
        </w:tc>
        <w:tc>
          <w:tcPr>
            <w:tcW w:w="1120" w:type="dxa"/>
            <w:tcBorders>
              <w:top w:val="nil"/>
              <w:left w:val="nil"/>
              <w:bottom w:val="single" w:sz="4" w:space="0" w:color="D3D3D3"/>
              <w:right w:val="single" w:sz="4" w:space="0" w:color="D3D3D3"/>
            </w:tcBorders>
            <w:shd w:val="clear" w:color="auto" w:fill="auto"/>
            <w:hideMark/>
          </w:tcPr>
          <w:p w14:paraId="481F1D5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6CB577FB"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342,857</w:t>
            </w:r>
          </w:p>
        </w:tc>
      </w:tr>
      <w:tr w:rsidR="00F75B6A" w:rsidRPr="000730AA" w14:paraId="5C004350"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AC08F8C"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ÇANKIRI</w:t>
            </w:r>
          </w:p>
        </w:tc>
        <w:tc>
          <w:tcPr>
            <w:tcW w:w="1015" w:type="dxa"/>
            <w:tcBorders>
              <w:top w:val="nil"/>
              <w:left w:val="nil"/>
              <w:bottom w:val="single" w:sz="4" w:space="0" w:color="D3D3D3"/>
              <w:right w:val="single" w:sz="4" w:space="0" w:color="D3D3D3"/>
            </w:tcBorders>
            <w:shd w:val="clear" w:color="auto" w:fill="auto"/>
            <w:hideMark/>
          </w:tcPr>
          <w:p w14:paraId="684FA90D"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0,186</w:t>
            </w:r>
          </w:p>
        </w:tc>
        <w:tc>
          <w:tcPr>
            <w:tcW w:w="1097" w:type="dxa"/>
            <w:tcBorders>
              <w:top w:val="nil"/>
              <w:left w:val="nil"/>
              <w:bottom w:val="single" w:sz="4" w:space="0" w:color="D3D3D3"/>
              <w:right w:val="single" w:sz="4" w:space="0" w:color="D3D3D3"/>
            </w:tcBorders>
            <w:shd w:val="clear" w:color="auto" w:fill="auto"/>
            <w:hideMark/>
          </w:tcPr>
          <w:p w14:paraId="5315449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71F5522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106,471</w:t>
            </w:r>
          </w:p>
        </w:tc>
        <w:tc>
          <w:tcPr>
            <w:tcW w:w="1015" w:type="dxa"/>
            <w:tcBorders>
              <w:top w:val="nil"/>
              <w:left w:val="nil"/>
              <w:bottom w:val="single" w:sz="4" w:space="0" w:color="D3D3D3"/>
              <w:right w:val="single" w:sz="4" w:space="0" w:color="D3D3D3"/>
            </w:tcBorders>
            <w:shd w:val="clear" w:color="auto" w:fill="auto"/>
            <w:hideMark/>
          </w:tcPr>
          <w:p w14:paraId="6B5CD72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1,795</w:t>
            </w:r>
          </w:p>
        </w:tc>
        <w:tc>
          <w:tcPr>
            <w:tcW w:w="1120" w:type="dxa"/>
            <w:tcBorders>
              <w:top w:val="nil"/>
              <w:left w:val="nil"/>
              <w:bottom w:val="single" w:sz="4" w:space="0" w:color="D3D3D3"/>
              <w:right w:val="single" w:sz="4" w:space="0" w:color="D3D3D3"/>
            </w:tcBorders>
            <w:shd w:val="clear" w:color="auto" w:fill="auto"/>
            <w:hideMark/>
          </w:tcPr>
          <w:p w14:paraId="63B746FD"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092B44EF"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108,452</w:t>
            </w:r>
          </w:p>
        </w:tc>
      </w:tr>
      <w:tr w:rsidR="00F75B6A" w:rsidRPr="000730AA" w14:paraId="5CCC1921"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12340A3"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ÇORUM</w:t>
            </w:r>
          </w:p>
        </w:tc>
        <w:tc>
          <w:tcPr>
            <w:tcW w:w="1015" w:type="dxa"/>
            <w:tcBorders>
              <w:top w:val="nil"/>
              <w:left w:val="nil"/>
              <w:bottom w:val="single" w:sz="4" w:space="0" w:color="D3D3D3"/>
              <w:right w:val="single" w:sz="4" w:space="0" w:color="D3D3D3"/>
            </w:tcBorders>
            <w:shd w:val="clear" w:color="auto" w:fill="auto"/>
            <w:hideMark/>
          </w:tcPr>
          <w:p w14:paraId="1073684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0,726</w:t>
            </w:r>
          </w:p>
        </w:tc>
        <w:tc>
          <w:tcPr>
            <w:tcW w:w="1097" w:type="dxa"/>
            <w:tcBorders>
              <w:top w:val="nil"/>
              <w:left w:val="nil"/>
              <w:bottom w:val="single" w:sz="4" w:space="0" w:color="D3D3D3"/>
              <w:right w:val="single" w:sz="4" w:space="0" w:color="D3D3D3"/>
            </w:tcBorders>
            <w:shd w:val="clear" w:color="auto" w:fill="auto"/>
            <w:hideMark/>
          </w:tcPr>
          <w:p w14:paraId="36738AE9"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09A4EBC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199,510</w:t>
            </w:r>
          </w:p>
        </w:tc>
        <w:tc>
          <w:tcPr>
            <w:tcW w:w="1015" w:type="dxa"/>
            <w:tcBorders>
              <w:top w:val="nil"/>
              <w:left w:val="nil"/>
              <w:bottom w:val="single" w:sz="4" w:space="0" w:color="D3D3D3"/>
              <w:right w:val="single" w:sz="4" w:space="0" w:color="D3D3D3"/>
            </w:tcBorders>
            <w:shd w:val="clear" w:color="auto" w:fill="auto"/>
            <w:hideMark/>
          </w:tcPr>
          <w:p w14:paraId="16F70B8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0,782</w:t>
            </w:r>
          </w:p>
        </w:tc>
        <w:tc>
          <w:tcPr>
            <w:tcW w:w="1120" w:type="dxa"/>
            <w:tcBorders>
              <w:top w:val="nil"/>
              <w:left w:val="nil"/>
              <w:bottom w:val="single" w:sz="4" w:space="0" w:color="D3D3D3"/>
              <w:right w:val="single" w:sz="4" w:space="0" w:color="D3D3D3"/>
            </w:tcBorders>
            <w:shd w:val="clear" w:color="auto" w:fill="auto"/>
            <w:hideMark/>
          </w:tcPr>
          <w:p w14:paraId="1E826E79"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0CD4DA6C"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201,018</w:t>
            </w:r>
          </w:p>
        </w:tc>
      </w:tr>
      <w:tr w:rsidR="00F75B6A" w:rsidRPr="000730AA" w14:paraId="5D24F15C"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CECF429"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DENİZLİ</w:t>
            </w:r>
          </w:p>
        </w:tc>
        <w:tc>
          <w:tcPr>
            <w:tcW w:w="1015" w:type="dxa"/>
            <w:tcBorders>
              <w:top w:val="nil"/>
              <w:left w:val="nil"/>
              <w:bottom w:val="single" w:sz="4" w:space="0" w:color="D3D3D3"/>
              <w:right w:val="single" w:sz="4" w:space="0" w:color="D3D3D3"/>
            </w:tcBorders>
            <w:shd w:val="clear" w:color="auto" w:fill="auto"/>
            <w:hideMark/>
          </w:tcPr>
          <w:p w14:paraId="495F955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14,039</w:t>
            </w:r>
          </w:p>
        </w:tc>
        <w:tc>
          <w:tcPr>
            <w:tcW w:w="1097" w:type="dxa"/>
            <w:tcBorders>
              <w:top w:val="nil"/>
              <w:left w:val="nil"/>
              <w:bottom w:val="single" w:sz="4" w:space="0" w:color="D3D3D3"/>
              <w:right w:val="single" w:sz="4" w:space="0" w:color="D3D3D3"/>
            </w:tcBorders>
            <w:shd w:val="clear" w:color="auto" w:fill="auto"/>
            <w:hideMark/>
          </w:tcPr>
          <w:p w14:paraId="72F04F1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0818140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964,608</w:t>
            </w:r>
          </w:p>
        </w:tc>
        <w:tc>
          <w:tcPr>
            <w:tcW w:w="1015" w:type="dxa"/>
            <w:tcBorders>
              <w:top w:val="nil"/>
              <w:left w:val="nil"/>
              <w:bottom w:val="single" w:sz="4" w:space="0" w:color="D3D3D3"/>
              <w:right w:val="single" w:sz="4" w:space="0" w:color="D3D3D3"/>
            </w:tcBorders>
            <w:shd w:val="clear" w:color="auto" w:fill="auto"/>
            <w:hideMark/>
          </w:tcPr>
          <w:p w14:paraId="1EC6352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5,708</w:t>
            </w:r>
          </w:p>
        </w:tc>
        <w:tc>
          <w:tcPr>
            <w:tcW w:w="1120" w:type="dxa"/>
            <w:tcBorders>
              <w:top w:val="nil"/>
              <w:left w:val="nil"/>
              <w:bottom w:val="single" w:sz="4" w:space="0" w:color="D3D3D3"/>
              <w:right w:val="single" w:sz="4" w:space="0" w:color="D3D3D3"/>
            </w:tcBorders>
            <w:shd w:val="clear" w:color="auto" w:fill="auto"/>
            <w:hideMark/>
          </w:tcPr>
          <w:p w14:paraId="34F0F6E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B3BB895"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984,355</w:t>
            </w:r>
          </w:p>
        </w:tc>
      </w:tr>
      <w:tr w:rsidR="00F75B6A" w:rsidRPr="000730AA" w14:paraId="2DDCDAB2"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D4C5054"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DİYARBAKIR</w:t>
            </w:r>
          </w:p>
        </w:tc>
        <w:tc>
          <w:tcPr>
            <w:tcW w:w="1015" w:type="dxa"/>
            <w:tcBorders>
              <w:top w:val="nil"/>
              <w:left w:val="nil"/>
              <w:bottom w:val="single" w:sz="4" w:space="0" w:color="D3D3D3"/>
              <w:right w:val="single" w:sz="4" w:space="0" w:color="D3D3D3"/>
            </w:tcBorders>
            <w:shd w:val="clear" w:color="auto" w:fill="auto"/>
            <w:hideMark/>
          </w:tcPr>
          <w:p w14:paraId="23B294A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0,252</w:t>
            </w:r>
          </w:p>
        </w:tc>
        <w:tc>
          <w:tcPr>
            <w:tcW w:w="1097" w:type="dxa"/>
            <w:tcBorders>
              <w:top w:val="nil"/>
              <w:left w:val="nil"/>
              <w:bottom w:val="single" w:sz="4" w:space="0" w:color="D3D3D3"/>
              <w:right w:val="single" w:sz="4" w:space="0" w:color="D3D3D3"/>
            </w:tcBorders>
            <w:shd w:val="clear" w:color="auto" w:fill="auto"/>
            <w:hideMark/>
          </w:tcPr>
          <w:p w14:paraId="14FDF1D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6D335B6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303,020</w:t>
            </w:r>
          </w:p>
        </w:tc>
        <w:tc>
          <w:tcPr>
            <w:tcW w:w="1015" w:type="dxa"/>
            <w:tcBorders>
              <w:top w:val="nil"/>
              <w:left w:val="nil"/>
              <w:bottom w:val="single" w:sz="4" w:space="0" w:color="D3D3D3"/>
              <w:right w:val="single" w:sz="4" w:space="0" w:color="D3D3D3"/>
            </w:tcBorders>
            <w:shd w:val="clear" w:color="auto" w:fill="auto"/>
            <w:hideMark/>
          </w:tcPr>
          <w:p w14:paraId="6647901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0,877</w:t>
            </w:r>
          </w:p>
        </w:tc>
        <w:tc>
          <w:tcPr>
            <w:tcW w:w="1120" w:type="dxa"/>
            <w:tcBorders>
              <w:top w:val="nil"/>
              <w:left w:val="nil"/>
              <w:bottom w:val="single" w:sz="4" w:space="0" w:color="D3D3D3"/>
              <w:right w:val="single" w:sz="4" w:space="0" w:color="D3D3D3"/>
            </w:tcBorders>
            <w:shd w:val="clear" w:color="auto" w:fill="auto"/>
            <w:hideMark/>
          </w:tcPr>
          <w:p w14:paraId="6270537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0A3EFF82"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304,149</w:t>
            </w:r>
          </w:p>
        </w:tc>
      </w:tr>
      <w:tr w:rsidR="00F75B6A" w:rsidRPr="000730AA" w14:paraId="12871227"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0CBEA88C"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DÜZCE</w:t>
            </w:r>
          </w:p>
        </w:tc>
        <w:tc>
          <w:tcPr>
            <w:tcW w:w="1015" w:type="dxa"/>
            <w:tcBorders>
              <w:top w:val="nil"/>
              <w:left w:val="nil"/>
              <w:bottom w:val="single" w:sz="4" w:space="0" w:color="D3D3D3"/>
              <w:right w:val="single" w:sz="4" w:space="0" w:color="D3D3D3"/>
            </w:tcBorders>
            <w:shd w:val="clear" w:color="auto" w:fill="auto"/>
            <w:hideMark/>
          </w:tcPr>
          <w:p w14:paraId="0954BA1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0,243</w:t>
            </w:r>
          </w:p>
        </w:tc>
        <w:tc>
          <w:tcPr>
            <w:tcW w:w="1097" w:type="dxa"/>
            <w:tcBorders>
              <w:top w:val="nil"/>
              <w:left w:val="nil"/>
              <w:bottom w:val="single" w:sz="4" w:space="0" w:color="D3D3D3"/>
              <w:right w:val="single" w:sz="4" w:space="0" w:color="D3D3D3"/>
            </w:tcBorders>
            <w:shd w:val="clear" w:color="auto" w:fill="auto"/>
            <w:hideMark/>
          </w:tcPr>
          <w:p w14:paraId="12738C7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75DFE2ED"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264,814</w:t>
            </w:r>
          </w:p>
        </w:tc>
        <w:tc>
          <w:tcPr>
            <w:tcW w:w="1015" w:type="dxa"/>
            <w:tcBorders>
              <w:top w:val="nil"/>
              <w:left w:val="nil"/>
              <w:bottom w:val="single" w:sz="4" w:space="0" w:color="D3D3D3"/>
              <w:right w:val="single" w:sz="4" w:space="0" w:color="D3D3D3"/>
            </w:tcBorders>
            <w:shd w:val="clear" w:color="auto" w:fill="auto"/>
            <w:hideMark/>
          </w:tcPr>
          <w:p w14:paraId="2911A56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0,794</w:t>
            </w:r>
          </w:p>
        </w:tc>
        <w:tc>
          <w:tcPr>
            <w:tcW w:w="1120" w:type="dxa"/>
            <w:tcBorders>
              <w:top w:val="nil"/>
              <w:left w:val="nil"/>
              <w:bottom w:val="single" w:sz="4" w:space="0" w:color="D3D3D3"/>
              <w:right w:val="single" w:sz="4" w:space="0" w:color="D3D3D3"/>
            </w:tcBorders>
            <w:shd w:val="clear" w:color="auto" w:fill="auto"/>
            <w:hideMark/>
          </w:tcPr>
          <w:p w14:paraId="2503D58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F22BBB0"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265,851</w:t>
            </w:r>
          </w:p>
        </w:tc>
      </w:tr>
      <w:tr w:rsidR="00F75B6A" w:rsidRPr="000730AA" w14:paraId="280B3AA2"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2D01305"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EDİRNE</w:t>
            </w:r>
          </w:p>
        </w:tc>
        <w:tc>
          <w:tcPr>
            <w:tcW w:w="1015" w:type="dxa"/>
            <w:tcBorders>
              <w:top w:val="nil"/>
              <w:left w:val="nil"/>
              <w:bottom w:val="single" w:sz="4" w:space="0" w:color="D3D3D3"/>
              <w:right w:val="single" w:sz="4" w:space="0" w:color="D3D3D3"/>
            </w:tcBorders>
            <w:shd w:val="clear" w:color="auto" w:fill="auto"/>
            <w:hideMark/>
          </w:tcPr>
          <w:p w14:paraId="6376912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0,544</w:t>
            </w:r>
          </w:p>
        </w:tc>
        <w:tc>
          <w:tcPr>
            <w:tcW w:w="1097" w:type="dxa"/>
            <w:tcBorders>
              <w:top w:val="nil"/>
              <w:left w:val="nil"/>
              <w:bottom w:val="single" w:sz="4" w:space="0" w:color="D3D3D3"/>
              <w:right w:val="single" w:sz="4" w:space="0" w:color="D3D3D3"/>
            </w:tcBorders>
            <w:shd w:val="clear" w:color="auto" w:fill="auto"/>
            <w:hideMark/>
          </w:tcPr>
          <w:p w14:paraId="56AAE24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74B698B9"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114,394</w:t>
            </w:r>
          </w:p>
        </w:tc>
        <w:tc>
          <w:tcPr>
            <w:tcW w:w="1015" w:type="dxa"/>
            <w:tcBorders>
              <w:top w:val="nil"/>
              <w:left w:val="nil"/>
              <w:bottom w:val="single" w:sz="4" w:space="0" w:color="D3D3D3"/>
              <w:right w:val="single" w:sz="4" w:space="0" w:color="D3D3D3"/>
            </w:tcBorders>
            <w:shd w:val="clear" w:color="auto" w:fill="auto"/>
            <w:hideMark/>
          </w:tcPr>
          <w:p w14:paraId="1C0DEB7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4,250</w:t>
            </w:r>
          </w:p>
        </w:tc>
        <w:tc>
          <w:tcPr>
            <w:tcW w:w="1120" w:type="dxa"/>
            <w:tcBorders>
              <w:top w:val="nil"/>
              <w:left w:val="nil"/>
              <w:bottom w:val="single" w:sz="4" w:space="0" w:color="D3D3D3"/>
              <w:right w:val="single" w:sz="4" w:space="0" w:color="D3D3D3"/>
            </w:tcBorders>
            <w:shd w:val="clear" w:color="auto" w:fill="auto"/>
            <w:hideMark/>
          </w:tcPr>
          <w:p w14:paraId="5D10050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A9DEFF4"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119,187</w:t>
            </w:r>
          </w:p>
        </w:tc>
      </w:tr>
      <w:tr w:rsidR="00F75B6A" w:rsidRPr="000730AA" w14:paraId="4D39A912"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1D52E45"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ELAZIĞ</w:t>
            </w:r>
          </w:p>
        </w:tc>
        <w:tc>
          <w:tcPr>
            <w:tcW w:w="1015" w:type="dxa"/>
            <w:tcBorders>
              <w:top w:val="nil"/>
              <w:left w:val="nil"/>
              <w:bottom w:val="single" w:sz="4" w:space="0" w:color="D3D3D3"/>
              <w:right w:val="single" w:sz="4" w:space="0" w:color="D3D3D3"/>
            </w:tcBorders>
            <w:shd w:val="clear" w:color="auto" w:fill="auto"/>
            <w:hideMark/>
          </w:tcPr>
          <w:p w14:paraId="7A5CE99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1,283</w:t>
            </w:r>
          </w:p>
        </w:tc>
        <w:tc>
          <w:tcPr>
            <w:tcW w:w="1097" w:type="dxa"/>
            <w:tcBorders>
              <w:top w:val="nil"/>
              <w:left w:val="nil"/>
              <w:bottom w:val="single" w:sz="4" w:space="0" w:color="D3D3D3"/>
              <w:right w:val="single" w:sz="4" w:space="0" w:color="D3D3D3"/>
            </w:tcBorders>
            <w:shd w:val="clear" w:color="auto" w:fill="auto"/>
            <w:hideMark/>
          </w:tcPr>
          <w:p w14:paraId="597A9F4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503E053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219,028</w:t>
            </w:r>
          </w:p>
        </w:tc>
        <w:tc>
          <w:tcPr>
            <w:tcW w:w="1015" w:type="dxa"/>
            <w:tcBorders>
              <w:top w:val="nil"/>
              <w:left w:val="nil"/>
              <w:bottom w:val="single" w:sz="4" w:space="0" w:color="D3D3D3"/>
              <w:right w:val="single" w:sz="4" w:space="0" w:color="D3D3D3"/>
            </w:tcBorders>
            <w:shd w:val="clear" w:color="auto" w:fill="auto"/>
            <w:hideMark/>
          </w:tcPr>
          <w:p w14:paraId="765C052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0,615</w:t>
            </w:r>
          </w:p>
        </w:tc>
        <w:tc>
          <w:tcPr>
            <w:tcW w:w="1120" w:type="dxa"/>
            <w:tcBorders>
              <w:top w:val="nil"/>
              <w:left w:val="nil"/>
              <w:bottom w:val="single" w:sz="4" w:space="0" w:color="D3D3D3"/>
              <w:right w:val="single" w:sz="4" w:space="0" w:color="D3D3D3"/>
            </w:tcBorders>
            <w:shd w:val="clear" w:color="auto" w:fill="auto"/>
            <w:hideMark/>
          </w:tcPr>
          <w:p w14:paraId="433F472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6D9A22E5"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220,926</w:t>
            </w:r>
          </w:p>
        </w:tc>
      </w:tr>
      <w:tr w:rsidR="00F75B6A" w:rsidRPr="000730AA" w14:paraId="3A995E38"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817F760"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ERZİNCAN</w:t>
            </w:r>
          </w:p>
        </w:tc>
        <w:tc>
          <w:tcPr>
            <w:tcW w:w="1015" w:type="dxa"/>
            <w:tcBorders>
              <w:top w:val="nil"/>
              <w:left w:val="nil"/>
              <w:bottom w:val="single" w:sz="4" w:space="0" w:color="D3D3D3"/>
              <w:right w:val="single" w:sz="4" w:space="0" w:color="D3D3D3"/>
            </w:tcBorders>
            <w:shd w:val="clear" w:color="auto" w:fill="auto"/>
            <w:hideMark/>
          </w:tcPr>
          <w:p w14:paraId="0A79DD9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097" w:type="dxa"/>
            <w:tcBorders>
              <w:top w:val="nil"/>
              <w:left w:val="nil"/>
              <w:bottom w:val="single" w:sz="4" w:space="0" w:color="D3D3D3"/>
              <w:right w:val="single" w:sz="4" w:space="0" w:color="D3D3D3"/>
            </w:tcBorders>
            <w:shd w:val="clear" w:color="auto" w:fill="auto"/>
            <w:hideMark/>
          </w:tcPr>
          <w:p w14:paraId="0035C64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2A04CAB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83,788</w:t>
            </w:r>
          </w:p>
        </w:tc>
        <w:tc>
          <w:tcPr>
            <w:tcW w:w="1015" w:type="dxa"/>
            <w:tcBorders>
              <w:top w:val="nil"/>
              <w:left w:val="nil"/>
              <w:bottom w:val="single" w:sz="4" w:space="0" w:color="D3D3D3"/>
              <w:right w:val="single" w:sz="4" w:space="0" w:color="D3D3D3"/>
            </w:tcBorders>
            <w:shd w:val="clear" w:color="auto" w:fill="auto"/>
            <w:hideMark/>
          </w:tcPr>
          <w:p w14:paraId="14E1B36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0,216</w:t>
            </w:r>
          </w:p>
        </w:tc>
        <w:tc>
          <w:tcPr>
            <w:tcW w:w="1120" w:type="dxa"/>
            <w:tcBorders>
              <w:top w:val="nil"/>
              <w:left w:val="nil"/>
              <w:bottom w:val="single" w:sz="4" w:space="0" w:color="D3D3D3"/>
              <w:right w:val="single" w:sz="4" w:space="0" w:color="D3D3D3"/>
            </w:tcBorders>
            <w:shd w:val="clear" w:color="auto" w:fill="auto"/>
            <w:hideMark/>
          </w:tcPr>
          <w:p w14:paraId="31AC9EB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6515E3F"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84,003</w:t>
            </w:r>
          </w:p>
        </w:tc>
      </w:tr>
      <w:tr w:rsidR="00F75B6A" w:rsidRPr="000730AA" w14:paraId="7B50B8B4"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8C06130"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ERZURUM</w:t>
            </w:r>
          </w:p>
        </w:tc>
        <w:tc>
          <w:tcPr>
            <w:tcW w:w="1015" w:type="dxa"/>
            <w:tcBorders>
              <w:top w:val="nil"/>
              <w:left w:val="nil"/>
              <w:bottom w:val="single" w:sz="4" w:space="0" w:color="D3D3D3"/>
              <w:right w:val="single" w:sz="4" w:space="0" w:color="D3D3D3"/>
            </w:tcBorders>
            <w:shd w:val="clear" w:color="auto" w:fill="auto"/>
            <w:hideMark/>
          </w:tcPr>
          <w:p w14:paraId="775D35E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0,583</w:t>
            </w:r>
          </w:p>
        </w:tc>
        <w:tc>
          <w:tcPr>
            <w:tcW w:w="1097" w:type="dxa"/>
            <w:tcBorders>
              <w:top w:val="nil"/>
              <w:left w:val="nil"/>
              <w:bottom w:val="single" w:sz="4" w:space="0" w:color="D3D3D3"/>
              <w:right w:val="single" w:sz="4" w:space="0" w:color="D3D3D3"/>
            </w:tcBorders>
            <w:shd w:val="clear" w:color="auto" w:fill="auto"/>
            <w:hideMark/>
          </w:tcPr>
          <w:p w14:paraId="4DEA5D2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3304607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356,432</w:t>
            </w:r>
          </w:p>
        </w:tc>
        <w:tc>
          <w:tcPr>
            <w:tcW w:w="1015" w:type="dxa"/>
            <w:tcBorders>
              <w:top w:val="nil"/>
              <w:left w:val="nil"/>
              <w:bottom w:val="single" w:sz="4" w:space="0" w:color="D3D3D3"/>
              <w:right w:val="single" w:sz="4" w:space="0" w:color="D3D3D3"/>
            </w:tcBorders>
            <w:shd w:val="clear" w:color="auto" w:fill="auto"/>
            <w:hideMark/>
          </w:tcPr>
          <w:p w14:paraId="49F63B2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2,726</w:t>
            </w:r>
          </w:p>
        </w:tc>
        <w:tc>
          <w:tcPr>
            <w:tcW w:w="1120" w:type="dxa"/>
            <w:tcBorders>
              <w:top w:val="nil"/>
              <w:left w:val="nil"/>
              <w:bottom w:val="single" w:sz="4" w:space="0" w:color="D3D3D3"/>
              <w:right w:val="single" w:sz="4" w:space="0" w:color="D3D3D3"/>
            </w:tcBorders>
            <w:shd w:val="clear" w:color="auto" w:fill="auto"/>
            <w:hideMark/>
          </w:tcPr>
          <w:p w14:paraId="06492E2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1,386</w:t>
            </w:r>
          </w:p>
        </w:tc>
        <w:tc>
          <w:tcPr>
            <w:tcW w:w="1638" w:type="dxa"/>
            <w:tcBorders>
              <w:top w:val="nil"/>
              <w:left w:val="nil"/>
              <w:bottom w:val="single" w:sz="4" w:space="0" w:color="D3D3D3"/>
              <w:right w:val="single" w:sz="4" w:space="0" w:color="D3D3D3"/>
            </w:tcBorders>
            <w:shd w:val="clear" w:color="B0C4DE" w:fill="B0C4DE"/>
            <w:hideMark/>
          </w:tcPr>
          <w:p w14:paraId="407C4ADC"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361,126</w:t>
            </w:r>
          </w:p>
        </w:tc>
      </w:tr>
      <w:tr w:rsidR="00F75B6A" w:rsidRPr="000730AA" w14:paraId="7A82E8EB"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2CAC8F9"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ESKİŞEHİR</w:t>
            </w:r>
          </w:p>
        </w:tc>
        <w:tc>
          <w:tcPr>
            <w:tcW w:w="1015" w:type="dxa"/>
            <w:tcBorders>
              <w:top w:val="nil"/>
              <w:left w:val="nil"/>
              <w:bottom w:val="single" w:sz="4" w:space="0" w:color="D3D3D3"/>
              <w:right w:val="single" w:sz="4" w:space="0" w:color="D3D3D3"/>
            </w:tcBorders>
            <w:shd w:val="clear" w:color="auto" w:fill="auto"/>
            <w:hideMark/>
          </w:tcPr>
          <w:p w14:paraId="188CF4C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0,138</w:t>
            </w:r>
          </w:p>
        </w:tc>
        <w:tc>
          <w:tcPr>
            <w:tcW w:w="1097" w:type="dxa"/>
            <w:tcBorders>
              <w:top w:val="nil"/>
              <w:left w:val="nil"/>
              <w:bottom w:val="single" w:sz="4" w:space="0" w:color="D3D3D3"/>
              <w:right w:val="single" w:sz="4" w:space="0" w:color="D3D3D3"/>
            </w:tcBorders>
            <w:shd w:val="clear" w:color="auto" w:fill="auto"/>
            <w:hideMark/>
          </w:tcPr>
          <w:p w14:paraId="7296C3C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1CE20C4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966,386</w:t>
            </w:r>
          </w:p>
        </w:tc>
        <w:tc>
          <w:tcPr>
            <w:tcW w:w="1015" w:type="dxa"/>
            <w:tcBorders>
              <w:top w:val="nil"/>
              <w:left w:val="nil"/>
              <w:bottom w:val="single" w:sz="4" w:space="0" w:color="D3D3D3"/>
              <w:right w:val="single" w:sz="4" w:space="0" w:color="D3D3D3"/>
            </w:tcBorders>
            <w:shd w:val="clear" w:color="auto" w:fill="auto"/>
            <w:hideMark/>
          </w:tcPr>
          <w:p w14:paraId="26FCD46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1,645</w:t>
            </w:r>
          </w:p>
        </w:tc>
        <w:tc>
          <w:tcPr>
            <w:tcW w:w="1120" w:type="dxa"/>
            <w:tcBorders>
              <w:top w:val="nil"/>
              <w:left w:val="nil"/>
              <w:bottom w:val="single" w:sz="4" w:space="0" w:color="D3D3D3"/>
              <w:right w:val="single" w:sz="4" w:space="0" w:color="D3D3D3"/>
            </w:tcBorders>
            <w:shd w:val="clear" w:color="auto" w:fill="auto"/>
            <w:hideMark/>
          </w:tcPr>
          <w:p w14:paraId="4C6E705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3D91838"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968,169</w:t>
            </w:r>
          </w:p>
        </w:tc>
      </w:tr>
      <w:tr w:rsidR="00F75B6A" w:rsidRPr="000730AA" w14:paraId="40DCF1B4"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0B2E71A4"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GAZİANTEP</w:t>
            </w:r>
          </w:p>
        </w:tc>
        <w:tc>
          <w:tcPr>
            <w:tcW w:w="1015" w:type="dxa"/>
            <w:tcBorders>
              <w:top w:val="nil"/>
              <w:left w:val="nil"/>
              <w:bottom w:val="single" w:sz="4" w:space="0" w:color="D3D3D3"/>
              <w:right w:val="single" w:sz="4" w:space="0" w:color="D3D3D3"/>
            </w:tcBorders>
            <w:shd w:val="clear" w:color="auto" w:fill="auto"/>
            <w:hideMark/>
          </w:tcPr>
          <w:p w14:paraId="0FCA543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0,702</w:t>
            </w:r>
          </w:p>
        </w:tc>
        <w:tc>
          <w:tcPr>
            <w:tcW w:w="1097" w:type="dxa"/>
            <w:tcBorders>
              <w:top w:val="nil"/>
              <w:left w:val="nil"/>
              <w:bottom w:val="single" w:sz="4" w:space="0" w:color="D3D3D3"/>
              <w:right w:val="single" w:sz="4" w:space="0" w:color="D3D3D3"/>
            </w:tcBorders>
            <w:shd w:val="clear" w:color="auto" w:fill="auto"/>
            <w:hideMark/>
          </w:tcPr>
          <w:p w14:paraId="600D2E7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74BDB5A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684,266</w:t>
            </w:r>
          </w:p>
        </w:tc>
        <w:tc>
          <w:tcPr>
            <w:tcW w:w="1015" w:type="dxa"/>
            <w:tcBorders>
              <w:top w:val="nil"/>
              <w:left w:val="nil"/>
              <w:bottom w:val="single" w:sz="4" w:space="0" w:color="D3D3D3"/>
              <w:right w:val="single" w:sz="4" w:space="0" w:color="D3D3D3"/>
            </w:tcBorders>
            <w:shd w:val="clear" w:color="auto" w:fill="auto"/>
            <w:hideMark/>
          </w:tcPr>
          <w:p w14:paraId="2CEE704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2,159</w:t>
            </w:r>
          </w:p>
        </w:tc>
        <w:tc>
          <w:tcPr>
            <w:tcW w:w="1120" w:type="dxa"/>
            <w:tcBorders>
              <w:top w:val="nil"/>
              <w:left w:val="nil"/>
              <w:bottom w:val="single" w:sz="4" w:space="0" w:color="D3D3D3"/>
              <w:right w:val="single" w:sz="4" w:space="0" w:color="D3D3D3"/>
            </w:tcBorders>
            <w:shd w:val="clear" w:color="auto" w:fill="auto"/>
            <w:hideMark/>
          </w:tcPr>
          <w:p w14:paraId="52563F0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51BC5385"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687,127</w:t>
            </w:r>
          </w:p>
        </w:tc>
      </w:tr>
      <w:tr w:rsidR="00F75B6A" w:rsidRPr="000730AA" w14:paraId="246BB4B1"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77315ECE"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GİRESUN</w:t>
            </w:r>
          </w:p>
        </w:tc>
        <w:tc>
          <w:tcPr>
            <w:tcW w:w="1015" w:type="dxa"/>
            <w:tcBorders>
              <w:top w:val="nil"/>
              <w:left w:val="nil"/>
              <w:bottom w:val="single" w:sz="4" w:space="0" w:color="D3D3D3"/>
              <w:right w:val="single" w:sz="4" w:space="0" w:color="D3D3D3"/>
            </w:tcBorders>
            <w:shd w:val="clear" w:color="auto" w:fill="auto"/>
            <w:hideMark/>
          </w:tcPr>
          <w:p w14:paraId="3C0EEB9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2,255</w:t>
            </w:r>
          </w:p>
        </w:tc>
        <w:tc>
          <w:tcPr>
            <w:tcW w:w="1097" w:type="dxa"/>
            <w:tcBorders>
              <w:top w:val="nil"/>
              <w:left w:val="nil"/>
              <w:bottom w:val="single" w:sz="4" w:space="0" w:color="D3D3D3"/>
              <w:right w:val="single" w:sz="4" w:space="0" w:color="D3D3D3"/>
            </w:tcBorders>
            <w:shd w:val="clear" w:color="auto" w:fill="auto"/>
            <w:hideMark/>
          </w:tcPr>
          <w:p w14:paraId="236FCE5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134C20C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64,493</w:t>
            </w:r>
          </w:p>
        </w:tc>
        <w:tc>
          <w:tcPr>
            <w:tcW w:w="1015" w:type="dxa"/>
            <w:tcBorders>
              <w:top w:val="nil"/>
              <w:left w:val="nil"/>
              <w:bottom w:val="single" w:sz="4" w:space="0" w:color="D3D3D3"/>
              <w:right w:val="single" w:sz="4" w:space="0" w:color="D3D3D3"/>
            </w:tcBorders>
            <w:shd w:val="clear" w:color="auto" w:fill="auto"/>
            <w:hideMark/>
          </w:tcPr>
          <w:p w14:paraId="6A9209B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2,970</w:t>
            </w:r>
          </w:p>
        </w:tc>
        <w:tc>
          <w:tcPr>
            <w:tcW w:w="1120" w:type="dxa"/>
            <w:tcBorders>
              <w:top w:val="nil"/>
              <w:left w:val="nil"/>
              <w:bottom w:val="single" w:sz="4" w:space="0" w:color="D3D3D3"/>
              <w:right w:val="single" w:sz="4" w:space="0" w:color="D3D3D3"/>
            </w:tcBorders>
            <w:shd w:val="clear" w:color="auto" w:fill="auto"/>
            <w:hideMark/>
          </w:tcPr>
          <w:p w14:paraId="7F8CB89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5492F271"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69,718</w:t>
            </w:r>
          </w:p>
        </w:tc>
      </w:tr>
      <w:tr w:rsidR="00F75B6A" w:rsidRPr="000730AA" w14:paraId="273FE49E"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2FFA365"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GÜMÜŞHANE</w:t>
            </w:r>
          </w:p>
        </w:tc>
        <w:tc>
          <w:tcPr>
            <w:tcW w:w="1015" w:type="dxa"/>
            <w:tcBorders>
              <w:top w:val="nil"/>
              <w:left w:val="nil"/>
              <w:bottom w:val="single" w:sz="4" w:space="0" w:color="D3D3D3"/>
              <w:right w:val="single" w:sz="4" w:space="0" w:color="D3D3D3"/>
            </w:tcBorders>
            <w:shd w:val="clear" w:color="auto" w:fill="auto"/>
            <w:hideMark/>
          </w:tcPr>
          <w:p w14:paraId="342C434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097" w:type="dxa"/>
            <w:tcBorders>
              <w:top w:val="nil"/>
              <w:left w:val="nil"/>
              <w:bottom w:val="single" w:sz="4" w:space="0" w:color="D3D3D3"/>
              <w:right w:val="single" w:sz="4" w:space="0" w:color="D3D3D3"/>
            </w:tcBorders>
            <w:shd w:val="clear" w:color="auto" w:fill="auto"/>
            <w:hideMark/>
          </w:tcPr>
          <w:p w14:paraId="211D5EE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7ECF47B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33,526</w:t>
            </w:r>
          </w:p>
        </w:tc>
        <w:tc>
          <w:tcPr>
            <w:tcW w:w="1015" w:type="dxa"/>
            <w:tcBorders>
              <w:top w:val="nil"/>
              <w:left w:val="nil"/>
              <w:bottom w:val="single" w:sz="4" w:space="0" w:color="D3D3D3"/>
              <w:right w:val="single" w:sz="4" w:space="0" w:color="D3D3D3"/>
            </w:tcBorders>
            <w:shd w:val="clear" w:color="auto" w:fill="auto"/>
            <w:hideMark/>
          </w:tcPr>
          <w:p w14:paraId="70FE47D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1,111</w:t>
            </w:r>
          </w:p>
        </w:tc>
        <w:tc>
          <w:tcPr>
            <w:tcW w:w="1120" w:type="dxa"/>
            <w:tcBorders>
              <w:top w:val="nil"/>
              <w:left w:val="nil"/>
              <w:bottom w:val="single" w:sz="4" w:space="0" w:color="D3D3D3"/>
              <w:right w:val="single" w:sz="4" w:space="0" w:color="D3D3D3"/>
            </w:tcBorders>
            <w:shd w:val="clear" w:color="auto" w:fill="auto"/>
            <w:hideMark/>
          </w:tcPr>
          <w:p w14:paraId="6616C45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2782C15"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34,637</w:t>
            </w:r>
          </w:p>
        </w:tc>
      </w:tr>
      <w:tr w:rsidR="00F75B6A" w:rsidRPr="000730AA" w14:paraId="6AAD0DB4"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93243B5"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HAKKARİ</w:t>
            </w:r>
          </w:p>
        </w:tc>
        <w:tc>
          <w:tcPr>
            <w:tcW w:w="1015" w:type="dxa"/>
            <w:tcBorders>
              <w:top w:val="nil"/>
              <w:left w:val="nil"/>
              <w:bottom w:val="single" w:sz="4" w:space="0" w:color="D3D3D3"/>
              <w:right w:val="single" w:sz="4" w:space="0" w:color="D3D3D3"/>
            </w:tcBorders>
            <w:shd w:val="clear" w:color="auto" w:fill="auto"/>
            <w:hideMark/>
          </w:tcPr>
          <w:p w14:paraId="785C6D7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0,621</w:t>
            </w:r>
          </w:p>
        </w:tc>
        <w:tc>
          <w:tcPr>
            <w:tcW w:w="1097" w:type="dxa"/>
            <w:tcBorders>
              <w:top w:val="nil"/>
              <w:left w:val="nil"/>
              <w:bottom w:val="single" w:sz="4" w:space="0" w:color="D3D3D3"/>
              <w:right w:val="single" w:sz="4" w:space="0" w:color="D3D3D3"/>
            </w:tcBorders>
            <w:shd w:val="clear" w:color="auto" w:fill="auto"/>
            <w:hideMark/>
          </w:tcPr>
          <w:p w14:paraId="0CDF571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6F1D4C3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20,531</w:t>
            </w:r>
          </w:p>
        </w:tc>
        <w:tc>
          <w:tcPr>
            <w:tcW w:w="1015" w:type="dxa"/>
            <w:tcBorders>
              <w:top w:val="nil"/>
              <w:left w:val="nil"/>
              <w:bottom w:val="single" w:sz="4" w:space="0" w:color="D3D3D3"/>
              <w:right w:val="single" w:sz="4" w:space="0" w:color="D3D3D3"/>
            </w:tcBorders>
            <w:shd w:val="clear" w:color="auto" w:fill="auto"/>
            <w:hideMark/>
          </w:tcPr>
          <w:p w14:paraId="52010C8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0,754</w:t>
            </w:r>
          </w:p>
        </w:tc>
        <w:tc>
          <w:tcPr>
            <w:tcW w:w="1120" w:type="dxa"/>
            <w:tcBorders>
              <w:top w:val="nil"/>
              <w:left w:val="nil"/>
              <w:bottom w:val="single" w:sz="4" w:space="0" w:color="D3D3D3"/>
              <w:right w:val="single" w:sz="4" w:space="0" w:color="D3D3D3"/>
            </w:tcBorders>
            <w:shd w:val="clear" w:color="auto" w:fill="auto"/>
            <w:hideMark/>
          </w:tcPr>
          <w:p w14:paraId="0D4991E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5A6EE0A5"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21,906</w:t>
            </w:r>
          </w:p>
        </w:tc>
      </w:tr>
      <w:tr w:rsidR="00F75B6A" w:rsidRPr="000730AA" w14:paraId="589A4B33"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0BF3A496"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HATAY</w:t>
            </w:r>
          </w:p>
        </w:tc>
        <w:tc>
          <w:tcPr>
            <w:tcW w:w="1015" w:type="dxa"/>
            <w:tcBorders>
              <w:top w:val="nil"/>
              <w:left w:val="nil"/>
              <w:bottom w:val="single" w:sz="4" w:space="0" w:color="D3D3D3"/>
              <w:right w:val="single" w:sz="4" w:space="0" w:color="D3D3D3"/>
            </w:tcBorders>
            <w:shd w:val="clear" w:color="auto" w:fill="auto"/>
            <w:hideMark/>
          </w:tcPr>
          <w:p w14:paraId="1CFDBB1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5,738</w:t>
            </w:r>
          </w:p>
        </w:tc>
        <w:tc>
          <w:tcPr>
            <w:tcW w:w="1097" w:type="dxa"/>
            <w:tcBorders>
              <w:top w:val="nil"/>
              <w:left w:val="nil"/>
              <w:bottom w:val="single" w:sz="4" w:space="0" w:color="D3D3D3"/>
              <w:right w:val="single" w:sz="4" w:space="0" w:color="D3D3D3"/>
            </w:tcBorders>
            <w:shd w:val="clear" w:color="auto" w:fill="auto"/>
            <w:hideMark/>
          </w:tcPr>
          <w:p w14:paraId="4CFEA4A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5FFFE2A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1.078,268</w:t>
            </w:r>
          </w:p>
        </w:tc>
        <w:tc>
          <w:tcPr>
            <w:tcW w:w="1015" w:type="dxa"/>
            <w:tcBorders>
              <w:top w:val="nil"/>
              <w:left w:val="nil"/>
              <w:bottom w:val="single" w:sz="4" w:space="0" w:color="D3D3D3"/>
              <w:right w:val="single" w:sz="4" w:space="0" w:color="D3D3D3"/>
            </w:tcBorders>
            <w:shd w:val="clear" w:color="auto" w:fill="auto"/>
            <w:hideMark/>
          </w:tcPr>
          <w:p w14:paraId="76A6F2C9"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3,614</w:t>
            </w:r>
          </w:p>
        </w:tc>
        <w:tc>
          <w:tcPr>
            <w:tcW w:w="1120" w:type="dxa"/>
            <w:tcBorders>
              <w:top w:val="nil"/>
              <w:left w:val="nil"/>
              <w:bottom w:val="single" w:sz="4" w:space="0" w:color="D3D3D3"/>
              <w:right w:val="single" w:sz="4" w:space="0" w:color="D3D3D3"/>
            </w:tcBorders>
            <w:shd w:val="clear" w:color="auto" w:fill="auto"/>
            <w:hideMark/>
          </w:tcPr>
          <w:p w14:paraId="7DBD0C3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588A9C48"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1.087,620</w:t>
            </w:r>
          </w:p>
        </w:tc>
      </w:tr>
      <w:tr w:rsidR="00F75B6A" w:rsidRPr="000730AA" w14:paraId="7403C8BB"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243C396"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IĞDIR</w:t>
            </w:r>
          </w:p>
        </w:tc>
        <w:tc>
          <w:tcPr>
            <w:tcW w:w="1015" w:type="dxa"/>
            <w:tcBorders>
              <w:top w:val="nil"/>
              <w:left w:val="nil"/>
              <w:bottom w:val="single" w:sz="4" w:space="0" w:color="D3D3D3"/>
              <w:right w:val="single" w:sz="4" w:space="0" w:color="D3D3D3"/>
            </w:tcBorders>
            <w:shd w:val="clear" w:color="auto" w:fill="auto"/>
            <w:hideMark/>
          </w:tcPr>
          <w:p w14:paraId="6CB3261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0,696</w:t>
            </w:r>
          </w:p>
        </w:tc>
        <w:tc>
          <w:tcPr>
            <w:tcW w:w="1097" w:type="dxa"/>
            <w:tcBorders>
              <w:top w:val="nil"/>
              <w:left w:val="nil"/>
              <w:bottom w:val="single" w:sz="4" w:space="0" w:color="D3D3D3"/>
              <w:right w:val="single" w:sz="4" w:space="0" w:color="D3D3D3"/>
            </w:tcBorders>
            <w:shd w:val="clear" w:color="auto" w:fill="auto"/>
            <w:hideMark/>
          </w:tcPr>
          <w:p w14:paraId="2FC8F69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4BA95F4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32,500</w:t>
            </w:r>
          </w:p>
        </w:tc>
        <w:tc>
          <w:tcPr>
            <w:tcW w:w="1015" w:type="dxa"/>
            <w:tcBorders>
              <w:top w:val="nil"/>
              <w:left w:val="nil"/>
              <w:bottom w:val="single" w:sz="4" w:space="0" w:color="D3D3D3"/>
              <w:right w:val="single" w:sz="4" w:space="0" w:color="D3D3D3"/>
            </w:tcBorders>
            <w:shd w:val="clear" w:color="auto" w:fill="auto"/>
            <w:hideMark/>
          </w:tcPr>
          <w:p w14:paraId="3BB88E1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0,919</w:t>
            </w:r>
          </w:p>
        </w:tc>
        <w:tc>
          <w:tcPr>
            <w:tcW w:w="1120" w:type="dxa"/>
            <w:tcBorders>
              <w:top w:val="nil"/>
              <w:left w:val="nil"/>
              <w:bottom w:val="single" w:sz="4" w:space="0" w:color="D3D3D3"/>
              <w:right w:val="single" w:sz="4" w:space="0" w:color="D3D3D3"/>
            </w:tcBorders>
            <w:shd w:val="clear" w:color="auto" w:fill="auto"/>
            <w:hideMark/>
          </w:tcPr>
          <w:p w14:paraId="322EFE4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FDD333F"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34,115</w:t>
            </w:r>
          </w:p>
        </w:tc>
      </w:tr>
      <w:tr w:rsidR="00F75B6A" w:rsidRPr="000730AA" w14:paraId="17B142D8"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038ADC3"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ISPARTA</w:t>
            </w:r>
          </w:p>
        </w:tc>
        <w:tc>
          <w:tcPr>
            <w:tcW w:w="1015" w:type="dxa"/>
            <w:tcBorders>
              <w:top w:val="nil"/>
              <w:left w:val="nil"/>
              <w:bottom w:val="single" w:sz="4" w:space="0" w:color="D3D3D3"/>
              <w:right w:val="single" w:sz="4" w:space="0" w:color="D3D3D3"/>
            </w:tcBorders>
            <w:shd w:val="clear" w:color="auto" w:fill="auto"/>
            <w:hideMark/>
          </w:tcPr>
          <w:p w14:paraId="296EE72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4,044</w:t>
            </w:r>
          </w:p>
        </w:tc>
        <w:tc>
          <w:tcPr>
            <w:tcW w:w="1097" w:type="dxa"/>
            <w:tcBorders>
              <w:top w:val="nil"/>
              <w:left w:val="nil"/>
              <w:bottom w:val="single" w:sz="4" w:space="0" w:color="D3D3D3"/>
              <w:right w:val="single" w:sz="4" w:space="0" w:color="D3D3D3"/>
            </w:tcBorders>
            <w:shd w:val="clear" w:color="auto" w:fill="auto"/>
            <w:hideMark/>
          </w:tcPr>
          <w:p w14:paraId="1EA7CBA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263C3D0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158,555</w:t>
            </w:r>
          </w:p>
        </w:tc>
        <w:tc>
          <w:tcPr>
            <w:tcW w:w="1015" w:type="dxa"/>
            <w:tcBorders>
              <w:top w:val="nil"/>
              <w:left w:val="nil"/>
              <w:bottom w:val="single" w:sz="4" w:space="0" w:color="D3D3D3"/>
              <w:right w:val="single" w:sz="4" w:space="0" w:color="D3D3D3"/>
            </w:tcBorders>
            <w:shd w:val="clear" w:color="auto" w:fill="auto"/>
            <w:hideMark/>
          </w:tcPr>
          <w:p w14:paraId="6FFEF9D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3,911</w:t>
            </w:r>
          </w:p>
        </w:tc>
        <w:tc>
          <w:tcPr>
            <w:tcW w:w="1120" w:type="dxa"/>
            <w:tcBorders>
              <w:top w:val="nil"/>
              <w:left w:val="nil"/>
              <w:bottom w:val="single" w:sz="4" w:space="0" w:color="D3D3D3"/>
              <w:right w:val="single" w:sz="4" w:space="0" w:color="D3D3D3"/>
            </w:tcBorders>
            <w:shd w:val="clear" w:color="auto" w:fill="auto"/>
            <w:hideMark/>
          </w:tcPr>
          <w:p w14:paraId="23C33F9D"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46C3EC8"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166,509</w:t>
            </w:r>
          </w:p>
        </w:tc>
      </w:tr>
      <w:tr w:rsidR="00F75B6A" w:rsidRPr="000730AA" w14:paraId="1B8628BA"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065E1730"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İSTANBUL</w:t>
            </w:r>
          </w:p>
        </w:tc>
        <w:tc>
          <w:tcPr>
            <w:tcW w:w="1015" w:type="dxa"/>
            <w:tcBorders>
              <w:top w:val="nil"/>
              <w:left w:val="nil"/>
              <w:bottom w:val="single" w:sz="4" w:space="0" w:color="D3D3D3"/>
              <w:right w:val="single" w:sz="4" w:space="0" w:color="D3D3D3"/>
            </w:tcBorders>
            <w:shd w:val="clear" w:color="auto" w:fill="auto"/>
            <w:hideMark/>
          </w:tcPr>
          <w:p w14:paraId="62AC412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0,549</w:t>
            </w:r>
          </w:p>
        </w:tc>
        <w:tc>
          <w:tcPr>
            <w:tcW w:w="1097" w:type="dxa"/>
            <w:tcBorders>
              <w:top w:val="nil"/>
              <w:left w:val="nil"/>
              <w:bottom w:val="single" w:sz="4" w:space="0" w:color="D3D3D3"/>
              <w:right w:val="single" w:sz="4" w:space="0" w:color="D3D3D3"/>
            </w:tcBorders>
            <w:shd w:val="clear" w:color="auto" w:fill="auto"/>
            <w:hideMark/>
          </w:tcPr>
          <w:p w14:paraId="054DA37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0E8585B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8.024,942</w:t>
            </w:r>
          </w:p>
        </w:tc>
        <w:tc>
          <w:tcPr>
            <w:tcW w:w="1015" w:type="dxa"/>
            <w:tcBorders>
              <w:top w:val="nil"/>
              <w:left w:val="nil"/>
              <w:bottom w:val="single" w:sz="4" w:space="0" w:color="D3D3D3"/>
              <w:right w:val="single" w:sz="4" w:space="0" w:color="D3D3D3"/>
            </w:tcBorders>
            <w:shd w:val="clear" w:color="auto" w:fill="auto"/>
            <w:hideMark/>
          </w:tcPr>
          <w:p w14:paraId="33689E9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60,840</w:t>
            </w:r>
          </w:p>
        </w:tc>
        <w:tc>
          <w:tcPr>
            <w:tcW w:w="1120" w:type="dxa"/>
            <w:tcBorders>
              <w:top w:val="nil"/>
              <w:left w:val="nil"/>
              <w:bottom w:val="single" w:sz="4" w:space="0" w:color="D3D3D3"/>
              <w:right w:val="single" w:sz="4" w:space="0" w:color="D3D3D3"/>
            </w:tcBorders>
            <w:shd w:val="clear" w:color="auto" w:fill="auto"/>
            <w:hideMark/>
          </w:tcPr>
          <w:p w14:paraId="4F99F00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0,034</w:t>
            </w:r>
          </w:p>
        </w:tc>
        <w:tc>
          <w:tcPr>
            <w:tcW w:w="1638" w:type="dxa"/>
            <w:tcBorders>
              <w:top w:val="nil"/>
              <w:left w:val="nil"/>
              <w:bottom w:val="single" w:sz="4" w:space="0" w:color="D3D3D3"/>
              <w:right w:val="single" w:sz="4" w:space="0" w:color="D3D3D3"/>
            </w:tcBorders>
            <w:shd w:val="clear" w:color="B0C4DE" w:fill="B0C4DE"/>
            <w:hideMark/>
          </w:tcPr>
          <w:p w14:paraId="5F996A0C"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8.086,364</w:t>
            </w:r>
          </w:p>
        </w:tc>
      </w:tr>
      <w:tr w:rsidR="00F75B6A" w:rsidRPr="000730AA" w14:paraId="473B3474"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04D51D4C"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İZMİR</w:t>
            </w:r>
          </w:p>
        </w:tc>
        <w:tc>
          <w:tcPr>
            <w:tcW w:w="1015" w:type="dxa"/>
            <w:tcBorders>
              <w:top w:val="nil"/>
              <w:left w:val="nil"/>
              <w:bottom w:val="single" w:sz="4" w:space="0" w:color="D3D3D3"/>
              <w:right w:val="single" w:sz="4" w:space="0" w:color="D3D3D3"/>
            </w:tcBorders>
            <w:shd w:val="clear" w:color="auto" w:fill="auto"/>
            <w:hideMark/>
          </w:tcPr>
          <w:p w14:paraId="7ED1A92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4,278</w:t>
            </w:r>
          </w:p>
        </w:tc>
        <w:tc>
          <w:tcPr>
            <w:tcW w:w="1097" w:type="dxa"/>
            <w:tcBorders>
              <w:top w:val="nil"/>
              <w:left w:val="nil"/>
              <w:bottom w:val="single" w:sz="4" w:space="0" w:color="D3D3D3"/>
              <w:right w:val="single" w:sz="4" w:space="0" w:color="D3D3D3"/>
            </w:tcBorders>
            <w:shd w:val="clear" w:color="auto" w:fill="auto"/>
            <w:hideMark/>
          </w:tcPr>
          <w:p w14:paraId="4C530E0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0,009</w:t>
            </w:r>
          </w:p>
        </w:tc>
        <w:tc>
          <w:tcPr>
            <w:tcW w:w="1346" w:type="dxa"/>
            <w:tcBorders>
              <w:top w:val="nil"/>
              <w:left w:val="nil"/>
              <w:bottom w:val="single" w:sz="4" w:space="0" w:color="D3D3D3"/>
              <w:right w:val="single" w:sz="4" w:space="0" w:color="D3D3D3"/>
            </w:tcBorders>
            <w:shd w:val="clear" w:color="auto" w:fill="auto"/>
            <w:hideMark/>
          </w:tcPr>
          <w:p w14:paraId="294D88F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3.762,635</w:t>
            </w:r>
          </w:p>
        </w:tc>
        <w:tc>
          <w:tcPr>
            <w:tcW w:w="1015" w:type="dxa"/>
            <w:tcBorders>
              <w:top w:val="nil"/>
              <w:left w:val="nil"/>
              <w:bottom w:val="single" w:sz="4" w:space="0" w:color="D3D3D3"/>
              <w:right w:val="single" w:sz="4" w:space="0" w:color="D3D3D3"/>
            </w:tcBorders>
            <w:shd w:val="clear" w:color="auto" w:fill="auto"/>
            <w:hideMark/>
          </w:tcPr>
          <w:p w14:paraId="1E8D547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12,926</w:t>
            </w:r>
          </w:p>
        </w:tc>
        <w:tc>
          <w:tcPr>
            <w:tcW w:w="1120" w:type="dxa"/>
            <w:tcBorders>
              <w:top w:val="nil"/>
              <w:left w:val="nil"/>
              <w:bottom w:val="single" w:sz="4" w:space="0" w:color="D3D3D3"/>
              <w:right w:val="single" w:sz="4" w:space="0" w:color="D3D3D3"/>
            </w:tcBorders>
            <w:shd w:val="clear" w:color="auto" w:fill="auto"/>
            <w:hideMark/>
          </w:tcPr>
          <w:p w14:paraId="2EED103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0,013</w:t>
            </w:r>
          </w:p>
        </w:tc>
        <w:tc>
          <w:tcPr>
            <w:tcW w:w="1638" w:type="dxa"/>
            <w:tcBorders>
              <w:top w:val="nil"/>
              <w:left w:val="nil"/>
              <w:bottom w:val="single" w:sz="4" w:space="0" w:color="D3D3D3"/>
              <w:right w:val="single" w:sz="4" w:space="0" w:color="D3D3D3"/>
            </w:tcBorders>
            <w:shd w:val="clear" w:color="B0C4DE" w:fill="B0C4DE"/>
            <w:hideMark/>
          </w:tcPr>
          <w:p w14:paraId="57934141"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3.779,860</w:t>
            </w:r>
          </w:p>
        </w:tc>
      </w:tr>
      <w:tr w:rsidR="00F75B6A" w:rsidRPr="000730AA" w14:paraId="76DCA160"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455817D0"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KAHRAMANMARAŞ</w:t>
            </w:r>
          </w:p>
        </w:tc>
        <w:tc>
          <w:tcPr>
            <w:tcW w:w="1015" w:type="dxa"/>
            <w:tcBorders>
              <w:top w:val="nil"/>
              <w:left w:val="nil"/>
              <w:bottom w:val="single" w:sz="4" w:space="0" w:color="D3D3D3"/>
              <w:right w:val="single" w:sz="4" w:space="0" w:color="D3D3D3"/>
            </w:tcBorders>
            <w:shd w:val="clear" w:color="auto" w:fill="auto"/>
            <w:hideMark/>
          </w:tcPr>
          <w:p w14:paraId="5F965FF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2,910</w:t>
            </w:r>
          </w:p>
        </w:tc>
        <w:tc>
          <w:tcPr>
            <w:tcW w:w="1097" w:type="dxa"/>
            <w:tcBorders>
              <w:top w:val="nil"/>
              <w:left w:val="nil"/>
              <w:bottom w:val="single" w:sz="4" w:space="0" w:color="D3D3D3"/>
              <w:right w:val="single" w:sz="4" w:space="0" w:color="D3D3D3"/>
            </w:tcBorders>
            <w:shd w:val="clear" w:color="auto" w:fill="auto"/>
            <w:hideMark/>
          </w:tcPr>
          <w:p w14:paraId="26EBE1D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4244CD6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266,302</w:t>
            </w:r>
          </w:p>
        </w:tc>
        <w:tc>
          <w:tcPr>
            <w:tcW w:w="1015" w:type="dxa"/>
            <w:tcBorders>
              <w:top w:val="nil"/>
              <w:left w:val="nil"/>
              <w:bottom w:val="single" w:sz="4" w:space="0" w:color="D3D3D3"/>
              <w:right w:val="single" w:sz="4" w:space="0" w:color="D3D3D3"/>
            </w:tcBorders>
            <w:shd w:val="clear" w:color="auto" w:fill="auto"/>
            <w:hideMark/>
          </w:tcPr>
          <w:p w14:paraId="6488B46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1,980</w:t>
            </w:r>
          </w:p>
        </w:tc>
        <w:tc>
          <w:tcPr>
            <w:tcW w:w="1120" w:type="dxa"/>
            <w:tcBorders>
              <w:top w:val="nil"/>
              <w:left w:val="nil"/>
              <w:bottom w:val="single" w:sz="4" w:space="0" w:color="D3D3D3"/>
              <w:right w:val="single" w:sz="4" w:space="0" w:color="D3D3D3"/>
            </w:tcBorders>
            <w:shd w:val="clear" w:color="auto" w:fill="auto"/>
            <w:hideMark/>
          </w:tcPr>
          <w:p w14:paraId="6B7D679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4FB46EC"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271,192</w:t>
            </w:r>
          </w:p>
        </w:tc>
      </w:tr>
      <w:tr w:rsidR="00F75B6A" w:rsidRPr="000730AA" w14:paraId="59780960"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0927D152"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KARABÜK</w:t>
            </w:r>
          </w:p>
        </w:tc>
        <w:tc>
          <w:tcPr>
            <w:tcW w:w="1015" w:type="dxa"/>
            <w:tcBorders>
              <w:top w:val="nil"/>
              <w:left w:val="nil"/>
              <w:bottom w:val="single" w:sz="4" w:space="0" w:color="D3D3D3"/>
              <w:right w:val="single" w:sz="4" w:space="0" w:color="D3D3D3"/>
            </w:tcBorders>
            <w:shd w:val="clear" w:color="auto" w:fill="auto"/>
            <w:hideMark/>
          </w:tcPr>
          <w:p w14:paraId="5795EA9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097" w:type="dxa"/>
            <w:tcBorders>
              <w:top w:val="nil"/>
              <w:left w:val="nil"/>
              <w:bottom w:val="single" w:sz="4" w:space="0" w:color="D3D3D3"/>
              <w:right w:val="single" w:sz="4" w:space="0" w:color="D3D3D3"/>
            </w:tcBorders>
            <w:shd w:val="clear" w:color="auto" w:fill="auto"/>
            <w:hideMark/>
          </w:tcPr>
          <w:p w14:paraId="2D5483D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1E5357D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172,895</w:t>
            </w:r>
          </w:p>
        </w:tc>
        <w:tc>
          <w:tcPr>
            <w:tcW w:w="1015" w:type="dxa"/>
            <w:tcBorders>
              <w:top w:val="nil"/>
              <w:left w:val="nil"/>
              <w:bottom w:val="single" w:sz="4" w:space="0" w:color="D3D3D3"/>
              <w:right w:val="single" w:sz="4" w:space="0" w:color="D3D3D3"/>
            </w:tcBorders>
            <w:shd w:val="clear" w:color="auto" w:fill="auto"/>
            <w:hideMark/>
          </w:tcPr>
          <w:p w14:paraId="7E5D2FB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0,187</w:t>
            </w:r>
          </w:p>
        </w:tc>
        <w:tc>
          <w:tcPr>
            <w:tcW w:w="1120" w:type="dxa"/>
            <w:tcBorders>
              <w:top w:val="nil"/>
              <w:left w:val="nil"/>
              <w:bottom w:val="single" w:sz="4" w:space="0" w:color="D3D3D3"/>
              <w:right w:val="single" w:sz="4" w:space="0" w:color="D3D3D3"/>
            </w:tcBorders>
            <w:shd w:val="clear" w:color="auto" w:fill="auto"/>
            <w:hideMark/>
          </w:tcPr>
          <w:p w14:paraId="57FD49B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2B00D1A9"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173,082</w:t>
            </w:r>
          </w:p>
        </w:tc>
      </w:tr>
      <w:tr w:rsidR="00F75B6A" w:rsidRPr="000730AA" w14:paraId="08848C0E"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D0C7E91"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KARAMAN</w:t>
            </w:r>
          </w:p>
        </w:tc>
        <w:tc>
          <w:tcPr>
            <w:tcW w:w="1015" w:type="dxa"/>
            <w:tcBorders>
              <w:top w:val="nil"/>
              <w:left w:val="nil"/>
              <w:bottom w:val="single" w:sz="4" w:space="0" w:color="D3D3D3"/>
              <w:right w:val="single" w:sz="4" w:space="0" w:color="D3D3D3"/>
            </w:tcBorders>
            <w:shd w:val="clear" w:color="auto" w:fill="auto"/>
            <w:hideMark/>
          </w:tcPr>
          <w:p w14:paraId="1360609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097" w:type="dxa"/>
            <w:tcBorders>
              <w:top w:val="nil"/>
              <w:left w:val="nil"/>
              <w:bottom w:val="single" w:sz="4" w:space="0" w:color="D3D3D3"/>
              <w:right w:val="single" w:sz="4" w:space="0" w:color="D3D3D3"/>
            </w:tcBorders>
            <w:shd w:val="clear" w:color="auto" w:fill="auto"/>
            <w:hideMark/>
          </w:tcPr>
          <w:p w14:paraId="7366212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301293A9"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116,724</w:t>
            </w:r>
          </w:p>
        </w:tc>
        <w:tc>
          <w:tcPr>
            <w:tcW w:w="1015" w:type="dxa"/>
            <w:tcBorders>
              <w:top w:val="nil"/>
              <w:left w:val="nil"/>
              <w:bottom w:val="single" w:sz="4" w:space="0" w:color="D3D3D3"/>
              <w:right w:val="single" w:sz="4" w:space="0" w:color="D3D3D3"/>
            </w:tcBorders>
            <w:shd w:val="clear" w:color="auto" w:fill="auto"/>
            <w:hideMark/>
          </w:tcPr>
          <w:p w14:paraId="53B780C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0,484</w:t>
            </w:r>
          </w:p>
        </w:tc>
        <w:tc>
          <w:tcPr>
            <w:tcW w:w="1120" w:type="dxa"/>
            <w:tcBorders>
              <w:top w:val="nil"/>
              <w:left w:val="nil"/>
              <w:bottom w:val="single" w:sz="4" w:space="0" w:color="D3D3D3"/>
              <w:right w:val="single" w:sz="4" w:space="0" w:color="D3D3D3"/>
            </w:tcBorders>
            <w:shd w:val="clear" w:color="auto" w:fill="auto"/>
            <w:hideMark/>
          </w:tcPr>
          <w:p w14:paraId="41D3351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5EA8B069"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117,208</w:t>
            </w:r>
          </w:p>
        </w:tc>
      </w:tr>
      <w:tr w:rsidR="00F75B6A" w:rsidRPr="000730AA" w14:paraId="68705D88"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FFDBBBE"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KARS</w:t>
            </w:r>
          </w:p>
        </w:tc>
        <w:tc>
          <w:tcPr>
            <w:tcW w:w="1015" w:type="dxa"/>
            <w:tcBorders>
              <w:top w:val="nil"/>
              <w:left w:val="nil"/>
              <w:bottom w:val="single" w:sz="4" w:space="0" w:color="D3D3D3"/>
              <w:right w:val="single" w:sz="4" w:space="0" w:color="D3D3D3"/>
            </w:tcBorders>
            <w:shd w:val="clear" w:color="auto" w:fill="auto"/>
            <w:hideMark/>
          </w:tcPr>
          <w:p w14:paraId="24184CE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0,765</w:t>
            </w:r>
          </w:p>
        </w:tc>
        <w:tc>
          <w:tcPr>
            <w:tcW w:w="1097" w:type="dxa"/>
            <w:tcBorders>
              <w:top w:val="nil"/>
              <w:left w:val="nil"/>
              <w:bottom w:val="single" w:sz="4" w:space="0" w:color="D3D3D3"/>
              <w:right w:val="single" w:sz="4" w:space="0" w:color="D3D3D3"/>
            </w:tcBorders>
            <w:shd w:val="clear" w:color="auto" w:fill="auto"/>
            <w:hideMark/>
          </w:tcPr>
          <w:p w14:paraId="534A19F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5CD23A5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67,130</w:t>
            </w:r>
          </w:p>
        </w:tc>
        <w:tc>
          <w:tcPr>
            <w:tcW w:w="1015" w:type="dxa"/>
            <w:tcBorders>
              <w:top w:val="nil"/>
              <w:left w:val="nil"/>
              <w:bottom w:val="single" w:sz="4" w:space="0" w:color="D3D3D3"/>
              <w:right w:val="single" w:sz="4" w:space="0" w:color="D3D3D3"/>
            </w:tcBorders>
            <w:shd w:val="clear" w:color="auto" w:fill="auto"/>
            <w:hideMark/>
          </w:tcPr>
          <w:p w14:paraId="08143AB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1,543</w:t>
            </w:r>
          </w:p>
        </w:tc>
        <w:tc>
          <w:tcPr>
            <w:tcW w:w="1120" w:type="dxa"/>
            <w:tcBorders>
              <w:top w:val="nil"/>
              <w:left w:val="nil"/>
              <w:bottom w:val="single" w:sz="4" w:space="0" w:color="D3D3D3"/>
              <w:right w:val="single" w:sz="4" w:space="0" w:color="D3D3D3"/>
            </w:tcBorders>
            <w:shd w:val="clear" w:color="auto" w:fill="auto"/>
            <w:hideMark/>
          </w:tcPr>
          <w:p w14:paraId="0B1DAA5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0C1DA5DA"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69,438</w:t>
            </w:r>
          </w:p>
        </w:tc>
      </w:tr>
      <w:tr w:rsidR="00F75B6A" w:rsidRPr="000730AA" w14:paraId="01D41033"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9C1133B"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KASTAMONU</w:t>
            </w:r>
          </w:p>
        </w:tc>
        <w:tc>
          <w:tcPr>
            <w:tcW w:w="1015" w:type="dxa"/>
            <w:tcBorders>
              <w:top w:val="nil"/>
              <w:left w:val="nil"/>
              <w:bottom w:val="single" w:sz="4" w:space="0" w:color="D3D3D3"/>
              <w:right w:val="single" w:sz="4" w:space="0" w:color="D3D3D3"/>
            </w:tcBorders>
            <w:shd w:val="clear" w:color="auto" w:fill="auto"/>
            <w:hideMark/>
          </w:tcPr>
          <w:p w14:paraId="3F0B9CB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0,122</w:t>
            </w:r>
          </w:p>
        </w:tc>
        <w:tc>
          <w:tcPr>
            <w:tcW w:w="1097" w:type="dxa"/>
            <w:tcBorders>
              <w:top w:val="nil"/>
              <w:left w:val="nil"/>
              <w:bottom w:val="single" w:sz="4" w:space="0" w:color="D3D3D3"/>
              <w:right w:val="single" w:sz="4" w:space="0" w:color="D3D3D3"/>
            </w:tcBorders>
            <w:shd w:val="clear" w:color="auto" w:fill="auto"/>
            <w:hideMark/>
          </w:tcPr>
          <w:p w14:paraId="3B871F79"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49CF316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111,127</w:t>
            </w:r>
          </w:p>
        </w:tc>
        <w:tc>
          <w:tcPr>
            <w:tcW w:w="1015" w:type="dxa"/>
            <w:tcBorders>
              <w:top w:val="nil"/>
              <w:left w:val="nil"/>
              <w:bottom w:val="single" w:sz="4" w:space="0" w:color="D3D3D3"/>
              <w:right w:val="single" w:sz="4" w:space="0" w:color="D3D3D3"/>
            </w:tcBorders>
            <w:shd w:val="clear" w:color="auto" w:fill="auto"/>
            <w:hideMark/>
          </w:tcPr>
          <w:p w14:paraId="2CA660E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2,734</w:t>
            </w:r>
          </w:p>
        </w:tc>
        <w:tc>
          <w:tcPr>
            <w:tcW w:w="1120" w:type="dxa"/>
            <w:tcBorders>
              <w:top w:val="nil"/>
              <w:left w:val="nil"/>
              <w:bottom w:val="single" w:sz="4" w:space="0" w:color="D3D3D3"/>
              <w:right w:val="single" w:sz="4" w:space="0" w:color="D3D3D3"/>
            </w:tcBorders>
            <w:shd w:val="clear" w:color="auto" w:fill="auto"/>
            <w:hideMark/>
          </w:tcPr>
          <w:p w14:paraId="05E16C9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3410C14A"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113,983</w:t>
            </w:r>
          </w:p>
        </w:tc>
      </w:tr>
      <w:tr w:rsidR="00F75B6A" w:rsidRPr="000730AA" w14:paraId="2634A995"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F7E1F9D"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KAYSERİ</w:t>
            </w:r>
          </w:p>
        </w:tc>
        <w:tc>
          <w:tcPr>
            <w:tcW w:w="1015" w:type="dxa"/>
            <w:tcBorders>
              <w:top w:val="nil"/>
              <w:left w:val="nil"/>
              <w:bottom w:val="single" w:sz="4" w:space="0" w:color="D3D3D3"/>
              <w:right w:val="single" w:sz="4" w:space="0" w:color="D3D3D3"/>
            </w:tcBorders>
            <w:shd w:val="clear" w:color="auto" w:fill="auto"/>
            <w:hideMark/>
          </w:tcPr>
          <w:p w14:paraId="648F8E8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1,402</w:t>
            </w:r>
          </w:p>
        </w:tc>
        <w:tc>
          <w:tcPr>
            <w:tcW w:w="1097" w:type="dxa"/>
            <w:tcBorders>
              <w:top w:val="nil"/>
              <w:left w:val="nil"/>
              <w:bottom w:val="single" w:sz="4" w:space="0" w:color="D3D3D3"/>
              <w:right w:val="single" w:sz="4" w:space="0" w:color="D3D3D3"/>
            </w:tcBorders>
            <w:shd w:val="clear" w:color="auto" w:fill="auto"/>
            <w:hideMark/>
          </w:tcPr>
          <w:p w14:paraId="725B75E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39C72D3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740,259</w:t>
            </w:r>
          </w:p>
        </w:tc>
        <w:tc>
          <w:tcPr>
            <w:tcW w:w="1015" w:type="dxa"/>
            <w:tcBorders>
              <w:top w:val="nil"/>
              <w:left w:val="nil"/>
              <w:bottom w:val="single" w:sz="4" w:space="0" w:color="D3D3D3"/>
              <w:right w:val="single" w:sz="4" w:space="0" w:color="D3D3D3"/>
            </w:tcBorders>
            <w:shd w:val="clear" w:color="auto" w:fill="auto"/>
            <w:hideMark/>
          </w:tcPr>
          <w:p w14:paraId="291E21B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1,304</w:t>
            </w:r>
          </w:p>
        </w:tc>
        <w:tc>
          <w:tcPr>
            <w:tcW w:w="1120" w:type="dxa"/>
            <w:tcBorders>
              <w:top w:val="nil"/>
              <w:left w:val="nil"/>
              <w:bottom w:val="single" w:sz="4" w:space="0" w:color="D3D3D3"/>
              <w:right w:val="single" w:sz="4" w:space="0" w:color="D3D3D3"/>
            </w:tcBorders>
            <w:shd w:val="clear" w:color="auto" w:fill="auto"/>
            <w:hideMark/>
          </w:tcPr>
          <w:p w14:paraId="03FF828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8,636</w:t>
            </w:r>
          </w:p>
        </w:tc>
        <w:tc>
          <w:tcPr>
            <w:tcW w:w="1638" w:type="dxa"/>
            <w:tcBorders>
              <w:top w:val="nil"/>
              <w:left w:val="nil"/>
              <w:bottom w:val="single" w:sz="4" w:space="0" w:color="D3D3D3"/>
              <w:right w:val="single" w:sz="4" w:space="0" w:color="D3D3D3"/>
            </w:tcBorders>
            <w:shd w:val="clear" w:color="B0C4DE" w:fill="B0C4DE"/>
            <w:hideMark/>
          </w:tcPr>
          <w:p w14:paraId="7C3F5F37"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751,600</w:t>
            </w:r>
          </w:p>
        </w:tc>
      </w:tr>
      <w:tr w:rsidR="00F75B6A" w:rsidRPr="000730AA" w14:paraId="584028AA"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4D5A827C"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KIRIKKALE</w:t>
            </w:r>
          </w:p>
        </w:tc>
        <w:tc>
          <w:tcPr>
            <w:tcW w:w="1015" w:type="dxa"/>
            <w:tcBorders>
              <w:top w:val="nil"/>
              <w:left w:val="nil"/>
              <w:bottom w:val="single" w:sz="4" w:space="0" w:color="D3D3D3"/>
              <w:right w:val="single" w:sz="4" w:space="0" w:color="D3D3D3"/>
            </w:tcBorders>
            <w:shd w:val="clear" w:color="auto" w:fill="auto"/>
            <w:hideMark/>
          </w:tcPr>
          <w:p w14:paraId="244CA23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0,256</w:t>
            </w:r>
          </w:p>
        </w:tc>
        <w:tc>
          <w:tcPr>
            <w:tcW w:w="1097" w:type="dxa"/>
            <w:tcBorders>
              <w:top w:val="nil"/>
              <w:left w:val="nil"/>
              <w:bottom w:val="single" w:sz="4" w:space="0" w:color="D3D3D3"/>
              <w:right w:val="single" w:sz="4" w:space="0" w:color="D3D3D3"/>
            </w:tcBorders>
            <w:shd w:val="clear" w:color="auto" w:fill="auto"/>
            <w:hideMark/>
          </w:tcPr>
          <w:p w14:paraId="2AF809A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0896EDD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1.720,766</w:t>
            </w:r>
          </w:p>
        </w:tc>
        <w:tc>
          <w:tcPr>
            <w:tcW w:w="1015" w:type="dxa"/>
            <w:tcBorders>
              <w:top w:val="nil"/>
              <w:left w:val="nil"/>
              <w:bottom w:val="single" w:sz="4" w:space="0" w:color="D3D3D3"/>
              <w:right w:val="single" w:sz="4" w:space="0" w:color="D3D3D3"/>
            </w:tcBorders>
            <w:shd w:val="clear" w:color="auto" w:fill="auto"/>
            <w:hideMark/>
          </w:tcPr>
          <w:p w14:paraId="212EFDFD"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1,624</w:t>
            </w:r>
          </w:p>
        </w:tc>
        <w:tc>
          <w:tcPr>
            <w:tcW w:w="1120" w:type="dxa"/>
            <w:tcBorders>
              <w:top w:val="nil"/>
              <w:left w:val="nil"/>
              <w:bottom w:val="single" w:sz="4" w:space="0" w:color="D3D3D3"/>
              <w:right w:val="single" w:sz="4" w:space="0" w:color="D3D3D3"/>
            </w:tcBorders>
            <w:shd w:val="clear" w:color="auto" w:fill="auto"/>
            <w:hideMark/>
          </w:tcPr>
          <w:p w14:paraId="22D2A52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0,001</w:t>
            </w:r>
          </w:p>
        </w:tc>
        <w:tc>
          <w:tcPr>
            <w:tcW w:w="1638" w:type="dxa"/>
            <w:tcBorders>
              <w:top w:val="nil"/>
              <w:left w:val="nil"/>
              <w:bottom w:val="single" w:sz="4" w:space="0" w:color="D3D3D3"/>
              <w:right w:val="single" w:sz="4" w:space="0" w:color="D3D3D3"/>
            </w:tcBorders>
            <w:shd w:val="clear" w:color="B0C4DE" w:fill="B0C4DE"/>
            <w:hideMark/>
          </w:tcPr>
          <w:p w14:paraId="0617C07D"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1.722,647</w:t>
            </w:r>
          </w:p>
        </w:tc>
      </w:tr>
      <w:tr w:rsidR="00F75B6A" w:rsidRPr="000730AA" w14:paraId="680AB1DB"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064F6DF"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KIRKLARELİ</w:t>
            </w:r>
          </w:p>
        </w:tc>
        <w:tc>
          <w:tcPr>
            <w:tcW w:w="1015" w:type="dxa"/>
            <w:tcBorders>
              <w:top w:val="nil"/>
              <w:left w:val="nil"/>
              <w:bottom w:val="single" w:sz="4" w:space="0" w:color="D3D3D3"/>
              <w:right w:val="single" w:sz="4" w:space="0" w:color="D3D3D3"/>
            </w:tcBorders>
            <w:shd w:val="clear" w:color="auto" w:fill="auto"/>
            <w:hideMark/>
          </w:tcPr>
          <w:p w14:paraId="2C5F9F2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097" w:type="dxa"/>
            <w:tcBorders>
              <w:top w:val="nil"/>
              <w:left w:val="nil"/>
              <w:bottom w:val="single" w:sz="4" w:space="0" w:color="D3D3D3"/>
              <w:right w:val="single" w:sz="4" w:space="0" w:color="D3D3D3"/>
            </w:tcBorders>
            <w:shd w:val="clear" w:color="auto" w:fill="auto"/>
            <w:hideMark/>
          </w:tcPr>
          <w:p w14:paraId="6B6A7D3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6F52176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1.420,242</w:t>
            </w:r>
          </w:p>
        </w:tc>
        <w:tc>
          <w:tcPr>
            <w:tcW w:w="1015" w:type="dxa"/>
            <w:tcBorders>
              <w:top w:val="nil"/>
              <w:left w:val="nil"/>
              <w:bottom w:val="single" w:sz="4" w:space="0" w:color="D3D3D3"/>
              <w:right w:val="single" w:sz="4" w:space="0" w:color="D3D3D3"/>
            </w:tcBorders>
            <w:shd w:val="clear" w:color="auto" w:fill="auto"/>
            <w:hideMark/>
          </w:tcPr>
          <w:p w14:paraId="3B585FE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6,322</w:t>
            </w:r>
          </w:p>
        </w:tc>
        <w:tc>
          <w:tcPr>
            <w:tcW w:w="1120" w:type="dxa"/>
            <w:tcBorders>
              <w:top w:val="nil"/>
              <w:left w:val="nil"/>
              <w:bottom w:val="single" w:sz="4" w:space="0" w:color="D3D3D3"/>
              <w:right w:val="single" w:sz="4" w:space="0" w:color="D3D3D3"/>
            </w:tcBorders>
            <w:shd w:val="clear" w:color="auto" w:fill="auto"/>
            <w:hideMark/>
          </w:tcPr>
          <w:p w14:paraId="4864BFA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5C19E247"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1.426,565</w:t>
            </w:r>
          </w:p>
        </w:tc>
      </w:tr>
      <w:tr w:rsidR="00F75B6A" w:rsidRPr="000730AA" w14:paraId="395F4174"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7D560642"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KIRŞEHİR</w:t>
            </w:r>
          </w:p>
        </w:tc>
        <w:tc>
          <w:tcPr>
            <w:tcW w:w="1015" w:type="dxa"/>
            <w:tcBorders>
              <w:top w:val="nil"/>
              <w:left w:val="nil"/>
              <w:bottom w:val="single" w:sz="4" w:space="0" w:color="D3D3D3"/>
              <w:right w:val="single" w:sz="4" w:space="0" w:color="D3D3D3"/>
            </w:tcBorders>
            <w:shd w:val="clear" w:color="auto" w:fill="auto"/>
            <w:hideMark/>
          </w:tcPr>
          <w:p w14:paraId="683AFACD"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097" w:type="dxa"/>
            <w:tcBorders>
              <w:top w:val="nil"/>
              <w:left w:val="nil"/>
              <w:bottom w:val="single" w:sz="4" w:space="0" w:color="D3D3D3"/>
              <w:right w:val="single" w:sz="4" w:space="0" w:color="D3D3D3"/>
            </w:tcBorders>
            <w:shd w:val="clear" w:color="auto" w:fill="auto"/>
            <w:hideMark/>
          </w:tcPr>
          <w:p w14:paraId="39B468C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59259AF9"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114,667</w:t>
            </w:r>
          </w:p>
        </w:tc>
        <w:tc>
          <w:tcPr>
            <w:tcW w:w="1015" w:type="dxa"/>
            <w:tcBorders>
              <w:top w:val="nil"/>
              <w:left w:val="nil"/>
              <w:bottom w:val="single" w:sz="4" w:space="0" w:color="D3D3D3"/>
              <w:right w:val="single" w:sz="4" w:space="0" w:color="D3D3D3"/>
            </w:tcBorders>
            <w:shd w:val="clear" w:color="auto" w:fill="auto"/>
            <w:hideMark/>
          </w:tcPr>
          <w:p w14:paraId="12B7312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0,176</w:t>
            </w:r>
          </w:p>
        </w:tc>
        <w:tc>
          <w:tcPr>
            <w:tcW w:w="1120" w:type="dxa"/>
            <w:tcBorders>
              <w:top w:val="nil"/>
              <w:left w:val="nil"/>
              <w:bottom w:val="single" w:sz="4" w:space="0" w:color="D3D3D3"/>
              <w:right w:val="single" w:sz="4" w:space="0" w:color="D3D3D3"/>
            </w:tcBorders>
            <w:shd w:val="clear" w:color="auto" w:fill="auto"/>
            <w:hideMark/>
          </w:tcPr>
          <w:p w14:paraId="18E47D5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0A8DE27"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114,844</w:t>
            </w:r>
          </w:p>
        </w:tc>
      </w:tr>
      <w:tr w:rsidR="00F75B6A" w:rsidRPr="000730AA" w14:paraId="26BA9C8A"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65EDD54"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KİLİS</w:t>
            </w:r>
          </w:p>
        </w:tc>
        <w:tc>
          <w:tcPr>
            <w:tcW w:w="1015" w:type="dxa"/>
            <w:tcBorders>
              <w:top w:val="nil"/>
              <w:left w:val="nil"/>
              <w:bottom w:val="single" w:sz="4" w:space="0" w:color="D3D3D3"/>
              <w:right w:val="single" w:sz="4" w:space="0" w:color="D3D3D3"/>
            </w:tcBorders>
            <w:shd w:val="clear" w:color="auto" w:fill="auto"/>
            <w:hideMark/>
          </w:tcPr>
          <w:p w14:paraId="505D9F5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097" w:type="dxa"/>
            <w:tcBorders>
              <w:top w:val="nil"/>
              <w:left w:val="nil"/>
              <w:bottom w:val="single" w:sz="4" w:space="0" w:color="D3D3D3"/>
              <w:right w:val="single" w:sz="4" w:space="0" w:color="D3D3D3"/>
            </w:tcBorders>
            <w:shd w:val="clear" w:color="auto" w:fill="auto"/>
            <w:hideMark/>
          </w:tcPr>
          <w:p w14:paraId="32B7369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39B6BC4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32,219</w:t>
            </w:r>
          </w:p>
        </w:tc>
        <w:tc>
          <w:tcPr>
            <w:tcW w:w="1015" w:type="dxa"/>
            <w:tcBorders>
              <w:top w:val="nil"/>
              <w:left w:val="nil"/>
              <w:bottom w:val="single" w:sz="4" w:space="0" w:color="D3D3D3"/>
              <w:right w:val="single" w:sz="4" w:space="0" w:color="D3D3D3"/>
            </w:tcBorders>
            <w:shd w:val="clear" w:color="auto" w:fill="auto"/>
            <w:hideMark/>
          </w:tcPr>
          <w:p w14:paraId="32613C0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0,827</w:t>
            </w:r>
          </w:p>
        </w:tc>
        <w:tc>
          <w:tcPr>
            <w:tcW w:w="1120" w:type="dxa"/>
            <w:tcBorders>
              <w:top w:val="nil"/>
              <w:left w:val="nil"/>
              <w:bottom w:val="single" w:sz="4" w:space="0" w:color="D3D3D3"/>
              <w:right w:val="single" w:sz="4" w:space="0" w:color="D3D3D3"/>
            </w:tcBorders>
            <w:shd w:val="clear" w:color="auto" w:fill="auto"/>
            <w:hideMark/>
          </w:tcPr>
          <w:p w14:paraId="574851F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0C7CB1B8"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33,046</w:t>
            </w:r>
          </w:p>
        </w:tc>
      </w:tr>
      <w:tr w:rsidR="00F75B6A" w:rsidRPr="000730AA" w14:paraId="1676BB72"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014128D"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KOCAELİ</w:t>
            </w:r>
          </w:p>
        </w:tc>
        <w:tc>
          <w:tcPr>
            <w:tcW w:w="1015" w:type="dxa"/>
            <w:tcBorders>
              <w:top w:val="nil"/>
              <w:left w:val="nil"/>
              <w:bottom w:val="single" w:sz="4" w:space="0" w:color="D3D3D3"/>
              <w:right w:val="single" w:sz="4" w:space="0" w:color="D3D3D3"/>
            </w:tcBorders>
            <w:shd w:val="clear" w:color="auto" w:fill="auto"/>
            <w:hideMark/>
          </w:tcPr>
          <w:p w14:paraId="7D18A2C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0,708</w:t>
            </w:r>
          </w:p>
        </w:tc>
        <w:tc>
          <w:tcPr>
            <w:tcW w:w="1097" w:type="dxa"/>
            <w:tcBorders>
              <w:top w:val="nil"/>
              <w:left w:val="nil"/>
              <w:bottom w:val="single" w:sz="4" w:space="0" w:color="D3D3D3"/>
              <w:right w:val="single" w:sz="4" w:space="0" w:color="D3D3D3"/>
            </w:tcBorders>
            <w:shd w:val="clear" w:color="auto" w:fill="auto"/>
            <w:hideMark/>
          </w:tcPr>
          <w:p w14:paraId="352AB52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0,352</w:t>
            </w:r>
          </w:p>
        </w:tc>
        <w:tc>
          <w:tcPr>
            <w:tcW w:w="1346" w:type="dxa"/>
            <w:tcBorders>
              <w:top w:val="nil"/>
              <w:left w:val="nil"/>
              <w:bottom w:val="single" w:sz="4" w:space="0" w:color="D3D3D3"/>
              <w:right w:val="single" w:sz="4" w:space="0" w:color="D3D3D3"/>
            </w:tcBorders>
            <w:shd w:val="clear" w:color="auto" w:fill="auto"/>
            <w:hideMark/>
          </w:tcPr>
          <w:p w14:paraId="42740D1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3.586,406</w:t>
            </w:r>
          </w:p>
        </w:tc>
        <w:tc>
          <w:tcPr>
            <w:tcW w:w="1015" w:type="dxa"/>
            <w:tcBorders>
              <w:top w:val="nil"/>
              <w:left w:val="nil"/>
              <w:bottom w:val="single" w:sz="4" w:space="0" w:color="D3D3D3"/>
              <w:right w:val="single" w:sz="4" w:space="0" w:color="D3D3D3"/>
            </w:tcBorders>
            <w:shd w:val="clear" w:color="auto" w:fill="auto"/>
            <w:hideMark/>
          </w:tcPr>
          <w:p w14:paraId="7927954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3,470</w:t>
            </w:r>
          </w:p>
        </w:tc>
        <w:tc>
          <w:tcPr>
            <w:tcW w:w="1120" w:type="dxa"/>
            <w:tcBorders>
              <w:top w:val="nil"/>
              <w:left w:val="nil"/>
              <w:bottom w:val="single" w:sz="4" w:space="0" w:color="D3D3D3"/>
              <w:right w:val="single" w:sz="4" w:space="0" w:color="D3D3D3"/>
            </w:tcBorders>
            <w:shd w:val="clear" w:color="auto" w:fill="auto"/>
            <w:hideMark/>
          </w:tcPr>
          <w:p w14:paraId="7E96C82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0,062</w:t>
            </w:r>
          </w:p>
        </w:tc>
        <w:tc>
          <w:tcPr>
            <w:tcW w:w="1638" w:type="dxa"/>
            <w:tcBorders>
              <w:top w:val="nil"/>
              <w:left w:val="nil"/>
              <w:bottom w:val="single" w:sz="4" w:space="0" w:color="D3D3D3"/>
              <w:right w:val="single" w:sz="4" w:space="0" w:color="D3D3D3"/>
            </w:tcBorders>
            <w:shd w:val="clear" w:color="B0C4DE" w:fill="B0C4DE"/>
            <w:hideMark/>
          </w:tcPr>
          <w:p w14:paraId="7988F6F3"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3.590,999</w:t>
            </w:r>
          </w:p>
        </w:tc>
      </w:tr>
      <w:tr w:rsidR="00F75B6A" w:rsidRPr="000730AA" w14:paraId="1B951DE2"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401BEEE"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KONYA</w:t>
            </w:r>
          </w:p>
        </w:tc>
        <w:tc>
          <w:tcPr>
            <w:tcW w:w="1015" w:type="dxa"/>
            <w:tcBorders>
              <w:top w:val="nil"/>
              <w:left w:val="nil"/>
              <w:bottom w:val="single" w:sz="4" w:space="0" w:color="D3D3D3"/>
              <w:right w:val="single" w:sz="4" w:space="0" w:color="D3D3D3"/>
            </w:tcBorders>
            <w:shd w:val="clear" w:color="auto" w:fill="auto"/>
            <w:hideMark/>
          </w:tcPr>
          <w:p w14:paraId="3206AB5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8,244</w:t>
            </w:r>
          </w:p>
        </w:tc>
        <w:tc>
          <w:tcPr>
            <w:tcW w:w="1097" w:type="dxa"/>
            <w:tcBorders>
              <w:top w:val="nil"/>
              <w:left w:val="nil"/>
              <w:bottom w:val="single" w:sz="4" w:space="0" w:color="D3D3D3"/>
              <w:right w:val="single" w:sz="4" w:space="0" w:color="D3D3D3"/>
            </w:tcBorders>
            <w:shd w:val="clear" w:color="auto" w:fill="auto"/>
            <w:hideMark/>
          </w:tcPr>
          <w:p w14:paraId="44E8249D"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18D1661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997,209</w:t>
            </w:r>
          </w:p>
        </w:tc>
        <w:tc>
          <w:tcPr>
            <w:tcW w:w="1015" w:type="dxa"/>
            <w:tcBorders>
              <w:top w:val="nil"/>
              <w:left w:val="nil"/>
              <w:bottom w:val="single" w:sz="4" w:space="0" w:color="D3D3D3"/>
              <w:right w:val="single" w:sz="4" w:space="0" w:color="D3D3D3"/>
            </w:tcBorders>
            <w:shd w:val="clear" w:color="auto" w:fill="auto"/>
            <w:hideMark/>
          </w:tcPr>
          <w:p w14:paraId="3447408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6,429</w:t>
            </w:r>
          </w:p>
        </w:tc>
        <w:tc>
          <w:tcPr>
            <w:tcW w:w="1120" w:type="dxa"/>
            <w:tcBorders>
              <w:top w:val="nil"/>
              <w:left w:val="nil"/>
              <w:bottom w:val="single" w:sz="4" w:space="0" w:color="D3D3D3"/>
              <w:right w:val="single" w:sz="4" w:space="0" w:color="D3D3D3"/>
            </w:tcBorders>
            <w:shd w:val="clear" w:color="auto" w:fill="auto"/>
            <w:hideMark/>
          </w:tcPr>
          <w:p w14:paraId="2C83344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079CC08"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1.011,882</w:t>
            </w:r>
          </w:p>
        </w:tc>
      </w:tr>
      <w:tr w:rsidR="00F75B6A" w:rsidRPr="000730AA" w14:paraId="200363DD"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42A82BD0"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KÜTAHYA</w:t>
            </w:r>
          </w:p>
        </w:tc>
        <w:tc>
          <w:tcPr>
            <w:tcW w:w="1015" w:type="dxa"/>
            <w:tcBorders>
              <w:top w:val="nil"/>
              <w:left w:val="nil"/>
              <w:bottom w:val="single" w:sz="4" w:space="0" w:color="D3D3D3"/>
              <w:right w:val="single" w:sz="4" w:space="0" w:color="D3D3D3"/>
            </w:tcBorders>
            <w:shd w:val="clear" w:color="auto" w:fill="auto"/>
            <w:hideMark/>
          </w:tcPr>
          <w:p w14:paraId="48A593B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097" w:type="dxa"/>
            <w:tcBorders>
              <w:top w:val="nil"/>
              <w:left w:val="nil"/>
              <w:bottom w:val="single" w:sz="4" w:space="0" w:color="D3D3D3"/>
              <w:right w:val="single" w:sz="4" w:space="0" w:color="D3D3D3"/>
            </w:tcBorders>
            <w:shd w:val="clear" w:color="auto" w:fill="auto"/>
            <w:hideMark/>
          </w:tcPr>
          <w:p w14:paraId="131FD1E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46C56F2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486,768</w:t>
            </w:r>
          </w:p>
        </w:tc>
        <w:tc>
          <w:tcPr>
            <w:tcW w:w="1015" w:type="dxa"/>
            <w:tcBorders>
              <w:top w:val="nil"/>
              <w:left w:val="nil"/>
              <w:bottom w:val="single" w:sz="4" w:space="0" w:color="D3D3D3"/>
              <w:right w:val="single" w:sz="4" w:space="0" w:color="D3D3D3"/>
            </w:tcBorders>
            <w:shd w:val="clear" w:color="auto" w:fill="auto"/>
            <w:hideMark/>
          </w:tcPr>
          <w:p w14:paraId="1F450C6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3,236</w:t>
            </w:r>
          </w:p>
        </w:tc>
        <w:tc>
          <w:tcPr>
            <w:tcW w:w="1120" w:type="dxa"/>
            <w:tcBorders>
              <w:top w:val="nil"/>
              <w:left w:val="nil"/>
              <w:bottom w:val="single" w:sz="4" w:space="0" w:color="D3D3D3"/>
              <w:right w:val="single" w:sz="4" w:space="0" w:color="D3D3D3"/>
            </w:tcBorders>
            <w:shd w:val="clear" w:color="auto" w:fill="auto"/>
            <w:hideMark/>
          </w:tcPr>
          <w:p w14:paraId="36F95C8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75E843A"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490,004</w:t>
            </w:r>
          </w:p>
        </w:tc>
      </w:tr>
      <w:tr w:rsidR="00F75B6A" w:rsidRPr="000730AA" w14:paraId="6C9989D5"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D1AD101"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lastRenderedPageBreak/>
              <w:t>MALATYA</w:t>
            </w:r>
          </w:p>
        </w:tc>
        <w:tc>
          <w:tcPr>
            <w:tcW w:w="1015" w:type="dxa"/>
            <w:tcBorders>
              <w:top w:val="nil"/>
              <w:left w:val="nil"/>
              <w:bottom w:val="single" w:sz="4" w:space="0" w:color="D3D3D3"/>
              <w:right w:val="single" w:sz="4" w:space="0" w:color="D3D3D3"/>
            </w:tcBorders>
            <w:shd w:val="clear" w:color="auto" w:fill="auto"/>
            <w:hideMark/>
          </w:tcPr>
          <w:p w14:paraId="48D0E449"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0,103</w:t>
            </w:r>
          </w:p>
        </w:tc>
        <w:tc>
          <w:tcPr>
            <w:tcW w:w="1097" w:type="dxa"/>
            <w:tcBorders>
              <w:top w:val="nil"/>
              <w:left w:val="nil"/>
              <w:bottom w:val="single" w:sz="4" w:space="0" w:color="D3D3D3"/>
              <w:right w:val="single" w:sz="4" w:space="0" w:color="D3D3D3"/>
            </w:tcBorders>
            <w:shd w:val="clear" w:color="auto" w:fill="auto"/>
            <w:hideMark/>
          </w:tcPr>
          <w:p w14:paraId="10D2A4F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7C0EF5B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246,821</w:t>
            </w:r>
          </w:p>
        </w:tc>
        <w:tc>
          <w:tcPr>
            <w:tcW w:w="1015" w:type="dxa"/>
            <w:tcBorders>
              <w:top w:val="nil"/>
              <w:left w:val="nil"/>
              <w:bottom w:val="single" w:sz="4" w:space="0" w:color="D3D3D3"/>
              <w:right w:val="single" w:sz="4" w:space="0" w:color="D3D3D3"/>
            </w:tcBorders>
            <w:shd w:val="clear" w:color="auto" w:fill="auto"/>
            <w:hideMark/>
          </w:tcPr>
          <w:p w14:paraId="64F5357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0,470</w:t>
            </w:r>
          </w:p>
        </w:tc>
        <w:tc>
          <w:tcPr>
            <w:tcW w:w="1120" w:type="dxa"/>
            <w:tcBorders>
              <w:top w:val="nil"/>
              <w:left w:val="nil"/>
              <w:bottom w:val="single" w:sz="4" w:space="0" w:color="D3D3D3"/>
              <w:right w:val="single" w:sz="4" w:space="0" w:color="D3D3D3"/>
            </w:tcBorders>
            <w:shd w:val="clear" w:color="auto" w:fill="auto"/>
            <w:hideMark/>
          </w:tcPr>
          <w:p w14:paraId="2E11C55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7ACB8425"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247,395</w:t>
            </w:r>
          </w:p>
        </w:tc>
      </w:tr>
      <w:tr w:rsidR="00F75B6A" w:rsidRPr="000730AA" w14:paraId="4679BCC9"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9499D19"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MANİSA</w:t>
            </w:r>
          </w:p>
        </w:tc>
        <w:tc>
          <w:tcPr>
            <w:tcW w:w="1015" w:type="dxa"/>
            <w:tcBorders>
              <w:top w:val="nil"/>
              <w:left w:val="nil"/>
              <w:bottom w:val="single" w:sz="4" w:space="0" w:color="D3D3D3"/>
              <w:right w:val="single" w:sz="4" w:space="0" w:color="D3D3D3"/>
            </w:tcBorders>
            <w:shd w:val="clear" w:color="auto" w:fill="auto"/>
            <w:hideMark/>
          </w:tcPr>
          <w:p w14:paraId="781CB77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1,727</w:t>
            </w:r>
          </w:p>
        </w:tc>
        <w:tc>
          <w:tcPr>
            <w:tcW w:w="1097" w:type="dxa"/>
            <w:tcBorders>
              <w:top w:val="nil"/>
              <w:left w:val="nil"/>
              <w:bottom w:val="single" w:sz="4" w:space="0" w:color="D3D3D3"/>
              <w:right w:val="single" w:sz="4" w:space="0" w:color="D3D3D3"/>
            </w:tcBorders>
            <w:shd w:val="clear" w:color="auto" w:fill="auto"/>
            <w:hideMark/>
          </w:tcPr>
          <w:p w14:paraId="00B8872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42260BD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542,213</w:t>
            </w:r>
          </w:p>
        </w:tc>
        <w:tc>
          <w:tcPr>
            <w:tcW w:w="1015" w:type="dxa"/>
            <w:tcBorders>
              <w:top w:val="nil"/>
              <w:left w:val="nil"/>
              <w:bottom w:val="single" w:sz="4" w:space="0" w:color="D3D3D3"/>
              <w:right w:val="single" w:sz="4" w:space="0" w:color="D3D3D3"/>
            </w:tcBorders>
            <w:shd w:val="clear" w:color="auto" w:fill="auto"/>
            <w:hideMark/>
          </w:tcPr>
          <w:p w14:paraId="48A0BF59"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16,732</w:t>
            </w:r>
          </w:p>
        </w:tc>
        <w:tc>
          <w:tcPr>
            <w:tcW w:w="1120" w:type="dxa"/>
            <w:tcBorders>
              <w:top w:val="nil"/>
              <w:left w:val="nil"/>
              <w:bottom w:val="single" w:sz="4" w:space="0" w:color="D3D3D3"/>
              <w:right w:val="single" w:sz="4" w:space="0" w:color="D3D3D3"/>
            </w:tcBorders>
            <w:shd w:val="clear" w:color="auto" w:fill="auto"/>
            <w:hideMark/>
          </w:tcPr>
          <w:p w14:paraId="59D99DE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0C8ADE2B"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560,672</w:t>
            </w:r>
          </w:p>
        </w:tc>
      </w:tr>
      <w:tr w:rsidR="00F75B6A" w:rsidRPr="000730AA" w14:paraId="7B730BF6"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474C4874"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MARDİN</w:t>
            </w:r>
          </w:p>
        </w:tc>
        <w:tc>
          <w:tcPr>
            <w:tcW w:w="1015" w:type="dxa"/>
            <w:tcBorders>
              <w:top w:val="nil"/>
              <w:left w:val="nil"/>
              <w:bottom w:val="single" w:sz="4" w:space="0" w:color="D3D3D3"/>
              <w:right w:val="single" w:sz="4" w:space="0" w:color="D3D3D3"/>
            </w:tcBorders>
            <w:shd w:val="clear" w:color="auto" w:fill="auto"/>
            <w:hideMark/>
          </w:tcPr>
          <w:p w14:paraId="5484776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097" w:type="dxa"/>
            <w:tcBorders>
              <w:top w:val="nil"/>
              <w:left w:val="nil"/>
              <w:bottom w:val="single" w:sz="4" w:space="0" w:color="D3D3D3"/>
              <w:right w:val="single" w:sz="4" w:space="0" w:color="D3D3D3"/>
            </w:tcBorders>
            <w:shd w:val="clear" w:color="auto" w:fill="auto"/>
            <w:hideMark/>
          </w:tcPr>
          <w:p w14:paraId="78E4E45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00197DA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174,229</w:t>
            </w:r>
          </w:p>
        </w:tc>
        <w:tc>
          <w:tcPr>
            <w:tcW w:w="1015" w:type="dxa"/>
            <w:tcBorders>
              <w:top w:val="nil"/>
              <w:left w:val="nil"/>
              <w:bottom w:val="single" w:sz="4" w:space="0" w:color="D3D3D3"/>
              <w:right w:val="single" w:sz="4" w:space="0" w:color="D3D3D3"/>
            </w:tcBorders>
            <w:shd w:val="clear" w:color="auto" w:fill="auto"/>
            <w:hideMark/>
          </w:tcPr>
          <w:p w14:paraId="6CF56C0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2,693</w:t>
            </w:r>
          </w:p>
        </w:tc>
        <w:tc>
          <w:tcPr>
            <w:tcW w:w="1120" w:type="dxa"/>
            <w:tcBorders>
              <w:top w:val="nil"/>
              <w:left w:val="nil"/>
              <w:bottom w:val="single" w:sz="4" w:space="0" w:color="D3D3D3"/>
              <w:right w:val="single" w:sz="4" w:space="0" w:color="D3D3D3"/>
            </w:tcBorders>
            <w:shd w:val="clear" w:color="auto" w:fill="auto"/>
            <w:hideMark/>
          </w:tcPr>
          <w:p w14:paraId="1E3DD03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46896EE"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176,922</w:t>
            </w:r>
          </w:p>
        </w:tc>
      </w:tr>
      <w:tr w:rsidR="00F75B6A" w:rsidRPr="000730AA" w14:paraId="0A3B69AB"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079EE4F7"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MERSİN</w:t>
            </w:r>
          </w:p>
        </w:tc>
        <w:tc>
          <w:tcPr>
            <w:tcW w:w="1015" w:type="dxa"/>
            <w:tcBorders>
              <w:top w:val="nil"/>
              <w:left w:val="nil"/>
              <w:bottom w:val="single" w:sz="4" w:space="0" w:color="D3D3D3"/>
              <w:right w:val="single" w:sz="4" w:space="0" w:color="D3D3D3"/>
            </w:tcBorders>
            <w:shd w:val="clear" w:color="auto" w:fill="auto"/>
            <w:hideMark/>
          </w:tcPr>
          <w:p w14:paraId="75C2904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1,624</w:t>
            </w:r>
          </w:p>
        </w:tc>
        <w:tc>
          <w:tcPr>
            <w:tcW w:w="1097" w:type="dxa"/>
            <w:tcBorders>
              <w:top w:val="nil"/>
              <w:left w:val="nil"/>
              <w:bottom w:val="single" w:sz="4" w:space="0" w:color="D3D3D3"/>
              <w:right w:val="single" w:sz="4" w:space="0" w:color="D3D3D3"/>
            </w:tcBorders>
            <w:shd w:val="clear" w:color="auto" w:fill="auto"/>
            <w:hideMark/>
          </w:tcPr>
          <w:p w14:paraId="4426B92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1C991B3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848,062</w:t>
            </w:r>
          </w:p>
        </w:tc>
        <w:tc>
          <w:tcPr>
            <w:tcW w:w="1015" w:type="dxa"/>
            <w:tcBorders>
              <w:top w:val="nil"/>
              <w:left w:val="nil"/>
              <w:bottom w:val="single" w:sz="4" w:space="0" w:color="D3D3D3"/>
              <w:right w:val="single" w:sz="4" w:space="0" w:color="D3D3D3"/>
            </w:tcBorders>
            <w:shd w:val="clear" w:color="auto" w:fill="auto"/>
            <w:hideMark/>
          </w:tcPr>
          <w:p w14:paraId="38B5692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8,160</w:t>
            </w:r>
          </w:p>
        </w:tc>
        <w:tc>
          <w:tcPr>
            <w:tcW w:w="1120" w:type="dxa"/>
            <w:tcBorders>
              <w:top w:val="nil"/>
              <w:left w:val="nil"/>
              <w:bottom w:val="single" w:sz="4" w:space="0" w:color="D3D3D3"/>
              <w:right w:val="single" w:sz="4" w:space="0" w:color="D3D3D3"/>
            </w:tcBorders>
            <w:shd w:val="clear" w:color="auto" w:fill="auto"/>
            <w:hideMark/>
          </w:tcPr>
          <w:p w14:paraId="229050D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0,002</w:t>
            </w:r>
          </w:p>
        </w:tc>
        <w:tc>
          <w:tcPr>
            <w:tcW w:w="1638" w:type="dxa"/>
            <w:tcBorders>
              <w:top w:val="nil"/>
              <w:left w:val="nil"/>
              <w:bottom w:val="single" w:sz="4" w:space="0" w:color="D3D3D3"/>
              <w:right w:val="single" w:sz="4" w:space="0" w:color="D3D3D3"/>
            </w:tcBorders>
            <w:shd w:val="clear" w:color="B0C4DE" w:fill="B0C4DE"/>
            <w:hideMark/>
          </w:tcPr>
          <w:p w14:paraId="157A271E"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857,848</w:t>
            </w:r>
          </w:p>
        </w:tc>
      </w:tr>
      <w:tr w:rsidR="00F75B6A" w:rsidRPr="000730AA" w14:paraId="179F6EBD"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4516857"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MUĞLA</w:t>
            </w:r>
          </w:p>
        </w:tc>
        <w:tc>
          <w:tcPr>
            <w:tcW w:w="1015" w:type="dxa"/>
            <w:tcBorders>
              <w:top w:val="nil"/>
              <w:left w:val="nil"/>
              <w:bottom w:val="single" w:sz="4" w:space="0" w:color="D3D3D3"/>
              <w:right w:val="single" w:sz="4" w:space="0" w:color="D3D3D3"/>
            </w:tcBorders>
            <w:shd w:val="clear" w:color="auto" w:fill="auto"/>
            <w:hideMark/>
          </w:tcPr>
          <w:p w14:paraId="621C935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15,718</w:t>
            </w:r>
          </w:p>
        </w:tc>
        <w:tc>
          <w:tcPr>
            <w:tcW w:w="1097" w:type="dxa"/>
            <w:tcBorders>
              <w:top w:val="nil"/>
              <w:left w:val="nil"/>
              <w:bottom w:val="single" w:sz="4" w:space="0" w:color="D3D3D3"/>
              <w:right w:val="single" w:sz="4" w:space="0" w:color="D3D3D3"/>
            </w:tcBorders>
            <w:shd w:val="clear" w:color="auto" w:fill="auto"/>
            <w:hideMark/>
          </w:tcPr>
          <w:p w14:paraId="7D4C6FB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7867229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77,109</w:t>
            </w:r>
          </w:p>
        </w:tc>
        <w:tc>
          <w:tcPr>
            <w:tcW w:w="1015" w:type="dxa"/>
            <w:tcBorders>
              <w:top w:val="nil"/>
              <w:left w:val="nil"/>
              <w:bottom w:val="single" w:sz="4" w:space="0" w:color="D3D3D3"/>
              <w:right w:val="single" w:sz="4" w:space="0" w:color="D3D3D3"/>
            </w:tcBorders>
            <w:shd w:val="clear" w:color="auto" w:fill="auto"/>
            <w:hideMark/>
          </w:tcPr>
          <w:p w14:paraId="27A6C39D"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19,900</w:t>
            </w:r>
          </w:p>
        </w:tc>
        <w:tc>
          <w:tcPr>
            <w:tcW w:w="1120" w:type="dxa"/>
            <w:tcBorders>
              <w:top w:val="nil"/>
              <w:left w:val="nil"/>
              <w:bottom w:val="single" w:sz="4" w:space="0" w:color="D3D3D3"/>
              <w:right w:val="single" w:sz="4" w:space="0" w:color="D3D3D3"/>
            </w:tcBorders>
            <w:shd w:val="clear" w:color="auto" w:fill="auto"/>
            <w:hideMark/>
          </w:tcPr>
          <w:p w14:paraId="43AB1FE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6F3876F"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112,727</w:t>
            </w:r>
          </w:p>
        </w:tc>
      </w:tr>
      <w:tr w:rsidR="00F75B6A" w:rsidRPr="000730AA" w14:paraId="70B793BE"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A681217"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MUŞ</w:t>
            </w:r>
          </w:p>
        </w:tc>
        <w:tc>
          <w:tcPr>
            <w:tcW w:w="1015" w:type="dxa"/>
            <w:tcBorders>
              <w:top w:val="nil"/>
              <w:left w:val="nil"/>
              <w:bottom w:val="single" w:sz="4" w:space="0" w:color="D3D3D3"/>
              <w:right w:val="single" w:sz="4" w:space="0" w:color="D3D3D3"/>
            </w:tcBorders>
            <w:shd w:val="clear" w:color="auto" w:fill="auto"/>
            <w:hideMark/>
          </w:tcPr>
          <w:p w14:paraId="658AD67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0,252</w:t>
            </w:r>
          </w:p>
        </w:tc>
        <w:tc>
          <w:tcPr>
            <w:tcW w:w="1097" w:type="dxa"/>
            <w:tcBorders>
              <w:top w:val="nil"/>
              <w:left w:val="nil"/>
              <w:bottom w:val="single" w:sz="4" w:space="0" w:color="D3D3D3"/>
              <w:right w:val="single" w:sz="4" w:space="0" w:color="D3D3D3"/>
            </w:tcBorders>
            <w:shd w:val="clear" w:color="auto" w:fill="auto"/>
            <w:hideMark/>
          </w:tcPr>
          <w:p w14:paraId="1A538D5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12614BB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71,081</w:t>
            </w:r>
          </w:p>
        </w:tc>
        <w:tc>
          <w:tcPr>
            <w:tcW w:w="1015" w:type="dxa"/>
            <w:tcBorders>
              <w:top w:val="nil"/>
              <w:left w:val="nil"/>
              <w:bottom w:val="single" w:sz="4" w:space="0" w:color="D3D3D3"/>
              <w:right w:val="single" w:sz="4" w:space="0" w:color="D3D3D3"/>
            </w:tcBorders>
            <w:shd w:val="clear" w:color="auto" w:fill="auto"/>
            <w:hideMark/>
          </w:tcPr>
          <w:p w14:paraId="39A1BB6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0,458</w:t>
            </w:r>
          </w:p>
        </w:tc>
        <w:tc>
          <w:tcPr>
            <w:tcW w:w="1120" w:type="dxa"/>
            <w:tcBorders>
              <w:top w:val="nil"/>
              <w:left w:val="nil"/>
              <w:bottom w:val="single" w:sz="4" w:space="0" w:color="D3D3D3"/>
              <w:right w:val="single" w:sz="4" w:space="0" w:color="D3D3D3"/>
            </w:tcBorders>
            <w:shd w:val="clear" w:color="auto" w:fill="auto"/>
            <w:hideMark/>
          </w:tcPr>
          <w:p w14:paraId="0C9EA8F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3DC604EB"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71,792</w:t>
            </w:r>
          </w:p>
        </w:tc>
      </w:tr>
      <w:tr w:rsidR="00F75B6A" w:rsidRPr="000730AA" w14:paraId="7A074029"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4DABE133"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NEVŞEHİR</w:t>
            </w:r>
          </w:p>
        </w:tc>
        <w:tc>
          <w:tcPr>
            <w:tcW w:w="1015" w:type="dxa"/>
            <w:tcBorders>
              <w:top w:val="nil"/>
              <w:left w:val="nil"/>
              <w:bottom w:val="single" w:sz="4" w:space="0" w:color="D3D3D3"/>
              <w:right w:val="single" w:sz="4" w:space="0" w:color="D3D3D3"/>
            </w:tcBorders>
            <w:shd w:val="clear" w:color="auto" w:fill="auto"/>
            <w:hideMark/>
          </w:tcPr>
          <w:p w14:paraId="55EB410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7,301</w:t>
            </w:r>
          </w:p>
        </w:tc>
        <w:tc>
          <w:tcPr>
            <w:tcW w:w="1097" w:type="dxa"/>
            <w:tcBorders>
              <w:top w:val="nil"/>
              <w:left w:val="nil"/>
              <w:bottom w:val="single" w:sz="4" w:space="0" w:color="D3D3D3"/>
              <w:right w:val="single" w:sz="4" w:space="0" w:color="D3D3D3"/>
            </w:tcBorders>
            <w:shd w:val="clear" w:color="auto" w:fill="auto"/>
            <w:hideMark/>
          </w:tcPr>
          <w:p w14:paraId="3D2BCCF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5463FF5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89,594</w:t>
            </w:r>
          </w:p>
        </w:tc>
        <w:tc>
          <w:tcPr>
            <w:tcW w:w="1015" w:type="dxa"/>
            <w:tcBorders>
              <w:top w:val="nil"/>
              <w:left w:val="nil"/>
              <w:bottom w:val="single" w:sz="4" w:space="0" w:color="D3D3D3"/>
              <w:right w:val="single" w:sz="4" w:space="0" w:color="D3D3D3"/>
            </w:tcBorders>
            <w:shd w:val="clear" w:color="auto" w:fill="auto"/>
            <w:hideMark/>
          </w:tcPr>
          <w:p w14:paraId="1B48A3D9"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1,638</w:t>
            </w:r>
          </w:p>
        </w:tc>
        <w:tc>
          <w:tcPr>
            <w:tcW w:w="1120" w:type="dxa"/>
            <w:tcBorders>
              <w:top w:val="nil"/>
              <w:left w:val="nil"/>
              <w:bottom w:val="single" w:sz="4" w:space="0" w:color="D3D3D3"/>
              <w:right w:val="single" w:sz="4" w:space="0" w:color="D3D3D3"/>
            </w:tcBorders>
            <w:shd w:val="clear" w:color="auto" w:fill="auto"/>
            <w:hideMark/>
          </w:tcPr>
          <w:p w14:paraId="4CC2887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5DFACFEB"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98,533</w:t>
            </w:r>
          </w:p>
        </w:tc>
      </w:tr>
      <w:tr w:rsidR="00F75B6A" w:rsidRPr="000730AA" w14:paraId="4C835158"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03356447"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NİĞDE</w:t>
            </w:r>
          </w:p>
        </w:tc>
        <w:tc>
          <w:tcPr>
            <w:tcW w:w="1015" w:type="dxa"/>
            <w:tcBorders>
              <w:top w:val="nil"/>
              <w:left w:val="nil"/>
              <w:bottom w:val="single" w:sz="4" w:space="0" w:color="D3D3D3"/>
              <w:right w:val="single" w:sz="4" w:space="0" w:color="D3D3D3"/>
            </w:tcBorders>
            <w:shd w:val="clear" w:color="auto" w:fill="auto"/>
            <w:hideMark/>
          </w:tcPr>
          <w:p w14:paraId="3254A32D"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0,742</w:t>
            </w:r>
          </w:p>
        </w:tc>
        <w:tc>
          <w:tcPr>
            <w:tcW w:w="1097" w:type="dxa"/>
            <w:tcBorders>
              <w:top w:val="nil"/>
              <w:left w:val="nil"/>
              <w:bottom w:val="single" w:sz="4" w:space="0" w:color="D3D3D3"/>
              <w:right w:val="single" w:sz="4" w:space="0" w:color="D3D3D3"/>
            </w:tcBorders>
            <w:shd w:val="clear" w:color="auto" w:fill="auto"/>
            <w:hideMark/>
          </w:tcPr>
          <w:p w14:paraId="7404D5B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788761D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104,206</w:t>
            </w:r>
          </w:p>
        </w:tc>
        <w:tc>
          <w:tcPr>
            <w:tcW w:w="1015" w:type="dxa"/>
            <w:tcBorders>
              <w:top w:val="nil"/>
              <w:left w:val="nil"/>
              <w:bottom w:val="single" w:sz="4" w:space="0" w:color="D3D3D3"/>
              <w:right w:val="single" w:sz="4" w:space="0" w:color="D3D3D3"/>
            </w:tcBorders>
            <w:shd w:val="clear" w:color="auto" w:fill="auto"/>
            <w:hideMark/>
          </w:tcPr>
          <w:p w14:paraId="7CC21E5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0,756</w:t>
            </w:r>
          </w:p>
        </w:tc>
        <w:tc>
          <w:tcPr>
            <w:tcW w:w="1120" w:type="dxa"/>
            <w:tcBorders>
              <w:top w:val="nil"/>
              <w:left w:val="nil"/>
              <w:bottom w:val="single" w:sz="4" w:space="0" w:color="D3D3D3"/>
              <w:right w:val="single" w:sz="4" w:space="0" w:color="D3D3D3"/>
            </w:tcBorders>
            <w:shd w:val="clear" w:color="auto" w:fill="auto"/>
            <w:hideMark/>
          </w:tcPr>
          <w:p w14:paraId="3E1305B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7ACE042E"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105,703</w:t>
            </w:r>
          </w:p>
        </w:tc>
      </w:tr>
      <w:tr w:rsidR="00F75B6A" w:rsidRPr="000730AA" w14:paraId="18838F99"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4D487E4"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ORDU</w:t>
            </w:r>
          </w:p>
        </w:tc>
        <w:tc>
          <w:tcPr>
            <w:tcW w:w="1015" w:type="dxa"/>
            <w:tcBorders>
              <w:top w:val="nil"/>
              <w:left w:val="nil"/>
              <w:bottom w:val="single" w:sz="4" w:space="0" w:color="D3D3D3"/>
              <w:right w:val="single" w:sz="4" w:space="0" w:color="D3D3D3"/>
            </w:tcBorders>
            <w:shd w:val="clear" w:color="auto" w:fill="auto"/>
            <w:hideMark/>
          </w:tcPr>
          <w:p w14:paraId="486E176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8,306</w:t>
            </w:r>
          </w:p>
        </w:tc>
        <w:tc>
          <w:tcPr>
            <w:tcW w:w="1097" w:type="dxa"/>
            <w:tcBorders>
              <w:top w:val="nil"/>
              <w:left w:val="nil"/>
              <w:bottom w:val="single" w:sz="4" w:space="0" w:color="D3D3D3"/>
              <w:right w:val="single" w:sz="4" w:space="0" w:color="D3D3D3"/>
            </w:tcBorders>
            <w:shd w:val="clear" w:color="auto" w:fill="auto"/>
            <w:hideMark/>
          </w:tcPr>
          <w:p w14:paraId="4283F779"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5BB9B3D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166,498</w:t>
            </w:r>
          </w:p>
        </w:tc>
        <w:tc>
          <w:tcPr>
            <w:tcW w:w="1015" w:type="dxa"/>
            <w:tcBorders>
              <w:top w:val="nil"/>
              <w:left w:val="nil"/>
              <w:bottom w:val="single" w:sz="4" w:space="0" w:color="D3D3D3"/>
              <w:right w:val="single" w:sz="4" w:space="0" w:color="D3D3D3"/>
            </w:tcBorders>
            <w:shd w:val="clear" w:color="auto" w:fill="auto"/>
            <w:hideMark/>
          </w:tcPr>
          <w:p w14:paraId="7E3666D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15,114</w:t>
            </w:r>
          </w:p>
        </w:tc>
        <w:tc>
          <w:tcPr>
            <w:tcW w:w="1120" w:type="dxa"/>
            <w:tcBorders>
              <w:top w:val="nil"/>
              <w:left w:val="nil"/>
              <w:bottom w:val="single" w:sz="4" w:space="0" w:color="D3D3D3"/>
              <w:right w:val="single" w:sz="4" w:space="0" w:color="D3D3D3"/>
            </w:tcBorders>
            <w:shd w:val="clear" w:color="auto" w:fill="auto"/>
            <w:hideMark/>
          </w:tcPr>
          <w:p w14:paraId="08138D5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7120F5D3"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189,918</w:t>
            </w:r>
          </w:p>
        </w:tc>
      </w:tr>
      <w:tr w:rsidR="00F75B6A" w:rsidRPr="000730AA" w14:paraId="5D7D0EC3"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0A28A273"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OSMANİYE</w:t>
            </w:r>
          </w:p>
        </w:tc>
        <w:tc>
          <w:tcPr>
            <w:tcW w:w="1015" w:type="dxa"/>
            <w:tcBorders>
              <w:top w:val="nil"/>
              <w:left w:val="nil"/>
              <w:bottom w:val="single" w:sz="4" w:space="0" w:color="D3D3D3"/>
              <w:right w:val="single" w:sz="4" w:space="0" w:color="D3D3D3"/>
            </w:tcBorders>
            <w:shd w:val="clear" w:color="auto" w:fill="auto"/>
            <w:hideMark/>
          </w:tcPr>
          <w:p w14:paraId="53ECBC4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0,943</w:t>
            </w:r>
          </w:p>
        </w:tc>
        <w:tc>
          <w:tcPr>
            <w:tcW w:w="1097" w:type="dxa"/>
            <w:tcBorders>
              <w:top w:val="nil"/>
              <w:left w:val="nil"/>
              <w:bottom w:val="single" w:sz="4" w:space="0" w:color="D3D3D3"/>
              <w:right w:val="single" w:sz="4" w:space="0" w:color="D3D3D3"/>
            </w:tcBorders>
            <w:shd w:val="clear" w:color="auto" w:fill="auto"/>
            <w:hideMark/>
          </w:tcPr>
          <w:p w14:paraId="3C004AA9"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723CFED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223,671</w:t>
            </w:r>
          </w:p>
        </w:tc>
        <w:tc>
          <w:tcPr>
            <w:tcW w:w="1015" w:type="dxa"/>
            <w:tcBorders>
              <w:top w:val="nil"/>
              <w:left w:val="nil"/>
              <w:bottom w:val="single" w:sz="4" w:space="0" w:color="D3D3D3"/>
              <w:right w:val="single" w:sz="4" w:space="0" w:color="D3D3D3"/>
            </w:tcBorders>
            <w:shd w:val="clear" w:color="auto" w:fill="auto"/>
            <w:hideMark/>
          </w:tcPr>
          <w:p w14:paraId="2908BEC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0,181</w:t>
            </w:r>
          </w:p>
        </w:tc>
        <w:tc>
          <w:tcPr>
            <w:tcW w:w="1120" w:type="dxa"/>
            <w:tcBorders>
              <w:top w:val="nil"/>
              <w:left w:val="nil"/>
              <w:bottom w:val="single" w:sz="4" w:space="0" w:color="D3D3D3"/>
              <w:right w:val="single" w:sz="4" w:space="0" w:color="D3D3D3"/>
            </w:tcBorders>
            <w:shd w:val="clear" w:color="auto" w:fill="auto"/>
            <w:hideMark/>
          </w:tcPr>
          <w:p w14:paraId="4F8C390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0,018</w:t>
            </w:r>
          </w:p>
        </w:tc>
        <w:tc>
          <w:tcPr>
            <w:tcW w:w="1638" w:type="dxa"/>
            <w:tcBorders>
              <w:top w:val="nil"/>
              <w:left w:val="nil"/>
              <w:bottom w:val="single" w:sz="4" w:space="0" w:color="D3D3D3"/>
              <w:right w:val="single" w:sz="4" w:space="0" w:color="D3D3D3"/>
            </w:tcBorders>
            <w:shd w:val="clear" w:color="B0C4DE" w:fill="B0C4DE"/>
            <w:hideMark/>
          </w:tcPr>
          <w:p w14:paraId="5173AB3C"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224,813</w:t>
            </w:r>
          </w:p>
        </w:tc>
      </w:tr>
      <w:tr w:rsidR="00F75B6A" w:rsidRPr="000730AA" w14:paraId="4A3F73D6"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1AC333F"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RİZE</w:t>
            </w:r>
          </w:p>
        </w:tc>
        <w:tc>
          <w:tcPr>
            <w:tcW w:w="1015" w:type="dxa"/>
            <w:tcBorders>
              <w:top w:val="nil"/>
              <w:left w:val="nil"/>
              <w:bottom w:val="single" w:sz="4" w:space="0" w:color="D3D3D3"/>
              <w:right w:val="single" w:sz="4" w:space="0" w:color="D3D3D3"/>
            </w:tcBorders>
            <w:shd w:val="clear" w:color="auto" w:fill="auto"/>
            <w:hideMark/>
          </w:tcPr>
          <w:p w14:paraId="6636BAA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24,361</w:t>
            </w:r>
          </w:p>
        </w:tc>
        <w:tc>
          <w:tcPr>
            <w:tcW w:w="1097" w:type="dxa"/>
            <w:tcBorders>
              <w:top w:val="nil"/>
              <w:left w:val="nil"/>
              <w:bottom w:val="single" w:sz="4" w:space="0" w:color="D3D3D3"/>
              <w:right w:val="single" w:sz="4" w:space="0" w:color="D3D3D3"/>
            </w:tcBorders>
            <w:shd w:val="clear" w:color="auto" w:fill="auto"/>
            <w:hideMark/>
          </w:tcPr>
          <w:p w14:paraId="5CA3461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7EC4239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80,847</w:t>
            </w:r>
          </w:p>
        </w:tc>
        <w:tc>
          <w:tcPr>
            <w:tcW w:w="1015" w:type="dxa"/>
            <w:tcBorders>
              <w:top w:val="nil"/>
              <w:left w:val="nil"/>
              <w:bottom w:val="single" w:sz="4" w:space="0" w:color="D3D3D3"/>
              <w:right w:val="single" w:sz="4" w:space="0" w:color="D3D3D3"/>
            </w:tcBorders>
            <w:shd w:val="clear" w:color="auto" w:fill="auto"/>
            <w:hideMark/>
          </w:tcPr>
          <w:p w14:paraId="459625C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5,763</w:t>
            </w:r>
          </w:p>
        </w:tc>
        <w:tc>
          <w:tcPr>
            <w:tcW w:w="1120" w:type="dxa"/>
            <w:tcBorders>
              <w:top w:val="nil"/>
              <w:left w:val="nil"/>
              <w:bottom w:val="single" w:sz="4" w:space="0" w:color="D3D3D3"/>
              <w:right w:val="single" w:sz="4" w:space="0" w:color="D3D3D3"/>
            </w:tcBorders>
            <w:shd w:val="clear" w:color="auto" w:fill="auto"/>
            <w:hideMark/>
          </w:tcPr>
          <w:p w14:paraId="2C343FE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0,212</w:t>
            </w:r>
          </w:p>
        </w:tc>
        <w:tc>
          <w:tcPr>
            <w:tcW w:w="1638" w:type="dxa"/>
            <w:tcBorders>
              <w:top w:val="nil"/>
              <w:left w:val="nil"/>
              <w:bottom w:val="single" w:sz="4" w:space="0" w:color="D3D3D3"/>
              <w:right w:val="single" w:sz="4" w:space="0" w:color="D3D3D3"/>
            </w:tcBorders>
            <w:shd w:val="clear" w:color="B0C4DE" w:fill="B0C4DE"/>
            <w:hideMark/>
          </w:tcPr>
          <w:p w14:paraId="6B843704"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111,183</w:t>
            </w:r>
          </w:p>
        </w:tc>
      </w:tr>
      <w:tr w:rsidR="00F75B6A" w:rsidRPr="000730AA" w14:paraId="67FB838D"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7F4BBB6B"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SAKARYA</w:t>
            </w:r>
          </w:p>
        </w:tc>
        <w:tc>
          <w:tcPr>
            <w:tcW w:w="1015" w:type="dxa"/>
            <w:tcBorders>
              <w:top w:val="nil"/>
              <w:left w:val="nil"/>
              <w:bottom w:val="single" w:sz="4" w:space="0" w:color="D3D3D3"/>
              <w:right w:val="single" w:sz="4" w:space="0" w:color="D3D3D3"/>
            </w:tcBorders>
            <w:shd w:val="clear" w:color="auto" w:fill="auto"/>
            <w:hideMark/>
          </w:tcPr>
          <w:p w14:paraId="1762008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0,299</w:t>
            </w:r>
          </w:p>
        </w:tc>
        <w:tc>
          <w:tcPr>
            <w:tcW w:w="1097" w:type="dxa"/>
            <w:tcBorders>
              <w:top w:val="nil"/>
              <w:left w:val="nil"/>
              <w:bottom w:val="single" w:sz="4" w:space="0" w:color="D3D3D3"/>
              <w:right w:val="single" w:sz="4" w:space="0" w:color="D3D3D3"/>
            </w:tcBorders>
            <w:shd w:val="clear" w:color="auto" w:fill="auto"/>
            <w:hideMark/>
          </w:tcPr>
          <w:p w14:paraId="25BB93F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2828187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1.244,012</w:t>
            </w:r>
          </w:p>
        </w:tc>
        <w:tc>
          <w:tcPr>
            <w:tcW w:w="1015" w:type="dxa"/>
            <w:tcBorders>
              <w:top w:val="nil"/>
              <w:left w:val="nil"/>
              <w:bottom w:val="single" w:sz="4" w:space="0" w:color="D3D3D3"/>
              <w:right w:val="single" w:sz="4" w:space="0" w:color="D3D3D3"/>
            </w:tcBorders>
            <w:shd w:val="clear" w:color="auto" w:fill="auto"/>
            <w:hideMark/>
          </w:tcPr>
          <w:p w14:paraId="253E52E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2,145</w:t>
            </w:r>
          </w:p>
        </w:tc>
        <w:tc>
          <w:tcPr>
            <w:tcW w:w="1120" w:type="dxa"/>
            <w:tcBorders>
              <w:top w:val="nil"/>
              <w:left w:val="nil"/>
              <w:bottom w:val="single" w:sz="4" w:space="0" w:color="D3D3D3"/>
              <w:right w:val="single" w:sz="4" w:space="0" w:color="D3D3D3"/>
            </w:tcBorders>
            <w:shd w:val="clear" w:color="auto" w:fill="auto"/>
            <w:hideMark/>
          </w:tcPr>
          <w:p w14:paraId="62FE8BE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5A4A1B05"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1.246,456</w:t>
            </w:r>
          </w:p>
        </w:tc>
      </w:tr>
      <w:tr w:rsidR="00F75B6A" w:rsidRPr="000730AA" w14:paraId="58239793"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6F2B847"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SAMSUN</w:t>
            </w:r>
          </w:p>
        </w:tc>
        <w:tc>
          <w:tcPr>
            <w:tcW w:w="1015" w:type="dxa"/>
            <w:tcBorders>
              <w:top w:val="nil"/>
              <w:left w:val="nil"/>
              <w:bottom w:val="single" w:sz="4" w:space="0" w:color="D3D3D3"/>
              <w:right w:val="single" w:sz="4" w:space="0" w:color="D3D3D3"/>
            </w:tcBorders>
            <w:shd w:val="clear" w:color="auto" w:fill="auto"/>
            <w:hideMark/>
          </w:tcPr>
          <w:p w14:paraId="18943F8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2,076</w:t>
            </w:r>
          </w:p>
        </w:tc>
        <w:tc>
          <w:tcPr>
            <w:tcW w:w="1097" w:type="dxa"/>
            <w:tcBorders>
              <w:top w:val="nil"/>
              <w:left w:val="nil"/>
              <w:bottom w:val="single" w:sz="4" w:space="0" w:color="D3D3D3"/>
              <w:right w:val="single" w:sz="4" w:space="0" w:color="D3D3D3"/>
            </w:tcBorders>
            <w:shd w:val="clear" w:color="auto" w:fill="auto"/>
            <w:hideMark/>
          </w:tcPr>
          <w:p w14:paraId="0A55FFA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203E5D5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1.761,804</w:t>
            </w:r>
          </w:p>
        </w:tc>
        <w:tc>
          <w:tcPr>
            <w:tcW w:w="1015" w:type="dxa"/>
            <w:tcBorders>
              <w:top w:val="nil"/>
              <w:left w:val="nil"/>
              <w:bottom w:val="single" w:sz="4" w:space="0" w:color="D3D3D3"/>
              <w:right w:val="single" w:sz="4" w:space="0" w:color="D3D3D3"/>
            </w:tcBorders>
            <w:shd w:val="clear" w:color="auto" w:fill="auto"/>
            <w:hideMark/>
          </w:tcPr>
          <w:p w14:paraId="138F0BF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4,425</w:t>
            </w:r>
          </w:p>
        </w:tc>
        <w:tc>
          <w:tcPr>
            <w:tcW w:w="1120" w:type="dxa"/>
            <w:tcBorders>
              <w:top w:val="nil"/>
              <w:left w:val="nil"/>
              <w:bottom w:val="single" w:sz="4" w:space="0" w:color="D3D3D3"/>
              <w:right w:val="single" w:sz="4" w:space="0" w:color="D3D3D3"/>
            </w:tcBorders>
            <w:shd w:val="clear" w:color="auto" w:fill="auto"/>
            <w:hideMark/>
          </w:tcPr>
          <w:p w14:paraId="71CA3819"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75D71A94"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1.768,305</w:t>
            </w:r>
          </w:p>
        </w:tc>
      </w:tr>
      <w:tr w:rsidR="00F75B6A" w:rsidRPr="000730AA" w14:paraId="330EC2F6"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687ACD53"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SİİRT</w:t>
            </w:r>
          </w:p>
        </w:tc>
        <w:tc>
          <w:tcPr>
            <w:tcW w:w="1015" w:type="dxa"/>
            <w:tcBorders>
              <w:top w:val="nil"/>
              <w:left w:val="nil"/>
              <w:bottom w:val="single" w:sz="4" w:space="0" w:color="D3D3D3"/>
              <w:right w:val="single" w:sz="4" w:space="0" w:color="D3D3D3"/>
            </w:tcBorders>
            <w:shd w:val="clear" w:color="auto" w:fill="auto"/>
            <w:hideMark/>
          </w:tcPr>
          <w:p w14:paraId="4A23CAB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097" w:type="dxa"/>
            <w:tcBorders>
              <w:top w:val="nil"/>
              <w:left w:val="nil"/>
              <w:bottom w:val="single" w:sz="4" w:space="0" w:color="D3D3D3"/>
              <w:right w:val="single" w:sz="4" w:space="0" w:color="D3D3D3"/>
            </w:tcBorders>
            <w:shd w:val="clear" w:color="auto" w:fill="auto"/>
            <w:hideMark/>
          </w:tcPr>
          <w:p w14:paraId="5A246EA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42B4C70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40,494</w:t>
            </w:r>
          </w:p>
        </w:tc>
        <w:tc>
          <w:tcPr>
            <w:tcW w:w="1015" w:type="dxa"/>
            <w:tcBorders>
              <w:top w:val="nil"/>
              <w:left w:val="nil"/>
              <w:bottom w:val="single" w:sz="4" w:space="0" w:color="D3D3D3"/>
              <w:right w:val="single" w:sz="4" w:space="0" w:color="D3D3D3"/>
            </w:tcBorders>
            <w:shd w:val="clear" w:color="auto" w:fill="auto"/>
            <w:hideMark/>
          </w:tcPr>
          <w:p w14:paraId="2C44BF7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0,143</w:t>
            </w:r>
          </w:p>
        </w:tc>
        <w:tc>
          <w:tcPr>
            <w:tcW w:w="1120" w:type="dxa"/>
            <w:tcBorders>
              <w:top w:val="nil"/>
              <w:left w:val="nil"/>
              <w:bottom w:val="single" w:sz="4" w:space="0" w:color="D3D3D3"/>
              <w:right w:val="single" w:sz="4" w:space="0" w:color="D3D3D3"/>
            </w:tcBorders>
            <w:shd w:val="clear" w:color="auto" w:fill="auto"/>
            <w:hideMark/>
          </w:tcPr>
          <w:p w14:paraId="6471591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6B72ED84"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40,637</w:t>
            </w:r>
          </w:p>
        </w:tc>
      </w:tr>
      <w:tr w:rsidR="00F75B6A" w:rsidRPr="000730AA" w14:paraId="5D0A5E0E"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85A2152"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SİNOP</w:t>
            </w:r>
          </w:p>
        </w:tc>
        <w:tc>
          <w:tcPr>
            <w:tcW w:w="1015" w:type="dxa"/>
            <w:tcBorders>
              <w:top w:val="nil"/>
              <w:left w:val="nil"/>
              <w:bottom w:val="single" w:sz="4" w:space="0" w:color="D3D3D3"/>
              <w:right w:val="single" w:sz="4" w:space="0" w:color="D3D3D3"/>
            </w:tcBorders>
            <w:shd w:val="clear" w:color="auto" w:fill="auto"/>
            <w:hideMark/>
          </w:tcPr>
          <w:p w14:paraId="14BD2B59"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0,297</w:t>
            </w:r>
          </w:p>
        </w:tc>
        <w:tc>
          <w:tcPr>
            <w:tcW w:w="1097" w:type="dxa"/>
            <w:tcBorders>
              <w:top w:val="nil"/>
              <w:left w:val="nil"/>
              <w:bottom w:val="single" w:sz="4" w:space="0" w:color="D3D3D3"/>
              <w:right w:val="single" w:sz="4" w:space="0" w:color="D3D3D3"/>
            </w:tcBorders>
            <w:shd w:val="clear" w:color="auto" w:fill="auto"/>
            <w:hideMark/>
          </w:tcPr>
          <w:p w14:paraId="38349FA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55DE2EA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39,822</w:t>
            </w:r>
          </w:p>
        </w:tc>
        <w:tc>
          <w:tcPr>
            <w:tcW w:w="1015" w:type="dxa"/>
            <w:tcBorders>
              <w:top w:val="nil"/>
              <w:left w:val="nil"/>
              <w:bottom w:val="single" w:sz="4" w:space="0" w:color="D3D3D3"/>
              <w:right w:val="single" w:sz="4" w:space="0" w:color="D3D3D3"/>
            </w:tcBorders>
            <w:shd w:val="clear" w:color="auto" w:fill="auto"/>
            <w:hideMark/>
          </w:tcPr>
          <w:p w14:paraId="47B073BD"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0,651</w:t>
            </w:r>
          </w:p>
        </w:tc>
        <w:tc>
          <w:tcPr>
            <w:tcW w:w="1120" w:type="dxa"/>
            <w:tcBorders>
              <w:top w:val="nil"/>
              <w:left w:val="nil"/>
              <w:bottom w:val="single" w:sz="4" w:space="0" w:color="D3D3D3"/>
              <w:right w:val="single" w:sz="4" w:space="0" w:color="D3D3D3"/>
            </w:tcBorders>
            <w:shd w:val="clear" w:color="auto" w:fill="auto"/>
            <w:hideMark/>
          </w:tcPr>
          <w:p w14:paraId="575506E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73F6C5AC"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40,770</w:t>
            </w:r>
          </w:p>
        </w:tc>
      </w:tr>
      <w:tr w:rsidR="00F75B6A" w:rsidRPr="000730AA" w14:paraId="25FE141C"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71C7219D"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SİVAS</w:t>
            </w:r>
          </w:p>
        </w:tc>
        <w:tc>
          <w:tcPr>
            <w:tcW w:w="1015" w:type="dxa"/>
            <w:tcBorders>
              <w:top w:val="nil"/>
              <w:left w:val="nil"/>
              <w:bottom w:val="single" w:sz="4" w:space="0" w:color="D3D3D3"/>
              <w:right w:val="single" w:sz="4" w:space="0" w:color="D3D3D3"/>
            </w:tcBorders>
            <w:shd w:val="clear" w:color="auto" w:fill="auto"/>
            <w:hideMark/>
          </w:tcPr>
          <w:p w14:paraId="7F617EC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0,035</w:t>
            </w:r>
          </w:p>
        </w:tc>
        <w:tc>
          <w:tcPr>
            <w:tcW w:w="1097" w:type="dxa"/>
            <w:tcBorders>
              <w:top w:val="nil"/>
              <w:left w:val="nil"/>
              <w:bottom w:val="single" w:sz="4" w:space="0" w:color="D3D3D3"/>
              <w:right w:val="single" w:sz="4" w:space="0" w:color="D3D3D3"/>
            </w:tcBorders>
            <w:shd w:val="clear" w:color="auto" w:fill="auto"/>
            <w:hideMark/>
          </w:tcPr>
          <w:p w14:paraId="5A49136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407AF79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303,825</w:t>
            </w:r>
          </w:p>
        </w:tc>
        <w:tc>
          <w:tcPr>
            <w:tcW w:w="1015" w:type="dxa"/>
            <w:tcBorders>
              <w:top w:val="nil"/>
              <w:left w:val="nil"/>
              <w:bottom w:val="single" w:sz="4" w:space="0" w:color="D3D3D3"/>
              <w:right w:val="single" w:sz="4" w:space="0" w:color="D3D3D3"/>
            </w:tcBorders>
            <w:shd w:val="clear" w:color="auto" w:fill="auto"/>
            <w:hideMark/>
          </w:tcPr>
          <w:p w14:paraId="48784DA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2,737</w:t>
            </w:r>
          </w:p>
        </w:tc>
        <w:tc>
          <w:tcPr>
            <w:tcW w:w="1120" w:type="dxa"/>
            <w:tcBorders>
              <w:top w:val="nil"/>
              <w:left w:val="nil"/>
              <w:bottom w:val="single" w:sz="4" w:space="0" w:color="D3D3D3"/>
              <w:right w:val="single" w:sz="4" w:space="0" w:color="D3D3D3"/>
            </w:tcBorders>
            <w:shd w:val="clear" w:color="auto" w:fill="auto"/>
            <w:hideMark/>
          </w:tcPr>
          <w:p w14:paraId="4A476FD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319B1840"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306,597</w:t>
            </w:r>
          </w:p>
        </w:tc>
      </w:tr>
      <w:tr w:rsidR="00F75B6A" w:rsidRPr="000730AA" w14:paraId="238466BE"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F564D3E"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ŞANLIURFA</w:t>
            </w:r>
          </w:p>
        </w:tc>
        <w:tc>
          <w:tcPr>
            <w:tcW w:w="1015" w:type="dxa"/>
            <w:tcBorders>
              <w:top w:val="nil"/>
              <w:left w:val="nil"/>
              <w:bottom w:val="single" w:sz="4" w:space="0" w:color="D3D3D3"/>
              <w:right w:val="single" w:sz="4" w:space="0" w:color="D3D3D3"/>
            </w:tcBorders>
            <w:shd w:val="clear" w:color="auto" w:fill="auto"/>
            <w:hideMark/>
          </w:tcPr>
          <w:p w14:paraId="4CDDF98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1,246</w:t>
            </w:r>
          </w:p>
        </w:tc>
        <w:tc>
          <w:tcPr>
            <w:tcW w:w="1097" w:type="dxa"/>
            <w:tcBorders>
              <w:top w:val="nil"/>
              <w:left w:val="nil"/>
              <w:bottom w:val="single" w:sz="4" w:space="0" w:color="D3D3D3"/>
              <w:right w:val="single" w:sz="4" w:space="0" w:color="D3D3D3"/>
            </w:tcBorders>
            <w:shd w:val="clear" w:color="auto" w:fill="auto"/>
            <w:hideMark/>
          </w:tcPr>
          <w:p w14:paraId="7ABB484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7DD08C2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226,826</w:t>
            </w:r>
          </w:p>
        </w:tc>
        <w:tc>
          <w:tcPr>
            <w:tcW w:w="1015" w:type="dxa"/>
            <w:tcBorders>
              <w:top w:val="nil"/>
              <w:left w:val="nil"/>
              <w:bottom w:val="single" w:sz="4" w:space="0" w:color="D3D3D3"/>
              <w:right w:val="single" w:sz="4" w:space="0" w:color="D3D3D3"/>
            </w:tcBorders>
            <w:shd w:val="clear" w:color="auto" w:fill="auto"/>
            <w:hideMark/>
          </w:tcPr>
          <w:p w14:paraId="449DB59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8,556</w:t>
            </w:r>
          </w:p>
        </w:tc>
        <w:tc>
          <w:tcPr>
            <w:tcW w:w="1120" w:type="dxa"/>
            <w:tcBorders>
              <w:top w:val="nil"/>
              <w:left w:val="nil"/>
              <w:bottom w:val="single" w:sz="4" w:space="0" w:color="D3D3D3"/>
              <w:right w:val="single" w:sz="4" w:space="0" w:color="D3D3D3"/>
            </w:tcBorders>
            <w:shd w:val="clear" w:color="auto" w:fill="auto"/>
            <w:hideMark/>
          </w:tcPr>
          <w:p w14:paraId="714B703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761BCC95"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236,628</w:t>
            </w:r>
          </w:p>
        </w:tc>
      </w:tr>
      <w:tr w:rsidR="00F75B6A" w:rsidRPr="000730AA" w14:paraId="7846E8AE"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9664F2E"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ŞIRNAK</w:t>
            </w:r>
          </w:p>
        </w:tc>
        <w:tc>
          <w:tcPr>
            <w:tcW w:w="1015" w:type="dxa"/>
            <w:tcBorders>
              <w:top w:val="nil"/>
              <w:left w:val="nil"/>
              <w:bottom w:val="single" w:sz="4" w:space="0" w:color="D3D3D3"/>
              <w:right w:val="single" w:sz="4" w:space="0" w:color="D3D3D3"/>
            </w:tcBorders>
            <w:shd w:val="clear" w:color="auto" w:fill="auto"/>
            <w:hideMark/>
          </w:tcPr>
          <w:p w14:paraId="54F86E7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0,021</w:t>
            </w:r>
          </w:p>
        </w:tc>
        <w:tc>
          <w:tcPr>
            <w:tcW w:w="1097" w:type="dxa"/>
            <w:tcBorders>
              <w:top w:val="nil"/>
              <w:left w:val="nil"/>
              <w:bottom w:val="single" w:sz="4" w:space="0" w:color="D3D3D3"/>
              <w:right w:val="single" w:sz="4" w:space="0" w:color="D3D3D3"/>
            </w:tcBorders>
            <w:shd w:val="clear" w:color="auto" w:fill="auto"/>
            <w:hideMark/>
          </w:tcPr>
          <w:p w14:paraId="59B3253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48A6D81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20,181</w:t>
            </w:r>
          </w:p>
        </w:tc>
        <w:tc>
          <w:tcPr>
            <w:tcW w:w="1015" w:type="dxa"/>
            <w:tcBorders>
              <w:top w:val="nil"/>
              <w:left w:val="nil"/>
              <w:bottom w:val="single" w:sz="4" w:space="0" w:color="D3D3D3"/>
              <w:right w:val="single" w:sz="4" w:space="0" w:color="D3D3D3"/>
            </w:tcBorders>
            <w:shd w:val="clear" w:color="auto" w:fill="auto"/>
            <w:hideMark/>
          </w:tcPr>
          <w:p w14:paraId="43BBC30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1,658</w:t>
            </w:r>
          </w:p>
        </w:tc>
        <w:tc>
          <w:tcPr>
            <w:tcW w:w="1120" w:type="dxa"/>
            <w:tcBorders>
              <w:top w:val="nil"/>
              <w:left w:val="nil"/>
              <w:bottom w:val="single" w:sz="4" w:space="0" w:color="D3D3D3"/>
              <w:right w:val="single" w:sz="4" w:space="0" w:color="D3D3D3"/>
            </w:tcBorders>
            <w:shd w:val="clear" w:color="auto" w:fill="auto"/>
            <w:hideMark/>
          </w:tcPr>
          <w:p w14:paraId="15363FA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5D35E960"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21,859</w:t>
            </w:r>
          </w:p>
        </w:tc>
      </w:tr>
      <w:tr w:rsidR="00F75B6A" w:rsidRPr="000730AA" w14:paraId="57873BBC"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3594F20"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TEKİRDAĞ</w:t>
            </w:r>
          </w:p>
        </w:tc>
        <w:tc>
          <w:tcPr>
            <w:tcW w:w="1015" w:type="dxa"/>
            <w:tcBorders>
              <w:top w:val="nil"/>
              <w:left w:val="nil"/>
              <w:bottom w:val="single" w:sz="4" w:space="0" w:color="D3D3D3"/>
              <w:right w:val="single" w:sz="4" w:space="0" w:color="D3D3D3"/>
            </w:tcBorders>
            <w:shd w:val="clear" w:color="auto" w:fill="auto"/>
            <w:hideMark/>
          </w:tcPr>
          <w:p w14:paraId="243D587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1,629</w:t>
            </w:r>
          </w:p>
        </w:tc>
        <w:tc>
          <w:tcPr>
            <w:tcW w:w="1097" w:type="dxa"/>
            <w:tcBorders>
              <w:top w:val="nil"/>
              <w:left w:val="nil"/>
              <w:bottom w:val="single" w:sz="4" w:space="0" w:color="D3D3D3"/>
              <w:right w:val="single" w:sz="4" w:space="0" w:color="D3D3D3"/>
            </w:tcBorders>
            <w:shd w:val="clear" w:color="auto" w:fill="auto"/>
            <w:hideMark/>
          </w:tcPr>
          <w:p w14:paraId="60779EE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6817DD4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1.368,420</w:t>
            </w:r>
          </w:p>
        </w:tc>
        <w:tc>
          <w:tcPr>
            <w:tcW w:w="1015" w:type="dxa"/>
            <w:tcBorders>
              <w:top w:val="nil"/>
              <w:left w:val="nil"/>
              <w:bottom w:val="single" w:sz="4" w:space="0" w:color="D3D3D3"/>
              <w:right w:val="single" w:sz="4" w:space="0" w:color="D3D3D3"/>
            </w:tcBorders>
            <w:shd w:val="clear" w:color="auto" w:fill="auto"/>
            <w:hideMark/>
          </w:tcPr>
          <w:p w14:paraId="7691EDE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10,445</w:t>
            </w:r>
          </w:p>
        </w:tc>
        <w:tc>
          <w:tcPr>
            <w:tcW w:w="1120" w:type="dxa"/>
            <w:tcBorders>
              <w:top w:val="nil"/>
              <w:left w:val="nil"/>
              <w:bottom w:val="single" w:sz="4" w:space="0" w:color="D3D3D3"/>
              <w:right w:val="single" w:sz="4" w:space="0" w:color="D3D3D3"/>
            </w:tcBorders>
            <w:shd w:val="clear" w:color="auto" w:fill="auto"/>
            <w:hideMark/>
          </w:tcPr>
          <w:p w14:paraId="576168D9"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F003F3F"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1.380,493</w:t>
            </w:r>
          </w:p>
        </w:tc>
      </w:tr>
      <w:tr w:rsidR="00F75B6A" w:rsidRPr="000730AA" w14:paraId="46C1F313"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7A0B920E"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TOKAT</w:t>
            </w:r>
          </w:p>
        </w:tc>
        <w:tc>
          <w:tcPr>
            <w:tcW w:w="1015" w:type="dxa"/>
            <w:tcBorders>
              <w:top w:val="nil"/>
              <w:left w:val="nil"/>
              <w:bottom w:val="single" w:sz="4" w:space="0" w:color="D3D3D3"/>
              <w:right w:val="single" w:sz="4" w:space="0" w:color="D3D3D3"/>
            </w:tcBorders>
            <w:shd w:val="clear" w:color="auto" w:fill="auto"/>
            <w:hideMark/>
          </w:tcPr>
          <w:p w14:paraId="28EF1F7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0,185</w:t>
            </w:r>
          </w:p>
        </w:tc>
        <w:tc>
          <w:tcPr>
            <w:tcW w:w="1097" w:type="dxa"/>
            <w:tcBorders>
              <w:top w:val="nil"/>
              <w:left w:val="nil"/>
              <w:bottom w:val="single" w:sz="4" w:space="0" w:color="D3D3D3"/>
              <w:right w:val="single" w:sz="4" w:space="0" w:color="D3D3D3"/>
            </w:tcBorders>
            <w:shd w:val="clear" w:color="auto" w:fill="auto"/>
            <w:hideMark/>
          </w:tcPr>
          <w:p w14:paraId="7897062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54D3CB8D"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170,809</w:t>
            </w:r>
          </w:p>
        </w:tc>
        <w:tc>
          <w:tcPr>
            <w:tcW w:w="1015" w:type="dxa"/>
            <w:tcBorders>
              <w:top w:val="nil"/>
              <w:left w:val="nil"/>
              <w:bottom w:val="single" w:sz="4" w:space="0" w:color="D3D3D3"/>
              <w:right w:val="single" w:sz="4" w:space="0" w:color="D3D3D3"/>
            </w:tcBorders>
            <w:shd w:val="clear" w:color="auto" w:fill="auto"/>
            <w:hideMark/>
          </w:tcPr>
          <w:p w14:paraId="5C34C1D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0,751</w:t>
            </w:r>
          </w:p>
        </w:tc>
        <w:tc>
          <w:tcPr>
            <w:tcW w:w="1120" w:type="dxa"/>
            <w:tcBorders>
              <w:top w:val="nil"/>
              <w:left w:val="nil"/>
              <w:bottom w:val="single" w:sz="4" w:space="0" w:color="D3D3D3"/>
              <w:right w:val="single" w:sz="4" w:space="0" w:color="D3D3D3"/>
            </w:tcBorders>
            <w:shd w:val="clear" w:color="auto" w:fill="auto"/>
            <w:hideMark/>
          </w:tcPr>
          <w:p w14:paraId="6EFDBC0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7237811"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171,745</w:t>
            </w:r>
          </w:p>
        </w:tc>
      </w:tr>
      <w:tr w:rsidR="00F75B6A" w:rsidRPr="000730AA" w14:paraId="061426AA"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9970402"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TRABZON</w:t>
            </w:r>
          </w:p>
        </w:tc>
        <w:tc>
          <w:tcPr>
            <w:tcW w:w="1015" w:type="dxa"/>
            <w:tcBorders>
              <w:top w:val="nil"/>
              <w:left w:val="nil"/>
              <w:bottom w:val="single" w:sz="4" w:space="0" w:color="D3D3D3"/>
              <w:right w:val="single" w:sz="4" w:space="0" w:color="D3D3D3"/>
            </w:tcBorders>
            <w:shd w:val="clear" w:color="auto" w:fill="auto"/>
            <w:hideMark/>
          </w:tcPr>
          <w:p w14:paraId="51818DF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6,635</w:t>
            </w:r>
          </w:p>
        </w:tc>
        <w:tc>
          <w:tcPr>
            <w:tcW w:w="1097" w:type="dxa"/>
            <w:tcBorders>
              <w:top w:val="nil"/>
              <w:left w:val="nil"/>
              <w:bottom w:val="single" w:sz="4" w:space="0" w:color="D3D3D3"/>
              <w:right w:val="single" w:sz="4" w:space="0" w:color="D3D3D3"/>
            </w:tcBorders>
            <w:shd w:val="clear" w:color="auto" w:fill="auto"/>
            <w:hideMark/>
          </w:tcPr>
          <w:p w14:paraId="7230941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4CAD781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154,095</w:t>
            </w:r>
          </w:p>
        </w:tc>
        <w:tc>
          <w:tcPr>
            <w:tcW w:w="1015" w:type="dxa"/>
            <w:tcBorders>
              <w:top w:val="nil"/>
              <w:left w:val="nil"/>
              <w:bottom w:val="single" w:sz="4" w:space="0" w:color="D3D3D3"/>
              <w:right w:val="single" w:sz="4" w:space="0" w:color="D3D3D3"/>
            </w:tcBorders>
            <w:shd w:val="clear" w:color="auto" w:fill="auto"/>
            <w:hideMark/>
          </w:tcPr>
          <w:p w14:paraId="35E4E67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4,729</w:t>
            </w:r>
          </w:p>
        </w:tc>
        <w:tc>
          <w:tcPr>
            <w:tcW w:w="1120" w:type="dxa"/>
            <w:tcBorders>
              <w:top w:val="nil"/>
              <w:left w:val="nil"/>
              <w:bottom w:val="single" w:sz="4" w:space="0" w:color="D3D3D3"/>
              <w:right w:val="single" w:sz="4" w:space="0" w:color="D3D3D3"/>
            </w:tcBorders>
            <w:shd w:val="clear" w:color="auto" w:fill="auto"/>
            <w:hideMark/>
          </w:tcPr>
          <w:p w14:paraId="29695FF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4A930ADA"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165,460</w:t>
            </w:r>
          </w:p>
        </w:tc>
      </w:tr>
      <w:tr w:rsidR="00F75B6A" w:rsidRPr="000730AA" w14:paraId="70F76C18"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4E1BF696"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TUNCELİ</w:t>
            </w:r>
          </w:p>
        </w:tc>
        <w:tc>
          <w:tcPr>
            <w:tcW w:w="1015" w:type="dxa"/>
            <w:tcBorders>
              <w:top w:val="nil"/>
              <w:left w:val="nil"/>
              <w:bottom w:val="single" w:sz="4" w:space="0" w:color="D3D3D3"/>
              <w:right w:val="single" w:sz="4" w:space="0" w:color="D3D3D3"/>
            </w:tcBorders>
            <w:shd w:val="clear" w:color="auto" w:fill="auto"/>
            <w:hideMark/>
          </w:tcPr>
          <w:p w14:paraId="21CFC67D"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097" w:type="dxa"/>
            <w:tcBorders>
              <w:top w:val="nil"/>
              <w:left w:val="nil"/>
              <w:bottom w:val="single" w:sz="4" w:space="0" w:color="D3D3D3"/>
              <w:right w:val="single" w:sz="4" w:space="0" w:color="D3D3D3"/>
            </w:tcBorders>
            <w:shd w:val="clear" w:color="auto" w:fill="auto"/>
            <w:hideMark/>
          </w:tcPr>
          <w:p w14:paraId="3AFE75C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4EF89733"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17,121</w:t>
            </w:r>
          </w:p>
        </w:tc>
        <w:tc>
          <w:tcPr>
            <w:tcW w:w="1015" w:type="dxa"/>
            <w:tcBorders>
              <w:top w:val="nil"/>
              <w:left w:val="nil"/>
              <w:bottom w:val="single" w:sz="4" w:space="0" w:color="D3D3D3"/>
              <w:right w:val="single" w:sz="4" w:space="0" w:color="D3D3D3"/>
            </w:tcBorders>
            <w:shd w:val="clear" w:color="auto" w:fill="auto"/>
            <w:hideMark/>
          </w:tcPr>
          <w:p w14:paraId="31CD65C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120" w:type="dxa"/>
            <w:tcBorders>
              <w:top w:val="nil"/>
              <w:left w:val="nil"/>
              <w:bottom w:val="single" w:sz="4" w:space="0" w:color="D3D3D3"/>
              <w:right w:val="single" w:sz="4" w:space="0" w:color="D3D3D3"/>
            </w:tcBorders>
            <w:shd w:val="clear" w:color="auto" w:fill="auto"/>
            <w:hideMark/>
          </w:tcPr>
          <w:p w14:paraId="2FC7675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0FD4C788"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17,121</w:t>
            </w:r>
          </w:p>
        </w:tc>
      </w:tr>
      <w:tr w:rsidR="00F75B6A" w:rsidRPr="000730AA" w14:paraId="6451D2C1"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5EFABDB1"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UŞAK</w:t>
            </w:r>
          </w:p>
        </w:tc>
        <w:tc>
          <w:tcPr>
            <w:tcW w:w="1015" w:type="dxa"/>
            <w:tcBorders>
              <w:top w:val="nil"/>
              <w:left w:val="nil"/>
              <w:bottom w:val="single" w:sz="4" w:space="0" w:color="D3D3D3"/>
              <w:right w:val="single" w:sz="4" w:space="0" w:color="D3D3D3"/>
            </w:tcBorders>
            <w:shd w:val="clear" w:color="auto" w:fill="auto"/>
            <w:hideMark/>
          </w:tcPr>
          <w:p w14:paraId="544C1B9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097" w:type="dxa"/>
            <w:tcBorders>
              <w:top w:val="nil"/>
              <w:left w:val="nil"/>
              <w:bottom w:val="single" w:sz="4" w:space="0" w:color="D3D3D3"/>
              <w:right w:val="single" w:sz="4" w:space="0" w:color="D3D3D3"/>
            </w:tcBorders>
            <w:shd w:val="clear" w:color="auto" w:fill="auto"/>
            <w:hideMark/>
          </w:tcPr>
          <w:p w14:paraId="06CA9BF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25CD0F3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225,642</w:t>
            </w:r>
          </w:p>
        </w:tc>
        <w:tc>
          <w:tcPr>
            <w:tcW w:w="1015" w:type="dxa"/>
            <w:tcBorders>
              <w:top w:val="nil"/>
              <w:left w:val="nil"/>
              <w:bottom w:val="single" w:sz="4" w:space="0" w:color="D3D3D3"/>
              <w:right w:val="single" w:sz="4" w:space="0" w:color="D3D3D3"/>
            </w:tcBorders>
            <w:shd w:val="clear" w:color="auto" w:fill="auto"/>
            <w:hideMark/>
          </w:tcPr>
          <w:p w14:paraId="46CE9B2F"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4,350</w:t>
            </w:r>
          </w:p>
        </w:tc>
        <w:tc>
          <w:tcPr>
            <w:tcW w:w="1120" w:type="dxa"/>
            <w:tcBorders>
              <w:top w:val="nil"/>
              <w:left w:val="nil"/>
              <w:bottom w:val="single" w:sz="4" w:space="0" w:color="D3D3D3"/>
              <w:right w:val="single" w:sz="4" w:space="0" w:color="D3D3D3"/>
            </w:tcBorders>
            <w:shd w:val="clear" w:color="auto" w:fill="auto"/>
            <w:hideMark/>
          </w:tcPr>
          <w:p w14:paraId="7F2435D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2B332652"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229,993</w:t>
            </w:r>
          </w:p>
        </w:tc>
      </w:tr>
      <w:tr w:rsidR="00F75B6A" w:rsidRPr="000730AA" w14:paraId="5077A8C2"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320F3472"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VAN</w:t>
            </w:r>
          </w:p>
        </w:tc>
        <w:tc>
          <w:tcPr>
            <w:tcW w:w="1015" w:type="dxa"/>
            <w:tcBorders>
              <w:top w:val="nil"/>
              <w:left w:val="nil"/>
              <w:bottom w:val="single" w:sz="4" w:space="0" w:color="D3D3D3"/>
              <w:right w:val="single" w:sz="4" w:space="0" w:color="D3D3D3"/>
            </w:tcBorders>
            <w:shd w:val="clear" w:color="auto" w:fill="auto"/>
            <w:hideMark/>
          </w:tcPr>
          <w:p w14:paraId="0C5BB656"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5,533</w:t>
            </w:r>
          </w:p>
        </w:tc>
        <w:tc>
          <w:tcPr>
            <w:tcW w:w="1097" w:type="dxa"/>
            <w:tcBorders>
              <w:top w:val="nil"/>
              <w:left w:val="nil"/>
              <w:bottom w:val="single" w:sz="4" w:space="0" w:color="D3D3D3"/>
              <w:right w:val="single" w:sz="4" w:space="0" w:color="D3D3D3"/>
            </w:tcBorders>
            <w:shd w:val="clear" w:color="auto" w:fill="auto"/>
            <w:hideMark/>
          </w:tcPr>
          <w:p w14:paraId="356EA835"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7137BE1C"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204,678</w:t>
            </w:r>
          </w:p>
        </w:tc>
        <w:tc>
          <w:tcPr>
            <w:tcW w:w="1015" w:type="dxa"/>
            <w:tcBorders>
              <w:top w:val="nil"/>
              <w:left w:val="nil"/>
              <w:bottom w:val="single" w:sz="4" w:space="0" w:color="D3D3D3"/>
              <w:right w:val="single" w:sz="4" w:space="0" w:color="D3D3D3"/>
            </w:tcBorders>
            <w:shd w:val="clear" w:color="auto" w:fill="auto"/>
            <w:hideMark/>
          </w:tcPr>
          <w:p w14:paraId="0285359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1,165</w:t>
            </w:r>
          </w:p>
        </w:tc>
        <w:tc>
          <w:tcPr>
            <w:tcW w:w="1120" w:type="dxa"/>
            <w:tcBorders>
              <w:top w:val="nil"/>
              <w:left w:val="nil"/>
              <w:bottom w:val="single" w:sz="4" w:space="0" w:color="D3D3D3"/>
              <w:right w:val="single" w:sz="4" w:space="0" w:color="D3D3D3"/>
            </w:tcBorders>
            <w:shd w:val="clear" w:color="auto" w:fill="auto"/>
            <w:hideMark/>
          </w:tcPr>
          <w:p w14:paraId="4B66317B"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2A85220A"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211,376</w:t>
            </w:r>
          </w:p>
        </w:tc>
      </w:tr>
      <w:tr w:rsidR="00F75B6A" w:rsidRPr="000730AA" w14:paraId="78ED5E6E"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1991ED20"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YALOVA</w:t>
            </w:r>
          </w:p>
        </w:tc>
        <w:tc>
          <w:tcPr>
            <w:tcW w:w="1015" w:type="dxa"/>
            <w:tcBorders>
              <w:top w:val="nil"/>
              <w:left w:val="nil"/>
              <w:bottom w:val="single" w:sz="4" w:space="0" w:color="D3D3D3"/>
              <w:right w:val="single" w:sz="4" w:space="0" w:color="D3D3D3"/>
            </w:tcBorders>
            <w:shd w:val="clear" w:color="auto" w:fill="auto"/>
            <w:hideMark/>
          </w:tcPr>
          <w:p w14:paraId="0E42A584"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0,018</w:t>
            </w:r>
          </w:p>
        </w:tc>
        <w:tc>
          <w:tcPr>
            <w:tcW w:w="1097" w:type="dxa"/>
            <w:tcBorders>
              <w:top w:val="nil"/>
              <w:left w:val="nil"/>
              <w:bottom w:val="single" w:sz="4" w:space="0" w:color="D3D3D3"/>
              <w:right w:val="single" w:sz="4" w:space="0" w:color="D3D3D3"/>
            </w:tcBorders>
            <w:shd w:val="clear" w:color="auto" w:fill="auto"/>
            <w:hideMark/>
          </w:tcPr>
          <w:p w14:paraId="2DD477F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4B0B35B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166,183</w:t>
            </w:r>
          </w:p>
        </w:tc>
        <w:tc>
          <w:tcPr>
            <w:tcW w:w="1015" w:type="dxa"/>
            <w:tcBorders>
              <w:top w:val="nil"/>
              <w:left w:val="nil"/>
              <w:bottom w:val="single" w:sz="4" w:space="0" w:color="D3D3D3"/>
              <w:right w:val="single" w:sz="4" w:space="0" w:color="D3D3D3"/>
            </w:tcBorders>
            <w:shd w:val="clear" w:color="auto" w:fill="auto"/>
            <w:hideMark/>
          </w:tcPr>
          <w:p w14:paraId="0818986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1,332</w:t>
            </w:r>
          </w:p>
        </w:tc>
        <w:tc>
          <w:tcPr>
            <w:tcW w:w="1120" w:type="dxa"/>
            <w:tcBorders>
              <w:top w:val="nil"/>
              <w:left w:val="nil"/>
              <w:bottom w:val="single" w:sz="4" w:space="0" w:color="D3D3D3"/>
              <w:right w:val="single" w:sz="4" w:space="0" w:color="D3D3D3"/>
            </w:tcBorders>
            <w:shd w:val="clear" w:color="auto" w:fill="auto"/>
            <w:hideMark/>
          </w:tcPr>
          <w:p w14:paraId="329B88F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3E2A555"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167,533</w:t>
            </w:r>
          </w:p>
        </w:tc>
      </w:tr>
      <w:tr w:rsidR="00F75B6A" w:rsidRPr="000730AA" w14:paraId="680A84B1"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454C96C6"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YOZGAT</w:t>
            </w:r>
          </w:p>
        </w:tc>
        <w:tc>
          <w:tcPr>
            <w:tcW w:w="1015" w:type="dxa"/>
            <w:tcBorders>
              <w:top w:val="nil"/>
              <w:left w:val="nil"/>
              <w:bottom w:val="single" w:sz="4" w:space="0" w:color="D3D3D3"/>
              <w:right w:val="single" w:sz="4" w:space="0" w:color="D3D3D3"/>
            </w:tcBorders>
            <w:shd w:val="clear" w:color="auto" w:fill="auto"/>
            <w:hideMark/>
          </w:tcPr>
          <w:p w14:paraId="26410AA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0,132</w:t>
            </w:r>
          </w:p>
        </w:tc>
        <w:tc>
          <w:tcPr>
            <w:tcW w:w="1097" w:type="dxa"/>
            <w:tcBorders>
              <w:top w:val="nil"/>
              <w:left w:val="nil"/>
              <w:bottom w:val="single" w:sz="4" w:space="0" w:color="D3D3D3"/>
              <w:right w:val="single" w:sz="4" w:space="0" w:color="D3D3D3"/>
            </w:tcBorders>
            <w:shd w:val="clear" w:color="auto" w:fill="auto"/>
            <w:hideMark/>
          </w:tcPr>
          <w:p w14:paraId="2842E25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28F2017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155,224</w:t>
            </w:r>
          </w:p>
        </w:tc>
        <w:tc>
          <w:tcPr>
            <w:tcW w:w="1015" w:type="dxa"/>
            <w:tcBorders>
              <w:top w:val="nil"/>
              <w:left w:val="nil"/>
              <w:bottom w:val="single" w:sz="4" w:space="0" w:color="D3D3D3"/>
              <w:right w:val="single" w:sz="4" w:space="0" w:color="D3D3D3"/>
            </w:tcBorders>
            <w:shd w:val="clear" w:color="auto" w:fill="auto"/>
            <w:hideMark/>
          </w:tcPr>
          <w:p w14:paraId="6730091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0,320</w:t>
            </w:r>
          </w:p>
        </w:tc>
        <w:tc>
          <w:tcPr>
            <w:tcW w:w="1120" w:type="dxa"/>
            <w:tcBorders>
              <w:top w:val="nil"/>
              <w:left w:val="nil"/>
              <w:bottom w:val="single" w:sz="4" w:space="0" w:color="D3D3D3"/>
              <w:right w:val="single" w:sz="4" w:space="0" w:color="D3D3D3"/>
            </w:tcBorders>
            <w:shd w:val="clear" w:color="auto" w:fill="auto"/>
            <w:hideMark/>
          </w:tcPr>
          <w:p w14:paraId="38DA0B7A"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1FF729C7"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155,675</w:t>
            </w:r>
          </w:p>
        </w:tc>
      </w:tr>
      <w:tr w:rsidR="00F75B6A" w:rsidRPr="000730AA" w14:paraId="561FFB46"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76916C7D"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ZONGULDAK</w:t>
            </w:r>
          </w:p>
        </w:tc>
        <w:tc>
          <w:tcPr>
            <w:tcW w:w="1015" w:type="dxa"/>
            <w:tcBorders>
              <w:top w:val="nil"/>
              <w:left w:val="nil"/>
              <w:bottom w:val="single" w:sz="4" w:space="0" w:color="D3D3D3"/>
              <w:right w:val="single" w:sz="4" w:space="0" w:color="D3D3D3"/>
            </w:tcBorders>
            <w:shd w:val="clear" w:color="auto" w:fill="auto"/>
            <w:hideMark/>
          </w:tcPr>
          <w:p w14:paraId="43FBF0B8"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097" w:type="dxa"/>
            <w:tcBorders>
              <w:top w:val="nil"/>
              <w:left w:val="nil"/>
              <w:bottom w:val="single" w:sz="4" w:space="0" w:color="D3D3D3"/>
              <w:right w:val="single" w:sz="4" w:space="0" w:color="D3D3D3"/>
            </w:tcBorders>
            <w:shd w:val="clear" w:color="auto" w:fill="auto"/>
            <w:hideMark/>
          </w:tcPr>
          <w:p w14:paraId="334E9FAE"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6A50B21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600,160</w:t>
            </w:r>
          </w:p>
        </w:tc>
        <w:tc>
          <w:tcPr>
            <w:tcW w:w="1015" w:type="dxa"/>
            <w:tcBorders>
              <w:top w:val="nil"/>
              <w:left w:val="nil"/>
              <w:bottom w:val="single" w:sz="4" w:space="0" w:color="D3D3D3"/>
              <w:right w:val="single" w:sz="4" w:space="0" w:color="D3D3D3"/>
            </w:tcBorders>
            <w:shd w:val="clear" w:color="auto" w:fill="auto"/>
            <w:hideMark/>
          </w:tcPr>
          <w:p w14:paraId="34CC50E7"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6,086</w:t>
            </w:r>
          </w:p>
        </w:tc>
        <w:tc>
          <w:tcPr>
            <w:tcW w:w="1120" w:type="dxa"/>
            <w:tcBorders>
              <w:top w:val="nil"/>
              <w:left w:val="nil"/>
              <w:bottom w:val="single" w:sz="4" w:space="0" w:color="D3D3D3"/>
              <w:right w:val="single" w:sz="4" w:space="0" w:color="D3D3D3"/>
            </w:tcBorders>
            <w:shd w:val="clear" w:color="auto" w:fill="auto"/>
            <w:hideMark/>
          </w:tcPr>
          <w:p w14:paraId="1D488B2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030E4955"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606,246</w:t>
            </w:r>
          </w:p>
        </w:tc>
      </w:tr>
      <w:tr w:rsidR="00F75B6A" w:rsidRPr="000730AA" w14:paraId="2C109A94"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auto" w:fill="auto"/>
            <w:hideMark/>
          </w:tcPr>
          <w:p w14:paraId="23F78B85" w14:textId="77777777" w:rsidR="00F75B6A" w:rsidRPr="000730AA" w:rsidRDefault="00F75B6A" w:rsidP="00F75B6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DİĞER</w:t>
            </w:r>
          </w:p>
        </w:tc>
        <w:tc>
          <w:tcPr>
            <w:tcW w:w="1015" w:type="dxa"/>
            <w:tcBorders>
              <w:top w:val="nil"/>
              <w:left w:val="nil"/>
              <w:bottom w:val="single" w:sz="4" w:space="0" w:color="D3D3D3"/>
              <w:right w:val="single" w:sz="4" w:space="0" w:color="D3D3D3"/>
            </w:tcBorders>
            <w:shd w:val="clear" w:color="auto" w:fill="auto"/>
            <w:hideMark/>
          </w:tcPr>
          <w:p w14:paraId="6AB024B0"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097" w:type="dxa"/>
            <w:tcBorders>
              <w:top w:val="nil"/>
              <w:left w:val="nil"/>
              <w:bottom w:val="single" w:sz="4" w:space="0" w:color="D3D3D3"/>
              <w:right w:val="single" w:sz="4" w:space="0" w:color="D3D3D3"/>
            </w:tcBorders>
            <w:shd w:val="clear" w:color="auto" w:fill="auto"/>
            <w:hideMark/>
          </w:tcPr>
          <w:p w14:paraId="027C56B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346" w:type="dxa"/>
            <w:tcBorders>
              <w:top w:val="nil"/>
              <w:left w:val="nil"/>
              <w:bottom w:val="single" w:sz="4" w:space="0" w:color="D3D3D3"/>
              <w:right w:val="single" w:sz="4" w:space="0" w:color="D3D3D3"/>
            </w:tcBorders>
            <w:shd w:val="clear" w:color="auto" w:fill="auto"/>
            <w:hideMark/>
          </w:tcPr>
          <w:p w14:paraId="7716AD92"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202,292</w:t>
            </w:r>
          </w:p>
        </w:tc>
        <w:tc>
          <w:tcPr>
            <w:tcW w:w="1015" w:type="dxa"/>
            <w:tcBorders>
              <w:top w:val="nil"/>
              <w:left w:val="nil"/>
              <w:bottom w:val="single" w:sz="4" w:space="0" w:color="D3D3D3"/>
              <w:right w:val="single" w:sz="4" w:space="0" w:color="D3D3D3"/>
            </w:tcBorders>
            <w:shd w:val="clear" w:color="auto" w:fill="auto"/>
            <w:hideMark/>
          </w:tcPr>
          <w:p w14:paraId="3C0DC21D"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120" w:type="dxa"/>
            <w:tcBorders>
              <w:top w:val="nil"/>
              <w:left w:val="nil"/>
              <w:bottom w:val="single" w:sz="4" w:space="0" w:color="D3D3D3"/>
              <w:right w:val="single" w:sz="4" w:space="0" w:color="D3D3D3"/>
            </w:tcBorders>
            <w:shd w:val="clear" w:color="auto" w:fill="auto"/>
            <w:hideMark/>
          </w:tcPr>
          <w:p w14:paraId="76DC97B1" w14:textId="77777777" w:rsidR="00F75B6A" w:rsidRPr="000730AA" w:rsidRDefault="00F75B6A" w:rsidP="00F75B6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 </w:t>
            </w:r>
          </w:p>
        </w:tc>
        <w:tc>
          <w:tcPr>
            <w:tcW w:w="1638" w:type="dxa"/>
            <w:tcBorders>
              <w:top w:val="nil"/>
              <w:left w:val="nil"/>
              <w:bottom w:val="single" w:sz="4" w:space="0" w:color="D3D3D3"/>
              <w:right w:val="single" w:sz="4" w:space="0" w:color="D3D3D3"/>
            </w:tcBorders>
            <w:shd w:val="clear" w:color="B0C4DE" w:fill="B0C4DE"/>
            <w:hideMark/>
          </w:tcPr>
          <w:p w14:paraId="07B4543F"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202,292</w:t>
            </w:r>
          </w:p>
        </w:tc>
      </w:tr>
      <w:tr w:rsidR="00F75B6A" w:rsidRPr="000730AA" w14:paraId="6CB5AE34" w14:textId="77777777" w:rsidTr="00DB2AC6">
        <w:trPr>
          <w:trHeight w:val="270"/>
        </w:trPr>
        <w:tc>
          <w:tcPr>
            <w:tcW w:w="2656" w:type="dxa"/>
            <w:tcBorders>
              <w:top w:val="nil"/>
              <w:left w:val="single" w:sz="4" w:space="0" w:color="D3D3D3"/>
              <w:bottom w:val="single" w:sz="4" w:space="0" w:color="D3D3D3"/>
              <w:right w:val="single" w:sz="4" w:space="0" w:color="D3D3D3"/>
            </w:tcBorders>
            <w:shd w:val="clear" w:color="B0C4DE" w:fill="B0C4DE"/>
            <w:hideMark/>
          </w:tcPr>
          <w:p w14:paraId="1406E142"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0"/>
                <w:szCs w:val="20"/>
                <w:lang w:eastAsia="tr-TR"/>
              </w:rPr>
            </w:pPr>
            <w:r w:rsidRPr="000730AA">
              <w:rPr>
                <w:rFonts w:ascii="Times New Roman" w:eastAsia="Times New Roman" w:hAnsi="Times New Roman" w:cs="Times New Roman"/>
                <w:b/>
                <w:bCs/>
                <w:color w:val="000000"/>
                <w:sz w:val="20"/>
                <w:szCs w:val="20"/>
                <w:lang w:eastAsia="tr-TR"/>
              </w:rPr>
              <w:t>Genel Toplam</w:t>
            </w:r>
          </w:p>
        </w:tc>
        <w:tc>
          <w:tcPr>
            <w:tcW w:w="1015" w:type="dxa"/>
            <w:tcBorders>
              <w:top w:val="nil"/>
              <w:left w:val="nil"/>
              <w:bottom w:val="single" w:sz="4" w:space="0" w:color="D3D3D3"/>
              <w:right w:val="single" w:sz="4" w:space="0" w:color="D3D3D3"/>
            </w:tcBorders>
            <w:shd w:val="clear" w:color="B0C4DE" w:fill="B0C4DE"/>
            <w:hideMark/>
          </w:tcPr>
          <w:p w14:paraId="66FC4B02"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165,499</w:t>
            </w:r>
          </w:p>
        </w:tc>
        <w:tc>
          <w:tcPr>
            <w:tcW w:w="1097" w:type="dxa"/>
            <w:tcBorders>
              <w:top w:val="nil"/>
              <w:left w:val="nil"/>
              <w:bottom w:val="single" w:sz="4" w:space="0" w:color="D3D3D3"/>
              <w:right w:val="single" w:sz="4" w:space="0" w:color="D3D3D3"/>
            </w:tcBorders>
            <w:shd w:val="clear" w:color="B0C4DE" w:fill="B0C4DE"/>
            <w:hideMark/>
          </w:tcPr>
          <w:p w14:paraId="77D6881B"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0,629</w:t>
            </w:r>
          </w:p>
        </w:tc>
        <w:tc>
          <w:tcPr>
            <w:tcW w:w="1346" w:type="dxa"/>
            <w:tcBorders>
              <w:top w:val="nil"/>
              <w:left w:val="nil"/>
              <w:bottom w:val="single" w:sz="4" w:space="0" w:color="D3D3D3"/>
              <w:right w:val="single" w:sz="4" w:space="0" w:color="D3D3D3"/>
            </w:tcBorders>
            <w:shd w:val="clear" w:color="B0C4DE" w:fill="B0C4DE"/>
            <w:hideMark/>
          </w:tcPr>
          <w:p w14:paraId="7C3061BA"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49.620,725</w:t>
            </w:r>
          </w:p>
        </w:tc>
        <w:tc>
          <w:tcPr>
            <w:tcW w:w="1015" w:type="dxa"/>
            <w:tcBorders>
              <w:top w:val="nil"/>
              <w:left w:val="nil"/>
              <w:bottom w:val="single" w:sz="4" w:space="0" w:color="D3D3D3"/>
              <w:right w:val="single" w:sz="4" w:space="0" w:color="D3D3D3"/>
            </w:tcBorders>
            <w:shd w:val="clear" w:color="B0C4DE" w:fill="B0C4DE"/>
            <w:hideMark/>
          </w:tcPr>
          <w:p w14:paraId="67220864"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413,326</w:t>
            </w:r>
          </w:p>
        </w:tc>
        <w:tc>
          <w:tcPr>
            <w:tcW w:w="1120" w:type="dxa"/>
            <w:tcBorders>
              <w:top w:val="nil"/>
              <w:left w:val="nil"/>
              <w:bottom w:val="single" w:sz="4" w:space="0" w:color="D3D3D3"/>
              <w:right w:val="single" w:sz="4" w:space="0" w:color="D3D3D3"/>
            </w:tcBorders>
            <w:shd w:val="clear" w:color="B0C4DE" w:fill="B0C4DE"/>
            <w:hideMark/>
          </w:tcPr>
          <w:p w14:paraId="1FA8CCDB"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10,665</w:t>
            </w:r>
          </w:p>
        </w:tc>
        <w:tc>
          <w:tcPr>
            <w:tcW w:w="1638" w:type="dxa"/>
            <w:tcBorders>
              <w:top w:val="nil"/>
              <w:left w:val="nil"/>
              <w:bottom w:val="single" w:sz="4" w:space="0" w:color="D3D3D3"/>
              <w:right w:val="single" w:sz="4" w:space="0" w:color="D3D3D3"/>
            </w:tcBorders>
            <w:shd w:val="clear" w:color="B0C4DE" w:fill="B0C4DE"/>
            <w:hideMark/>
          </w:tcPr>
          <w:p w14:paraId="29C7AFF2" w14:textId="77777777" w:rsidR="00F75B6A" w:rsidRPr="000730AA" w:rsidRDefault="00F75B6A" w:rsidP="00F75B6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50.210,843</w:t>
            </w:r>
          </w:p>
        </w:tc>
      </w:tr>
    </w:tbl>
    <w:p w14:paraId="08C4F6E9" w14:textId="77777777" w:rsidR="00B4053F" w:rsidRPr="000730AA" w:rsidRDefault="00B4053F" w:rsidP="00B4053F">
      <w:pPr>
        <w:rPr>
          <w:rFonts w:ascii="Times New Roman" w:hAnsi="Times New Roman" w:cs="Times New Roman"/>
          <w:b/>
          <w:sz w:val="24"/>
          <w:szCs w:val="24"/>
        </w:rPr>
      </w:pPr>
      <w:r w:rsidRPr="000730AA">
        <w:rPr>
          <w:rFonts w:ascii="Times New Roman" w:hAnsi="Times New Roman" w:cs="Times New Roman"/>
          <w:b/>
          <w:sz w:val="24"/>
          <w:szCs w:val="24"/>
        </w:rPr>
        <w:t>*</w:t>
      </w:r>
      <w:r w:rsidRPr="000730AA">
        <w:rPr>
          <w:rFonts w:ascii="Times New Roman" w:hAnsi="Times New Roman" w:cs="Times New Roman"/>
          <w:sz w:val="24"/>
          <w:szCs w:val="24"/>
        </w:rPr>
        <w:t>DİĞER: İletim şebekesinde ve depolama tesislerinde kullanılan gaz miktarını ifade etmektedir.</w:t>
      </w:r>
    </w:p>
    <w:p w14:paraId="0740F215" w14:textId="77777777" w:rsidR="00B4053F" w:rsidRPr="000730AA" w:rsidRDefault="00B4053F" w:rsidP="00B4053F">
      <w:pPr>
        <w:rPr>
          <w:rFonts w:ascii="Times New Roman" w:hAnsi="Times New Roman" w:cs="Times New Roman"/>
          <w:sz w:val="24"/>
          <w:szCs w:val="24"/>
        </w:rPr>
      </w:pPr>
    </w:p>
    <w:p w14:paraId="6193D443" w14:textId="77777777" w:rsidR="00B4053F" w:rsidRPr="000730AA" w:rsidRDefault="00B4053F" w:rsidP="00DB2AC6">
      <w:pPr>
        <w:pStyle w:val="11ilebalayanlar"/>
        <w:spacing w:before="0" w:line="360" w:lineRule="auto"/>
      </w:pPr>
      <w:bookmarkStart w:id="206" w:name="_Toc69303497"/>
      <w:bookmarkStart w:id="207" w:name="_Toc168637265"/>
      <w:r w:rsidRPr="000730AA">
        <w:t xml:space="preserve">8.3 Lisans Sahiplerince Nihai Tüketiciye Yapılan Doğal </w:t>
      </w:r>
      <w:proofErr w:type="gramStart"/>
      <w:r w:rsidRPr="000730AA">
        <w:t>Gaz  Satış</w:t>
      </w:r>
      <w:proofErr w:type="gramEnd"/>
      <w:r w:rsidRPr="000730AA">
        <w:t xml:space="preserve"> Miktarları</w:t>
      </w:r>
      <w:bookmarkEnd w:id="206"/>
      <w:bookmarkEnd w:id="207"/>
    </w:p>
    <w:p w14:paraId="47056509" w14:textId="6B3DF9F1" w:rsidR="00B4053F" w:rsidRPr="000730AA" w:rsidRDefault="00B4053F" w:rsidP="00DB2AC6">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202</w:t>
      </w:r>
      <w:r w:rsidR="00A264A9"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yılında</w:t>
      </w:r>
      <w:r w:rsidR="00F313E7" w:rsidRPr="000730AA">
        <w:rPr>
          <w:rFonts w:ascii="Times New Roman" w:hAnsi="Times New Roman" w:cs="Times New Roman"/>
          <w:sz w:val="24"/>
          <w:szCs w:val="24"/>
        </w:rPr>
        <w:t xml:space="preserve"> </w:t>
      </w:r>
      <w:r w:rsidR="00A418A7" w:rsidRPr="000730AA">
        <w:rPr>
          <w:rFonts w:ascii="Times New Roman" w:hAnsi="Times New Roman" w:cs="Times New Roman"/>
          <w:sz w:val="24"/>
          <w:szCs w:val="24"/>
        </w:rPr>
        <w:t>nihai tüketicilere satışı yapılan doğal gazın</w:t>
      </w:r>
      <w:r w:rsidRPr="000730AA">
        <w:rPr>
          <w:rFonts w:ascii="Times New Roman" w:hAnsi="Times New Roman" w:cs="Times New Roman"/>
          <w:sz w:val="24"/>
          <w:szCs w:val="24"/>
        </w:rPr>
        <w:t xml:space="preserve"> %</w:t>
      </w:r>
      <w:r w:rsidR="00A418A7" w:rsidRPr="000730AA">
        <w:rPr>
          <w:rFonts w:ascii="Times New Roman" w:hAnsi="Times New Roman" w:cs="Times New Roman"/>
          <w:sz w:val="24"/>
          <w:szCs w:val="24"/>
        </w:rPr>
        <w:t>40,24</w:t>
      </w:r>
      <w:r w:rsidRPr="000730AA">
        <w:rPr>
          <w:rFonts w:ascii="Times New Roman" w:hAnsi="Times New Roman" w:cs="Times New Roman"/>
          <w:sz w:val="24"/>
          <w:szCs w:val="24"/>
        </w:rPr>
        <w:t>’</w:t>
      </w:r>
      <w:r w:rsidR="0045636E" w:rsidRPr="000730AA">
        <w:rPr>
          <w:rFonts w:ascii="Times New Roman" w:hAnsi="Times New Roman" w:cs="Times New Roman"/>
          <w:sz w:val="24"/>
          <w:szCs w:val="24"/>
        </w:rPr>
        <w:t>ünü</w:t>
      </w:r>
      <w:r w:rsidRPr="000730AA">
        <w:rPr>
          <w:rFonts w:ascii="Times New Roman" w:hAnsi="Times New Roman" w:cs="Times New Roman"/>
          <w:sz w:val="24"/>
          <w:szCs w:val="24"/>
        </w:rPr>
        <w:t xml:space="preserve"> ithalat lisansı sahipleri, %</w:t>
      </w:r>
      <w:r w:rsidR="0045636E" w:rsidRPr="000730AA">
        <w:rPr>
          <w:rFonts w:ascii="Times New Roman" w:hAnsi="Times New Roman" w:cs="Times New Roman"/>
          <w:sz w:val="24"/>
          <w:szCs w:val="24"/>
        </w:rPr>
        <w:t>55,86</w:t>
      </w:r>
      <w:r w:rsidRPr="000730AA">
        <w:rPr>
          <w:rFonts w:ascii="Times New Roman" w:hAnsi="Times New Roman" w:cs="Times New Roman"/>
          <w:sz w:val="24"/>
          <w:szCs w:val="24"/>
        </w:rPr>
        <w:t>’</w:t>
      </w:r>
      <w:r w:rsidR="0045636E" w:rsidRPr="000730AA">
        <w:rPr>
          <w:rFonts w:ascii="Times New Roman" w:hAnsi="Times New Roman" w:cs="Times New Roman"/>
          <w:sz w:val="24"/>
          <w:szCs w:val="24"/>
        </w:rPr>
        <w:t>sını</w:t>
      </w:r>
      <w:r w:rsidRPr="000730AA">
        <w:rPr>
          <w:rFonts w:ascii="Times New Roman" w:hAnsi="Times New Roman" w:cs="Times New Roman"/>
          <w:sz w:val="24"/>
          <w:szCs w:val="24"/>
        </w:rPr>
        <w:t xml:space="preserve"> dağıtım lisansı sahipleri, %</w:t>
      </w:r>
      <w:r w:rsidR="0045636E" w:rsidRPr="000730AA">
        <w:rPr>
          <w:rFonts w:ascii="Times New Roman" w:hAnsi="Times New Roman" w:cs="Times New Roman"/>
          <w:sz w:val="24"/>
          <w:szCs w:val="24"/>
        </w:rPr>
        <w:t>2,98</w:t>
      </w:r>
      <w:r w:rsidRPr="000730AA">
        <w:rPr>
          <w:rFonts w:ascii="Times New Roman" w:hAnsi="Times New Roman" w:cs="Times New Roman"/>
          <w:sz w:val="24"/>
          <w:szCs w:val="24"/>
        </w:rPr>
        <w:t>’</w:t>
      </w:r>
      <w:r w:rsidR="0045636E" w:rsidRPr="000730AA">
        <w:rPr>
          <w:rFonts w:ascii="Times New Roman" w:hAnsi="Times New Roman" w:cs="Times New Roman"/>
          <w:sz w:val="24"/>
          <w:szCs w:val="24"/>
        </w:rPr>
        <w:t>ini</w:t>
      </w:r>
      <w:r w:rsidRPr="000730AA">
        <w:rPr>
          <w:rFonts w:ascii="Times New Roman" w:hAnsi="Times New Roman" w:cs="Times New Roman"/>
          <w:sz w:val="24"/>
          <w:szCs w:val="24"/>
        </w:rPr>
        <w:t xml:space="preserve"> toptan satış lisansı sahipleri ve %0,</w:t>
      </w:r>
      <w:r w:rsidR="00141EAE" w:rsidRPr="000730AA">
        <w:rPr>
          <w:rFonts w:ascii="Times New Roman" w:hAnsi="Times New Roman" w:cs="Times New Roman"/>
          <w:sz w:val="24"/>
          <w:szCs w:val="24"/>
        </w:rPr>
        <w:t>3</w:t>
      </w:r>
      <w:r w:rsidR="0045636E" w:rsidRPr="000730AA">
        <w:rPr>
          <w:rFonts w:ascii="Times New Roman" w:hAnsi="Times New Roman" w:cs="Times New Roman"/>
          <w:sz w:val="24"/>
          <w:szCs w:val="24"/>
        </w:rPr>
        <w:t>8</w:t>
      </w:r>
      <w:r w:rsidRPr="000730AA">
        <w:rPr>
          <w:rFonts w:ascii="Times New Roman" w:hAnsi="Times New Roman" w:cs="Times New Roman"/>
          <w:sz w:val="24"/>
          <w:szCs w:val="24"/>
        </w:rPr>
        <w:t>’</w:t>
      </w:r>
      <w:r w:rsidR="0045636E" w:rsidRPr="000730AA">
        <w:rPr>
          <w:rFonts w:ascii="Times New Roman" w:hAnsi="Times New Roman" w:cs="Times New Roman"/>
          <w:sz w:val="24"/>
          <w:szCs w:val="24"/>
        </w:rPr>
        <w:t>ini</w:t>
      </w:r>
      <w:r w:rsidRPr="000730AA">
        <w:rPr>
          <w:rFonts w:ascii="Times New Roman" w:hAnsi="Times New Roman" w:cs="Times New Roman"/>
          <w:sz w:val="24"/>
          <w:szCs w:val="24"/>
        </w:rPr>
        <w:t xml:space="preserve"> ise sıkıştırılmış doğal gaz lisansı sahipleri nihai tüketicilere satmış bulunmaktadır.</w:t>
      </w:r>
      <w:r w:rsidR="003B6112">
        <w:rPr>
          <w:rFonts w:ascii="Times New Roman" w:hAnsi="Times New Roman" w:cs="Times New Roman"/>
          <w:sz w:val="24"/>
          <w:szCs w:val="24"/>
        </w:rPr>
        <w:t xml:space="preserve"> </w:t>
      </w:r>
      <w:r w:rsidRPr="000730AA">
        <w:rPr>
          <w:rFonts w:ascii="Times New Roman" w:hAnsi="Times New Roman" w:cs="Times New Roman"/>
          <w:sz w:val="24"/>
          <w:szCs w:val="24"/>
        </w:rPr>
        <w:t>Yapılan bu satışların şirket bazındaki miktar ve payları Tablo 8.4, Tablo 8.5, Tablo 8.6, Tablo 8.7 ve Tablo 8.8’de belirtilmektedir.</w:t>
      </w:r>
    </w:p>
    <w:p w14:paraId="3501E1B6" w14:textId="77777777" w:rsidR="00B4053F" w:rsidRPr="000730AA" w:rsidRDefault="00B4053F" w:rsidP="00B4053F">
      <w:pPr>
        <w:rPr>
          <w:rFonts w:ascii="Times New Roman" w:hAnsi="Times New Roman" w:cs="Times New Roman"/>
          <w:b/>
          <w:sz w:val="24"/>
          <w:szCs w:val="24"/>
          <w:highlight w:val="yellow"/>
        </w:rPr>
      </w:pPr>
    </w:p>
    <w:p w14:paraId="243CDBFC" w14:textId="77777777" w:rsidR="00B4053F" w:rsidRPr="000730AA" w:rsidRDefault="00B4053F" w:rsidP="00B4053F">
      <w:pPr>
        <w:pStyle w:val="Balk5"/>
      </w:pPr>
      <w:bookmarkStart w:id="208" w:name="_Toc69303540"/>
      <w:bookmarkStart w:id="209" w:name="_Toc168637310"/>
      <w:r w:rsidRPr="000730AA">
        <w:lastRenderedPageBreak/>
        <w:t>Tablo 8.4: 202</w:t>
      </w:r>
      <w:r w:rsidR="00A264A9" w:rsidRPr="000730AA">
        <w:t>3</w:t>
      </w:r>
      <w:r w:rsidRPr="000730AA">
        <w:t xml:space="preserve"> Yılı İthalat Lisansı Sahiplerinin Nihai Tüketiciye Yaptığı Doğal Gaz Satış Miktarları (Milyon Sm</w:t>
      </w:r>
      <w:r w:rsidRPr="000730AA">
        <w:rPr>
          <w:vertAlign w:val="superscript"/>
        </w:rPr>
        <w:t>3</w:t>
      </w:r>
      <w:r w:rsidRPr="000730AA">
        <w:t>)</w:t>
      </w:r>
      <w:bookmarkEnd w:id="208"/>
      <w:bookmarkEnd w:id="209"/>
    </w:p>
    <w:tbl>
      <w:tblPr>
        <w:tblW w:w="10140" w:type="dxa"/>
        <w:tblInd w:w="-5" w:type="dxa"/>
        <w:tblCellMar>
          <w:left w:w="70" w:type="dxa"/>
          <w:right w:w="70" w:type="dxa"/>
        </w:tblCellMar>
        <w:tblLook w:val="04A0" w:firstRow="1" w:lastRow="0" w:firstColumn="1" w:lastColumn="0" w:noHBand="0" w:noVBand="1"/>
      </w:tblPr>
      <w:tblGrid>
        <w:gridCol w:w="7756"/>
        <w:gridCol w:w="1457"/>
        <w:gridCol w:w="927"/>
      </w:tblGrid>
      <w:tr w:rsidR="00A264A9" w:rsidRPr="000730AA" w14:paraId="6DE055EB" w14:textId="77777777" w:rsidTr="00A264A9">
        <w:trPr>
          <w:trHeight w:val="315"/>
        </w:trPr>
        <w:tc>
          <w:tcPr>
            <w:tcW w:w="7800" w:type="dxa"/>
            <w:tcBorders>
              <w:top w:val="single" w:sz="4" w:space="0" w:color="D3D3D3"/>
              <w:left w:val="single" w:sz="4" w:space="0" w:color="D3D3D3"/>
              <w:bottom w:val="single" w:sz="4" w:space="0" w:color="D3D3D3"/>
              <w:right w:val="single" w:sz="4" w:space="0" w:color="D3D3D3"/>
            </w:tcBorders>
            <w:shd w:val="clear" w:color="6E9ECA" w:fill="6E9ECA"/>
            <w:hideMark/>
          </w:tcPr>
          <w:p w14:paraId="4DD0165B" w14:textId="77777777" w:rsidR="00A264A9" w:rsidRPr="000730AA" w:rsidRDefault="00A264A9" w:rsidP="00A264A9">
            <w:pPr>
              <w:spacing w:after="0" w:line="240" w:lineRule="auto"/>
              <w:jc w:val="center"/>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 xml:space="preserve">Şirket </w:t>
            </w:r>
            <w:proofErr w:type="spellStart"/>
            <w:r w:rsidRPr="000730AA">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14:paraId="42F689A9" w14:textId="77777777" w:rsidR="00A264A9" w:rsidRPr="000730AA" w:rsidRDefault="00A264A9" w:rsidP="00A264A9">
            <w:pPr>
              <w:spacing w:after="0" w:line="240" w:lineRule="auto"/>
              <w:jc w:val="right"/>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14:paraId="070BE1C1" w14:textId="77777777" w:rsidR="00A264A9" w:rsidRPr="000730AA" w:rsidRDefault="00A264A9" w:rsidP="00A264A9">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0730AA">
              <w:rPr>
                <w:rFonts w:ascii="Times New Roman" w:eastAsia="Times New Roman" w:hAnsi="Times New Roman" w:cs="Times New Roman"/>
                <w:b/>
                <w:bCs/>
                <w:color w:val="FFFFFF"/>
                <w:sz w:val="24"/>
                <w:szCs w:val="24"/>
                <w:lang w:eastAsia="tr-TR"/>
              </w:rPr>
              <w:t>Pay(</w:t>
            </w:r>
            <w:proofErr w:type="gramEnd"/>
            <w:r w:rsidRPr="000730AA">
              <w:rPr>
                <w:rFonts w:ascii="Times New Roman" w:eastAsia="Times New Roman" w:hAnsi="Times New Roman" w:cs="Times New Roman"/>
                <w:b/>
                <w:bCs/>
                <w:color w:val="FFFFFF"/>
                <w:sz w:val="24"/>
                <w:szCs w:val="24"/>
                <w:lang w:eastAsia="tr-TR"/>
              </w:rPr>
              <w:t>%)</w:t>
            </w:r>
          </w:p>
        </w:tc>
      </w:tr>
      <w:tr w:rsidR="00A264A9" w:rsidRPr="000730AA" w14:paraId="407C3107" w14:textId="77777777" w:rsidTr="00A264A9">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24D0A09" w14:textId="77777777" w:rsidR="00A264A9" w:rsidRPr="000730AA" w:rsidRDefault="00A264A9" w:rsidP="00A264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BOTAŞ BORU HATLARI İLE PETROL TAŞIMA ANONİM ŞİRKETİ</w:t>
            </w:r>
          </w:p>
        </w:tc>
        <w:tc>
          <w:tcPr>
            <w:tcW w:w="1460" w:type="dxa"/>
            <w:tcBorders>
              <w:top w:val="nil"/>
              <w:left w:val="nil"/>
              <w:bottom w:val="single" w:sz="4" w:space="0" w:color="D3D3D3"/>
              <w:right w:val="single" w:sz="4" w:space="0" w:color="D3D3D3"/>
            </w:tcBorders>
            <w:shd w:val="clear" w:color="auto" w:fill="auto"/>
            <w:hideMark/>
          </w:tcPr>
          <w:p w14:paraId="7086EA3C" w14:textId="77777777" w:rsidR="00A264A9" w:rsidRPr="000730AA" w:rsidRDefault="00A264A9" w:rsidP="00A264A9">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20.090,95</w:t>
            </w:r>
          </w:p>
        </w:tc>
        <w:tc>
          <w:tcPr>
            <w:tcW w:w="880" w:type="dxa"/>
            <w:tcBorders>
              <w:top w:val="nil"/>
              <w:left w:val="nil"/>
              <w:bottom w:val="single" w:sz="4" w:space="0" w:color="D3D3D3"/>
              <w:right w:val="single" w:sz="4" w:space="0" w:color="D3D3D3"/>
            </w:tcBorders>
            <w:shd w:val="clear" w:color="F5F5F5" w:fill="F5F5F5"/>
            <w:hideMark/>
          </w:tcPr>
          <w:p w14:paraId="02D50061" w14:textId="77777777" w:rsidR="00A264A9" w:rsidRPr="000730AA" w:rsidRDefault="00A264A9" w:rsidP="00A264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99,14</w:t>
            </w:r>
          </w:p>
        </w:tc>
      </w:tr>
      <w:tr w:rsidR="00A264A9" w:rsidRPr="000730AA" w14:paraId="10FD3FF9" w14:textId="77777777" w:rsidTr="00A264A9">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77719E54" w14:textId="77777777" w:rsidR="00A264A9" w:rsidRPr="000730AA" w:rsidRDefault="00A264A9" w:rsidP="00A264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GAZPORT DOĞALGAZ TOPTAN SATIŞ TİCARET VE SANAYİ ANONİM ŞİRKETİ</w:t>
            </w:r>
          </w:p>
        </w:tc>
        <w:tc>
          <w:tcPr>
            <w:tcW w:w="1460" w:type="dxa"/>
            <w:tcBorders>
              <w:top w:val="nil"/>
              <w:left w:val="nil"/>
              <w:bottom w:val="single" w:sz="4" w:space="0" w:color="D3D3D3"/>
              <w:right w:val="single" w:sz="4" w:space="0" w:color="D3D3D3"/>
            </w:tcBorders>
            <w:shd w:val="clear" w:color="auto" w:fill="auto"/>
            <w:hideMark/>
          </w:tcPr>
          <w:p w14:paraId="5CD3E39E" w14:textId="77777777" w:rsidR="00A264A9" w:rsidRPr="000730AA" w:rsidRDefault="00A264A9" w:rsidP="00A264A9">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101,83</w:t>
            </w:r>
          </w:p>
        </w:tc>
        <w:tc>
          <w:tcPr>
            <w:tcW w:w="880" w:type="dxa"/>
            <w:tcBorders>
              <w:top w:val="nil"/>
              <w:left w:val="nil"/>
              <w:bottom w:val="single" w:sz="4" w:space="0" w:color="D3D3D3"/>
              <w:right w:val="single" w:sz="4" w:space="0" w:color="D3D3D3"/>
            </w:tcBorders>
            <w:shd w:val="clear" w:color="F5F5F5" w:fill="F5F5F5"/>
            <w:hideMark/>
          </w:tcPr>
          <w:p w14:paraId="47CFFBD7" w14:textId="77777777" w:rsidR="00A264A9" w:rsidRPr="000730AA" w:rsidRDefault="00A264A9" w:rsidP="00A264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0,50</w:t>
            </w:r>
          </w:p>
        </w:tc>
      </w:tr>
      <w:tr w:rsidR="00A264A9" w:rsidRPr="000730AA" w14:paraId="554CC278" w14:textId="77777777" w:rsidTr="00A264A9">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E8BF744" w14:textId="77777777" w:rsidR="00A264A9" w:rsidRPr="000730AA" w:rsidRDefault="00A264A9" w:rsidP="00A264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DOĞAL GAZ TOPTAN SATIŞ ANONİM ŞİRKETİ</w:t>
            </w:r>
          </w:p>
        </w:tc>
        <w:tc>
          <w:tcPr>
            <w:tcW w:w="1460" w:type="dxa"/>
            <w:tcBorders>
              <w:top w:val="nil"/>
              <w:left w:val="nil"/>
              <w:bottom w:val="single" w:sz="4" w:space="0" w:color="D3D3D3"/>
              <w:right w:val="single" w:sz="4" w:space="0" w:color="D3D3D3"/>
            </w:tcBorders>
            <w:shd w:val="clear" w:color="auto" w:fill="auto"/>
            <w:hideMark/>
          </w:tcPr>
          <w:p w14:paraId="3A99D44E" w14:textId="77777777" w:rsidR="00A264A9" w:rsidRPr="000730AA" w:rsidRDefault="00A264A9" w:rsidP="00A264A9">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67,85</w:t>
            </w:r>
          </w:p>
        </w:tc>
        <w:tc>
          <w:tcPr>
            <w:tcW w:w="880" w:type="dxa"/>
            <w:tcBorders>
              <w:top w:val="nil"/>
              <w:left w:val="nil"/>
              <w:bottom w:val="single" w:sz="4" w:space="0" w:color="D3D3D3"/>
              <w:right w:val="single" w:sz="4" w:space="0" w:color="D3D3D3"/>
            </w:tcBorders>
            <w:shd w:val="clear" w:color="F5F5F5" w:fill="F5F5F5"/>
            <w:hideMark/>
          </w:tcPr>
          <w:p w14:paraId="3A727DB1" w14:textId="77777777" w:rsidR="00A264A9" w:rsidRPr="000730AA" w:rsidRDefault="00A264A9" w:rsidP="00A264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0,33</w:t>
            </w:r>
          </w:p>
        </w:tc>
      </w:tr>
      <w:tr w:rsidR="00A264A9" w:rsidRPr="000730AA" w14:paraId="71872152" w14:textId="77777777" w:rsidTr="00A264A9">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7CCD6742" w14:textId="77777777" w:rsidR="00A264A9" w:rsidRPr="000730AA" w:rsidRDefault="00A264A9" w:rsidP="00A264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NATURELGAZ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6EFF3DDE" w14:textId="77777777" w:rsidR="00A264A9" w:rsidRPr="000730AA" w:rsidRDefault="00A264A9" w:rsidP="00A264A9">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2,87</w:t>
            </w:r>
          </w:p>
        </w:tc>
        <w:tc>
          <w:tcPr>
            <w:tcW w:w="880" w:type="dxa"/>
            <w:tcBorders>
              <w:top w:val="nil"/>
              <w:left w:val="nil"/>
              <w:bottom w:val="single" w:sz="4" w:space="0" w:color="D3D3D3"/>
              <w:right w:val="single" w:sz="4" w:space="0" w:color="D3D3D3"/>
            </w:tcBorders>
            <w:shd w:val="clear" w:color="F5F5F5" w:fill="F5F5F5"/>
            <w:hideMark/>
          </w:tcPr>
          <w:p w14:paraId="50F56742" w14:textId="77777777" w:rsidR="00A264A9" w:rsidRPr="000730AA" w:rsidRDefault="00A264A9" w:rsidP="00A264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0,01</w:t>
            </w:r>
          </w:p>
        </w:tc>
      </w:tr>
      <w:tr w:rsidR="00A264A9" w:rsidRPr="000730AA" w14:paraId="11716B36" w14:textId="77777777" w:rsidTr="00A264A9">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8163887" w14:textId="77777777" w:rsidR="00A264A9" w:rsidRPr="000730AA" w:rsidRDefault="00A264A9" w:rsidP="00A264A9">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SHELL ENERJİ ANONİM ŞİRKETİ</w:t>
            </w:r>
          </w:p>
        </w:tc>
        <w:tc>
          <w:tcPr>
            <w:tcW w:w="1460" w:type="dxa"/>
            <w:tcBorders>
              <w:top w:val="nil"/>
              <w:left w:val="nil"/>
              <w:bottom w:val="single" w:sz="4" w:space="0" w:color="D3D3D3"/>
              <w:right w:val="single" w:sz="4" w:space="0" w:color="D3D3D3"/>
            </w:tcBorders>
            <w:shd w:val="clear" w:color="auto" w:fill="auto"/>
            <w:hideMark/>
          </w:tcPr>
          <w:p w14:paraId="3783890E" w14:textId="77777777" w:rsidR="00A264A9" w:rsidRPr="000730AA" w:rsidRDefault="00A264A9" w:rsidP="00A264A9">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1,35</w:t>
            </w:r>
          </w:p>
        </w:tc>
        <w:tc>
          <w:tcPr>
            <w:tcW w:w="880" w:type="dxa"/>
            <w:tcBorders>
              <w:top w:val="nil"/>
              <w:left w:val="nil"/>
              <w:bottom w:val="single" w:sz="4" w:space="0" w:color="D3D3D3"/>
              <w:right w:val="single" w:sz="4" w:space="0" w:color="D3D3D3"/>
            </w:tcBorders>
            <w:shd w:val="clear" w:color="F5F5F5" w:fill="F5F5F5"/>
            <w:hideMark/>
          </w:tcPr>
          <w:p w14:paraId="4C2DBB25" w14:textId="77777777" w:rsidR="00A264A9" w:rsidRPr="000730AA" w:rsidRDefault="00A264A9" w:rsidP="00A264A9">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0,01</w:t>
            </w:r>
          </w:p>
        </w:tc>
      </w:tr>
      <w:tr w:rsidR="00A264A9" w:rsidRPr="000730AA" w14:paraId="50048464" w14:textId="77777777" w:rsidTr="00A264A9">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72AB841" w14:textId="77777777" w:rsidR="00A264A9" w:rsidRPr="000730AA" w:rsidRDefault="00A264A9" w:rsidP="00A264A9">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14:paraId="4CEB73F3" w14:textId="77777777" w:rsidR="00A264A9" w:rsidRPr="000730AA" w:rsidRDefault="00A264A9" w:rsidP="00A264A9">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20.264,85</w:t>
            </w:r>
          </w:p>
        </w:tc>
        <w:tc>
          <w:tcPr>
            <w:tcW w:w="880" w:type="dxa"/>
            <w:tcBorders>
              <w:top w:val="nil"/>
              <w:left w:val="nil"/>
              <w:bottom w:val="single" w:sz="4" w:space="0" w:color="D3D3D3"/>
              <w:right w:val="single" w:sz="4" w:space="0" w:color="D3D3D3"/>
            </w:tcBorders>
            <w:shd w:val="clear" w:color="F5F5F5" w:fill="F5F5F5"/>
            <w:hideMark/>
          </w:tcPr>
          <w:p w14:paraId="7FCBFF0D" w14:textId="77777777" w:rsidR="00A264A9" w:rsidRPr="000730AA" w:rsidRDefault="00A264A9" w:rsidP="00A264A9">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100</w:t>
            </w:r>
          </w:p>
        </w:tc>
      </w:tr>
    </w:tbl>
    <w:p w14:paraId="5857D51B" w14:textId="77777777" w:rsidR="00B4053F" w:rsidRPr="000730AA" w:rsidRDefault="00B4053F" w:rsidP="00B4053F">
      <w:pPr>
        <w:rPr>
          <w:rFonts w:ascii="Times New Roman" w:hAnsi="Times New Roman" w:cs="Times New Roman"/>
        </w:rPr>
      </w:pPr>
    </w:p>
    <w:p w14:paraId="3C975269" w14:textId="77777777" w:rsidR="00B4053F" w:rsidRPr="000730AA" w:rsidRDefault="00B4053F" w:rsidP="00B4053F">
      <w:pPr>
        <w:rPr>
          <w:rFonts w:ascii="Times New Roman" w:hAnsi="Times New Roman" w:cs="Times New Roman"/>
        </w:rPr>
      </w:pPr>
    </w:p>
    <w:p w14:paraId="14416BAD" w14:textId="77777777" w:rsidR="00B4053F" w:rsidRPr="000730AA" w:rsidRDefault="00B4053F" w:rsidP="00B4053F">
      <w:pPr>
        <w:pStyle w:val="Balk5"/>
        <w:ind w:left="0" w:firstLine="0"/>
      </w:pPr>
      <w:bookmarkStart w:id="210" w:name="_Toc69303541"/>
      <w:bookmarkStart w:id="211" w:name="_Toc168637311"/>
      <w:r w:rsidRPr="000730AA">
        <w:t>Tablo 8.5: 202</w:t>
      </w:r>
      <w:r w:rsidR="00213967" w:rsidRPr="000730AA">
        <w:t>3</w:t>
      </w:r>
      <w:r w:rsidRPr="000730AA">
        <w:t xml:space="preserve"> Yılı Sıkıştırılmış Doğal gaz Lisansı Sahiplerinin Nihai Tüketiciye Yaptığı Doğal Gaz Satış Miktarları (Milyon Sm</w:t>
      </w:r>
      <w:r w:rsidRPr="000730AA">
        <w:rPr>
          <w:vertAlign w:val="superscript"/>
        </w:rPr>
        <w:t>3</w:t>
      </w:r>
      <w:r w:rsidRPr="000730AA">
        <w:t>)</w:t>
      </w:r>
      <w:bookmarkEnd w:id="210"/>
      <w:bookmarkEnd w:id="211"/>
    </w:p>
    <w:tbl>
      <w:tblPr>
        <w:tblW w:w="10140" w:type="dxa"/>
        <w:tblInd w:w="-5" w:type="dxa"/>
        <w:tblCellMar>
          <w:left w:w="70" w:type="dxa"/>
          <w:right w:w="70" w:type="dxa"/>
        </w:tblCellMar>
        <w:tblLook w:val="04A0" w:firstRow="1" w:lastRow="0" w:firstColumn="1" w:lastColumn="0" w:noHBand="0" w:noVBand="1"/>
      </w:tblPr>
      <w:tblGrid>
        <w:gridCol w:w="7757"/>
        <w:gridCol w:w="1456"/>
        <w:gridCol w:w="927"/>
      </w:tblGrid>
      <w:tr w:rsidR="00A536FB" w:rsidRPr="000730AA" w14:paraId="1ED54CFF" w14:textId="77777777" w:rsidTr="00346E7F">
        <w:trPr>
          <w:trHeight w:val="315"/>
          <w:tblHeader/>
        </w:trPr>
        <w:tc>
          <w:tcPr>
            <w:tcW w:w="7800" w:type="dxa"/>
            <w:tcBorders>
              <w:top w:val="single" w:sz="4" w:space="0" w:color="D3D3D3"/>
              <w:left w:val="single" w:sz="4" w:space="0" w:color="D3D3D3"/>
              <w:bottom w:val="single" w:sz="4" w:space="0" w:color="D3D3D3"/>
              <w:right w:val="single" w:sz="4" w:space="0" w:color="D3D3D3"/>
            </w:tcBorders>
            <w:shd w:val="clear" w:color="6E9ECA" w:fill="6E9ECA"/>
            <w:hideMark/>
          </w:tcPr>
          <w:p w14:paraId="2CCC840C" w14:textId="77777777" w:rsidR="00A536FB" w:rsidRPr="000730AA" w:rsidRDefault="00A536FB" w:rsidP="00A536FB">
            <w:pPr>
              <w:spacing w:after="0" w:line="240" w:lineRule="auto"/>
              <w:jc w:val="center"/>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 xml:space="preserve">Şirket </w:t>
            </w:r>
            <w:proofErr w:type="spellStart"/>
            <w:r w:rsidRPr="000730AA">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14:paraId="3CF27CAD" w14:textId="77777777" w:rsidR="00A536FB" w:rsidRPr="000730AA" w:rsidRDefault="00A536FB" w:rsidP="00A536FB">
            <w:pPr>
              <w:spacing w:after="0" w:line="240" w:lineRule="auto"/>
              <w:jc w:val="right"/>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14:paraId="3DA5DB27" w14:textId="77777777" w:rsidR="00A536FB" w:rsidRPr="000730AA" w:rsidRDefault="00A536FB" w:rsidP="00A536FB">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0730AA">
              <w:rPr>
                <w:rFonts w:ascii="Times New Roman" w:eastAsia="Times New Roman" w:hAnsi="Times New Roman" w:cs="Times New Roman"/>
                <w:b/>
                <w:bCs/>
                <w:color w:val="FFFFFF"/>
                <w:sz w:val="24"/>
                <w:szCs w:val="24"/>
                <w:lang w:eastAsia="tr-TR"/>
              </w:rPr>
              <w:t>Pay(</w:t>
            </w:r>
            <w:proofErr w:type="gramEnd"/>
            <w:r w:rsidRPr="000730AA">
              <w:rPr>
                <w:rFonts w:ascii="Times New Roman" w:eastAsia="Times New Roman" w:hAnsi="Times New Roman" w:cs="Times New Roman"/>
                <w:b/>
                <w:bCs/>
                <w:color w:val="FFFFFF"/>
                <w:sz w:val="24"/>
                <w:szCs w:val="24"/>
                <w:lang w:eastAsia="tr-TR"/>
              </w:rPr>
              <w:t>%)</w:t>
            </w:r>
          </w:p>
        </w:tc>
      </w:tr>
      <w:tr w:rsidR="00A536FB" w:rsidRPr="000730AA" w14:paraId="0F5FAA52" w14:textId="77777777" w:rsidTr="00A536FB">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77F7A6B4"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NATURELGAZ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72C33FF3"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120,34</w:t>
            </w:r>
          </w:p>
        </w:tc>
        <w:tc>
          <w:tcPr>
            <w:tcW w:w="880" w:type="dxa"/>
            <w:tcBorders>
              <w:top w:val="nil"/>
              <w:left w:val="nil"/>
              <w:bottom w:val="single" w:sz="4" w:space="0" w:color="D3D3D3"/>
              <w:right w:val="single" w:sz="4" w:space="0" w:color="D3D3D3"/>
            </w:tcBorders>
            <w:shd w:val="clear" w:color="F5F5F5" w:fill="F5F5F5"/>
            <w:hideMark/>
          </w:tcPr>
          <w:p w14:paraId="47793128"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68,19</w:t>
            </w:r>
          </w:p>
        </w:tc>
      </w:tr>
      <w:tr w:rsidR="00A536FB" w:rsidRPr="000730AA" w14:paraId="21CB109D" w14:textId="77777777" w:rsidTr="00A536FB">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415B6A5"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ATAERK AKARYAKIT ÇİMENTO İNŞAAT SANAYİ VE TİCARET LİMİTED ŞİRKETİ</w:t>
            </w:r>
          </w:p>
        </w:tc>
        <w:tc>
          <w:tcPr>
            <w:tcW w:w="1460" w:type="dxa"/>
            <w:tcBorders>
              <w:top w:val="nil"/>
              <w:left w:val="nil"/>
              <w:bottom w:val="single" w:sz="4" w:space="0" w:color="D3D3D3"/>
              <w:right w:val="single" w:sz="4" w:space="0" w:color="D3D3D3"/>
            </w:tcBorders>
            <w:shd w:val="clear" w:color="auto" w:fill="auto"/>
            <w:hideMark/>
          </w:tcPr>
          <w:p w14:paraId="300CD440"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8,64</w:t>
            </w:r>
          </w:p>
        </w:tc>
        <w:tc>
          <w:tcPr>
            <w:tcW w:w="880" w:type="dxa"/>
            <w:tcBorders>
              <w:top w:val="nil"/>
              <w:left w:val="nil"/>
              <w:bottom w:val="single" w:sz="4" w:space="0" w:color="D3D3D3"/>
              <w:right w:val="single" w:sz="4" w:space="0" w:color="D3D3D3"/>
            </w:tcBorders>
            <w:shd w:val="clear" w:color="F5F5F5" w:fill="F5F5F5"/>
            <w:hideMark/>
          </w:tcPr>
          <w:p w14:paraId="77375BD6"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4,89</w:t>
            </w:r>
          </w:p>
        </w:tc>
      </w:tr>
      <w:tr w:rsidR="00A536FB" w:rsidRPr="000730AA" w14:paraId="17007C08" w14:textId="77777777" w:rsidTr="00A536FB">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064911DC"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YILMAZLAR SINAİ VE TIBBİ GAZLAR PAZARLAMA SANAYİ VE TİCARET LİMİTED ŞİRKETİ</w:t>
            </w:r>
          </w:p>
        </w:tc>
        <w:tc>
          <w:tcPr>
            <w:tcW w:w="1460" w:type="dxa"/>
            <w:tcBorders>
              <w:top w:val="nil"/>
              <w:left w:val="nil"/>
              <w:bottom w:val="single" w:sz="4" w:space="0" w:color="D3D3D3"/>
              <w:right w:val="single" w:sz="4" w:space="0" w:color="D3D3D3"/>
            </w:tcBorders>
            <w:shd w:val="clear" w:color="auto" w:fill="auto"/>
            <w:hideMark/>
          </w:tcPr>
          <w:p w14:paraId="3C3EC897"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5,45</w:t>
            </w:r>
          </w:p>
        </w:tc>
        <w:tc>
          <w:tcPr>
            <w:tcW w:w="880" w:type="dxa"/>
            <w:tcBorders>
              <w:top w:val="nil"/>
              <w:left w:val="nil"/>
              <w:bottom w:val="single" w:sz="4" w:space="0" w:color="D3D3D3"/>
              <w:right w:val="single" w:sz="4" w:space="0" w:color="D3D3D3"/>
            </w:tcBorders>
            <w:shd w:val="clear" w:color="F5F5F5" w:fill="F5F5F5"/>
            <w:hideMark/>
          </w:tcPr>
          <w:p w14:paraId="4FA20E03"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3,09</w:t>
            </w:r>
          </w:p>
        </w:tc>
      </w:tr>
      <w:tr w:rsidR="00A536FB" w:rsidRPr="000730AA" w14:paraId="60ACA9B0" w14:textId="77777777" w:rsidTr="00A536FB">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8A30AD0"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GENİA TURKEY ENERJİ YATIRIMLARI ANONİM ŞİRKETİ</w:t>
            </w:r>
          </w:p>
        </w:tc>
        <w:tc>
          <w:tcPr>
            <w:tcW w:w="1460" w:type="dxa"/>
            <w:tcBorders>
              <w:top w:val="nil"/>
              <w:left w:val="nil"/>
              <w:bottom w:val="single" w:sz="4" w:space="0" w:color="D3D3D3"/>
              <w:right w:val="single" w:sz="4" w:space="0" w:color="D3D3D3"/>
            </w:tcBorders>
            <w:shd w:val="clear" w:color="auto" w:fill="auto"/>
            <w:hideMark/>
          </w:tcPr>
          <w:p w14:paraId="71E2811C"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4,52</w:t>
            </w:r>
          </w:p>
        </w:tc>
        <w:tc>
          <w:tcPr>
            <w:tcW w:w="880" w:type="dxa"/>
            <w:tcBorders>
              <w:top w:val="nil"/>
              <w:left w:val="nil"/>
              <w:bottom w:val="single" w:sz="4" w:space="0" w:color="D3D3D3"/>
              <w:right w:val="single" w:sz="4" w:space="0" w:color="D3D3D3"/>
            </w:tcBorders>
            <w:shd w:val="clear" w:color="F5F5F5" w:fill="F5F5F5"/>
            <w:hideMark/>
          </w:tcPr>
          <w:p w14:paraId="19800E2E"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2,56</w:t>
            </w:r>
          </w:p>
        </w:tc>
      </w:tr>
      <w:tr w:rsidR="00A536FB" w:rsidRPr="000730AA" w14:paraId="57B159BF" w14:textId="77777777" w:rsidTr="00A536FB">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AF6C0DE"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OR-CAN DOĞAL GAZ TOPTAN SATIŞ DAĞITIM ANONİM ŞİRKETİ</w:t>
            </w:r>
          </w:p>
        </w:tc>
        <w:tc>
          <w:tcPr>
            <w:tcW w:w="1460" w:type="dxa"/>
            <w:tcBorders>
              <w:top w:val="nil"/>
              <w:left w:val="nil"/>
              <w:bottom w:val="single" w:sz="4" w:space="0" w:color="D3D3D3"/>
              <w:right w:val="single" w:sz="4" w:space="0" w:color="D3D3D3"/>
            </w:tcBorders>
            <w:shd w:val="clear" w:color="auto" w:fill="auto"/>
            <w:hideMark/>
          </w:tcPr>
          <w:p w14:paraId="4751EF1F"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4,45</w:t>
            </w:r>
          </w:p>
        </w:tc>
        <w:tc>
          <w:tcPr>
            <w:tcW w:w="880" w:type="dxa"/>
            <w:tcBorders>
              <w:top w:val="nil"/>
              <w:left w:val="nil"/>
              <w:bottom w:val="single" w:sz="4" w:space="0" w:color="D3D3D3"/>
              <w:right w:val="single" w:sz="4" w:space="0" w:color="D3D3D3"/>
            </w:tcBorders>
            <w:shd w:val="clear" w:color="F5F5F5" w:fill="F5F5F5"/>
            <w:hideMark/>
          </w:tcPr>
          <w:p w14:paraId="2D4F5660"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2,52</w:t>
            </w:r>
          </w:p>
        </w:tc>
      </w:tr>
      <w:tr w:rsidR="00A536FB" w:rsidRPr="000730AA" w14:paraId="1686F4BF" w14:textId="77777777" w:rsidTr="00A536FB">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9CCC90E"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TEZ OKSİJEN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504A01AA"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3,83</w:t>
            </w:r>
          </w:p>
        </w:tc>
        <w:tc>
          <w:tcPr>
            <w:tcW w:w="880" w:type="dxa"/>
            <w:tcBorders>
              <w:top w:val="nil"/>
              <w:left w:val="nil"/>
              <w:bottom w:val="single" w:sz="4" w:space="0" w:color="D3D3D3"/>
              <w:right w:val="single" w:sz="4" w:space="0" w:color="D3D3D3"/>
            </w:tcBorders>
            <w:shd w:val="clear" w:color="F5F5F5" w:fill="F5F5F5"/>
            <w:hideMark/>
          </w:tcPr>
          <w:p w14:paraId="422EBFF5"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2,17</w:t>
            </w:r>
          </w:p>
        </w:tc>
      </w:tr>
      <w:tr w:rsidR="00A536FB" w:rsidRPr="000730AA" w14:paraId="47276278" w14:textId="77777777" w:rsidTr="00A536FB">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267F596"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AKPET GAZ ANONİM ŞİRKETİ</w:t>
            </w:r>
          </w:p>
        </w:tc>
        <w:tc>
          <w:tcPr>
            <w:tcW w:w="1460" w:type="dxa"/>
            <w:tcBorders>
              <w:top w:val="nil"/>
              <w:left w:val="nil"/>
              <w:bottom w:val="single" w:sz="4" w:space="0" w:color="D3D3D3"/>
              <w:right w:val="single" w:sz="4" w:space="0" w:color="D3D3D3"/>
            </w:tcBorders>
            <w:shd w:val="clear" w:color="auto" w:fill="auto"/>
            <w:hideMark/>
          </w:tcPr>
          <w:p w14:paraId="79457027"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3,12</w:t>
            </w:r>
          </w:p>
        </w:tc>
        <w:tc>
          <w:tcPr>
            <w:tcW w:w="880" w:type="dxa"/>
            <w:tcBorders>
              <w:top w:val="nil"/>
              <w:left w:val="nil"/>
              <w:bottom w:val="single" w:sz="4" w:space="0" w:color="D3D3D3"/>
              <w:right w:val="single" w:sz="4" w:space="0" w:color="D3D3D3"/>
            </w:tcBorders>
            <w:shd w:val="clear" w:color="F5F5F5" w:fill="F5F5F5"/>
            <w:hideMark/>
          </w:tcPr>
          <w:p w14:paraId="77EC8140"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1,77</w:t>
            </w:r>
          </w:p>
        </w:tc>
      </w:tr>
      <w:tr w:rsidR="00A536FB" w:rsidRPr="000730AA" w14:paraId="0C67750C" w14:textId="77777777" w:rsidTr="00A536FB">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CF976ED"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CNG GAZ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19543A11"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3,04</w:t>
            </w:r>
          </w:p>
        </w:tc>
        <w:tc>
          <w:tcPr>
            <w:tcW w:w="880" w:type="dxa"/>
            <w:tcBorders>
              <w:top w:val="nil"/>
              <w:left w:val="nil"/>
              <w:bottom w:val="single" w:sz="4" w:space="0" w:color="D3D3D3"/>
              <w:right w:val="single" w:sz="4" w:space="0" w:color="D3D3D3"/>
            </w:tcBorders>
            <w:shd w:val="clear" w:color="F5F5F5" w:fill="F5F5F5"/>
            <w:hideMark/>
          </w:tcPr>
          <w:p w14:paraId="4F445B18"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1,73</w:t>
            </w:r>
          </w:p>
        </w:tc>
      </w:tr>
      <w:tr w:rsidR="00A536FB" w:rsidRPr="000730AA" w14:paraId="746EDE90" w14:textId="77777777" w:rsidTr="00A536FB">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78021237"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KARABÖRK GAZ PAZARLAMA VE TİCARET LİMİTED ŞİRKETİ</w:t>
            </w:r>
          </w:p>
        </w:tc>
        <w:tc>
          <w:tcPr>
            <w:tcW w:w="1460" w:type="dxa"/>
            <w:tcBorders>
              <w:top w:val="nil"/>
              <w:left w:val="nil"/>
              <w:bottom w:val="single" w:sz="4" w:space="0" w:color="D3D3D3"/>
              <w:right w:val="single" w:sz="4" w:space="0" w:color="D3D3D3"/>
            </w:tcBorders>
            <w:shd w:val="clear" w:color="auto" w:fill="auto"/>
            <w:hideMark/>
          </w:tcPr>
          <w:p w14:paraId="0281C56A"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2,82</w:t>
            </w:r>
          </w:p>
        </w:tc>
        <w:tc>
          <w:tcPr>
            <w:tcW w:w="880" w:type="dxa"/>
            <w:tcBorders>
              <w:top w:val="nil"/>
              <w:left w:val="nil"/>
              <w:bottom w:val="single" w:sz="4" w:space="0" w:color="D3D3D3"/>
              <w:right w:val="single" w:sz="4" w:space="0" w:color="D3D3D3"/>
            </w:tcBorders>
            <w:shd w:val="clear" w:color="F5F5F5" w:fill="F5F5F5"/>
            <w:hideMark/>
          </w:tcPr>
          <w:p w14:paraId="477F29AE"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1,60</w:t>
            </w:r>
          </w:p>
        </w:tc>
      </w:tr>
      <w:tr w:rsidR="00A536FB" w:rsidRPr="000730AA" w14:paraId="0CE1B356" w14:textId="77777777" w:rsidTr="00A536FB">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5C5D2FCC"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ERD CNG ENDÜSTRİYEL GAZLAR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7DFF9E1D"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2,50</w:t>
            </w:r>
          </w:p>
        </w:tc>
        <w:tc>
          <w:tcPr>
            <w:tcW w:w="880" w:type="dxa"/>
            <w:tcBorders>
              <w:top w:val="nil"/>
              <w:left w:val="nil"/>
              <w:bottom w:val="single" w:sz="4" w:space="0" w:color="D3D3D3"/>
              <w:right w:val="single" w:sz="4" w:space="0" w:color="D3D3D3"/>
            </w:tcBorders>
            <w:shd w:val="clear" w:color="F5F5F5" w:fill="F5F5F5"/>
            <w:hideMark/>
          </w:tcPr>
          <w:p w14:paraId="5261CC26"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1,42</w:t>
            </w:r>
          </w:p>
        </w:tc>
      </w:tr>
      <w:tr w:rsidR="00A536FB" w:rsidRPr="000730AA" w14:paraId="3824CCF8" w14:textId="77777777" w:rsidTr="00A536FB">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9A9A270"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CNGAZ PETROL ÜRÜNLERİ DAĞITIM VE TİCARET ANONİM ŞİRKETİ</w:t>
            </w:r>
          </w:p>
        </w:tc>
        <w:tc>
          <w:tcPr>
            <w:tcW w:w="1460" w:type="dxa"/>
            <w:tcBorders>
              <w:top w:val="nil"/>
              <w:left w:val="nil"/>
              <w:bottom w:val="single" w:sz="4" w:space="0" w:color="D3D3D3"/>
              <w:right w:val="single" w:sz="4" w:space="0" w:color="D3D3D3"/>
            </w:tcBorders>
            <w:shd w:val="clear" w:color="auto" w:fill="auto"/>
            <w:hideMark/>
          </w:tcPr>
          <w:p w14:paraId="0BC9855F"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2,38</w:t>
            </w:r>
          </w:p>
        </w:tc>
        <w:tc>
          <w:tcPr>
            <w:tcW w:w="880" w:type="dxa"/>
            <w:tcBorders>
              <w:top w:val="nil"/>
              <w:left w:val="nil"/>
              <w:bottom w:val="single" w:sz="4" w:space="0" w:color="D3D3D3"/>
              <w:right w:val="single" w:sz="4" w:space="0" w:color="D3D3D3"/>
            </w:tcBorders>
            <w:shd w:val="clear" w:color="F5F5F5" w:fill="F5F5F5"/>
            <w:hideMark/>
          </w:tcPr>
          <w:p w14:paraId="4D0E4974"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1,35</w:t>
            </w:r>
          </w:p>
        </w:tc>
      </w:tr>
      <w:tr w:rsidR="00A536FB" w:rsidRPr="000730AA" w14:paraId="09645388" w14:textId="77777777" w:rsidTr="00A536FB">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76D81A29"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1460" w:type="dxa"/>
            <w:tcBorders>
              <w:top w:val="nil"/>
              <w:left w:val="nil"/>
              <w:bottom w:val="single" w:sz="4" w:space="0" w:color="D3D3D3"/>
              <w:right w:val="single" w:sz="4" w:space="0" w:color="D3D3D3"/>
            </w:tcBorders>
            <w:shd w:val="clear" w:color="auto" w:fill="auto"/>
            <w:hideMark/>
          </w:tcPr>
          <w:p w14:paraId="5B708F74"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2,14</w:t>
            </w:r>
          </w:p>
        </w:tc>
        <w:tc>
          <w:tcPr>
            <w:tcW w:w="880" w:type="dxa"/>
            <w:tcBorders>
              <w:top w:val="nil"/>
              <w:left w:val="nil"/>
              <w:bottom w:val="single" w:sz="4" w:space="0" w:color="D3D3D3"/>
              <w:right w:val="single" w:sz="4" w:space="0" w:color="D3D3D3"/>
            </w:tcBorders>
            <w:shd w:val="clear" w:color="F5F5F5" w:fill="F5F5F5"/>
            <w:hideMark/>
          </w:tcPr>
          <w:p w14:paraId="083C3906"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1,21</w:t>
            </w:r>
          </w:p>
        </w:tc>
      </w:tr>
      <w:tr w:rsidR="00A536FB" w:rsidRPr="000730AA" w14:paraId="3EB4CCD7" w14:textId="77777777" w:rsidTr="00A536FB">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8E52C4B"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İNCİ ENERJİ LPG DOĞALGAZ VE AKARYAKIT SANAYİ TİCARET LİMİTED ŞİRKETİ</w:t>
            </w:r>
          </w:p>
        </w:tc>
        <w:tc>
          <w:tcPr>
            <w:tcW w:w="1460" w:type="dxa"/>
            <w:tcBorders>
              <w:top w:val="nil"/>
              <w:left w:val="nil"/>
              <w:bottom w:val="single" w:sz="4" w:space="0" w:color="D3D3D3"/>
              <w:right w:val="single" w:sz="4" w:space="0" w:color="D3D3D3"/>
            </w:tcBorders>
            <w:shd w:val="clear" w:color="auto" w:fill="auto"/>
            <w:hideMark/>
          </w:tcPr>
          <w:p w14:paraId="3AE139AC"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2,01</w:t>
            </w:r>
          </w:p>
        </w:tc>
        <w:tc>
          <w:tcPr>
            <w:tcW w:w="880" w:type="dxa"/>
            <w:tcBorders>
              <w:top w:val="nil"/>
              <w:left w:val="nil"/>
              <w:bottom w:val="single" w:sz="4" w:space="0" w:color="D3D3D3"/>
              <w:right w:val="single" w:sz="4" w:space="0" w:color="D3D3D3"/>
            </w:tcBorders>
            <w:shd w:val="clear" w:color="F5F5F5" w:fill="F5F5F5"/>
            <w:hideMark/>
          </w:tcPr>
          <w:p w14:paraId="6D6E620F"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1,14</w:t>
            </w:r>
          </w:p>
        </w:tc>
      </w:tr>
      <w:tr w:rsidR="00A536FB" w:rsidRPr="000730AA" w14:paraId="587C54F0" w14:textId="77777777" w:rsidTr="00A536FB">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39232375"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HABAŞ SINAİ VE TIBBİ GAZLAR İSTİHSAL ENDÜSTRİSİ ANONİM ŞİRKETİ</w:t>
            </w:r>
          </w:p>
        </w:tc>
        <w:tc>
          <w:tcPr>
            <w:tcW w:w="1460" w:type="dxa"/>
            <w:tcBorders>
              <w:top w:val="nil"/>
              <w:left w:val="nil"/>
              <w:bottom w:val="single" w:sz="4" w:space="0" w:color="D3D3D3"/>
              <w:right w:val="single" w:sz="4" w:space="0" w:color="D3D3D3"/>
            </w:tcBorders>
            <w:shd w:val="clear" w:color="auto" w:fill="auto"/>
            <w:hideMark/>
          </w:tcPr>
          <w:p w14:paraId="141400B2"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1,97</w:t>
            </w:r>
          </w:p>
        </w:tc>
        <w:tc>
          <w:tcPr>
            <w:tcW w:w="880" w:type="dxa"/>
            <w:tcBorders>
              <w:top w:val="nil"/>
              <w:left w:val="nil"/>
              <w:bottom w:val="single" w:sz="4" w:space="0" w:color="D3D3D3"/>
              <w:right w:val="single" w:sz="4" w:space="0" w:color="D3D3D3"/>
            </w:tcBorders>
            <w:shd w:val="clear" w:color="F5F5F5" w:fill="F5F5F5"/>
            <w:hideMark/>
          </w:tcPr>
          <w:p w14:paraId="5E6B6130"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1,12</w:t>
            </w:r>
          </w:p>
        </w:tc>
      </w:tr>
      <w:tr w:rsidR="00A536FB" w:rsidRPr="000730AA" w14:paraId="136E0F07" w14:textId="77777777" w:rsidTr="00A536FB">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34D3679C"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ÇEKİCİ GAZ VE YANGIN EKİPMANLARI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2D3A9F25"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1,96</w:t>
            </w:r>
          </w:p>
        </w:tc>
        <w:tc>
          <w:tcPr>
            <w:tcW w:w="880" w:type="dxa"/>
            <w:tcBorders>
              <w:top w:val="nil"/>
              <w:left w:val="nil"/>
              <w:bottom w:val="single" w:sz="4" w:space="0" w:color="D3D3D3"/>
              <w:right w:val="single" w:sz="4" w:space="0" w:color="D3D3D3"/>
            </w:tcBorders>
            <w:shd w:val="clear" w:color="F5F5F5" w:fill="F5F5F5"/>
            <w:hideMark/>
          </w:tcPr>
          <w:p w14:paraId="3CF80F41"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1,11</w:t>
            </w:r>
          </w:p>
        </w:tc>
      </w:tr>
      <w:tr w:rsidR="00A536FB" w:rsidRPr="000730AA" w14:paraId="4032E34C" w14:textId="77777777" w:rsidTr="00A536FB">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00432DEE"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lastRenderedPageBreak/>
              <w:t>DOĞALHAYAT PETROL ÜRÜNLERİ, CNG, GAZ, İNŞAAT, GIDA SANAYİ VE TİCARET LİMİTED ŞİRKETİ</w:t>
            </w:r>
          </w:p>
        </w:tc>
        <w:tc>
          <w:tcPr>
            <w:tcW w:w="1460" w:type="dxa"/>
            <w:tcBorders>
              <w:top w:val="nil"/>
              <w:left w:val="nil"/>
              <w:bottom w:val="single" w:sz="4" w:space="0" w:color="D3D3D3"/>
              <w:right w:val="single" w:sz="4" w:space="0" w:color="D3D3D3"/>
            </w:tcBorders>
            <w:shd w:val="clear" w:color="auto" w:fill="auto"/>
            <w:hideMark/>
          </w:tcPr>
          <w:p w14:paraId="2C45A149"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1,81</w:t>
            </w:r>
          </w:p>
        </w:tc>
        <w:tc>
          <w:tcPr>
            <w:tcW w:w="880" w:type="dxa"/>
            <w:tcBorders>
              <w:top w:val="nil"/>
              <w:left w:val="nil"/>
              <w:bottom w:val="single" w:sz="4" w:space="0" w:color="D3D3D3"/>
              <w:right w:val="single" w:sz="4" w:space="0" w:color="D3D3D3"/>
            </w:tcBorders>
            <w:shd w:val="clear" w:color="F5F5F5" w:fill="F5F5F5"/>
            <w:hideMark/>
          </w:tcPr>
          <w:p w14:paraId="06492C3D"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1,03</w:t>
            </w:r>
          </w:p>
        </w:tc>
      </w:tr>
      <w:tr w:rsidR="00A536FB" w:rsidRPr="000730AA" w14:paraId="742F3FA1" w14:textId="77777777" w:rsidTr="00A536FB">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7B46AADB"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1460" w:type="dxa"/>
            <w:tcBorders>
              <w:top w:val="nil"/>
              <w:left w:val="nil"/>
              <w:bottom w:val="single" w:sz="4" w:space="0" w:color="D3D3D3"/>
              <w:right w:val="single" w:sz="4" w:space="0" w:color="D3D3D3"/>
            </w:tcBorders>
            <w:shd w:val="clear" w:color="auto" w:fill="auto"/>
            <w:hideMark/>
          </w:tcPr>
          <w:p w14:paraId="61158200"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1,40</w:t>
            </w:r>
          </w:p>
        </w:tc>
        <w:tc>
          <w:tcPr>
            <w:tcW w:w="880" w:type="dxa"/>
            <w:tcBorders>
              <w:top w:val="nil"/>
              <w:left w:val="nil"/>
              <w:bottom w:val="single" w:sz="4" w:space="0" w:color="D3D3D3"/>
              <w:right w:val="single" w:sz="4" w:space="0" w:color="D3D3D3"/>
            </w:tcBorders>
            <w:shd w:val="clear" w:color="F5F5F5" w:fill="F5F5F5"/>
            <w:hideMark/>
          </w:tcPr>
          <w:p w14:paraId="11293051"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0,79</w:t>
            </w:r>
          </w:p>
        </w:tc>
      </w:tr>
      <w:tr w:rsidR="00A536FB" w:rsidRPr="000730AA" w14:paraId="6428F162" w14:textId="77777777" w:rsidTr="00A536FB">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53A90A22"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16F6A3EE"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1,39</w:t>
            </w:r>
          </w:p>
        </w:tc>
        <w:tc>
          <w:tcPr>
            <w:tcW w:w="880" w:type="dxa"/>
            <w:tcBorders>
              <w:top w:val="nil"/>
              <w:left w:val="nil"/>
              <w:bottom w:val="single" w:sz="4" w:space="0" w:color="D3D3D3"/>
              <w:right w:val="single" w:sz="4" w:space="0" w:color="D3D3D3"/>
            </w:tcBorders>
            <w:shd w:val="clear" w:color="F5F5F5" w:fill="F5F5F5"/>
            <w:hideMark/>
          </w:tcPr>
          <w:p w14:paraId="0EFB9251"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0,79</w:t>
            </w:r>
          </w:p>
        </w:tc>
      </w:tr>
      <w:tr w:rsidR="00A536FB" w:rsidRPr="000730AA" w14:paraId="42C9F178" w14:textId="77777777" w:rsidTr="00A536FB">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11C13324"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METE TURİZM TİCARET SANAYİ İTHALAT İHRACAT LİMİTED ŞİRKETİ</w:t>
            </w:r>
          </w:p>
        </w:tc>
        <w:tc>
          <w:tcPr>
            <w:tcW w:w="1460" w:type="dxa"/>
            <w:tcBorders>
              <w:top w:val="nil"/>
              <w:left w:val="nil"/>
              <w:bottom w:val="single" w:sz="4" w:space="0" w:color="D3D3D3"/>
              <w:right w:val="single" w:sz="4" w:space="0" w:color="D3D3D3"/>
            </w:tcBorders>
            <w:shd w:val="clear" w:color="auto" w:fill="auto"/>
            <w:hideMark/>
          </w:tcPr>
          <w:p w14:paraId="3BD3AD31"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1,22</w:t>
            </w:r>
          </w:p>
        </w:tc>
        <w:tc>
          <w:tcPr>
            <w:tcW w:w="880" w:type="dxa"/>
            <w:tcBorders>
              <w:top w:val="nil"/>
              <w:left w:val="nil"/>
              <w:bottom w:val="single" w:sz="4" w:space="0" w:color="D3D3D3"/>
              <w:right w:val="single" w:sz="4" w:space="0" w:color="D3D3D3"/>
            </w:tcBorders>
            <w:shd w:val="clear" w:color="F5F5F5" w:fill="F5F5F5"/>
            <w:hideMark/>
          </w:tcPr>
          <w:p w14:paraId="42A804B8"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0,69</w:t>
            </w:r>
          </w:p>
        </w:tc>
      </w:tr>
      <w:tr w:rsidR="00A536FB" w:rsidRPr="000730AA" w14:paraId="02A7993A" w14:textId="77777777" w:rsidTr="00A536FB">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58414E47"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1460" w:type="dxa"/>
            <w:tcBorders>
              <w:top w:val="nil"/>
              <w:left w:val="nil"/>
              <w:bottom w:val="single" w:sz="4" w:space="0" w:color="D3D3D3"/>
              <w:right w:val="single" w:sz="4" w:space="0" w:color="D3D3D3"/>
            </w:tcBorders>
            <w:shd w:val="clear" w:color="auto" w:fill="auto"/>
            <w:hideMark/>
          </w:tcPr>
          <w:p w14:paraId="5C64D0C9"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0,86</w:t>
            </w:r>
          </w:p>
        </w:tc>
        <w:tc>
          <w:tcPr>
            <w:tcW w:w="880" w:type="dxa"/>
            <w:tcBorders>
              <w:top w:val="nil"/>
              <w:left w:val="nil"/>
              <w:bottom w:val="single" w:sz="4" w:space="0" w:color="D3D3D3"/>
              <w:right w:val="single" w:sz="4" w:space="0" w:color="D3D3D3"/>
            </w:tcBorders>
            <w:shd w:val="clear" w:color="F5F5F5" w:fill="F5F5F5"/>
            <w:hideMark/>
          </w:tcPr>
          <w:p w14:paraId="22AA8471"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0,49</w:t>
            </w:r>
          </w:p>
        </w:tc>
      </w:tr>
      <w:tr w:rsidR="00A536FB" w:rsidRPr="000730AA" w14:paraId="6727457E" w14:textId="77777777" w:rsidTr="00A536FB">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72AE060E"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GİTAŞ GAZ İŞLETMELERİ TAŞIMACILIK ANONİM ŞİRKETİ</w:t>
            </w:r>
          </w:p>
        </w:tc>
        <w:tc>
          <w:tcPr>
            <w:tcW w:w="1460" w:type="dxa"/>
            <w:tcBorders>
              <w:top w:val="nil"/>
              <w:left w:val="nil"/>
              <w:bottom w:val="single" w:sz="4" w:space="0" w:color="D3D3D3"/>
              <w:right w:val="single" w:sz="4" w:space="0" w:color="D3D3D3"/>
            </w:tcBorders>
            <w:shd w:val="clear" w:color="auto" w:fill="auto"/>
            <w:hideMark/>
          </w:tcPr>
          <w:p w14:paraId="192B4BF0"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0,30</w:t>
            </w:r>
          </w:p>
        </w:tc>
        <w:tc>
          <w:tcPr>
            <w:tcW w:w="880" w:type="dxa"/>
            <w:tcBorders>
              <w:top w:val="nil"/>
              <w:left w:val="nil"/>
              <w:bottom w:val="single" w:sz="4" w:space="0" w:color="D3D3D3"/>
              <w:right w:val="single" w:sz="4" w:space="0" w:color="D3D3D3"/>
            </w:tcBorders>
            <w:shd w:val="clear" w:color="F5F5F5" w:fill="F5F5F5"/>
            <w:hideMark/>
          </w:tcPr>
          <w:p w14:paraId="2D0D028A"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0,17</w:t>
            </w:r>
          </w:p>
        </w:tc>
      </w:tr>
      <w:tr w:rsidR="00A536FB" w:rsidRPr="000730AA" w14:paraId="6E13E453" w14:textId="77777777" w:rsidTr="00A536FB">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8A1D90C"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BEWER GRUP ENERJİ ANONİM ŞİRKETİ</w:t>
            </w:r>
          </w:p>
        </w:tc>
        <w:tc>
          <w:tcPr>
            <w:tcW w:w="1460" w:type="dxa"/>
            <w:tcBorders>
              <w:top w:val="nil"/>
              <w:left w:val="nil"/>
              <w:bottom w:val="single" w:sz="4" w:space="0" w:color="D3D3D3"/>
              <w:right w:val="single" w:sz="4" w:space="0" w:color="D3D3D3"/>
            </w:tcBorders>
            <w:shd w:val="clear" w:color="auto" w:fill="auto"/>
            <w:hideMark/>
          </w:tcPr>
          <w:p w14:paraId="24109F3E"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0,24</w:t>
            </w:r>
          </w:p>
        </w:tc>
        <w:tc>
          <w:tcPr>
            <w:tcW w:w="880" w:type="dxa"/>
            <w:tcBorders>
              <w:top w:val="nil"/>
              <w:left w:val="nil"/>
              <w:bottom w:val="single" w:sz="4" w:space="0" w:color="D3D3D3"/>
              <w:right w:val="single" w:sz="4" w:space="0" w:color="D3D3D3"/>
            </w:tcBorders>
            <w:shd w:val="clear" w:color="F5F5F5" w:fill="F5F5F5"/>
            <w:hideMark/>
          </w:tcPr>
          <w:p w14:paraId="2CB9C6FF"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0,14</w:t>
            </w:r>
          </w:p>
        </w:tc>
      </w:tr>
      <w:tr w:rsidR="00A536FB" w:rsidRPr="000730AA" w14:paraId="6B4AF469" w14:textId="77777777" w:rsidTr="00A536FB">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C2B2D21"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ARAR PETROL ANONİM ŞİRKETİ</w:t>
            </w:r>
          </w:p>
        </w:tc>
        <w:tc>
          <w:tcPr>
            <w:tcW w:w="1460" w:type="dxa"/>
            <w:tcBorders>
              <w:top w:val="nil"/>
              <w:left w:val="nil"/>
              <w:bottom w:val="single" w:sz="4" w:space="0" w:color="D3D3D3"/>
              <w:right w:val="single" w:sz="4" w:space="0" w:color="D3D3D3"/>
            </w:tcBorders>
            <w:shd w:val="clear" w:color="auto" w:fill="auto"/>
            <w:hideMark/>
          </w:tcPr>
          <w:p w14:paraId="6F6F10E5"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0,04</w:t>
            </w:r>
          </w:p>
        </w:tc>
        <w:tc>
          <w:tcPr>
            <w:tcW w:w="880" w:type="dxa"/>
            <w:tcBorders>
              <w:top w:val="nil"/>
              <w:left w:val="nil"/>
              <w:bottom w:val="single" w:sz="4" w:space="0" w:color="D3D3D3"/>
              <w:right w:val="single" w:sz="4" w:space="0" w:color="D3D3D3"/>
            </w:tcBorders>
            <w:shd w:val="clear" w:color="F5F5F5" w:fill="F5F5F5"/>
            <w:hideMark/>
          </w:tcPr>
          <w:p w14:paraId="12E80D17"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0,02</w:t>
            </w:r>
          </w:p>
        </w:tc>
      </w:tr>
      <w:tr w:rsidR="00A536FB" w:rsidRPr="000730AA" w14:paraId="66BB0BA4" w14:textId="77777777" w:rsidTr="00A536FB">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358F3DCE"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SARP CNG ENDÜSTRİYEL GAZLAR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5342E3C6"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0,02</w:t>
            </w:r>
          </w:p>
        </w:tc>
        <w:tc>
          <w:tcPr>
            <w:tcW w:w="880" w:type="dxa"/>
            <w:tcBorders>
              <w:top w:val="nil"/>
              <w:left w:val="nil"/>
              <w:bottom w:val="single" w:sz="4" w:space="0" w:color="D3D3D3"/>
              <w:right w:val="single" w:sz="4" w:space="0" w:color="D3D3D3"/>
            </w:tcBorders>
            <w:shd w:val="clear" w:color="F5F5F5" w:fill="F5F5F5"/>
            <w:hideMark/>
          </w:tcPr>
          <w:p w14:paraId="4828F7E6"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0,01</w:t>
            </w:r>
          </w:p>
        </w:tc>
      </w:tr>
      <w:tr w:rsidR="00A536FB" w:rsidRPr="000730AA" w14:paraId="35DDA678" w14:textId="77777777" w:rsidTr="00A536FB">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30BA91A8"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TİNSA TIBBİ VE SINAİ GAZLAR SANAYİ VE TİCARET LİMİTED ŞİRKETİ</w:t>
            </w:r>
          </w:p>
        </w:tc>
        <w:tc>
          <w:tcPr>
            <w:tcW w:w="1460" w:type="dxa"/>
            <w:tcBorders>
              <w:top w:val="nil"/>
              <w:left w:val="nil"/>
              <w:bottom w:val="single" w:sz="4" w:space="0" w:color="D3D3D3"/>
              <w:right w:val="single" w:sz="4" w:space="0" w:color="D3D3D3"/>
            </w:tcBorders>
            <w:shd w:val="clear" w:color="auto" w:fill="auto"/>
            <w:hideMark/>
          </w:tcPr>
          <w:p w14:paraId="0072B646"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0,01</w:t>
            </w:r>
          </w:p>
        </w:tc>
        <w:tc>
          <w:tcPr>
            <w:tcW w:w="880" w:type="dxa"/>
            <w:tcBorders>
              <w:top w:val="nil"/>
              <w:left w:val="nil"/>
              <w:bottom w:val="single" w:sz="4" w:space="0" w:color="D3D3D3"/>
              <w:right w:val="single" w:sz="4" w:space="0" w:color="D3D3D3"/>
            </w:tcBorders>
            <w:shd w:val="clear" w:color="F5F5F5" w:fill="F5F5F5"/>
            <w:hideMark/>
          </w:tcPr>
          <w:p w14:paraId="4BC73F8B"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0,00</w:t>
            </w:r>
          </w:p>
        </w:tc>
      </w:tr>
      <w:tr w:rsidR="00A536FB" w:rsidRPr="000730AA" w14:paraId="6B3ABCFD" w14:textId="77777777" w:rsidTr="00A536FB">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34808E9"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SERALGAZ SANAYİ GAZLARI TİCARET ANONİM ŞİRKETİ</w:t>
            </w:r>
          </w:p>
        </w:tc>
        <w:tc>
          <w:tcPr>
            <w:tcW w:w="1460" w:type="dxa"/>
            <w:tcBorders>
              <w:top w:val="nil"/>
              <w:left w:val="nil"/>
              <w:bottom w:val="single" w:sz="4" w:space="0" w:color="D3D3D3"/>
              <w:right w:val="single" w:sz="4" w:space="0" w:color="D3D3D3"/>
            </w:tcBorders>
            <w:shd w:val="clear" w:color="auto" w:fill="auto"/>
            <w:hideMark/>
          </w:tcPr>
          <w:p w14:paraId="4D8A98C7"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0,00</w:t>
            </w:r>
          </w:p>
        </w:tc>
        <w:tc>
          <w:tcPr>
            <w:tcW w:w="880" w:type="dxa"/>
            <w:tcBorders>
              <w:top w:val="nil"/>
              <w:left w:val="nil"/>
              <w:bottom w:val="single" w:sz="4" w:space="0" w:color="D3D3D3"/>
              <w:right w:val="single" w:sz="4" w:space="0" w:color="D3D3D3"/>
            </w:tcBorders>
            <w:shd w:val="clear" w:color="F5F5F5" w:fill="F5F5F5"/>
            <w:hideMark/>
          </w:tcPr>
          <w:p w14:paraId="5913E4BB"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0,00</w:t>
            </w:r>
          </w:p>
        </w:tc>
      </w:tr>
      <w:tr w:rsidR="00A536FB" w:rsidRPr="000730AA" w14:paraId="52E3A19F" w14:textId="77777777" w:rsidTr="00A536FB">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77114B2" w14:textId="77777777" w:rsidR="00A536FB" w:rsidRPr="000730AA" w:rsidRDefault="00A536FB" w:rsidP="00A536FB">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ANSER ISITMA TESİSAT TAAHHÜT LİMİTED ŞİRKETİ</w:t>
            </w:r>
          </w:p>
        </w:tc>
        <w:tc>
          <w:tcPr>
            <w:tcW w:w="1460" w:type="dxa"/>
            <w:tcBorders>
              <w:top w:val="nil"/>
              <w:left w:val="nil"/>
              <w:bottom w:val="single" w:sz="4" w:space="0" w:color="D3D3D3"/>
              <w:right w:val="single" w:sz="4" w:space="0" w:color="D3D3D3"/>
            </w:tcBorders>
            <w:shd w:val="clear" w:color="auto" w:fill="auto"/>
            <w:hideMark/>
          </w:tcPr>
          <w:p w14:paraId="5833C1F6" w14:textId="77777777" w:rsidR="00A536FB" w:rsidRPr="000730AA" w:rsidRDefault="00A536FB" w:rsidP="00A536FB">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0,00</w:t>
            </w:r>
          </w:p>
        </w:tc>
        <w:tc>
          <w:tcPr>
            <w:tcW w:w="880" w:type="dxa"/>
            <w:tcBorders>
              <w:top w:val="nil"/>
              <w:left w:val="nil"/>
              <w:bottom w:val="single" w:sz="4" w:space="0" w:color="D3D3D3"/>
              <w:right w:val="single" w:sz="4" w:space="0" w:color="D3D3D3"/>
            </w:tcBorders>
            <w:shd w:val="clear" w:color="F5F5F5" w:fill="F5F5F5"/>
            <w:hideMark/>
          </w:tcPr>
          <w:p w14:paraId="54A4D747" w14:textId="77777777" w:rsidR="00A536FB" w:rsidRPr="000730AA" w:rsidRDefault="00A536FB" w:rsidP="00A536FB">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0,00</w:t>
            </w:r>
          </w:p>
        </w:tc>
      </w:tr>
      <w:tr w:rsidR="00A536FB" w:rsidRPr="000730AA" w14:paraId="0F32243E" w14:textId="77777777" w:rsidTr="00A536FB">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1BC4102" w14:textId="77777777" w:rsidR="00A536FB" w:rsidRPr="000730AA" w:rsidRDefault="00A536FB" w:rsidP="00A536FB">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14:paraId="2E16A0F3" w14:textId="77777777" w:rsidR="00A536FB" w:rsidRPr="000730AA" w:rsidRDefault="00A536FB" w:rsidP="00A536FB">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176,48</w:t>
            </w:r>
          </w:p>
        </w:tc>
        <w:tc>
          <w:tcPr>
            <w:tcW w:w="880" w:type="dxa"/>
            <w:tcBorders>
              <w:top w:val="nil"/>
              <w:left w:val="nil"/>
              <w:bottom w:val="single" w:sz="4" w:space="0" w:color="D3D3D3"/>
              <w:right w:val="single" w:sz="4" w:space="0" w:color="D3D3D3"/>
            </w:tcBorders>
            <w:shd w:val="clear" w:color="F5F5F5" w:fill="F5F5F5"/>
            <w:hideMark/>
          </w:tcPr>
          <w:p w14:paraId="35295F19" w14:textId="77777777" w:rsidR="00A536FB" w:rsidRPr="000730AA" w:rsidRDefault="00A536FB" w:rsidP="00A536FB">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100</w:t>
            </w:r>
          </w:p>
        </w:tc>
      </w:tr>
    </w:tbl>
    <w:p w14:paraId="11A5100E" w14:textId="77777777" w:rsidR="00B4053F" w:rsidRPr="000730AA" w:rsidRDefault="00B4053F" w:rsidP="00B4053F">
      <w:pPr>
        <w:rPr>
          <w:rFonts w:ascii="Times New Roman" w:hAnsi="Times New Roman" w:cs="Times New Roman"/>
        </w:rPr>
      </w:pPr>
    </w:p>
    <w:p w14:paraId="04659F0A" w14:textId="77777777" w:rsidR="00B4053F" w:rsidRPr="000730AA" w:rsidRDefault="00B4053F" w:rsidP="00B4053F">
      <w:pPr>
        <w:rPr>
          <w:rFonts w:ascii="Times New Roman" w:hAnsi="Times New Roman" w:cs="Times New Roman"/>
        </w:rPr>
      </w:pPr>
    </w:p>
    <w:p w14:paraId="4992EDB7" w14:textId="77777777" w:rsidR="00B4053F" w:rsidRPr="000730AA" w:rsidRDefault="00B4053F" w:rsidP="00B4053F">
      <w:pPr>
        <w:pStyle w:val="Balk5"/>
      </w:pPr>
      <w:bookmarkStart w:id="212" w:name="_Toc69303542"/>
      <w:bookmarkStart w:id="213" w:name="_Toc168637312"/>
      <w:r w:rsidRPr="000730AA">
        <w:t>Tablo 8.6: 202</w:t>
      </w:r>
      <w:r w:rsidR="00346E7F" w:rsidRPr="000730AA">
        <w:t>3</w:t>
      </w:r>
      <w:r w:rsidRPr="000730AA">
        <w:t xml:space="preserve"> Yılı Toptan Satış Lisansı Sahiplerinin Nihai Tüketiciye Yaptığı Doğal Gaz Satış Miktarları (Milyon Sm</w:t>
      </w:r>
      <w:r w:rsidRPr="000730AA">
        <w:rPr>
          <w:vertAlign w:val="superscript"/>
        </w:rPr>
        <w:t>3</w:t>
      </w:r>
      <w:r w:rsidRPr="000730AA">
        <w:t>)</w:t>
      </w:r>
      <w:bookmarkEnd w:id="212"/>
      <w:bookmarkEnd w:id="213"/>
    </w:p>
    <w:tbl>
      <w:tblPr>
        <w:tblW w:w="10140" w:type="dxa"/>
        <w:tblInd w:w="-5" w:type="dxa"/>
        <w:tblCellMar>
          <w:left w:w="70" w:type="dxa"/>
          <w:right w:w="70" w:type="dxa"/>
        </w:tblCellMar>
        <w:tblLook w:val="04A0" w:firstRow="1" w:lastRow="0" w:firstColumn="1" w:lastColumn="0" w:noHBand="0" w:noVBand="1"/>
      </w:tblPr>
      <w:tblGrid>
        <w:gridCol w:w="7757"/>
        <w:gridCol w:w="1456"/>
        <w:gridCol w:w="927"/>
      </w:tblGrid>
      <w:tr w:rsidR="004A7ADA" w:rsidRPr="000730AA" w14:paraId="5D76463A" w14:textId="77777777" w:rsidTr="004A7ADA">
        <w:trPr>
          <w:trHeight w:val="315"/>
          <w:tblHeader/>
        </w:trPr>
        <w:tc>
          <w:tcPr>
            <w:tcW w:w="7800" w:type="dxa"/>
            <w:tcBorders>
              <w:top w:val="single" w:sz="4" w:space="0" w:color="D3D3D3"/>
              <w:left w:val="single" w:sz="4" w:space="0" w:color="D3D3D3"/>
              <w:bottom w:val="single" w:sz="4" w:space="0" w:color="D3D3D3"/>
              <w:right w:val="single" w:sz="4" w:space="0" w:color="D3D3D3"/>
            </w:tcBorders>
            <w:shd w:val="clear" w:color="6E9ECA" w:fill="6E9ECA"/>
            <w:hideMark/>
          </w:tcPr>
          <w:p w14:paraId="24B67055" w14:textId="77777777" w:rsidR="004A7ADA" w:rsidRPr="000730AA" w:rsidRDefault="004A7ADA" w:rsidP="004A7ADA">
            <w:pPr>
              <w:spacing w:after="0" w:line="240" w:lineRule="auto"/>
              <w:jc w:val="center"/>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 xml:space="preserve">Şirket </w:t>
            </w:r>
            <w:proofErr w:type="spellStart"/>
            <w:r w:rsidRPr="000730AA">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14:paraId="0600211C" w14:textId="77777777" w:rsidR="004A7ADA" w:rsidRPr="000730AA" w:rsidRDefault="004A7ADA" w:rsidP="004A7ADA">
            <w:pPr>
              <w:spacing w:after="0" w:line="240" w:lineRule="auto"/>
              <w:jc w:val="right"/>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14:paraId="4E02D370" w14:textId="77777777" w:rsidR="004A7ADA" w:rsidRPr="000730AA" w:rsidRDefault="004A7ADA" w:rsidP="004A7ADA">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0730AA">
              <w:rPr>
                <w:rFonts w:ascii="Times New Roman" w:eastAsia="Times New Roman" w:hAnsi="Times New Roman" w:cs="Times New Roman"/>
                <w:b/>
                <w:bCs/>
                <w:color w:val="FFFFFF"/>
                <w:sz w:val="24"/>
                <w:szCs w:val="24"/>
                <w:lang w:eastAsia="tr-TR"/>
              </w:rPr>
              <w:t>Pay(</w:t>
            </w:r>
            <w:proofErr w:type="gramEnd"/>
            <w:r w:rsidRPr="000730AA">
              <w:rPr>
                <w:rFonts w:ascii="Times New Roman" w:eastAsia="Times New Roman" w:hAnsi="Times New Roman" w:cs="Times New Roman"/>
                <w:b/>
                <w:bCs/>
                <w:color w:val="FFFFFF"/>
                <w:sz w:val="24"/>
                <w:szCs w:val="24"/>
                <w:lang w:eastAsia="tr-TR"/>
              </w:rPr>
              <w:t>%)</w:t>
            </w:r>
          </w:p>
        </w:tc>
      </w:tr>
      <w:tr w:rsidR="004A7ADA" w:rsidRPr="000730AA" w14:paraId="7E36A2AC" w14:textId="77777777" w:rsidTr="004A7ADA">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D711768" w14:textId="77777777" w:rsidR="004A7ADA" w:rsidRPr="000730AA" w:rsidRDefault="004A7ADA" w:rsidP="004A7AD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SOCAR ENERJİ TİCARET ANONİM ŞİRKETİ</w:t>
            </w:r>
          </w:p>
        </w:tc>
        <w:tc>
          <w:tcPr>
            <w:tcW w:w="1460" w:type="dxa"/>
            <w:tcBorders>
              <w:top w:val="nil"/>
              <w:left w:val="nil"/>
              <w:bottom w:val="single" w:sz="4" w:space="0" w:color="D3D3D3"/>
              <w:right w:val="single" w:sz="4" w:space="0" w:color="D3D3D3"/>
            </w:tcBorders>
            <w:shd w:val="clear" w:color="auto" w:fill="auto"/>
            <w:hideMark/>
          </w:tcPr>
          <w:p w14:paraId="169BBFAF" w14:textId="77777777" w:rsidR="004A7ADA" w:rsidRPr="000730AA" w:rsidRDefault="004A7ADA" w:rsidP="004A7AD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954,79</w:t>
            </w:r>
          </w:p>
        </w:tc>
        <w:tc>
          <w:tcPr>
            <w:tcW w:w="880" w:type="dxa"/>
            <w:tcBorders>
              <w:top w:val="nil"/>
              <w:left w:val="nil"/>
              <w:bottom w:val="single" w:sz="4" w:space="0" w:color="D3D3D3"/>
              <w:right w:val="single" w:sz="4" w:space="0" w:color="D3D3D3"/>
            </w:tcBorders>
            <w:shd w:val="clear" w:color="F5F5F5" w:fill="F5F5F5"/>
            <w:hideMark/>
          </w:tcPr>
          <w:p w14:paraId="70155A50" w14:textId="77777777" w:rsidR="004A7ADA" w:rsidRPr="000730AA" w:rsidRDefault="004A7ADA" w:rsidP="004A7ADA">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60,50</w:t>
            </w:r>
          </w:p>
        </w:tc>
      </w:tr>
      <w:tr w:rsidR="004A7ADA" w:rsidRPr="000730AA" w14:paraId="2E032551" w14:textId="77777777" w:rsidTr="004A7ADA">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10BAB2E" w14:textId="77777777" w:rsidR="004A7ADA" w:rsidRPr="000730AA" w:rsidRDefault="004A7ADA" w:rsidP="004A7AD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İPRAGAZ ANONİM ŞİRKETİ</w:t>
            </w:r>
          </w:p>
        </w:tc>
        <w:tc>
          <w:tcPr>
            <w:tcW w:w="1460" w:type="dxa"/>
            <w:tcBorders>
              <w:top w:val="nil"/>
              <w:left w:val="nil"/>
              <w:bottom w:val="single" w:sz="4" w:space="0" w:color="D3D3D3"/>
              <w:right w:val="single" w:sz="4" w:space="0" w:color="D3D3D3"/>
            </w:tcBorders>
            <w:shd w:val="clear" w:color="auto" w:fill="auto"/>
            <w:hideMark/>
          </w:tcPr>
          <w:p w14:paraId="07B2BF95" w14:textId="77777777" w:rsidR="004A7ADA" w:rsidRPr="000730AA" w:rsidRDefault="004A7ADA" w:rsidP="004A7AD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141,44</w:t>
            </w:r>
          </w:p>
        </w:tc>
        <w:tc>
          <w:tcPr>
            <w:tcW w:w="880" w:type="dxa"/>
            <w:tcBorders>
              <w:top w:val="nil"/>
              <w:left w:val="nil"/>
              <w:bottom w:val="single" w:sz="4" w:space="0" w:color="D3D3D3"/>
              <w:right w:val="single" w:sz="4" w:space="0" w:color="D3D3D3"/>
            </w:tcBorders>
            <w:shd w:val="clear" w:color="F5F5F5" w:fill="F5F5F5"/>
            <w:hideMark/>
          </w:tcPr>
          <w:p w14:paraId="6F6C6F9F" w14:textId="77777777" w:rsidR="004A7ADA" w:rsidRPr="000730AA" w:rsidRDefault="004A7ADA" w:rsidP="004A7ADA">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8,96</w:t>
            </w:r>
          </w:p>
        </w:tc>
      </w:tr>
      <w:tr w:rsidR="004A7ADA" w:rsidRPr="000730AA" w14:paraId="696E4D6F" w14:textId="77777777" w:rsidTr="004A7ADA">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9BB6652" w14:textId="77777777" w:rsidR="004A7ADA" w:rsidRPr="000730AA" w:rsidRDefault="004A7ADA" w:rsidP="004A7AD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OMV ENERJİ TİCARET ANONİM ŞİRKETİ</w:t>
            </w:r>
          </w:p>
        </w:tc>
        <w:tc>
          <w:tcPr>
            <w:tcW w:w="1460" w:type="dxa"/>
            <w:tcBorders>
              <w:top w:val="nil"/>
              <w:left w:val="nil"/>
              <w:bottom w:val="single" w:sz="4" w:space="0" w:color="D3D3D3"/>
              <w:right w:val="single" w:sz="4" w:space="0" w:color="D3D3D3"/>
            </w:tcBorders>
            <w:shd w:val="clear" w:color="auto" w:fill="auto"/>
            <w:hideMark/>
          </w:tcPr>
          <w:p w14:paraId="35514616" w14:textId="77777777" w:rsidR="004A7ADA" w:rsidRPr="000730AA" w:rsidRDefault="004A7ADA" w:rsidP="004A7AD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118,64</w:t>
            </w:r>
          </w:p>
        </w:tc>
        <w:tc>
          <w:tcPr>
            <w:tcW w:w="880" w:type="dxa"/>
            <w:tcBorders>
              <w:top w:val="nil"/>
              <w:left w:val="nil"/>
              <w:bottom w:val="single" w:sz="4" w:space="0" w:color="D3D3D3"/>
              <w:right w:val="single" w:sz="4" w:space="0" w:color="D3D3D3"/>
            </w:tcBorders>
            <w:shd w:val="clear" w:color="F5F5F5" w:fill="F5F5F5"/>
            <w:hideMark/>
          </w:tcPr>
          <w:p w14:paraId="09FA7BDC" w14:textId="77777777" w:rsidR="004A7ADA" w:rsidRPr="000730AA" w:rsidRDefault="004A7ADA" w:rsidP="004A7ADA">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7,52</w:t>
            </w:r>
          </w:p>
        </w:tc>
      </w:tr>
      <w:tr w:rsidR="004A7ADA" w:rsidRPr="000730AA" w14:paraId="2ED99B23" w14:textId="77777777" w:rsidTr="004A7ADA">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79D831A" w14:textId="77777777" w:rsidR="004A7ADA" w:rsidRPr="000730AA" w:rsidRDefault="004A7ADA" w:rsidP="004A7AD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TÜRKİYE PETROLLERİ ANONİM ORTAKLIĞI</w:t>
            </w:r>
          </w:p>
        </w:tc>
        <w:tc>
          <w:tcPr>
            <w:tcW w:w="1460" w:type="dxa"/>
            <w:tcBorders>
              <w:top w:val="nil"/>
              <w:left w:val="nil"/>
              <w:bottom w:val="single" w:sz="4" w:space="0" w:color="D3D3D3"/>
              <w:right w:val="single" w:sz="4" w:space="0" w:color="D3D3D3"/>
            </w:tcBorders>
            <w:shd w:val="clear" w:color="auto" w:fill="auto"/>
            <w:hideMark/>
          </w:tcPr>
          <w:p w14:paraId="00BB45E1" w14:textId="77777777" w:rsidR="004A7ADA" w:rsidRPr="000730AA" w:rsidRDefault="004A7ADA" w:rsidP="004A7AD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103,53</w:t>
            </w:r>
          </w:p>
        </w:tc>
        <w:tc>
          <w:tcPr>
            <w:tcW w:w="880" w:type="dxa"/>
            <w:tcBorders>
              <w:top w:val="nil"/>
              <w:left w:val="nil"/>
              <w:bottom w:val="single" w:sz="4" w:space="0" w:color="D3D3D3"/>
              <w:right w:val="single" w:sz="4" w:space="0" w:color="D3D3D3"/>
            </w:tcBorders>
            <w:shd w:val="clear" w:color="F5F5F5" w:fill="F5F5F5"/>
            <w:hideMark/>
          </w:tcPr>
          <w:p w14:paraId="2B747C84" w14:textId="77777777" w:rsidR="004A7ADA" w:rsidRPr="000730AA" w:rsidRDefault="004A7ADA" w:rsidP="004A7ADA">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6,56</w:t>
            </w:r>
          </w:p>
        </w:tc>
      </w:tr>
      <w:tr w:rsidR="004A7ADA" w:rsidRPr="000730AA" w14:paraId="63A9EA9B" w14:textId="77777777" w:rsidTr="004A7ADA">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D21621E" w14:textId="77777777" w:rsidR="004A7ADA" w:rsidRPr="000730AA" w:rsidRDefault="004A7ADA" w:rsidP="004A7AD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THRACE BASIN NATURAL GAS (TÜRKİYE) CORPORATION TÜRKİYE-ANKARA ŞUBESİ</w:t>
            </w:r>
          </w:p>
        </w:tc>
        <w:tc>
          <w:tcPr>
            <w:tcW w:w="1460" w:type="dxa"/>
            <w:tcBorders>
              <w:top w:val="nil"/>
              <w:left w:val="nil"/>
              <w:bottom w:val="single" w:sz="4" w:space="0" w:color="D3D3D3"/>
              <w:right w:val="single" w:sz="4" w:space="0" w:color="D3D3D3"/>
            </w:tcBorders>
            <w:shd w:val="clear" w:color="auto" w:fill="auto"/>
            <w:hideMark/>
          </w:tcPr>
          <w:p w14:paraId="34BE1DA3" w14:textId="77777777" w:rsidR="004A7ADA" w:rsidRPr="000730AA" w:rsidRDefault="004A7ADA" w:rsidP="004A7AD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75,21</w:t>
            </w:r>
          </w:p>
        </w:tc>
        <w:tc>
          <w:tcPr>
            <w:tcW w:w="880" w:type="dxa"/>
            <w:tcBorders>
              <w:top w:val="nil"/>
              <w:left w:val="nil"/>
              <w:bottom w:val="single" w:sz="4" w:space="0" w:color="D3D3D3"/>
              <w:right w:val="single" w:sz="4" w:space="0" w:color="D3D3D3"/>
            </w:tcBorders>
            <w:shd w:val="clear" w:color="F5F5F5" w:fill="F5F5F5"/>
            <w:hideMark/>
          </w:tcPr>
          <w:p w14:paraId="7C83B454" w14:textId="77777777" w:rsidR="004A7ADA" w:rsidRPr="000730AA" w:rsidRDefault="004A7ADA" w:rsidP="004A7ADA">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4,77</w:t>
            </w:r>
          </w:p>
        </w:tc>
      </w:tr>
      <w:tr w:rsidR="004A7ADA" w:rsidRPr="000730AA" w14:paraId="43E52695" w14:textId="77777777" w:rsidTr="004A7ADA">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89A3253" w14:textId="77777777" w:rsidR="004A7ADA" w:rsidRPr="000730AA" w:rsidRDefault="004A7ADA" w:rsidP="004A7AD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AYGAZ DOĞAL GAZ TOPTAN SATIŞ ANONİM ŞİRKETİ</w:t>
            </w:r>
          </w:p>
        </w:tc>
        <w:tc>
          <w:tcPr>
            <w:tcW w:w="1460" w:type="dxa"/>
            <w:tcBorders>
              <w:top w:val="nil"/>
              <w:left w:val="nil"/>
              <w:bottom w:val="single" w:sz="4" w:space="0" w:color="D3D3D3"/>
              <w:right w:val="single" w:sz="4" w:space="0" w:color="D3D3D3"/>
            </w:tcBorders>
            <w:shd w:val="clear" w:color="auto" w:fill="auto"/>
            <w:hideMark/>
          </w:tcPr>
          <w:p w14:paraId="1E8950DA" w14:textId="77777777" w:rsidR="004A7ADA" w:rsidRPr="000730AA" w:rsidRDefault="004A7ADA" w:rsidP="004A7AD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70,05</w:t>
            </w:r>
          </w:p>
        </w:tc>
        <w:tc>
          <w:tcPr>
            <w:tcW w:w="880" w:type="dxa"/>
            <w:tcBorders>
              <w:top w:val="nil"/>
              <w:left w:val="nil"/>
              <w:bottom w:val="single" w:sz="4" w:space="0" w:color="D3D3D3"/>
              <w:right w:val="single" w:sz="4" w:space="0" w:color="D3D3D3"/>
            </w:tcBorders>
            <w:shd w:val="clear" w:color="F5F5F5" w:fill="F5F5F5"/>
            <w:hideMark/>
          </w:tcPr>
          <w:p w14:paraId="14EF859A" w14:textId="77777777" w:rsidR="004A7ADA" w:rsidRPr="000730AA" w:rsidRDefault="004A7ADA" w:rsidP="004A7ADA">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4,44</w:t>
            </w:r>
          </w:p>
        </w:tc>
      </w:tr>
      <w:tr w:rsidR="004A7ADA" w:rsidRPr="000730AA" w14:paraId="036FB39D" w14:textId="77777777" w:rsidTr="004A7ADA">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9060077" w14:textId="77777777" w:rsidR="004A7ADA" w:rsidRPr="000730AA" w:rsidRDefault="004A7ADA" w:rsidP="004A7AD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AKPET GAZ ANONİM ŞİRKETİ</w:t>
            </w:r>
          </w:p>
        </w:tc>
        <w:tc>
          <w:tcPr>
            <w:tcW w:w="1460" w:type="dxa"/>
            <w:tcBorders>
              <w:top w:val="nil"/>
              <w:left w:val="nil"/>
              <w:bottom w:val="single" w:sz="4" w:space="0" w:color="D3D3D3"/>
              <w:right w:val="single" w:sz="4" w:space="0" w:color="D3D3D3"/>
            </w:tcBorders>
            <w:shd w:val="clear" w:color="auto" w:fill="auto"/>
            <w:hideMark/>
          </w:tcPr>
          <w:p w14:paraId="064CA303" w14:textId="77777777" w:rsidR="004A7ADA" w:rsidRPr="000730AA" w:rsidRDefault="004A7ADA" w:rsidP="004A7AD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41,71</w:t>
            </w:r>
          </w:p>
        </w:tc>
        <w:tc>
          <w:tcPr>
            <w:tcW w:w="880" w:type="dxa"/>
            <w:tcBorders>
              <w:top w:val="nil"/>
              <w:left w:val="nil"/>
              <w:bottom w:val="single" w:sz="4" w:space="0" w:color="D3D3D3"/>
              <w:right w:val="single" w:sz="4" w:space="0" w:color="D3D3D3"/>
            </w:tcBorders>
            <w:shd w:val="clear" w:color="F5F5F5" w:fill="F5F5F5"/>
            <w:hideMark/>
          </w:tcPr>
          <w:p w14:paraId="45164C08" w14:textId="77777777" w:rsidR="004A7ADA" w:rsidRPr="000730AA" w:rsidRDefault="004A7ADA" w:rsidP="004A7ADA">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2,64</w:t>
            </w:r>
          </w:p>
        </w:tc>
      </w:tr>
      <w:tr w:rsidR="004A7ADA" w:rsidRPr="000730AA" w14:paraId="7BE1A7E0" w14:textId="77777777" w:rsidTr="004A7ADA">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F4A464E" w14:textId="77777777" w:rsidR="004A7ADA" w:rsidRPr="000730AA" w:rsidRDefault="004A7ADA" w:rsidP="004A7AD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HABAŞ SINAİ VE TIBBİ GAZLAR İSTİHSAL ENDÜSTRİSİ ANONİM ŞİRKETİ</w:t>
            </w:r>
          </w:p>
        </w:tc>
        <w:tc>
          <w:tcPr>
            <w:tcW w:w="1460" w:type="dxa"/>
            <w:tcBorders>
              <w:top w:val="nil"/>
              <w:left w:val="nil"/>
              <w:bottom w:val="single" w:sz="4" w:space="0" w:color="D3D3D3"/>
              <w:right w:val="single" w:sz="4" w:space="0" w:color="D3D3D3"/>
            </w:tcBorders>
            <w:shd w:val="clear" w:color="auto" w:fill="auto"/>
            <w:hideMark/>
          </w:tcPr>
          <w:p w14:paraId="0F7807FD" w14:textId="77777777" w:rsidR="004A7ADA" w:rsidRPr="000730AA" w:rsidRDefault="004A7ADA" w:rsidP="004A7AD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37,26</w:t>
            </w:r>
          </w:p>
        </w:tc>
        <w:tc>
          <w:tcPr>
            <w:tcW w:w="880" w:type="dxa"/>
            <w:tcBorders>
              <w:top w:val="nil"/>
              <w:left w:val="nil"/>
              <w:bottom w:val="single" w:sz="4" w:space="0" w:color="D3D3D3"/>
              <w:right w:val="single" w:sz="4" w:space="0" w:color="D3D3D3"/>
            </w:tcBorders>
            <w:shd w:val="clear" w:color="F5F5F5" w:fill="F5F5F5"/>
            <w:hideMark/>
          </w:tcPr>
          <w:p w14:paraId="0AD72CE3" w14:textId="77777777" w:rsidR="004A7ADA" w:rsidRPr="000730AA" w:rsidRDefault="004A7ADA" w:rsidP="004A7ADA">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2,36</w:t>
            </w:r>
          </w:p>
        </w:tc>
      </w:tr>
      <w:tr w:rsidR="004A7ADA" w:rsidRPr="000730AA" w14:paraId="64BD24EF" w14:textId="77777777" w:rsidTr="004A7ADA">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AF22B0C" w14:textId="77777777" w:rsidR="004A7ADA" w:rsidRPr="000730AA" w:rsidRDefault="004A7ADA" w:rsidP="004A7AD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OR-CAN DOĞAL GAZ TOPTAN SATIŞ DAĞITIM ANONİM ŞİRKETİ</w:t>
            </w:r>
          </w:p>
        </w:tc>
        <w:tc>
          <w:tcPr>
            <w:tcW w:w="1460" w:type="dxa"/>
            <w:tcBorders>
              <w:top w:val="nil"/>
              <w:left w:val="nil"/>
              <w:bottom w:val="single" w:sz="4" w:space="0" w:color="D3D3D3"/>
              <w:right w:val="single" w:sz="4" w:space="0" w:color="D3D3D3"/>
            </w:tcBorders>
            <w:shd w:val="clear" w:color="auto" w:fill="auto"/>
            <w:hideMark/>
          </w:tcPr>
          <w:p w14:paraId="576A29C6" w14:textId="77777777" w:rsidR="004A7ADA" w:rsidRPr="000730AA" w:rsidRDefault="004A7ADA" w:rsidP="004A7AD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23,08</w:t>
            </w:r>
          </w:p>
        </w:tc>
        <w:tc>
          <w:tcPr>
            <w:tcW w:w="880" w:type="dxa"/>
            <w:tcBorders>
              <w:top w:val="nil"/>
              <w:left w:val="nil"/>
              <w:bottom w:val="single" w:sz="4" w:space="0" w:color="D3D3D3"/>
              <w:right w:val="single" w:sz="4" w:space="0" w:color="D3D3D3"/>
            </w:tcBorders>
            <w:shd w:val="clear" w:color="F5F5F5" w:fill="F5F5F5"/>
            <w:hideMark/>
          </w:tcPr>
          <w:p w14:paraId="1ED17689" w14:textId="77777777" w:rsidR="004A7ADA" w:rsidRPr="000730AA" w:rsidRDefault="004A7ADA" w:rsidP="004A7ADA">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1,46</w:t>
            </w:r>
          </w:p>
        </w:tc>
      </w:tr>
      <w:tr w:rsidR="004A7ADA" w:rsidRPr="000730AA" w14:paraId="2D4181B2" w14:textId="77777777" w:rsidTr="004A7ADA">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473EC362" w14:textId="77777777" w:rsidR="004A7ADA" w:rsidRPr="000730AA" w:rsidRDefault="004A7ADA" w:rsidP="004A7AD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lastRenderedPageBreak/>
              <w:t>ENERJİ GRUP SIVI DOĞAL GAZ LNG AKARYAKIT PETROL ÜRÜNLERİ TOPTAN SATIŞ ANONİM ŞİRKETİ</w:t>
            </w:r>
          </w:p>
        </w:tc>
        <w:tc>
          <w:tcPr>
            <w:tcW w:w="1460" w:type="dxa"/>
            <w:tcBorders>
              <w:top w:val="nil"/>
              <w:left w:val="nil"/>
              <w:bottom w:val="single" w:sz="4" w:space="0" w:color="D3D3D3"/>
              <w:right w:val="single" w:sz="4" w:space="0" w:color="D3D3D3"/>
            </w:tcBorders>
            <w:shd w:val="clear" w:color="auto" w:fill="auto"/>
            <w:hideMark/>
          </w:tcPr>
          <w:p w14:paraId="4DDA6948" w14:textId="77777777" w:rsidR="004A7ADA" w:rsidRPr="000730AA" w:rsidRDefault="004A7ADA" w:rsidP="004A7AD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11,99</w:t>
            </w:r>
          </w:p>
        </w:tc>
        <w:tc>
          <w:tcPr>
            <w:tcW w:w="880" w:type="dxa"/>
            <w:tcBorders>
              <w:top w:val="nil"/>
              <w:left w:val="nil"/>
              <w:bottom w:val="single" w:sz="4" w:space="0" w:color="D3D3D3"/>
              <w:right w:val="single" w:sz="4" w:space="0" w:color="D3D3D3"/>
            </w:tcBorders>
            <w:shd w:val="clear" w:color="F5F5F5" w:fill="F5F5F5"/>
            <w:hideMark/>
          </w:tcPr>
          <w:p w14:paraId="4F05D176" w14:textId="77777777" w:rsidR="004A7ADA" w:rsidRPr="000730AA" w:rsidRDefault="004A7ADA" w:rsidP="004A7ADA">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0,76</w:t>
            </w:r>
          </w:p>
        </w:tc>
      </w:tr>
      <w:tr w:rsidR="004A7ADA" w:rsidRPr="000730AA" w14:paraId="16C7D582" w14:textId="77777777" w:rsidTr="004A7ADA">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5195DBC" w14:textId="77777777" w:rsidR="004A7ADA" w:rsidRPr="000730AA" w:rsidRDefault="004A7ADA" w:rsidP="004A7ADA">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SİMGE OTOMOTİV TURİZM TİCARET VE SANAYİ LİMİTED ŞİRKETİ</w:t>
            </w:r>
          </w:p>
        </w:tc>
        <w:tc>
          <w:tcPr>
            <w:tcW w:w="1460" w:type="dxa"/>
            <w:tcBorders>
              <w:top w:val="nil"/>
              <w:left w:val="nil"/>
              <w:bottom w:val="single" w:sz="4" w:space="0" w:color="D3D3D3"/>
              <w:right w:val="single" w:sz="4" w:space="0" w:color="D3D3D3"/>
            </w:tcBorders>
            <w:shd w:val="clear" w:color="auto" w:fill="auto"/>
            <w:hideMark/>
          </w:tcPr>
          <w:p w14:paraId="792DC77D" w14:textId="77777777" w:rsidR="004A7ADA" w:rsidRPr="000730AA" w:rsidRDefault="004A7ADA" w:rsidP="004A7ADA">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0,35</w:t>
            </w:r>
          </w:p>
        </w:tc>
        <w:tc>
          <w:tcPr>
            <w:tcW w:w="880" w:type="dxa"/>
            <w:tcBorders>
              <w:top w:val="nil"/>
              <w:left w:val="nil"/>
              <w:bottom w:val="single" w:sz="4" w:space="0" w:color="D3D3D3"/>
              <w:right w:val="single" w:sz="4" w:space="0" w:color="D3D3D3"/>
            </w:tcBorders>
            <w:shd w:val="clear" w:color="F5F5F5" w:fill="F5F5F5"/>
            <w:hideMark/>
          </w:tcPr>
          <w:p w14:paraId="6C4B1093" w14:textId="77777777" w:rsidR="004A7ADA" w:rsidRPr="000730AA" w:rsidRDefault="004A7ADA" w:rsidP="004A7ADA">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0,02</w:t>
            </w:r>
          </w:p>
        </w:tc>
      </w:tr>
      <w:tr w:rsidR="004A7ADA" w:rsidRPr="000730AA" w14:paraId="33CF731D" w14:textId="77777777" w:rsidTr="004A7ADA">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B56AAAE" w14:textId="77777777" w:rsidR="004A7ADA" w:rsidRPr="000730AA" w:rsidRDefault="004A7ADA" w:rsidP="004A7AD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14:paraId="16DE8F82" w14:textId="77777777" w:rsidR="004A7ADA" w:rsidRPr="000730AA" w:rsidRDefault="004A7ADA" w:rsidP="004A7ADA">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1.578,05</w:t>
            </w:r>
          </w:p>
        </w:tc>
        <w:tc>
          <w:tcPr>
            <w:tcW w:w="880" w:type="dxa"/>
            <w:tcBorders>
              <w:top w:val="nil"/>
              <w:left w:val="nil"/>
              <w:bottom w:val="single" w:sz="4" w:space="0" w:color="D3D3D3"/>
              <w:right w:val="single" w:sz="4" w:space="0" w:color="D3D3D3"/>
            </w:tcBorders>
            <w:shd w:val="clear" w:color="F5F5F5" w:fill="F5F5F5"/>
            <w:hideMark/>
          </w:tcPr>
          <w:p w14:paraId="73342DD6" w14:textId="77777777" w:rsidR="004A7ADA" w:rsidRPr="000730AA" w:rsidRDefault="004A7ADA" w:rsidP="004A7ADA">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100</w:t>
            </w:r>
          </w:p>
        </w:tc>
      </w:tr>
    </w:tbl>
    <w:p w14:paraId="387FE97D" w14:textId="77777777" w:rsidR="00B4053F" w:rsidRPr="000730AA" w:rsidRDefault="00B4053F" w:rsidP="00B4053F">
      <w:pPr>
        <w:rPr>
          <w:rFonts w:ascii="Times New Roman" w:hAnsi="Times New Roman" w:cs="Times New Roman"/>
        </w:rPr>
      </w:pPr>
    </w:p>
    <w:p w14:paraId="1E2D44F7" w14:textId="77777777" w:rsidR="00B4053F" w:rsidRPr="000730AA" w:rsidRDefault="00B4053F" w:rsidP="00B4053F">
      <w:pPr>
        <w:rPr>
          <w:rFonts w:ascii="Times New Roman" w:hAnsi="Times New Roman" w:cs="Times New Roman"/>
        </w:rPr>
      </w:pPr>
    </w:p>
    <w:p w14:paraId="49BB886E" w14:textId="77777777" w:rsidR="00B4053F" w:rsidRPr="000730AA" w:rsidRDefault="00B4053F" w:rsidP="00B4053F">
      <w:pPr>
        <w:pStyle w:val="Balk5"/>
      </w:pPr>
      <w:bookmarkStart w:id="214" w:name="_Toc69303543"/>
      <w:bookmarkStart w:id="215" w:name="_Toc168637313"/>
      <w:r w:rsidRPr="000730AA">
        <w:t>Tablo 8.7: 202</w:t>
      </w:r>
      <w:r w:rsidR="00A975F8" w:rsidRPr="000730AA">
        <w:t>3</w:t>
      </w:r>
      <w:r w:rsidRPr="000730AA">
        <w:t xml:space="preserve"> Yılı Doğal Gaz Dağıtım Lisansı Sahiplerinin Nihai Tüketiciye Yaptığı Doğal Gaz Satış Miktarları (Milyon Sm</w:t>
      </w:r>
      <w:r w:rsidRPr="000730AA">
        <w:rPr>
          <w:vertAlign w:val="superscript"/>
        </w:rPr>
        <w:t>3</w:t>
      </w:r>
      <w:r w:rsidRPr="000730AA">
        <w:t>)</w:t>
      </w:r>
      <w:bookmarkEnd w:id="214"/>
      <w:bookmarkEnd w:id="215"/>
    </w:p>
    <w:tbl>
      <w:tblPr>
        <w:tblW w:w="10140" w:type="dxa"/>
        <w:tblInd w:w="-5" w:type="dxa"/>
        <w:tblCellMar>
          <w:left w:w="70" w:type="dxa"/>
          <w:right w:w="70" w:type="dxa"/>
        </w:tblCellMar>
        <w:tblLook w:val="04A0" w:firstRow="1" w:lastRow="0" w:firstColumn="1" w:lastColumn="0" w:noHBand="0" w:noVBand="1"/>
      </w:tblPr>
      <w:tblGrid>
        <w:gridCol w:w="7756"/>
        <w:gridCol w:w="1457"/>
        <w:gridCol w:w="927"/>
      </w:tblGrid>
      <w:tr w:rsidR="00A975F8" w:rsidRPr="000730AA" w14:paraId="4CA141E0" w14:textId="77777777" w:rsidTr="00A975F8">
        <w:trPr>
          <w:trHeight w:val="315"/>
          <w:tblHeader/>
        </w:trPr>
        <w:tc>
          <w:tcPr>
            <w:tcW w:w="7800" w:type="dxa"/>
            <w:tcBorders>
              <w:top w:val="single" w:sz="4" w:space="0" w:color="D3D3D3"/>
              <w:left w:val="single" w:sz="4" w:space="0" w:color="D3D3D3"/>
              <w:bottom w:val="single" w:sz="4" w:space="0" w:color="D3D3D3"/>
              <w:right w:val="single" w:sz="4" w:space="0" w:color="D3D3D3"/>
            </w:tcBorders>
            <w:shd w:val="clear" w:color="6E9ECA" w:fill="6E9ECA"/>
            <w:hideMark/>
          </w:tcPr>
          <w:p w14:paraId="3A6DAF7D" w14:textId="77777777" w:rsidR="00A975F8" w:rsidRPr="000730AA" w:rsidRDefault="00A975F8" w:rsidP="00A975F8">
            <w:pPr>
              <w:spacing w:after="0" w:line="240" w:lineRule="auto"/>
              <w:jc w:val="center"/>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 xml:space="preserve">Şirket </w:t>
            </w:r>
            <w:proofErr w:type="spellStart"/>
            <w:r w:rsidRPr="000730AA">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14:paraId="1CF22BD9" w14:textId="77777777" w:rsidR="00A975F8" w:rsidRPr="000730AA" w:rsidRDefault="00A975F8" w:rsidP="00A975F8">
            <w:pPr>
              <w:spacing w:after="0" w:line="240" w:lineRule="auto"/>
              <w:jc w:val="right"/>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14:paraId="1188EAB8" w14:textId="77777777" w:rsidR="00A975F8" w:rsidRPr="000730AA" w:rsidRDefault="00A975F8" w:rsidP="00A975F8">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0730AA">
              <w:rPr>
                <w:rFonts w:ascii="Times New Roman" w:eastAsia="Times New Roman" w:hAnsi="Times New Roman" w:cs="Times New Roman"/>
                <w:b/>
                <w:bCs/>
                <w:color w:val="FFFFFF"/>
                <w:sz w:val="24"/>
                <w:szCs w:val="24"/>
                <w:lang w:eastAsia="tr-TR"/>
              </w:rPr>
              <w:t>Pay(</w:t>
            </w:r>
            <w:proofErr w:type="gramEnd"/>
            <w:r w:rsidRPr="000730AA">
              <w:rPr>
                <w:rFonts w:ascii="Times New Roman" w:eastAsia="Times New Roman" w:hAnsi="Times New Roman" w:cs="Times New Roman"/>
                <w:b/>
                <w:bCs/>
                <w:color w:val="FFFFFF"/>
                <w:sz w:val="24"/>
                <w:szCs w:val="24"/>
                <w:lang w:eastAsia="tr-TR"/>
              </w:rPr>
              <w:t>%)</w:t>
            </w:r>
          </w:p>
        </w:tc>
      </w:tr>
      <w:tr w:rsidR="00A975F8" w:rsidRPr="000730AA" w14:paraId="3D50FDE9"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1690E95"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İGDAŞ İSTANBUL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16614CAA"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6.732,73</w:t>
            </w:r>
          </w:p>
        </w:tc>
        <w:tc>
          <w:tcPr>
            <w:tcW w:w="880" w:type="dxa"/>
            <w:tcBorders>
              <w:top w:val="nil"/>
              <w:left w:val="nil"/>
              <w:bottom w:val="single" w:sz="4" w:space="0" w:color="D3D3D3"/>
              <w:right w:val="single" w:sz="4" w:space="0" w:color="D3D3D3"/>
            </w:tcBorders>
            <w:shd w:val="clear" w:color="F5F5F5" w:fill="F5F5F5"/>
            <w:hideMark/>
          </w:tcPr>
          <w:p w14:paraId="2DC6C3C4"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24,05</w:t>
            </w:r>
          </w:p>
        </w:tc>
      </w:tr>
      <w:tr w:rsidR="00A975F8" w:rsidRPr="000730AA" w14:paraId="17CB3D62"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729A6F6"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BAŞKENT DOĞALGAZ DAĞITIM GAYRİMENKUL YATIRIM ORTAKLIĞI ANONİM ŞİRKETİ</w:t>
            </w:r>
          </w:p>
        </w:tc>
        <w:tc>
          <w:tcPr>
            <w:tcW w:w="1460" w:type="dxa"/>
            <w:tcBorders>
              <w:top w:val="nil"/>
              <w:left w:val="nil"/>
              <w:bottom w:val="single" w:sz="4" w:space="0" w:color="D3D3D3"/>
              <w:right w:val="single" w:sz="4" w:space="0" w:color="D3D3D3"/>
            </w:tcBorders>
            <w:shd w:val="clear" w:color="auto" w:fill="auto"/>
            <w:hideMark/>
          </w:tcPr>
          <w:p w14:paraId="43F72AF8"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3.046,80</w:t>
            </w:r>
          </w:p>
        </w:tc>
        <w:tc>
          <w:tcPr>
            <w:tcW w:w="880" w:type="dxa"/>
            <w:tcBorders>
              <w:top w:val="nil"/>
              <w:left w:val="nil"/>
              <w:bottom w:val="single" w:sz="4" w:space="0" w:color="D3D3D3"/>
              <w:right w:val="single" w:sz="4" w:space="0" w:color="D3D3D3"/>
            </w:tcBorders>
            <w:shd w:val="clear" w:color="F5F5F5" w:fill="F5F5F5"/>
            <w:hideMark/>
          </w:tcPr>
          <w:p w14:paraId="7C3852BE"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10,89</w:t>
            </w:r>
          </w:p>
        </w:tc>
      </w:tr>
      <w:tr w:rsidR="00A975F8" w:rsidRPr="000730AA" w14:paraId="47DD3878"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AFEA3E7"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İZMİR DOĞALGAZ DAĞITIM TİCARET VE TAAHHÜT ANONİM ŞİRKETİ</w:t>
            </w:r>
          </w:p>
        </w:tc>
        <w:tc>
          <w:tcPr>
            <w:tcW w:w="1460" w:type="dxa"/>
            <w:tcBorders>
              <w:top w:val="nil"/>
              <w:left w:val="nil"/>
              <w:bottom w:val="single" w:sz="4" w:space="0" w:color="D3D3D3"/>
              <w:right w:val="single" w:sz="4" w:space="0" w:color="D3D3D3"/>
            </w:tcBorders>
            <w:shd w:val="clear" w:color="auto" w:fill="auto"/>
            <w:hideMark/>
          </w:tcPr>
          <w:p w14:paraId="45E2C3D0"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1.197,05</w:t>
            </w:r>
          </w:p>
        </w:tc>
        <w:tc>
          <w:tcPr>
            <w:tcW w:w="880" w:type="dxa"/>
            <w:tcBorders>
              <w:top w:val="nil"/>
              <w:left w:val="nil"/>
              <w:bottom w:val="single" w:sz="4" w:space="0" w:color="D3D3D3"/>
              <w:right w:val="single" w:sz="4" w:space="0" w:color="D3D3D3"/>
            </w:tcBorders>
            <w:shd w:val="clear" w:color="F5F5F5" w:fill="F5F5F5"/>
            <w:hideMark/>
          </w:tcPr>
          <w:p w14:paraId="277ED5CF"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4,28</w:t>
            </w:r>
          </w:p>
        </w:tc>
      </w:tr>
      <w:tr w:rsidR="00A975F8" w:rsidRPr="000730AA" w14:paraId="2984A498"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0CCC3E5F"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BURSA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14:paraId="12816FC6"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1.036,19</w:t>
            </w:r>
          </w:p>
        </w:tc>
        <w:tc>
          <w:tcPr>
            <w:tcW w:w="880" w:type="dxa"/>
            <w:tcBorders>
              <w:top w:val="nil"/>
              <w:left w:val="nil"/>
              <w:bottom w:val="single" w:sz="4" w:space="0" w:color="D3D3D3"/>
              <w:right w:val="single" w:sz="4" w:space="0" w:color="D3D3D3"/>
            </w:tcBorders>
            <w:shd w:val="clear" w:color="F5F5F5" w:fill="F5F5F5"/>
            <w:hideMark/>
          </w:tcPr>
          <w:p w14:paraId="0AA9A752"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3,70</w:t>
            </w:r>
          </w:p>
        </w:tc>
      </w:tr>
      <w:tr w:rsidR="00A975F8" w:rsidRPr="000730AA" w14:paraId="2B0BD122"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0AB30B6"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PALGAZ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227899A0"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997,33</w:t>
            </w:r>
          </w:p>
        </w:tc>
        <w:tc>
          <w:tcPr>
            <w:tcW w:w="880" w:type="dxa"/>
            <w:tcBorders>
              <w:top w:val="nil"/>
              <w:left w:val="nil"/>
              <w:bottom w:val="single" w:sz="4" w:space="0" w:color="D3D3D3"/>
              <w:right w:val="single" w:sz="4" w:space="0" w:color="D3D3D3"/>
            </w:tcBorders>
            <w:shd w:val="clear" w:color="F5F5F5" w:fill="F5F5F5"/>
            <w:hideMark/>
          </w:tcPr>
          <w:p w14:paraId="07AA4AFF"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3,56</w:t>
            </w:r>
          </w:p>
        </w:tc>
      </w:tr>
      <w:tr w:rsidR="00A975F8" w:rsidRPr="000730AA" w14:paraId="0A4DFB1A"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7F62DD8A"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TRAKYA BÖLGESİ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0ED9EF52"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892,83</w:t>
            </w:r>
          </w:p>
        </w:tc>
        <w:tc>
          <w:tcPr>
            <w:tcW w:w="880" w:type="dxa"/>
            <w:tcBorders>
              <w:top w:val="nil"/>
              <w:left w:val="nil"/>
              <w:bottom w:val="single" w:sz="4" w:space="0" w:color="D3D3D3"/>
              <w:right w:val="single" w:sz="4" w:space="0" w:color="D3D3D3"/>
            </w:tcBorders>
            <w:shd w:val="clear" w:color="F5F5F5" w:fill="F5F5F5"/>
            <w:hideMark/>
          </w:tcPr>
          <w:p w14:paraId="59BEDDC0"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3,19</w:t>
            </w:r>
          </w:p>
        </w:tc>
      </w:tr>
      <w:tr w:rsidR="00A975F8" w:rsidRPr="000730AA" w14:paraId="4E13BF1E"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CA6BA95"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İZGAZ İZMİT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5350D16D"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804,81</w:t>
            </w:r>
          </w:p>
        </w:tc>
        <w:tc>
          <w:tcPr>
            <w:tcW w:w="880" w:type="dxa"/>
            <w:tcBorders>
              <w:top w:val="nil"/>
              <w:left w:val="nil"/>
              <w:bottom w:val="single" w:sz="4" w:space="0" w:color="D3D3D3"/>
              <w:right w:val="single" w:sz="4" w:space="0" w:color="D3D3D3"/>
            </w:tcBorders>
            <w:shd w:val="clear" w:color="F5F5F5" w:fill="F5F5F5"/>
            <w:hideMark/>
          </w:tcPr>
          <w:p w14:paraId="5E7F20A2"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2,88</w:t>
            </w:r>
          </w:p>
        </w:tc>
      </w:tr>
      <w:tr w:rsidR="00A975F8" w:rsidRPr="000730AA" w14:paraId="4C6A2B74"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697BAB0"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BİLECİK BOLU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65E1D524"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704,54</w:t>
            </w:r>
          </w:p>
        </w:tc>
        <w:tc>
          <w:tcPr>
            <w:tcW w:w="880" w:type="dxa"/>
            <w:tcBorders>
              <w:top w:val="nil"/>
              <w:left w:val="nil"/>
              <w:bottom w:val="single" w:sz="4" w:space="0" w:color="D3D3D3"/>
              <w:right w:val="single" w:sz="4" w:space="0" w:color="D3D3D3"/>
            </w:tcBorders>
            <w:shd w:val="clear" w:color="F5F5F5" w:fill="F5F5F5"/>
            <w:hideMark/>
          </w:tcPr>
          <w:p w14:paraId="23BAB2CD"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2,52</w:t>
            </w:r>
          </w:p>
        </w:tc>
      </w:tr>
      <w:tr w:rsidR="00A975F8" w:rsidRPr="000730AA" w14:paraId="1FF671FD"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011D7D6"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KONYA GAZ DAĞITIM ANONİM ŞİRKETİ</w:t>
            </w:r>
          </w:p>
        </w:tc>
        <w:tc>
          <w:tcPr>
            <w:tcW w:w="1460" w:type="dxa"/>
            <w:tcBorders>
              <w:top w:val="nil"/>
              <w:left w:val="nil"/>
              <w:bottom w:val="single" w:sz="4" w:space="0" w:color="D3D3D3"/>
              <w:right w:val="single" w:sz="4" w:space="0" w:color="D3D3D3"/>
            </w:tcBorders>
            <w:shd w:val="clear" w:color="auto" w:fill="auto"/>
            <w:hideMark/>
          </w:tcPr>
          <w:p w14:paraId="6791E649"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697,23</w:t>
            </w:r>
          </w:p>
        </w:tc>
        <w:tc>
          <w:tcPr>
            <w:tcW w:w="880" w:type="dxa"/>
            <w:tcBorders>
              <w:top w:val="nil"/>
              <w:left w:val="nil"/>
              <w:bottom w:val="single" w:sz="4" w:space="0" w:color="D3D3D3"/>
              <w:right w:val="single" w:sz="4" w:space="0" w:color="D3D3D3"/>
            </w:tcBorders>
            <w:shd w:val="clear" w:color="F5F5F5" w:fill="F5F5F5"/>
            <w:hideMark/>
          </w:tcPr>
          <w:p w14:paraId="633C6B8A"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2,49</w:t>
            </w:r>
          </w:p>
        </w:tc>
      </w:tr>
      <w:tr w:rsidR="00A975F8" w:rsidRPr="000730AA" w14:paraId="5DE83A39"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C7FBD1E"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ÇUKUROVA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5B87094E"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694,89</w:t>
            </w:r>
          </w:p>
        </w:tc>
        <w:tc>
          <w:tcPr>
            <w:tcW w:w="880" w:type="dxa"/>
            <w:tcBorders>
              <w:top w:val="nil"/>
              <w:left w:val="nil"/>
              <w:bottom w:val="single" w:sz="4" w:space="0" w:color="D3D3D3"/>
              <w:right w:val="single" w:sz="4" w:space="0" w:color="D3D3D3"/>
            </w:tcBorders>
            <w:shd w:val="clear" w:color="F5F5F5" w:fill="F5F5F5"/>
            <w:hideMark/>
          </w:tcPr>
          <w:p w14:paraId="667CD445"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2,48</w:t>
            </w:r>
          </w:p>
        </w:tc>
      </w:tr>
      <w:tr w:rsidR="00A975F8" w:rsidRPr="000730AA" w14:paraId="5FCC934D"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310E90C6"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KAYSERİGAZ KAYSERİ DOĞALGAZ DAĞITIM PAZARLAMA VE TİCARET ANONİM ŞİRKETİ</w:t>
            </w:r>
          </w:p>
        </w:tc>
        <w:tc>
          <w:tcPr>
            <w:tcW w:w="1460" w:type="dxa"/>
            <w:tcBorders>
              <w:top w:val="nil"/>
              <w:left w:val="nil"/>
              <w:bottom w:val="single" w:sz="4" w:space="0" w:color="D3D3D3"/>
              <w:right w:val="single" w:sz="4" w:space="0" w:color="D3D3D3"/>
            </w:tcBorders>
            <w:shd w:val="clear" w:color="auto" w:fill="auto"/>
            <w:hideMark/>
          </w:tcPr>
          <w:p w14:paraId="16D4BD45"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614,60</w:t>
            </w:r>
          </w:p>
        </w:tc>
        <w:tc>
          <w:tcPr>
            <w:tcW w:w="880" w:type="dxa"/>
            <w:tcBorders>
              <w:top w:val="nil"/>
              <w:left w:val="nil"/>
              <w:bottom w:val="single" w:sz="4" w:space="0" w:color="D3D3D3"/>
              <w:right w:val="single" w:sz="4" w:space="0" w:color="D3D3D3"/>
            </w:tcBorders>
            <w:shd w:val="clear" w:color="F5F5F5" w:fill="F5F5F5"/>
            <w:hideMark/>
          </w:tcPr>
          <w:p w14:paraId="7A6DC286"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2,20</w:t>
            </w:r>
          </w:p>
        </w:tc>
      </w:tr>
      <w:tr w:rsidR="00A975F8" w:rsidRPr="000730AA" w14:paraId="2EBC2663"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63BDE4B"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AGDAŞ ADAPAZARI GAZ DAĞITIM ANONİM ŞİRKETİ</w:t>
            </w:r>
          </w:p>
        </w:tc>
        <w:tc>
          <w:tcPr>
            <w:tcW w:w="1460" w:type="dxa"/>
            <w:tcBorders>
              <w:top w:val="nil"/>
              <w:left w:val="nil"/>
              <w:bottom w:val="single" w:sz="4" w:space="0" w:color="D3D3D3"/>
              <w:right w:val="single" w:sz="4" w:space="0" w:color="D3D3D3"/>
            </w:tcBorders>
            <w:shd w:val="clear" w:color="auto" w:fill="auto"/>
            <w:hideMark/>
          </w:tcPr>
          <w:p w14:paraId="01CBBD9D"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513,24</w:t>
            </w:r>
          </w:p>
        </w:tc>
        <w:tc>
          <w:tcPr>
            <w:tcW w:w="880" w:type="dxa"/>
            <w:tcBorders>
              <w:top w:val="nil"/>
              <w:left w:val="nil"/>
              <w:bottom w:val="single" w:sz="4" w:space="0" w:color="D3D3D3"/>
              <w:right w:val="single" w:sz="4" w:space="0" w:color="D3D3D3"/>
            </w:tcBorders>
            <w:shd w:val="clear" w:color="F5F5F5" w:fill="F5F5F5"/>
            <w:hideMark/>
          </w:tcPr>
          <w:p w14:paraId="0035E5C3"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1,83</w:t>
            </w:r>
          </w:p>
        </w:tc>
      </w:tr>
      <w:tr w:rsidR="00A975F8" w:rsidRPr="000730AA" w14:paraId="725A5B6D"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3196573"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GAZDAŞ GAZİANTEP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0055ACEC"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454,50</w:t>
            </w:r>
          </w:p>
        </w:tc>
        <w:tc>
          <w:tcPr>
            <w:tcW w:w="880" w:type="dxa"/>
            <w:tcBorders>
              <w:top w:val="nil"/>
              <w:left w:val="nil"/>
              <w:bottom w:val="single" w:sz="4" w:space="0" w:color="D3D3D3"/>
              <w:right w:val="single" w:sz="4" w:space="0" w:color="D3D3D3"/>
            </w:tcBorders>
            <w:shd w:val="clear" w:color="F5F5F5" w:fill="F5F5F5"/>
            <w:hideMark/>
          </w:tcPr>
          <w:p w14:paraId="71D7796E"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1,62</w:t>
            </w:r>
          </w:p>
        </w:tc>
      </w:tr>
      <w:tr w:rsidR="00A975F8" w:rsidRPr="000730AA" w14:paraId="184D4576"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0F7258F7"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14:paraId="30CBB2A7"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426,42</w:t>
            </w:r>
          </w:p>
        </w:tc>
        <w:tc>
          <w:tcPr>
            <w:tcW w:w="880" w:type="dxa"/>
            <w:tcBorders>
              <w:top w:val="nil"/>
              <w:left w:val="nil"/>
              <w:bottom w:val="single" w:sz="4" w:space="0" w:color="D3D3D3"/>
              <w:right w:val="single" w:sz="4" w:space="0" w:color="D3D3D3"/>
            </w:tcBorders>
            <w:shd w:val="clear" w:color="F5F5F5" w:fill="F5F5F5"/>
            <w:hideMark/>
          </w:tcPr>
          <w:p w14:paraId="11918FFB"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1,52</w:t>
            </w:r>
          </w:p>
        </w:tc>
      </w:tr>
      <w:tr w:rsidR="00A975F8" w:rsidRPr="000730AA" w14:paraId="4E55BB87"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76E78F6"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KARGAZ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14235EF2"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392,95</w:t>
            </w:r>
          </w:p>
        </w:tc>
        <w:tc>
          <w:tcPr>
            <w:tcW w:w="880" w:type="dxa"/>
            <w:tcBorders>
              <w:top w:val="nil"/>
              <w:left w:val="nil"/>
              <w:bottom w:val="single" w:sz="4" w:space="0" w:color="D3D3D3"/>
              <w:right w:val="single" w:sz="4" w:space="0" w:color="D3D3D3"/>
            </w:tcBorders>
            <w:shd w:val="clear" w:color="F5F5F5" w:fill="F5F5F5"/>
            <w:hideMark/>
          </w:tcPr>
          <w:p w14:paraId="2BFE1AC5"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1,40</w:t>
            </w:r>
          </w:p>
        </w:tc>
      </w:tr>
      <w:tr w:rsidR="00A975F8" w:rsidRPr="000730AA" w14:paraId="2D2F74DC"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A07FA37"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DENİZLİ GAZ DAĞITIM ANONİM ŞİRKETİ</w:t>
            </w:r>
          </w:p>
        </w:tc>
        <w:tc>
          <w:tcPr>
            <w:tcW w:w="1460" w:type="dxa"/>
            <w:tcBorders>
              <w:top w:val="nil"/>
              <w:left w:val="nil"/>
              <w:bottom w:val="single" w:sz="4" w:space="0" w:color="D3D3D3"/>
              <w:right w:val="single" w:sz="4" w:space="0" w:color="D3D3D3"/>
            </w:tcBorders>
            <w:shd w:val="clear" w:color="auto" w:fill="auto"/>
            <w:hideMark/>
          </w:tcPr>
          <w:p w14:paraId="2F16F775"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379,83</w:t>
            </w:r>
          </w:p>
        </w:tc>
        <w:tc>
          <w:tcPr>
            <w:tcW w:w="880" w:type="dxa"/>
            <w:tcBorders>
              <w:top w:val="nil"/>
              <w:left w:val="nil"/>
              <w:bottom w:val="single" w:sz="4" w:space="0" w:color="D3D3D3"/>
              <w:right w:val="single" w:sz="4" w:space="0" w:color="D3D3D3"/>
            </w:tcBorders>
            <w:shd w:val="clear" w:color="F5F5F5" w:fill="F5F5F5"/>
            <w:hideMark/>
          </w:tcPr>
          <w:p w14:paraId="1F20176D"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1,36</w:t>
            </w:r>
          </w:p>
        </w:tc>
      </w:tr>
      <w:tr w:rsidR="00A975F8" w:rsidRPr="000730AA" w14:paraId="35E519DE"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0A2E19C"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DÜZCE EREĞLİ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53B5CE4D"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327,33</w:t>
            </w:r>
          </w:p>
        </w:tc>
        <w:tc>
          <w:tcPr>
            <w:tcW w:w="880" w:type="dxa"/>
            <w:tcBorders>
              <w:top w:val="nil"/>
              <w:left w:val="nil"/>
              <w:bottom w:val="single" w:sz="4" w:space="0" w:color="D3D3D3"/>
              <w:right w:val="single" w:sz="4" w:space="0" w:color="D3D3D3"/>
            </w:tcBorders>
            <w:shd w:val="clear" w:color="F5F5F5" w:fill="F5F5F5"/>
            <w:hideMark/>
          </w:tcPr>
          <w:p w14:paraId="00B83565"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1,17</w:t>
            </w:r>
          </w:p>
        </w:tc>
      </w:tr>
      <w:tr w:rsidR="00A975F8" w:rsidRPr="000730AA" w14:paraId="2642186F"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311E19A4"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PALEN ENERJİ DOĞAL GAZ DAĞITIM END. VE TİCARET ANONİM ŞİRKETİ</w:t>
            </w:r>
          </w:p>
        </w:tc>
        <w:tc>
          <w:tcPr>
            <w:tcW w:w="1460" w:type="dxa"/>
            <w:tcBorders>
              <w:top w:val="nil"/>
              <w:left w:val="nil"/>
              <w:bottom w:val="single" w:sz="4" w:space="0" w:color="D3D3D3"/>
              <w:right w:val="single" w:sz="4" w:space="0" w:color="D3D3D3"/>
            </w:tcBorders>
            <w:shd w:val="clear" w:color="auto" w:fill="auto"/>
            <w:hideMark/>
          </w:tcPr>
          <w:p w14:paraId="6ACA6C29"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309,47</w:t>
            </w:r>
          </w:p>
        </w:tc>
        <w:tc>
          <w:tcPr>
            <w:tcW w:w="880" w:type="dxa"/>
            <w:tcBorders>
              <w:top w:val="nil"/>
              <w:left w:val="nil"/>
              <w:bottom w:val="single" w:sz="4" w:space="0" w:color="D3D3D3"/>
              <w:right w:val="single" w:sz="4" w:space="0" w:color="D3D3D3"/>
            </w:tcBorders>
            <w:shd w:val="clear" w:color="F5F5F5" w:fill="F5F5F5"/>
            <w:hideMark/>
          </w:tcPr>
          <w:p w14:paraId="72A45AF3"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1,11</w:t>
            </w:r>
          </w:p>
        </w:tc>
      </w:tr>
      <w:tr w:rsidR="00A975F8" w:rsidRPr="000730AA" w14:paraId="6801EE64"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0B0336A"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SAMGAZ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12B1423A"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285,20</w:t>
            </w:r>
          </w:p>
        </w:tc>
        <w:tc>
          <w:tcPr>
            <w:tcW w:w="880" w:type="dxa"/>
            <w:tcBorders>
              <w:top w:val="nil"/>
              <w:left w:val="nil"/>
              <w:bottom w:val="single" w:sz="4" w:space="0" w:color="D3D3D3"/>
              <w:right w:val="single" w:sz="4" w:space="0" w:color="D3D3D3"/>
            </w:tcBorders>
            <w:shd w:val="clear" w:color="F5F5F5" w:fill="F5F5F5"/>
            <w:hideMark/>
          </w:tcPr>
          <w:p w14:paraId="354660F2"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1,02</w:t>
            </w:r>
          </w:p>
        </w:tc>
      </w:tr>
      <w:tr w:rsidR="00A975F8" w:rsidRPr="000730AA" w14:paraId="38E0A99F"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2D23614C"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lastRenderedPageBreak/>
              <w:t>ÇİNİGAZ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41587AD3"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282,33</w:t>
            </w:r>
          </w:p>
        </w:tc>
        <w:tc>
          <w:tcPr>
            <w:tcW w:w="880" w:type="dxa"/>
            <w:tcBorders>
              <w:top w:val="nil"/>
              <w:left w:val="nil"/>
              <w:bottom w:val="single" w:sz="4" w:space="0" w:color="D3D3D3"/>
              <w:right w:val="single" w:sz="4" w:space="0" w:color="D3D3D3"/>
            </w:tcBorders>
            <w:shd w:val="clear" w:color="F5F5F5" w:fill="F5F5F5"/>
            <w:hideMark/>
          </w:tcPr>
          <w:p w14:paraId="7A6CBECD"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1,01</w:t>
            </w:r>
          </w:p>
        </w:tc>
      </w:tr>
      <w:tr w:rsidR="00A975F8" w:rsidRPr="000730AA" w14:paraId="20B3CEA8"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DD80903"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DİYARBAKIR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03DE802D"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278,72</w:t>
            </w:r>
          </w:p>
        </w:tc>
        <w:tc>
          <w:tcPr>
            <w:tcW w:w="880" w:type="dxa"/>
            <w:tcBorders>
              <w:top w:val="nil"/>
              <w:left w:val="nil"/>
              <w:bottom w:val="single" w:sz="4" w:space="0" w:color="D3D3D3"/>
              <w:right w:val="single" w:sz="4" w:space="0" w:color="D3D3D3"/>
            </w:tcBorders>
            <w:shd w:val="clear" w:color="F5F5F5" w:fill="F5F5F5"/>
            <w:hideMark/>
          </w:tcPr>
          <w:p w14:paraId="09E7E7C9"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1,00</w:t>
            </w:r>
          </w:p>
        </w:tc>
      </w:tr>
      <w:tr w:rsidR="00A975F8" w:rsidRPr="000730AA" w14:paraId="6990C3E1"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2D0BC532"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ARMAGAZ ARSAN MARMARA DOĞALGAZ DAĞITIM ANONİM ŞİRKETİ</w:t>
            </w:r>
          </w:p>
        </w:tc>
        <w:tc>
          <w:tcPr>
            <w:tcW w:w="1460" w:type="dxa"/>
            <w:tcBorders>
              <w:top w:val="nil"/>
              <w:left w:val="nil"/>
              <w:bottom w:val="single" w:sz="4" w:space="0" w:color="D3D3D3"/>
              <w:right w:val="single" w:sz="4" w:space="0" w:color="D3D3D3"/>
            </w:tcBorders>
            <w:shd w:val="clear" w:color="auto" w:fill="auto"/>
            <w:hideMark/>
          </w:tcPr>
          <w:p w14:paraId="3798D18D"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275,17</w:t>
            </w:r>
          </w:p>
        </w:tc>
        <w:tc>
          <w:tcPr>
            <w:tcW w:w="880" w:type="dxa"/>
            <w:tcBorders>
              <w:top w:val="nil"/>
              <w:left w:val="nil"/>
              <w:bottom w:val="single" w:sz="4" w:space="0" w:color="D3D3D3"/>
              <w:right w:val="single" w:sz="4" w:space="0" w:color="D3D3D3"/>
            </w:tcBorders>
            <w:shd w:val="clear" w:color="F5F5F5" w:fill="F5F5F5"/>
            <w:hideMark/>
          </w:tcPr>
          <w:p w14:paraId="7CABE583"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0,98</w:t>
            </w:r>
          </w:p>
        </w:tc>
      </w:tr>
      <w:tr w:rsidR="00A975F8" w:rsidRPr="000730AA" w14:paraId="343E68BE"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71B78127"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TOKAT AMASYA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27E29D05"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269,33</w:t>
            </w:r>
          </w:p>
        </w:tc>
        <w:tc>
          <w:tcPr>
            <w:tcW w:w="880" w:type="dxa"/>
            <w:tcBorders>
              <w:top w:val="nil"/>
              <w:left w:val="nil"/>
              <w:bottom w:val="single" w:sz="4" w:space="0" w:color="D3D3D3"/>
              <w:right w:val="single" w:sz="4" w:space="0" w:color="D3D3D3"/>
            </w:tcBorders>
            <w:shd w:val="clear" w:color="F5F5F5" w:fill="F5F5F5"/>
            <w:hideMark/>
          </w:tcPr>
          <w:p w14:paraId="3BAE995D"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0,96</w:t>
            </w:r>
          </w:p>
        </w:tc>
      </w:tr>
      <w:tr w:rsidR="00A975F8" w:rsidRPr="000730AA" w14:paraId="02238224"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9450056"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ARMADAŞ ARSAN MARAŞ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472ACFBD"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265,80</w:t>
            </w:r>
          </w:p>
        </w:tc>
        <w:tc>
          <w:tcPr>
            <w:tcW w:w="880" w:type="dxa"/>
            <w:tcBorders>
              <w:top w:val="nil"/>
              <w:left w:val="nil"/>
              <w:bottom w:val="single" w:sz="4" w:space="0" w:color="D3D3D3"/>
              <w:right w:val="single" w:sz="4" w:space="0" w:color="D3D3D3"/>
            </w:tcBorders>
            <w:shd w:val="clear" w:color="F5F5F5" w:fill="F5F5F5"/>
            <w:hideMark/>
          </w:tcPr>
          <w:p w14:paraId="50706019"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0,95</w:t>
            </w:r>
          </w:p>
        </w:tc>
      </w:tr>
      <w:tr w:rsidR="00A975F8" w:rsidRPr="000730AA" w14:paraId="0B2AEE0F"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7445780"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ORDU GİRESUN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03DD9ABB"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262,15</w:t>
            </w:r>
          </w:p>
        </w:tc>
        <w:tc>
          <w:tcPr>
            <w:tcW w:w="880" w:type="dxa"/>
            <w:tcBorders>
              <w:top w:val="nil"/>
              <w:left w:val="nil"/>
              <w:bottom w:val="single" w:sz="4" w:space="0" w:color="D3D3D3"/>
              <w:right w:val="single" w:sz="4" w:space="0" w:color="D3D3D3"/>
            </w:tcBorders>
            <w:shd w:val="clear" w:color="F5F5F5" w:fill="F5F5F5"/>
            <w:hideMark/>
          </w:tcPr>
          <w:p w14:paraId="67859827"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0,94</w:t>
            </w:r>
          </w:p>
        </w:tc>
      </w:tr>
      <w:tr w:rsidR="00A975F8" w:rsidRPr="000730AA" w14:paraId="59B19641"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8FB596B"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MANİSA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2DA2188B"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260,71</w:t>
            </w:r>
          </w:p>
        </w:tc>
        <w:tc>
          <w:tcPr>
            <w:tcW w:w="880" w:type="dxa"/>
            <w:tcBorders>
              <w:top w:val="nil"/>
              <w:left w:val="nil"/>
              <w:bottom w:val="single" w:sz="4" w:space="0" w:color="D3D3D3"/>
              <w:right w:val="single" w:sz="4" w:space="0" w:color="D3D3D3"/>
            </w:tcBorders>
            <w:shd w:val="clear" w:color="F5F5F5" w:fill="F5F5F5"/>
            <w:hideMark/>
          </w:tcPr>
          <w:p w14:paraId="3E944897"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0,93</w:t>
            </w:r>
          </w:p>
        </w:tc>
      </w:tr>
      <w:tr w:rsidR="00A975F8" w:rsidRPr="000730AA" w14:paraId="65C418C3"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CDE2DCF"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BALIKESİR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42900AC8"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251,59</w:t>
            </w:r>
          </w:p>
        </w:tc>
        <w:tc>
          <w:tcPr>
            <w:tcW w:w="880" w:type="dxa"/>
            <w:tcBorders>
              <w:top w:val="nil"/>
              <w:left w:val="nil"/>
              <w:bottom w:val="single" w:sz="4" w:space="0" w:color="D3D3D3"/>
              <w:right w:val="single" w:sz="4" w:space="0" w:color="D3D3D3"/>
            </w:tcBorders>
            <w:shd w:val="clear" w:color="F5F5F5" w:fill="F5F5F5"/>
            <w:hideMark/>
          </w:tcPr>
          <w:p w14:paraId="2AFA776B"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0,90</w:t>
            </w:r>
          </w:p>
        </w:tc>
      </w:tr>
      <w:tr w:rsidR="00A975F8" w:rsidRPr="000730AA" w14:paraId="09AD43EF"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EF6E953"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KARADENİZ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5161F1FD"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234,94</w:t>
            </w:r>
          </w:p>
        </w:tc>
        <w:tc>
          <w:tcPr>
            <w:tcW w:w="880" w:type="dxa"/>
            <w:tcBorders>
              <w:top w:val="nil"/>
              <w:left w:val="nil"/>
              <w:bottom w:val="single" w:sz="4" w:space="0" w:color="D3D3D3"/>
              <w:right w:val="single" w:sz="4" w:space="0" w:color="D3D3D3"/>
            </w:tcBorders>
            <w:shd w:val="clear" w:color="F5F5F5" w:fill="F5F5F5"/>
            <w:hideMark/>
          </w:tcPr>
          <w:p w14:paraId="358D52C6"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0,84</w:t>
            </w:r>
          </w:p>
        </w:tc>
      </w:tr>
      <w:tr w:rsidR="00A975F8" w:rsidRPr="000730AA" w14:paraId="7DC5C53A"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5713DEAC"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TOROSGAZ ISPARTA BURDUR DOĞALGAZ DAĞITIM ANONİM ŞİRKETİ</w:t>
            </w:r>
          </w:p>
        </w:tc>
        <w:tc>
          <w:tcPr>
            <w:tcW w:w="1460" w:type="dxa"/>
            <w:tcBorders>
              <w:top w:val="nil"/>
              <w:left w:val="nil"/>
              <w:bottom w:val="single" w:sz="4" w:space="0" w:color="D3D3D3"/>
              <w:right w:val="single" w:sz="4" w:space="0" w:color="D3D3D3"/>
            </w:tcBorders>
            <w:shd w:val="clear" w:color="auto" w:fill="auto"/>
            <w:hideMark/>
          </w:tcPr>
          <w:p w14:paraId="305244D3"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233,92</w:t>
            </w:r>
          </w:p>
        </w:tc>
        <w:tc>
          <w:tcPr>
            <w:tcW w:w="880" w:type="dxa"/>
            <w:tcBorders>
              <w:top w:val="nil"/>
              <w:left w:val="nil"/>
              <w:bottom w:val="single" w:sz="4" w:space="0" w:color="D3D3D3"/>
              <w:right w:val="single" w:sz="4" w:space="0" w:color="D3D3D3"/>
            </w:tcBorders>
            <w:shd w:val="clear" w:color="F5F5F5" w:fill="F5F5F5"/>
            <w:hideMark/>
          </w:tcPr>
          <w:p w14:paraId="5F273269"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0,84</w:t>
            </w:r>
          </w:p>
        </w:tc>
      </w:tr>
      <w:tr w:rsidR="00A975F8" w:rsidRPr="000730AA" w14:paraId="4C7F5343"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72C2F2B"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MALATYA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651A4A14"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230,61</w:t>
            </w:r>
          </w:p>
        </w:tc>
        <w:tc>
          <w:tcPr>
            <w:tcW w:w="880" w:type="dxa"/>
            <w:tcBorders>
              <w:top w:val="nil"/>
              <w:left w:val="nil"/>
              <w:bottom w:val="single" w:sz="4" w:space="0" w:color="D3D3D3"/>
              <w:right w:val="single" w:sz="4" w:space="0" w:color="D3D3D3"/>
            </w:tcBorders>
            <w:shd w:val="clear" w:color="F5F5F5" w:fill="F5F5F5"/>
            <w:hideMark/>
          </w:tcPr>
          <w:p w14:paraId="3C98C9B7"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0,82</w:t>
            </w:r>
          </w:p>
        </w:tc>
      </w:tr>
      <w:tr w:rsidR="00A975F8" w:rsidRPr="000730AA" w14:paraId="4D67F7C2"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BAA0CC1"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ELAZIĞ DOĞALGAZ DAĞITIM ANONİM ŞİRKETİ</w:t>
            </w:r>
          </w:p>
        </w:tc>
        <w:tc>
          <w:tcPr>
            <w:tcW w:w="1460" w:type="dxa"/>
            <w:tcBorders>
              <w:top w:val="nil"/>
              <w:left w:val="nil"/>
              <w:bottom w:val="single" w:sz="4" w:space="0" w:color="D3D3D3"/>
              <w:right w:val="single" w:sz="4" w:space="0" w:color="D3D3D3"/>
            </w:tcBorders>
            <w:shd w:val="clear" w:color="auto" w:fill="auto"/>
            <w:hideMark/>
          </w:tcPr>
          <w:p w14:paraId="55B812AA"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219,03</w:t>
            </w:r>
          </w:p>
        </w:tc>
        <w:tc>
          <w:tcPr>
            <w:tcW w:w="880" w:type="dxa"/>
            <w:tcBorders>
              <w:top w:val="nil"/>
              <w:left w:val="nil"/>
              <w:bottom w:val="single" w:sz="4" w:space="0" w:color="D3D3D3"/>
              <w:right w:val="single" w:sz="4" w:space="0" w:color="D3D3D3"/>
            </w:tcBorders>
            <w:shd w:val="clear" w:color="F5F5F5" w:fill="F5F5F5"/>
            <w:hideMark/>
          </w:tcPr>
          <w:p w14:paraId="11B0F9B3"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0,78</w:t>
            </w:r>
          </w:p>
        </w:tc>
      </w:tr>
      <w:tr w:rsidR="00A975F8" w:rsidRPr="000730AA" w14:paraId="259F7991"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8989C01"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AYDIN GAZ DAĞITIM ANONİM ŞİRKETİ</w:t>
            </w:r>
          </w:p>
        </w:tc>
        <w:tc>
          <w:tcPr>
            <w:tcW w:w="1460" w:type="dxa"/>
            <w:tcBorders>
              <w:top w:val="nil"/>
              <w:left w:val="nil"/>
              <w:bottom w:val="single" w:sz="4" w:space="0" w:color="D3D3D3"/>
              <w:right w:val="single" w:sz="4" w:space="0" w:color="D3D3D3"/>
            </w:tcBorders>
            <w:shd w:val="clear" w:color="auto" w:fill="auto"/>
            <w:hideMark/>
          </w:tcPr>
          <w:p w14:paraId="01A593A1"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212,56</w:t>
            </w:r>
          </w:p>
        </w:tc>
        <w:tc>
          <w:tcPr>
            <w:tcW w:w="880" w:type="dxa"/>
            <w:tcBorders>
              <w:top w:val="nil"/>
              <w:left w:val="nil"/>
              <w:bottom w:val="single" w:sz="4" w:space="0" w:color="D3D3D3"/>
              <w:right w:val="single" w:sz="4" w:space="0" w:color="D3D3D3"/>
            </w:tcBorders>
            <w:shd w:val="clear" w:color="F5F5F5" w:fill="F5F5F5"/>
            <w:hideMark/>
          </w:tcPr>
          <w:p w14:paraId="481D42FB"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0,76</w:t>
            </w:r>
          </w:p>
        </w:tc>
      </w:tr>
      <w:tr w:rsidR="00A975F8" w:rsidRPr="000730AA" w14:paraId="1DF4D5B0"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72078192"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KIRGAZ KIRIKKALE-KIRŞEHİR DOĞAL GAZ DAĞITIM PAZ. VE TİCARET ANONİM ŞİRKETİ</w:t>
            </w:r>
          </w:p>
        </w:tc>
        <w:tc>
          <w:tcPr>
            <w:tcW w:w="1460" w:type="dxa"/>
            <w:tcBorders>
              <w:top w:val="nil"/>
              <w:left w:val="nil"/>
              <w:bottom w:val="single" w:sz="4" w:space="0" w:color="D3D3D3"/>
              <w:right w:val="single" w:sz="4" w:space="0" w:color="D3D3D3"/>
            </w:tcBorders>
            <w:shd w:val="clear" w:color="auto" w:fill="auto"/>
            <w:hideMark/>
          </w:tcPr>
          <w:p w14:paraId="2502AC56"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212,27</w:t>
            </w:r>
          </w:p>
        </w:tc>
        <w:tc>
          <w:tcPr>
            <w:tcW w:w="880" w:type="dxa"/>
            <w:tcBorders>
              <w:top w:val="nil"/>
              <w:left w:val="nil"/>
              <w:bottom w:val="single" w:sz="4" w:space="0" w:color="D3D3D3"/>
              <w:right w:val="single" w:sz="4" w:space="0" w:color="D3D3D3"/>
            </w:tcBorders>
            <w:shd w:val="clear" w:color="F5F5F5" w:fill="F5F5F5"/>
            <w:hideMark/>
          </w:tcPr>
          <w:p w14:paraId="729A211A"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0,76</w:t>
            </w:r>
          </w:p>
        </w:tc>
      </w:tr>
      <w:tr w:rsidR="00A975F8" w:rsidRPr="000730AA" w14:paraId="601937DD"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4B68280"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SİVAS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78B93FDD"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208,29</w:t>
            </w:r>
          </w:p>
        </w:tc>
        <w:tc>
          <w:tcPr>
            <w:tcW w:w="880" w:type="dxa"/>
            <w:tcBorders>
              <w:top w:val="nil"/>
              <w:left w:val="nil"/>
              <w:bottom w:val="single" w:sz="4" w:space="0" w:color="D3D3D3"/>
              <w:right w:val="single" w:sz="4" w:space="0" w:color="D3D3D3"/>
            </w:tcBorders>
            <w:shd w:val="clear" w:color="F5F5F5" w:fill="F5F5F5"/>
            <w:hideMark/>
          </w:tcPr>
          <w:p w14:paraId="75D3F98B"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0,74</w:t>
            </w:r>
          </w:p>
        </w:tc>
      </w:tr>
      <w:tr w:rsidR="00A975F8" w:rsidRPr="000730AA" w14:paraId="7344954A"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4281088E"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DOĞUGAZ BİTLİS BİNGÖL MUŞ DOĞALGAZ DAĞITIM ANONİM ŞİRKETİ</w:t>
            </w:r>
          </w:p>
        </w:tc>
        <w:tc>
          <w:tcPr>
            <w:tcW w:w="1460" w:type="dxa"/>
            <w:tcBorders>
              <w:top w:val="nil"/>
              <w:left w:val="nil"/>
              <w:bottom w:val="single" w:sz="4" w:space="0" w:color="D3D3D3"/>
              <w:right w:val="single" w:sz="4" w:space="0" w:color="D3D3D3"/>
            </w:tcBorders>
            <w:shd w:val="clear" w:color="auto" w:fill="auto"/>
            <w:hideMark/>
          </w:tcPr>
          <w:p w14:paraId="6B31FF4F"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205,21</w:t>
            </w:r>
          </w:p>
        </w:tc>
        <w:tc>
          <w:tcPr>
            <w:tcW w:w="880" w:type="dxa"/>
            <w:tcBorders>
              <w:top w:val="nil"/>
              <w:left w:val="nil"/>
              <w:bottom w:val="single" w:sz="4" w:space="0" w:color="D3D3D3"/>
              <w:right w:val="single" w:sz="4" w:space="0" w:color="D3D3D3"/>
            </w:tcBorders>
            <w:shd w:val="clear" w:color="F5F5F5" w:fill="F5F5F5"/>
            <w:hideMark/>
          </w:tcPr>
          <w:p w14:paraId="781C5DBA"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0,73</w:t>
            </w:r>
          </w:p>
        </w:tc>
      </w:tr>
      <w:tr w:rsidR="00A975F8" w:rsidRPr="000730AA" w14:paraId="1D41C081"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920274E"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VAN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519092B5"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204,68</w:t>
            </w:r>
          </w:p>
        </w:tc>
        <w:tc>
          <w:tcPr>
            <w:tcW w:w="880" w:type="dxa"/>
            <w:tcBorders>
              <w:top w:val="nil"/>
              <w:left w:val="nil"/>
              <w:bottom w:val="single" w:sz="4" w:space="0" w:color="D3D3D3"/>
              <w:right w:val="single" w:sz="4" w:space="0" w:color="D3D3D3"/>
            </w:tcBorders>
            <w:shd w:val="clear" w:color="F5F5F5" w:fill="F5F5F5"/>
            <w:hideMark/>
          </w:tcPr>
          <w:p w14:paraId="32590C83"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0,73</w:t>
            </w:r>
          </w:p>
        </w:tc>
      </w:tr>
      <w:tr w:rsidR="00A975F8" w:rsidRPr="000730AA" w14:paraId="0943E28A"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7E82D034"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ÇORDAŞ ÇORLU DOĞALGAZ DAĞITIM ANONİM ŞİRKETİ</w:t>
            </w:r>
          </w:p>
        </w:tc>
        <w:tc>
          <w:tcPr>
            <w:tcW w:w="1460" w:type="dxa"/>
            <w:tcBorders>
              <w:top w:val="nil"/>
              <w:left w:val="nil"/>
              <w:bottom w:val="single" w:sz="4" w:space="0" w:color="D3D3D3"/>
              <w:right w:val="single" w:sz="4" w:space="0" w:color="D3D3D3"/>
            </w:tcBorders>
            <w:shd w:val="clear" w:color="auto" w:fill="auto"/>
            <w:hideMark/>
          </w:tcPr>
          <w:p w14:paraId="7B7A55B2"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199,68</w:t>
            </w:r>
          </w:p>
        </w:tc>
        <w:tc>
          <w:tcPr>
            <w:tcW w:w="880" w:type="dxa"/>
            <w:tcBorders>
              <w:top w:val="nil"/>
              <w:left w:val="nil"/>
              <w:bottom w:val="single" w:sz="4" w:space="0" w:color="D3D3D3"/>
              <w:right w:val="single" w:sz="4" w:space="0" w:color="D3D3D3"/>
            </w:tcBorders>
            <w:shd w:val="clear" w:color="F5F5F5" w:fill="F5F5F5"/>
            <w:hideMark/>
          </w:tcPr>
          <w:p w14:paraId="1F3682C8"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0,71</w:t>
            </w:r>
          </w:p>
        </w:tc>
      </w:tr>
      <w:tr w:rsidR="00A975F8" w:rsidRPr="000730AA" w14:paraId="49727CBE"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C567E3C"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ANTALYA GAZ DAĞITIM A.Ş.</w:t>
            </w:r>
          </w:p>
        </w:tc>
        <w:tc>
          <w:tcPr>
            <w:tcW w:w="1460" w:type="dxa"/>
            <w:tcBorders>
              <w:top w:val="nil"/>
              <w:left w:val="nil"/>
              <w:bottom w:val="single" w:sz="4" w:space="0" w:color="D3D3D3"/>
              <w:right w:val="single" w:sz="4" w:space="0" w:color="D3D3D3"/>
            </w:tcBorders>
            <w:shd w:val="clear" w:color="auto" w:fill="auto"/>
            <w:hideMark/>
          </w:tcPr>
          <w:p w14:paraId="6D357CD1"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191,04</w:t>
            </w:r>
          </w:p>
        </w:tc>
        <w:tc>
          <w:tcPr>
            <w:tcW w:w="880" w:type="dxa"/>
            <w:tcBorders>
              <w:top w:val="nil"/>
              <w:left w:val="nil"/>
              <w:bottom w:val="single" w:sz="4" w:space="0" w:color="D3D3D3"/>
              <w:right w:val="single" w:sz="4" w:space="0" w:color="D3D3D3"/>
            </w:tcBorders>
            <w:shd w:val="clear" w:color="F5F5F5" w:fill="F5F5F5"/>
            <w:hideMark/>
          </w:tcPr>
          <w:p w14:paraId="38024088"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0,68</w:t>
            </w:r>
          </w:p>
        </w:tc>
      </w:tr>
      <w:tr w:rsidR="00A975F8" w:rsidRPr="000730AA" w14:paraId="1A521984"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8286EF9"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KAPADOKYA GAZ DAĞITIM A.Ş.</w:t>
            </w:r>
          </w:p>
        </w:tc>
        <w:tc>
          <w:tcPr>
            <w:tcW w:w="1460" w:type="dxa"/>
            <w:tcBorders>
              <w:top w:val="nil"/>
              <w:left w:val="nil"/>
              <w:bottom w:val="single" w:sz="4" w:space="0" w:color="D3D3D3"/>
              <w:right w:val="single" w:sz="4" w:space="0" w:color="D3D3D3"/>
            </w:tcBorders>
            <w:shd w:val="clear" w:color="auto" w:fill="auto"/>
            <w:hideMark/>
          </w:tcPr>
          <w:p w14:paraId="52361A27"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188,52</w:t>
            </w:r>
          </w:p>
        </w:tc>
        <w:tc>
          <w:tcPr>
            <w:tcW w:w="880" w:type="dxa"/>
            <w:tcBorders>
              <w:top w:val="nil"/>
              <w:left w:val="nil"/>
              <w:bottom w:val="single" w:sz="4" w:space="0" w:color="D3D3D3"/>
              <w:right w:val="single" w:sz="4" w:space="0" w:color="D3D3D3"/>
            </w:tcBorders>
            <w:shd w:val="clear" w:color="F5F5F5" w:fill="F5F5F5"/>
            <w:hideMark/>
          </w:tcPr>
          <w:p w14:paraId="00961FE4"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0,67</w:t>
            </w:r>
          </w:p>
        </w:tc>
      </w:tr>
      <w:tr w:rsidR="00A975F8" w:rsidRPr="000730AA" w14:paraId="376A5128"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5AA98C75"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ÇORUM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357E4FFD"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176,00</w:t>
            </w:r>
          </w:p>
        </w:tc>
        <w:tc>
          <w:tcPr>
            <w:tcW w:w="880" w:type="dxa"/>
            <w:tcBorders>
              <w:top w:val="nil"/>
              <w:left w:val="nil"/>
              <w:bottom w:val="single" w:sz="4" w:space="0" w:color="D3D3D3"/>
              <w:right w:val="single" w:sz="4" w:space="0" w:color="D3D3D3"/>
            </w:tcBorders>
            <w:shd w:val="clear" w:color="F5F5F5" w:fill="F5F5F5"/>
            <w:hideMark/>
          </w:tcPr>
          <w:p w14:paraId="49CF7939"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0,63</w:t>
            </w:r>
          </w:p>
        </w:tc>
      </w:tr>
      <w:tr w:rsidR="00A975F8" w:rsidRPr="000730AA" w14:paraId="595084AA"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4B83005"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AFYON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2916E40B"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171,68</w:t>
            </w:r>
          </w:p>
        </w:tc>
        <w:tc>
          <w:tcPr>
            <w:tcW w:w="880" w:type="dxa"/>
            <w:tcBorders>
              <w:top w:val="nil"/>
              <w:left w:val="nil"/>
              <w:bottom w:val="single" w:sz="4" w:space="0" w:color="D3D3D3"/>
              <w:right w:val="single" w:sz="4" w:space="0" w:color="D3D3D3"/>
            </w:tcBorders>
            <w:shd w:val="clear" w:color="F5F5F5" w:fill="F5F5F5"/>
            <w:hideMark/>
          </w:tcPr>
          <w:p w14:paraId="6E37449F"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0,61</w:t>
            </w:r>
          </w:p>
        </w:tc>
      </w:tr>
      <w:tr w:rsidR="00A975F8" w:rsidRPr="000730AA" w14:paraId="73CF07C7"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0FE662C"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ŞANLIURFA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3AA2557D"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158,98</w:t>
            </w:r>
          </w:p>
        </w:tc>
        <w:tc>
          <w:tcPr>
            <w:tcW w:w="880" w:type="dxa"/>
            <w:tcBorders>
              <w:top w:val="nil"/>
              <w:left w:val="nil"/>
              <w:bottom w:val="single" w:sz="4" w:space="0" w:color="D3D3D3"/>
              <w:right w:val="single" w:sz="4" w:space="0" w:color="D3D3D3"/>
            </w:tcBorders>
            <w:shd w:val="clear" w:color="F5F5F5" w:fill="F5F5F5"/>
            <w:hideMark/>
          </w:tcPr>
          <w:p w14:paraId="00B67C66"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0,57</w:t>
            </w:r>
          </w:p>
        </w:tc>
      </w:tr>
      <w:tr w:rsidR="00A975F8" w:rsidRPr="000730AA" w14:paraId="21DC4734"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86A5C5F"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BATIKAR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53669049"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154,99</w:t>
            </w:r>
          </w:p>
        </w:tc>
        <w:tc>
          <w:tcPr>
            <w:tcW w:w="880" w:type="dxa"/>
            <w:tcBorders>
              <w:top w:val="nil"/>
              <w:left w:val="nil"/>
              <w:bottom w:val="single" w:sz="4" w:space="0" w:color="D3D3D3"/>
              <w:right w:val="single" w:sz="4" w:space="0" w:color="D3D3D3"/>
            </w:tcBorders>
            <w:shd w:val="clear" w:color="F5F5F5" w:fill="F5F5F5"/>
            <w:hideMark/>
          </w:tcPr>
          <w:p w14:paraId="20BA3051"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0,55</w:t>
            </w:r>
          </w:p>
        </w:tc>
      </w:tr>
      <w:tr w:rsidR="00A975F8" w:rsidRPr="000730AA" w14:paraId="78947FC3"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AA45D13"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ÇANAKKALE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2E936ACF"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152,37</w:t>
            </w:r>
          </w:p>
        </w:tc>
        <w:tc>
          <w:tcPr>
            <w:tcW w:w="880" w:type="dxa"/>
            <w:tcBorders>
              <w:top w:val="nil"/>
              <w:left w:val="nil"/>
              <w:bottom w:val="single" w:sz="4" w:space="0" w:color="D3D3D3"/>
              <w:right w:val="single" w:sz="4" w:space="0" w:color="D3D3D3"/>
            </w:tcBorders>
            <w:shd w:val="clear" w:color="F5F5F5" w:fill="F5F5F5"/>
            <w:hideMark/>
          </w:tcPr>
          <w:p w14:paraId="687556EC"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0,54</w:t>
            </w:r>
          </w:p>
        </w:tc>
      </w:tr>
      <w:tr w:rsidR="00A975F8" w:rsidRPr="000730AA" w14:paraId="72B88E8B"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73F6487C"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SÜRMELİ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4A47A592"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146,56</w:t>
            </w:r>
          </w:p>
        </w:tc>
        <w:tc>
          <w:tcPr>
            <w:tcW w:w="880" w:type="dxa"/>
            <w:tcBorders>
              <w:top w:val="nil"/>
              <w:left w:val="nil"/>
              <w:bottom w:val="single" w:sz="4" w:space="0" w:color="D3D3D3"/>
              <w:right w:val="single" w:sz="4" w:space="0" w:color="D3D3D3"/>
            </w:tcBorders>
            <w:shd w:val="clear" w:color="F5F5F5" w:fill="F5F5F5"/>
            <w:hideMark/>
          </w:tcPr>
          <w:p w14:paraId="39A7BADD"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0,52</w:t>
            </w:r>
          </w:p>
        </w:tc>
      </w:tr>
      <w:tr w:rsidR="00A975F8" w:rsidRPr="000730AA" w14:paraId="51E7FF7C"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D4157AB"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İNEGÖL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3ECD07A0"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120,14</w:t>
            </w:r>
          </w:p>
        </w:tc>
        <w:tc>
          <w:tcPr>
            <w:tcW w:w="880" w:type="dxa"/>
            <w:tcBorders>
              <w:top w:val="nil"/>
              <w:left w:val="nil"/>
              <w:bottom w:val="single" w:sz="4" w:space="0" w:color="D3D3D3"/>
              <w:right w:val="single" w:sz="4" w:space="0" w:color="D3D3D3"/>
            </w:tcBorders>
            <w:shd w:val="clear" w:color="F5F5F5" w:fill="F5F5F5"/>
            <w:hideMark/>
          </w:tcPr>
          <w:p w14:paraId="5AAA4A0F"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0,43</w:t>
            </w:r>
          </w:p>
        </w:tc>
      </w:tr>
      <w:tr w:rsidR="00A975F8" w:rsidRPr="000730AA" w14:paraId="464258C7"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C411050"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SİİRT BATMAN DOĞALGAZ DAĞITIM A.Ş.</w:t>
            </w:r>
          </w:p>
        </w:tc>
        <w:tc>
          <w:tcPr>
            <w:tcW w:w="1460" w:type="dxa"/>
            <w:tcBorders>
              <w:top w:val="nil"/>
              <w:left w:val="nil"/>
              <w:bottom w:val="single" w:sz="4" w:space="0" w:color="D3D3D3"/>
              <w:right w:val="single" w:sz="4" w:space="0" w:color="D3D3D3"/>
            </w:tcBorders>
            <w:shd w:val="clear" w:color="auto" w:fill="auto"/>
            <w:hideMark/>
          </w:tcPr>
          <w:p w14:paraId="771BA5D9"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119,67</w:t>
            </w:r>
          </w:p>
        </w:tc>
        <w:tc>
          <w:tcPr>
            <w:tcW w:w="880" w:type="dxa"/>
            <w:tcBorders>
              <w:top w:val="nil"/>
              <w:left w:val="nil"/>
              <w:bottom w:val="single" w:sz="4" w:space="0" w:color="D3D3D3"/>
              <w:right w:val="single" w:sz="4" w:space="0" w:color="D3D3D3"/>
            </w:tcBorders>
            <w:shd w:val="clear" w:color="F5F5F5" w:fill="F5F5F5"/>
            <w:hideMark/>
          </w:tcPr>
          <w:p w14:paraId="7AB67F66"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0,43</w:t>
            </w:r>
          </w:p>
        </w:tc>
      </w:tr>
      <w:tr w:rsidR="00A975F8" w:rsidRPr="000730AA" w14:paraId="57549296"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7A549358"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19A59AFF"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110,38</w:t>
            </w:r>
          </w:p>
        </w:tc>
        <w:tc>
          <w:tcPr>
            <w:tcW w:w="880" w:type="dxa"/>
            <w:tcBorders>
              <w:top w:val="nil"/>
              <w:left w:val="nil"/>
              <w:bottom w:val="single" w:sz="4" w:space="0" w:color="D3D3D3"/>
              <w:right w:val="single" w:sz="4" w:space="0" w:color="D3D3D3"/>
            </w:tcBorders>
            <w:shd w:val="clear" w:color="F5F5F5" w:fill="F5F5F5"/>
            <w:hideMark/>
          </w:tcPr>
          <w:p w14:paraId="0137DE37"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0,39</w:t>
            </w:r>
          </w:p>
        </w:tc>
      </w:tr>
      <w:tr w:rsidR="00A975F8" w:rsidRPr="000730AA" w14:paraId="4FB2A281"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2885D95"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lastRenderedPageBreak/>
              <w:t>UDAŞ UŞAK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247B014F"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107,75</w:t>
            </w:r>
          </w:p>
        </w:tc>
        <w:tc>
          <w:tcPr>
            <w:tcW w:w="880" w:type="dxa"/>
            <w:tcBorders>
              <w:top w:val="nil"/>
              <w:left w:val="nil"/>
              <w:bottom w:val="single" w:sz="4" w:space="0" w:color="D3D3D3"/>
              <w:right w:val="single" w:sz="4" w:space="0" w:color="D3D3D3"/>
            </w:tcBorders>
            <w:shd w:val="clear" w:color="F5F5F5" w:fill="F5F5F5"/>
            <w:hideMark/>
          </w:tcPr>
          <w:p w14:paraId="1DEE07EC"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0,38</w:t>
            </w:r>
          </w:p>
        </w:tc>
      </w:tr>
      <w:tr w:rsidR="00A975F8" w:rsidRPr="000730AA" w14:paraId="6C863BC7"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3110A6E"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BANDIRMA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0FC9D017"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102,96</w:t>
            </w:r>
          </w:p>
        </w:tc>
        <w:tc>
          <w:tcPr>
            <w:tcW w:w="880" w:type="dxa"/>
            <w:tcBorders>
              <w:top w:val="nil"/>
              <w:left w:val="nil"/>
              <w:bottom w:val="single" w:sz="4" w:space="0" w:color="D3D3D3"/>
              <w:right w:val="single" w:sz="4" w:space="0" w:color="D3D3D3"/>
            </w:tcBorders>
            <w:shd w:val="clear" w:color="F5F5F5" w:fill="F5F5F5"/>
            <w:hideMark/>
          </w:tcPr>
          <w:p w14:paraId="4C40C9B0"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0,37</w:t>
            </w:r>
          </w:p>
        </w:tc>
      </w:tr>
      <w:tr w:rsidR="00A975F8" w:rsidRPr="000730AA" w14:paraId="74FDAD0D"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74B02F23"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AKSARAY GAZ DAĞITIM A.Ş.</w:t>
            </w:r>
          </w:p>
        </w:tc>
        <w:tc>
          <w:tcPr>
            <w:tcW w:w="1460" w:type="dxa"/>
            <w:tcBorders>
              <w:top w:val="nil"/>
              <w:left w:val="nil"/>
              <w:bottom w:val="single" w:sz="4" w:space="0" w:color="D3D3D3"/>
              <w:right w:val="single" w:sz="4" w:space="0" w:color="D3D3D3"/>
            </w:tcBorders>
            <w:shd w:val="clear" w:color="auto" w:fill="auto"/>
            <w:hideMark/>
          </w:tcPr>
          <w:p w14:paraId="260D36A5"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102,13</w:t>
            </w:r>
          </w:p>
        </w:tc>
        <w:tc>
          <w:tcPr>
            <w:tcW w:w="880" w:type="dxa"/>
            <w:tcBorders>
              <w:top w:val="nil"/>
              <w:left w:val="nil"/>
              <w:bottom w:val="single" w:sz="4" w:space="0" w:color="D3D3D3"/>
              <w:right w:val="single" w:sz="4" w:space="0" w:color="D3D3D3"/>
            </w:tcBorders>
            <w:shd w:val="clear" w:color="F5F5F5" w:fill="F5F5F5"/>
            <w:hideMark/>
          </w:tcPr>
          <w:p w14:paraId="63F62531"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0,36</w:t>
            </w:r>
          </w:p>
        </w:tc>
      </w:tr>
      <w:tr w:rsidR="00A975F8" w:rsidRPr="000730AA" w14:paraId="3DF16CC5"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42E4CD46"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5EA3D284"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91,62</w:t>
            </w:r>
          </w:p>
        </w:tc>
        <w:tc>
          <w:tcPr>
            <w:tcW w:w="880" w:type="dxa"/>
            <w:tcBorders>
              <w:top w:val="nil"/>
              <w:left w:val="nil"/>
              <w:bottom w:val="single" w:sz="4" w:space="0" w:color="D3D3D3"/>
              <w:right w:val="single" w:sz="4" w:space="0" w:color="D3D3D3"/>
            </w:tcBorders>
            <w:shd w:val="clear" w:color="F5F5F5" w:fill="F5F5F5"/>
            <w:hideMark/>
          </w:tcPr>
          <w:p w14:paraId="4DCFF4DC"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0,33</w:t>
            </w:r>
          </w:p>
        </w:tc>
      </w:tr>
      <w:tr w:rsidR="00A975F8" w:rsidRPr="000730AA" w14:paraId="1F54D37E"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71E69B07"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GEMLİK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36D6571A"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88,50</w:t>
            </w:r>
          </w:p>
        </w:tc>
        <w:tc>
          <w:tcPr>
            <w:tcW w:w="880" w:type="dxa"/>
            <w:tcBorders>
              <w:top w:val="nil"/>
              <w:left w:val="nil"/>
              <w:bottom w:val="single" w:sz="4" w:space="0" w:color="D3D3D3"/>
              <w:right w:val="single" w:sz="4" w:space="0" w:color="D3D3D3"/>
            </w:tcBorders>
            <w:shd w:val="clear" w:color="F5F5F5" w:fill="F5F5F5"/>
            <w:hideMark/>
          </w:tcPr>
          <w:p w14:paraId="57D84827"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0,32</w:t>
            </w:r>
          </w:p>
        </w:tc>
      </w:tr>
      <w:tr w:rsidR="00A975F8" w:rsidRPr="000730AA" w14:paraId="08E7E73B"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14423BA7"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KARAMAN GAZ DAĞITIM ANONİM ŞİRKETİ</w:t>
            </w:r>
          </w:p>
        </w:tc>
        <w:tc>
          <w:tcPr>
            <w:tcW w:w="1460" w:type="dxa"/>
            <w:tcBorders>
              <w:top w:val="nil"/>
              <w:left w:val="nil"/>
              <w:bottom w:val="single" w:sz="4" w:space="0" w:color="D3D3D3"/>
              <w:right w:val="single" w:sz="4" w:space="0" w:color="D3D3D3"/>
            </w:tcBorders>
            <w:shd w:val="clear" w:color="auto" w:fill="auto"/>
            <w:hideMark/>
          </w:tcPr>
          <w:p w14:paraId="4BF735F5"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84,82</w:t>
            </w:r>
          </w:p>
        </w:tc>
        <w:tc>
          <w:tcPr>
            <w:tcW w:w="880" w:type="dxa"/>
            <w:tcBorders>
              <w:top w:val="nil"/>
              <w:left w:val="nil"/>
              <w:bottom w:val="single" w:sz="4" w:space="0" w:color="D3D3D3"/>
              <w:right w:val="single" w:sz="4" w:space="0" w:color="D3D3D3"/>
            </w:tcBorders>
            <w:shd w:val="clear" w:color="F5F5F5" w:fill="F5F5F5"/>
            <w:hideMark/>
          </w:tcPr>
          <w:p w14:paraId="65DDCBFF"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0,30</w:t>
            </w:r>
          </w:p>
        </w:tc>
      </w:tr>
      <w:tr w:rsidR="00A975F8" w:rsidRPr="000730AA" w14:paraId="7B797745"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39E83FF"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ERZİNCAN GAZ DAĞITIM ANONİM ŞİRKETİ</w:t>
            </w:r>
          </w:p>
        </w:tc>
        <w:tc>
          <w:tcPr>
            <w:tcW w:w="1460" w:type="dxa"/>
            <w:tcBorders>
              <w:top w:val="nil"/>
              <w:left w:val="nil"/>
              <w:bottom w:val="single" w:sz="4" w:space="0" w:color="D3D3D3"/>
              <w:right w:val="single" w:sz="4" w:space="0" w:color="D3D3D3"/>
            </w:tcBorders>
            <w:shd w:val="clear" w:color="auto" w:fill="auto"/>
            <w:hideMark/>
          </w:tcPr>
          <w:p w14:paraId="333AA501"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83,25</w:t>
            </w:r>
          </w:p>
        </w:tc>
        <w:tc>
          <w:tcPr>
            <w:tcW w:w="880" w:type="dxa"/>
            <w:tcBorders>
              <w:top w:val="nil"/>
              <w:left w:val="nil"/>
              <w:bottom w:val="single" w:sz="4" w:space="0" w:color="D3D3D3"/>
              <w:right w:val="single" w:sz="4" w:space="0" w:color="D3D3D3"/>
            </w:tcBorders>
            <w:shd w:val="clear" w:color="F5F5F5" w:fill="F5F5F5"/>
            <w:hideMark/>
          </w:tcPr>
          <w:p w14:paraId="6BD8E942"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0,30</w:t>
            </w:r>
          </w:p>
        </w:tc>
      </w:tr>
      <w:tr w:rsidR="00A975F8" w:rsidRPr="000730AA" w14:paraId="1F9F07D4"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7DE17A4A"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DELTA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4E1D5C32"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80,07</w:t>
            </w:r>
          </w:p>
        </w:tc>
        <w:tc>
          <w:tcPr>
            <w:tcW w:w="880" w:type="dxa"/>
            <w:tcBorders>
              <w:top w:val="nil"/>
              <w:left w:val="nil"/>
              <w:bottom w:val="single" w:sz="4" w:space="0" w:color="D3D3D3"/>
              <w:right w:val="single" w:sz="4" w:space="0" w:color="D3D3D3"/>
            </w:tcBorders>
            <w:shd w:val="clear" w:color="F5F5F5" w:fill="F5F5F5"/>
            <w:hideMark/>
          </w:tcPr>
          <w:p w14:paraId="5766D8FB"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0,29</w:t>
            </w:r>
          </w:p>
        </w:tc>
      </w:tr>
      <w:tr w:rsidR="00A975F8" w:rsidRPr="000730AA" w14:paraId="68F753BB"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32FC000C"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ADIYAMAN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089A9066"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77,14</w:t>
            </w:r>
          </w:p>
        </w:tc>
        <w:tc>
          <w:tcPr>
            <w:tcW w:w="880" w:type="dxa"/>
            <w:tcBorders>
              <w:top w:val="nil"/>
              <w:left w:val="nil"/>
              <w:bottom w:val="single" w:sz="4" w:space="0" w:color="D3D3D3"/>
              <w:right w:val="single" w:sz="4" w:space="0" w:color="D3D3D3"/>
            </w:tcBorders>
            <w:shd w:val="clear" w:color="F5F5F5" w:fill="F5F5F5"/>
            <w:hideMark/>
          </w:tcPr>
          <w:p w14:paraId="2CA249D6"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0,28</w:t>
            </w:r>
          </w:p>
        </w:tc>
      </w:tr>
      <w:tr w:rsidR="00A975F8" w:rsidRPr="000730AA" w14:paraId="3DDF465B"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73542797"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MUĞLA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7E7FB2F4"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77,11</w:t>
            </w:r>
          </w:p>
        </w:tc>
        <w:tc>
          <w:tcPr>
            <w:tcW w:w="880" w:type="dxa"/>
            <w:tcBorders>
              <w:top w:val="nil"/>
              <w:left w:val="nil"/>
              <w:bottom w:val="single" w:sz="4" w:space="0" w:color="D3D3D3"/>
              <w:right w:val="single" w:sz="4" w:space="0" w:color="D3D3D3"/>
            </w:tcBorders>
            <w:shd w:val="clear" w:color="F5F5F5" w:fill="F5F5F5"/>
            <w:hideMark/>
          </w:tcPr>
          <w:p w14:paraId="04013873"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0,28</w:t>
            </w:r>
          </w:p>
        </w:tc>
      </w:tr>
      <w:tr w:rsidR="00A975F8" w:rsidRPr="000730AA" w14:paraId="4A5E8956"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399ADBD6"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SELÇUK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04F0853A"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73,84</w:t>
            </w:r>
          </w:p>
        </w:tc>
        <w:tc>
          <w:tcPr>
            <w:tcW w:w="880" w:type="dxa"/>
            <w:tcBorders>
              <w:top w:val="nil"/>
              <w:left w:val="nil"/>
              <w:bottom w:val="single" w:sz="4" w:space="0" w:color="D3D3D3"/>
              <w:right w:val="single" w:sz="4" w:space="0" w:color="D3D3D3"/>
            </w:tcBorders>
            <w:shd w:val="clear" w:color="F5F5F5" w:fill="F5F5F5"/>
            <w:hideMark/>
          </w:tcPr>
          <w:p w14:paraId="1A33A570"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0,26</w:t>
            </w:r>
          </w:p>
        </w:tc>
      </w:tr>
      <w:tr w:rsidR="00A975F8" w:rsidRPr="000730AA" w14:paraId="3BD3A6BB"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27C7854E"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MARDİN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2C51CBBE"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63,78</w:t>
            </w:r>
          </w:p>
        </w:tc>
        <w:tc>
          <w:tcPr>
            <w:tcW w:w="880" w:type="dxa"/>
            <w:tcBorders>
              <w:top w:val="nil"/>
              <w:left w:val="nil"/>
              <w:bottom w:val="single" w:sz="4" w:space="0" w:color="D3D3D3"/>
              <w:right w:val="single" w:sz="4" w:space="0" w:color="D3D3D3"/>
            </w:tcBorders>
            <w:shd w:val="clear" w:color="F5F5F5" w:fill="F5F5F5"/>
            <w:hideMark/>
          </w:tcPr>
          <w:p w14:paraId="5901F9A9"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0,23</w:t>
            </w:r>
          </w:p>
        </w:tc>
      </w:tr>
      <w:tr w:rsidR="00A975F8" w:rsidRPr="000730AA" w14:paraId="31945FD3"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1B021B6"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AĞRI DOĞALGAZ DAĞITIM ANONİM ŞİRKETİ</w:t>
            </w:r>
          </w:p>
        </w:tc>
        <w:tc>
          <w:tcPr>
            <w:tcW w:w="1460" w:type="dxa"/>
            <w:tcBorders>
              <w:top w:val="nil"/>
              <w:left w:val="nil"/>
              <w:bottom w:val="single" w:sz="4" w:space="0" w:color="D3D3D3"/>
              <w:right w:val="single" w:sz="4" w:space="0" w:color="D3D3D3"/>
            </w:tcBorders>
            <w:shd w:val="clear" w:color="auto" w:fill="auto"/>
            <w:hideMark/>
          </w:tcPr>
          <w:p w14:paraId="1D0A0B6D"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62,23</w:t>
            </w:r>
          </w:p>
        </w:tc>
        <w:tc>
          <w:tcPr>
            <w:tcW w:w="880" w:type="dxa"/>
            <w:tcBorders>
              <w:top w:val="nil"/>
              <w:left w:val="nil"/>
              <w:bottom w:val="single" w:sz="4" w:space="0" w:color="D3D3D3"/>
              <w:right w:val="single" w:sz="4" w:space="0" w:color="D3D3D3"/>
            </w:tcBorders>
            <w:shd w:val="clear" w:color="F5F5F5" w:fill="F5F5F5"/>
            <w:hideMark/>
          </w:tcPr>
          <w:p w14:paraId="256512F1"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0,22</w:t>
            </w:r>
          </w:p>
        </w:tc>
      </w:tr>
      <w:tr w:rsidR="00A975F8" w:rsidRPr="000730AA" w14:paraId="7FA84806"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242CE4F1"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GÜMÜŞHANE BAYBURT DOĞALGAZ DAĞITIM ANONİM ŞİRKETİ</w:t>
            </w:r>
          </w:p>
        </w:tc>
        <w:tc>
          <w:tcPr>
            <w:tcW w:w="1460" w:type="dxa"/>
            <w:tcBorders>
              <w:top w:val="nil"/>
              <w:left w:val="nil"/>
              <w:bottom w:val="single" w:sz="4" w:space="0" w:color="D3D3D3"/>
              <w:right w:val="single" w:sz="4" w:space="0" w:color="D3D3D3"/>
            </w:tcBorders>
            <w:shd w:val="clear" w:color="auto" w:fill="auto"/>
            <w:hideMark/>
          </w:tcPr>
          <w:p w14:paraId="6957A95F"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60,99</w:t>
            </w:r>
          </w:p>
        </w:tc>
        <w:tc>
          <w:tcPr>
            <w:tcW w:w="880" w:type="dxa"/>
            <w:tcBorders>
              <w:top w:val="nil"/>
              <w:left w:val="nil"/>
              <w:bottom w:val="single" w:sz="4" w:space="0" w:color="D3D3D3"/>
              <w:right w:val="single" w:sz="4" w:space="0" w:color="D3D3D3"/>
            </w:tcBorders>
            <w:shd w:val="clear" w:color="F5F5F5" w:fill="F5F5F5"/>
            <w:hideMark/>
          </w:tcPr>
          <w:p w14:paraId="630987B6"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0,22</w:t>
            </w:r>
          </w:p>
        </w:tc>
      </w:tr>
      <w:tr w:rsidR="00A975F8" w:rsidRPr="000730AA" w14:paraId="3B5E128A"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75E0187F"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EREĞLİ GAZ DAĞITIM ANONİM ŞİRKETİ</w:t>
            </w:r>
          </w:p>
        </w:tc>
        <w:tc>
          <w:tcPr>
            <w:tcW w:w="1460" w:type="dxa"/>
            <w:tcBorders>
              <w:top w:val="nil"/>
              <w:left w:val="nil"/>
              <w:bottom w:val="single" w:sz="4" w:space="0" w:color="D3D3D3"/>
              <w:right w:val="single" w:sz="4" w:space="0" w:color="D3D3D3"/>
            </w:tcBorders>
            <w:shd w:val="clear" w:color="auto" w:fill="auto"/>
            <w:hideMark/>
          </w:tcPr>
          <w:p w14:paraId="3118A5F7"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60,90</w:t>
            </w:r>
          </w:p>
        </w:tc>
        <w:tc>
          <w:tcPr>
            <w:tcW w:w="880" w:type="dxa"/>
            <w:tcBorders>
              <w:top w:val="nil"/>
              <w:left w:val="nil"/>
              <w:bottom w:val="single" w:sz="4" w:space="0" w:color="D3D3D3"/>
              <w:right w:val="single" w:sz="4" w:space="0" w:color="D3D3D3"/>
            </w:tcBorders>
            <w:shd w:val="clear" w:color="F5F5F5" w:fill="F5F5F5"/>
            <w:hideMark/>
          </w:tcPr>
          <w:p w14:paraId="19A3C8E1"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0,22</w:t>
            </w:r>
          </w:p>
        </w:tc>
      </w:tr>
      <w:tr w:rsidR="00A975F8" w:rsidRPr="000730AA" w14:paraId="60958D5A"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2FA17D1"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POLGAZ POLATLI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6F70850A"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56,64</w:t>
            </w:r>
          </w:p>
        </w:tc>
        <w:tc>
          <w:tcPr>
            <w:tcW w:w="880" w:type="dxa"/>
            <w:tcBorders>
              <w:top w:val="nil"/>
              <w:left w:val="nil"/>
              <w:bottom w:val="single" w:sz="4" w:space="0" w:color="D3D3D3"/>
              <w:right w:val="single" w:sz="4" w:space="0" w:color="D3D3D3"/>
            </w:tcBorders>
            <w:shd w:val="clear" w:color="F5F5F5" w:fill="F5F5F5"/>
            <w:hideMark/>
          </w:tcPr>
          <w:p w14:paraId="4AACC1D9"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0,20</w:t>
            </w:r>
          </w:p>
        </w:tc>
      </w:tr>
      <w:tr w:rsidR="00A975F8" w:rsidRPr="000730AA" w14:paraId="26E70534"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45CA8A2"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51BE411E"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40,71</w:t>
            </w:r>
          </w:p>
        </w:tc>
        <w:tc>
          <w:tcPr>
            <w:tcW w:w="880" w:type="dxa"/>
            <w:tcBorders>
              <w:top w:val="nil"/>
              <w:left w:val="nil"/>
              <w:bottom w:val="single" w:sz="4" w:space="0" w:color="D3D3D3"/>
              <w:right w:val="single" w:sz="4" w:space="0" w:color="D3D3D3"/>
            </w:tcBorders>
            <w:shd w:val="clear" w:color="F5F5F5" w:fill="F5F5F5"/>
            <w:hideMark/>
          </w:tcPr>
          <w:p w14:paraId="0AD4F5D1"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0,15</w:t>
            </w:r>
          </w:p>
        </w:tc>
      </w:tr>
      <w:tr w:rsidR="00A975F8" w:rsidRPr="000730AA" w14:paraId="14D683E3"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07BF712A"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SİNOP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5665007E"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39,82</w:t>
            </w:r>
          </w:p>
        </w:tc>
        <w:tc>
          <w:tcPr>
            <w:tcW w:w="880" w:type="dxa"/>
            <w:tcBorders>
              <w:top w:val="nil"/>
              <w:left w:val="nil"/>
              <w:bottom w:val="single" w:sz="4" w:space="0" w:color="D3D3D3"/>
              <w:right w:val="single" w:sz="4" w:space="0" w:color="D3D3D3"/>
            </w:tcBorders>
            <w:shd w:val="clear" w:color="F5F5F5" w:fill="F5F5F5"/>
            <w:hideMark/>
          </w:tcPr>
          <w:p w14:paraId="7BD0D05D"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0,14</w:t>
            </w:r>
          </w:p>
        </w:tc>
      </w:tr>
      <w:tr w:rsidR="00A975F8" w:rsidRPr="000730AA" w14:paraId="0309A6A5"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048E57F0"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SERHAT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63D035B4"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32,50</w:t>
            </w:r>
          </w:p>
        </w:tc>
        <w:tc>
          <w:tcPr>
            <w:tcW w:w="880" w:type="dxa"/>
            <w:tcBorders>
              <w:top w:val="nil"/>
              <w:left w:val="nil"/>
              <w:bottom w:val="single" w:sz="4" w:space="0" w:color="D3D3D3"/>
              <w:right w:val="single" w:sz="4" w:space="0" w:color="D3D3D3"/>
            </w:tcBorders>
            <w:shd w:val="clear" w:color="F5F5F5" w:fill="F5F5F5"/>
            <w:hideMark/>
          </w:tcPr>
          <w:p w14:paraId="45A917FA"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0,12</w:t>
            </w:r>
          </w:p>
        </w:tc>
      </w:tr>
      <w:tr w:rsidR="00A975F8" w:rsidRPr="000730AA" w14:paraId="68448D3E"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244AACBC"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BAHÇEŞEHİR GAZ DAĞITIM ANONİM ŞİRKETİ</w:t>
            </w:r>
          </w:p>
        </w:tc>
        <w:tc>
          <w:tcPr>
            <w:tcW w:w="1460" w:type="dxa"/>
            <w:tcBorders>
              <w:top w:val="nil"/>
              <w:left w:val="nil"/>
              <w:bottom w:val="single" w:sz="4" w:space="0" w:color="D3D3D3"/>
              <w:right w:val="single" w:sz="4" w:space="0" w:color="D3D3D3"/>
            </w:tcBorders>
            <w:shd w:val="clear" w:color="auto" w:fill="auto"/>
            <w:hideMark/>
          </w:tcPr>
          <w:p w14:paraId="5FD162E4"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29,09</w:t>
            </w:r>
          </w:p>
        </w:tc>
        <w:tc>
          <w:tcPr>
            <w:tcW w:w="880" w:type="dxa"/>
            <w:tcBorders>
              <w:top w:val="nil"/>
              <w:left w:val="nil"/>
              <w:bottom w:val="single" w:sz="4" w:space="0" w:color="D3D3D3"/>
              <w:right w:val="single" w:sz="4" w:space="0" w:color="D3D3D3"/>
            </w:tcBorders>
            <w:shd w:val="clear" w:color="F5F5F5" w:fill="F5F5F5"/>
            <w:hideMark/>
          </w:tcPr>
          <w:p w14:paraId="7ECBB751"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0,10</w:t>
            </w:r>
          </w:p>
        </w:tc>
      </w:tr>
      <w:tr w:rsidR="00A975F8" w:rsidRPr="000730AA" w14:paraId="1A55B9D0"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28EB763E"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GEPA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6C23DF85"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28,04</w:t>
            </w:r>
          </w:p>
        </w:tc>
        <w:tc>
          <w:tcPr>
            <w:tcW w:w="880" w:type="dxa"/>
            <w:tcBorders>
              <w:top w:val="nil"/>
              <w:left w:val="nil"/>
              <w:bottom w:val="single" w:sz="4" w:space="0" w:color="D3D3D3"/>
              <w:right w:val="single" w:sz="4" w:space="0" w:color="D3D3D3"/>
            </w:tcBorders>
            <w:shd w:val="clear" w:color="F5F5F5" w:fill="F5F5F5"/>
            <w:hideMark/>
          </w:tcPr>
          <w:p w14:paraId="3742D798"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0,10</w:t>
            </w:r>
          </w:p>
        </w:tc>
      </w:tr>
      <w:tr w:rsidR="00A975F8" w:rsidRPr="000730AA" w14:paraId="4983A306"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5C62100"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TUNCELİ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7CECDEEE"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17,12</w:t>
            </w:r>
          </w:p>
        </w:tc>
        <w:tc>
          <w:tcPr>
            <w:tcW w:w="880" w:type="dxa"/>
            <w:tcBorders>
              <w:top w:val="nil"/>
              <w:left w:val="nil"/>
              <w:bottom w:val="single" w:sz="4" w:space="0" w:color="D3D3D3"/>
              <w:right w:val="single" w:sz="4" w:space="0" w:color="D3D3D3"/>
            </w:tcBorders>
            <w:shd w:val="clear" w:color="F5F5F5" w:fill="F5F5F5"/>
            <w:hideMark/>
          </w:tcPr>
          <w:p w14:paraId="263139D0"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0,06</w:t>
            </w:r>
          </w:p>
        </w:tc>
      </w:tr>
      <w:tr w:rsidR="00A975F8" w:rsidRPr="000730AA" w14:paraId="393872A9" w14:textId="77777777" w:rsidTr="00A975F8">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5A11FB70"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ARTVİN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7EE7E4DB"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14,94</w:t>
            </w:r>
          </w:p>
        </w:tc>
        <w:tc>
          <w:tcPr>
            <w:tcW w:w="880" w:type="dxa"/>
            <w:tcBorders>
              <w:top w:val="nil"/>
              <w:left w:val="nil"/>
              <w:bottom w:val="single" w:sz="4" w:space="0" w:color="D3D3D3"/>
              <w:right w:val="single" w:sz="4" w:space="0" w:color="D3D3D3"/>
            </w:tcBorders>
            <w:shd w:val="clear" w:color="F5F5F5" w:fill="F5F5F5"/>
            <w:hideMark/>
          </w:tcPr>
          <w:p w14:paraId="2143985A"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0,05</w:t>
            </w:r>
          </w:p>
        </w:tc>
      </w:tr>
      <w:tr w:rsidR="00A975F8" w:rsidRPr="000730AA" w14:paraId="64C0D647"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5939F8D" w14:textId="77777777" w:rsidR="00A975F8" w:rsidRPr="000730AA" w:rsidRDefault="00A975F8" w:rsidP="00A975F8">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KIZILCAHAMAM DOĞALGAZ DAĞITIM ANONİM ŞİRKETİ</w:t>
            </w:r>
          </w:p>
        </w:tc>
        <w:tc>
          <w:tcPr>
            <w:tcW w:w="1460" w:type="dxa"/>
            <w:tcBorders>
              <w:top w:val="nil"/>
              <w:left w:val="nil"/>
              <w:bottom w:val="single" w:sz="4" w:space="0" w:color="D3D3D3"/>
              <w:right w:val="single" w:sz="4" w:space="0" w:color="D3D3D3"/>
            </w:tcBorders>
            <w:shd w:val="clear" w:color="auto" w:fill="auto"/>
            <w:hideMark/>
          </w:tcPr>
          <w:p w14:paraId="4B5CBC1D" w14:textId="77777777" w:rsidR="00A975F8" w:rsidRPr="000730AA" w:rsidRDefault="00A975F8" w:rsidP="00A975F8">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8,43</w:t>
            </w:r>
          </w:p>
        </w:tc>
        <w:tc>
          <w:tcPr>
            <w:tcW w:w="880" w:type="dxa"/>
            <w:tcBorders>
              <w:top w:val="nil"/>
              <w:left w:val="nil"/>
              <w:bottom w:val="single" w:sz="4" w:space="0" w:color="D3D3D3"/>
              <w:right w:val="single" w:sz="4" w:space="0" w:color="D3D3D3"/>
            </w:tcBorders>
            <w:shd w:val="clear" w:color="F5F5F5" w:fill="F5F5F5"/>
            <w:hideMark/>
          </w:tcPr>
          <w:p w14:paraId="3FA980D9" w14:textId="77777777" w:rsidR="00A975F8" w:rsidRPr="000730AA" w:rsidRDefault="00A975F8" w:rsidP="00A975F8">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0,03</w:t>
            </w:r>
          </w:p>
        </w:tc>
      </w:tr>
      <w:tr w:rsidR="00A975F8" w:rsidRPr="000730AA" w14:paraId="608313CA" w14:textId="77777777" w:rsidTr="00A975F8">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4E94CA4" w14:textId="77777777" w:rsidR="00A975F8" w:rsidRPr="000730AA" w:rsidRDefault="00A975F8" w:rsidP="00A975F8">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14:paraId="152E0A2B" w14:textId="77777777" w:rsidR="00A975F8" w:rsidRPr="000730AA" w:rsidRDefault="00A975F8" w:rsidP="00A975F8">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27.989,65</w:t>
            </w:r>
          </w:p>
        </w:tc>
        <w:tc>
          <w:tcPr>
            <w:tcW w:w="880" w:type="dxa"/>
            <w:tcBorders>
              <w:top w:val="nil"/>
              <w:left w:val="nil"/>
              <w:bottom w:val="single" w:sz="4" w:space="0" w:color="D3D3D3"/>
              <w:right w:val="single" w:sz="4" w:space="0" w:color="D3D3D3"/>
            </w:tcBorders>
            <w:shd w:val="clear" w:color="F5F5F5" w:fill="F5F5F5"/>
            <w:hideMark/>
          </w:tcPr>
          <w:p w14:paraId="2248DE40" w14:textId="77777777" w:rsidR="00A975F8" w:rsidRPr="000730AA" w:rsidRDefault="00A975F8" w:rsidP="00A975F8">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100</w:t>
            </w:r>
          </w:p>
        </w:tc>
      </w:tr>
    </w:tbl>
    <w:p w14:paraId="1F9B24B8" w14:textId="77777777" w:rsidR="00B4053F" w:rsidRPr="000730AA" w:rsidRDefault="00B4053F" w:rsidP="00B4053F">
      <w:pPr>
        <w:jc w:val="both"/>
        <w:rPr>
          <w:rFonts w:ascii="Times New Roman" w:hAnsi="Times New Roman" w:cs="Times New Roman"/>
          <w:sz w:val="24"/>
          <w:szCs w:val="24"/>
        </w:rPr>
      </w:pPr>
    </w:p>
    <w:p w14:paraId="1DDC75BF" w14:textId="77777777" w:rsidR="00B4053F" w:rsidRPr="000730AA" w:rsidRDefault="00B4053F" w:rsidP="00B4053F">
      <w:pPr>
        <w:pStyle w:val="Balk5"/>
      </w:pPr>
      <w:bookmarkStart w:id="216" w:name="_Toc69303544"/>
      <w:bookmarkStart w:id="217" w:name="_Toc168637314"/>
      <w:r w:rsidRPr="000730AA">
        <w:lastRenderedPageBreak/>
        <w:t>Tablo 8.8: 202</w:t>
      </w:r>
      <w:r w:rsidR="00A975F8" w:rsidRPr="000730AA">
        <w:t>3</w:t>
      </w:r>
      <w:r w:rsidRPr="000730AA">
        <w:t xml:space="preserve"> Yılı Ülke Genelindeki Nihai Tüketicilere En Fazla Doğal Gaz Satışı Gerçekleştiren 10 Şirketin Satış Payları (Milyon Sm</w:t>
      </w:r>
      <w:r w:rsidRPr="000730AA">
        <w:rPr>
          <w:vertAlign w:val="superscript"/>
        </w:rPr>
        <w:t>3</w:t>
      </w:r>
      <w:r w:rsidRPr="000730AA">
        <w:t>)</w:t>
      </w:r>
      <w:bookmarkEnd w:id="216"/>
      <w:bookmarkEnd w:id="217"/>
    </w:p>
    <w:tbl>
      <w:tblPr>
        <w:tblW w:w="10140" w:type="dxa"/>
        <w:tblInd w:w="-5" w:type="dxa"/>
        <w:tblCellMar>
          <w:left w:w="70" w:type="dxa"/>
          <w:right w:w="70" w:type="dxa"/>
        </w:tblCellMar>
        <w:tblLook w:val="04A0" w:firstRow="1" w:lastRow="0" w:firstColumn="1" w:lastColumn="0" w:noHBand="0" w:noVBand="1"/>
      </w:tblPr>
      <w:tblGrid>
        <w:gridCol w:w="7756"/>
        <w:gridCol w:w="1457"/>
        <w:gridCol w:w="927"/>
      </w:tblGrid>
      <w:tr w:rsidR="00645AF6" w:rsidRPr="000730AA" w14:paraId="46C4F2B2" w14:textId="77777777" w:rsidTr="005A278E">
        <w:trPr>
          <w:trHeight w:val="315"/>
          <w:tblHeader/>
        </w:trPr>
        <w:tc>
          <w:tcPr>
            <w:tcW w:w="7800" w:type="dxa"/>
            <w:tcBorders>
              <w:top w:val="single" w:sz="4" w:space="0" w:color="D3D3D3"/>
              <w:left w:val="single" w:sz="4" w:space="0" w:color="D3D3D3"/>
              <w:bottom w:val="single" w:sz="4" w:space="0" w:color="D3D3D3"/>
              <w:right w:val="single" w:sz="4" w:space="0" w:color="D3D3D3"/>
            </w:tcBorders>
            <w:shd w:val="clear" w:color="6E9ECA" w:fill="6E9ECA"/>
            <w:hideMark/>
          </w:tcPr>
          <w:p w14:paraId="2D9DDE21" w14:textId="77777777" w:rsidR="00645AF6" w:rsidRPr="000730AA" w:rsidRDefault="00645AF6" w:rsidP="00645AF6">
            <w:pPr>
              <w:spacing w:after="0" w:line="240" w:lineRule="auto"/>
              <w:jc w:val="center"/>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 xml:space="preserve">Şirket </w:t>
            </w:r>
            <w:proofErr w:type="spellStart"/>
            <w:r w:rsidRPr="000730AA">
              <w:rPr>
                <w:rFonts w:ascii="Times New Roman" w:eastAsia="Times New Roman" w:hAnsi="Times New Roman" w:cs="Times New Roman"/>
                <w:b/>
                <w:bCs/>
                <w:color w:val="FFFFFF"/>
                <w:sz w:val="24"/>
                <w:szCs w:val="24"/>
                <w:lang w:eastAsia="tr-TR"/>
              </w:rPr>
              <w:t>Ünvanı</w:t>
            </w:r>
            <w:proofErr w:type="spellEnd"/>
          </w:p>
        </w:tc>
        <w:tc>
          <w:tcPr>
            <w:tcW w:w="1460" w:type="dxa"/>
            <w:tcBorders>
              <w:top w:val="single" w:sz="4" w:space="0" w:color="D3D3D3"/>
              <w:left w:val="nil"/>
              <w:bottom w:val="single" w:sz="4" w:space="0" w:color="D3D3D3"/>
              <w:right w:val="single" w:sz="4" w:space="0" w:color="D3D3D3"/>
            </w:tcBorders>
            <w:shd w:val="clear" w:color="6E9ECA" w:fill="6E9ECA"/>
            <w:hideMark/>
          </w:tcPr>
          <w:p w14:paraId="1C5F653E" w14:textId="77777777" w:rsidR="00645AF6" w:rsidRPr="000730AA" w:rsidRDefault="00645AF6" w:rsidP="00645AF6">
            <w:pPr>
              <w:spacing w:after="0" w:line="240" w:lineRule="auto"/>
              <w:jc w:val="right"/>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14:paraId="12BBB96B" w14:textId="77777777" w:rsidR="00645AF6" w:rsidRPr="000730AA" w:rsidRDefault="00645AF6" w:rsidP="00645AF6">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0730AA">
              <w:rPr>
                <w:rFonts w:ascii="Times New Roman" w:eastAsia="Times New Roman" w:hAnsi="Times New Roman" w:cs="Times New Roman"/>
                <w:b/>
                <w:bCs/>
                <w:color w:val="FFFFFF"/>
                <w:sz w:val="24"/>
                <w:szCs w:val="24"/>
                <w:lang w:eastAsia="tr-TR"/>
              </w:rPr>
              <w:t>Pay(</w:t>
            </w:r>
            <w:proofErr w:type="gramEnd"/>
            <w:r w:rsidRPr="000730AA">
              <w:rPr>
                <w:rFonts w:ascii="Times New Roman" w:eastAsia="Times New Roman" w:hAnsi="Times New Roman" w:cs="Times New Roman"/>
                <w:b/>
                <w:bCs/>
                <w:color w:val="FFFFFF"/>
                <w:sz w:val="24"/>
                <w:szCs w:val="24"/>
                <w:lang w:eastAsia="tr-TR"/>
              </w:rPr>
              <w:t>%)</w:t>
            </w:r>
          </w:p>
        </w:tc>
      </w:tr>
      <w:tr w:rsidR="00645AF6" w:rsidRPr="000730AA" w14:paraId="4B274C00" w14:textId="77777777" w:rsidTr="00645AF6">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C9F72AE" w14:textId="77777777" w:rsidR="00645AF6" w:rsidRPr="000730AA" w:rsidRDefault="00645AF6" w:rsidP="00645AF6">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BOTAŞ BORU HATLARI İLE PETROL TAŞIMA ANONİM ŞİRKETİ</w:t>
            </w:r>
          </w:p>
        </w:tc>
        <w:tc>
          <w:tcPr>
            <w:tcW w:w="1460" w:type="dxa"/>
            <w:tcBorders>
              <w:top w:val="nil"/>
              <w:left w:val="nil"/>
              <w:bottom w:val="single" w:sz="4" w:space="0" w:color="D3D3D3"/>
              <w:right w:val="single" w:sz="4" w:space="0" w:color="D3D3D3"/>
            </w:tcBorders>
            <w:shd w:val="clear" w:color="auto" w:fill="auto"/>
            <w:hideMark/>
          </w:tcPr>
          <w:p w14:paraId="5BFF32C9" w14:textId="77777777" w:rsidR="00645AF6" w:rsidRPr="000730AA" w:rsidRDefault="00645AF6" w:rsidP="00645AF6">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20.090,95</w:t>
            </w:r>
          </w:p>
        </w:tc>
        <w:tc>
          <w:tcPr>
            <w:tcW w:w="880" w:type="dxa"/>
            <w:tcBorders>
              <w:top w:val="nil"/>
              <w:left w:val="nil"/>
              <w:bottom w:val="single" w:sz="4" w:space="0" w:color="D3D3D3"/>
              <w:right w:val="single" w:sz="4" w:space="0" w:color="D3D3D3"/>
            </w:tcBorders>
            <w:shd w:val="clear" w:color="F5F5F5" w:fill="F5F5F5"/>
            <w:hideMark/>
          </w:tcPr>
          <w:p w14:paraId="684C1DFC" w14:textId="77777777" w:rsidR="00645AF6" w:rsidRPr="000730AA" w:rsidRDefault="00645AF6" w:rsidP="00645AF6">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40,17</w:t>
            </w:r>
          </w:p>
        </w:tc>
      </w:tr>
      <w:tr w:rsidR="00645AF6" w:rsidRPr="000730AA" w14:paraId="0102CDC3" w14:textId="77777777" w:rsidTr="00645AF6">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3D9B74B7" w14:textId="77777777" w:rsidR="00645AF6" w:rsidRPr="000730AA" w:rsidRDefault="00645AF6" w:rsidP="00645AF6">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İGDAŞ İSTANBUL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0FD96CB8" w14:textId="77777777" w:rsidR="00645AF6" w:rsidRPr="000730AA" w:rsidRDefault="00645AF6" w:rsidP="00645AF6">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6.732,73</w:t>
            </w:r>
          </w:p>
        </w:tc>
        <w:tc>
          <w:tcPr>
            <w:tcW w:w="880" w:type="dxa"/>
            <w:tcBorders>
              <w:top w:val="nil"/>
              <w:left w:val="nil"/>
              <w:bottom w:val="single" w:sz="4" w:space="0" w:color="D3D3D3"/>
              <w:right w:val="single" w:sz="4" w:space="0" w:color="D3D3D3"/>
            </w:tcBorders>
            <w:shd w:val="clear" w:color="F5F5F5" w:fill="F5F5F5"/>
            <w:hideMark/>
          </w:tcPr>
          <w:p w14:paraId="232C9953" w14:textId="77777777" w:rsidR="00645AF6" w:rsidRPr="000730AA" w:rsidRDefault="00645AF6" w:rsidP="00645AF6">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13,46</w:t>
            </w:r>
          </w:p>
        </w:tc>
      </w:tr>
      <w:tr w:rsidR="00645AF6" w:rsidRPr="000730AA" w14:paraId="575ADB69" w14:textId="77777777" w:rsidTr="00645AF6">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639C65B0" w14:textId="77777777" w:rsidR="00645AF6" w:rsidRPr="000730AA" w:rsidRDefault="00645AF6" w:rsidP="00645AF6">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BAŞKENT DOĞALGAZ DAĞITIM GAYRİMENKUL YATIRIM ORTAKLIĞI ANONİM ŞİRKETİ</w:t>
            </w:r>
          </w:p>
        </w:tc>
        <w:tc>
          <w:tcPr>
            <w:tcW w:w="1460" w:type="dxa"/>
            <w:tcBorders>
              <w:top w:val="nil"/>
              <w:left w:val="nil"/>
              <w:bottom w:val="single" w:sz="4" w:space="0" w:color="D3D3D3"/>
              <w:right w:val="single" w:sz="4" w:space="0" w:color="D3D3D3"/>
            </w:tcBorders>
            <w:shd w:val="clear" w:color="auto" w:fill="auto"/>
            <w:hideMark/>
          </w:tcPr>
          <w:p w14:paraId="01F60575" w14:textId="77777777" w:rsidR="00645AF6" w:rsidRPr="000730AA" w:rsidRDefault="00645AF6" w:rsidP="00645AF6">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3.046,80</w:t>
            </w:r>
          </w:p>
        </w:tc>
        <w:tc>
          <w:tcPr>
            <w:tcW w:w="880" w:type="dxa"/>
            <w:tcBorders>
              <w:top w:val="nil"/>
              <w:left w:val="nil"/>
              <w:bottom w:val="single" w:sz="4" w:space="0" w:color="D3D3D3"/>
              <w:right w:val="single" w:sz="4" w:space="0" w:color="D3D3D3"/>
            </w:tcBorders>
            <w:shd w:val="clear" w:color="F5F5F5" w:fill="F5F5F5"/>
            <w:hideMark/>
          </w:tcPr>
          <w:p w14:paraId="563C0363" w14:textId="77777777" w:rsidR="00645AF6" w:rsidRPr="000730AA" w:rsidRDefault="00645AF6" w:rsidP="00645AF6">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6,09</w:t>
            </w:r>
          </w:p>
        </w:tc>
      </w:tr>
      <w:tr w:rsidR="00645AF6" w:rsidRPr="000730AA" w14:paraId="1B79079A" w14:textId="77777777" w:rsidTr="00645AF6">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53A031F2" w14:textId="77777777" w:rsidR="00645AF6" w:rsidRPr="000730AA" w:rsidRDefault="00645AF6" w:rsidP="00645AF6">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İZMİR DOĞALGAZ DAĞITIM TİCARET VE TAAHHÜT ANONİM ŞİRKETİ</w:t>
            </w:r>
          </w:p>
        </w:tc>
        <w:tc>
          <w:tcPr>
            <w:tcW w:w="1460" w:type="dxa"/>
            <w:tcBorders>
              <w:top w:val="nil"/>
              <w:left w:val="nil"/>
              <w:bottom w:val="single" w:sz="4" w:space="0" w:color="D3D3D3"/>
              <w:right w:val="single" w:sz="4" w:space="0" w:color="D3D3D3"/>
            </w:tcBorders>
            <w:shd w:val="clear" w:color="auto" w:fill="auto"/>
            <w:hideMark/>
          </w:tcPr>
          <w:p w14:paraId="43A8F2D8" w14:textId="77777777" w:rsidR="00645AF6" w:rsidRPr="000730AA" w:rsidRDefault="00645AF6" w:rsidP="00645AF6">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1.197,05</w:t>
            </w:r>
          </w:p>
        </w:tc>
        <w:tc>
          <w:tcPr>
            <w:tcW w:w="880" w:type="dxa"/>
            <w:tcBorders>
              <w:top w:val="nil"/>
              <w:left w:val="nil"/>
              <w:bottom w:val="single" w:sz="4" w:space="0" w:color="D3D3D3"/>
              <w:right w:val="single" w:sz="4" w:space="0" w:color="D3D3D3"/>
            </w:tcBorders>
            <w:shd w:val="clear" w:color="F5F5F5" w:fill="F5F5F5"/>
            <w:hideMark/>
          </w:tcPr>
          <w:p w14:paraId="437931D1" w14:textId="77777777" w:rsidR="00645AF6" w:rsidRPr="000730AA" w:rsidRDefault="00645AF6" w:rsidP="00645AF6">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2,39</w:t>
            </w:r>
          </w:p>
        </w:tc>
      </w:tr>
      <w:tr w:rsidR="00645AF6" w:rsidRPr="000730AA" w14:paraId="3514D5ED" w14:textId="77777777" w:rsidTr="00645AF6">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0D256F46" w14:textId="77777777" w:rsidR="00645AF6" w:rsidRPr="000730AA" w:rsidRDefault="00645AF6" w:rsidP="00645AF6">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BURSA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14:paraId="702A791D" w14:textId="77777777" w:rsidR="00645AF6" w:rsidRPr="000730AA" w:rsidRDefault="00645AF6" w:rsidP="00645AF6">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1.036,19</w:t>
            </w:r>
          </w:p>
        </w:tc>
        <w:tc>
          <w:tcPr>
            <w:tcW w:w="880" w:type="dxa"/>
            <w:tcBorders>
              <w:top w:val="nil"/>
              <w:left w:val="nil"/>
              <w:bottom w:val="single" w:sz="4" w:space="0" w:color="D3D3D3"/>
              <w:right w:val="single" w:sz="4" w:space="0" w:color="D3D3D3"/>
            </w:tcBorders>
            <w:shd w:val="clear" w:color="F5F5F5" w:fill="F5F5F5"/>
            <w:hideMark/>
          </w:tcPr>
          <w:p w14:paraId="28753F94" w14:textId="77777777" w:rsidR="00645AF6" w:rsidRPr="000730AA" w:rsidRDefault="00645AF6" w:rsidP="00645AF6">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2,07</w:t>
            </w:r>
          </w:p>
        </w:tc>
      </w:tr>
      <w:tr w:rsidR="00645AF6" w:rsidRPr="000730AA" w14:paraId="6446E244" w14:textId="77777777" w:rsidTr="00645AF6">
        <w:trPr>
          <w:trHeight w:val="630"/>
        </w:trPr>
        <w:tc>
          <w:tcPr>
            <w:tcW w:w="7800" w:type="dxa"/>
            <w:tcBorders>
              <w:top w:val="nil"/>
              <w:left w:val="single" w:sz="4" w:space="0" w:color="D3D3D3"/>
              <w:bottom w:val="single" w:sz="4" w:space="0" w:color="D3D3D3"/>
              <w:right w:val="single" w:sz="4" w:space="0" w:color="D3D3D3"/>
            </w:tcBorders>
            <w:shd w:val="clear" w:color="auto" w:fill="auto"/>
            <w:hideMark/>
          </w:tcPr>
          <w:p w14:paraId="7B5FB1AC" w14:textId="77777777" w:rsidR="00645AF6" w:rsidRPr="000730AA" w:rsidRDefault="00645AF6" w:rsidP="00645AF6">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PALGAZ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213005C1" w14:textId="77777777" w:rsidR="00645AF6" w:rsidRPr="000730AA" w:rsidRDefault="00645AF6" w:rsidP="00645AF6">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997,33</w:t>
            </w:r>
          </w:p>
        </w:tc>
        <w:tc>
          <w:tcPr>
            <w:tcW w:w="880" w:type="dxa"/>
            <w:tcBorders>
              <w:top w:val="nil"/>
              <w:left w:val="nil"/>
              <w:bottom w:val="single" w:sz="4" w:space="0" w:color="D3D3D3"/>
              <w:right w:val="single" w:sz="4" w:space="0" w:color="D3D3D3"/>
            </w:tcBorders>
            <w:shd w:val="clear" w:color="F5F5F5" w:fill="F5F5F5"/>
            <w:hideMark/>
          </w:tcPr>
          <w:p w14:paraId="4A5970BD" w14:textId="77777777" w:rsidR="00645AF6" w:rsidRPr="000730AA" w:rsidRDefault="00645AF6" w:rsidP="00645AF6">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1,99</w:t>
            </w:r>
          </w:p>
        </w:tc>
      </w:tr>
      <w:tr w:rsidR="00645AF6" w:rsidRPr="000730AA" w14:paraId="4F469A9C" w14:textId="77777777" w:rsidTr="00645AF6">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0E634238" w14:textId="77777777" w:rsidR="00645AF6" w:rsidRPr="000730AA" w:rsidRDefault="00645AF6" w:rsidP="00645AF6">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SOCAR ENERJİ TİCARET ANONİM ŞİRKETİ</w:t>
            </w:r>
          </w:p>
        </w:tc>
        <w:tc>
          <w:tcPr>
            <w:tcW w:w="1460" w:type="dxa"/>
            <w:tcBorders>
              <w:top w:val="nil"/>
              <w:left w:val="nil"/>
              <w:bottom w:val="single" w:sz="4" w:space="0" w:color="D3D3D3"/>
              <w:right w:val="single" w:sz="4" w:space="0" w:color="D3D3D3"/>
            </w:tcBorders>
            <w:shd w:val="clear" w:color="auto" w:fill="auto"/>
            <w:hideMark/>
          </w:tcPr>
          <w:p w14:paraId="10F006F5" w14:textId="77777777" w:rsidR="00645AF6" w:rsidRPr="000730AA" w:rsidRDefault="00645AF6" w:rsidP="00645AF6">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954,79</w:t>
            </w:r>
          </w:p>
        </w:tc>
        <w:tc>
          <w:tcPr>
            <w:tcW w:w="880" w:type="dxa"/>
            <w:tcBorders>
              <w:top w:val="nil"/>
              <w:left w:val="nil"/>
              <w:bottom w:val="single" w:sz="4" w:space="0" w:color="D3D3D3"/>
              <w:right w:val="single" w:sz="4" w:space="0" w:color="D3D3D3"/>
            </w:tcBorders>
            <w:shd w:val="clear" w:color="F5F5F5" w:fill="F5F5F5"/>
            <w:hideMark/>
          </w:tcPr>
          <w:p w14:paraId="6347A9B6" w14:textId="77777777" w:rsidR="00645AF6" w:rsidRPr="000730AA" w:rsidRDefault="00645AF6" w:rsidP="00645AF6">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1,91</w:t>
            </w:r>
          </w:p>
        </w:tc>
      </w:tr>
      <w:tr w:rsidR="00645AF6" w:rsidRPr="000730AA" w14:paraId="45188F5B" w14:textId="77777777" w:rsidTr="00645AF6">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62A6374C" w14:textId="77777777" w:rsidR="00645AF6" w:rsidRPr="000730AA" w:rsidRDefault="00645AF6" w:rsidP="00645AF6">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TRAKYA BÖLGESİ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1DA45CA4" w14:textId="77777777" w:rsidR="00645AF6" w:rsidRPr="000730AA" w:rsidRDefault="00645AF6" w:rsidP="00645AF6">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892,83</w:t>
            </w:r>
          </w:p>
        </w:tc>
        <w:tc>
          <w:tcPr>
            <w:tcW w:w="880" w:type="dxa"/>
            <w:tcBorders>
              <w:top w:val="nil"/>
              <w:left w:val="nil"/>
              <w:bottom w:val="single" w:sz="4" w:space="0" w:color="D3D3D3"/>
              <w:right w:val="single" w:sz="4" w:space="0" w:color="D3D3D3"/>
            </w:tcBorders>
            <w:shd w:val="clear" w:color="F5F5F5" w:fill="F5F5F5"/>
            <w:hideMark/>
          </w:tcPr>
          <w:p w14:paraId="4582C6FC" w14:textId="77777777" w:rsidR="00645AF6" w:rsidRPr="000730AA" w:rsidRDefault="00645AF6" w:rsidP="00645AF6">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1,79</w:t>
            </w:r>
          </w:p>
        </w:tc>
      </w:tr>
      <w:tr w:rsidR="00645AF6" w:rsidRPr="000730AA" w14:paraId="2E9F8628" w14:textId="77777777" w:rsidTr="00645AF6">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5A407FC8" w14:textId="77777777" w:rsidR="00645AF6" w:rsidRPr="000730AA" w:rsidRDefault="00645AF6" w:rsidP="00645AF6">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İZGAZ İZMİT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14:paraId="777300CE" w14:textId="77777777" w:rsidR="00645AF6" w:rsidRPr="000730AA" w:rsidRDefault="00645AF6" w:rsidP="00645AF6">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804,81</w:t>
            </w:r>
          </w:p>
        </w:tc>
        <w:tc>
          <w:tcPr>
            <w:tcW w:w="880" w:type="dxa"/>
            <w:tcBorders>
              <w:top w:val="nil"/>
              <w:left w:val="nil"/>
              <w:bottom w:val="single" w:sz="4" w:space="0" w:color="D3D3D3"/>
              <w:right w:val="single" w:sz="4" w:space="0" w:color="D3D3D3"/>
            </w:tcBorders>
            <w:shd w:val="clear" w:color="F5F5F5" w:fill="F5F5F5"/>
            <w:hideMark/>
          </w:tcPr>
          <w:p w14:paraId="11F2E749" w14:textId="77777777" w:rsidR="00645AF6" w:rsidRPr="000730AA" w:rsidRDefault="00645AF6" w:rsidP="00645AF6">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1,61</w:t>
            </w:r>
          </w:p>
        </w:tc>
      </w:tr>
      <w:tr w:rsidR="00645AF6" w:rsidRPr="000730AA" w14:paraId="1C5D6058" w14:textId="77777777" w:rsidTr="00645AF6">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38EA6D92" w14:textId="77777777" w:rsidR="00645AF6" w:rsidRPr="000730AA" w:rsidRDefault="00645AF6" w:rsidP="00645AF6">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BİLECİK BOLU DOĞAL GAZ DAĞITIM ANONİM ŞİRKETİ</w:t>
            </w:r>
          </w:p>
        </w:tc>
        <w:tc>
          <w:tcPr>
            <w:tcW w:w="1460" w:type="dxa"/>
            <w:tcBorders>
              <w:top w:val="nil"/>
              <w:left w:val="nil"/>
              <w:bottom w:val="single" w:sz="4" w:space="0" w:color="D3D3D3"/>
              <w:right w:val="single" w:sz="4" w:space="0" w:color="D3D3D3"/>
            </w:tcBorders>
            <w:shd w:val="clear" w:color="auto" w:fill="auto"/>
            <w:hideMark/>
          </w:tcPr>
          <w:p w14:paraId="147A46FE" w14:textId="77777777" w:rsidR="00645AF6" w:rsidRPr="000730AA" w:rsidRDefault="00645AF6" w:rsidP="00645AF6">
            <w:pPr>
              <w:spacing w:after="0" w:line="240" w:lineRule="auto"/>
              <w:jc w:val="right"/>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704,54</w:t>
            </w:r>
          </w:p>
        </w:tc>
        <w:tc>
          <w:tcPr>
            <w:tcW w:w="880" w:type="dxa"/>
            <w:tcBorders>
              <w:top w:val="nil"/>
              <w:left w:val="nil"/>
              <w:bottom w:val="single" w:sz="4" w:space="0" w:color="D3D3D3"/>
              <w:right w:val="single" w:sz="4" w:space="0" w:color="D3D3D3"/>
            </w:tcBorders>
            <w:shd w:val="clear" w:color="F5F5F5" w:fill="F5F5F5"/>
            <w:hideMark/>
          </w:tcPr>
          <w:p w14:paraId="320246A8" w14:textId="77777777" w:rsidR="00645AF6" w:rsidRPr="000730AA" w:rsidRDefault="00645AF6" w:rsidP="00645AF6">
            <w:pPr>
              <w:spacing w:after="0" w:line="240" w:lineRule="auto"/>
              <w:jc w:val="center"/>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1,41</w:t>
            </w:r>
          </w:p>
        </w:tc>
      </w:tr>
      <w:tr w:rsidR="00645AF6" w:rsidRPr="000730AA" w14:paraId="3DDFEEA7" w14:textId="77777777" w:rsidTr="00645AF6">
        <w:trPr>
          <w:trHeight w:val="315"/>
        </w:trPr>
        <w:tc>
          <w:tcPr>
            <w:tcW w:w="7800" w:type="dxa"/>
            <w:tcBorders>
              <w:top w:val="nil"/>
              <w:left w:val="single" w:sz="4" w:space="0" w:color="D3D3D3"/>
              <w:bottom w:val="single" w:sz="4" w:space="0" w:color="D3D3D3"/>
              <w:right w:val="single" w:sz="4" w:space="0" w:color="D3D3D3"/>
            </w:tcBorders>
            <w:shd w:val="clear" w:color="auto" w:fill="auto"/>
            <w:hideMark/>
          </w:tcPr>
          <w:p w14:paraId="4545C41E" w14:textId="77777777" w:rsidR="00645AF6" w:rsidRPr="000730AA" w:rsidRDefault="00645AF6" w:rsidP="00645AF6">
            <w:pPr>
              <w:spacing w:after="0" w:line="240" w:lineRule="auto"/>
              <w:jc w:val="right"/>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 xml:space="preserve"> Toplam</w:t>
            </w:r>
          </w:p>
        </w:tc>
        <w:tc>
          <w:tcPr>
            <w:tcW w:w="1460" w:type="dxa"/>
            <w:tcBorders>
              <w:top w:val="nil"/>
              <w:left w:val="nil"/>
              <w:bottom w:val="single" w:sz="4" w:space="0" w:color="D3D3D3"/>
              <w:right w:val="single" w:sz="4" w:space="0" w:color="D3D3D3"/>
            </w:tcBorders>
            <w:shd w:val="clear" w:color="auto" w:fill="auto"/>
            <w:hideMark/>
          </w:tcPr>
          <w:p w14:paraId="20819CED" w14:textId="77777777" w:rsidR="00645AF6" w:rsidRPr="000730AA" w:rsidRDefault="00645AF6" w:rsidP="00645AF6">
            <w:pPr>
              <w:spacing w:after="0" w:line="240" w:lineRule="auto"/>
              <w:jc w:val="right"/>
              <w:rPr>
                <w:rFonts w:ascii="Times New Roman" w:eastAsia="Times New Roman" w:hAnsi="Times New Roman" w:cs="Times New Roman"/>
                <w:b/>
                <w:color w:val="000000"/>
                <w:sz w:val="24"/>
                <w:szCs w:val="24"/>
                <w:lang w:eastAsia="tr-TR"/>
              </w:rPr>
            </w:pPr>
            <w:r w:rsidRPr="000730AA">
              <w:rPr>
                <w:rFonts w:ascii="Times New Roman" w:eastAsia="Times New Roman" w:hAnsi="Times New Roman" w:cs="Times New Roman"/>
                <w:b/>
                <w:color w:val="000000"/>
                <w:sz w:val="24"/>
                <w:szCs w:val="24"/>
                <w:lang w:eastAsia="tr-TR"/>
              </w:rPr>
              <w:t>36.458,02</w:t>
            </w:r>
          </w:p>
        </w:tc>
        <w:tc>
          <w:tcPr>
            <w:tcW w:w="880" w:type="dxa"/>
            <w:tcBorders>
              <w:top w:val="nil"/>
              <w:left w:val="nil"/>
              <w:bottom w:val="single" w:sz="4" w:space="0" w:color="D3D3D3"/>
              <w:right w:val="single" w:sz="4" w:space="0" w:color="D3D3D3"/>
            </w:tcBorders>
            <w:shd w:val="clear" w:color="F5F5F5" w:fill="F5F5F5"/>
            <w:hideMark/>
          </w:tcPr>
          <w:p w14:paraId="276DE466" w14:textId="77777777" w:rsidR="00645AF6" w:rsidRPr="000730AA" w:rsidRDefault="00645AF6" w:rsidP="00645AF6">
            <w:pPr>
              <w:spacing w:after="0" w:line="240" w:lineRule="auto"/>
              <w:jc w:val="center"/>
              <w:rPr>
                <w:rFonts w:ascii="Times New Roman" w:eastAsia="Times New Roman" w:hAnsi="Times New Roman" w:cs="Times New Roman"/>
                <w:b/>
                <w:color w:val="000000"/>
                <w:sz w:val="24"/>
                <w:szCs w:val="24"/>
                <w:lang w:eastAsia="tr-TR"/>
              </w:rPr>
            </w:pPr>
            <w:r w:rsidRPr="000730AA">
              <w:rPr>
                <w:rFonts w:ascii="Times New Roman" w:eastAsia="Times New Roman" w:hAnsi="Times New Roman" w:cs="Times New Roman"/>
                <w:b/>
                <w:color w:val="000000"/>
                <w:sz w:val="24"/>
                <w:szCs w:val="24"/>
                <w:lang w:eastAsia="tr-TR"/>
              </w:rPr>
              <w:t>72,90</w:t>
            </w:r>
          </w:p>
        </w:tc>
      </w:tr>
    </w:tbl>
    <w:p w14:paraId="52D34F17" w14:textId="77777777" w:rsidR="00B4053F" w:rsidRPr="000730AA" w:rsidRDefault="00B4053F" w:rsidP="00DB2AC6">
      <w:pPr>
        <w:spacing w:after="0" w:line="360" w:lineRule="auto"/>
        <w:jc w:val="both"/>
        <w:rPr>
          <w:rFonts w:ascii="Times New Roman" w:hAnsi="Times New Roman" w:cs="Times New Roman"/>
          <w:sz w:val="24"/>
          <w:szCs w:val="24"/>
        </w:rPr>
      </w:pPr>
    </w:p>
    <w:p w14:paraId="0F8DF7B4" w14:textId="77777777" w:rsidR="00B4053F" w:rsidRPr="000730AA" w:rsidRDefault="00B4053F" w:rsidP="00DB2AC6">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Dağıtım bölgesi içinde bulunan ancak tedarikçilerden doğal gaz satın alan serbest tüketicilere ilgili şehirdeki doğal gaz dağıtım şirketi tarafından taşıma hizmeti verilmektedir. Dağıtım şirketlerinin yapmış olduğu 202</w:t>
      </w:r>
      <w:r w:rsidR="00DE5497"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yılına ait taşıma </w:t>
      </w:r>
      <w:proofErr w:type="gramStart"/>
      <w:r w:rsidRPr="000730AA">
        <w:rPr>
          <w:rFonts w:ascii="Times New Roman" w:hAnsi="Times New Roman" w:cs="Times New Roman"/>
          <w:sz w:val="24"/>
          <w:szCs w:val="24"/>
        </w:rPr>
        <w:t>miktarları  Tablo</w:t>
      </w:r>
      <w:proofErr w:type="gramEnd"/>
      <w:r w:rsidRPr="000730AA">
        <w:rPr>
          <w:rFonts w:ascii="Times New Roman" w:hAnsi="Times New Roman" w:cs="Times New Roman"/>
          <w:sz w:val="24"/>
          <w:szCs w:val="24"/>
        </w:rPr>
        <w:t xml:space="preserve"> 8.9’de gösterilmektedir.</w:t>
      </w:r>
    </w:p>
    <w:p w14:paraId="54647FC4" w14:textId="77777777" w:rsidR="00B4053F" w:rsidRPr="000730AA" w:rsidRDefault="00B4053F" w:rsidP="00B4053F">
      <w:pPr>
        <w:jc w:val="both"/>
        <w:rPr>
          <w:rFonts w:ascii="Times New Roman" w:hAnsi="Times New Roman" w:cs="Times New Roman"/>
          <w:b/>
          <w:sz w:val="24"/>
          <w:szCs w:val="24"/>
          <w:highlight w:val="yellow"/>
        </w:rPr>
      </w:pPr>
    </w:p>
    <w:p w14:paraId="2E867811" w14:textId="77777777" w:rsidR="00B4053F" w:rsidRPr="000730AA" w:rsidRDefault="00B4053F" w:rsidP="00B4053F">
      <w:pPr>
        <w:pStyle w:val="Balk5"/>
      </w:pPr>
      <w:bookmarkStart w:id="218" w:name="_Toc69303545"/>
      <w:bookmarkStart w:id="219" w:name="_Toc168637315"/>
      <w:r w:rsidRPr="000730AA">
        <w:t>Tablo 8.9: 202</w:t>
      </w:r>
      <w:r w:rsidR="001E1756" w:rsidRPr="000730AA">
        <w:t>3</w:t>
      </w:r>
      <w:r w:rsidRPr="000730AA">
        <w:t xml:space="preserve"> Yılı Dağıtım Şirketlerinin Taşıma Yaptığı Gaz Miktarları ve Payları (Milyon Sm</w:t>
      </w:r>
      <w:r w:rsidRPr="000730AA">
        <w:rPr>
          <w:vertAlign w:val="superscript"/>
        </w:rPr>
        <w:t>3</w:t>
      </w:r>
      <w:r w:rsidRPr="000730AA">
        <w:t>)</w:t>
      </w:r>
      <w:bookmarkEnd w:id="218"/>
      <w:bookmarkEnd w:id="219"/>
    </w:p>
    <w:tbl>
      <w:tblPr>
        <w:tblW w:w="10153" w:type="dxa"/>
        <w:tblInd w:w="-5" w:type="dxa"/>
        <w:tblCellMar>
          <w:left w:w="70" w:type="dxa"/>
          <w:right w:w="70" w:type="dxa"/>
        </w:tblCellMar>
        <w:tblLook w:val="04A0" w:firstRow="1" w:lastRow="0" w:firstColumn="1" w:lastColumn="0" w:noHBand="0" w:noVBand="1"/>
      </w:tblPr>
      <w:tblGrid>
        <w:gridCol w:w="7852"/>
        <w:gridCol w:w="1249"/>
        <w:gridCol w:w="1052"/>
      </w:tblGrid>
      <w:tr w:rsidR="00F747AC" w:rsidRPr="000730AA" w14:paraId="68EB648D" w14:textId="77777777" w:rsidTr="00DB2AC6">
        <w:trPr>
          <w:trHeight w:val="556"/>
          <w:tblHeader/>
        </w:trPr>
        <w:tc>
          <w:tcPr>
            <w:tcW w:w="7852" w:type="dxa"/>
            <w:tcBorders>
              <w:top w:val="single" w:sz="4" w:space="0" w:color="auto"/>
              <w:left w:val="single" w:sz="4" w:space="0" w:color="auto"/>
              <w:bottom w:val="single" w:sz="4" w:space="0" w:color="auto"/>
              <w:right w:val="single" w:sz="4" w:space="0" w:color="auto"/>
            </w:tcBorders>
            <w:shd w:val="clear" w:color="000000" w:fill="6E9ECA"/>
            <w:vAlign w:val="center"/>
            <w:hideMark/>
          </w:tcPr>
          <w:p w14:paraId="77B8F34C" w14:textId="77777777" w:rsidR="00F747AC" w:rsidRPr="000730AA" w:rsidRDefault="00F747AC" w:rsidP="00F747AC">
            <w:pPr>
              <w:spacing w:after="0" w:line="240" w:lineRule="auto"/>
              <w:jc w:val="center"/>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 xml:space="preserve">Şirket </w:t>
            </w:r>
            <w:proofErr w:type="spellStart"/>
            <w:r w:rsidRPr="000730AA">
              <w:rPr>
                <w:rFonts w:ascii="Times New Roman" w:eastAsia="Times New Roman" w:hAnsi="Times New Roman" w:cs="Times New Roman"/>
                <w:b/>
                <w:bCs/>
                <w:color w:val="FFFFFF"/>
                <w:sz w:val="24"/>
                <w:szCs w:val="24"/>
                <w:lang w:eastAsia="tr-TR"/>
              </w:rPr>
              <w:t>Ünvanı</w:t>
            </w:r>
            <w:proofErr w:type="spellEnd"/>
          </w:p>
        </w:tc>
        <w:tc>
          <w:tcPr>
            <w:tcW w:w="1249" w:type="dxa"/>
            <w:tcBorders>
              <w:top w:val="single" w:sz="4" w:space="0" w:color="auto"/>
              <w:left w:val="nil"/>
              <w:bottom w:val="single" w:sz="4" w:space="0" w:color="auto"/>
              <w:right w:val="single" w:sz="4" w:space="0" w:color="auto"/>
            </w:tcBorders>
            <w:shd w:val="clear" w:color="000000" w:fill="6E9ECA"/>
            <w:vAlign w:val="center"/>
            <w:hideMark/>
          </w:tcPr>
          <w:p w14:paraId="0D5AA39F" w14:textId="77777777" w:rsidR="00F747AC" w:rsidRPr="000730AA" w:rsidRDefault="00F747AC" w:rsidP="00F747AC">
            <w:pPr>
              <w:spacing w:after="0" w:line="240" w:lineRule="auto"/>
              <w:jc w:val="right"/>
              <w:rPr>
                <w:rFonts w:ascii="Times New Roman" w:eastAsia="Times New Roman" w:hAnsi="Times New Roman" w:cs="Times New Roman"/>
                <w:b/>
                <w:bCs/>
                <w:color w:val="FFFFFF"/>
                <w:sz w:val="24"/>
                <w:szCs w:val="24"/>
                <w:lang w:eastAsia="tr-TR"/>
              </w:rPr>
            </w:pPr>
            <w:r w:rsidRPr="000730AA">
              <w:rPr>
                <w:rFonts w:ascii="Times New Roman" w:eastAsia="Times New Roman" w:hAnsi="Times New Roman" w:cs="Times New Roman"/>
                <w:b/>
                <w:bCs/>
                <w:color w:val="FFFFFF"/>
                <w:sz w:val="24"/>
                <w:szCs w:val="24"/>
                <w:lang w:eastAsia="tr-TR"/>
              </w:rPr>
              <w:t>Taşıma Miktarı</w:t>
            </w:r>
          </w:p>
        </w:tc>
        <w:tc>
          <w:tcPr>
            <w:tcW w:w="1052" w:type="dxa"/>
            <w:tcBorders>
              <w:top w:val="single" w:sz="4" w:space="0" w:color="auto"/>
              <w:left w:val="nil"/>
              <w:bottom w:val="single" w:sz="4" w:space="0" w:color="auto"/>
              <w:right w:val="single" w:sz="4" w:space="0" w:color="auto"/>
            </w:tcBorders>
            <w:shd w:val="clear" w:color="000000" w:fill="6E9ECA"/>
            <w:vAlign w:val="center"/>
            <w:hideMark/>
          </w:tcPr>
          <w:p w14:paraId="6943CBB9" w14:textId="77777777" w:rsidR="00F747AC" w:rsidRPr="000730AA" w:rsidRDefault="00F747AC" w:rsidP="00F747AC">
            <w:pPr>
              <w:spacing w:after="0" w:line="240" w:lineRule="auto"/>
              <w:jc w:val="center"/>
              <w:rPr>
                <w:rFonts w:ascii="Times New Roman" w:eastAsia="Times New Roman" w:hAnsi="Times New Roman" w:cs="Times New Roman"/>
                <w:b/>
                <w:bCs/>
                <w:color w:val="FFFFFF"/>
                <w:sz w:val="24"/>
                <w:szCs w:val="24"/>
                <w:lang w:eastAsia="tr-TR"/>
              </w:rPr>
            </w:pPr>
            <w:proofErr w:type="gramStart"/>
            <w:r w:rsidRPr="000730AA">
              <w:rPr>
                <w:rFonts w:ascii="Times New Roman" w:eastAsia="Times New Roman" w:hAnsi="Times New Roman" w:cs="Times New Roman"/>
                <w:b/>
                <w:bCs/>
                <w:color w:val="FFFFFF"/>
                <w:sz w:val="24"/>
                <w:szCs w:val="24"/>
                <w:lang w:eastAsia="tr-TR"/>
              </w:rPr>
              <w:t>Pay(</w:t>
            </w:r>
            <w:proofErr w:type="gramEnd"/>
            <w:r w:rsidRPr="000730AA">
              <w:rPr>
                <w:rFonts w:ascii="Times New Roman" w:eastAsia="Times New Roman" w:hAnsi="Times New Roman" w:cs="Times New Roman"/>
                <w:b/>
                <w:bCs/>
                <w:color w:val="FFFFFF"/>
                <w:sz w:val="24"/>
                <w:szCs w:val="24"/>
                <w:lang w:eastAsia="tr-TR"/>
              </w:rPr>
              <w:t>%)</w:t>
            </w:r>
          </w:p>
        </w:tc>
      </w:tr>
      <w:tr w:rsidR="00F747AC" w:rsidRPr="000730AA" w14:paraId="4324EAA3"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297D6817"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İZMİR DOĞALGAZ DAĞITIM TİCARET VE TAAHHÜT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4B0EFF4A"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2.595,98</w:t>
            </w:r>
          </w:p>
        </w:tc>
        <w:tc>
          <w:tcPr>
            <w:tcW w:w="1052" w:type="dxa"/>
            <w:tcBorders>
              <w:top w:val="nil"/>
              <w:left w:val="nil"/>
              <w:bottom w:val="single" w:sz="4" w:space="0" w:color="auto"/>
              <w:right w:val="single" w:sz="4" w:space="0" w:color="auto"/>
            </w:tcBorders>
            <w:shd w:val="clear" w:color="auto" w:fill="auto"/>
            <w:noWrap/>
            <w:vAlign w:val="bottom"/>
            <w:hideMark/>
          </w:tcPr>
          <w:p w14:paraId="196497EC"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13,72</w:t>
            </w:r>
          </w:p>
        </w:tc>
      </w:tr>
      <w:tr w:rsidR="00F747AC" w:rsidRPr="000730AA" w14:paraId="73113608"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7A4A4800"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ÇUKUROVA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0EB93192"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1.771,05</w:t>
            </w:r>
          </w:p>
        </w:tc>
        <w:tc>
          <w:tcPr>
            <w:tcW w:w="1052" w:type="dxa"/>
            <w:tcBorders>
              <w:top w:val="nil"/>
              <w:left w:val="nil"/>
              <w:bottom w:val="single" w:sz="4" w:space="0" w:color="auto"/>
              <w:right w:val="single" w:sz="4" w:space="0" w:color="auto"/>
            </w:tcBorders>
            <w:shd w:val="clear" w:color="auto" w:fill="auto"/>
            <w:noWrap/>
            <w:vAlign w:val="bottom"/>
            <w:hideMark/>
          </w:tcPr>
          <w:p w14:paraId="71AF7465"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9,36</w:t>
            </w:r>
          </w:p>
        </w:tc>
      </w:tr>
      <w:tr w:rsidR="00F747AC" w:rsidRPr="000730AA" w14:paraId="6D99F2CC"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7652CE1C"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İZGAZ İZMİT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61B9F617"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1.529,52</w:t>
            </w:r>
          </w:p>
        </w:tc>
        <w:tc>
          <w:tcPr>
            <w:tcW w:w="1052" w:type="dxa"/>
            <w:tcBorders>
              <w:top w:val="nil"/>
              <w:left w:val="nil"/>
              <w:bottom w:val="single" w:sz="4" w:space="0" w:color="auto"/>
              <w:right w:val="single" w:sz="4" w:space="0" w:color="auto"/>
            </w:tcBorders>
            <w:shd w:val="clear" w:color="auto" w:fill="auto"/>
            <w:noWrap/>
            <w:vAlign w:val="bottom"/>
            <w:hideMark/>
          </w:tcPr>
          <w:p w14:paraId="3622BC2E"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8,08</w:t>
            </w:r>
          </w:p>
        </w:tc>
      </w:tr>
      <w:tr w:rsidR="00F747AC" w:rsidRPr="000730AA" w14:paraId="1E9160BC" w14:textId="77777777" w:rsidTr="00DB2AC6">
        <w:trPr>
          <w:trHeight w:val="530"/>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46045DE4"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BAŞKENT DOĞALGAZ DAĞITIM GAYRİMENKUL YATIRIM ORTAKLIĞI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3092CF51"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1.273,39</w:t>
            </w:r>
          </w:p>
        </w:tc>
        <w:tc>
          <w:tcPr>
            <w:tcW w:w="1052" w:type="dxa"/>
            <w:tcBorders>
              <w:top w:val="nil"/>
              <w:left w:val="nil"/>
              <w:bottom w:val="single" w:sz="4" w:space="0" w:color="auto"/>
              <w:right w:val="single" w:sz="4" w:space="0" w:color="auto"/>
            </w:tcBorders>
            <w:shd w:val="clear" w:color="auto" w:fill="auto"/>
            <w:noWrap/>
            <w:vAlign w:val="bottom"/>
            <w:hideMark/>
          </w:tcPr>
          <w:p w14:paraId="0B2827F4"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6,73</w:t>
            </w:r>
          </w:p>
        </w:tc>
      </w:tr>
      <w:tr w:rsidR="00F747AC" w:rsidRPr="000730AA" w14:paraId="62E39157"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4A38BC67"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İGDAŞ İSTANBUL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7DA0866B"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1.262,62</w:t>
            </w:r>
          </w:p>
        </w:tc>
        <w:tc>
          <w:tcPr>
            <w:tcW w:w="1052" w:type="dxa"/>
            <w:tcBorders>
              <w:top w:val="nil"/>
              <w:left w:val="nil"/>
              <w:bottom w:val="single" w:sz="4" w:space="0" w:color="auto"/>
              <w:right w:val="single" w:sz="4" w:space="0" w:color="auto"/>
            </w:tcBorders>
            <w:shd w:val="clear" w:color="auto" w:fill="auto"/>
            <w:noWrap/>
            <w:vAlign w:val="bottom"/>
            <w:hideMark/>
          </w:tcPr>
          <w:p w14:paraId="1251B042"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6,67</w:t>
            </w:r>
          </w:p>
        </w:tc>
      </w:tr>
      <w:tr w:rsidR="00F747AC" w:rsidRPr="000730AA" w14:paraId="5B049D1B"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4F4BADBE"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BURSA ŞEHİRİÇİ DOĞAL GAZ DAĞITIM TİCARET VE TAAH.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25552485"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1.250,93</w:t>
            </w:r>
          </w:p>
        </w:tc>
        <w:tc>
          <w:tcPr>
            <w:tcW w:w="1052" w:type="dxa"/>
            <w:tcBorders>
              <w:top w:val="nil"/>
              <w:left w:val="nil"/>
              <w:bottom w:val="single" w:sz="4" w:space="0" w:color="auto"/>
              <w:right w:val="single" w:sz="4" w:space="0" w:color="auto"/>
            </w:tcBorders>
            <w:shd w:val="clear" w:color="auto" w:fill="auto"/>
            <w:noWrap/>
            <w:vAlign w:val="bottom"/>
            <w:hideMark/>
          </w:tcPr>
          <w:p w14:paraId="4E66DBA1"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6,61</w:t>
            </w:r>
          </w:p>
        </w:tc>
      </w:tr>
      <w:tr w:rsidR="00F747AC" w:rsidRPr="000730AA" w14:paraId="4CA751B1"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5B0C0B0B"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BANDIRMA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781096F5"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1.004,87</w:t>
            </w:r>
          </w:p>
        </w:tc>
        <w:tc>
          <w:tcPr>
            <w:tcW w:w="1052" w:type="dxa"/>
            <w:tcBorders>
              <w:top w:val="nil"/>
              <w:left w:val="nil"/>
              <w:bottom w:val="single" w:sz="4" w:space="0" w:color="auto"/>
              <w:right w:val="single" w:sz="4" w:space="0" w:color="auto"/>
            </w:tcBorders>
            <w:shd w:val="clear" w:color="auto" w:fill="auto"/>
            <w:noWrap/>
            <w:vAlign w:val="bottom"/>
            <w:hideMark/>
          </w:tcPr>
          <w:p w14:paraId="2F7C3FC6"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5,31</w:t>
            </w:r>
          </w:p>
        </w:tc>
      </w:tr>
      <w:tr w:rsidR="00F747AC" w:rsidRPr="000730AA" w14:paraId="09C4FCE2" w14:textId="77777777" w:rsidTr="00DB2AC6">
        <w:trPr>
          <w:trHeight w:val="530"/>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49F5C712"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lastRenderedPageBreak/>
              <w:t>KIRGAZ KIRIKKALE-KIRŞEHİR DOĞAL GAZ DAĞITIM PAZ.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74E2DA39"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982,91</w:t>
            </w:r>
          </w:p>
        </w:tc>
        <w:tc>
          <w:tcPr>
            <w:tcW w:w="1052" w:type="dxa"/>
            <w:tcBorders>
              <w:top w:val="nil"/>
              <w:left w:val="nil"/>
              <w:bottom w:val="single" w:sz="4" w:space="0" w:color="auto"/>
              <w:right w:val="single" w:sz="4" w:space="0" w:color="auto"/>
            </w:tcBorders>
            <w:shd w:val="clear" w:color="auto" w:fill="auto"/>
            <w:noWrap/>
            <w:vAlign w:val="bottom"/>
            <w:hideMark/>
          </w:tcPr>
          <w:p w14:paraId="3DDAB0FF"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5,19</w:t>
            </w:r>
          </w:p>
        </w:tc>
      </w:tr>
      <w:tr w:rsidR="00F747AC" w:rsidRPr="000730AA" w14:paraId="5B726697"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65262033"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ANTALYA GAZ DAĞITIM A.Ş.</w:t>
            </w:r>
          </w:p>
        </w:tc>
        <w:tc>
          <w:tcPr>
            <w:tcW w:w="1249" w:type="dxa"/>
            <w:tcBorders>
              <w:top w:val="nil"/>
              <w:left w:val="nil"/>
              <w:bottom w:val="single" w:sz="4" w:space="0" w:color="auto"/>
              <w:right w:val="single" w:sz="4" w:space="0" w:color="auto"/>
            </w:tcBorders>
            <w:shd w:val="clear" w:color="auto" w:fill="auto"/>
            <w:noWrap/>
            <w:vAlign w:val="bottom"/>
            <w:hideMark/>
          </w:tcPr>
          <w:p w14:paraId="02AE23EA"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740,53</w:t>
            </w:r>
          </w:p>
        </w:tc>
        <w:tc>
          <w:tcPr>
            <w:tcW w:w="1052" w:type="dxa"/>
            <w:tcBorders>
              <w:top w:val="nil"/>
              <w:left w:val="nil"/>
              <w:bottom w:val="single" w:sz="4" w:space="0" w:color="auto"/>
              <w:right w:val="single" w:sz="4" w:space="0" w:color="auto"/>
            </w:tcBorders>
            <w:shd w:val="clear" w:color="auto" w:fill="auto"/>
            <w:noWrap/>
            <w:vAlign w:val="bottom"/>
            <w:hideMark/>
          </w:tcPr>
          <w:p w14:paraId="6DA4843F"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3,91</w:t>
            </w:r>
          </w:p>
        </w:tc>
      </w:tr>
      <w:tr w:rsidR="00F747AC" w:rsidRPr="000730AA" w14:paraId="1EDA191B"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4ED68971"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ORDU GİRESUN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1763A50C"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704,20</w:t>
            </w:r>
          </w:p>
        </w:tc>
        <w:tc>
          <w:tcPr>
            <w:tcW w:w="1052" w:type="dxa"/>
            <w:tcBorders>
              <w:top w:val="nil"/>
              <w:left w:val="nil"/>
              <w:bottom w:val="single" w:sz="4" w:space="0" w:color="auto"/>
              <w:right w:val="single" w:sz="4" w:space="0" w:color="auto"/>
            </w:tcBorders>
            <w:shd w:val="clear" w:color="auto" w:fill="auto"/>
            <w:noWrap/>
            <w:vAlign w:val="bottom"/>
            <w:hideMark/>
          </w:tcPr>
          <w:p w14:paraId="64BF6D89"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3,72</w:t>
            </w:r>
          </w:p>
        </w:tc>
      </w:tr>
      <w:tr w:rsidR="00F747AC" w:rsidRPr="000730AA" w14:paraId="4F55133D"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3001EFB6"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SAMGAZ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5555D6DB"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661,17</w:t>
            </w:r>
          </w:p>
        </w:tc>
        <w:tc>
          <w:tcPr>
            <w:tcW w:w="1052" w:type="dxa"/>
            <w:tcBorders>
              <w:top w:val="nil"/>
              <w:left w:val="nil"/>
              <w:bottom w:val="single" w:sz="4" w:space="0" w:color="auto"/>
              <w:right w:val="single" w:sz="4" w:space="0" w:color="auto"/>
            </w:tcBorders>
            <w:shd w:val="clear" w:color="auto" w:fill="auto"/>
            <w:noWrap/>
            <w:vAlign w:val="bottom"/>
            <w:hideMark/>
          </w:tcPr>
          <w:p w14:paraId="5920832C"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3,49</w:t>
            </w:r>
          </w:p>
        </w:tc>
      </w:tr>
      <w:tr w:rsidR="00F747AC" w:rsidRPr="000730AA" w14:paraId="00825854"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0DCFE65A"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AGDAŞ ADAPAZARI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7BC4C057"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628,52</w:t>
            </w:r>
          </w:p>
        </w:tc>
        <w:tc>
          <w:tcPr>
            <w:tcW w:w="1052" w:type="dxa"/>
            <w:tcBorders>
              <w:top w:val="nil"/>
              <w:left w:val="nil"/>
              <w:bottom w:val="single" w:sz="4" w:space="0" w:color="auto"/>
              <w:right w:val="single" w:sz="4" w:space="0" w:color="auto"/>
            </w:tcBorders>
            <w:shd w:val="clear" w:color="auto" w:fill="auto"/>
            <w:noWrap/>
            <w:vAlign w:val="bottom"/>
            <w:hideMark/>
          </w:tcPr>
          <w:p w14:paraId="4613CBE8"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3,32</w:t>
            </w:r>
          </w:p>
        </w:tc>
      </w:tr>
      <w:tr w:rsidR="00F747AC" w:rsidRPr="000730AA" w14:paraId="731D3293"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23834836"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DENİZLİ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7E761435"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583,76</w:t>
            </w:r>
          </w:p>
        </w:tc>
        <w:tc>
          <w:tcPr>
            <w:tcW w:w="1052" w:type="dxa"/>
            <w:tcBorders>
              <w:top w:val="nil"/>
              <w:left w:val="nil"/>
              <w:bottom w:val="single" w:sz="4" w:space="0" w:color="auto"/>
              <w:right w:val="single" w:sz="4" w:space="0" w:color="auto"/>
            </w:tcBorders>
            <w:shd w:val="clear" w:color="auto" w:fill="auto"/>
            <w:noWrap/>
            <w:vAlign w:val="bottom"/>
            <w:hideMark/>
          </w:tcPr>
          <w:p w14:paraId="12F243BC"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3,08</w:t>
            </w:r>
          </w:p>
        </w:tc>
      </w:tr>
      <w:tr w:rsidR="00F747AC" w:rsidRPr="000730AA" w14:paraId="11556778"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422A22D8"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DÜZCE EREĞLİ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6587929B"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419,24</w:t>
            </w:r>
          </w:p>
        </w:tc>
        <w:tc>
          <w:tcPr>
            <w:tcW w:w="1052" w:type="dxa"/>
            <w:tcBorders>
              <w:top w:val="nil"/>
              <w:left w:val="nil"/>
              <w:bottom w:val="single" w:sz="4" w:space="0" w:color="auto"/>
              <w:right w:val="single" w:sz="4" w:space="0" w:color="auto"/>
            </w:tcBorders>
            <w:shd w:val="clear" w:color="auto" w:fill="auto"/>
            <w:noWrap/>
            <w:vAlign w:val="bottom"/>
            <w:hideMark/>
          </w:tcPr>
          <w:p w14:paraId="1D1031DB"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2,21</w:t>
            </w:r>
          </w:p>
        </w:tc>
      </w:tr>
      <w:tr w:rsidR="00F747AC" w:rsidRPr="000730AA" w14:paraId="204E8295" w14:textId="77777777" w:rsidTr="00DB2AC6">
        <w:trPr>
          <w:trHeight w:val="530"/>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146F0FF5"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03C3E7AD"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404,59</w:t>
            </w:r>
          </w:p>
        </w:tc>
        <w:tc>
          <w:tcPr>
            <w:tcW w:w="1052" w:type="dxa"/>
            <w:tcBorders>
              <w:top w:val="nil"/>
              <w:left w:val="nil"/>
              <w:bottom w:val="single" w:sz="4" w:space="0" w:color="auto"/>
              <w:right w:val="single" w:sz="4" w:space="0" w:color="auto"/>
            </w:tcBorders>
            <w:shd w:val="clear" w:color="auto" w:fill="auto"/>
            <w:noWrap/>
            <w:vAlign w:val="bottom"/>
            <w:hideMark/>
          </w:tcPr>
          <w:p w14:paraId="0D9B77C5"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2,14</w:t>
            </w:r>
          </w:p>
        </w:tc>
      </w:tr>
      <w:tr w:rsidR="00F747AC" w:rsidRPr="000730AA" w14:paraId="25D78E36"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7EF44293"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TRAKYA BÖLGESİ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7BAB074C"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356,58</w:t>
            </w:r>
          </w:p>
        </w:tc>
        <w:tc>
          <w:tcPr>
            <w:tcW w:w="1052" w:type="dxa"/>
            <w:tcBorders>
              <w:top w:val="nil"/>
              <w:left w:val="nil"/>
              <w:bottom w:val="single" w:sz="4" w:space="0" w:color="auto"/>
              <w:right w:val="single" w:sz="4" w:space="0" w:color="auto"/>
            </w:tcBorders>
            <w:shd w:val="clear" w:color="auto" w:fill="auto"/>
            <w:noWrap/>
            <w:vAlign w:val="bottom"/>
            <w:hideMark/>
          </w:tcPr>
          <w:p w14:paraId="6B43DF39"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1,88</w:t>
            </w:r>
          </w:p>
        </w:tc>
      </w:tr>
      <w:tr w:rsidR="00F747AC" w:rsidRPr="000730AA" w14:paraId="66D79699"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597774DF"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MANİSA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56CB853F"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281,50</w:t>
            </w:r>
          </w:p>
        </w:tc>
        <w:tc>
          <w:tcPr>
            <w:tcW w:w="1052" w:type="dxa"/>
            <w:tcBorders>
              <w:top w:val="nil"/>
              <w:left w:val="nil"/>
              <w:bottom w:val="single" w:sz="4" w:space="0" w:color="auto"/>
              <w:right w:val="single" w:sz="4" w:space="0" w:color="auto"/>
            </w:tcBorders>
            <w:shd w:val="clear" w:color="auto" w:fill="auto"/>
            <w:noWrap/>
            <w:vAlign w:val="bottom"/>
            <w:hideMark/>
          </w:tcPr>
          <w:p w14:paraId="58C3B3DA"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1,49</w:t>
            </w:r>
          </w:p>
        </w:tc>
      </w:tr>
      <w:tr w:rsidR="00F747AC" w:rsidRPr="000730AA" w14:paraId="53E19FD0"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77B954B4"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GAZDAŞ GAZİANTEP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1BF37787"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261,98</w:t>
            </w:r>
          </w:p>
        </w:tc>
        <w:tc>
          <w:tcPr>
            <w:tcW w:w="1052" w:type="dxa"/>
            <w:tcBorders>
              <w:top w:val="nil"/>
              <w:left w:val="nil"/>
              <w:bottom w:val="single" w:sz="4" w:space="0" w:color="auto"/>
              <w:right w:val="single" w:sz="4" w:space="0" w:color="auto"/>
            </w:tcBorders>
            <w:shd w:val="clear" w:color="auto" w:fill="auto"/>
            <w:noWrap/>
            <w:vAlign w:val="bottom"/>
            <w:hideMark/>
          </w:tcPr>
          <w:p w14:paraId="663D2C84"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1,38</w:t>
            </w:r>
          </w:p>
        </w:tc>
      </w:tr>
      <w:tr w:rsidR="00F747AC" w:rsidRPr="000730AA" w14:paraId="3BD98564"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11BCE2EE"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PALGAZ DOĞAL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165A7B50"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236,47</w:t>
            </w:r>
          </w:p>
        </w:tc>
        <w:tc>
          <w:tcPr>
            <w:tcW w:w="1052" w:type="dxa"/>
            <w:tcBorders>
              <w:top w:val="nil"/>
              <w:left w:val="nil"/>
              <w:bottom w:val="single" w:sz="4" w:space="0" w:color="auto"/>
              <w:right w:val="single" w:sz="4" w:space="0" w:color="auto"/>
            </w:tcBorders>
            <w:shd w:val="clear" w:color="auto" w:fill="auto"/>
            <w:noWrap/>
            <w:vAlign w:val="bottom"/>
            <w:hideMark/>
          </w:tcPr>
          <w:p w14:paraId="28395E0B"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1,25</w:t>
            </w:r>
          </w:p>
        </w:tc>
      </w:tr>
      <w:tr w:rsidR="00F747AC" w:rsidRPr="000730AA" w14:paraId="0E7185A3"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22DF2C6A"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İNEGÖL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66B7A53D"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230,39</w:t>
            </w:r>
          </w:p>
        </w:tc>
        <w:tc>
          <w:tcPr>
            <w:tcW w:w="1052" w:type="dxa"/>
            <w:tcBorders>
              <w:top w:val="nil"/>
              <w:left w:val="nil"/>
              <w:bottom w:val="single" w:sz="4" w:space="0" w:color="auto"/>
              <w:right w:val="single" w:sz="4" w:space="0" w:color="auto"/>
            </w:tcBorders>
            <w:shd w:val="clear" w:color="auto" w:fill="auto"/>
            <w:noWrap/>
            <w:vAlign w:val="bottom"/>
            <w:hideMark/>
          </w:tcPr>
          <w:p w14:paraId="2E4B00FC"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1,22</w:t>
            </w:r>
          </w:p>
        </w:tc>
      </w:tr>
      <w:tr w:rsidR="00F747AC" w:rsidRPr="000730AA" w14:paraId="121DF18E"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342079A2"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ÇİNİGAZ DOĞAL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5CE71743"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204,44</w:t>
            </w:r>
          </w:p>
        </w:tc>
        <w:tc>
          <w:tcPr>
            <w:tcW w:w="1052" w:type="dxa"/>
            <w:tcBorders>
              <w:top w:val="nil"/>
              <w:left w:val="nil"/>
              <w:bottom w:val="single" w:sz="4" w:space="0" w:color="auto"/>
              <w:right w:val="single" w:sz="4" w:space="0" w:color="auto"/>
            </w:tcBorders>
            <w:shd w:val="clear" w:color="auto" w:fill="auto"/>
            <w:noWrap/>
            <w:vAlign w:val="bottom"/>
            <w:hideMark/>
          </w:tcPr>
          <w:p w14:paraId="28745642"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1,08</w:t>
            </w:r>
          </w:p>
        </w:tc>
      </w:tr>
      <w:tr w:rsidR="00F747AC" w:rsidRPr="000730AA" w14:paraId="69ACB9C6"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21C88451"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BİLECİK BOLU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2488E5F4"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151,97</w:t>
            </w:r>
          </w:p>
        </w:tc>
        <w:tc>
          <w:tcPr>
            <w:tcW w:w="1052" w:type="dxa"/>
            <w:tcBorders>
              <w:top w:val="nil"/>
              <w:left w:val="nil"/>
              <w:bottom w:val="single" w:sz="4" w:space="0" w:color="auto"/>
              <w:right w:val="single" w:sz="4" w:space="0" w:color="auto"/>
            </w:tcBorders>
            <w:shd w:val="clear" w:color="auto" w:fill="auto"/>
            <w:noWrap/>
            <w:vAlign w:val="bottom"/>
            <w:hideMark/>
          </w:tcPr>
          <w:p w14:paraId="32EA82E7"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0,80</w:t>
            </w:r>
          </w:p>
        </w:tc>
      </w:tr>
      <w:tr w:rsidR="00F747AC" w:rsidRPr="000730AA" w14:paraId="7050808F" w14:textId="77777777" w:rsidTr="00DB2AC6">
        <w:trPr>
          <w:trHeight w:val="530"/>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225FC350"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KAYSERİGAZ KAYSERİ DOĞALGAZ DAĞITIM PAZARLAMA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4ED49A7F"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137,99</w:t>
            </w:r>
          </w:p>
        </w:tc>
        <w:tc>
          <w:tcPr>
            <w:tcW w:w="1052" w:type="dxa"/>
            <w:tcBorders>
              <w:top w:val="nil"/>
              <w:left w:val="nil"/>
              <w:bottom w:val="single" w:sz="4" w:space="0" w:color="auto"/>
              <w:right w:val="single" w:sz="4" w:space="0" w:color="auto"/>
            </w:tcBorders>
            <w:shd w:val="clear" w:color="auto" w:fill="auto"/>
            <w:noWrap/>
            <w:vAlign w:val="bottom"/>
            <w:hideMark/>
          </w:tcPr>
          <w:p w14:paraId="4D37CA16"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0,73</w:t>
            </w:r>
          </w:p>
        </w:tc>
      </w:tr>
      <w:tr w:rsidR="00F747AC" w:rsidRPr="000730AA" w14:paraId="012EB5B2"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5B60F498"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KONYA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319454CB"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118,89</w:t>
            </w:r>
          </w:p>
        </w:tc>
        <w:tc>
          <w:tcPr>
            <w:tcW w:w="1052" w:type="dxa"/>
            <w:tcBorders>
              <w:top w:val="nil"/>
              <w:left w:val="nil"/>
              <w:bottom w:val="single" w:sz="4" w:space="0" w:color="auto"/>
              <w:right w:val="single" w:sz="4" w:space="0" w:color="auto"/>
            </w:tcBorders>
            <w:shd w:val="clear" w:color="auto" w:fill="auto"/>
            <w:noWrap/>
            <w:vAlign w:val="bottom"/>
            <w:hideMark/>
          </w:tcPr>
          <w:p w14:paraId="2285C6F7"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0,63</w:t>
            </w:r>
          </w:p>
        </w:tc>
      </w:tr>
      <w:tr w:rsidR="00F747AC" w:rsidRPr="000730AA" w14:paraId="48F8231A"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77FD1779"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UDAŞ UŞAK DOĞALGAZ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437A646F"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117,89</w:t>
            </w:r>
          </w:p>
        </w:tc>
        <w:tc>
          <w:tcPr>
            <w:tcW w:w="1052" w:type="dxa"/>
            <w:tcBorders>
              <w:top w:val="nil"/>
              <w:left w:val="nil"/>
              <w:bottom w:val="single" w:sz="4" w:space="0" w:color="auto"/>
              <w:right w:val="single" w:sz="4" w:space="0" w:color="auto"/>
            </w:tcBorders>
            <w:shd w:val="clear" w:color="auto" w:fill="auto"/>
            <w:noWrap/>
            <w:vAlign w:val="bottom"/>
            <w:hideMark/>
          </w:tcPr>
          <w:p w14:paraId="496BD5DC"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0,62</w:t>
            </w:r>
          </w:p>
        </w:tc>
      </w:tr>
      <w:tr w:rsidR="00F747AC" w:rsidRPr="000730AA" w14:paraId="27F260C7"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72676F8A"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GEMLİK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052EEBD6"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114,61</w:t>
            </w:r>
          </w:p>
        </w:tc>
        <w:tc>
          <w:tcPr>
            <w:tcW w:w="1052" w:type="dxa"/>
            <w:tcBorders>
              <w:top w:val="nil"/>
              <w:left w:val="nil"/>
              <w:bottom w:val="single" w:sz="4" w:space="0" w:color="auto"/>
              <w:right w:val="single" w:sz="4" w:space="0" w:color="auto"/>
            </w:tcBorders>
            <w:shd w:val="clear" w:color="auto" w:fill="auto"/>
            <w:noWrap/>
            <w:vAlign w:val="bottom"/>
            <w:hideMark/>
          </w:tcPr>
          <w:p w14:paraId="741A1707"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0,61</w:t>
            </w:r>
          </w:p>
        </w:tc>
      </w:tr>
      <w:tr w:rsidR="00F747AC" w:rsidRPr="000730AA" w14:paraId="22833DB9" w14:textId="77777777" w:rsidTr="00DB2AC6">
        <w:trPr>
          <w:trHeight w:val="530"/>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1877883D"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MARDİN DOĞAL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3CB24CC0"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110,50</w:t>
            </w:r>
          </w:p>
        </w:tc>
        <w:tc>
          <w:tcPr>
            <w:tcW w:w="1052" w:type="dxa"/>
            <w:tcBorders>
              <w:top w:val="nil"/>
              <w:left w:val="nil"/>
              <w:bottom w:val="single" w:sz="4" w:space="0" w:color="auto"/>
              <w:right w:val="single" w:sz="4" w:space="0" w:color="auto"/>
            </w:tcBorders>
            <w:shd w:val="clear" w:color="auto" w:fill="auto"/>
            <w:noWrap/>
            <w:vAlign w:val="bottom"/>
            <w:hideMark/>
          </w:tcPr>
          <w:p w14:paraId="1F372B42"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0,58</w:t>
            </w:r>
          </w:p>
        </w:tc>
      </w:tr>
      <w:tr w:rsidR="00F747AC" w:rsidRPr="000730AA" w14:paraId="03CE0A46"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1FE3A545"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ÇANAKKALE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7B481158"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98,47</w:t>
            </w:r>
          </w:p>
        </w:tc>
        <w:tc>
          <w:tcPr>
            <w:tcW w:w="1052" w:type="dxa"/>
            <w:tcBorders>
              <w:top w:val="nil"/>
              <w:left w:val="nil"/>
              <w:bottom w:val="single" w:sz="4" w:space="0" w:color="auto"/>
              <w:right w:val="single" w:sz="4" w:space="0" w:color="auto"/>
            </w:tcBorders>
            <w:shd w:val="clear" w:color="auto" w:fill="auto"/>
            <w:noWrap/>
            <w:vAlign w:val="bottom"/>
            <w:hideMark/>
          </w:tcPr>
          <w:p w14:paraId="16CE4F89"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0,52</w:t>
            </w:r>
          </w:p>
        </w:tc>
      </w:tr>
      <w:tr w:rsidR="00F747AC" w:rsidRPr="000730AA" w14:paraId="14A9CD4A"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126CC832"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POLGAZ POLATLI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7248D272"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86,01</w:t>
            </w:r>
          </w:p>
        </w:tc>
        <w:tc>
          <w:tcPr>
            <w:tcW w:w="1052" w:type="dxa"/>
            <w:tcBorders>
              <w:top w:val="nil"/>
              <w:left w:val="nil"/>
              <w:bottom w:val="single" w:sz="4" w:space="0" w:color="auto"/>
              <w:right w:val="single" w:sz="4" w:space="0" w:color="auto"/>
            </w:tcBorders>
            <w:shd w:val="clear" w:color="auto" w:fill="auto"/>
            <w:noWrap/>
            <w:vAlign w:val="bottom"/>
            <w:hideMark/>
          </w:tcPr>
          <w:p w14:paraId="6EBE46AA"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0,45</w:t>
            </w:r>
          </w:p>
        </w:tc>
      </w:tr>
      <w:tr w:rsidR="00F747AC" w:rsidRPr="000730AA" w14:paraId="30BF7960"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51354827"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GEPA DOĞAL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041DE9D2"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74,21</w:t>
            </w:r>
          </w:p>
        </w:tc>
        <w:tc>
          <w:tcPr>
            <w:tcW w:w="1052" w:type="dxa"/>
            <w:tcBorders>
              <w:top w:val="nil"/>
              <w:left w:val="nil"/>
              <w:bottom w:val="single" w:sz="4" w:space="0" w:color="auto"/>
              <w:right w:val="single" w:sz="4" w:space="0" w:color="auto"/>
            </w:tcBorders>
            <w:shd w:val="clear" w:color="auto" w:fill="auto"/>
            <w:noWrap/>
            <w:vAlign w:val="bottom"/>
            <w:hideMark/>
          </w:tcPr>
          <w:p w14:paraId="0A9FD51D"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0,39</w:t>
            </w:r>
          </w:p>
        </w:tc>
      </w:tr>
      <w:tr w:rsidR="00F747AC" w:rsidRPr="000730AA" w14:paraId="21035309"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3CA0286C"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ŞANLIURFA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673B9B30"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67,85</w:t>
            </w:r>
          </w:p>
        </w:tc>
        <w:tc>
          <w:tcPr>
            <w:tcW w:w="1052" w:type="dxa"/>
            <w:tcBorders>
              <w:top w:val="nil"/>
              <w:left w:val="nil"/>
              <w:bottom w:val="single" w:sz="4" w:space="0" w:color="auto"/>
              <w:right w:val="single" w:sz="4" w:space="0" w:color="auto"/>
            </w:tcBorders>
            <w:shd w:val="clear" w:color="auto" w:fill="auto"/>
            <w:noWrap/>
            <w:vAlign w:val="bottom"/>
            <w:hideMark/>
          </w:tcPr>
          <w:p w14:paraId="74BD661D"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0,36</w:t>
            </w:r>
          </w:p>
        </w:tc>
      </w:tr>
      <w:tr w:rsidR="00F747AC" w:rsidRPr="000730AA" w14:paraId="1153F7F5"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17953459"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AKSARAY GAZ DAĞITIM A.Ş.</w:t>
            </w:r>
          </w:p>
        </w:tc>
        <w:tc>
          <w:tcPr>
            <w:tcW w:w="1249" w:type="dxa"/>
            <w:tcBorders>
              <w:top w:val="nil"/>
              <w:left w:val="nil"/>
              <w:bottom w:val="single" w:sz="4" w:space="0" w:color="auto"/>
              <w:right w:val="single" w:sz="4" w:space="0" w:color="auto"/>
            </w:tcBorders>
            <w:shd w:val="clear" w:color="auto" w:fill="auto"/>
            <w:noWrap/>
            <w:vAlign w:val="bottom"/>
            <w:hideMark/>
          </w:tcPr>
          <w:p w14:paraId="5205F706"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60,32</w:t>
            </w:r>
          </w:p>
        </w:tc>
        <w:tc>
          <w:tcPr>
            <w:tcW w:w="1052" w:type="dxa"/>
            <w:tcBorders>
              <w:top w:val="nil"/>
              <w:left w:val="nil"/>
              <w:bottom w:val="single" w:sz="4" w:space="0" w:color="auto"/>
              <w:right w:val="single" w:sz="4" w:space="0" w:color="auto"/>
            </w:tcBorders>
            <w:shd w:val="clear" w:color="auto" w:fill="auto"/>
            <w:noWrap/>
            <w:vAlign w:val="bottom"/>
            <w:hideMark/>
          </w:tcPr>
          <w:p w14:paraId="49E27FF7"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0,32</w:t>
            </w:r>
          </w:p>
        </w:tc>
      </w:tr>
      <w:tr w:rsidR="00F747AC" w:rsidRPr="000730AA" w14:paraId="2322C476"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5D5C2195"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ÇORDAŞ ÇORLU DOĞALGAZ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32813815"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35,14</w:t>
            </w:r>
          </w:p>
        </w:tc>
        <w:tc>
          <w:tcPr>
            <w:tcW w:w="1052" w:type="dxa"/>
            <w:tcBorders>
              <w:top w:val="nil"/>
              <w:left w:val="nil"/>
              <w:bottom w:val="single" w:sz="4" w:space="0" w:color="auto"/>
              <w:right w:val="single" w:sz="4" w:space="0" w:color="auto"/>
            </w:tcBorders>
            <w:shd w:val="clear" w:color="auto" w:fill="auto"/>
            <w:noWrap/>
            <w:vAlign w:val="bottom"/>
            <w:hideMark/>
          </w:tcPr>
          <w:p w14:paraId="22514723"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0,19</w:t>
            </w:r>
          </w:p>
        </w:tc>
      </w:tr>
      <w:tr w:rsidR="00F747AC" w:rsidRPr="000730AA" w14:paraId="23611592"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07D7A5EF"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EREĞLİ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770564BD"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35,07</w:t>
            </w:r>
          </w:p>
        </w:tc>
        <w:tc>
          <w:tcPr>
            <w:tcW w:w="1052" w:type="dxa"/>
            <w:tcBorders>
              <w:top w:val="nil"/>
              <w:left w:val="nil"/>
              <w:bottom w:val="single" w:sz="4" w:space="0" w:color="auto"/>
              <w:right w:val="single" w:sz="4" w:space="0" w:color="auto"/>
            </w:tcBorders>
            <w:shd w:val="clear" w:color="auto" w:fill="auto"/>
            <w:noWrap/>
            <w:vAlign w:val="bottom"/>
            <w:hideMark/>
          </w:tcPr>
          <w:p w14:paraId="24F6993A"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0,19</w:t>
            </w:r>
          </w:p>
        </w:tc>
      </w:tr>
      <w:tr w:rsidR="00F747AC" w:rsidRPr="000730AA" w14:paraId="4D620200"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5E855129"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AYDIN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3B878AE8"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32,73</w:t>
            </w:r>
          </w:p>
        </w:tc>
        <w:tc>
          <w:tcPr>
            <w:tcW w:w="1052" w:type="dxa"/>
            <w:tcBorders>
              <w:top w:val="nil"/>
              <w:left w:val="nil"/>
              <w:bottom w:val="single" w:sz="4" w:space="0" w:color="auto"/>
              <w:right w:val="single" w:sz="4" w:space="0" w:color="auto"/>
            </w:tcBorders>
            <w:shd w:val="clear" w:color="auto" w:fill="auto"/>
            <w:noWrap/>
            <w:vAlign w:val="bottom"/>
            <w:hideMark/>
          </w:tcPr>
          <w:p w14:paraId="59E8A72B"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0,17</w:t>
            </w:r>
          </w:p>
        </w:tc>
      </w:tr>
      <w:tr w:rsidR="00F747AC" w:rsidRPr="000730AA" w14:paraId="4DF98E02"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43F38A9F"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KARAMAN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7119E0AF"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31,90</w:t>
            </w:r>
          </w:p>
        </w:tc>
        <w:tc>
          <w:tcPr>
            <w:tcW w:w="1052" w:type="dxa"/>
            <w:tcBorders>
              <w:top w:val="nil"/>
              <w:left w:val="nil"/>
              <w:bottom w:val="single" w:sz="4" w:space="0" w:color="auto"/>
              <w:right w:val="single" w:sz="4" w:space="0" w:color="auto"/>
            </w:tcBorders>
            <w:shd w:val="clear" w:color="auto" w:fill="auto"/>
            <w:noWrap/>
            <w:vAlign w:val="bottom"/>
            <w:hideMark/>
          </w:tcPr>
          <w:p w14:paraId="08CD7B22"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0,17</w:t>
            </w:r>
          </w:p>
        </w:tc>
      </w:tr>
      <w:tr w:rsidR="00F747AC" w:rsidRPr="000730AA" w14:paraId="6EC7201B" w14:textId="77777777" w:rsidTr="00DB2AC6">
        <w:trPr>
          <w:trHeight w:val="530"/>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79C9C794"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BATIKAR DOĞAL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4CFA6556"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26,06</w:t>
            </w:r>
          </w:p>
        </w:tc>
        <w:tc>
          <w:tcPr>
            <w:tcW w:w="1052" w:type="dxa"/>
            <w:tcBorders>
              <w:top w:val="nil"/>
              <w:left w:val="nil"/>
              <w:bottom w:val="single" w:sz="4" w:space="0" w:color="auto"/>
              <w:right w:val="single" w:sz="4" w:space="0" w:color="auto"/>
            </w:tcBorders>
            <w:shd w:val="clear" w:color="auto" w:fill="auto"/>
            <w:noWrap/>
            <w:vAlign w:val="bottom"/>
            <w:hideMark/>
          </w:tcPr>
          <w:p w14:paraId="3D0E75B9"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0,14</w:t>
            </w:r>
          </w:p>
        </w:tc>
      </w:tr>
      <w:tr w:rsidR="00F747AC" w:rsidRPr="000730AA" w14:paraId="6ADA5CCB"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6827AD35"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SİVAS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552CBEC4"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25,60</w:t>
            </w:r>
          </w:p>
        </w:tc>
        <w:tc>
          <w:tcPr>
            <w:tcW w:w="1052" w:type="dxa"/>
            <w:tcBorders>
              <w:top w:val="nil"/>
              <w:left w:val="nil"/>
              <w:bottom w:val="single" w:sz="4" w:space="0" w:color="auto"/>
              <w:right w:val="single" w:sz="4" w:space="0" w:color="auto"/>
            </w:tcBorders>
            <w:shd w:val="clear" w:color="auto" w:fill="auto"/>
            <w:noWrap/>
            <w:vAlign w:val="bottom"/>
            <w:hideMark/>
          </w:tcPr>
          <w:p w14:paraId="309F505A"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0,14</w:t>
            </w:r>
          </w:p>
        </w:tc>
      </w:tr>
      <w:tr w:rsidR="00F747AC" w:rsidRPr="000730AA" w14:paraId="4BD5C593"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5626B841"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KARGAZ DOĞAL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26776DA8"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24,82</w:t>
            </w:r>
          </w:p>
        </w:tc>
        <w:tc>
          <w:tcPr>
            <w:tcW w:w="1052" w:type="dxa"/>
            <w:tcBorders>
              <w:top w:val="nil"/>
              <w:left w:val="nil"/>
              <w:bottom w:val="single" w:sz="4" w:space="0" w:color="auto"/>
              <w:right w:val="single" w:sz="4" w:space="0" w:color="auto"/>
            </w:tcBorders>
            <w:shd w:val="clear" w:color="auto" w:fill="auto"/>
            <w:noWrap/>
            <w:vAlign w:val="bottom"/>
            <w:hideMark/>
          </w:tcPr>
          <w:p w14:paraId="4EB689EA"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0,13</w:t>
            </w:r>
          </w:p>
        </w:tc>
      </w:tr>
      <w:tr w:rsidR="00F747AC" w:rsidRPr="000730AA" w14:paraId="455D2704"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630983FF"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TOKAT AMASYA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7F19C78B"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23,86</w:t>
            </w:r>
          </w:p>
        </w:tc>
        <w:tc>
          <w:tcPr>
            <w:tcW w:w="1052" w:type="dxa"/>
            <w:tcBorders>
              <w:top w:val="nil"/>
              <w:left w:val="nil"/>
              <w:bottom w:val="single" w:sz="4" w:space="0" w:color="auto"/>
              <w:right w:val="single" w:sz="4" w:space="0" w:color="auto"/>
            </w:tcBorders>
            <w:shd w:val="clear" w:color="auto" w:fill="auto"/>
            <w:noWrap/>
            <w:vAlign w:val="bottom"/>
            <w:hideMark/>
          </w:tcPr>
          <w:p w14:paraId="1B090DA5"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0,13</w:t>
            </w:r>
          </w:p>
        </w:tc>
      </w:tr>
      <w:tr w:rsidR="00F747AC" w:rsidRPr="000730AA" w14:paraId="7BBC7400"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21AEA783"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lastRenderedPageBreak/>
              <w:t>ÇORUM DOĞAL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445D0503"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23,51</w:t>
            </w:r>
          </w:p>
        </w:tc>
        <w:tc>
          <w:tcPr>
            <w:tcW w:w="1052" w:type="dxa"/>
            <w:tcBorders>
              <w:top w:val="nil"/>
              <w:left w:val="nil"/>
              <w:bottom w:val="single" w:sz="4" w:space="0" w:color="auto"/>
              <w:right w:val="single" w:sz="4" w:space="0" w:color="auto"/>
            </w:tcBorders>
            <w:shd w:val="clear" w:color="auto" w:fill="auto"/>
            <w:noWrap/>
            <w:vAlign w:val="bottom"/>
            <w:hideMark/>
          </w:tcPr>
          <w:p w14:paraId="3F961550"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0,12</w:t>
            </w:r>
          </w:p>
        </w:tc>
      </w:tr>
      <w:tr w:rsidR="00F747AC" w:rsidRPr="000730AA" w14:paraId="15B137E2"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07BB3152"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TOROSGAZ ISPARTA BURDUR DOĞALGAZ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335FBA15"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21,55</w:t>
            </w:r>
          </w:p>
        </w:tc>
        <w:tc>
          <w:tcPr>
            <w:tcW w:w="1052" w:type="dxa"/>
            <w:tcBorders>
              <w:top w:val="nil"/>
              <w:left w:val="nil"/>
              <w:bottom w:val="single" w:sz="4" w:space="0" w:color="auto"/>
              <w:right w:val="single" w:sz="4" w:space="0" w:color="auto"/>
            </w:tcBorders>
            <w:shd w:val="clear" w:color="auto" w:fill="auto"/>
            <w:noWrap/>
            <w:vAlign w:val="bottom"/>
            <w:hideMark/>
          </w:tcPr>
          <w:p w14:paraId="7A72804E"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0,11</w:t>
            </w:r>
          </w:p>
        </w:tc>
      </w:tr>
      <w:tr w:rsidR="00F747AC" w:rsidRPr="000730AA" w14:paraId="73A337B9"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4AB9A335"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SİİRT BATMAN DOĞALGAZ DAĞITIM A.Ş.</w:t>
            </w:r>
          </w:p>
        </w:tc>
        <w:tc>
          <w:tcPr>
            <w:tcW w:w="1249" w:type="dxa"/>
            <w:tcBorders>
              <w:top w:val="nil"/>
              <w:left w:val="nil"/>
              <w:bottom w:val="single" w:sz="4" w:space="0" w:color="auto"/>
              <w:right w:val="single" w:sz="4" w:space="0" w:color="auto"/>
            </w:tcBorders>
            <w:shd w:val="clear" w:color="auto" w:fill="auto"/>
            <w:noWrap/>
            <w:vAlign w:val="bottom"/>
            <w:hideMark/>
          </w:tcPr>
          <w:p w14:paraId="4EB6F461"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19,58</w:t>
            </w:r>
          </w:p>
        </w:tc>
        <w:tc>
          <w:tcPr>
            <w:tcW w:w="1052" w:type="dxa"/>
            <w:tcBorders>
              <w:top w:val="nil"/>
              <w:left w:val="nil"/>
              <w:bottom w:val="single" w:sz="4" w:space="0" w:color="auto"/>
              <w:right w:val="single" w:sz="4" w:space="0" w:color="auto"/>
            </w:tcBorders>
            <w:shd w:val="clear" w:color="auto" w:fill="auto"/>
            <w:noWrap/>
            <w:vAlign w:val="bottom"/>
            <w:hideMark/>
          </w:tcPr>
          <w:p w14:paraId="5BCA1C0E"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0,10</w:t>
            </w:r>
          </w:p>
        </w:tc>
      </w:tr>
      <w:tr w:rsidR="00F747AC" w:rsidRPr="000730AA" w14:paraId="364ECA37"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579DB0F6"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ARMAGAZ ARSAN MARMARA DOĞALGAZ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579AB7D7"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19,22</w:t>
            </w:r>
          </w:p>
        </w:tc>
        <w:tc>
          <w:tcPr>
            <w:tcW w:w="1052" w:type="dxa"/>
            <w:tcBorders>
              <w:top w:val="nil"/>
              <w:left w:val="nil"/>
              <w:bottom w:val="single" w:sz="4" w:space="0" w:color="auto"/>
              <w:right w:val="single" w:sz="4" w:space="0" w:color="auto"/>
            </w:tcBorders>
            <w:shd w:val="clear" w:color="auto" w:fill="auto"/>
            <w:noWrap/>
            <w:vAlign w:val="bottom"/>
            <w:hideMark/>
          </w:tcPr>
          <w:p w14:paraId="658B9137"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0,10</w:t>
            </w:r>
          </w:p>
        </w:tc>
      </w:tr>
      <w:tr w:rsidR="00F747AC" w:rsidRPr="000730AA" w14:paraId="38500EB6"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07B074A7"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MALATYA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1777E7E3"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16,22</w:t>
            </w:r>
          </w:p>
        </w:tc>
        <w:tc>
          <w:tcPr>
            <w:tcW w:w="1052" w:type="dxa"/>
            <w:tcBorders>
              <w:top w:val="nil"/>
              <w:left w:val="nil"/>
              <w:bottom w:val="single" w:sz="4" w:space="0" w:color="auto"/>
              <w:right w:val="single" w:sz="4" w:space="0" w:color="auto"/>
            </w:tcBorders>
            <w:shd w:val="clear" w:color="auto" w:fill="auto"/>
            <w:noWrap/>
            <w:vAlign w:val="bottom"/>
            <w:hideMark/>
          </w:tcPr>
          <w:p w14:paraId="6E07B24C"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0,09</w:t>
            </w:r>
          </w:p>
        </w:tc>
      </w:tr>
      <w:tr w:rsidR="00F747AC" w:rsidRPr="000730AA" w14:paraId="441A6DE2"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725134C1"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AĞRI DOĞALGAZ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3061CBBF"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13,15</w:t>
            </w:r>
          </w:p>
        </w:tc>
        <w:tc>
          <w:tcPr>
            <w:tcW w:w="1052" w:type="dxa"/>
            <w:tcBorders>
              <w:top w:val="nil"/>
              <w:left w:val="nil"/>
              <w:bottom w:val="single" w:sz="4" w:space="0" w:color="auto"/>
              <w:right w:val="single" w:sz="4" w:space="0" w:color="auto"/>
            </w:tcBorders>
            <w:shd w:val="clear" w:color="auto" w:fill="auto"/>
            <w:noWrap/>
            <w:vAlign w:val="bottom"/>
            <w:hideMark/>
          </w:tcPr>
          <w:p w14:paraId="32D22D23"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0,07</w:t>
            </w:r>
          </w:p>
        </w:tc>
      </w:tr>
      <w:tr w:rsidR="00F747AC" w:rsidRPr="000730AA" w14:paraId="6191EC8C" w14:textId="77777777" w:rsidTr="00DB2AC6">
        <w:trPr>
          <w:trHeight w:val="530"/>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44F64C98"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MUSTAFAKEMALPAŞA SUSURLUK KARACABEY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37E546B9"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12,78</w:t>
            </w:r>
          </w:p>
        </w:tc>
        <w:tc>
          <w:tcPr>
            <w:tcW w:w="1052" w:type="dxa"/>
            <w:tcBorders>
              <w:top w:val="nil"/>
              <w:left w:val="nil"/>
              <w:bottom w:val="single" w:sz="4" w:space="0" w:color="auto"/>
              <w:right w:val="single" w:sz="4" w:space="0" w:color="auto"/>
            </w:tcBorders>
            <w:shd w:val="clear" w:color="auto" w:fill="auto"/>
            <w:noWrap/>
            <w:vAlign w:val="bottom"/>
            <w:hideMark/>
          </w:tcPr>
          <w:p w14:paraId="71D7096F"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0,07</w:t>
            </w:r>
          </w:p>
        </w:tc>
      </w:tr>
      <w:tr w:rsidR="00F747AC" w:rsidRPr="000730AA" w14:paraId="1BAAA30B"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362C8F33"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SÜRMELİ DOĞAL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667E7749"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11,27</w:t>
            </w:r>
          </w:p>
        </w:tc>
        <w:tc>
          <w:tcPr>
            <w:tcW w:w="1052" w:type="dxa"/>
            <w:tcBorders>
              <w:top w:val="nil"/>
              <w:left w:val="nil"/>
              <w:bottom w:val="single" w:sz="4" w:space="0" w:color="auto"/>
              <w:right w:val="single" w:sz="4" w:space="0" w:color="auto"/>
            </w:tcBorders>
            <w:shd w:val="clear" w:color="auto" w:fill="auto"/>
            <w:noWrap/>
            <w:vAlign w:val="bottom"/>
            <w:hideMark/>
          </w:tcPr>
          <w:p w14:paraId="1CB30A9B"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0,06</w:t>
            </w:r>
          </w:p>
        </w:tc>
      </w:tr>
      <w:tr w:rsidR="00F747AC" w:rsidRPr="000730AA" w14:paraId="338B865F"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7C3DA274"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SELÇUK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638E2497"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10,31</w:t>
            </w:r>
          </w:p>
        </w:tc>
        <w:tc>
          <w:tcPr>
            <w:tcW w:w="1052" w:type="dxa"/>
            <w:tcBorders>
              <w:top w:val="nil"/>
              <w:left w:val="nil"/>
              <w:bottom w:val="single" w:sz="4" w:space="0" w:color="auto"/>
              <w:right w:val="single" w:sz="4" w:space="0" w:color="auto"/>
            </w:tcBorders>
            <w:shd w:val="clear" w:color="auto" w:fill="auto"/>
            <w:noWrap/>
            <w:vAlign w:val="bottom"/>
            <w:hideMark/>
          </w:tcPr>
          <w:p w14:paraId="5F1E96C9"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0,05</w:t>
            </w:r>
          </w:p>
        </w:tc>
      </w:tr>
      <w:tr w:rsidR="00F747AC" w:rsidRPr="000730AA" w14:paraId="179101B1"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0AAEACD4"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AKSA ELAZIĞ DOĞALGAZ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6A28EAF9"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7,14</w:t>
            </w:r>
          </w:p>
        </w:tc>
        <w:tc>
          <w:tcPr>
            <w:tcW w:w="1052" w:type="dxa"/>
            <w:tcBorders>
              <w:top w:val="nil"/>
              <w:left w:val="nil"/>
              <w:bottom w:val="single" w:sz="4" w:space="0" w:color="auto"/>
              <w:right w:val="single" w:sz="4" w:space="0" w:color="auto"/>
            </w:tcBorders>
            <w:shd w:val="clear" w:color="auto" w:fill="auto"/>
            <w:noWrap/>
            <w:vAlign w:val="bottom"/>
            <w:hideMark/>
          </w:tcPr>
          <w:p w14:paraId="3ECB47DF"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0,04</w:t>
            </w:r>
          </w:p>
        </w:tc>
      </w:tr>
      <w:tr w:rsidR="00F747AC" w:rsidRPr="000730AA" w14:paraId="2EA3F4F0"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30FAA850"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KAPADOKYA GAZ DAĞITIM A.Ş.</w:t>
            </w:r>
          </w:p>
        </w:tc>
        <w:tc>
          <w:tcPr>
            <w:tcW w:w="1249" w:type="dxa"/>
            <w:tcBorders>
              <w:top w:val="nil"/>
              <w:left w:val="nil"/>
              <w:bottom w:val="single" w:sz="4" w:space="0" w:color="auto"/>
              <w:right w:val="single" w:sz="4" w:space="0" w:color="auto"/>
            </w:tcBorders>
            <w:shd w:val="clear" w:color="auto" w:fill="auto"/>
            <w:noWrap/>
            <w:vAlign w:val="bottom"/>
            <w:hideMark/>
          </w:tcPr>
          <w:p w14:paraId="1B17C3B5"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5,28</w:t>
            </w:r>
          </w:p>
        </w:tc>
        <w:tc>
          <w:tcPr>
            <w:tcW w:w="1052" w:type="dxa"/>
            <w:tcBorders>
              <w:top w:val="nil"/>
              <w:left w:val="nil"/>
              <w:bottom w:val="single" w:sz="4" w:space="0" w:color="auto"/>
              <w:right w:val="single" w:sz="4" w:space="0" w:color="auto"/>
            </w:tcBorders>
            <w:shd w:val="clear" w:color="auto" w:fill="auto"/>
            <w:noWrap/>
            <w:vAlign w:val="bottom"/>
            <w:hideMark/>
          </w:tcPr>
          <w:p w14:paraId="79BBA488"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0,03</w:t>
            </w:r>
          </w:p>
        </w:tc>
      </w:tr>
      <w:tr w:rsidR="00F747AC" w:rsidRPr="000730AA" w14:paraId="1872A538"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62F854A8"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PALEN ENERJİ DOĞAL GAZ DAĞITIM END.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6BD49715"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3,91</w:t>
            </w:r>
          </w:p>
        </w:tc>
        <w:tc>
          <w:tcPr>
            <w:tcW w:w="1052" w:type="dxa"/>
            <w:tcBorders>
              <w:top w:val="nil"/>
              <w:left w:val="nil"/>
              <w:bottom w:val="single" w:sz="4" w:space="0" w:color="auto"/>
              <w:right w:val="single" w:sz="4" w:space="0" w:color="auto"/>
            </w:tcBorders>
            <w:shd w:val="clear" w:color="auto" w:fill="auto"/>
            <w:noWrap/>
            <w:vAlign w:val="bottom"/>
            <w:hideMark/>
          </w:tcPr>
          <w:p w14:paraId="55B4E99A"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0,02</w:t>
            </w:r>
          </w:p>
        </w:tc>
      </w:tr>
      <w:tr w:rsidR="00F747AC" w:rsidRPr="000730AA" w14:paraId="231C0412" w14:textId="77777777" w:rsidTr="00DB2AC6">
        <w:trPr>
          <w:trHeight w:val="530"/>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01391AE2"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AKMERCAN ADIYAMAN DOĞAL GAZ DAĞITIM SANAYİ VE TİCARET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06C8F2CC"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3,91</w:t>
            </w:r>
          </w:p>
        </w:tc>
        <w:tc>
          <w:tcPr>
            <w:tcW w:w="1052" w:type="dxa"/>
            <w:tcBorders>
              <w:top w:val="nil"/>
              <w:left w:val="nil"/>
              <w:bottom w:val="single" w:sz="4" w:space="0" w:color="auto"/>
              <w:right w:val="single" w:sz="4" w:space="0" w:color="auto"/>
            </w:tcBorders>
            <w:shd w:val="clear" w:color="auto" w:fill="auto"/>
            <w:noWrap/>
            <w:vAlign w:val="bottom"/>
            <w:hideMark/>
          </w:tcPr>
          <w:p w14:paraId="66173368"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0,02</w:t>
            </w:r>
          </w:p>
        </w:tc>
      </w:tr>
      <w:tr w:rsidR="00F747AC" w:rsidRPr="000730AA" w14:paraId="7D2FCA7D"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04D4FC43"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ENERYA ERZİNCAN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79DE4205"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0,53</w:t>
            </w:r>
          </w:p>
        </w:tc>
        <w:tc>
          <w:tcPr>
            <w:tcW w:w="1052" w:type="dxa"/>
            <w:tcBorders>
              <w:top w:val="nil"/>
              <w:left w:val="nil"/>
              <w:bottom w:val="single" w:sz="4" w:space="0" w:color="auto"/>
              <w:right w:val="single" w:sz="4" w:space="0" w:color="auto"/>
            </w:tcBorders>
            <w:shd w:val="clear" w:color="auto" w:fill="auto"/>
            <w:noWrap/>
            <w:vAlign w:val="bottom"/>
            <w:hideMark/>
          </w:tcPr>
          <w:p w14:paraId="5E97B60C"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0,00</w:t>
            </w:r>
          </w:p>
        </w:tc>
      </w:tr>
      <w:tr w:rsidR="00F747AC" w:rsidRPr="000730AA" w14:paraId="7D778042" w14:textId="77777777" w:rsidTr="00DB2AC6">
        <w:trPr>
          <w:trHeight w:val="264"/>
        </w:trPr>
        <w:tc>
          <w:tcPr>
            <w:tcW w:w="7852" w:type="dxa"/>
            <w:tcBorders>
              <w:top w:val="nil"/>
              <w:left w:val="single" w:sz="4" w:space="0" w:color="auto"/>
              <w:bottom w:val="single" w:sz="4" w:space="0" w:color="auto"/>
              <w:right w:val="single" w:sz="4" w:space="0" w:color="auto"/>
            </w:tcBorders>
            <w:shd w:val="clear" w:color="auto" w:fill="auto"/>
            <w:vAlign w:val="bottom"/>
            <w:hideMark/>
          </w:tcPr>
          <w:p w14:paraId="2D781F56"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ARMADAŞ ARSAN MARAŞ DOĞAL GAZ DAĞITIM ANONİM ŞİRKETİ</w:t>
            </w:r>
          </w:p>
        </w:tc>
        <w:tc>
          <w:tcPr>
            <w:tcW w:w="1249" w:type="dxa"/>
            <w:tcBorders>
              <w:top w:val="nil"/>
              <w:left w:val="nil"/>
              <w:bottom w:val="single" w:sz="4" w:space="0" w:color="auto"/>
              <w:right w:val="single" w:sz="4" w:space="0" w:color="auto"/>
            </w:tcBorders>
            <w:shd w:val="clear" w:color="auto" w:fill="auto"/>
            <w:noWrap/>
            <w:vAlign w:val="bottom"/>
            <w:hideMark/>
          </w:tcPr>
          <w:p w14:paraId="7456FEE1"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0,50</w:t>
            </w:r>
          </w:p>
        </w:tc>
        <w:tc>
          <w:tcPr>
            <w:tcW w:w="1052" w:type="dxa"/>
            <w:tcBorders>
              <w:top w:val="nil"/>
              <w:left w:val="nil"/>
              <w:bottom w:val="single" w:sz="4" w:space="0" w:color="auto"/>
              <w:right w:val="single" w:sz="4" w:space="0" w:color="auto"/>
            </w:tcBorders>
            <w:shd w:val="clear" w:color="auto" w:fill="auto"/>
            <w:noWrap/>
            <w:vAlign w:val="bottom"/>
            <w:hideMark/>
          </w:tcPr>
          <w:p w14:paraId="487CF95F"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0,00</w:t>
            </w:r>
          </w:p>
        </w:tc>
      </w:tr>
      <w:tr w:rsidR="00F747AC" w:rsidRPr="000730AA" w14:paraId="37D17A37" w14:textId="77777777" w:rsidTr="00DB2AC6">
        <w:trPr>
          <w:trHeight w:val="264"/>
        </w:trPr>
        <w:tc>
          <w:tcPr>
            <w:tcW w:w="7852" w:type="dxa"/>
            <w:tcBorders>
              <w:top w:val="nil"/>
              <w:left w:val="single" w:sz="4" w:space="0" w:color="auto"/>
              <w:bottom w:val="single" w:sz="4" w:space="0" w:color="auto"/>
              <w:right w:val="single" w:sz="4" w:space="0" w:color="auto"/>
            </w:tcBorders>
            <w:shd w:val="clear" w:color="000000" w:fill="BDD7EE"/>
            <w:vAlign w:val="bottom"/>
            <w:hideMark/>
          </w:tcPr>
          <w:p w14:paraId="6C806081" w14:textId="77777777" w:rsidR="00F747AC" w:rsidRPr="000730AA" w:rsidRDefault="00F747AC" w:rsidP="00F747AC">
            <w:pPr>
              <w:spacing w:after="0" w:line="240" w:lineRule="auto"/>
              <w:rPr>
                <w:rFonts w:ascii="Times New Roman" w:eastAsia="Times New Roman" w:hAnsi="Times New Roman" w:cs="Times New Roman"/>
                <w:color w:val="000000"/>
                <w:sz w:val="24"/>
                <w:szCs w:val="24"/>
                <w:lang w:eastAsia="tr-TR"/>
              </w:rPr>
            </w:pPr>
            <w:r w:rsidRPr="000730AA">
              <w:rPr>
                <w:rFonts w:ascii="Times New Roman" w:eastAsia="Times New Roman" w:hAnsi="Times New Roman" w:cs="Times New Roman"/>
                <w:color w:val="000000"/>
                <w:sz w:val="24"/>
                <w:szCs w:val="24"/>
                <w:lang w:eastAsia="tr-TR"/>
              </w:rPr>
              <w:t>Genel Toplam</w:t>
            </w:r>
          </w:p>
        </w:tc>
        <w:tc>
          <w:tcPr>
            <w:tcW w:w="1249" w:type="dxa"/>
            <w:tcBorders>
              <w:top w:val="nil"/>
              <w:left w:val="nil"/>
              <w:bottom w:val="single" w:sz="4" w:space="0" w:color="auto"/>
              <w:right w:val="single" w:sz="4" w:space="0" w:color="auto"/>
            </w:tcBorders>
            <w:shd w:val="clear" w:color="000000" w:fill="BDD7EE"/>
            <w:noWrap/>
            <w:vAlign w:val="bottom"/>
            <w:hideMark/>
          </w:tcPr>
          <w:p w14:paraId="140330DF" w14:textId="77777777" w:rsidR="00F747AC" w:rsidRPr="000730AA" w:rsidRDefault="00F747AC" w:rsidP="00F747AC">
            <w:pPr>
              <w:spacing w:after="0" w:line="240" w:lineRule="auto"/>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18.927,38</w:t>
            </w:r>
          </w:p>
        </w:tc>
        <w:tc>
          <w:tcPr>
            <w:tcW w:w="1052" w:type="dxa"/>
            <w:tcBorders>
              <w:top w:val="nil"/>
              <w:left w:val="nil"/>
              <w:bottom w:val="single" w:sz="4" w:space="0" w:color="auto"/>
              <w:right w:val="single" w:sz="4" w:space="0" w:color="auto"/>
            </w:tcBorders>
            <w:shd w:val="clear" w:color="000000" w:fill="BDD7EE"/>
            <w:noWrap/>
            <w:vAlign w:val="bottom"/>
            <w:hideMark/>
          </w:tcPr>
          <w:p w14:paraId="5976A62A" w14:textId="77777777" w:rsidR="00F747AC" w:rsidRPr="000730AA" w:rsidRDefault="00F747AC" w:rsidP="00F747AC">
            <w:pPr>
              <w:spacing w:after="0" w:line="240" w:lineRule="auto"/>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100,00</w:t>
            </w:r>
          </w:p>
        </w:tc>
      </w:tr>
    </w:tbl>
    <w:p w14:paraId="7A4A6B77" w14:textId="77777777" w:rsidR="00B4053F" w:rsidRPr="000730AA" w:rsidRDefault="00B4053F" w:rsidP="00B4053F">
      <w:pPr>
        <w:jc w:val="both"/>
        <w:rPr>
          <w:rFonts w:ascii="Times New Roman" w:hAnsi="Times New Roman" w:cs="Times New Roman"/>
          <w:sz w:val="24"/>
          <w:szCs w:val="24"/>
        </w:rPr>
      </w:pPr>
    </w:p>
    <w:p w14:paraId="1409AC1E" w14:textId="77777777" w:rsidR="00B4053F" w:rsidRPr="000730AA" w:rsidRDefault="00B4053F" w:rsidP="00DB2AC6">
      <w:pPr>
        <w:spacing w:after="0" w:line="360" w:lineRule="auto"/>
        <w:jc w:val="both"/>
        <w:rPr>
          <w:rFonts w:ascii="Times New Roman" w:hAnsi="Times New Roman" w:cs="Times New Roman"/>
          <w:sz w:val="24"/>
          <w:szCs w:val="24"/>
        </w:rPr>
      </w:pPr>
      <w:r w:rsidRPr="000730AA">
        <w:rPr>
          <w:rFonts w:ascii="Times New Roman" w:hAnsi="Times New Roman" w:cs="Times New Roman"/>
          <w:sz w:val="24"/>
          <w:szCs w:val="24"/>
        </w:rPr>
        <w:t>Doğal gaz dağıtım şirketlerinin 202</w:t>
      </w:r>
      <w:r w:rsidR="00554D2E" w:rsidRPr="000730AA">
        <w:rPr>
          <w:rFonts w:ascii="Times New Roman" w:hAnsi="Times New Roman" w:cs="Times New Roman"/>
          <w:sz w:val="24"/>
          <w:szCs w:val="24"/>
        </w:rPr>
        <w:t>3</w:t>
      </w:r>
      <w:r w:rsidRPr="000730AA">
        <w:rPr>
          <w:rFonts w:ascii="Times New Roman" w:hAnsi="Times New Roman" w:cs="Times New Roman"/>
          <w:sz w:val="24"/>
          <w:szCs w:val="24"/>
        </w:rPr>
        <w:t xml:space="preserve"> yılında abone ve serbest tüketicilerine yaptıkları satış miktarı ile dağıtım bölgeleri içerisinde bulunan ve başka tedarikçilerden doğal gaz satın alan müşterilerine yaptıkları doğal gaz taşıma miktarına ilişkin karşılaştırma Şekil 8.5’te belirtilmektedir.</w:t>
      </w:r>
    </w:p>
    <w:p w14:paraId="521CC65A" w14:textId="77777777" w:rsidR="00B4053F" w:rsidRPr="000730AA" w:rsidRDefault="00604C4C" w:rsidP="00B4053F">
      <w:pPr>
        <w:jc w:val="center"/>
        <w:rPr>
          <w:rFonts w:ascii="Times New Roman" w:hAnsi="Times New Roman" w:cs="Times New Roman"/>
          <w:sz w:val="24"/>
          <w:szCs w:val="24"/>
        </w:rPr>
      </w:pPr>
      <w:r w:rsidRPr="000730AA">
        <w:rPr>
          <w:rFonts w:ascii="Times New Roman" w:hAnsi="Times New Roman" w:cs="Times New Roman"/>
          <w:noProof/>
          <w:lang w:eastAsia="tr-TR"/>
        </w:rPr>
        <w:lastRenderedPageBreak/>
        <w:drawing>
          <wp:inline distT="0" distB="0" distL="0" distR="0" wp14:anchorId="7487A733" wp14:editId="3CAEFEAF">
            <wp:extent cx="5553075" cy="3524250"/>
            <wp:effectExtent l="0" t="0" r="9525" b="0"/>
            <wp:docPr id="11" name="Grafik 11">
              <a:extLst xmlns:a="http://schemas.openxmlformats.org/drawingml/2006/main">
                <a:ext uri="{FF2B5EF4-FFF2-40B4-BE49-F238E27FC236}">
                  <a16:creationId xmlns:a16="http://schemas.microsoft.com/office/drawing/2014/main" id="{0540E272-2112-46BB-A749-43C93D7C6A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34F2412A" w14:textId="77777777" w:rsidR="00B4053F" w:rsidRPr="000730AA" w:rsidRDefault="00B4053F" w:rsidP="00B4053F">
      <w:pPr>
        <w:pStyle w:val="Balk6"/>
      </w:pPr>
      <w:bookmarkStart w:id="220" w:name="_Toc168637489"/>
      <w:r w:rsidRPr="000730AA">
        <w:t>Şekil 8.5: 202</w:t>
      </w:r>
      <w:r w:rsidR="00554D2E" w:rsidRPr="000730AA">
        <w:t>3</w:t>
      </w:r>
      <w:r w:rsidRPr="000730AA">
        <w:t xml:space="preserve"> Yılı Doğal Gaz Dağıtım Bölgelerindeki Toplam Boru Gazı Tüketim Miktarı (Milyon Sm</w:t>
      </w:r>
      <w:r w:rsidRPr="000730AA">
        <w:rPr>
          <w:vertAlign w:val="superscript"/>
        </w:rPr>
        <w:t>3</w:t>
      </w:r>
      <w:r w:rsidRPr="000730AA">
        <w:t>)</w:t>
      </w:r>
      <w:bookmarkEnd w:id="220"/>
    </w:p>
    <w:p w14:paraId="4CBAB343" w14:textId="77777777" w:rsidR="00B4053F" w:rsidRPr="000730AA" w:rsidRDefault="00B4053F" w:rsidP="00B4053F">
      <w:pPr>
        <w:rPr>
          <w:rFonts w:ascii="Times New Roman" w:hAnsi="Times New Roman" w:cs="Times New Roman"/>
          <w:b/>
          <w:sz w:val="24"/>
          <w:szCs w:val="24"/>
          <w:highlight w:val="yellow"/>
        </w:rPr>
        <w:sectPr w:rsidR="00B4053F" w:rsidRPr="000730AA" w:rsidSect="003B6112">
          <w:pgSz w:w="11906" w:h="16838"/>
          <w:pgMar w:top="1560" w:right="1418" w:bottom="1985" w:left="1134" w:header="425" w:footer="567" w:gutter="0"/>
          <w:cols w:space="708"/>
          <w:docGrid w:linePitch="360"/>
        </w:sectPr>
      </w:pPr>
    </w:p>
    <w:p w14:paraId="317BE45D" w14:textId="77777777" w:rsidR="00072C90" w:rsidRPr="000730AA" w:rsidRDefault="00072C90" w:rsidP="00072C90">
      <w:pPr>
        <w:keepNext/>
        <w:keepLines/>
        <w:spacing w:before="240" w:after="0"/>
        <w:outlineLvl w:val="0"/>
        <w:rPr>
          <w:rFonts w:ascii="Times New Roman" w:eastAsiaTheme="majorEastAsia" w:hAnsi="Times New Roman" w:cs="Times New Roman"/>
          <w:b/>
          <w:sz w:val="24"/>
          <w:szCs w:val="32"/>
        </w:rPr>
      </w:pPr>
      <w:bookmarkStart w:id="221" w:name="_Toc168637266"/>
      <w:r w:rsidRPr="000730AA">
        <w:rPr>
          <w:rFonts w:ascii="Times New Roman" w:eastAsiaTheme="majorEastAsia" w:hAnsi="Times New Roman" w:cs="Times New Roman"/>
          <w:b/>
          <w:sz w:val="24"/>
          <w:szCs w:val="32"/>
        </w:rPr>
        <w:lastRenderedPageBreak/>
        <w:t>9. Tarife ve Fiyatlandırma</w:t>
      </w:r>
      <w:bookmarkEnd w:id="221"/>
    </w:p>
    <w:p w14:paraId="78F48126" w14:textId="77777777" w:rsidR="00072C90" w:rsidRPr="000730AA" w:rsidRDefault="00072C90" w:rsidP="00072C90">
      <w:pPr>
        <w:keepNext/>
        <w:keepLines/>
        <w:spacing w:before="40" w:after="0"/>
        <w:outlineLvl w:val="1"/>
        <w:rPr>
          <w:rFonts w:ascii="Times New Roman" w:eastAsiaTheme="majorEastAsia" w:hAnsi="Times New Roman" w:cs="Times New Roman"/>
          <w:b/>
          <w:color w:val="000000"/>
          <w:sz w:val="24"/>
          <w:szCs w:val="24"/>
        </w:rPr>
      </w:pPr>
      <w:bookmarkStart w:id="222" w:name="_Toc168637267"/>
      <w:r w:rsidRPr="000730AA">
        <w:rPr>
          <w:rFonts w:ascii="Times New Roman" w:eastAsiaTheme="majorEastAsia" w:hAnsi="Times New Roman" w:cs="Times New Roman"/>
          <w:b/>
          <w:color w:val="000000"/>
          <w:sz w:val="24"/>
          <w:szCs w:val="24"/>
        </w:rPr>
        <w:t>9.1 Türkiye</w:t>
      </w:r>
      <w:bookmarkEnd w:id="222"/>
    </w:p>
    <w:p w14:paraId="570B85F1" w14:textId="50FBD4EF" w:rsidR="00072C90" w:rsidRPr="000730AA" w:rsidRDefault="00072C90" w:rsidP="00072C90">
      <w:pPr>
        <w:jc w:val="both"/>
        <w:rPr>
          <w:rFonts w:ascii="Times New Roman" w:eastAsiaTheme="minorEastAsia" w:hAnsi="Times New Roman" w:cs="Times New Roman"/>
          <w:sz w:val="24"/>
          <w:szCs w:val="24"/>
          <w:lang w:eastAsia="tr-TR"/>
        </w:rPr>
      </w:pPr>
      <w:r w:rsidRPr="000730AA">
        <w:rPr>
          <w:rFonts w:ascii="Times New Roman" w:eastAsiaTheme="minorEastAsia" w:hAnsi="Times New Roman" w:cs="Times New Roman"/>
          <w:sz w:val="24"/>
          <w:szCs w:val="24"/>
          <w:lang w:eastAsia="tr-TR"/>
        </w:rPr>
        <w:t>Dağıtım ve tedarik şirketlerinin konut ve sanayi tüketicilerine 202</w:t>
      </w:r>
      <w:r w:rsidR="0094412A" w:rsidRPr="000730AA">
        <w:rPr>
          <w:rFonts w:ascii="Times New Roman" w:eastAsiaTheme="minorEastAsia" w:hAnsi="Times New Roman" w:cs="Times New Roman"/>
          <w:sz w:val="24"/>
          <w:szCs w:val="24"/>
          <w:lang w:eastAsia="tr-TR"/>
        </w:rPr>
        <w:t>3</w:t>
      </w:r>
      <w:r w:rsidRPr="000730AA">
        <w:rPr>
          <w:rFonts w:ascii="Times New Roman" w:eastAsiaTheme="minorEastAsia" w:hAnsi="Times New Roman" w:cs="Times New Roman"/>
          <w:sz w:val="24"/>
          <w:szCs w:val="24"/>
          <w:lang w:eastAsia="tr-TR"/>
        </w:rPr>
        <w:t xml:space="preserve"> yılında sattıkları doğal gazın ortalama birim fiyatları ve bu ortalama birim fiyatları oluşturan kalemler Tablo 9.1’de verilmektedir.</w:t>
      </w:r>
    </w:p>
    <w:p w14:paraId="5A088BE6" w14:textId="77777777" w:rsidR="00EA0DB3" w:rsidRPr="000730AA" w:rsidRDefault="00EA0DB3" w:rsidP="00EA0DB3">
      <w:pPr>
        <w:pStyle w:val="Balk5"/>
      </w:pPr>
      <w:bookmarkStart w:id="223" w:name="_Toc168637316"/>
      <w:r w:rsidRPr="000730AA">
        <w:t>Tablo 9.1: 2023 yılında Dağıtım ve Tedarik Şirketlerinin Konut ve Sanayi Tüketicilerine Sattıkları Doğal Gazın Ortalama Birim Fiyatları (TL/Sm</w:t>
      </w:r>
      <w:r w:rsidRPr="00AD7A57">
        <w:rPr>
          <w:vertAlign w:val="superscript"/>
        </w:rPr>
        <w:t>3</w:t>
      </w:r>
      <w:r w:rsidRPr="000730AA">
        <w:t>)</w:t>
      </w:r>
      <w:bookmarkEnd w:id="223"/>
      <w:r w:rsidRPr="000730AA">
        <w:t xml:space="preserve"> </w:t>
      </w:r>
    </w:p>
    <w:tbl>
      <w:tblPr>
        <w:tblW w:w="5000" w:type="pct"/>
        <w:tblCellMar>
          <w:left w:w="70" w:type="dxa"/>
          <w:right w:w="70" w:type="dxa"/>
        </w:tblCellMar>
        <w:tblLook w:val="04A0" w:firstRow="1" w:lastRow="0" w:firstColumn="1" w:lastColumn="0" w:noHBand="0" w:noVBand="1"/>
      </w:tblPr>
      <w:tblGrid>
        <w:gridCol w:w="1189"/>
        <w:gridCol w:w="1899"/>
        <w:gridCol w:w="1583"/>
        <w:gridCol w:w="1314"/>
        <w:gridCol w:w="1021"/>
        <w:gridCol w:w="1219"/>
        <w:gridCol w:w="1109"/>
      </w:tblGrid>
      <w:tr w:rsidR="00EA0DB3" w:rsidRPr="000730AA" w14:paraId="249F9F77" w14:textId="77777777" w:rsidTr="00B47281">
        <w:trPr>
          <w:trHeight w:val="905"/>
        </w:trPr>
        <w:tc>
          <w:tcPr>
            <w:tcW w:w="637" w:type="pct"/>
            <w:tcBorders>
              <w:top w:val="single" w:sz="8" w:space="0" w:color="auto"/>
              <w:left w:val="single" w:sz="8" w:space="0" w:color="auto"/>
              <w:bottom w:val="nil"/>
              <w:right w:val="nil"/>
            </w:tcBorders>
            <w:shd w:val="clear" w:color="000000" w:fill="E5B8B7"/>
            <w:vAlign w:val="center"/>
            <w:hideMark/>
          </w:tcPr>
          <w:p w14:paraId="14EBDD49" w14:textId="77777777" w:rsidR="00EA0DB3" w:rsidRPr="000730AA" w:rsidRDefault="00EA0DB3" w:rsidP="00B4728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1017" w:type="pct"/>
            <w:tcBorders>
              <w:top w:val="single" w:sz="8" w:space="0" w:color="auto"/>
              <w:left w:val="nil"/>
              <w:bottom w:val="nil"/>
              <w:right w:val="nil"/>
            </w:tcBorders>
            <w:shd w:val="clear" w:color="000000" w:fill="E5B8B7"/>
            <w:vAlign w:val="center"/>
            <w:hideMark/>
          </w:tcPr>
          <w:p w14:paraId="3794EE1F" w14:textId="77777777" w:rsidR="00EA0DB3" w:rsidRPr="000730AA" w:rsidRDefault="00EA0DB3" w:rsidP="00B47281">
            <w:pPr>
              <w:spacing w:after="0" w:line="240" w:lineRule="auto"/>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 </w:t>
            </w:r>
          </w:p>
        </w:tc>
        <w:tc>
          <w:tcPr>
            <w:tcW w:w="848" w:type="pct"/>
            <w:tcBorders>
              <w:top w:val="single" w:sz="8" w:space="0" w:color="auto"/>
              <w:left w:val="single" w:sz="8" w:space="0" w:color="auto"/>
              <w:bottom w:val="single" w:sz="8" w:space="0" w:color="auto"/>
              <w:right w:val="single" w:sz="8" w:space="0" w:color="auto"/>
            </w:tcBorders>
            <w:shd w:val="clear" w:color="000000" w:fill="E5B8B7"/>
            <w:vAlign w:val="center"/>
            <w:hideMark/>
          </w:tcPr>
          <w:p w14:paraId="677FE25E" w14:textId="77777777" w:rsidR="00EA0DB3" w:rsidRPr="000730AA" w:rsidRDefault="00EA0DB3" w:rsidP="00B47281">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Gaz Bedeli</w:t>
            </w:r>
          </w:p>
        </w:tc>
        <w:tc>
          <w:tcPr>
            <w:tcW w:w="704" w:type="pct"/>
            <w:tcBorders>
              <w:top w:val="single" w:sz="8" w:space="0" w:color="auto"/>
              <w:left w:val="nil"/>
              <w:bottom w:val="single" w:sz="8" w:space="0" w:color="auto"/>
              <w:right w:val="single" w:sz="8" w:space="0" w:color="auto"/>
            </w:tcBorders>
            <w:shd w:val="clear" w:color="000000" w:fill="E5B8B7"/>
            <w:vAlign w:val="center"/>
            <w:hideMark/>
          </w:tcPr>
          <w:p w14:paraId="301C1873" w14:textId="77777777" w:rsidR="00EA0DB3" w:rsidRPr="000730AA" w:rsidRDefault="00EA0DB3" w:rsidP="00B47281">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Sistem Kullanım Bedeli</w:t>
            </w:r>
          </w:p>
        </w:tc>
        <w:tc>
          <w:tcPr>
            <w:tcW w:w="547" w:type="pct"/>
            <w:tcBorders>
              <w:top w:val="single" w:sz="8" w:space="0" w:color="auto"/>
              <w:left w:val="nil"/>
              <w:bottom w:val="single" w:sz="8" w:space="0" w:color="auto"/>
              <w:right w:val="single" w:sz="8" w:space="0" w:color="auto"/>
            </w:tcBorders>
            <w:shd w:val="clear" w:color="000000" w:fill="E5B8B7"/>
            <w:vAlign w:val="center"/>
            <w:hideMark/>
          </w:tcPr>
          <w:p w14:paraId="40E2C79F" w14:textId="77777777" w:rsidR="00EA0DB3" w:rsidRPr="000730AA" w:rsidRDefault="00EA0DB3" w:rsidP="00B47281">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ÖTV Tutarı</w:t>
            </w:r>
          </w:p>
        </w:tc>
        <w:tc>
          <w:tcPr>
            <w:tcW w:w="653" w:type="pct"/>
            <w:tcBorders>
              <w:top w:val="single" w:sz="8" w:space="0" w:color="auto"/>
              <w:left w:val="nil"/>
              <w:bottom w:val="single" w:sz="8" w:space="0" w:color="auto"/>
              <w:right w:val="single" w:sz="8" w:space="0" w:color="auto"/>
            </w:tcBorders>
            <w:shd w:val="clear" w:color="000000" w:fill="E5B8B7"/>
            <w:vAlign w:val="center"/>
            <w:hideMark/>
          </w:tcPr>
          <w:p w14:paraId="5711026A" w14:textId="77777777" w:rsidR="00EA0DB3" w:rsidRPr="000730AA" w:rsidRDefault="00EA0DB3" w:rsidP="00B47281">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KDV Tutarı</w:t>
            </w:r>
          </w:p>
        </w:tc>
        <w:tc>
          <w:tcPr>
            <w:tcW w:w="594" w:type="pct"/>
            <w:tcBorders>
              <w:top w:val="single" w:sz="8" w:space="0" w:color="auto"/>
              <w:left w:val="nil"/>
              <w:bottom w:val="nil"/>
              <w:right w:val="single" w:sz="8" w:space="0" w:color="auto"/>
            </w:tcBorders>
            <w:shd w:val="clear" w:color="000000" w:fill="E5B8B7"/>
            <w:vAlign w:val="center"/>
            <w:hideMark/>
          </w:tcPr>
          <w:p w14:paraId="42968CAD" w14:textId="77777777" w:rsidR="00EA0DB3" w:rsidRPr="000730AA" w:rsidRDefault="00EA0DB3" w:rsidP="00B47281">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Toplam</w:t>
            </w:r>
          </w:p>
        </w:tc>
      </w:tr>
      <w:tr w:rsidR="00EA0DB3" w:rsidRPr="000730AA" w14:paraId="6F49FBCD" w14:textId="77777777" w:rsidTr="00B47281">
        <w:trPr>
          <w:trHeight w:val="330"/>
        </w:trPr>
        <w:tc>
          <w:tcPr>
            <w:tcW w:w="637" w:type="pct"/>
            <w:tcBorders>
              <w:top w:val="single" w:sz="8" w:space="0" w:color="auto"/>
              <w:left w:val="single" w:sz="8" w:space="0" w:color="auto"/>
              <w:bottom w:val="nil"/>
              <w:right w:val="single" w:sz="8" w:space="0" w:color="auto"/>
            </w:tcBorders>
            <w:shd w:val="clear" w:color="000000" w:fill="E5B8B7"/>
            <w:vAlign w:val="center"/>
            <w:hideMark/>
          </w:tcPr>
          <w:p w14:paraId="1AB5712C" w14:textId="77777777" w:rsidR="00EA0DB3" w:rsidRPr="000730AA" w:rsidRDefault="00EA0DB3" w:rsidP="00B47281">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2023</w:t>
            </w:r>
          </w:p>
        </w:tc>
        <w:tc>
          <w:tcPr>
            <w:tcW w:w="1017" w:type="pct"/>
            <w:tcBorders>
              <w:top w:val="single" w:sz="8" w:space="0" w:color="auto"/>
              <w:left w:val="nil"/>
              <w:bottom w:val="single" w:sz="8" w:space="0" w:color="auto"/>
              <w:right w:val="single" w:sz="8" w:space="0" w:color="auto"/>
            </w:tcBorders>
            <w:shd w:val="clear" w:color="000000" w:fill="E5B8B7"/>
            <w:noWrap/>
            <w:vAlign w:val="center"/>
            <w:hideMark/>
          </w:tcPr>
          <w:p w14:paraId="3DC36FC3" w14:textId="77777777" w:rsidR="00EA0DB3" w:rsidRPr="000730AA" w:rsidRDefault="00EA0DB3" w:rsidP="00B47281">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Konut</w:t>
            </w:r>
          </w:p>
        </w:tc>
        <w:tc>
          <w:tcPr>
            <w:tcW w:w="848" w:type="pct"/>
            <w:tcBorders>
              <w:top w:val="nil"/>
              <w:left w:val="nil"/>
              <w:bottom w:val="single" w:sz="8" w:space="0" w:color="auto"/>
              <w:right w:val="single" w:sz="8" w:space="0" w:color="auto"/>
            </w:tcBorders>
            <w:shd w:val="clear" w:color="000000" w:fill="F2DBDB"/>
            <w:noWrap/>
            <w:vAlign w:val="center"/>
            <w:hideMark/>
          </w:tcPr>
          <w:p w14:paraId="0DA37052" w14:textId="77777777" w:rsidR="00EA0DB3" w:rsidRPr="000730AA" w:rsidRDefault="00EA0DB3" w:rsidP="00B4728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4,080634</w:t>
            </w:r>
          </w:p>
        </w:tc>
        <w:tc>
          <w:tcPr>
            <w:tcW w:w="704" w:type="pct"/>
            <w:tcBorders>
              <w:top w:val="nil"/>
              <w:left w:val="nil"/>
              <w:bottom w:val="single" w:sz="8" w:space="0" w:color="auto"/>
              <w:right w:val="single" w:sz="8" w:space="0" w:color="auto"/>
            </w:tcBorders>
            <w:shd w:val="clear" w:color="000000" w:fill="F2DBDB"/>
            <w:noWrap/>
            <w:vAlign w:val="center"/>
            <w:hideMark/>
          </w:tcPr>
          <w:p w14:paraId="5218C385" w14:textId="77777777" w:rsidR="00EA0DB3" w:rsidRPr="000730AA" w:rsidRDefault="00EA0DB3" w:rsidP="00B4728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1,019958*</w:t>
            </w:r>
          </w:p>
        </w:tc>
        <w:tc>
          <w:tcPr>
            <w:tcW w:w="547" w:type="pct"/>
            <w:tcBorders>
              <w:top w:val="nil"/>
              <w:left w:val="nil"/>
              <w:bottom w:val="single" w:sz="8" w:space="0" w:color="auto"/>
              <w:right w:val="single" w:sz="8" w:space="0" w:color="auto"/>
            </w:tcBorders>
            <w:shd w:val="clear" w:color="000000" w:fill="F2DBDB"/>
            <w:noWrap/>
            <w:vAlign w:val="center"/>
            <w:hideMark/>
          </w:tcPr>
          <w:p w14:paraId="1B1194F8" w14:textId="77777777" w:rsidR="00EA0DB3" w:rsidRPr="000730AA" w:rsidRDefault="00EA0DB3" w:rsidP="00B4728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0,023</w:t>
            </w:r>
          </w:p>
        </w:tc>
        <w:tc>
          <w:tcPr>
            <w:tcW w:w="653" w:type="pct"/>
            <w:tcBorders>
              <w:top w:val="nil"/>
              <w:left w:val="nil"/>
              <w:bottom w:val="single" w:sz="8" w:space="0" w:color="auto"/>
              <w:right w:val="nil"/>
            </w:tcBorders>
            <w:shd w:val="clear" w:color="000000" w:fill="F2DBDB"/>
            <w:noWrap/>
            <w:vAlign w:val="center"/>
            <w:hideMark/>
          </w:tcPr>
          <w:p w14:paraId="0C8CA4CB" w14:textId="77777777" w:rsidR="00EA0DB3" w:rsidRPr="000730AA" w:rsidRDefault="00EA0DB3" w:rsidP="00B4728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0,922247</w:t>
            </w:r>
          </w:p>
        </w:tc>
        <w:tc>
          <w:tcPr>
            <w:tcW w:w="594" w:type="pct"/>
            <w:tcBorders>
              <w:top w:val="single" w:sz="8" w:space="0" w:color="auto"/>
              <w:left w:val="single" w:sz="8" w:space="0" w:color="auto"/>
              <w:bottom w:val="single" w:sz="8" w:space="0" w:color="auto"/>
              <w:right w:val="single" w:sz="8" w:space="0" w:color="auto"/>
            </w:tcBorders>
            <w:shd w:val="clear" w:color="000000" w:fill="F2DCDB"/>
            <w:noWrap/>
            <w:vAlign w:val="center"/>
            <w:hideMark/>
          </w:tcPr>
          <w:p w14:paraId="0A9ACA27" w14:textId="77777777" w:rsidR="00EA0DB3" w:rsidRPr="000730AA" w:rsidRDefault="00EA0DB3" w:rsidP="00B4728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6,045838</w:t>
            </w:r>
          </w:p>
        </w:tc>
      </w:tr>
      <w:tr w:rsidR="00EA0DB3" w:rsidRPr="000730AA" w14:paraId="5D13D949" w14:textId="77777777" w:rsidTr="00B47281">
        <w:trPr>
          <w:trHeight w:val="330"/>
        </w:trPr>
        <w:tc>
          <w:tcPr>
            <w:tcW w:w="637" w:type="pct"/>
            <w:tcBorders>
              <w:top w:val="nil"/>
              <w:left w:val="single" w:sz="8" w:space="0" w:color="auto"/>
              <w:bottom w:val="single" w:sz="8" w:space="0" w:color="000000"/>
              <w:right w:val="single" w:sz="8" w:space="0" w:color="auto"/>
            </w:tcBorders>
            <w:shd w:val="clear" w:color="000000" w:fill="E5B8B7"/>
            <w:vAlign w:val="center"/>
            <w:hideMark/>
          </w:tcPr>
          <w:p w14:paraId="044DEC2D" w14:textId="77777777" w:rsidR="00EA0DB3" w:rsidRPr="000730AA" w:rsidRDefault="00EA0DB3" w:rsidP="00B47281">
            <w:pPr>
              <w:spacing w:after="0" w:line="240" w:lineRule="auto"/>
              <w:jc w:val="center"/>
              <w:rPr>
                <w:rFonts w:ascii="Times New Roman" w:eastAsia="Times New Roman" w:hAnsi="Times New Roman" w:cs="Times New Roman"/>
                <w:b/>
                <w:bCs/>
                <w:color w:val="000000"/>
                <w:sz w:val="24"/>
                <w:szCs w:val="24"/>
                <w:lang w:eastAsia="tr-TR"/>
              </w:rPr>
            </w:pPr>
            <w:proofErr w:type="spellStart"/>
            <w:r w:rsidRPr="000730AA">
              <w:rPr>
                <w:rFonts w:ascii="Times New Roman" w:eastAsia="Times New Roman" w:hAnsi="Times New Roman" w:cs="Times New Roman"/>
                <w:b/>
                <w:bCs/>
                <w:color w:val="000000"/>
                <w:sz w:val="24"/>
                <w:szCs w:val="24"/>
                <w:lang w:eastAsia="tr-TR"/>
              </w:rPr>
              <w:t>I.Yarıyıl</w:t>
            </w:r>
            <w:proofErr w:type="spellEnd"/>
          </w:p>
        </w:tc>
        <w:tc>
          <w:tcPr>
            <w:tcW w:w="1017" w:type="pct"/>
            <w:tcBorders>
              <w:top w:val="nil"/>
              <w:left w:val="nil"/>
              <w:bottom w:val="single" w:sz="8" w:space="0" w:color="auto"/>
              <w:right w:val="single" w:sz="8" w:space="0" w:color="auto"/>
            </w:tcBorders>
            <w:shd w:val="clear" w:color="000000" w:fill="E5B8B7"/>
            <w:noWrap/>
            <w:vAlign w:val="center"/>
            <w:hideMark/>
          </w:tcPr>
          <w:p w14:paraId="3C6A21D6" w14:textId="77777777" w:rsidR="00EA0DB3" w:rsidRPr="000730AA" w:rsidRDefault="00EA0DB3" w:rsidP="00B47281">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Sanayi</w:t>
            </w:r>
          </w:p>
        </w:tc>
        <w:tc>
          <w:tcPr>
            <w:tcW w:w="848" w:type="pct"/>
            <w:tcBorders>
              <w:top w:val="nil"/>
              <w:left w:val="nil"/>
              <w:bottom w:val="single" w:sz="8" w:space="0" w:color="auto"/>
              <w:right w:val="single" w:sz="8" w:space="0" w:color="auto"/>
            </w:tcBorders>
            <w:shd w:val="clear" w:color="000000" w:fill="F2DBDB"/>
            <w:noWrap/>
            <w:vAlign w:val="center"/>
            <w:hideMark/>
          </w:tcPr>
          <w:p w14:paraId="4EA0DE04" w14:textId="77777777" w:rsidR="00EA0DB3" w:rsidRPr="000730AA" w:rsidRDefault="00EA0DB3" w:rsidP="00B4728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11,641020</w:t>
            </w:r>
          </w:p>
        </w:tc>
        <w:tc>
          <w:tcPr>
            <w:tcW w:w="704" w:type="pct"/>
            <w:tcBorders>
              <w:top w:val="nil"/>
              <w:left w:val="nil"/>
              <w:bottom w:val="single" w:sz="8" w:space="0" w:color="auto"/>
              <w:right w:val="single" w:sz="8" w:space="0" w:color="auto"/>
            </w:tcBorders>
            <w:shd w:val="clear" w:color="000000" w:fill="F2DBDB"/>
            <w:noWrap/>
            <w:vAlign w:val="center"/>
            <w:hideMark/>
          </w:tcPr>
          <w:p w14:paraId="0C72200A" w14:textId="77777777" w:rsidR="00EA0DB3" w:rsidRPr="000730AA" w:rsidRDefault="00EA0DB3" w:rsidP="00B4728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0,339242**</w:t>
            </w:r>
          </w:p>
        </w:tc>
        <w:tc>
          <w:tcPr>
            <w:tcW w:w="547" w:type="pct"/>
            <w:tcBorders>
              <w:top w:val="nil"/>
              <w:left w:val="nil"/>
              <w:bottom w:val="single" w:sz="8" w:space="0" w:color="auto"/>
              <w:right w:val="single" w:sz="8" w:space="0" w:color="auto"/>
            </w:tcBorders>
            <w:shd w:val="clear" w:color="000000" w:fill="F2DBDB"/>
            <w:noWrap/>
            <w:vAlign w:val="center"/>
            <w:hideMark/>
          </w:tcPr>
          <w:p w14:paraId="1143D848" w14:textId="77777777" w:rsidR="00EA0DB3" w:rsidRPr="000730AA" w:rsidRDefault="00EA0DB3" w:rsidP="00B4728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0,023</w:t>
            </w:r>
          </w:p>
        </w:tc>
        <w:tc>
          <w:tcPr>
            <w:tcW w:w="653" w:type="pct"/>
            <w:tcBorders>
              <w:top w:val="nil"/>
              <w:left w:val="nil"/>
              <w:bottom w:val="single" w:sz="8" w:space="0" w:color="auto"/>
              <w:right w:val="nil"/>
            </w:tcBorders>
            <w:shd w:val="clear" w:color="000000" w:fill="F2DBDB"/>
            <w:noWrap/>
            <w:vAlign w:val="center"/>
            <w:hideMark/>
          </w:tcPr>
          <w:p w14:paraId="72CD01EB" w14:textId="77777777" w:rsidR="00EA0DB3" w:rsidRPr="000730AA" w:rsidRDefault="00EA0DB3" w:rsidP="00B4728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2,160587</w:t>
            </w:r>
          </w:p>
        </w:tc>
        <w:tc>
          <w:tcPr>
            <w:tcW w:w="594" w:type="pct"/>
            <w:tcBorders>
              <w:top w:val="nil"/>
              <w:left w:val="single" w:sz="8" w:space="0" w:color="auto"/>
              <w:bottom w:val="single" w:sz="8" w:space="0" w:color="auto"/>
              <w:right w:val="single" w:sz="8" w:space="0" w:color="auto"/>
            </w:tcBorders>
            <w:shd w:val="clear" w:color="000000" w:fill="F2DCDB"/>
            <w:noWrap/>
            <w:vAlign w:val="center"/>
            <w:hideMark/>
          </w:tcPr>
          <w:p w14:paraId="3DCF8450" w14:textId="77777777" w:rsidR="00EA0DB3" w:rsidRPr="000730AA" w:rsidRDefault="00EA0DB3" w:rsidP="00B4728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14,163849</w:t>
            </w:r>
          </w:p>
        </w:tc>
      </w:tr>
      <w:tr w:rsidR="00EA0DB3" w:rsidRPr="000730AA" w14:paraId="73AE80C1" w14:textId="77777777" w:rsidTr="00B47281">
        <w:trPr>
          <w:trHeight w:val="330"/>
        </w:trPr>
        <w:tc>
          <w:tcPr>
            <w:tcW w:w="637" w:type="pct"/>
            <w:tcBorders>
              <w:top w:val="nil"/>
              <w:left w:val="single" w:sz="8" w:space="0" w:color="auto"/>
              <w:bottom w:val="nil"/>
              <w:right w:val="single" w:sz="8" w:space="0" w:color="auto"/>
            </w:tcBorders>
            <w:shd w:val="clear" w:color="000000" w:fill="E5B8B7"/>
            <w:vAlign w:val="center"/>
            <w:hideMark/>
          </w:tcPr>
          <w:p w14:paraId="5D83B8C2" w14:textId="77777777" w:rsidR="00EA0DB3" w:rsidRPr="000730AA" w:rsidRDefault="00EA0DB3" w:rsidP="00B47281">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2023</w:t>
            </w:r>
          </w:p>
        </w:tc>
        <w:tc>
          <w:tcPr>
            <w:tcW w:w="1017" w:type="pct"/>
            <w:tcBorders>
              <w:top w:val="nil"/>
              <w:left w:val="nil"/>
              <w:bottom w:val="single" w:sz="8" w:space="0" w:color="auto"/>
              <w:right w:val="single" w:sz="8" w:space="0" w:color="auto"/>
            </w:tcBorders>
            <w:shd w:val="clear" w:color="000000" w:fill="E5B8B7"/>
            <w:noWrap/>
            <w:vAlign w:val="center"/>
            <w:hideMark/>
          </w:tcPr>
          <w:p w14:paraId="2153D241" w14:textId="77777777" w:rsidR="00EA0DB3" w:rsidRPr="000730AA" w:rsidRDefault="00EA0DB3" w:rsidP="00B47281">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Konut</w:t>
            </w:r>
          </w:p>
        </w:tc>
        <w:tc>
          <w:tcPr>
            <w:tcW w:w="848" w:type="pct"/>
            <w:tcBorders>
              <w:top w:val="nil"/>
              <w:left w:val="nil"/>
              <w:bottom w:val="single" w:sz="8" w:space="0" w:color="auto"/>
              <w:right w:val="single" w:sz="8" w:space="0" w:color="auto"/>
            </w:tcBorders>
            <w:shd w:val="clear" w:color="000000" w:fill="F2DBDB"/>
            <w:noWrap/>
            <w:vAlign w:val="center"/>
            <w:hideMark/>
          </w:tcPr>
          <w:p w14:paraId="27B5D10B" w14:textId="77777777" w:rsidR="00EA0DB3" w:rsidRPr="000730AA" w:rsidRDefault="00EA0DB3" w:rsidP="00B4728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4,080634</w:t>
            </w:r>
          </w:p>
        </w:tc>
        <w:tc>
          <w:tcPr>
            <w:tcW w:w="704" w:type="pct"/>
            <w:tcBorders>
              <w:top w:val="nil"/>
              <w:left w:val="nil"/>
              <w:bottom w:val="single" w:sz="8" w:space="0" w:color="auto"/>
              <w:right w:val="single" w:sz="8" w:space="0" w:color="auto"/>
            </w:tcBorders>
            <w:shd w:val="clear" w:color="000000" w:fill="F2DBDB"/>
            <w:noWrap/>
            <w:vAlign w:val="center"/>
            <w:hideMark/>
          </w:tcPr>
          <w:p w14:paraId="05216D24" w14:textId="77777777" w:rsidR="00EA0DB3" w:rsidRPr="000730AA" w:rsidRDefault="00EA0DB3" w:rsidP="00B4728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1,317859*</w:t>
            </w:r>
          </w:p>
        </w:tc>
        <w:tc>
          <w:tcPr>
            <w:tcW w:w="547" w:type="pct"/>
            <w:tcBorders>
              <w:top w:val="nil"/>
              <w:left w:val="nil"/>
              <w:bottom w:val="single" w:sz="8" w:space="0" w:color="auto"/>
              <w:right w:val="single" w:sz="8" w:space="0" w:color="auto"/>
            </w:tcBorders>
            <w:shd w:val="clear" w:color="000000" w:fill="F2DBDB"/>
            <w:noWrap/>
            <w:vAlign w:val="center"/>
            <w:hideMark/>
          </w:tcPr>
          <w:p w14:paraId="6E649EE5" w14:textId="77777777" w:rsidR="00EA0DB3" w:rsidRPr="000730AA" w:rsidRDefault="00EA0DB3" w:rsidP="00B4728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0,0747</w:t>
            </w:r>
          </w:p>
        </w:tc>
        <w:tc>
          <w:tcPr>
            <w:tcW w:w="653" w:type="pct"/>
            <w:tcBorders>
              <w:top w:val="nil"/>
              <w:left w:val="nil"/>
              <w:bottom w:val="single" w:sz="8" w:space="0" w:color="auto"/>
              <w:right w:val="nil"/>
            </w:tcBorders>
            <w:shd w:val="clear" w:color="000000" w:fill="F2DBDB"/>
            <w:noWrap/>
            <w:vAlign w:val="center"/>
            <w:hideMark/>
          </w:tcPr>
          <w:p w14:paraId="2530A676" w14:textId="77777777" w:rsidR="00EA0DB3" w:rsidRPr="000730AA" w:rsidRDefault="00EA0DB3" w:rsidP="00B4728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1,094639</w:t>
            </w:r>
          </w:p>
        </w:tc>
        <w:tc>
          <w:tcPr>
            <w:tcW w:w="594" w:type="pct"/>
            <w:tcBorders>
              <w:top w:val="nil"/>
              <w:left w:val="single" w:sz="8" w:space="0" w:color="auto"/>
              <w:bottom w:val="single" w:sz="8" w:space="0" w:color="auto"/>
              <w:right w:val="single" w:sz="8" w:space="0" w:color="auto"/>
            </w:tcBorders>
            <w:shd w:val="clear" w:color="000000" w:fill="F2DCDB"/>
            <w:noWrap/>
            <w:vAlign w:val="center"/>
            <w:hideMark/>
          </w:tcPr>
          <w:p w14:paraId="566ECCAA" w14:textId="77777777" w:rsidR="00EA0DB3" w:rsidRPr="000730AA" w:rsidRDefault="00EA0DB3" w:rsidP="00B4728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6,567831</w:t>
            </w:r>
          </w:p>
        </w:tc>
      </w:tr>
      <w:tr w:rsidR="00EA0DB3" w:rsidRPr="000730AA" w14:paraId="7993ABB4" w14:textId="77777777" w:rsidTr="00B47281">
        <w:trPr>
          <w:trHeight w:val="330"/>
        </w:trPr>
        <w:tc>
          <w:tcPr>
            <w:tcW w:w="637" w:type="pct"/>
            <w:tcBorders>
              <w:top w:val="nil"/>
              <w:left w:val="single" w:sz="8" w:space="0" w:color="auto"/>
              <w:bottom w:val="single" w:sz="8" w:space="0" w:color="000000"/>
              <w:right w:val="single" w:sz="8" w:space="0" w:color="auto"/>
            </w:tcBorders>
            <w:shd w:val="clear" w:color="000000" w:fill="E5B8B7"/>
            <w:vAlign w:val="center"/>
            <w:hideMark/>
          </w:tcPr>
          <w:p w14:paraId="088E54A4" w14:textId="77777777" w:rsidR="00EA0DB3" w:rsidRPr="000730AA" w:rsidRDefault="00EA0DB3" w:rsidP="00B47281">
            <w:pPr>
              <w:spacing w:after="0" w:line="240" w:lineRule="auto"/>
              <w:jc w:val="center"/>
              <w:rPr>
                <w:rFonts w:ascii="Times New Roman" w:eastAsia="Times New Roman" w:hAnsi="Times New Roman" w:cs="Times New Roman"/>
                <w:b/>
                <w:bCs/>
                <w:color w:val="000000"/>
                <w:sz w:val="24"/>
                <w:szCs w:val="24"/>
                <w:lang w:eastAsia="tr-TR"/>
              </w:rPr>
            </w:pPr>
            <w:proofErr w:type="spellStart"/>
            <w:r w:rsidRPr="000730AA">
              <w:rPr>
                <w:rFonts w:ascii="Times New Roman" w:eastAsia="Times New Roman" w:hAnsi="Times New Roman" w:cs="Times New Roman"/>
                <w:b/>
                <w:bCs/>
                <w:color w:val="000000"/>
                <w:sz w:val="24"/>
                <w:szCs w:val="24"/>
                <w:lang w:eastAsia="tr-TR"/>
              </w:rPr>
              <w:t>II.Yarıyıl</w:t>
            </w:r>
            <w:proofErr w:type="spellEnd"/>
          </w:p>
        </w:tc>
        <w:tc>
          <w:tcPr>
            <w:tcW w:w="1017" w:type="pct"/>
            <w:tcBorders>
              <w:top w:val="nil"/>
              <w:left w:val="nil"/>
              <w:bottom w:val="single" w:sz="8" w:space="0" w:color="auto"/>
              <w:right w:val="single" w:sz="8" w:space="0" w:color="auto"/>
            </w:tcBorders>
            <w:shd w:val="clear" w:color="000000" w:fill="E5B8B7"/>
            <w:noWrap/>
            <w:vAlign w:val="center"/>
            <w:hideMark/>
          </w:tcPr>
          <w:p w14:paraId="5751DA0A" w14:textId="77777777" w:rsidR="00EA0DB3" w:rsidRPr="000730AA" w:rsidRDefault="00EA0DB3" w:rsidP="00B47281">
            <w:pPr>
              <w:spacing w:after="0" w:line="240" w:lineRule="auto"/>
              <w:jc w:val="center"/>
              <w:rPr>
                <w:rFonts w:ascii="Times New Roman" w:eastAsia="Times New Roman" w:hAnsi="Times New Roman" w:cs="Times New Roman"/>
                <w:b/>
                <w:bCs/>
                <w:color w:val="000000"/>
                <w:sz w:val="24"/>
                <w:szCs w:val="24"/>
                <w:lang w:eastAsia="tr-TR"/>
              </w:rPr>
            </w:pPr>
            <w:r w:rsidRPr="000730AA">
              <w:rPr>
                <w:rFonts w:ascii="Times New Roman" w:eastAsia="Times New Roman" w:hAnsi="Times New Roman" w:cs="Times New Roman"/>
                <w:b/>
                <w:bCs/>
                <w:color w:val="000000"/>
                <w:sz w:val="24"/>
                <w:szCs w:val="24"/>
                <w:lang w:eastAsia="tr-TR"/>
              </w:rPr>
              <w:t>Sanayi</w:t>
            </w:r>
          </w:p>
        </w:tc>
        <w:tc>
          <w:tcPr>
            <w:tcW w:w="848" w:type="pct"/>
            <w:tcBorders>
              <w:top w:val="nil"/>
              <w:left w:val="nil"/>
              <w:bottom w:val="single" w:sz="8" w:space="0" w:color="auto"/>
              <w:right w:val="single" w:sz="8" w:space="0" w:color="auto"/>
            </w:tcBorders>
            <w:shd w:val="clear" w:color="000000" w:fill="F2DBDB"/>
            <w:noWrap/>
            <w:vAlign w:val="center"/>
            <w:hideMark/>
          </w:tcPr>
          <w:p w14:paraId="7A268FE4" w14:textId="77777777" w:rsidR="00EA0DB3" w:rsidRPr="000730AA" w:rsidRDefault="00EA0DB3" w:rsidP="00B4728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10,426267</w:t>
            </w:r>
          </w:p>
        </w:tc>
        <w:tc>
          <w:tcPr>
            <w:tcW w:w="704" w:type="pct"/>
            <w:tcBorders>
              <w:top w:val="nil"/>
              <w:left w:val="nil"/>
              <w:bottom w:val="single" w:sz="8" w:space="0" w:color="auto"/>
              <w:right w:val="single" w:sz="8" w:space="0" w:color="auto"/>
            </w:tcBorders>
            <w:shd w:val="clear" w:color="000000" w:fill="F2DBDB"/>
            <w:noWrap/>
            <w:vAlign w:val="center"/>
            <w:hideMark/>
          </w:tcPr>
          <w:p w14:paraId="346B0B00" w14:textId="77777777" w:rsidR="00EA0DB3" w:rsidRPr="000730AA" w:rsidRDefault="00EA0DB3" w:rsidP="00B4728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0,439511**</w:t>
            </w:r>
          </w:p>
        </w:tc>
        <w:tc>
          <w:tcPr>
            <w:tcW w:w="547" w:type="pct"/>
            <w:tcBorders>
              <w:top w:val="nil"/>
              <w:left w:val="nil"/>
              <w:bottom w:val="single" w:sz="8" w:space="0" w:color="auto"/>
              <w:right w:val="single" w:sz="8" w:space="0" w:color="auto"/>
            </w:tcBorders>
            <w:shd w:val="clear" w:color="000000" w:fill="F2DBDB"/>
            <w:noWrap/>
            <w:vAlign w:val="center"/>
            <w:hideMark/>
          </w:tcPr>
          <w:p w14:paraId="0991CB81" w14:textId="77777777" w:rsidR="00EA0DB3" w:rsidRPr="000730AA" w:rsidRDefault="00EA0DB3" w:rsidP="00B4728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0,0747</w:t>
            </w:r>
          </w:p>
        </w:tc>
        <w:tc>
          <w:tcPr>
            <w:tcW w:w="653" w:type="pct"/>
            <w:tcBorders>
              <w:top w:val="nil"/>
              <w:left w:val="nil"/>
              <w:bottom w:val="single" w:sz="8" w:space="0" w:color="auto"/>
              <w:right w:val="nil"/>
            </w:tcBorders>
            <w:shd w:val="clear" w:color="000000" w:fill="F2DBDB"/>
            <w:noWrap/>
            <w:vAlign w:val="center"/>
            <w:hideMark/>
          </w:tcPr>
          <w:p w14:paraId="3938D8CC" w14:textId="77777777" w:rsidR="00EA0DB3" w:rsidRPr="000730AA" w:rsidRDefault="00EA0DB3" w:rsidP="00B4728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2,188096</w:t>
            </w:r>
          </w:p>
        </w:tc>
        <w:tc>
          <w:tcPr>
            <w:tcW w:w="594" w:type="pct"/>
            <w:tcBorders>
              <w:top w:val="nil"/>
              <w:left w:val="single" w:sz="8" w:space="0" w:color="auto"/>
              <w:bottom w:val="single" w:sz="8" w:space="0" w:color="auto"/>
              <w:right w:val="single" w:sz="8" w:space="0" w:color="auto"/>
            </w:tcBorders>
            <w:shd w:val="clear" w:color="000000" w:fill="F2DCDB"/>
            <w:noWrap/>
            <w:vAlign w:val="center"/>
            <w:hideMark/>
          </w:tcPr>
          <w:p w14:paraId="54E1E825" w14:textId="77777777" w:rsidR="00EA0DB3" w:rsidRPr="000730AA" w:rsidRDefault="00EA0DB3" w:rsidP="00B47281">
            <w:pPr>
              <w:spacing w:after="0" w:line="240" w:lineRule="auto"/>
              <w:jc w:val="center"/>
              <w:rPr>
                <w:rFonts w:ascii="Times New Roman" w:eastAsia="Times New Roman" w:hAnsi="Times New Roman" w:cs="Times New Roman"/>
                <w:color w:val="000000"/>
                <w:lang w:eastAsia="tr-TR"/>
              </w:rPr>
            </w:pPr>
            <w:r w:rsidRPr="000730AA">
              <w:rPr>
                <w:rFonts w:ascii="Times New Roman" w:eastAsia="Times New Roman" w:hAnsi="Times New Roman" w:cs="Times New Roman"/>
                <w:color w:val="000000"/>
                <w:lang w:eastAsia="tr-TR"/>
              </w:rPr>
              <w:t>13,128573</w:t>
            </w:r>
          </w:p>
        </w:tc>
      </w:tr>
    </w:tbl>
    <w:p w14:paraId="312F178C" w14:textId="77777777" w:rsidR="00EA0DB3" w:rsidRPr="000730AA" w:rsidRDefault="00EA0DB3" w:rsidP="00EA0DB3">
      <w:pPr>
        <w:spacing w:after="0" w:line="240" w:lineRule="auto"/>
        <w:rPr>
          <w:rFonts w:ascii="Times New Roman" w:eastAsiaTheme="minorEastAsia" w:hAnsi="Times New Roman" w:cs="Times New Roman"/>
          <w:sz w:val="18"/>
          <w:lang w:eastAsia="tr-TR"/>
        </w:rPr>
      </w:pPr>
      <w:r w:rsidRPr="000730AA">
        <w:rPr>
          <w:rFonts w:ascii="Times New Roman" w:eastAsiaTheme="minorEastAsia" w:hAnsi="Times New Roman" w:cs="Times New Roman"/>
          <w:sz w:val="18"/>
          <w:lang w:eastAsia="tr-TR"/>
        </w:rPr>
        <w:t>* 0 – 100.000 Sm</w:t>
      </w:r>
      <w:r w:rsidRPr="000730AA">
        <w:rPr>
          <w:rFonts w:ascii="Times New Roman" w:eastAsiaTheme="minorEastAsia" w:hAnsi="Times New Roman" w:cs="Times New Roman"/>
          <w:sz w:val="18"/>
          <w:vertAlign w:val="superscript"/>
          <w:lang w:eastAsia="tr-TR"/>
        </w:rPr>
        <w:t>3</w:t>
      </w:r>
      <w:r w:rsidRPr="000730AA">
        <w:rPr>
          <w:rFonts w:ascii="Times New Roman" w:eastAsiaTheme="minorEastAsia" w:hAnsi="Times New Roman" w:cs="Times New Roman"/>
          <w:sz w:val="18"/>
          <w:lang w:eastAsia="tr-TR"/>
        </w:rPr>
        <w:t xml:space="preserve"> tüketim kademesinde geçerli olan sistem kullanım bedellerinin ortalaması esas alınmıştır.</w:t>
      </w:r>
    </w:p>
    <w:p w14:paraId="76A712C6" w14:textId="77777777" w:rsidR="00EA0DB3" w:rsidRPr="000730AA" w:rsidRDefault="00EA0DB3" w:rsidP="00EA0DB3">
      <w:pPr>
        <w:spacing w:after="0" w:line="240" w:lineRule="auto"/>
        <w:rPr>
          <w:rFonts w:ascii="Times New Roman" w:eastAsiaTheme="minorEastAsia" w:hAnsi="Times New Roman" w:cs="Times New Roman"/>
          <w:sz w:val="18"/>
          <w:lang w:eastAsia="tr-TR"/>
        </w:rPr>
      </w:pPr>
      <w:r w:rsidRPr="000730AA">
        <w:rPr>
          <w:rFonts w:ascii="Times New Roman" w:eastAsiaTheme="minorEastAsia" w:hAnsi="Times New Roman" w:cs="Times New Roman"/>
          <w:sz w:val="18"/>
          <w:lang w:eastAsia="tr-TR"/>
        </w:rPr>
        <w:t>** 1.000.001-10.000.000 Sm</w:t>
      </w:r>
      <w:r w:rsidRPr="000730AA">
        <w:rPr>
          <w:rFonts w:ascii="Times New Roman" w:eastAsiaTheme="minorEastAsia" w:hAnsi="Times New Roman" w:cs="Times New Roman"/>
          <w:sz w:val="18"/>
          <w:vertAlign w:val="superscript"/>
          <w:lang w:eastAsia="tr-TR"/>
        </w:rPr>
        <w:t>3</w:t>
      </w:r>
      <w:r w:rsidRPr="000730AA">
        <w:rPr>
          <w:rFonts w:ascii="Times New Roman" w:eastAsiaTheme="minorEastAsia" w:hAnsi="Times New Roman" w:cs="Times New Roman"/>
          <w:sz w:val="18"/>
          <w:lang w:eastAsia="tr-TR"/>
        </w:rPr>
        <w:t xml:space="preserve"> tüketim kademesinde geçerli olan sistem kullanım bedellerinin ortalaması esas alınmıştır.</w:t>
      </w:r>
    </w:p>
    <w:p w14:paraId="0288299F" w14:textId="77777777" w:rsidR="00EA0DB3" w:rsidRPr="000730AA" w:rsidRDefault="00EA0DB3" w:rsidP="00EA0DB3">
      <w:pPr>
        <w:rPr>
          <w:rFonts w:ascii="Times New Roman" w:eastAsiaTheme="minorEastAsia" w:hAnsi="Times New Roman" w:cs="Times New Roman"/>
          <w:lang w:eastAsia="tr-TR"/>
        </w:rPr>
      </w:pPr>
    </w:p>
    <w:p w14:paraId="3CB17D9F" w14:textId="77777777" w:rsidR="00EA0DB3" w:rsidRPr="000730AA" w:rsidRDefault="00EA0DB3" w:rsidP="00EA0DB3">
      <w:pPr>
        <w:rPr>
          <w:rFonts w:ascii="Times New Roman" w:eastAsiaTheme="minorEastAsia" w:hAnsi="Times New Roman" w:cs="Times New Roman"/>
          <w:lang w:eastAsia="tr-TR"/>
        </w:rPr>
      </w:pPr>
    </w:p>
    <w:p w14:paraId="002D13D6" w14:textId="77777777" w:rsidR="00EA0DB3" w:rsidRPr="000730AA" w:rsidRDefault="00EA0DB3" w:rsidP="00EA0DB3">
      <w:pPr>
        <w:rPr>
          <w:rFonts w:ascii="Times New Roman" w:eastAsiaTheme="minorEastAsia" w:hAnsi="Times New Roman" w:cs="Times New Roman"/>
          <w:lang w:eastAsia="tr-TR"/>
        </w:rPr>
      </w:pPr>
      <w:r w:rsidRPr="000730AA">
        <w:rPr>
          <w:rFonts w:ascii="Times New Roman" w:hAnsi="Times New Roman" w:cs="Times New Roman"/>
          <w:noProof/>
        </w:rPr>
        <w:drawing>
          <wp:inline distT="0" distB="0" distL="0" distR="0" wp14:anchorId="2E0E6FED" wp14:editId="7AE8AD30">
            <wp:extent cx="5924550" cy="3209925"/>
            <wp:effectExtent l="0" t="0" r="0" b="9525"/>
            <wp:docPr id="10" name="Grafik 10">
              <a:extLst xmlns:a="http://schemas.openxmlformats.org/drawingml/2006/main">
                <a:ext uri="{FF2B5EF4-FFF2-40B4-BE49-F238E27FC236}">
                  <a16:creationId xmlns:a16="http://schemas.microsoft.com/office/drawing/2014/main" id="{76029BA2-6751-40AD-B2D5-FF424FB0F64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35162822" w14:textId="77777777" w:rsidR="00EA0DB3" w:rsidRPr="000730AA" w:rsidRDefault="00EA0DB3" w:rsidP="00EA0DB3">
      <w:pPr>
        <w:pStyle w:val="Balk6"/>
        <w:jc w:val="left"/>
      </w:pPr>
      <w:bookmarkStart w:id="224" w:name="_Toc168637490"/>
      <w:r w:rsidRPr="000730AA">
        <w:t>Şekil 9.1: 2023 yılında Konut ve Sanayi Tüketicilerine Dağıtım ve Tedarik Şirketlerince Satılan Doğal Gazın Fiyat Oluşumları</w:t>
      </w:r>
      <w:bookmarkEnd w:id="224"/>
    </w:p>
    <w:p w14:paraId="42830356" w14:textId="77777777" w:rsidR="00B4053F" w:rsidRPr="000730AA" w:rsidRDefault="00B4053F" w:rsidP="00B4053F">
      <w:pPr>
        <w:rPr>
          <w:rFonts w:ascii="Times New Roman" w:eastAsia="Times New Roman" w:hAnsi="Times New Roman" w:cs="Times New Roman"/>
          <w:b/>
          <w:i/>
          <w:sz w:val="24"/>
          <w:szCs w:val="24"/>
          <w:highlight w:val="yellow"/>
          <w:lang w:eastAsia="tr-TR"/>
        </w:rPr>
        <w:sectPr w:rsidR="00B4053F" w:rsidRPr="000730AA" w:rsidSect="008A07E0">
          <w:footerReference w:type="first" r:id="rId61"/>
          <w:pgSz w:w="11906" w:h="16838"/>
          <w:pgMar w:top="1701" w:right="1418" w:bottom="1985" w:left="1134" w:header="425" w:footer="567" w:gutter="0"/>
          <w:cols w:space="708"/>
          <w:docGrid w:linePitch="360"/>
        </w:sectPr>
      </w:pPr>
    </w:p>
    <w:p w14:paraId="3723D368" w14:textId="77777777" w:rsidR="00B4053F" w:rsidRPr="000730AA" w:rsidRDefault="00B4053F" w:rsidP="00B4053F">
      <w:pPr>
        <w:pStyle w:val="AnaBalklar"/>
        <w:rPr>
          <w:rFonts w:cs="Times New Roman"/>
        </w:rPr>
      </w:pPr>
      <w:bookmarkStart w:id="225" w:name="_Toc69303500"/>
      <w:bookmarkStart w:id="226" w:name="_Toc168637268"/>
      <w:r w:rsidRPr="000730AA">
        <w:rPr>
          <w:rFonts w:cs="Times New Roman"/>
        </w:rPr>
        <w:lastRenderedPageBreak/>
        <w:t>10. Tüm İller Bazında 202</w:t>
      </w:r>
      <w:r w:rsidR="00861EDF" w:rsidRPr="000730AA">
        <w:rPr>
          <w:rFonts w:cs="Times New Roman"/>
        </w:rPr>
        <w:t>3</w:t>
      </w:r>
      <w:r w:rsidRPr="000730AA">
        <w:rPr>
          <w:rFonts w:cs="Times New Roman"/>
        </w:rPr>
        <w:t xml:space="preserve"> Yılı Doğal Gaz Satışlarının Şirketlere ve Sektörlere Göre Ayrıntılı Dağılımı (Sm</w:t>
      </w:r>
      <w:r w:rsidRPr="000730AA">
        <w:rPr>
          <w:rFonts w:cs="Times New Roman"/>
          <w:vertAlign w:val="superscript"/>
        </w:rPr>
        <w:t>3</w:t>
      </w:r>
      <w:r w:rsidRPr="000730AA">
        <w:rPr>
          <w:rFonts w:cs="Times New Roman"/>
        </w:rPr>
        <w:t>)</w:t>
      </w:r>
      <w:bookmarkEnd w:id="225"/>
      <w:bookmarkEnd w:id="226"/>
    </w:p>
    <w:p w14:paraId="74721C76" w14:textId="77777777" w:rsidR="00B4053F" w:rsidRPr="000730AA" w:rsidRDefault="00B4053F" w:rsidP="000A1087">
      <w:pPr>
        <w:pStyle w:val="Balk5"/>
        <w:spacing w:after="0"/>
      </w:pPr>
      <w:bookmarkStart w:id="227" w:name="_Toc69303547"/>
      <w:bookmarkStart w:id="228" w:name="_Toc168637317"/>
      <w:r w:rsidRPr="000730AA">
        <w:t>Tablo 10.1 ADANA</w:t>
      </w:r>
      <w:bookmarkEnd w:id="227"/>
      <w:bookmarkEnd w:id="2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0F0879" w:rsidRPr="000730AA" w14:paraId="4AB71880" w14:textId="77777777" w:rsidTr="000F0879">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549C343"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bookmarkStart w:id="229" w:name="_Toc69303548"/>
            <w:r w:rsidRPr="000730AA">
              <w:rPr>
                <w:rFonts w:ascii="Times New Roman" w:eastAsia="Times New Roman" w:hAnsi="Times New Roman" w:cs="Times New Roman"/>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9D49471"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B4F883E" w14:textId="77777777" w:rsidR="000F0879" w:rsidRPr="000730AA" w:rsidRDefault="000F0879" w:rsidP="000F0879">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2AA085" w14:textId="77777777" w:rsidR="000F0879" w:rsidRPr="000730AA" w:rsidRDefault="000F0879" w:rsidP="000F0879">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F5CDAAB" w14:textId="77777777" w:rsidR="000F0879" w:rsidRPr="000730AA" w:rsidRDefault="000F0879" w:rsidP="000F0879">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83DAF7B" w14:textId="77777777" w:rsidR="000F0879" w:rsidRPr="000730AA" w:rsidRDefault="000F0879" w:rsidP="000F0879">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181E7F7" w14:textId="77777777" w:rsidR="000F0879" w:rsidRPr="000730AA" w:rsidRDefault="000F0879" w:rsidP="000F0879">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FAC9FE3" w14:textId="77777777" w:rsidR="000F0879" w:rsidRPr="000730AA" w:rsidRDefault="000F0879" w:rsidP="000F0879">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7E80EF" w14:textId="77777777" w:rsidR="000F0879" w:rsidRPr="000730AA" w:rsidRDefault="000F0879" w:rsidP="000F0879">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2536E0"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0F0879" w:rsidRPr="000730AA" w14:paraId="27452CBF" w14:textId="77777777" w:rsidTr="000F08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33BA44"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7DC5C0"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8184B1E"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0674D1"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BC7B99"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DE7838"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592.863,53</w:t>
            </w:r>
          </w:p>
        </w:tc>
        <w:tc>
          <w:tcPr>
            <w:tcW w:w="1720" w:type="dxa"/>
            <w:tcBorders>
              <w:top w:val="nil"/>
              <w:left w:val="nil"/>
              <w:bottom w:val="single" w:sz="4" w:space="0" w:color="D3D3D3"/>
              <w:right w:val="single" w:sz="4" w:space="0" w:color="D3D3D3"/>
            </w:tcBorders>
            <w:shd w:val="clear" w:color="auto" w:fill="auto"/>
            <w:vAlign w:val="center"/>
            <w:hideMark/>
          </w:tcPr>
          <w:p w14:paraId="3BB6DBCE"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51.293,61</w:t>
            </w:r>
          </w:p>
        </w:tc>
        <w:tc>
          <w:tcPr>
            <w:tcW w:w="1720" w:type="dxa"/>
            <w:tcBorders>
              <w:top w:val="nil"/>
              <w:left w:val="nil"/>
              <w:bottom w:val="single" w:sz="4" w:space="0" w:color="D3D3D3"/>
              <w:right w:val="single" w:sz="4" w:space="0" w:color="D3D3D3"/>
            </w:tcBorders>
            <w:shd w:val="clear" w:color="auto" w:fill="auto"/>
            <w:vAlign w:val="center"/>
            <w:hideMark/>
          </w:tcPr>
          <w:p w14:paraId="711B310B"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357094"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2CA1BB" w14:textId="77777777" w:rsidR="000F0879" w:rsidRPr="000730AA" w:rsidRDefault="000F0879" w:rsidP="000F087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644.157,14</w:t>
            </w:r>
          </w:p>
        </w:tc>
      </w:tr>
      <w:tr w:rsidR="000F0879" w:rsidRPr="000730AA" w14:paraId="5B7AB199" w14:textId="77777777" w:rsidTr="000F08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D25C80"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8336E6B"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81FE97E"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28.862.431,22</w:t>
            </w:r>
          </w:p>
        </w:tc>
        <w:tc>
          <w:tcPr>
            <w:tcW w:w="1720" w:type="dxa"/>
            <w:tcBorders>
              <w:top w:val="nil"/>
              <w:left w:val="nil"/>
              <w:bottom w:val="single" w:sz="4" w:space="0" w:color="D3D3D3"/>
              <w:right w:val="single" w:sz="4" w:space="0" w:color="D3D3D3"/>
            </w:tcBorders>
            <w:shd w:val="clear" w:color="auto" w:fill="auto"/>
            <w:vAlign w:val="center"/>
            <w:hideMark/>
          </w:tcPr>
          <w:p w14:paraId="0B4D72D3"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18,96</w:t>
            </w:r>
          </w:p>
        </w:tc>
        <w:tc>
          <w:tcPr>
            <w:tcW w:w="1720" w:type="dxa"/>
            <w:tcBorders>
              <w:top w:val="nil"/>
              <w:left w:val="nil"/>
              <w:bottom w:val="single" w:sz="4" w:space="0" w:color="D3D3D3"/>
              <w:right w:val="single" w:sz="4" w:space="0" w:color="D3D3D3"/>
            </w:tcBorders>
            <w:shd w:val="clear" w:color="auto" w:fill="auto"/>
            <w:vAlign w:val="center"/>
            <w:hideMark/>
          </w:tcPr>
          <w:p w14:paraId="353AB948"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E2D494"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111.970.336,41</w:t>
            </w:r>
          </w:p>
        </w:tc>
        <w:tc>
          <w:tcPr>
            <w:tcW w:w="1720" w:type="dxa"/>
            <w:tcBorders>
              <w:top w:val="nil"/>
              <w:left w:val="nil"/>
              <w:bottom w:val="single" w:sz="4" w:space="0" w:color="D3D3D3"/>
              <w:right w:val="single" w:sz="4" w:space="0" w:color="D3D3D3"/>
            </w:tcBorders>
            <w:shd w:val="clear" w:color="auto" w:fill="auto"/>
            <w:vAlign w:val="center"/>
            <w:hideMark/>
          </w:tcPr>
          <w:p w14:paraId="2101E7F1"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42.423.323,59</w:t>
            </w:r>
          </w:p>
        </w:tc>
        <w:tc>
          <w:tcPr>
            <w:tcW w:w="1720" w:type="dxa"/>
            <w:tcBorders>
              <w:top w:val="nil"/>
              <w:left w:val="nil"/>
              <w:bottom w:val="single" w:sz="4" w:space="0" w:color="D3D3D3"/>
              <w:right w:val="single" w:sz="4" w:space="0" w:color="D3D3D3"/>
            </w:tcBorders>
            <w:shd w:val="clear" w:color="auto" w:fill="auto"/>
            <w:vAlign w:val="center"/>
            <w:hideMark/>
          </w:tcPr>
          <w:p w14:paraId="612BC88A"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106.588.186,99</w:t>
            </w:r>
          </w:p>
        </w:tc>
        <w:tc>
          <w:tcPr>
            <w:tcW w:w="1720" w:type="dxa"/>
            <w:tcBorders>
              <w:top w:val="nil"/>
              <w:left w:val="nil"/>
              <w:bottom w:val="single" w:sz="4" w:space="0" w:color="D3D3D3"/>
              <w:right w:val="single" w:sz="4" w:space="0" w:color="D3D3D3"/>
            </w:tcBorders>
            <w:shd w:val="clear" w:color="auto" w:fill="auto"/>
            <w:vAlign w:val="center"/>
            <w:hideMark/>
          </w:tcPr>
          <w:p w14:paraId="67B9349E"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3.418.862,12</w:t>
            </w:r>
          </w:p>
        </w:tc>
        <w:tc>
          <w:tcPr>
            <w:tcW w:w="1720" w:type="dxa"/>
            <w:tcBorders>
              <w:top w:val="nil"/>
              <w:left w:val="nil"/>
              <w:bottom w:val="single" w:sz="4" w:space="0" w:color="D3D3D3"/>
              <w:right w:val="single" w:sz="4" w:space="0" w:color="D3D3D3"/>
            </w:tcBorders>
            <w:shd w:val="clear" w:color="708090" w:fill="708090"/>
            <w:vAlign w:val="center"/>
            <w:hideMark/>
          </w:tcPr>
          <w:p w14:paraId="47246D1C" w14:textId="77777777" w:rsidR="000F0879" w:rsidRPr="000730AA" w:rsidRDefault="000F0879" w:rsidP="000F087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293.263.159,30</w:t>
            </w:r>
          </w:p>
        </w:tc>
      </w:tr>
      <w:tr w:rsidR="000F0879" w:rsidRPr="000730AA" w14:paraId="06B402CB" w14:textId="77777777" w:rsidTr="000F08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FC200A"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65D0DC"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00A6EB9"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469123"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588.251,53</w:t>
            </w:r>
          </w:p>
        </w:tc>
        <w:tc>
          <w:tcPr>
            <w:tcW w:w="1720" w:type="dxa"/>
            <w:tcBorders>
              <w:top w:val="nil"/>
              <w:left w:val="nil"/>
              <w:bottom w:val="single" w:sz="4" w:space="0" w:color="D3D3D3"/>
              <w:right w:val="single" w:sz="4" w:space="0" w:color="D3D3D3"/>
            </w:tcBorders>
            <w:shd w:val="clear" w:color="auto" w:fill="auto"/>
            <w:vAlign w:val="center"/>
            <w:hideMark/>
          </w:tcPr>
          <w:p w14:paraId="0D3AD511"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0CAFA4"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1.781.620,20</w:t>
            </w:r>
          </w:p>
        </w:tc>
        <w:tc>
          <w:tcPr>
            <w:tcW w:w="1720" w:type="dxa"/>
            <w:tcBorders>
              <w:top w:val="nil"/>
              <w:left w:val="nil"/>
              <w:bottom w:val="single" w:sz="4" w:space="0" w:color="D3D3D3"/>
              <w:right w:val="single" w:sz="4" w:space="0" w:color="D3D3D3"/>
            </w:tcBorders>
            <w:shd w:val="clear" w:color="auto" w:fill="auto"/>
            <w:vAlign w:val="center"/>
            <w:hideMark/>
          </w:tcPr>
          <w:p w14:paraId="72BADE79"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F5B522"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327F7E"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126.840,43</w:t>
            </w:r>
          </w:p>
        </w:tc>
        <w:tc>
          <w:tcPr>
            <w:tcW w:w="1720" w:type="dxa"/>
            <w:tcBorders>
              <w:top w:val="nil"/>
              <w:left w:val="nil"/>
              <w:bottom w:val="single" w:sz="4" w:space="0" w:color="D3D3D3"/>
              <w:right w:val="single" w:sz="4" w:space="0" w:color="D3D3D3"/>
            </w:tcBorders>
            <w:shd w:val="clear" w:color="708090" w:fill="708090"/>
            <w:vAlign w:val="center"/>
            <w:hideMark/>
          </w:tcPr>
          <w:p w14:paraId="3251C9B5" w14:textId="77777777" w:rsidR="000F0879" w:rsidRPr="000730AA" w:rsidRDefault="000F0879" w:rsidP="000F087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2.496.712,16</w:t>
            </w:r>
          </w:p>
        </w:tc>
      </w:tr>
      <w:tr w:rsidR="000F0879" w:rsidRPr="000730AA" w14:paraId="7D14A961" w14:textId="77777777" w:rsidTr="000F08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DBD7A6"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ECD419"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46917FEC"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36.108.106,09</w:t>
            </w:r>
          </w:p>
        </w:tc>
        <w:tc>
          <w:tcPr>
            <w:tcW w:w="1720" w:type="dxa"/>
            <w:tcBorders>
              <w:top w:val="nil"/>
              <w:left w:val="nil"/>
              <w:bottom w:val="single" w:sz="4" w:space="0" w:color="D3D3D3"/>
              <w:right w:val="single" w:sz="4" w:space="0" w:color="D3D3D3"/>
            </w:tcBorders>
            <w:shd w:val="clear" w:color="auto" w:fill="auto"/>
            <w:vAlign w:val="center"/>
            <w:hideMark/>
          </w:tcPr>
          <w:p w14:paraId="56E56D74"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A4EA7C"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C46DBD"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152.645.633,41</w:t>
            </w:r>
          </w:p>
        </w:tc>
        <w:tc>
          <w:tcPr>
            <w:tcW w:w="1720" w:type="dxa"/>
            <w:tcBorders>
              <w:top w:val="nil"/>
              <w:left w:val="nil"/>
              <w:bottom w:val="single" w:sz="4" w:space="0" w:color="D3D3D3"/>
              <w:right w:val="single" w:sz="4" w:space="0" w:color="D3D3D3"/>
            </w:tcBorders>
            <w:shd w:val="clear" w:color="auto" w:fill="auto"/>
            <w:vAlign w:val="center"/>
            <w:hideMark/>
          </w:tcPr>
          <w:p w14:paraId="01B2CB93"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3866B2"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C89F85"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9C8E87" w14:textId="77777777" w:rsidR="000F0879" w:rsidRPr="000730AA" w:rsidRDefault="000F0879" w:rsidP="000F087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188.753.739,50</w:t>
            </w:r>
          </w:p>
        </w:tc>
      </w:tr>
      <w:tr w:rsidR="000F0879" w:rsidRPr="000730AA" w14:paraId="3B9D0B07" w14:textId="77777777" w:rsidTr="000F08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B2F45D"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18554CA9"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B6A9DB4"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30BF9B"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338682"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BC03F6"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14:paraId="53F0F34B"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51.230,00</w:t>
            </w:r>
          </w:p>
        </w:tc>
        <w:tc>
          <w:tcPr>
            <w:tcW w:w="1720" w:type="dxa"/>
            <w:tcBorders>
              <w:top w:val="nil"/>
              <w:left w:val="nil"/>
              <w:bottom w:val="single" w:sz="4" w:space="0" w:color="D3D3D3"/>
              <w:right w:val="single" w:sz="4" w:space="0" w:color="D3D3D3"/>
            </w:tcBorders>
            <w:shd w:val="clear" w:color="auto" w:fill="auto"/>
            <w:vAlign w:val="center"/>
            <w:hideMark/>
          </w:tcPr>
          <w:p w14:paraId="5DB2790F"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DB151C"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9C592C9" w14:textId="77777777" w:rsidR="000F0879" w:rsidRPr="000730AA" w:rsidRDefault="000F0879" w:rsidP="000F087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51.530,00</w:t>
            </w:r>
          </w:p>
        </w:tc>
      </w:tr>
      <w:tr w:rsidR="000F0879" w:rsidRPr="000730AA" w14:paraId="753714E4" w14:textId="77777777" w:rsidTr="000F08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BCD580"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574DB0"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D4C5000"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A5DB9B"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E68759"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E34A75"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170.694,00</w:t>
            </w:r>
          </w:p>
        </w:tc>
        <w:tc>
          <w:tcPr>
            <w:tcW w:w="1720" w:type="dxa"/>
            <w:tcBorders>
              <w:top w:val="nil"/>
              <w:left w:val="nil"/>
              <w:bottom w:val="single" w:sz="4" w:space="0" w:color="D3D3D3"/>
              <w:right w:val="single" w:sz="4" w:space="0" w:color="D3D3D3"/>
            </w:tcBorders>
            <w:shd w:val="clear" w:color="auto" w:fill="auto"/>
            <w:vAlign w:val="center"/>
            <w:hideMark/>
          </w:tcPr>
          <w:p w14:paraId="54AC3E59"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E0BFFC"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3216B7"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142.853,00</w:t>
            </w:r>
          </w:p>
        </w:tc>
        <w:tc>
          <w:tcPr>
            <w:tcW w:w="1720" w:type="dxa"/>
            <w:tcBorders>
              <w:top w:val="nil"/>
              <w:left w:val="nil"/>
              <w:bottom w:val="single" w:sz="4" w:space="0" w:color="D3D3D3"/>
              <w:right w:val="single" w:sz="4" w:space="0" w:color="D3D3D3"/>
            </w:tcBorders>
            <w:shd w:val="clear" w:color="708090" w:fill="708090"/>
            <w:vAlign w:val="center"/>
            <w:hideMark/>
          </w:tcPr>
          <w:p w14:paraId="7F9E412B" w14:textId="77777777" w:rsidR="000F0879" w:rsidRPr="000730AA" w:rsidRDefault="000F0879" w:rsidP="000F087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313.547,00</w:t>
            </w:r>
          </w:p>
        </w:tc>
      </w:tr>
      <w:tr w:rsidR="000F0879" w:rsidRPr="000730AA" w14:paraId="7C493818" w14:textId="77777777" w:rsidTr="000F087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295BD9"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6B578C3"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AE69E04"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48DCBE"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491DF8"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0F8EBC"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1.730.986,37</w:t>
            </w:r>
          </w:p>
        </w:tc>
        <w:tc>
          <w:tcPr>
            <w:tcW w:w="1720" w:type="dxa"/>
            <w:tcBorders>
              <w:top w:val="nil"/>
              <w:left w:val="nil"/>
              <w:bottom w:val="single" w:sz="4" w:space="0" w:color="D3D3D3"/>
              <w:right w:val="single" w:sz="4" w:space="0" w:color="D3D3D3"/>
            </w:tcBorders>
            <w:shd w:val="clear" w:color="auto" w:fill="auto"/>
            <w:vAlign w:val="center"/>
            <w:hideMark/>
          </w:tcPr>
          <w:p w14:paraId="31E37B65"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0194E6"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BA3922"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48.413,94</w:t>
            </w:r>
          </w:p>
        </w:tc>
        <w:tc>
          <w:tcPr>
            <w:tcW w:w="1720" w:type="dxa"/>
            <w:tcBorders>
              <w:top w:val="nil"/>
              <w:left w:val="nil"/>
              <w:bottom w:val="single" w:sz="4" w:space="0" w:color="D3D3D3"/>
              <w:right w:val="single" w:sz="4" w:space="0" w:color="D3D3D3"/>
            </w:tcBorders>
            <w:shd w:val="clear" w:color="708090" w:fill="708090"/>
            <w:vAlign w:val="center"/>
            <w:hideMark/>
          </w:tcPr>
          <w:p w14:paraId="552EB7AD" w14:textId="77777777" w:rsidR="000F0879" w:rsidRPr="000730AA" w:rsidRDefault="000F0879" w:rsidP="000F087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1.779.400,31</w:t>
            </w:r>
          </w:p>
        </w:tc>
      </w:tr>
      <w:tr w:rsidR="000F0879" w:rsidRPr="000730AA" w14:paraId="77255220" w14:textId="77777777" w:rsidTr="000F087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1FF9DF2A"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F31E35"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CDAA9D3"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B1E3F0"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823152"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AB0D67"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151.920,00</w:t>
            </w:r>
          </w:p>
        </w:tc>
        <w:tc>
          <w:tcPr>
            <w:tcW w:w="1720" w:type="dxa"/>
            <w:tcBorders>
              <w:top w:val="nil"/>
              <w:left w:val="nil"/>
              <w:bottom w:val="single" w:sz="4" w:space="0" w:color="D3D3D3"/>
              <w:right w:val="single" w:sz="4" w:space="0" w:color="D3D3D3"/>
            </w:tcBorders>
            <w:shd w:val="clear" w:color="auto" w:fill="auto"/>
            <w:vAlign w:val="center"/>
            <w:hideMark/>
          </w:tcPr>
          <w:p w14:paraId="382DF080"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7.976,25</w:t>
            </w:r>
          </w:p>
        </w:tc>
        <w:tc>
          <w:tcPr>
            <w:tcW w:w="1720" w:type="dxa"/>
            <w:tcBorders>
              <w:top w:val="nil"/>
              <w:left w:val="nil"/>
              <w:bottom w:val="single" w:sz="4" w:space="0" w:color="D3D3D3"/>
              <w:right w:val="single" w:sz="4" w:space="0" w:color="D3D3D3"/>
            </w:tcBorders>
            <w:shd w:val="clear" w:color="auto" w:fill="auto"/>
            <w:vAlign w:val="center"/>
            <w:hideMark/>
          </w:tcPr>
          <w:p w14:paraId="55702E4C"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AD049B"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32.490,25</w:t>
            </w:r>
          </w:p>
        </w:tc>
        <w:tc>
          <w:tcPr>
            <w:tcW w:w="1720" w:type="dxa"/>
            <w:tcBorders>
              <w:top w:val="nil"/>
              <w:left w:val="nil"/>
              <w:bottom w:val="single" w:sz="4" w:space="0" w:color="D3D3D3"/>
              <w:right w:val="single" w:sz="4" w:space="0" w:color="D3D3D3"/>
            </w:tcBorders>
            <w:shd w:val="clear" w:color="708090" w:fill="708090"/>
            <w:vAlign w:val="center"/>
            <w:hideMark/>
          </w:tcPr>
          <w:p w14:paraId="479696D5" w14:textId="77777777" w:rsidR="000F0879" w:rsidRPr="000730AA" w:rsidRDefault="000F0879" w:rsidP="000F087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192.386,50</w:t>
            </w:r>
          </w:p>
        </w:tc>
      </w:tr>
      <w:tr w:rsidR="000F0879" w:rsidRPr="000730AA" w14:paraId="210BDADB" w14:textId="77777777" w:rsidTr="000F0879">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6DCC9347"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5C3AFC28"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DE883FD"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1C6B9C"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590C53"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3A9F06"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F37EF9"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444.440,00</w:t>
            </w:r>
          </w:p>
        </w:tc>
        <w:tc>
          <w:tcPr>
            <w:tcW w:w="1720" w:type="dxa"/>
            <w:tcBorders>
              <w:top w:val="nil"/>
              <w:left w:val="nil"/>
              <w:bottom w:val="single" w:sz="4" w:space="0" w:color="D3D3D3"/>
              <w:right w:val="single" w:sz="4" w:space="0" w:color="D3D3D3"/>
            </w:tcBorders>
            <w:shd w:val="clear" w:color="auto" w:fill="auto"/>
            <w:vAlign w:val="center"/>
            <w:hideMark/>
          </w:tcPr>
          <w:p w14:paraId="275AEF79"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A1C6B4" w14:textId="77777777" w:rsidR="000F0879" w:rsidRPr="000730AA" w:rsidRDefault="000F0879" w:rsidP="000F087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132.326,00</w:t>
            </w:r>
          </w:p>
        </w:tc>
        <w:tc>
          <w:tcPr>
            <w:tcW w:w="1720" w:type="dxa"/>
            <w:tcBorders>
              <w:top w:val="nil"/>
              <w:left w:val="nil"/>
              <w:bottom w:val="single" w:sz="4" w:space="0" w:color="D3D3D3"/>
              <w:right w:val="single" w:sz="4" w:space="0" w:color="D3D3D3"/>
            </w:tcBorders>
            <w:shd w:val="clear" w:color="708090" w:fill="708090"/>
            <w:vAlign w:val="center"/>
            <w:hideMark/>
          </w:tcPr>
          <w:p w14:paraId="6750C7BF" w14:textId="77777777" w:rsidR="000F0879" w:rsidRPr="000730AA" w:rsidRDefault="000F0879" w:rsidP="000F087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576.766,00</w:t>
            </w:r>
          </w:p>
        </w:tc>
      </w:tr>
      <w:tr w:rsidR="000F0879" w:rsidRPr="000730AA" w14:paraId="03304B8D" w14:textId="77777777" w:rsidTr="000F087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D7CFAF"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8475B65" w14:textId="77777777" w:rsidR="000F0879" w:rsidRPr="000730AA" w:rsidRDefault="000F0879" w:rsidP="000F087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489FDF9" w14:textId="77777777" w:rsidR="000F0879" w:rsidRPr="000730AA" w:rsidRDefault="000F0879" w:rsidP="000F087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64.970.537,31</w:t>
            </w:r>
          </w:p>
        </w:tc>
        <w:tc>
          <w:tcPr>
            <w:tcW w:w="1720" w:type="dxa"/>
            <w:tcBorders>
              <w:top w:val="nil"/>
              <w:left w:val="nil"/>
              <w:bottom w:val="single" w:sz="4" w:space="0" w:color="D3D3D3"/>
              <w:right w:val="single" w:sz="4" w:space="0" w:color="D3D3D3"/>
            </w:tcBorders>
            <w:shd w:val="clear" w:color="708090" w:fill="708090"/>
            <w:vAlign w:val="center"/>
            <w:hideMark/>
          </w:tcPr>
          <w:p w14:paraId="3CE0E97D" w14:textId="77777777" w:rsidR="000F0879" w:rsidRPr="000730AA" w:rsidRDefault="000F0879" w:rsidP="000F087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588.270,49</w:t>
            </w:r>
          </w:p>
        </w:tc>
        <w:tc>
          <w:tcPr>
            <w:tcW w:w="1720" w:type="dxa"/>
            <w:tcBorders>
              <w:top w:val="nil"/>
              <w:left w:val="nil"/>
              <w:bottom w:val="single" w:sz="4" w:space="0" w:color="D3D3D3"/>
              <w:right w:val="single" w:sz="4" w:space="0" w:color="D3D3D3"/>
            </w:tcBorders>
            <w:shd w:val="clear" w:color="708090" w:fill="708090"/>
            <w:vAlign w:val="center"/>
            <w:hideMark/>
          </w:tcPr>
          <w:p w14:paraId="1B6A2473" w14:textId="77777777" w:rsidR="000F0879" w:rsidRPr="000730AA" w:rsidRDefault="000F0879" w:rsidP="000F087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05008E" w14:textId="77777777" w:rsidR="000F0879" w:rsidRPr="000730AA" w:rsidRDefault="000F0879" w:rsidP="000F087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269.044.353,92</w:t>
            </w:r>
          </w:p>
        </w:tc>
        <w:tc>
          <w:tcPr>
            <w:tcW w:w="1720" w:type="dxa"/>
            <w:tcBorders>
              <w:top w:val="nil"/>
              <w:left w:val="nil"/>
              <w:bottom w:val="single" w:sz="4" w:space="0" w:color="D3D3D3"/>
              <w:right w:val="single" w:sz="4" w:space="0" w:color="D3D3D3"/>
            </w:tcBorders>
            <w:shd w:val="clear" w:color="708090" w:fill="708090"/>
            <w:vAlign w:val="center"/>
            <w:hideMark/>
          </w:tcPr>
          <w:p w14:paraId="24F32AF1" w14:textId="77777777" w:rsidR="000F0879" w:rsidRPr="000730AA" w:rsidRDefault="000F0879" w:rsidP="000F087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42.978.263,45</w:t>
            </w:r>
          </w:p>
        </w:tc>
        <w:tc>
          <w:tcPr>
            <w:tcW w:w="1720" w:type="dxa"/>
            <w:tcBorders>
              <w:top w:val="nil"/>
              <w:left w:val="nil"/>
              <w:bottom w:val="single" w:sz="4" w:space="0" w:color="D3D3D3"/>
              <w:right w:val="single" w:sz="4" w:space="0" w:color="D3D3D3"/>
            </w:tcBorders>
            <w:shd w:val="clear" w:color="708090" w:fill="708090"/>
            <w:vAlign w:val="center"/>
            <w:hideMark/>
          </w:tcPr>
          <w:p w14:paraId="1FC333D9" w14:textId="77777777" w:rsidR="000F0879" w:rsidRPr="000730AA" w:rsidRDefault="000F0879" w:rsidP="000F087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106.588.186,99</w:t>
            </w:r>
          </w:p>
        </w:tc>
        <w:tc>
          <w:tcPr>
            <w:tcW w:w="1720" w:type="dxa"/>
            <w:tcBorders>
              <w:top w:val="nil"/>
              <w:left w:val="nil"/>
              <w:bottom w:val="single" w:sz="4" w:space="0" w:color="D3D3D3"/>
              <w:right w:val="single" w:sz="4" w:space="0" w:color="D3D3D3"/>
            </w:tcBorders>
            <w:shd w:val="clear" w:color="708090" w:fill="708090"/>
            <w:vAlign w:val="center"/>
            <w:hideMark/>
          </w:tcPr>
          <w:p w14:paraId="1EA8CC93" w14:textId="77777777" w:rsidR="000F0879" w:rsidRPr="000730AA" w:rsidRDefault="000F0879" w:rsidP="000F087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3.901.785,74</w:t>
            </w:r>
          </w:p>
        </w:tc>
        <w:tc>
          <w:tcPr>
            <w:tcW w:w="1720" w:type="dxa"/>
            <w:tcBorders>
              <w:top w:val="nil"/>
              <w:left w:val="nil"/>
              <w:bottom w:val="single" w:sz="4" w:space="0" w:color="D3D3D3"/>
              <w:right w:val="single" w:sz="4" w:space="0" w:color="D3D3D3"/>
            </w:tcBorders>
            <w:shd w:val="clear" w:color="708090" w:fill="708090"/>
            <w:vAlign w:val="center"/>
            <w:hideMark/>
          </w:tcPr>
          <w:p w14:paraId="4CBCD47B" w14:textId="77777777" w:rsidR="000F0879" w:rsidRPr="000730AA" w:rsidRDefault="000F0879" w:rsidP="000F087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488.071.397,91</w:t>
            </w:r>
          </w:p>
        </w:tc>
      </w:tr>
    </w:tbl>
    <w:p w14:paraId="2C40DC64" w14:textId="77777777" w:rsidR="00B4053F" w:rsidRPr="000730AA" w:rsidRDefault="00B4053F" w:rsidP="00B4053F">
      <w:pPr>
        <w:pStyle w:val="Balk5"/>
      </w:pPr>
      <w:bookmarkStart w:id="230" w:name="_Toc168637318"/>
      <w:r w:rsidRPr="000730AA">
        <w:t>Tablo 10.2 ADIYAMAN</w:t>
      </w:r>
      <w:bookmarkEnd w:id="229"/>
      <w:bookmarkEnd w:id="23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57D85A23"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AC3542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2807EF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6947E7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9C34FF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4DF162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61160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96F82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BB333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A84AD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54B611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3C9DC25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06E60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DB46BC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D983A3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6.023.486,90</w:t>
            </w:r>
          </w:p>
        </w:tc>
        <w:tc>
          <w:tcPr>
            <w:tcW w:w="1720" w:type="dxa"/>
            <w:tcBorders>
              <w:top w:val="nil"/>
              <w:left w:val="nil"/>
              <w:bottom w:val="single" w:sz="4" w:space="0" w:color="D3D3D3"/>
              <w:right w:val="single" w:sz="4" w:space="0" w:color="D3D3D3"/>
            </w:tcBorders>
            <w:shd w:val="clear" w:color="auto" w:fill="auto"/>
            <w:vAlign w:val="center"/>
            <w:hideMark/>
          </w:tcPr>
          <w:p w14:paraId="23FF1AC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B38F0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83AD2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5.226.000,15</w:t>
            </w:r>
          </w:p>
        </w:tc>
        <w:tc>
          <w:tcPr>
            <w:tcW w:w="1720" w:type="dxa"/>
            <w:tcBorders>
              <w:top w:val="nil"/>
              <w:left w:val="nil"/>
              <w:bottom w:val="single" w:sz="4" w:space="0" w:color="D3D3D3"/>
              <w:right w:val="single" w:sz="4" w:space="0" w:color="D3D3D3"/>
            </w:tcBorders>
            <w:shd w:val="clear" w:color="auto" w:fill="auto"/>
            <w:vAlign w:val="center"/>
            <w:hideMark/>
          </w:tcPr>
          <w:p w14:paraId="5995A8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12.979.307,76</w:t>
            </w:r>
          </w:p>
        </w:tc>
        <w:tc>
          <w:tcPr>
            <w:tcW w:w="1720" w:type="dxa"/>
            <w:tcBorders>
              <w:top w:val="nil"/>
              <w:left w:val="nil"/>
              <w:bottom w:val="single" w:sz="4" w:space="0" w:color="D3D3D3"/>
              <w:right w:val="single" w:sz="4" w:space="0" w:color="D3D3D3"/>
            </w:tcBorders>
            <w:shd w:val="clear" w:color="auto" w:fill="auto"/>
            <w:vAlign w:val="center"/>
            <w:hideMark/>
          </w:tcPr>
          <w:p w14:paraId="5D7983D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52.857.691,63</w:t>
            </w:r>
          </w:p>
        </w:tc>
        <w:tc>
          <w:tcPr>
            <w:tcW w:w="1720" w:type="dxa"/>
            <w:tcBorders>
              <w:top w:val="nil"/>
              <w:left w:val="nil"/>
              <w:bottom w:val="single" w:sz="4" w:space="0" w:color="D3D3D3"/>
              <w:right w:val="single" w:sz="4" w:space="0" w:color="D3D3D3"/>
            </w:tcBorders>
            <w:shd w:val="clear" w:color="auto" w:fill="auto"/>
            <w:vAlign w:val="center"/>
            <w:hideMark/>
          </w:tcPr>
          <w:p w14:paraId="19C3678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57.071,46</w:t>
            </w:r>
          </w:p>
        </w:tc>
        <w:tc>
          <w:tcPr>
            <w:tcW w:w="1720" w:type="dxa"/>
            <w:tcBorders>
              <w:top w:val="nil"/>
              <w:left w:val="nil"/>
              <w:bottom w:val="single" w:sz="4" w:space="0" w:color="D3D3D3"/>
              <w:right w:val="single" w:sz="4" w:space="0" w:color="D3D3D3"/>
            </w:tcBorders>
            <w:shd w:val="clear" w:color="708090" w:fill="708090"/>
            <w:vAlign w:val="center"/>
            <w:hideMark/>
          </w:tcPr>
          <w:p w14:paraId="7867AE7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77.143.557,90</w:t>
            </w:r>
          </w:p>
        </w:tc>
      </w:tr>
      <w:tr w:rsidR="002E4B7A" w:rsidRPr="000730AA" w14:paraId="45544E04"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35175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ECC292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4952EBB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29E10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AB056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FA8F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3.911.669,47</w:t>
            </w:r>
          </w:p>
        </w:tc>
        <w:tc>
          <w:tcPr>
            <w:tcW w:w="1720" w:type="dxa"/>
            <w:tcBorders>
              <w:top w:val="nil"/>
              <w:left w:val="nil"/>
              <w:bottom w:val="single" w:sz="4" w:space="0" w:color="D3D3D3"/>
              <w:right w:val="single" w:sz="4" w:space="0" w:color="D3D3D3"/>
            </w:tcBorders>
            <w:shd w:val="clear" w:color="auto" w:fill="auto"/>
            <w:vAlign w:val="center"/>
            <w:hideMark/>
          </w:tcPr>
          <w:p w14:paraId="005137D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D6C5B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6C865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66B16B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3.911.669,47</w:t>
            </w:r>
          </w:p>
        </w:tc>
      </w:tr>
      <w:tr w:rsidR="002E4B7A" w:rsidRPr="000730AA" w14:paraId="0063883D"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E41C4D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2A7B8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4D2903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F3461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D52F2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7EF7F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592.288,70</w:t>
            </w:r>
          </w:p>
        </w:tc>
        <w:tc>
          <w:tcPr>
            <w:tcW w:w="1720" w:type="dxa"/>
            <w:tcBorders>
              <w:top w:val="nil"/>
              <w:left w:val="nil"/>
              <w:bottom w:val="single" w:sz="4" w:space="0" w:color="D3D3D3"/>
              <w:right w:val="single" w:sz="4" w:space="0" w:color="D3D3D3"/>
            </w:tcBorders>
            <w:shd w:val="clear" w:color="auto" w:fill="auto"/>
            <w:vAlign w:val="center"/>
            <w:hideMark/>
          </w:tcPr>
          <w:p w14:paraId="3DFB577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56FB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EBAE8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93064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592.288,70</w:t>
            </w:r>
          </w:p>
        </w:tc>
      </w:tr>
      <w:tr w:rsidR="002E4B7A" w:rsidRPr="000730AA" w14:paraId="75C63A29"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6E4E7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C553C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42BE93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9F5D0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C0418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9F11D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18.275,00</w:t>
            </w:r>
          </w:p>
        </w:tc>
        <w:tc>
          <w:tcPr>
            <w:tcW w:w="1720" w:type="dxa"/>
            <w:tcBorders>
              <w:top w:val="nil"/>
              <w:left w:val="nil"/>
              <w:bottom w:val="single" w:sz="4" w:space="0" w:color="D3D3D3"/>
              <w:right w:val="single" w:sz="4" w:space="0" w:color="D3D3D3"/>
            </w:tcBorders>
            <w:shd w:val="clear" w:color="auto" w:fill="auto"/>
            <w:vAlign w:val="center"/>
            <w:hideMark/>
          </w:tcPr>
          <w:p w14:paraId="6E7D371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286.783,00</w:t>
            </w:r>
          </w:p>
        </w:tc>
        <w:tc>
          <w:tcPr>
            <w:tcW w:w="1720" w:type="dxa"/>
            <w:tcBorders>
              <w:top w:val="nil"/>
              <w:left w:val="nil"/>
              <w:bottom w:val="single" w:sz="4" w:space="0" w:color="D3D3D3"/>
              <w:right w:val="single" w:sz="4" w:space="0" w:color="D3D3D3"/>
            </w:tcBorders>
            <w:shd w:val="clear" w:color="auto" w:fill="auto"/>
            <w:vAlign w:val="center"/>
            <w:hideMark/>
          </w:tcPr>
          <w:p w14:paraId="54B7EF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6298E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490E5A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305.058,00</w:t>
            </w:r>
          </w:p>
        </w:tc>
      </w:tr>
      <w:tr w:rsidR="002E4B7A" w:rsidRPr="000730AA" w14:paraId="0E769CC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B22DA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8E5C1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67106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05C7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C0A8D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193C4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2B69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26.869,00</w:t>
            </w:r>
          </w:p>
        </w:tc>
        <w:tc>
          <w:tcPr>
            <w:tcW w:w="1720" w:type="dxa"/>
            <w:tcBorders>
              <w:top w:val="nil"/>
              <w:left w:val="nil"/>
              <w:bottom w:val="single" w:sz="4" w:space="0" w:color="D3D3D3"/>
              <w:right w:val="single" w:sz="4" w:space="0" w:color="D3D3D3"/>
            </w:tcBorders>
            <w:shd w:val="clear" w:color="auto" w:fill="auto"/>
            <w:vAlign w:val="center"/>
            <w:hideMark/>
          </w:tcPr>
          <w:p w14:paraId="0E6D0D4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69.666,00</w:t>
            </w:r>
          </w:p>
        </w:tc>
        <w:tc>
          <w:tcPr>
            <w:tcW w:w="1720" w:type="dxa"/>
            <w:tcBorders>
              <w:top w:val="nil"/>
              <w:left w:val="nil"/>
              <w:bottom w:val="single" w:sz="4" w:space="0" w:color="D3D3D3"/>
              <w:right w:val="single" w:sz="4" w:space="0" w:color="D3D3D3"/>
            </w:tcBorders>
            <w:shd w:val="clear" w:color="auto" w:fill="auto"/>
            <w:vAlign w:val="center"/>
            <w:hideMark/>
          </w:tcPr>
          <w:p w14:paraId="08A4158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DB55C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96.535,00</w:t>
            </w:r>
          </w:p>
        </w:tc>
      </w:tr>
      <w:tr w:rsidR="002E4B7A" w:rsidRPr="000730AA" w14:paraId="6032BAF7"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69E7F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14:paraId="34F5E9B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91407C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7BC95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E708B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45F1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895.542,00</w:t>
            </w:r>
          </w:p>
        </w:tc>
        <w:tc>
          <w:tcPr>
            <w:tcW w:w="1720" w:type="dxa"/>
            <w:tcBorders>
              <w:top w:val="nil"/>
              <w:left w:val="nil"/>
              <w:bottom w:val="single" w:sz="4" w:space="0" w:color="D3D3D3"/>
              <w:right w:val="single" w:sz="4" w:space="0" w:color="D3D3D3"/>
            </w:tcBorders>
            <w:shd w:val="clear" w:color="auto" w:fill="auto"/>
            <w:vAlign w:val="center"/>
            <w:hideMark/>
          </w:tcPr>
          <w:p w14:paraId="7747FAB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6AC2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AB2E3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192F2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895.542,00</w:t>
            </w:r>
          </w:p>
        </w:tc>
      </w:tr>
      <w:tr w:rsidR="002E4B7A" w:rsidRPr="000730AA" w14:paraId="18D0AC0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3B80B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6C6481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FC8A97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6.023.486,90</w:t>
            </w:r>
          </w:p>
        </w:tc>
        <w:tc>
          <w:tcPr>
            <w:tcW w:w="1720" w:type="dxa"/>
            <w:tcBorders>
              <w:top w:val="nil"/>
              <w:left w:val="nil"/>
              <w:bottom w:val="single" w:sz="4" w:space="0" w:color="D3D3D3"/>
              <w:right w:val="single" w:sz="4" w:space="0" w:color="D3D3D3"/>
            </w:tcBorders>
            <w:shd w:val="clear" w:color="708090" w:fill="708090"/>
            <w:vAlign w:val="center"/>
            <w:hideMark/>
          </w:tcPr>
          <w:p w14:paraId="701A37E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8DECA6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60750B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10.643.775,32</w:t>
            </w:r>
          </w:p>
        </w:tc>
        <w:tc>
          <w:tcPr>
            <w:tcW w:w="1720" w:type="dxa"/>
            <w:tcBorders>
              <w:top w:val="nil"/>
              <w:left w:val="nil"/>
              <w:bottom w:val="single" w:sz="4" w:space="0" w:color="D3D3D3"/>
              <w:right w:val="single" w:sz="4" w:space="0" w:color="D3D3D3"/>
            </w:tcBorders>
            <w:shd w:val="clear" w:color="708090" w:fill="708090"/>
            <w:vAlign w:val="center"/>
            <w:hideMark/>
          </w:tcPr>
          <w:p w14:paraId="71B170D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13.292.959,76</w:t>
            </w:r>
          </w:p>
        </w:tc>
        <w:tc>
          <w:tcPr>
            <w:tcW w:w="1720" w:type="dxa"/>
            <w:tcBorders>
              <w:top w:val="nil"/>
              <w:left w:val="nil"/>
              <w:bottom w:val="single" w:sz="4" w:space="0" w:color="D3D3D3"/>
              <w:right w:val="single" w:sz="4" w:space="0" w:color="D3D3D3"/>
            </w:tcBorders>
            <w:shd w:val="clear" w:color="708090" w:fill="708090"/>
            <w:vAlign w:val="center"/>
            <w:hideMark/>
          </w:tcPr>
          <w:p w14:paraId="3F4411C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52.927.357,63</w:t>
            </w:r>
          </w:p>
        </w:tc>
        <w:tc>
          <w:tcPr>
            <w:tcW w:w="1720" w:type="dxa"/>
            <w:tcBorders>
              <w:top w:val="nil"/>
              <w:left w:val="nil"/>
              <w:bottom w:val="single" w:sz="4" w:space="0" w:color="D3D3D3"/>
              <w:right w:val="single" w:sz="4" w:space="0" w:color="D3D3D3"/>
            </w:tcBorders>
            <w:shd w:val="clear" w:color="708090" w:fill="708090"/>
            <w:vAlign w:val="center"/>
            <w:hideMark/>
          </w:tcPr>
          <w:p w14:paraId="316AAF0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57.071,46</w:t>
            </w:r>
          </w:p>
        </w:tc>
        <w:tc>
          <w:tcPr>
            <w:tcW w:w="1720" w:type="dxa"/>
            <w:tcBorders>
              <w:top w:val="nil"/>
              <w:left w:val="nil"/>
              <w:bottom w:val="single" w:sz="4" w:space="0" w:color="D3D3D3"/>
              <w:right w:val="single" w:sz="4" w:space="0" w:color="D3D3D3"/>
            </w:tcBorders>
            <w:shd w:val="clear" w:color="708090" w:fill="708090"/>
            <w:vAlign w:val="center"/>
            <w:hideMark/>
          </w:tcPr>
          <w:p w14:paraId="64C947B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82.944.651,07</w:t>
            </w:r>
          </w:p>
        </w:tc>
      </w:tr>
    </w:tbl>
    <w:p w14:paraId="5C92A1A8" w14:textId="77777777" w:rsidR="00B4053F" w:rsidRPr="000730AA" w:rsidRDefault="00B4053F" w:rsidP="00B4053F">
      <w:pPr>
        <w:rPr>
          <w:rFonts w:ascii="Times New Roman" w:hAnsi="Times New Roman" w:cs="Times New Roman"/>
        </w:rPr>
      </w:pPr>
    </w:p>
    <w:p w14:paraId="0050A392" w14:textId="77777777" w:rsidR="00B4053F" w:rsidRPr="000730AA" w:rsidRDefault="00B4053F" w:rsidP="00B4053F">
      <w:pPr>
        <w:rPr>
          <w:rFonts w:ascii="Times New Roman" w:hAnsi="Times New Roman" w:cs="Times New Roman"/>
        </w:rPr>
      </w:pPr>
    </w:p>
    <w:p w14:paraId="309FBCFB" w14:textId="77777777" w:rsidR="00B4053F" w:rsidRPr="000730AA" w:rsidRDefault="00B4053F" w:rsidP="00B4053F">
      <w:pPr>
        <w:rPr>
          <w:rFonts w:ascii="Times New Roman" w:hAnsi="Times New Roman" w:cs="Times New Roman"/>
          <w:b/>
        </w:rPr>
      </w:pPr>
      <w:r w:rsidRPr="000730AA">
        <w:rPr>
          <w:rFonts w:ascii="Times New Roman" w:hAnsi="Times New Roman" w:cs="Times New Roman"/>
        </w:rPr>
        <w:br w:type="page"/>
      </w:r>
    </w:p>
    <w:p w14:paraId="7B21B1B6" w14:textId="77777777" w:rsidR="00B4053F" w:rsidRPr="000730AA" w:rsidRDefault="00B4053F" w:rsidP="00B4053F">
      <w:pPr>
        <w:pStyle w:val="Balk5"/>
      </w:pPr>
      <w:bookmarkStart w:id="231" w:name="_Toc69303549"/>
      <w:bookmarkStart w:id="232" w:name="_Toc168637319"/>
      <w:r w:rsidRPr="000730AA">
        <w:lastRenderedPageBreak/>
        <w:t>Tablo 10.3 AFYONKARAHİSAR</w:t>
      </w:r>
      <w:bookmarkEnd w:id="231"/>
      <w:bookmarkEnd w:id="2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12D5D5D2"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D675E4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1993B8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8CE98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E7D13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E50E81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E4A96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438F3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DDAE13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FDD9F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9F7EF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09DF0CA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788CD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BFECC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CEA30A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596BA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82EE1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F4795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1.206.069,35</w:t>
            </w:r>
          </w:p>
        </w:tc>
        <w:tc>
          <w:tcPr>
            <w:tcW w:w="1720" w:type="dxa"/>
            <w:tcBorders>
              <w:top w:val="nil"/>
              <w:left w:val="nil"/>
              <w:bottom w:val="single" w:sz="4" w:space="0" w:color="D3D3D3"/>
              <w:right w:val="single" w:sz="4" w:space="0" w:color="D3D3D3"/>
            </w:tcBorders>
            <w:shd w:val="clear" w:color="auto" w:fill="auto"/>
            <w:vAlign w:val="center"/>
            <w:hideMark/>
          </w:tcPr>
          <w:p w14:paraId="26E0C78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53E28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27513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06410A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1.206.069,35</w:t>
            </w:r>
          </w:p>
        </w:tc>
      </w:tr>
      <w:tr w:rsidR="002E4B7A" w:rsidRPr="000730AA" w14:paraId="396C6B4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F4B7B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3397E1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FA612B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231.828,93</w:t>
            </w:r>
          </w:p>
        </w:tc>
        <w:tc>
          <w:tcPr>
            <w:tcW w:w="1720" w:type="dxa"/>
            <w:tcBorders>
              <w:top w:val="nil"/>
              <w:left w:val="nil"/>
              <w:bottom w:val="single" w:sz="4" w:space="0" w:color="D3D3D3"/>
              <w:right w:val="single" w:sz="4" w:space="0" w:color="D3D3D3"/>
            </w:tcBorders>
            <w:shd w:val="clear" w:color="auto" w:fill="auto"/>
            <w:vAlign w:val="center"/>
            <w:hideMark/>
          </w:tcPr>
          <w:p w14:paraId="1127D2D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D040F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59532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28.410.233,36</w:t>
            </w:r>
          </w:p>
        </w:tc>
        <w:tc>
          <w:tcPr>
            <w:tcW w:w="1720" w:type="dxa"/>
            <w:tcBorders>
              <w:top w:val="nil"/>
              <w:left w:val="nil"/>
              <w:bottom w:val="single" w:sz="4" w:space="0" w:color="D3D3D3"/>
              <w:right w:val="single" w:sz="4" w:space="0" w:color="D3D3D3"/>
            </w:tcBorders>
            <w:shd w:val="clear" w:color="auto" w:fill="auto"/>
            <w:vAlign w:val="center"/>
            <w:hideMark/>
          </w:tcPr>
          <w:p w14:paraId="04D77F3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26.934.682,99</w:t>
            </w:r>
          </w:p>
        </w:tc>
        <w:tc>
          <w:tcPr>
            <w:tcW w:w="1720" w:type="dxa"/>
            <w:tcBorders>
              <w:top w:val="nil"/>
              <w:left w:val="nil"/>
              <w:bottom w:val="single" w:sz="4" w:space="0" w:color="D3D3D3"/>
              <w:right w:val="single" w:sz="4" w:space="0" w:color="D3D3D3"/>
            </w:tcBorders>
            <w:shd w:val="clear" w:color="auto" w:fill="auto"/>
            <w:vAlign w:val="center"/>
            <w:hideMark/>
          </w:tcPr>
          <w:p w14:paraId="5A394E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115.619.709,92</w:t>
            </w:r>
          </w:p>
        </w:tc>
        <w:tc>
          <w:tcPr>
            <w:tcW w:w="1720" w:type="dxa"/>
            <w:tcBorders>
              <w:top w:val="nil"/>
              <w:left w:val="nil"/>
              <w:bottom w:val="single" w:sz="4" w:space="0" w:color="D3D3D3"/>
              <w:right w:val="single" w:sz="4" w:space="0" w:color="D3D3D3"/>
            </w:tcBorders>
            <w:shd w:val="clear" w:color="auto" w:fill="auto"/>
            <w:vAlign w:val="center"/>
            <w:hideMark/>
          </w:tcPr>
          <w:p w14:paraId="637EE06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483.493,40</w:t>
            </w:r>
          </w:p>
        </w:tc>
        <w:tc>
          <w:tcPr>
            <w:tcW w:w="1720" w:type="dxa"/>
            <w:tcBorders>
              <w:top w:val="nil"/>
              <w:left w:val="nil"/>
              <w:bottom w:val="single" w:sz="4" w:space="0" w:color="D3D3D3"/>
              <w:right w:val="single" w:sz="4" w:space="0" w:color="D3D3D3"/>
            </w:tcBorders>
            <w:shd w:val="clear" w:color="708090" w:fill="708090"/>
            <w:vAlign w:val="center"/>
            <w:hideMark/>
          </w:tcPr>
          <w:p w14:paraId="1574B5B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171.679.948,59</w:t>
            </w:r>
          </w:p>
        </w:tc>
      </w:tr>
      <w:tr w:rsidR="002E4B7A" w:rsidRPr="000730AA" w14:paraId="38D9D598"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F5C39F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ANSER ISITMA TESİSAT TAAHHÜT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6027A06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B415EB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DA8CE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5B992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108D2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430496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0C558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38F14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8D329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0,00</w:t>
            </w:r>
          </w:p>
        </w:tc>
      </w:tr>
      <w:tr w:rsidR="002E4B7A" w:rsidRPr="000730AA" w14:paraId="35BD174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E3F7D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FA8DCB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C27FC8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0F62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3B9BC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D3559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87.091,43</w:t>
            </w:r>
          </w:p>
        </w:tc>
        <w:tc>
          <w:tcPr>
            <w:tcW w:w="1720" w:type="dxa"/>
            <w:tcBorders>
              <w:top w:val="nil"/>
              <w:left w:val="nil"/>
              <w:bottom w:val="single" w:sz="4" w:space="0" w:color="D3D3D3"/>
              <w:right w:val="single" w:sz="4" w:space="0" w:color="D3D3D3"/>
            </w:tcBorders>
            <w:shd w:val="clear" w:color="auto" w:fill="auto"/>
            <w:vAlign w:val="center"/>
            <w:hideMark/>
          </w:tcPr>
          <w:p w14:paraId="658856B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1.336.603,04</w:t>
            </w:r>
          </w:p>
        </w:tc>
        <w:tc>
          <w:tcPr>
            <w:tcW w:w="1720" w:type="dxa"/>
            <w:tcBorders>
              <w:top w:val="nil"/>
              <w:left w:val="nil"/>
              <w:bottom w:val="single" w:sz="4" w:space="0" w:color="D3D3D3"/>
              <w:right w:val="single" w:sz="4" w:space="0" w:color="D3D3D3"/>
            </w:tcBorders>
            <w:shd w:val="clear" w:color="auto" w:fill="auto"/>
            <w:vAlign w:val="center"/>
            <w:hideMark/>
          </w:tcPr>
          <w:p w14:paraId="3A731C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09A3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CC9D5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1.423.694,47</w:t>
            </w:r>
          </w:p>
        </w:tc>
      </w:tr>
      <w:tr w:rsidR="002E4B7A" w:rsidRPr="000730AA" w14:paraId="4CE3074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33D91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1CF5D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4101DD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546CD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E0110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FA17B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23.882.234,74</w:t>
            </w:r>
          </w:p>
        </w:tc>
        <w:tc>
          <w:tcPr>
            <w:tcW w:w="1720" w:type="dxa"/>
            <w:tcBorders>
              <w:top w:val="nil"/>
              <w:left w:val="nil"/>
              <w:bottom w:val="single" w:sz="4" w:space="0" w:color="D3D3D3"/>
              <w:right w:val="single" w:sz="4" w:space="0" w:color="D3D3D3"/>
            </w:tcBorders>
            <w:shd w:val="clear" w:color="auto" w:fill="auto"/>
            <w:vAlign w:val="center"/>
            <w:hideMark/>
          </w:tcPr>
          <w:p w14:paraId="416D20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8F1C7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44584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3FB5B1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23.882.234,74</w:t>
            </w:r>
          </w:p>
        </w:tc>
      </w:tr>
      <w:tr w:rsidR="002E4B7A" w:rsidRPr="000730AA" w14:paraId="58147957"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9C15C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FC2FF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7C9B55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3E4F1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6D6E6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30B2E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6.823,14</w:t>
            </w:r>
          </w:p>
        </w:tc>
        <w:tc>
          <w:tcPr>
            <w:tcW w:w="1720" w:type="dxa"/>
            <w:tcBorders>
              <w:top w:val="nil"/>
              <w:left w:val="nil"/>
              <w:bottom w:val="single" w:sz="4" w:space="0" w:color="D3D3D3"/>
              <w:right w:val="single" w:sz="4" w:space="0" w:color="D3D3D3"/>
            </w:tcBorders>
            <w:shd w:val="clear" w:color="auto" w:fill="auto"/>
            <w:vAlign w:val="center"/>
            <w:hideMark/>
          </w:tcPr>
          <w:p w14:paraId="1D4CAAE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44347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9E3C1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74C77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6.823,14</w:t>
            </w:r>
          </w:p>
        </w:tc>
      </w:tr>
      <w:tr w:rsidR="002E4B7A" w:rsidRPr="000730AA" w14:paraId="55A8CE4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7FF46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CF8ED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4A7F19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EC617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63AE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268A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A1C51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5.000,00</w:t>
            </w:r>
          </w:p>
        </w:tc>
        <w:tc>
          <w:tcPr>
            <w:tcW w:w="1720" w:type="dxa"/>
            <w:tcBorders>
              <w:top w:val="nil"/>
              <w:left w:val="nil"/>
              <w:bottom w:val="single" w:sz="4" w:space="0" w:color="D3D3D3"/>
              <w:right w:val="single" w:sz="4" w:space="0" w:color="D3D3D3"/>
            </w:tcBorders>
            <w:shd w:val="clear" w:color="auto" w:fill="auto"/>
            <w:vAlign w:val="center"/>
            <w:hideMark/>
          </w:tcPr>
          <w:p w14:paraId="2511F0F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55509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001F1D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5.000,00</w:t>
            </w:r>
          </w:p>
        </w:tc>
      </w:tr>
      <w:tr w:rsidR="002E4B7A" w:rsidRPr="000730AA" w14:paraId="327436E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FD701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0C1684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6CA9B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ADF5F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C1C86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317EF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1.343.481,00</w:t>
            </w:r>
          </w:p>
        </w:tc>
        <w:tc>
          <w:tcPr>
            <w:tcW w:w="1720" w:type="dxa"/>
            <w:tcBorders>
              <w:top w:val="nil"/>
              <w:left w:val="nil"/>
              <w:bottom w:val="single" w:sz="4" w:space="0" w:color="D3D3D3"/>
              <w:right w:val="single" w:sz="4" w:space="0" w:color="D3D3D3"/>
            </w:tcBorders>
            <w:shd w:val="clear" w:color="auto" w:fill="auto"/>
            <w:vAlign w:val="center"/>
            <w:hideMark/>
          </w:tcPr>
          <w:p w14:paraId="2BE1A7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625.308,00</w:t>
            </w:r>
          </w:p>
        </w:tc>
        <w:tc>
          <w:tcPr>
            <w:tcW w:w="1720" w:type="dxa"/>
            <w:tcBorders>
              <w:top w:val="nil"/>
              <w:left w:val="nil"/>
              <w:bottom w:val="single" w:sz="4" w:space="0" w:color="D3D3D3"/>
              <w:right w:val="single" w:sz="4" w:space="0" w:color="D3D3D3"/>
            </w:tcBorders>
            <w:shd w:val="clear" w:color="auto" w:fill="auto"/>
            <w:vAlign w:val="center"/>
            <w:hideMark/>
          </w:tcPr>
          <w:p w14:paraId="0AF1E87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6EBCA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65.550,00</w:t>
            </w:r>
          </w:p>
        </w:tc>
        <w:tc>
          <w:tcPr>
            <w:tcW w:w="1720" w:type="dxa"/>
            <w:tcBorders>
              <w:top w:val="nil"/>
              <w:left w:val="nil"/>
              <w:bottom w:val="single" w:sz="4" w:space="0" w:color="D3D3D3"/>
              <w:right w:val="single" w:sz="4" w:space="0" w:color="D3D3D3"/>
            </w:tcBorders>
            <w:shd w:val="clear" w:color="708090" w:fill="708090"/>
            <w:vAlign w:val="center"/>
            <w:hideMark/>
          </w:tcPr>
          <w:p w14:paraId="1C48DDD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2.034.339,00</w:t>
            </w:r>
          </w:p>
        </w:tc>
      </w:tr>
      <w:tr w:rsidR="002E4B7A" w:rsidRPr="000730AA" w14:paraId="78CD781B"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6C4BE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A80DD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228E5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FEEFA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3C34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B14F5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150.461,51</w:t>
            </w:r>
          </w:p>
        </w:tc>
        <w:tc>
          <w:tcPr>
            <w:tcW w:w="1720" w:type="dxa"/>
            <w:tcBorders>
              <w:top w:val="nil"/>
              <w:left w:val="nil"/>
              <w:bottom w:val="single" w:sz="4" w:space="0" w:color="D3D3D3"/>
              <w:right w:val="single" w:sz="4" w:space="0" w:color="D3D3D3"/>
            </w:tcBorders>
            <w:shd w:val="clear" w:color="auto" w:fill="auto"/>
            <w:vAlign w:val="center"/>
            <w:hideMark/>
          </w:tcPr>
          <w:p w14:paraId="2D3E877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E0A5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288C2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95543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150.461,51</w:t>
            </w:r>
          </w:p>
        </w:tc>
      </w:tr>
      <w:tr w:rsidR="002E4B7A" w:rsidRPr="000730AA" w14:paraId="3F8A2E38"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859CB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9DB057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26D2A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0A17A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39D9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5FA4C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1.631.740,00</w:t>
            </w:r>
          </w:p>
        </w:tc>
        <w:tc>
          <w:tcPr>
            <w:tcW w:w="1720" w:type="dxa"/>
            <w:tcBorders>
              <w:top w:val="nil"/>
              <w:left w:val="nil"/>
              <w:bottom w:val="single" w:sz="4" w:space="0" w:color="D3D3D3"/>
              <w:right w:val="single" w:sz="4" w:space="0" w:color="D3D3D3"/>
            </w:tcBorders>
            <w:shd w:val="clear" w:color="auto" w:fill="auto"/>
            <w:vAlign w:val="center"/>
            <w:hideMark/>
          </w:tcPr>
          <w:p w14:paraId="11420AB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268.385,00</w:t>
            </w:r>
          </w:p>
        </w:tc>
        <w:tc>
          <w:tcPr>
            <w:tcW w:w="1720" w:type="dxa"/>
            <w:tcBorders>
              <w:top w:val="nil"/>
              <w:left w:val="nil"/>
              <w:bottom w:val="single" w:sz="4" w:space="0" w:color="D3D3D3"/>
              <w:right w:val="single" w:sz="4" w:space="0" w:color="D3D3D3"/>
            </w:tcBorders>
            <w:shd w:val="clear" w:color="auto" w:fill="auto"/>
            <w:vAlign w:val="center"/>
            <w:hideMark/>
          </w:tcPr>
          <w:p w14:paraId="2DA2CC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8579E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A3308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1.900.125,00</w:t>
            </w:r>
          </w:p>
        </w:tc>
      </w:tr>
      <w:tr w:rsidR="002E4B7A" w:rsidRPr="000730AA" w14:paraId="3747E80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31BFF9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286D1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DEDD82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8A575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45722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39424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3.260,00</w:t>
            </w:r>
          </w:p>
        </w:tc>
        <w:tc>
          <w:tcPr>
            <w:tcW w:w="1720" w:type="dxa"/>
            <w:tcBorders>
              <w:top w:val="nil"/>
              <w:left w:val="nil"/>
              <w:bottom w:val="single" w:sz="4" w:space="0" w:color="D3D3D3"/>
              <w:right w:val="single" w:sz="4" w:space="0" w:color="D3D3D3"/>
            </w:tcBorders>
            <w:shd w:val="clear" w:color="auto" w:fill="auto"/>
            <w:vAlign w:val="center"/>
            <w:hideMark/>
          </w:tcPr>
          <w:p w14:paraId="44B1285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52.238,00</w:t>
            </w:r>
          </w:p>
        </w:tc>
        <w:tc>
          <w:tcPr>
            <w:tcW w:w="1720" w:type="dxa"/>
            <w:tcBorders>
              <w:top w:val="nil"/>
              <w:left w:val="nil"/>
              <w:bottom w:val="single" w:sz="4" w:space="0" w:color="D3D3D3"/>
              <w:right w:val="single" w:sz="4" w:space="0" w:color="D3D3D3"/>
            </w:tcBorders>
            <w:shd w:val="clear" w:color="auto" w:fill="auto"/>
            <w:vAlign w:val="center"/>
            <w:hideMark/>
          </w:tcPr>
          <w:p w14:paraId="5B64629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266F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86DFE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55.498,00</w:t>
            </w:r>
          </w:p>
        </w:tc>
      </w:tr>
      <w:tr w:rsidR="002E4B7A" w:rsidRPr="000730AA" w14:paraId="3D3C04A9"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9DF35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28E434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6B7C46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231.828,93</w:t>
            </w:r>
          </w:p>
        </w:tc>
        <w:tc>
          <w:tcPr>
            <w:tcW w:w="1720" w:type="dxa"/>
            <w:tcBorders>
              <w:top w:val="nil"/>
              <w:left w:val="nil"/>
              <w:bottom w:val="single" w:sz="4" w:space="0" w:color="D3D3D3"/>
              <w:right w:val="single" w:sz="4" w:space="0" w:color="D3D3D3"/>
            </w:tcBorders>
            <w:shd w:val="clear" w:color="708090" w:fill="708090"/>
            <w:vAlign w:val="center"/>
            <w:hideMark/>
          </w:tcPr>
          <w:p w14:paraId="22F5589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5457C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B8F6C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56.721.394,53</w:t>
            </w:r>
          </w:p>
        </w:tc>
        <w:tc>
          <w:tcPr>
            <w:tcW w:w="1720" w:type="dxa"/>
            <w:tcBorders>
              <w:top w:val="nil"/>
              <w:left w:val="nil"/>
              <w:bottom w:val="single" w:sz="4" w:space="0" w:color="D3D3D3"/>
              <w:right w:val="single" w:sz="4" w:space="0" w:color="D3D3D3"/>
            </w:tcBorders>
            <w:shd w:val="clear" w:color="708090" w:fill="708090"/>
            <w:vAlign w:val="center"/>
            <w:hideMark/>
          </w:tcPr>
          <w:p w14:paraId="19DF85E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29.222.217,03</w:t>
            </w:r>
          </w:p>
        </w:tc>
        <w:tc>
          <w:tcPr>
            <w:tcW w:w="1720" w:type="dxa"/>
            <w:tcBorders>
              <w:top w:val="nil"/>
              <w:left w:val="nil"/>
              <w:bottom w:val="single" w:sz="4" w:space="0" w:color="D3D3D3"/>
              <w:right w:val="single" w:sz="4" w:space="0" w:color="D3D3D3"/>
            </w:tcBorders>
            <w:shd w:val="clear" w:color="708090" w:fill="708090"/>
            <w:vAlign w:val="center"/>
            <w:hideMark/>
          </w:tcPr>
          <w:p w14:paraId="2F20106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115.619.709,92</w:t>
            </w:r>
          </w:p>
        </w:tc>
        <w:tc>
          <w:tcPr>
            <w:tcW w:w="1720" w:type="dxa"/>
            <w:tcBorders>
              <w:top w:val="nil"/>
              <w:left w:val="nil"/>
              <w:bottom w:val="single" w:sz="4" w:space="0" w:color="D3D3D3"/>
              <w:right w:val="single" w:sz="4" w:space="0" w:color="D3D3D3"/>
            </w:tcBorders>
            <w:shd w:val="clear" w:color="708090" w:fill="708090"/>
            <w:vAlign w:val="center"/>
            <w:hideMark/>
          </w:tcPr>
          <w:p w14:paraId="7C234A4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549.043,40</w:t>
            </w:r>
          </w:p>
        </w:tc>
        <w:tc>
          <w:tcPr>
            <w:tcW w:w="1720" w:type="dxa"/>
            <w:tcBorders>
              <w:top w:val="nil"/>
              <w:left w:val="nil"/>
              <w:bottom w:val="single" w:sz="4" w:space="0" w:color="D3D3D3"/>
              <w:right w:val="single" w:sz="4" w:space="0" w:color="D3D3D3"/>
            </w:tcBorders>
            <w:shd w:val="clear" w:color="708090" w:fill="708090"/>
            <w:vAlign w:val="center"/>
            <w:hideMark/>
          </w:tcPr>
          <w:p w14:paraId="70E5DC2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202.344.193,80</w:t>
            </w:r>
          </w:p>
        </w:tc>
      </w:tr>
    </w:tbl>
    <w:p w14:paraId="236F7328" w14:textId="77777777" w:rsidR="00B4053F" w:rsidRPr="000730AA" w:rsidRDefault="00B4053F" w:rsidP="00B4053F">
      <w:pPr>
        <w:rPr>
          <w:rFonts w:ascii="Times New Roman" w:hAnsi="Times New Roman" w:cs="Times New Roman"/>
          <w:b/>
        </w:rPr>
      </w:pPr>
      <w:r w:rsidRPr="000730AA">
        <w:rPr>
          <w:rFonts w:ascii="Times New Roman" w:hAnsi="Times New Roman" w:cs="Times New Roman"/>
        </w:rPr>
        <w:br w:type="page"/>
      </w:r>
    </w:p>
    <w:p w14:paraId="05A19136" w14:textId="77777777" w:rsidR="00B4053F" w:rsidRPr="000730AA" w:rsidRDefault="00B4053F" w:rsidP="00B4053F">
      <w:pPr>
        <w:pStyle w:val="Balk5"/>
      </w:pPr>
      <w:bookmarkStart w:id="233" w:name="_Toc69303550"/>
      <w:bookmarkStart w:id="234" w:name="_Toc168637320"/>
      <w:r w:rsidRPr="000730AA">
        <w:lastRenderedPageBreak/>
        <w:t>Tablo 10.4 AĞRI</w:t>
      </w:r>
      <w:bookmarkEnd w:id="233"/>
      <w:bookmarkEnd w:id="23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7A3416B8"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EC7EF7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73AE30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92456D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225358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833C5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AE5CE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52DC89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75A3E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1C796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369502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3154E06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58800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34C86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CF8661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7252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DF94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5C993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6EF94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19.880.148,71</w:t>
            </w:r>
          </w:p>
        </w:tc>
        <w:tc>
          <w:tcPr>
            <w:tcW w:w="1720" w:type="dxa"/>
            <w:tcBorders>
              <w:top w:val="nil"/>
              <w:left w:val="nil"/>
              <w:bottom w:val="single" w:sz="4" w:space="0" w:color="D3D3D3"/>
              <w:right w:val="single" w:sz="4" w:space="0" w:color="D3D3D3"/>
            </w:tcBorders>
            <w:shd w:val="clear" w:color="auto" w:fill="auto"/>
            <w:vAlign w:val="center"/>
            <w:hideMark/>
          </w:tcPr>
          <w:p w14:paraId="735CC2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42.257.643,86</w:t>
            </w:r>
          </w:p>
        </w:tc>
        <w:tc>
          <w:tcPr>
            <w:tcW w:w="1720" w:type="dxa"/>
            <w:tcBorders>
              <w:top w:val="nil"/>
              <w:left w:val="nil"/>
              <w:bottom w:val="single" w:sz="4" w:space="0" w:color="D3D3D3"/>
              <w:right w:val="single" w:sz="4" w:space="0" w:color="D3D3D3"/>
            </w:tcBorders>
            <w:shd w:val="clear" w:color="auto" w:fill="auto"/>
            <w:vAlign w:val="center"/>
            <w:hideMark/>
          </w:tcPr>
          <w:p w14:paraId="488D30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89.889,40</w:t>
            </w:r>
          </w:p>
        </w:tc>
        <w:tc>
          <w:tcPr>
            <w:tcW w:w="1720" w:type="dxa"/>
            <w:tcBorders>
              <w:top w:val="nil"/>
              <w:left w:val="nil"/>
              <w:bottom w:val="single" w:sz="4" w:space="0" w:color="D3D3D3"/>
              <w:right w:val="single" w:sz="4" w:space="0" w:color="D3D3D3"/>
            </w:tcBorders>
            <w:shd w:val="clear" w:color="708090" w:fill="708090"/>
            <w:vAlign w:val="center"/>
            <w:hideMark/>
          </w:tcPr>
          <w:p w14:paraId="6B803A9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62.227.681,97</w:t>
            </w:r>
          </w:p>
        </w:tc>
      </w:tr>
      <w:tr w:rsidR="002E4B7A" w:rsidRPr="000730AA" w14:paraId="5946915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03129E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20768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D6EFD9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02812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22DC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69D2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787.824,24</w:t>
            </w:r>
          </w:p>
        </w:tc>
        <w:tc>
          <w:tcPr>
            <w:tcW w:w="1720" w:type="dxa"/>
            <w:tcBorders>
              <w:top w:val="nil"/>
              <w:left w:val="nil"/>
              <w:bottom w:val="single" w:sz="4" w:space="0" w:color="D3D3D3"/>
              <w:right w:val="single" w:sz="4" w:space="0" w:color="D3D3D3"/>
            </w:tcBorders>
            <w:shd w:val="clear" w:color="auto" w:fill="auto"/>
            <w:vAlign w:val="center"/>
            <w:hideMark/>
          </w:tcPr>
          <w:p w14:paraId="5BB308F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267.566,93</w:t>
            </w:r>
          </w:p>
        </w:tc>
        <w:tc>
          <w:tcPr>
            <w:tcW w:w="1720" w:type="dxa"/>
            <w:tcBorders>
              <w:top w:val="nil"/>
              <w:left w:val="nil"/>
              <w:bottom w:val="single" w:sz="4" w:space="0" w:color="D3D3D3"/>
              <w:right w:val="single" w:sz="4" w:space="0" w:color="D3D3D3"/>
            </w:tcBorders>
            <w:shd w:val="clear" w:color="auto" w:fill="auto"/>
            <w:vAlign w:val="center"/>
            <w:hideMark/>
          </w:tcPr>
          <w:p w14:paraId="7E6C866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6E36D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33A291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1.055.391,17</w:t>
            </w:r>
          </w:p>
        </w:tc>
      </w:tr>
      <w:tr w:rsidR="002E4B7A" w:rsidRPr="000730AA" w14:paraId="1ECD1B3D"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43D0B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A9CE5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C5E011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1.157.037,78</w:t>
            </w:r>
          </w:p>
        </w:tc>
        <w:tc>
          <w:tcPr>
            <w:tcW w:w="1720" w:type="dxa"/>
            <w:tcBorders>
              <w:top w:val="nil"/>
              <w:left w:val="nil"/>
              <w:bottom w:val="single" w:sz="4" w:space="0" w:color="D3D3D3"/>
              <w:right w:val="single" w:sz="4" w:space="0" w:color="D3D3D3"/>
            </w:tcBorders>
            <w:shd w:val="clear" w:color="auto" w:fill="auto"/>
            <w:vAlign w:val="center"/>
            <w:hideMark/>
          </w:tcPr>
          <w:p w14:paraId="5D5C377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C839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45691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11.982.076,48</w:t>
            </w:r>
          </w:p>
        </w:tc>
        <w:tc>
          <w:tcPr>
            <w:tcW w:w="1720" w:type="dxa"/>
            <w:tcBorders>
              <w:top w:val="nil"/>
              <w:left w:val="nil"/>
              <w:bottom w:val="single" w:sz="4" w:space="0" w:color="D3D3D3"/>
              <w:right w:val="single" w:sz="4" w:space="0" w:color="D3D3D3"/>
            </w:tcBorders>
            <w:shd w:val="clear" w:color="auto" w:fill="auto"/>
            <w:vAlign w:val="center"/>
            <w:hideMark/>
          </w:tcPr>
          <w:p w14:paraId="4ADE05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907C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00945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46C3A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13.139.114,26</w:t>
            </w:r>
          </w:p>
        </w:tc>
      </w:tr>
      <w:tr w:rsidR="002E4B7A" w:rsidRPr="000730AA" w14:paraId="2E6F2D8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D9ABBE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27E82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A0232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63CE7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F3BB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6A913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5245D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14.500,00</w:t>
            </w:r>
          </w:p>
        </w:tc>
        <w:tc>
          <w:tcPr>
            <w:tcW w:w="1720" w:type="dxa"/>
            <w:tcBorders>
              <w:top w:val="nil"/>
              <w:left w:val="nil"/>
              <w:bottom w:val="single" w:sz="4" w:space="0" w:color="D3D3D3"/>
              <w:right w:val="single" w:sz="4" w:space="0" w:color="D3D3D3"/>
            </w:tcBorders>
            <w:shd w:val="clear" w:color="auto" w:fill="auto"/>
            <w:vAlign w:val="center"/>
            <w:hideMark/>
          </w:tcPr>
          <w:p w14:paraId="5B4E5F4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A967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5F3A0D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14.500,00</w:t>
            </w:r>
          </w:p>
        </w:tc>
      </w:tr>
      <w:tr w:rsidR="002E4B7A" w:rsidRPr="000730AA" w14:paraId="60F6EE83"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33704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2686AB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AD34E4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6F5C3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31F3C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615F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183.816,00</w:t>
            </w:r>
          </w:p>
        </w:tc>
        <w:tc>
          <w:tcPr>
            <w:tcW w:w="1720" w:type="dxa"/>
            <w:tcBorders>
              <w:top w:val="nil"/>
              <w:left w:val="nil"/>
              <w:bottom w:val="single" w:sz="4" w:space="0" w:color="D3D3D3"/>
              <w:right w:val="single" w:sz="4" w:space="0" w:color="D3D3D3"/>
            </w:tcBorders>
            <w:shd w:val="clear" w:color="auto" w:fill="auto"/>
            <w:vAlign w:val="center"/>
            <w:hideMark/>
          </w:tcPr>
          <w:p w14:paraId="03A30F6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92EDA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B34C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87ACA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183.816,00</w:t>
            </w:r>
          </w:p>
        </w:tc>
      </w:tr>
      <w:tr w:rsidR="002E4B7A" w:rsidRPr="000730AA" w14:paraId="2A124F2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C28F6B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8EF17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8D1B0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6F010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86D09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FD1E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11.723,00</w:t>
            </w:r>
          </w:p>
        </w:tc>
        <w:tc>
          <w:tcPr>
            <w:tcW w:w="1720" w:type="dxa"/>
            <w:tcBorders>
              <w:top w:val="nil"/>
              <w:left w:val="nil"/>
              <w:bottom w:val="single" w:sz="4" w:space="0" w:color="D3D3D3"/>
              <w:right w:val="single" w:sz="4" w:space="0" w:color="D3D3D3"/>
            </w:tcBorders>
            <w:shd w:val="clear" w:color="auto" w:fill="auto"/>
            <w:vAlign w:val="center"/>
            <w:hideMark/>
          </w:tcPr>
          <w:p w14:paraId="4F841E7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234.010,90</w:t>
            </w:r>
          </w:p>
        </w:tc>
        <w:tc>
          <w:tcPr>
            <w:tcW w:w="1720" w:type="dxa"/>
            <w:tcBorders>
              <w:top w:val="nil"/>
              <w:left w:val="nil"/>
              <w:bottom w:val="single" w:sz="4" w:space="0" w:color="D3D3D3"/>
              <w:right w:val="single" w:sz="4" w:space="0" w:color="D3D3D3"/>
            </w:tcBorders>
            <w:shd w:val="clear" w:color="auto" w:fill="auto"/>
            <w:vAlign w:val="center"/>
            <w:hideMark/>
          </w:tcPr>
          <w:p w14:paraId="1A91E5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259A0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93F45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245.733,90</w:t>
            </w:r>
          </w:p>
        </w:tc>
      </w:tr>
      <w:tr w:rsidR="002E4B7A" w:rsidRPr="000730AA" w14:paraId="206B835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72796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1A9660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ABADD3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1.157.037,78</w:t>
            </w:r>
          </w:p>
        </w:tc>
        <w:tc>
          <w:tcPr>
            <w:tcW w:w="1720" w:type="dxa"/>
            <w:tcBorders>
              <w:top w:val="nil"/>
              <w:left w:val="nil"/>
              <w:bottom w:val="single" w:sz="4" w:space="0" w:color="D3D3D3"/>
              <w:right w:val="single" w:sz="4" w:space="0" w:color="D3D3D3"/>
            </w:tcBorders>
            <w:shd w:val="clear" w:color="708090" w:fill="708090"/>
            <w:vAlign w:val="center"/>
            <w:hideMark/>
          </w:tcPr>
          <w:p w14:paraId="5DC4C72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18933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6D43E0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12.965.439,72</w:t>
            </w:r>
          </w:p>
        </w:tc>
        <w:tc>
          <w:tcPr>
            <w:tcW w:w="1720" w:type="dxa"/>
            <w:tcBorders>
              <w:top w:val="nil"/>
              <w:left w:val="nil"/>
              <w:bottom w:val="single" w:sz="4" w:space="0" w:color="D3D3D3"/>
              <w:right w:val="single" w:sz="4" w:space="0" w:color="D3D3D3"/>
            </w:tcBorders>
            <w:shd w:val="clear" w:color="708090" w:fill="708090"/>
            <w:vAlign w:val="center"/>
            <w:hideMark/>
          </w:tcPr>
          <w:p w14:paraId="175B9FD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20.396.226,54</w:t>
            </w:r>
          </w:p>
        </w:tc>
        <w:tc>
          <w:tcPr>
            <w:tcW w:w="1720" w:type="dxa"/>
            <w:tcBorders>
              <w:top w:val="nil"/>
              <w:left w:val="nil"/>
              <w:bottom w:val="single" w:sz="4" w:space="0" w:color="D3D3D3"/>
              <w:right w:val="single" w:sz="4" w:space="0" w:color="D3D3D3"/>
            </w:tcBorders>
            <w:shd w:val="clear" w:color="708090" w:fill="708090"/>
            <w:vAlign w:val="center"/>
            <w:hideMark/>
          </w:tcPr>
          <w:p w14:paraId="310F5E5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42.257.643,86</w:t>
            </w:r>
          </w:p>
        </w:tc>
        <w:tc>
          <w:tcPr>
            <w:tcW w:w="1720" w:type="dxa"/>
            <w:tcBorders>
              <w:top w:val="nil"/>
              <w:left w:val="nil"/>
              <w:bottom w:val="single" w:sz="4" w:space="0" w:color="D3D3D3"/>
              <w:right w:val="single" w:sz="4" w:space="0" w:color="D3D3D3"/>
            </w:tcBorders>
            <w:shd w:val="clear" w:color="708090" w:fill="708090"/>
            <w:vAlign w:val="center"/>
            <w:hideMark/>
          </w:tcPr>
          <w:p w14:paraId="35A2C64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89.889,40</w:t>
            </w:r>
          </w:p>
        </w:tc>
        <w:tc>
          <w:tcPr>
            <w:tcW w:w="1720" w:type="dxa"/>
            <w:tcBorders>
              <w:top w:val="nil"/>
              <w:left w:val="nil"/>
              <w:bottom w:val="single" w:sz="4" w:space="0" w:color="D3D3D3"/>
              <w:right w:val="single" w:sz="4" w:space="0" w:color="D3D3D3"/>
            </w:tcBorders>
            <w:shd w:val="clear" w:color="708090" w:fill="708090"/>
            <w:vAlign w:val="center"/>
            <w:hideMark/>
          </w:tcPr>
          <w:p w14:paraId="409E9FF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76.866.237,30</w:t>
            </w:r>
          </w:p>
        </w:tc>
      </w:tr>
    </w:tbl>
    <w:p w14:paraId="2DDF1934" w14:textId="77777777" w:rsidR="00B4053F" w:rsidRPr="000730AA" w:rsidRDefault="00B4053F" w:rsidP="00B4053F">
      <w:pPr>
        <w:rPr>
          <w:rFonts w:ascii="Times New Roman" w:hAnsi="Times New Roman" w:cs="Times New Roman"/>
        </w:rPr>
      </w:pPr>
    </w:p>
    <w:p w14:paraId="62D6A99E" w14:textId="77777777" w:rsidR="00B4053F" w:rsidRPr="000730AA" w:rsidRDefault="00B4053F" w:rsidP="00B4053F">
      <w:pPr>
        <w:pStyle w:val="Balk5"/>
      </w:pPr>
      <w:bookmarkStart w:id="235" w:name="_Toc69303551"/>
      <w:bookmarkStart w:id="236" w:name="_Toc168637321"/>
      <w:r w:rsidRPr="000730AA">
        <w:t>Tablo 10.5 AKSARAY</w:t>
      </w:r>
      <w:bookmarkEnd w:id="235"/>
      <w:bookmarkEnd w:id="2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746B6548"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CBA8C3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BA31FC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C062B4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3B6CF1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332A6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ED853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31D18E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51220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93EED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3D943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39710AC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719658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ANSER ISITMA TESİSAT TAAHHÜT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0459CFB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482F5E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21596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6F386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D4AB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C0674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73471F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89C2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E8C24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0,00</w:t>
            </w:r>
          </w:p>
        </w:tc>
      </w:tr>
      <w:tr w:rsidR="002E4B7A" w:rsidRPr="000730AA" w14:paraId="7036F318"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B78C5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8F14A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81950D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3E5A8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250A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1EEEA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302.110,80</w:t>
            </w:r>
          </w:p>
        </w:tc>
        <w:tc>
          <w:tcPr>
            <w:tcW w:w="1720" w:type="dxa"/>
            <w:tcBorders>
              <w:top w:val="nil"/>
              <w:left w:val="nil"/>
              <w:bottom w:val="single" w:sz="4" w:space="0" w:color="D3D3D3"/>
              <w:right w:val="single" w:sz="4" w:space="0" w:color="D3D3D3"/>
            </w:tcBorders>
            <w:shd w:val="clear" w:color="auto" w:fill="auto"/>
            <w:vAlign w:val="center"/>
            <w:hideMark/>
          </w:tcPr>
          <w:p w14:paraId="06B5FD6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C7C4A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D0A2F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07FB0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302.110,80</w:t>
            </w:r>
          </w:p>
        </w:tc>
      </w:tr>
      <w:tr w:rsidR="002E4B7A" w:rsidRPr="000730AA" w14:paraId="547AF563"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718C3C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1A631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7B58F22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2.132.021,55</w:t>
            </w:r>
          </w:p>
        </w:tc>
        <w:tc>
          <w:tcPr>
            <w:tcW w:w="1720" w:type="dxa"/>
            <w:tcBorders>
              <w:top w:val="nil"/>
              <w:left w:val="nil"/>
              <w:bottom w:val="single" w:sz="4" w:space="0" w:color="D3D3D3"/>
              <w:right w:val="single" w:sz="4" w:space="0" w:color="D3D3D3"/>
            </w:tcBorders>
            <w:shd w:val="clear" w:color="auto" w:fill="auto"/>
            <w:vAlign w:val="center"/>
            <w:hideMark/>
          </w:tcPr>
          <w:p w14:paraId="1E4E98D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4B0FE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AE04E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58.185.289,23</w:t>
            </w:r>
          </w:p>
        </w:tc>
        <w:tc>
          <w:tcPr>
            <w:tcW w:w="1720" w:type="dxa"/>
            <w:tcBorders>
              <w:top w:val="nil"/>
              <w:left w:val="nil"/>
              <w:bottom w:val="single" w:sz="4" w:space="0" w:color="D3D3D3"/>
              <w:right w:val="single" w:sz="4" w:space="0" w:color="D3D3D3"/>
            </w:tcBorders>
            <w:shd w:val="clear" w:color="auto" w:fill="auto"/>
            <w:vAlign w:val="center"/>
            <w:hideMark/>
          </w:tcPr>
          <w:p w14:paraId="68FF190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6F750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E9CF2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BD192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60.317.310,78</w:t>
            </w:r>
          </w:p>
        </w:tc>
      </w:tr>
      <w:tr w:rsidR="002E4B7A" w:rsidRPr="000730AA" w14:paraId="469ED29C"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24B95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77E751C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0389C2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CB56D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CE50D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FF2F4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5.682.968,68</w:t>
            </w:r>
          </w:p>
        </w:tc>
        <w:tc>
          <w:tcPr>
            <w:tcW w:w="1720" w:type="dxa"/>
            <w:tcBorders>
              <w:top w:val="nil"/>
              <w:left w:val="nil"/>
              <w:bottom w:val="single" w:sz="4" w:space="0" w:color="D3D3D3"/>
              <w:right w:val="single" w:sz="4" w:space="0" w:color="D3D3D3"/>
            </w:tcBorders>
            <w:shd w:val="clear" w:color="auto" w:fill="auto"/>
            <w:vAlign w:val="center"/>
            <w:hideMark/>
          </w:tcPr>
          <w:p w14:paraId="02C6BD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24.740.674,27</w:t>
            </w:r>
          </w:p>
        </w:tc>
        <w:tc>
          <w:tcPr>
            <w:tcW w:w="1720" w:type="dxa"/>
            <w:tcBorders>
              <w:top w:val="nil"/>
              <w:left w:val="nil"/>
              <w:bottom w:val="single" w:sz="4" w:space="0" w:color="D3D3D3"/>
              <w:right w:val="single" w:sz="4" w:space="0" w:color="D3D3D3"/>
            </w:tcBorders>
            <w:shd w:val="clear" w:color="auto" w:fill="auto"/>
            <w:vAlign w:val="center"/>
            <w:hideMark/>
          </w:tcPr>
          <w:p w14:paraId="1D5BE9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71.263.011,25</w:t>
            </w:r>
          </w:p>
        </w:tc>
        <w:tc>
          <w:tcPr>
            <w:tcW w:w="1720" w:type="dxa"/>
            <w:tcBorders>
              <w:top w:val="nil"/>
              <w:left w:val="nil"/>
              <w:bottom w:val="single" w:sz="4" w:space="0" w:color="D3D3D3"/>
              <w:right w:val="single" w:sz="4" w:space="0" w:color="D3D3D3"/>
            </w:tcBorders>
            <w:shd w:val="clear" w:color="auto" w:fill="auto"/>
            <w:vAlign w:val="center"/>
            <w:hideMark/>
          </w:tcPr>
          <w:p w14:paraId="6A1828B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447.157,12</w:t>
            </w:r>
          </w:p>
        </w:tc>
        <w:tc>
          <w:tcPr>
            <w:tcW w:w="1720" w:type="dxa"/>
            <w:tcBorders>
              <w:top w:val="nil"/>
              <w:left w:val="nil"/>
              <w:bottom w:val="single" w:sz="4" w:space="0" w:color="D3D3D3"/>
              <w:right w:val="single" w:sz="4" w:space="0" w:color="D3D3D3"/>
            </w:tcBorders>
            <w:shd w:val="clear" w:color="708090" w:fill="708090"/>
            <w:vAlign w:val="center"/>
            <w:hideMark/>
          </w:tcPr>
          <w:p w14:paraId="3BDDCA1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102.133.811,32</w:t>
            </w:r>
          </w:p>
        </w:tc>
      </w:tr>
      <w:tr w:rsidR="002E4B7A" w:rsidRPr="000730AA" w14:paraId="1CA9E1C8"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60286F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A0142F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D73F5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8F80D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504EF5D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3976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17.481,46</w:t>
            </w:r>
          </w:p>
        </w:tc>
        <w:tc>
          <w:tcPr>
            <w:tcW w:w="1720" w:type="dxa"/>
            <w:tcBorders>
              <w:top w:val="nil"/>
              <w:left w:val="nil"/>
              <w:bottom w:val="single" w:sz="4" w:space="0" w:color="D3D3D3"/>
              <w:right w:val="single" w:sz="4" w:space="0" w:color="D3D3D3"/>
            </w:tcBorders>
            <w:shd w:val="clear" w:color="auto" w:fill="auto"/>
            <w:vAlign w:val="center"/>
            <w:hideMark/>
          </w:tcPr>
          <w:p w14:paraId="37782E2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90.716,02</w:t>
            </w:r>
          </w:p>
        </w:tc>
        <w:tc>
          <w:tcPr>
            <w:tcW w:w="1720" w:type="dxa"/>
            <w:tcBorders>
              <w:top w:val="nil"/>
              <w:left w:val="nil"/>
              <w:bottom w:val="single" w:sz="4" w:space="0" w:color="D3D3D3"/>
              <w:right w:val="single" w:sz="4" w:space="0" w:color="D3D3D3"/>
            </w:tcBorders>
            <w:shd w:val="clear" w:color="auto" w:fill="auto"/>
            <w:vAlign w:val="center"/>
            <w:hideMark/>
          </w:tcPr>
          <w:p w14:paraId="188EC39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F3508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65138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108.197,48</w:t>
            </w:r>
          </w:p>
        </w:tc>
      </w:tr>
      <w:tr w:rsidR="002E4B7A" w:rsidRPr="000730AA" w14:paraId="5614F468"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4765B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A14D4F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C3B2B9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046FE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471E7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693BD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360.433,00</w:t>
            </w:r>
          </w:p>
        </w:tc>
        <w:tc>
          <w:tcPr>
            <w:tcW w:w="1720" w:type="dxa"/>
            <w:tcBorders>
              <w:top w:val="nil"/>
              <w:left w:val="nil"/>
              <w:bottom w:val="single" w:sz="4" w:space="0" w:color="D3D3D3"/>
              <w:right w:val="single" w:sz="4" w:space="0" w:color="D3D3D3"/>
            </w:tcBorders>
            <w:shd w:val="clear" w:color="auto" w:fill="auto"/>
            <w:vAlign w:val="center"/>
            <w:hideMark/>
          </w:tcPr>
          <w:p w14:paraId="2D2A455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B2A2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15984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80F3C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360.433,00</w:t>
            </w:r>
          </w:p>
        </w:tc>
      </w:tr>
      <w:tr w:rsidR="002E4B7A" w:rsidRPr="000730AA" w14:paraId="7376F4F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CF10ED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D294B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79FDED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35887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C148A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0DC9A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542.130,27</w:t>
            </w:r>
          </w:p>
        </w:tc>
        <w:tc>
          <w:tcPr>
            <w:tcW w:w="1720" w:type="dxa"/>
            <w:tcBorders>
              <w:top w:val="nil"/>
              <w:left w:val="nil"/>
              <w:bottom w:val="single" w:sz="4" w:space="0" w:color="D3D3D3"/>
              <w:right w:val="single" w:sz="4" w:space="0" w:color="D3D3D3"/>
            </w:tcBorders>
            <w:shd w:val="clear" w:color="auto" w:fill="auto"/>
            <w:vAlign w:val="center"/>
            <w:hideMark/>
          </w:tcPr>
          <w:p w14:paraId="6CFEA79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6F6EF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000AC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2A9B44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542.130,27</w:t>
            </w:r>
          </w:p>
        </w:tc>
      </w:tr>
      <w:tr w:rsidR="002E4B7A" w:rsidRPr="000730AA" w14:paraId="0DD9AD5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A19A6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3AD2B1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55A40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6C755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DD482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2665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349.796,00</w:t>
            </w:r>
          </w:p>
        </w:tc>
        <w:tc>
          <w:tcPr>
            <w:tcW w:w="1720" w:type="dxa"/>
            <w:tcBorders>
              <w:top w:val="nil"/>
              <w:left w:val="nil"/>
              <w:bottom w:val="single" w:sz="4" w:space="0" w:color="D3D3D3"/>
              <w:right w:val="single" w:sz="4" w:space="0" w:color="D3D3D3"/>
            </w:tcBorders>
            <w:shd w:val="clear" w:color="auto" w:fill="auto"/>
            <w:vAlign w:val="center"/>
            <w:hideMark/>
          </w:tcPr>
          <w:p w14:paraId="2D1A3F3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F7A08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D657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9F3178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349.796,00</w:t>
            </w:r>
          </w:p>
        </w:tc>
      </w:tr>
      <w:tr w:rsidR="002E4B7A" w:rsidRPr="000730AA" w14:paraId="480ACF0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DCD28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C84732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042AC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E87A2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A3720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5954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133.509,00</w:t>
            </w:r>
          </w:p>
        </w:tc>
        <w:tc>
          <w:tcPr>
            <w:tcW w:w="1720" w:type="dxa"/>
            <w:tcBorders>
              <w:top w:val="nil"/>
              <w:left w:val="nil"/>
              <w:bottom w:val="single" w:sz="4" w:space="0" w:color="D3D3D3"/>
              <w:right w:val="single" w:sz="4" w:space="0" w:color="D3D3D3"/>
            </w:tcBorders>
            <w:shd w:val="clear" w:color="auto" w:fill="auto"/>
            <w:vAlign w:val="center"/>
            <w:hideMark/>
          </w:tcPr>
          <w:p w14:paraId="640D63F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BFC94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9A640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FBCD9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133.509,00</w:t>
            </w:r>
          </w:p>
        </w:tc>
      </w:tr>
      <w:tr w:rsidR="002E4B7A" w:rsidRPr="000730AA" w14:paraId="07C0DE2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B6249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3A6091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3B7DAE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2.132.021,55</w:t>
            </w:r>
          </w:p>
        </w:tc>
        <w:tc>
          <w:tcPr>
            <w:tcW w:w="1720" w:type="dxa"/>
            <w:tcBorders>
              <w:top w:val="nil"/>
              <w:left w:val="nil"/>
              <w:bottom w:val="single" w:sz="4" w:space="0" w:color="D3D3D3"/>
              <w:right w:val="single" w:sz="4" w:space="0" w:color="D3D3D3"/>
            </w:tcBorders>
            <w:shd w:val="clear" w:color="708090" w:fill="708090"/>
            <w:vAlign w:val="center"/>
            <w:hideMark/>
          </w:tcPr>
          <w:p w14:paraId="2F567D9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41C7B8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BC691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65.573.718,44</w:t>
            </w:r>
          </w:p>
        </w:tc>
        <w:tc>
          <w:tcPr>
            <w:tcW w:w="1720" w:type="dxa"/>
            <w:tcBorders>
              <w:top w:val="nil"/>
              <w:left w:val="nil"/>
              <w:bottom w:val="single" w:sz="4" w:space="0" w:color="D3D3D3"/>
              <w:right w:val="single" w:sz="4" w:space="0" w:color="D3D3D3"/>
            </w:tcBorders>
            <w:shd w:val="clear" w:color="708090" w:fill="708090"/>
            <w:vAlign w:val="center"/>
            <w:hideMark/>
          </w:tcPr>
          <w:p w14:paraId="1E18C99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24.831.390,29</w:t>
            </w:r>
          </w:p>
        </w:tc>
        <w:tc>
          <w:tcPr>
            <w:tcW w:w="1720" w:type="dxa"/>
            <w:tcBorders>
              <w:top w:val="nil"/>
              <w:left w:val="nil"/>
              <w:bottom w:val="single" w:sz="4" w:space="0" w:color="D3D3D3"/>
              <w:right w:val="single" w:sz="4" w:space="0" w:color="D3D3D3"/>
            </w:tcBorders>
            <w:shd w:val="clear" w:color="708090" w:fill="708090"/>
            <w:vAlign w:val="center"/>
            <w:hideMark/>
          </w:tcPr>
          <w:p w14:paraId="37FB444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71.263.011,25</w:t>
            </w:r>
          </w:p>
        </w:tc>
        <w:tc>
          <w:tcPr>
            <w:tcW w:w="1720" w:type="dxa"/>
            <w:tcBorders>
              <w:top w:val="nil"/>
              <w:left w:val="nil"/>
              <w:bottom w:val="single" w:sz="4" w:space="0" w:color="D3D3D3"/>
              <w:right w:val="single" w:sz="4" w:space="0" w:color="D3D3D3"/>
            </w:tcBorders>
            <w:shd w:val="clear" w:color="708090" w:fill="708090"/>
            <w:vAlign w:val="center"/>
            <w:hideMark/>
          </w:tcPr>
          <w:p w14:paraId="3D784DF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447.157,12</w:t>
            </w:r>
          </w:p>
        </w:tc>
        <w:tc>
          <w:tcPr>
            <w:tcW w:w="1720" w:type="dxa"/>
            <w:tcBorders>
              <w:top w:val="nil"/>
              <w:left w:val="nil"/>
              <w:bottom w:val="single" w:sz="4" w:space="0" w:color="D3D3D3"/>
              <w:right w:val="single" w:sz="4" w:space="0" w:color="D3D3D3"/>
            </w:tcBorders>
            <w:shd w:val="clear" w:color="708090" w:fill="708090"/>
            <w:vAlign w:val="center"/>
            <w:hideMark/>
          </w:tcPr>
          <w:p w14:paraId="4B549AB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164.247.298,65</w:t>
            </w:r>
          </w:p>
        </w:tc>
      </w:tr>
    </w:tbl>
    <w:p w14:paraId="54D0DBA5" w14:textId="77777777" w:rsidR="00B4053F" w:rsidRPr="000730AA" w:rsidRDefault="00B4053F" w:rsidP="00B4053F">
      <w:pPr>
        <w:rPr>
          <w:rFonts w:ascii="Times New Roman" w:hAnsi="Times New Roman" w:cs="Times New Roman"/>
        </w:rPr>
      </w:pPr>
    </w:p>
    <w:p w14:paraId="6B8733F0" w14:textId="77777777" w:rsidR="00CC51CB" w:rsidRPr="000730AA" w:rsidRDefault="00CC51CB" w:rsidP="00B4053F">
      <w:pPr>
        <w:rPr>
          <w:rFonts w:ascii="Times New Roman" w:hAnsi="Times New Roman" w:cs="Times New Roman"/>
        </w:rPr>
      </w:pPr>
    </w:p>
    <w:p w14:paraId="3CE066B7" w14:textId="77777777" w:rsidR="00B4053F" w:rsidRPr="000730AA" w:rsidRDefault="00B4053F" w:rsidP="00B4053F">
      <w:pPr>
        <w:rPr>
          <w:rFonts w:ascii="Times New Roman" w:hAnsi="Times New Roman" w:cs="Times New Roman"/>
        </w:rPr>
      </w:pPr>
    </w:p>
    <w:p w14:paraId="07D13CF2" w14:textId="77777777" w:rsidR="00B4053F" w:rsidRPr="000730AA" w:rsidRDefault="00B4053F" w:rsidP="00B4053F">
      <w:pPr>
        <w:rPr>
          <w:rFonts w:ascii="Times New Roman" w:hAnsi="Times New Roman" w:cs="Times New Roman"/>
        </w:rPr>
      </w:pPr>
    </w:p>
    <w:p w14:paraId="011BC7D1" w14:textId="77777777" w:rsidR="00B4053F" w:rsidRPr="000730AA" w:rsidRDefault="00B4053F" w:rsidP="00B4053F">
      <w:pPr>
        <w:pStyle w:val="Balk5"/>
      </w:pPr>
      <w:bookmarkStart w:id="237" w:name="_Toc69303552"/>
      <w:bookmarkStart w:id="238" w:name="_Toc168637322"/>
      <w:r w:rsidRPr="000730AA">
        <w:lastRenderedPageBreak/>
        <w:t>Tablo 10.6 AMASYA</w:t>
      </w:r>
      <w:bookmarkEnd w:id="237"/>
      <w:bookmarkEnd w:id="2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4E5D88F6"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3F809C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D9BEAF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92C1B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61DEF6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5763A8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B02D6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CA928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63EAC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A33CFA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0B22C6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1898E50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5C2BA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033BE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31EA4A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9E6A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68FC0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98991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79.552,77</w:t>
            </w:r>
          </w:p>
        </w:tc>
        <w:tc>
          <w:tcPr>
            <w:tcW w:w="1720" w:type="dxa"/>
            <w:tcBorders>
              <w:top w:val="nil"/>
              <w:left w:val="nil"/>
              <w:bottom w:val="single" w:sz="4" w:space="0" w:color="D3D3D3"/>
              <w:right w:val="single" w:sz="4" w:space="0" w:color="D3D3D3"/>
            </w:tcBorders>
            <w:shd w:val="clear" w:color="auto" w:fill="auto"/>
            <w:vAlign w:val="center"/>
            <w:hideMark/>
          </w:tcPr>
          <w:p w14:paraId="0C35E2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382A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D27B7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D8649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79.552,77</w:t>
            </w:r>
          </w:p>
        </w:tc>
      </w:tr>
      <w:tr w:rsidR="002E4B7A" w:rsidRPr="000730AA" w14:paraId="1F5DA5A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9813E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13FE87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BC536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6.358.323,89</w:t>
            </w:r>
          </w:p>
        </w:tc>
        <w:tc>
          <w:tcPr>
            <w:tcW w:w="1720" w:type="dxa"/>
            <w:tcBorders>
              <w:top w:val="nil"/>
              <w:left w:val="nil"/>
              <w:bottom w:val="single" w:sz="4" w:space="0" w:color="D3D3D3"/>
              <w:right w:val="single" w:sz="4" w:space="0" w:color="D3D3D3"/>
            </w:tcBorders>
            <w:shd w:val="clear" w:color="auto" w:fill="auto"/>
            <w:vAlign w:val="center"/>
            <w:hideMark/>
          </w:tcPr>
          <w:p w14:paraId="57C30BD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A9F55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37152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3.745.917,68</w:t>
            </w:r>
          </w:p>
        </w:tc>
        <w:tc>
          <w:tcPr>
            <w:tcW w:w="1720" w:type="dxa"/>
            <w:tcBorders>
              <w:top w:val="nil"/>
              <w:left w:val="nil"/>
              <w:bottom w:val="single" w:sz="4" w:space="0" w:color="D3D3D3"/>
              <w:right w:val="single" w:sz="4" w:space="0" w:color="D3D3D3"/>
            </w:tcBorders>
            <w:shd w:val="clear" w:color="auto" w:fill="auto"/>
            <w:vAlign w:val="center"/>
            <w:hideMark/>
          </w:tcPr>
          <w:p w14:paraId="33344D4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32.858.033,23</w:t>
            </w:r>
          </w:p>
        </w:tc>
        <w:tc>
          <w:tcPr>
            <w:tcW w:w="1720" w:type="dxa"/>
            <w:tcBorders>
              <w:top w:val="nil"/>
              <w:left w:val="nil"/>
              <w:bottom w:val="single" w:sz="4" w:space="0" w:color="D3D3D3"/>
              <w:right w:val="single" w:sz="4" w:space="0" w:color="D3D3D3"/>
            </w:tcBorders>
            <w:shd w:val="clear" w:color="auto" w:fill="auto"/>
            <w:vAlign w:val="center"/>
            <w:hideMark/>
          </w:tcPr>
          <w:p w14:paraId="7885157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79.404.885,30</w:t>
            </w:r>
          </w:p>
        </w:tc>
        <w:tc>
          <w:tcPr>
            <w:tcW w:w="1720" w:type="dxa"/>
            <w:tcBorders>
              <w:top w:val="nil"/>
              <w:left w:val="nil"/>
              <w:bottom w:val="single" w:sz="4" w:space="0" w:color="D3D3D3"/>
              <w:right w:val="single" w:sz="4" w:space="0" w:color="D3D3D3"/>
            </w:tcBorders>
            <w:shd w:val="clear" w:color="auto" w:fill="auto"/>
            <w:vAlign w:val="center"/>
            <w:hideMark/>
          </w:tcPr>
          <w:p w14:paraId="2494BE4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13.984,11</w:t>
            </w:r>
          </w:p>
        </w:tc>
        <w:tc>
          <w:tcPr>
            <w:tcW w:w="1720" w:type="dxa"/>
            <w:tcBorders>
              <w:top w:val="nil"/>
              <w:left w:val="nil"/>
              <w:bottom w:val="single" w:sz="4" w:space="0" w:color="D3D3D3"/>
              <w:right w:val="single" w:sz="4" w:space="0" w:color="D3D3D3"/>
            </w:tcBorders>
            <w:shd w:val="clear" w:color="708090" w:fill="708090"/>
            <w:vAlign w:val="center"/>
            <w:hideMark/>
          </w:tcPr>
          <w:p w14:paraId="7953CFF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122.381.144,21</w:t>
            </w:r>
          </w:p>
        </w:tc>
      </w:tr>
      <w:tr w:rsidR="002E4B7A" w:rsidRPr="000730AA" w14:paraId="7E603409"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A89B4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59178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DE88D1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7A106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D470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EE93F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95.799,00</w:t>
            </w:r>
          </w:p>
        </w:tc>
        <w:tc>
          <w:tcPr>
            <w:tcW w:w="1720" w:type="dxa"/>
            <w:tcBorders>
              <w:top w:val="nil"/>
              <w:left w:val="nil"/>
              <w:bottom w:val="single" w:sz="4" w:space="0" w:color="D3D3D3"/>
              <w:right w:val="single" w:sz="4" w:space="0" w:color="D3D3D3"/>
            </w:tcBorders>
            <w:shd w:val="clear" w:color="auto" w:fill="auto"/>
            <w:vAlign w:val="center"/>
            <w:hideMark/>
          </w:tcPr>
          <w:p w14:paraId="39AFFE5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111.790,00</w:t>
            </w:r>
          </w:p>
        </w:tc>
        <w:tc>
          <w:tcPr>
            <w:tcW w:w="1720" w:type="dxa"/>
            <w:tcBorders>
              <w:top w:val="nil"/>
              <w:left w:val="nil"/>
              <w:bottom w:val="single" w:sz="4" w:space="0" w:color="D3D3D3"/>
              <w:right w:val="single" w:sz="4" w:space="0" w:color="D3D3D3"/>
            </w:tcBorders>
            <w:shd w:val="clear" w:color="auto" w:fill="auto"/>
            <w:vAlign w:val="center"/>
            <w:hideMark/>
          </w:tcPr>
          <w:p w14:paraId="2FBC464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E054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D0B1CE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207.589,00</w:t>
            </w:r>
          </w:p>
        </w:tc>
      </w:tr>
      <w:tr w:rsidR="002E4B7A" w:rsidRPr="000730AA" w14:paraId="53A834D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B93BF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C3E9F4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971BFF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DD1CC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A6AA4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E0574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54.375,00</w:t>
            </w:r>
          </w:p>
        </w:tc>
        <w:tc>
          <w:tcPr>
            <w:tcW w:w="1720" w:type="dxa"/>
            <w:tcBorders>
              <w:top w:val="nil"/>
              <w:left w:val="nil"/>
              <w:bottom w:val="single" w:sz="4" w:space="0" w:color="D3D3D3"/>
              <w:right w:val="single" w:sz="4" w:space="0" w:color="D3D3D3"/>
            </w:tcBorders>
            <w:shd w:val="clear" w:color="auto" w:fill="auto"/>
            <w:vAlign w:val="center"/>
            <w:hideMark/>
          </w:tcPr>
          <w:p w14:paraId="198098E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146.554,00</w:t>
            </w:r>
          </w:p>
        </w:tc>
        <w:tc>
          <w:tcPr>
            <w:tcW w:w="1720" w:type="dxa"/>
            <w:tcBorders>
              <w:top w:val="nil"/>
              <w:left w:val="nil"/>
              <w:bottom w:val="single" w:sz="4" w:space="0" w:color="D3D3D3"/>
              <w:right w:val="single" w:sz="4" w:space="0" w:color="D3D3D3"/>
            </w:tcBorders>
            <w:shd w:val="clear" w:color="auto" w:fill="auto"/>
            <w:vAlign w:val="center"/>
            <w:hideMark/>
          </w:tcPr>
          <w:p w14:paraId="7575CD0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473E7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F351D0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200.929,00</w:t>
            </w:r>
          </w:p>
        </w:tc>
      </w:tr>
      <w:tr w:rsidR="002E4B7A" w:rsidRPr="000730AA" w14:paraId="67B6D18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FF1F7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46848B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FBA7EC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6.358.323,89</w:t>
            </w:r>
          </w:p>
        </w:tc>
        <w:tc>
          <w:tcPr>
            <w:tcW w:w="1720" w:type="dxa"/>
            <w:tcBorders>
              <w:top w:val="nil"/>
              <w:left w:val="nil"/>
              <w:bottom w:val="single" w:sz="4" w:space="0" w:color="D3D3D3"/>
              <w:right w:val="single" w:sz="4" w:space="0" w:color="D3D3D3"/>
            </w:tcBorders>
            <w:shd w:val="clear" w:color="708090" w:fill="708090"/>
            <w:vAlign w:val="center"/>
            <w:hideMark/>
          </w:tcPr>
          <w:p w14:paraId="509F750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058B53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62C5FD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3.975.644,44</w:t>
            </w:r>
          </w:p>
        </w:tc>
        <w:tc>
          <w:tcPr>
            <w:tcW w:w="1720" w:type="dxa"/>
            <w:tcBorders>
              <w:top w:val="nil"/>
              <w:left w:val="nil"/>
              <w:bottom w:val="single" w:sz="4" w:space="0" w:color="D3D3D3"/>
              <w:right w:val="single" w:sz="4" w:space="0" w:color="D3D3D3"/>
            </w:tcBorders>
            <w:shd w:val="clear" w:color="708090" w:fill="708090"/>
            <w:vAlign w:val="center"/>
            <w:hideMark/>
          </w:tcPr>
          <w:p w14:paraId="5F6472D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33.116.377,23</w:t>
            </w:r>
          </w:p>
        </w:tc>
        <w:tc>
          <w:tcPr>
            <w:tcW w:w="1720" w:type="dxa"/>
            <w:tcBorders>
              <w:top w:val="nil"/>
              <w:left w:val="nil"/>
              <w:bottom w:val="single" w:sz="4" w:space="0" w:color="D3D3D3"/>
              <w:right w:val="single" w:sz="4" w:space="0" w:color="D3D3D3"/>
            </w:tcBorders>
            <w:shd w:val="clear" w:color="708090" w:fill="708090"/>
            <w:vAlign w:val="center"/>
            <w:hideMark/>
          </w:tcPr>
          <w:p w14:paraId="2B95CE5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79.404.885,30</w:t>
            </w:r>
          </w:p>
        </w:tc>
        <w:tc>
          <w:tcPr>
            <w:tcW w:w="1720" w:type="dxa"/>
            <w:tcBorders>
              <w:top w:val="nil"/>
              <w:left w:val="nil"/>
              <w:bottom w:val="single" w:sz="4" w:space="0" w:color="D3D3D3"/>
              <w:right w:val="single" w:sz="4" w:space="0" w:color="D3D3D3"/>
            </w:tcBorders>
            <w:shd w:val="clear" w:color="708090" w:fill="708090"/>
            <w:vAlign w:val="center"/>
            <w:hideMark/>
          </w:tcPr>
          <w:p w14:paraId="2D19903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13.984,11</w:t>
            </w:r>
          </w:p>
        </w:tc>
        <w:tc>
          <w:tcPr>
            <w:tcW w:w="1720" w:type="dxa"/>
            <w:tcBorders>
              <w:top w:val="nil"/>
              <w:left w:val="nil"/>
              <w:bottom w:val="single" w:sz="4" w:space="0" w:color="D3D3D3"/>
              <w:right w:val="single" w:sz="4" w:space="0" w:color="D3D3D3"/>
            </w:tcBorders>
            <w:shd w:val="clear" w:color="708090" w:fill="708090"/>
            <w:vAlign w:val="center"/>
            <w:hideMark/>
          </w:tcPr>
          <w:p w14:paraId="48BF233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122.869.214,97</w:t>
            </w:r>
          </w:p>
        </w:tc>
      </w:tr>
    </w:tbl>
    <w:p w14:paraId="32E2C149" w14:textId="77777777" w:rsidR="00B4053F" w:rsidRPr="000730AA" w:rsidRDefault="00B4053F" w:rsidP="00B4053F">
      <w:pPr>
        <w:rPr>
          <w:rFonts w:ascii="Times New Roman" w:hAnsi="Times New Roman" w:cs="Times New Roman"/>
          <w:b/>
        </w:rPr>
      </w:pPr>
      <w:r w:rsidRPr="000730AA">
        <w:rPr>
          <w:rFonts w:ascii="Times New Roman" w:hAnsi="Times New Roman" w:cs="Times New Roman"/>
        </w:rPr>
        <w:br w:type="page"/>
      </w:r>
    </w:p>
    <w:p w14:paraId="401DCF62" w14:textId="77777777" w:rsidR="00B4053F" w:rsidRPr="000730AA" w:rsidRDefault="00B4053F" w:rsidP="00B4053F">
      <w:pPr>
        <w:pStyle w:val="Balk5"/>
        <w:tabs>
          <w:tab w:val="left" w:pos="4635"/>
        </w:tabs>
      </w:pPr>
      <w:bookmarkStart w:id="239" w:name="_Toc69303553"/>
      <w:bookmarkStart w:id="240" w:name="_Toc168637323"/>
      <w:r w:rsidRPr="000730AA">
        <w:lastRenderedPageBreak/>
        <w:t>Tablo 10.7 ANKARA</w:t>
      </w:r>
      <w:bookmarkEnd w:id="239"/>
      <w:bookmarkEnd w:id="240"/>
      <w:r w:rsidRPr="000730AA">
        <w:tab/>
      </w: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3495C2A8"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5CC71F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F3D83E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5F8EC1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86CFC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DEDF5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829D2D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8B10C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0E4C8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89A820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A7C109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737C9086" w14:textId="77777777" w:rsidTr="002E4B7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7059714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25BD79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86A55D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6C8D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7E14C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F04B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925.600,75</w:t>
            </w:r>
          </w:p>
        </w:tc>
        <w:tc>
          <w:tcPr>
            <w:tcW w:w="1720" w:type="dxa"/>
            <w:tcBorders>
              <w:top w:val="nil"/>
              <w:left w:val="nil"/>
              <w:bottom w:val="single" w:sz="4" w:space="0" w:color="D3D3D3"/>
              <w:right w:val="single" w:sz="4" w:space="0" w:color="D3D3D3"/>
            </w:tcBorders>
            <w:shd w:val="clear" w:color="auto" w:fill="auto"/>
            <w:vAlign w:val="center"/>
            <w:hideMark/>
          </w:tcPr>
          <w:p w14:paraId="11893C8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E3006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93133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055B7E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925.600,75</w:t>
            </w:r>
          </w:p>
        </w:tc>
      </w:tr>
      <w:tr w:rsidR="002E4B7A" w:rsidRPr="000730AA" w14:paraId="0F8D7EE4" w14:textId="77777777" w:rsidTr="002E4B7A">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0CC157B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704E28F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187969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A975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08BF2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99902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2.823.971,36</w:t>
            </w:r>
          </w:p>
        </w:tc>
        <w:tc>
          <w:tcPr>
            <w:tcW w:w="1720" w:type="dxa"/>
            <w:tcBorders>
              <w:top w:val="nil"/>
              <w:left w:val="nil"/>
              <w:bottom w:val="single" w:sz="4" w:space="0" w:color="D3D3D3"/>
              <w:right w:val="single" w:sz="4" w:space="0" w:color="D3D3D3"/>
            </w:tcBorders>
            <w:shd w:val="clear" w:color="auto" w:fill="auto"/>
            <w:vAlign w:val="center"/>
            <w:hideMark/>
          </w:tcPr>
          <w:p w14:paraId="0D3C44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24254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B7BD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0DFAA1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2.823.971,36</w:t>
            </w:r>
          </w:p>
        </w:tc>
      </w:tr>
      <w:tr w:rsidR="002E4B7A" w:rsidRPr="000730AA" w14:paraId="468233C0"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49A35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0BB7B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292C38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644E7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23E49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04F3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1.634.532,52</w:t>
            </w:r>
          </w:p>
        </w:tc>
        <w:tc>
          <w:tcPr>
            <w:tcW w:w="1720" w:type="dxa"/>
            <w:tcBorders>
              <w:top w:val="nil"/>
              <w:left w:val="nil"/>
              <w:bottom w:val="single" w:sz="4" w:space="0" w:color="D3D3D3"/>
              <w:right w:val="single" w:sz="4" w:space="0" w:color="D3D3D3"/>
            </w:tcBorders>
            <w:shd w:val="clear" w:color="auto" w:fill="auto"/>
            <w:vAlign w:val="center"/>
            <w:hideMark/>
          </w:tcPr>
          <w:p w14:paraId="3EFBB1D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362.391,88</w:t>
            </w:r>
          </w:p>
        </w:tc>
        <w:tc>
          <w:tcPr>
            <w:tcW w:w="1720" w:type="dxa"/>
            <w:tcBorders>
              <w:top w:val="nil"/>
              <w:left w:val="nil"/>
              <w:bottom w:val="single" w:sz="4" w:space="0" w:color="D3D3D3"/>
              <w:right w:val="single" w:sz="4" w:space="0" w:color="D3D3D3"/>
            </w:tcBorders>
            <w:shd w:val="clear" w:color="auto" w:fill="auto"/>
            <w:vAlign w:val="center"/>
            <w:hideMark/>
          </w:tcPr>
          <w:p w14:paraId="58E2F1C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633E1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213.317,94</w:t>
            </w:r>
          </w:p>
        </w:tc>
        <w:tc>
          <w:tcPr>
            <w:tcW w:w="1720" w:type="dxa"/>
            <w:tcBorders>
              <w:top w:val="nil"/>
              <w:left w:val="nil"/>
              <w:bottom w:val="single" w:sz="4" w:space="0" w:color="D3D3D3"/>
              <w:right w:val="single" w:sz="4" w:space="0" w:color="D3D3D3"/>
            </w:tcBorders>
            <w:shd w:val="clear" w:color="708090" w:fill="708090"/>
            <w:vAlign w:val="center"/>
            <w:hideMark/>
          </w:tcPr>
          <w:p w14:paraId="1B527C9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2.210.242,34</w:t>
            </w:r>
          </w:p>
        </w:tc>
      </w:tr>
      <w:tr w:rsidR="002E4B7A" w:rsidRPr="000730AA" w14:paraId="01FB41C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081B8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E13D3A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9AC1C9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53.845.391,49</w:t>
            </w:r>
          </w:p>
        </w:tc>
        <w:tc>
          <w:tcPr>
            <w:tcW w:w="1720" w:type="dxa"/>
            <w:tcBorders>
              <w:top w:val="nil"/>
              <w:left w:val="nil"/>
              <w:bottom w:val="single" w:sz="4" w:space="0" w:color="D3D3D3"/>
              <w:right w:val="single" w:sz="4" w:space="0" w:color="D3D3D3"/>
            </w:tcBorders>
            <w:shd w:val="clear" w:color="auto" w:fill="auto"/>
            <w:vAlign w:val="center"/>
            <w:hideMark/>
          </w:tcPr>
          <w:p w14:paraId="6AD2968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20.547,26</w:t>
            </w:r>
          </w:p>
        </w:tc>
        <w:tc>
          <w:tcPr>
            <w:tcW w:w="1720" w:type="dxa"/>
            <w:tcBorders>
              <w:top w:val="nil"/>
              <w:left w:val="nil"/>
              <w:bottom w:val="single" w:sz="4" w:space="0" w:color="D3D3D3"/>
              <w:right w:val="single" w:sz="4" w:space="0" w:color="D3D3D3"/>
            </w:tcBorders>
            <w:shd w:val="clear" w:color="auto" w:fill="auto"/>
            <w:vAlign w:val="center"/>
            <w:hideMark/>
          </w:tcPr>
          <w:p w14:paraId="2BE60E5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59.656.375,89</w:t>
            </w:r>
          </w:p>
        </w:tc>
        <w:tc>
          <w:tcPr>
            <w:tcW w:w="1720" w:type="dxa"/>
            <w:tcBorders>
              <w:top w:val="nil"/>
              <w:left w:val="nil"/>
              <w:bottom w:val="single" w:sz="4" w:space="0" w:color="D3D3D3"/>
              <w:right w:val="single" w:sz="4" w:space="0" w:color="D3D3D3"/>
            </w:tcBorders>
            <w:shd w:val="clear" w:color="auto" w:fill="auto"/>
            <w:vAlign w:val="center"/>
            <w:hideMark/>
          </w:tcPr>
          <w:p w14:paraId="33C1E4B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126.982.352,75</w:t>
            </w:r>
          </w:p>
        </w:tc>
        <w:tc>
          <w:tcPr>
            <w:tcW w:w="1720" w:type="dxa"/>
            <w:tcBorders>
              <w:top w:val="nil"/>
              <w:left w:val="nil"/>
              <w:bottom w:val="single" w:sz="4" w:space="0" w:color="D3D3D3"/>
              <w:right w:val="single" w:sz="4" w:space="0" w:color="D3D3D3"/>
            </w:tcBorders>
            <w:shd w:val="clear" w:color="auto" w:fill="auto"/>
            <w:vAlign w:val="center"/>
            <w:hideMark/>
          </w:tcPr>
          <w:p w14:paraId="307046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812.815.684,98</w:t>
            </w:r>
          </w:p>
        </w:tc>
        <w:tc>
          <w:tcPr>
            <w:tcW w:w="1720" w:type="dxa"/>
            <w:tcBorders>
              <w:top w:val="nil"/>
              <w:left w:val="nil"/>
              <w:bottom w:val="single" w:sz="4" w:space="0" w:color="D3D3D3"/>
              <w:right w:val="single" w:sz="4" w:space="0" w:color="D3D3D3"/>
            </w:tcBorders>
            <w:shd w:val="clear" w:color="auto" w:fill="auto"/>
            <w:vAlign w:val="center"/>
            <w:hideMark/>
          </w:tcPr>
          <w:p w14:paraId="5E3A621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1.993.477.228,83</w:t>
            </w:r>
          </w:p>
        </w:tc>
        <w:tc>
          <w:tcPr>
            <w:tcW w:w="1720" w:type="dxa"/>
            <w:tcBorders>
              <w:top w:val="nil"/>
              <w:left w:val="nil"/>
              <w:bottom w:val="single" w:sz="4" w:space="0" w:color="D3D3D3"/>
              <w:right w:val="single" w:sz="4" w:space="0" w:color="D3D3D3"/>
            </w:tcBorders>
            <w:shd w:val="clear" w:color="auto" w:fill="auto"/>
            <w:vAlign w:val="center"/>
            <w:hideMark/>
          </w:tcPr>
          <w:p w14:paraId="00D0E78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6.505,33</w:t>
            </w:r>
          </w:p>
        </w:tc>
        <w:tc>
          <w:tcPr>
            <w:tcW w:w="1720" w:type="dxa"/>
            <w:tcBorders>
              <w:top w:val="nil"/>
              <w:left w:val="nil"/>
              <w:bottom w:val="single" w:sz="4" w:space="0" w:color="D3D3D3"/>
              <w:right w:val="single" w:sz="4" w:space="0" w:color="D3D3D3"/>
            </w:tcBorders>
            <w:shd w:val="clear" w:color="708090" w:fill="708090"/>
            <w:vAlign w:val="center"/>
            <w:hideMark/>
          </w:tcPr>
          <w:p w14:paraId="694E756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3.046.804.086,55</w:t>
            </w:r>
          </w:p>
        </w:tc>
      </w:tr>
      <w:tr w:rsidR="002E4B7A" w:rsidRPr="000730AA" w14:paraId="648CFFC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16F4D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EBBA08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0F09D2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830.228.151,01</w:t>
            </w:r>
          </w:p>
        </w:tc>
        <w:tc>
          <w:tcPr>
            <w:tcW w:w="1720" w:type="dxa"/>
            <w:tcBorders>
              <w:top w:val="nil"/>
              <w:left w:val="nil"/>
              <w:bottom w:val="single" w:sz="4" w:space="0" w:color="D3D3D3"/>
              <w:right w:val="single" w:sz="4" w:space="0" w:color="D3D3D3"/>
            </w:tcBorders>
            <w:shd w:val="clear" w:color="auto" w:fill="auto"/>
            <w:vAlign w:val="center"/>
            <w:hideMark/>
          </w:tcPr>
          <w:p w14:paraId="06E03D7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A23BC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DBC9F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529.164.775,36</w:t>
            </w:r>
          </w:p>
        </w:tc>
        <w:tc>
          <w:tcPr>
            <w:tcW w:w="1720" w:type="dxa"/>
            <w:tcBorders>
              <w:top w:val="nil"/>
              <w:left w:val="nil"/>
              <w:bottom w:val="single" w:sz="4" w:space="0" w:color="D3D3D3"/>
              <w:right w:val="single" w:sz="4" w:space="0" w:color="D3D3D3"/>
            </w:tcBorders>
            <w:shd w:val="clear" w:color="auto" w:fill="auto"/>
            <w:vAlign w:val="center"/>
            <w:hideMark/>
          </w:tcPr>
          <w:p w14:paraId="47E0A51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29FCF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DB07A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EC206D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1.359.392.926,37</w:t>
            </w:r>
          </w:p>
        </w:tc>
      </w:tr>
      <w:tr w:rsidR="002E4B7A" w:rsidRPr="000730AA" w14:paraId="05A9CEA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3E674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0D597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C2E5DC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CFBD6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A228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EA62A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1.178.153,81</w:t>
            </w:r>
          </w:p>
        </w:tc>
        <w:tc>
          <w:tcPr>
            <w:tcW w:w="1720" w:type="dxa"/>
            <w:tcBorders>
              <w:top w:val="nil"/>
              <w:left w:val="nil"/>
              <w:bottom w:val="single" w:sz="4" w:space="0" w:color="D3D3D3"/>
              <w:right w:val="single" w:sz="4" w:space="0" w:color="D3D3D3"/>
            </w:tcBorders>
            <w:shd w:val="clear" w:color="auto" w:fill="auto"/>
            <w:vAlign w:val="center"/>
            <w:hideMark/>
          </w:tcPr>
          <w:p w14:paraId="6ED7E4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351.754,35</w:t>
            </w:r>
          </w:p>
        </w:tc>
        <w:tc>
          <w:tcPr>
            <w:tcW w:w="1720" w:type="dxa"/>
            <w:tcBorders>
              <w:top w:val="nil"/>
              <w:left w:val="nil"/>
              <w:bottom w:val="single" w:sz="4" w:space="0" w:color="D3D3D3"/>
              <w:right w:val="single" w:sz="4" w:space="0" w:color="D3D3D3"/>
            </w:tcBorders>
            <w:shd w:val="clear" w:color="auto" w:fill="auto"/>
            <w:vAlign w:val="center"/>
            <w:hideMark/>
          </w:tcPr>
          <w:p w14:paraId="6B55D42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B8531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3.381,53</w:t>
            </w:r>
          </w:p>
        </w:tc>
        <w:tc>
          <w:tcPr>
            <w:tcW w:w="1720" w:type="dxa"/>
            <w:tcBorders>
              <w:top w:val="nil"/>
              <w:left w:val="nil"/>
              <w:bottom w:val="single" w:sz="4" w:space="0" w:color="D3D3D3"/>
              <w:right w:val="single" w:sz="4" w:space="0" w:color="D3D3D3"/>
            </w:tcBorders>
            <w:shd w:val="clear" w:color="708090" w:fill="708090"/>
            <w:vAlign w:val="center"/>
            <w:hideMark/>
          </w:tcPr>
          <w:p w14:paraId="7858E72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1.533.289,69</w:t>
            </w:r>
          </w:p>
        </w:tc>
      </w:tr>
      <w:tr w:rsidR="002E4B7A" w:rsidRPr="000730AA" w14:paraId="3ED9A9C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69380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597453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7469B8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C885E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C485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54394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2676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50.302,03</w:t>
            </w:r>
          </w:p>
        </w:tc>
        <w:tc>
          <w:tcPr>
            <w:tcW w:w="1720" w:type="dxa"/>
            <w:tcBorders>
              <w:top w:val="nil"/>
              <w:left w:val="nil"/>
              <w:bottom w:val="single" w:sz="4" w:space="0" w:color="D3D3D3"/>
              <w:right w:val="single" w:sz="4" w:space="0" w:color="D3D3D3"/>
            </w:tcBorders>
            <w:shd w:val="clear" w:color="auto" w:fill="auto"/>
            <w:vAlign w:val="center"/>
            <w:hideMark/>
          </w:tcPr>
          <w:p w14:paraId="5B920D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2B017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5E35FA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50.302,03</w:t>
            </w:r>
          </w:p>
        </w:tc>
      </w:tr>
      <w:tr w:rsidR="002E4B7A" w:rsidRPr="000730AA" w14:paraId="7B307E0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538A9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2F8A56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7ED9B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6CF9F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BDC99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EBE9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214.363,00</w:t>
            </w:r>
          </w:p>
        </w:tc>
        <w:tc>
          <w:tcPr>
            <w:tcW w:w="1720" w:type="dxa"/>
            <w:tcBorders>
              <w:top w:val="nil"/>
              <w:left w:val="nil"/>
              <w:bottom w:val="single" w:sz="4" w:space="0" w:color="D3D3D3"/>
              <w:right w:val="single" w:sz="4" w:space="0" w:color="D3D3D3"/>
            </w:tcBorders>
            <w:shd w:val="clear" w:color="auto" w:fill="auto"/>
            <w:vAlign w:val="center"/>
            <w:hideMark/>
          </w:tcPr>
          <w:p w14:paraId="705B0B5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39.150,00</w:t>
            </w:r>
          </w:p>
        </w:tc>
        <w:tc>
          <w:tcPr>
            <w:tcW w:w="1720" w:type="dxa"/>
            <w:tcBorders>
              <w:top w:val="nil"/>
              <w:left w:val="nil"/>
              <w:bottom w:val="single" w:sz="4" w:space="0" w:color="D3D3D3"/>
              <w:right w:val="single" w:sz="4" w:space="0" w:color="D3D3D3"/>
            </w:tcBorders>
            <w:shd w:val="clear" w:color="auto" w:fill="auto"/>
            <w:vAlign w:val="center"/>
            <w:hideMark/>
          </w:tcPr>
          <w:p w14:paraId="6FD035C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AC975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5.572,00</w:t>
            </w:r>
          </w:p>
        </w:tc>
        <w:tc>
          <w:tcPr>
            <w:tcW w:w="1720" w:type="dxa"/>
            <w:tcBorders>
              <w:top w:val="nil"/>
              <w:left w:val="nil"/>
              <w:bottom w:val="single" w:sz="4" w:space="0" w:color="D3D3D3"/>
              <w:right w:val="single" w:sz="4" w:space="0" w:color="D3D3D3"/>
            </w:tcBorders>
            <w:shd w:val="clear" w:color="708090" w:fill="708090"/>
            <w:vAlign w:val="center"/>
            <w:hideMark/>
          </w:tcPr>
          <w:p w14:paraId="7537DD4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259.085,00</w:t>
            </w:r>
          </w:p>
        </w:tc>
      </w:tr>
      <w:tr w:rsidR="002E4B7A" w:rsidRPr="000730AA" w14:paraId="7816E0D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5FA3F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230BD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989CBF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617CB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F98F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0615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76AF6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179.339,34</w:t>
            </w:r>
          </w:p>
        </w:tc>
        <w:tc>
          <w:tcPr>
            <w:tcW w:w="1720" w:type="dxa"/>
            <w:tcBorders>
              <w:top w:val="nil"/>
              <w:left w:val="nil"/>
              <w:bottom w:val="single" w:sz="4" w:space="0" w:color="D3D3D3"/>
              <w:right w:val="single" w:sz="4" w:space="0" w:color="D3D3D3"/>
            </w:tcBorders>
            <w:shd w:val="clear" w:color="auto" w:fill="auto"/>
            <w:vAlign w:val="center"/>
            <w:hideMark/>
          </w:tcPr>
          <w:p w14:paraId="1534A83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2601A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19211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179.339,34</w:t>
            </w:r>
          </w:p>
        </w:tc>
      </w:tr>
      <w:tr w:rsidR="002E4B7A" w:rsidRPr="000730AA" w14:paraId="0D2B814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0BBA92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A547D4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65602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B54FC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C35EA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12740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511.798,00</w:t>
            </w:r>
          </w:p>
        </w:tc>
        <w:tc>
          <w:tcPr>
            <w:tcW w:w="1720" w:type="dxa"/>
            <w:tcBorders>
              <w:top w:val="nil"/>
              <w:left w:val="nil"/>
              <w:bottom w:val="single" w:sz="4" w:space="0" w:color="D3D3D3"/>
              <w:right w:val="single" w:sz="4" w:space="0" w:color="D3D3D3"/>
            </w:tcBorders>
            <w:shd w:val="clear" w:color="auto" w:fill="auto"/>
            <w:vAlign w:val="center"/>
            <w:hideMark/>
          </w:tcPr>
          <w:p w14:paraId="3AF9D7B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201.308,00</w:t>
            </w:r>
          </w:p>
        </w:tc>
        <w:tc>
          <w:tcPr>
            <w:tcW w:w="1720" w:type="dxa"/>
            <w:tcBorders>
              <w:top w:val="nil"/>
              <w:left w:val="nil"/>
              <w:bottom w:val="single" w:sz="4" w:space="0" w:color="D3D3D3"/>
              <w:right w:val="single" w:sz="4" w:space="0" w:color="D3D3D3"/>
            </w:tcBorders>
            <w:shd w:val="clear" w:color="auto" w:fill="auto"/>
            <w:vAlign w:val="center"/>
            <w:hideMark/>
          </w:tcPr>
          <w:p w14:paraId="1DD5FAB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FF6FB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1.353.677,00</w:t>
            </w:r>
          </w:p>
        </w:tc>
        <w:tc>
          <w:tcPr>
            <w:tcW w:w="1720" w:type="dxa"/>
            <w:tcBorders>
              <w:top w:val="nil"/>
              <w:left w:val="nil"/>
              <w:bottom w:val="single" w:sz="4" w:space="0" w:color="D3D3D3"/>
              <w:right w:val="single" w:sz="4" w:space="0" w:color="D3D3D3"/>
            </w:tcBorders>
            <w:shd w:val="clear" w:color="708090" w:fill="708090"/>
            <w:vAlign w:val="center"/>
            <w:hideMark/>
          </w:tcPr>
          <w:p w14:paraId="466E367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2.066.783,00</w:t>
            </w:r>
          </w:p>
        </w:tc>
      </w:tr>
      <w:tr w:rsidR="002E4B7A" w:rsidRPr="000730AA" w14:paraId="6A6B97D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0ADCF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0CC436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742A56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D12CB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ADA52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A58AE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CDBF0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3.604.595,18</w:t>
            </w:r>
          </w:p>
        </w:tc>
        <w:tc>
          <w:tcPr>
            <w:tcW w:w="1720" w:type="dxa"/>
            <w:tcBorders>
              <w:top w:val="nil"/>
              <w:left w:val="nil"/>
              <w:bottom w:val="single" w:sz="4" w:space="0" w:color="D3D3D3"/>
              <w:right w:val="single" w:sz="4" w:space="0" w:color="D3D3D3"/>
            </w:tcBorders>
            <w:shd w:val="clear" w:color="auto" w:fill="auto"/>
            <w:vAlign w:val="center"/>
            <w:hideMark/>
          </w:tcPr>
          <w:p w14:paraId="3626D2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4.826.667,96</w:t>
            </w:r>
          </w:p>
        </w:tc>
        <w:tc>
          <w:tcPr>
            <w:tcW w:w="1720" w:type="dxa"/>
            <w:tcBorders>
              <w:top w:val="nil"/>
              <w:left w:val="nil"/>
              <w:bottom w:val="single" w:sz="4" w:space="0" w:color="D3D3D3"/>
              <w:right w:val="single" w:sz="4" w:space="0" w:color="D3D3D3"/>
            </w:tcBorders>
            <w:shd w:val="clear" w:color="auto" w:fill="auto"/>
            <w:vAlign w:val="center"/>
            <w:hideMark/>
          </w:tcPr>
          <w:p w14:paraId="0A6C19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182C6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8.431.263,13</w:t>
            </w:r>
          </w:p>
        </w:tc>
      </w:tr>
      <w:tr w:rsidR="002E4B7A" w:rsidRPr="000730AA" w14:paraId="5E6D460B" w14:textId="77777777" w:rsidTr="002E4B7A">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3CAE31F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1C0609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4C459A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47FBE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98B3F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3D417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38.232,92</w:t>
            </w:r>
          </w:p>
        </w:tc>
        <w:tc>
          <w:tcPr>
            <w:tcW w:w="1720" w:type="dxa"/>
            <w:tcBorders>
              <w:top w:val="nil"/>
              <w:left w:val="nil"/>
              <w:bottom w:val="single" w:sz="4" w:space="0" w:color="D3D3D3"/>
              <w:right w:val="single" w:sz="4" w:space="0" w:color="D3D3D3"/>
            </w:tcBorders>
            <w:shd w:val="clear" w:color="auto" w:fill="auto"/>
            <w:vAlign w:val="center"/>
            <w:hideMark/>
          </w:tcPr>
          <w:p w14:paraId="6F05E65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62B5E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EA3DF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657B95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38.232,92</w:t>
            </w:r>
          </w:p>
        </w:tc>
      </w:tr>
      <w:tr w:rsidR="002E4B7A" w:rsidRPr="000730AA" w14:paraId="0F41FB38" w14:textId="77777777" w:rsidTr="002E4B7A">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21250A3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25066B6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2530C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11CD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0A6D4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0E70A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3.771.023,55</w:t>
            </w:r>
          </w:p>
        </w:tc>
        <w:tc>
          <w:tcPr>
            <w:tcW w:w="1720" w:type="dxa"/>
            <w:tcBorders>
              <w:top w:val="nil"/>
              <w:left w:val="nil"/>
              <w:bottom w:val="single" w:sz="4" w:space="0" w:color="D3D3D3"/>
              <w:right w:val="single" w:sz="4" w:space="0" w:color="D3D3D3"/>
            </w:tcBorders>
            <w:shd w:val="clear" w:color="auto" w:fill="auto"/>
            <w:vAlign w:val="center"/>
            <w:hideMark/>
          </w:tcPr>
          <w:p w14:paraId="3D0514F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02B8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634BA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25984A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3.771.023,55</w:t>
            </w:r>
          </w:p>
        </w:tc>
      </w:tr>
      <w:tr w:rsidR="002E4B7A" w:rsidRPr="000730AA" w14:paraId="256FC9DC"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4F47F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987D60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B2A663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9F409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7EA69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C8F9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1.505.784,00</w:t>
            </w:r>
          </w:p>
        </w:tc>
        <w:tc>
          <w:tcPr>
            <w:tcW w:w="1720" w:type="dxa"/>
            <w:tcBorders>
              <w:top w:val="nil"/>
              <w:left w:val="nil"/>
              <w:bottom w:val="single" w:sz="4" w:space="0" w:color="D3D3D3"/>
              <w:right w:val="single" w:sz="4" w:space="0" w:color="D3D3D3"/>
            </w:tcBorders>
            <w:shd w:val="clear" w:color="auto" w:fill="auto"/>
            <w:vAlign w:val="center"/>
            <w:hideMark/>
          </w:tcPr>
          <w:p w14:paraId="060DAC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183.637,00</w:t>
            </w:r>
          </w:p>
        </w:tc>
        <w:tc>
          <w:tcPr>
            <w:tcW w:w="1720" w:type="dxa"/>
            <w:tcBorders>
              <w:top w:val="nil"/>
              <w:left w:val="nil"/>
              <w:bottom w:val="single" w:sz="4" w:space="0" w:color="D3D3D3"/>
              <w:right w:val="single" w:sz="4" w:space="0" w:color="D3D3D3"/>
            </w:tcBorders>
            <w:shd w:val="clear" w:color="auto" w:fill="auto"/>
            <w:vAlign w:val="center"/>
            <w:hideMark/>
          </w:tcPr>
          <w:p w14:paraId="559D2F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2FB5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204.148,00</w:t>
            </w:r>
          </w:p>
        </w:tc>
        <w:tc>
          <w:tcPr>
            <w:tcW w:w="1720" w:type="dxa"/>
            <w:tcBorders>
              <w:top w:val="nil"/>
              <w:left w:val="nil"/>
              <w:bottom w:val="single" w:sz="4" w:space="0" w:color="D3D3D3"/>
              <w:right w:val="single" w:sz="4" w:space="0" w:color="D3D3D3"/>
            </w:tcBorders>
            <w:shd w:val="clear" w:color="708090" w:fill="708090"/>
            <w:vAlign w:val="center"/>
            <w:hideMark/>
          </w:tcPr>
          <w:p w14:paraId="6357414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1.893.569,00</w:t>
            </w:r>
          </w:p>
        </w:tc>
      </w:tr>
      <w:tr w:rsidR="002E4B7A" w:rsidRPr="000730AA" w14:paraId="3CA0A6C0"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9FD5F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DF29F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E58962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86532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31D7D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321B9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68.992,00</w:t>
            </w:r>
          </w:p>
        </w:tc>
        <w:tc>
          <w:tcPr>
            <w:tcW w:w="1720" w:type="dxa"/>
            <w:tcBorders>
              <w:top w:val="nil"/>
              <w:left w:val="nil"/>
              <w:bottom w:val="single" w:sz="4" w:space="0" w:color="D3D3D3"/>
              <w:right w:val="single" w:sz="4" w:space="0" w:color="D3D3D3"/>
            </w:tcBorders>
            <w:shd w:val="clear" w:color="auto" w:fill="auto"/>
            <w:vAlign w:val="center"/>
            <w:hideMark/>
          </w:tcPr>
          <w:p w14:paraId="33582F9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94.774,00</w:t>
            </w:r>
          </w:p>
        </w:tc>
        <w:tc>
          <w:tcPr>
            <w:tcW w:w="1720" w:type="dxa"/>
            <w:tcBorders>
              <w:top w:val="nil"/>
              <w:left w:val="nil"/>
              <w:bottom w:val="single" w:sz="4" w:space="0" w:color="D3D3D3"/>
              <w:right w:val="single" w:sz="4" w:space="0" w:color="D3D3D3"/>
            </w:tcBorders>
            <w:shd w:val="clear" w:color="auto" w:fill="auto"/>
            <w:vAlign w:val="center"/>
            <w:hideMark/>
          </w:tcPr>
          <w:p w14:paraId="59268A3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927D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33.408,00</w:t>
            </w:r>
          </w:p>
        </w:tc>
        <w:tc>
          <w:tcPr>
            <w:tcW w:w="1720" w:type="dxa"/>
            <w:tcBorders>
              <w:top w:val="nil"/>
              <w:left w:val="nil"/>
              <w:bottom w:val="single" w:sz="4" w:space="0" w:color="D3D3D3"/>
              <w:right w:val="single" w:sz="4" w:space="0" w:color="D3D3D3"/>
            </w:tcBorders>
            <w:shd w:val="clear" w:color="708090" w:fill="708090"/>
            <w:vAlign w:val="center"/>
            <w:hideMark/>
          </w:tcPr>
          <w:p w14:paraId="2CDD30A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197.174,00</w:t>
            </w:r>
          </w:p>
        </w:tc>
      </w:tr>
      <w:tr w:rsidR="002E4B7A" w:rsidRPr="000730AA" w14:paraId="413372B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29E80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4B7D51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B76F78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87,21</w:t>
            </w:r>
          </w:p>
        </w:tc>
        <w:tc>
          <w:tcPr>
            <w:tcW w:w="1720" w:type="dxa"/>
            <w:tcBorders>
              <w:top w:val="nil"/>
              <w:left w:val="nil"/>
              <w:bottom w:val="single" w:sz="4" w:space="0" w:color="D3D3D3"/>
              <w:right w:val="single" w:sz="4" w:space="0" w:color="D3D3D3"/>
            </w:tcBorders>
            <w:shd w:val="clear" w:color="auto" w:fill="auto"/>
            <w:vAlign w:val="center"/>
            <w:hideMark/>
          </w:tcPr>
          <w:p w14:paraId="6E02A88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08C6A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BA76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2.475.426,69</w:t>
            </w:r>
          </w:p>
        </w:tc>
        <w:tc>
          <w:tcPr>
            <w:tcW w:w="1720" w:type="dxa"/>
            <w:tcBorders>
              <w:top w:val="nil"/>
              <w:left w:val="nil"/>
              <w:bottom w:val="single" w:sz="4" w:space="0" w:color="D3D3D3"/>
              <w:right w:val="single" w:sz="4" w:space="0" w:color="D3D3D3"/>
            </w:tcBorders>
            <w:shd w:val="clear" w:color="auto" w:fill="auto"/>
            <w:vAlign w:val="center"/>
            <w:hideMark/>
          </w:tcPr>
          <w:p w14:paraId="5A6C408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8.207.245,40</w:t>
            </w:r>
          </w:p>
        </w:tc>
        <w:tc>
          <w:tcPr>
            <w:tcW w:w="1720" w:type="dxa"/>
            <w:tcBorders>
              <w:top w:val="nil"/>
              <w:left w:val="nil"/>
              <w:bottom w:val="single" w:sz="4" w:space="0" w:color="D3D3D3"/>
              <w:right w:val="single" w:sz="4" w:space="0" w:color="D3D3D3"/>
            </w:tcBorders>
            <w:shd w:val="clear" w:color="auto" w:fill="auto"/>
            <w:vAlign w:val="center"/>
            <w:hideMark/>
          </w:tcPr>
          <w:p w14:paraId="05F3914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45.961.247,64</w:t>
            </w:r>
          </w:p>
        </w:tc>
        <w:tc>
          <w:tcPr>
            <w:tcW w:w="1720" w:type="dxa"/>
            <w:tcBorders>
              <w:top w:val="nil"/>
              <w:left w:val="nil"/>
              <w:bottom w:val="single" w:sz="4" w:space="0" w:color="D3D3D3"/>
              <w:right w:val="single" w:sz="4" w:space="0" w:color="D3D3D3"/>
            </w:tcBorders>
            <w:shd w:val="clear" w:color="auto" w:fill="auto"/>
            <w:vAlign w:val="center"/>
            <w:hideMark/>
          </w:tcPr>
          <w:p w14:paraId="6C17E5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CA0BC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56.644.006,94</w:t>
            </w:r>
          </w:p>
        </w:tc>
      </w:tr>
      <w:tr w:rsidR="002E4B7A" w:rsidRPr="000730AA" w14:paraId="239D22D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C5B09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413D12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74C297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884.073.629,71</w:t>
            </w:r>
          </w:p>
        </w:tc>
        <w:tc>
          <w:tcPr>
            <w:tcW w:w="1720" w:type="dxa"/>
            <w:tcBorders>
              <w:top w:val="nil"/>
              <w:left w:val="nil"/>
              <w:bottom w:val="single" w:sz="4" w:space="0" w:color="D3D3D3"/>
              <w:right w:val="single" w:sz="4" w:space="0" w:color="D3D3D3"/>
            </w:tcBorders>
            <w:shd w:val="clear" w:color="708090" w:fill="708090"/>
            <w:vAlign w:val="center"/>
            <w:hideMark/>
          </w:tcPr>
          <w:p w14:paraId="5FDFF26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20.547,26</w:t>
            </w:r>
          </w:p>
        </w:tc>
        <w:tc>
          <w:tcPr>
            <w:tcW w:w="1720" w:type="dxa"/>
            <w:tcBorders>
              <w:top w:val="nil"/>
              <w:left w:val="nil"/>
              <w:bottom w:val="single" w:sz="4" w:space="0" w:color="D3D3D3"/>
              <w:right w:val="single" w:sz="4" w:space="0" w:color="D3D3D3"/>
            </w:tcBorders>
            <w:shd w:val="clear" w:color="708090" w:fill="708090"/>
            <w:vAlign w:val="center"/>
            <w:hideMark/>
          </w:tcPr>
          <w:p w14:paraId="2D63456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59.656.375,89</w:t>
            </w:r>
          </w:p>
        </w:tc>
        <w:tc>
          <w:tcPr>
            <w:tcW w:w="1720" w:type="dxa"/>
            <w:tcBorders>
              <w:top w:val="nil"/>
              <w:left w:val="nil"/>
              <w:bottom w:val="single" w:sz="4" w:space="0" w:color="D3D3D3"/>
              <w:right w:val="single" w:sz="4" w:space="0" w:color="D3D3D3"/>
            </w:tcBorders>
            <w:shd w:val="clear" w:color="708090" w:fill="708090"/>
            <w:vAlign w:val="center"/>
            <w:hideMark/>
          </w:tcPr>
          <w:p w14:paraId="5469DD5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671.295.006,71</w:t>
            </w:r>
          </w:p>
        </w:tc>
        <w:tc>
          <w:tcPr>
            <w:tcW w:w="1720" w:type="dxa"/>
            <w:tcBorders>
              <w:top w:val="nil"/>
              <w:left w:val="nil"/>
              <w:bottom w:val="single" w:sz="4" w:space="0" w:color="D3D3D3"/>
              <w:right w:val="single" w:sz="4" w:space="0" w:color="D3D3D3"/>
            </w:tcBorders>
            <w:shd w:val="clear" w:color="708090" w:fill="708090"/>
            <w:vAlign w:val="center"/>
            <w:hideMark/>
          </w:tcPr>
          <w:p w14:paraId="7C5D9F3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826.090.182,16</w:t>
            </w:r>
          </w:p>
        </w:tc>
        <w:tc>
          <w:tcPr>
            <w:tcW w:w="1720" w:type="dxa"/>
            <w:tcBorders>
              <w:top w:val="nil"/>
              <w:left w:val="nil"/>
              <w:bottom w:val="single" w:sz="4" w:space="0" w:color="D3D3D3"/>
              <w:right w:val="single" w:sz="4" w:space="0" w:color="D3D3D3"/>
            </w:tcBorders>
            <w:shd w:val="clear" w:color="708090" w:fill="708090"/>
            <w:vAlign w:val="center"/>
            <w:hideMark/>
          </w:tcPr>
          <w:p w14:paraId="2EB29CF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2.044.265.144,43</w:t>
            </w:r>
          </w:p>
        </w:tc>
        <w:tc>
          <w:tcPr>
            <w:tcW w:w="1720" w:type="dxa"/>
            <w:tcBorders>
              <w:top w:val="nil"/>
              <w:left w:val="nil"/>
              <w:bottom w:val="single" w:sz="4" w:space="0" w:color="D3D3D3"/>
              <w:right w:val="single" w:sz="4" w:space="0" w:color="D3D3D3"/>
            </w:tcBorders>
            <w:shd w:val="clear" w:color="708090" w:fill="708090"/>
            <w:vAlign w:val="center"/>
            <w:hideMark/>
          </w:tcPr>
          <w:p w14:paraId="153C4D0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1.820.009,80</w:t>
            </w:r>
          </w:p>
        </w:tc>
        <w:tc>
          <w:tcPr>
            <w:tcW w:w="1720" w:type="dxa"/>
            <w:tcBorders>
              <w:top w:val="nil"/>
              <w:left w:val="nil"/>
              <w:bottom w:val="single" w:sz="4" w:space="0" w:color="D3D3D3"/>
              <w:right w:val="single" w:sz="4" w:space="0" w:color="D3D3D3"/>
            </w:tcBorders>
            <w:shd w:val="clear" w:color="708090" w:fill="708090"/>
            <w:vAlign w:val="center"/>
            <w:hideMark/>
          </w:tcPr>
          <w:p w14:paraId="4563E03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4.487.220.895,96</w:t>
            </w:r>
          </w:p>
        </w:tc>
      </w:tr>
    </w:tbl>
    <w:p w14:paraId="07E11F3C" w14:textId="77777777" w:rsidR="00B4053F" w:rsidRPr="000730AA" w:rsidRDefault="00B4053F" w:rsidP="00B4053F">
      <w:pPr>
        <w:rPr>
          <w:rFonts w:ascii="Times New Roman" w:hAnsi="Times New Roman" w:cs="Times New Roman"/>
        </w:rPr>
      </w:pPr>
    </w:p>
    <w:p w14:paraId="6277F9E4" w14:textId="77777777" w:rsidR="00CC51CB" w:rsidRPr="000730AA" w:rsidRDefault="00CC51CB" w:rsidP="00B4053F">
      <w:pPr>
        <w:rPr>
          <w:rFonts w:ascii="Times New Roman" w:hAnsi="Times New Roman" w:cs="Times New Roman"/>
        </w:rPr>
      </w:pPr>
    </w:p>
    <w:p w14:paraId="2FBA8967" w14:textId="77777777" w:rsidR="00CC51CB" w:rsidRPr="000730AA" w:rsidRDefault="00CC51CB" w:rsidP="00B4053F">
      <w:pPr>
        <w:rPr>
          <w:rFonts w:ascii="Times New Roman" w:hAnsi="Times New Roman" w:cs="Times New Roman"/>
        </w:rPr>
      </w:pPr>
    </w:p>
    <w:p w14:paraId="22360BA3" w14:textId="77777777" w:rsidR="00CC51CB" w:rsidRPr="000730AA" w:rsidRDefault="00CC51CB" w:rsidP="00B4053F">
      <w:pPr>
        <w:rPr>
          <w:rFonts w:ascii="Times New Roman" w:hAnsi="Times New Roman" w:cs="Times New Roman"/>
        </w:rPr>
      </w:pPr>
    </w:p>
    <w:p w14:paraId="0E69302E" w14:textId="77777777" w:rsidR="00CC51CB" w:rsidRPr="000730AA" w:rsidRDefault="00CC51CB" w:rsidP="00B4053F">
      <w:pPr>
        <w:rPr>
          <w:rFonts w:ascii="Times New Roman" w:hAnsi="Times New Roman" w:cs="Times New Roman"/>
        </w:rPr>
      </w:pPr>
    </w:p>
    <w:p w14:paraId="7469FE85" w14:textId="77777777" w:rsidR="00CC51CB" w:rsidRPr="000730AA" w:rsidRDefault="00CC51CB" w:rsidP="00B4053F">
      <w:pPr>
        <w:rPr>
          <w:rFonts w:ascii="Times New Roman" w:hAnsi="Times New Roman" w:cs="Times New Roman"/>
        </w:rPr>
      </w:pPr>
    </w:p>
    <w:p w14:paraId="21561BCB" w14:textId="77777777" w:rsidR="00CC51CB" w:rsidRPr="000730AA" w:rsidRDefault="00CC51CB" w:rsidP="00B4053F">
      <w:pPr>
        <w:rPr>
          <w:rFonts w:ascii="Times New Roman" w:hAnsi="Times New Roman" w:cs="Times New Roman"/>
        </w:rPr>
      </w:pPr>
    </w:p>
    <w:p w14:paraId="7F750EBD" w14:textId="77777777" w:rsidR="00B4053F" w:rsidRPr="000730AA" w:rsidRDefault="00B4053F" w:rsidP="00B4053F">
      <w:pPr>
        <w:pStyle w:val="Balk5"/>
      </w:pPr>
      <w:bookmarkStart w:id="241" w:name="_Toc69303554"/>
      <w:bookmarkStart w:id="242" w:name="_Toc168637324"/>
      <w:r w:rsidRPr="000730AA">
        <w:lastRenderedPageBreak/>
        <w:t>Tablo 10.8 ANTALYA</w:t>
      </w:r>
      <w:bookmarkEnd w:id="241"/>
      <w:bookmarkEnd w:id="2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16470F1B"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C5EC1E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A427E9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3FFF48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5487F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EF07C3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DA75B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E2D39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DCD15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574C3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12FB7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338AB69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1B3BE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2D4DBA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AFADF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5158F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CF6A8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36929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1.896.370,40</w:t>
            </w:r>
          </w:p>
        </w:tc>
        <w:tc>
          <w:tcPr>
            <w:tcW w:w="1720" w:type="dxa"/>
            <w:tcBorders>
              <w:top w:val="nil"/>
              <w:left w:val="nil"/>
              <w:bottom w:val="single" w:sz="4" w:space="0" w:color="D3D3D3"/>
              <w:right w:val="single" w:sz="4" w:space="0" w:color="D3D3D3"/>
            </w:tcBorders>
            <w:shd w:val="clear" w:color="auto" w:fill="auto"/>
            <w:vAlign w:val="center"/>
            <w:hideMark/>
          </w:tcPr>
          <w:p w14:paraId="44A3552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13.187.151,76</w:t>
            </w:r>
          </w:p>
        </w:tc>
        <w:tc>
          <w:tcPr>
            <w:tcW w:w="1720" w:type="dxa"/>
            <w:tcBorders>
              <w:top w:val="nil"/>
              <w:left w:val="nil"/>
              <w:bottom w:val="single" w:sz="4" w:space="0" w:color="D3D3D3"/>
              <w:right w:val="single" w:sz="4" w:space="0" w:color="D3D3D3"/>
            </w:tcBorders>
            <w:shd w:val="clear" w:color="auto" w:fill="auto"/>
            <w:vAlign w:val="center"/>
            <w:hideMark/>
          </w:tcPr>
          <w:p w14:paraId="49064A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66E2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30A772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15.083.522,15</w:t>
            </w:r>
          </w:p>
        </w:tc>
      </w:tr>
      <w:tr w:rsidR="002E4B7A" w:rsidRPr="000730AA" w14:paraId="1022F7E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8A9B8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7CCB5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1912E2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A489C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474C1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3E3D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550.168,72</w:t>
            </w:r>
          </w:p>
        </w:tc>
        <w:tc>
          <w:tcPr>
            <w:tcW w:w="1720" w:type="dxa"/>
            <w:tcBorders>
              <w:top w:val="nil"/>
              <w:left w:val="nil"/>
              <w:bottom w:val="single" w:sz="4" w:space="0" w:color="D3D3D3"/>
              <w:right w:val="single" w:sz="4" w:space="0" w:color="D3D3D3"/>
            </w:tcBorders>
            <w:shd w:val="clear" w:color="auto" w:fill="auto"/>
            <w:vAlign w:val="center"/>
            <w:hideMark/>
          </w:tcPr>
          <w:p w14:paraId="38BC1F1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7.111.211,90</w:t>
            </w:r>
          </w:p>
        </w:tc>
        <w:tc>
          <w:tcPr>
            <w:tcW w:w="1720" w:type="dxa"/>
            <w:tcBorders>
              <w:top w:val="nil"/>
              <w:left w:val="nil"/>
              <w:bottom w:val="single" w:sz="4" w:space="0" w:color="D3D3D3"/>
              <w:right w:val="single" w:sz="4" w:space="0" w:color="D3D3D3"/>
            </w:tcBorders>
            <w:shd w:val="clear" w:color="auto" w:fill="auto"/>
            <w:vAlign w:val="center"/>
            <w:hideMark/>
          </w:tcPr>
          <w:p w14:paraId="240171C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7595A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131.162,58</w:t>
            </w:r>
          </w:p>
        </w:tc>
        <w:tc>
          <w:tcPr>
            <w:tcW w:w="1720" w:type="dxa"/>
            <w:tcBorders>
              <w:top w:val="nil"/>
              <w:left w:val="nil"/>
              <w:bottom w:val="single" w:sz="4" w:space="0" w:color="D3D3D3"/>
              <w:right w:val="single" w:sz="4" w:space="0" w:color="D3D3D3"/>
            </w:tcBorders>
            <w:shd w:val="clear" w:color="708090" w:fill="708090"/>
            <w:vAlign w:val="center"/>
            <w:hideMark/>
          </w:tcPr>
          <w:p w14:paraId="47FB561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7.792.543,20</w:t>
            </w:r>
          </w:p>
        </w:tc>
      </w:tr>
      <w:tr w:rsidR="002E4B7A" w:rsidRPr="000730AA" w14:paraId="51F26B0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8CB48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F5881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E71A7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30E3B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9D3C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2009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0FD8E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244.066,97</w:t>
            </w:r>
          </w:p>
        </w:tc>
        <w:tc>
          <w:tcPr>
            <w:tcW w:w="1720" w:type="dxa"/>
            <w:tcBorders>
              <w:top w:val="nil"/>
              <w:left w:val="nil"/>
              <w:bottom w:val="single" w:sz="4" w:space="0" w:color="D3D3D3"/>
              <w:right w:val="single" w:sz="4" w:space="0" w:color="D3D3D3"/>
            </w:tcBorders>
            <w:shd w:val="clear" w:color="auto" w:fill="auto"/>
            <w:vAlign w:val="center"/>
            <w:hideMark/>
          </w:tcPr>
          <w:p w14:paraId="250205E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A8D71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50705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244.066,97</w:t>
            </w:r>
          </w:p>
        </w:tc>
      </w:tr>
      <w:tr w:rsidR="002E4B7A" w:rsidRPr="000730AA" w14:paraId="0CEF88D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01F3C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F2885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60644F8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708.676.521,55</w:t>
            </w:r>
          </w:p>
        </w:tc>
        <w:tc>
          <w:tcPr>
            <w:tcW w:w="1720" w:type="dxa"/>
            <w:tcBorders>
              <w:top w:val="nil"/>
              <w:left w:val="nil"/>
              <w:bottom w:val="single" w:sz="4" w:space="0" w:color="D3D3D3"/>
              <w:right w:val="single" w:sz="4" w:space="0" w:color="D3D3D3"/>
            </w:tcBorders>
            <w:shd w:val="clear" w:color="auto" w:fill="auto"/>
            <w:vAlign w:val="center"/>
            <w:hideMark/>
          </w:tcPr>
          <w:p w14:paraId="034C18E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634EF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D97B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31.853.010,69</w:t>
            </w:r>
          </w:p>
        </w:tc>
        <w:tc>
          <w:tcPr>
            <w:tcW w:w="1720" w:type="dxa"/>
            <w:tcBorders>
              <w:top w:val="nil"/>
              <w:left w:val="nil"/>
              <w:bottom w:val="single" w:sz="4" w:space="0" w:color="D3D3D3"/>
              <w:right w:val="single" w:sz="4" w:space="0" w:color="D3D3D3"/>
            </w:tcBorders>
            <w:shd w:val="clear" w:color="auto" w:fill="auto"/>
            <w:vAlign w:val="center"/>
            <w:hideMark/>
          </w:tcPr>
          <w:p w14:paraId="5F55753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7E52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2B7B8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02EC2A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740.529.532,24</w:t>
            </w:r>
          </w:p>
        </w:tc>
      </w:tr>
      <w:tr w:rsidR="002E4B7A" w:rsidRPr="000730AA" w14:paraId="11D461C8"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61951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6A09BC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A84B24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B916B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A9C6F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43EDE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256.468,34</w:t>
            </w:r>
          </w:p>
        </w:tc>
        <w:tc>
          <w:tcPr>
            <w:tcW w:w="1720" w:type="dxa"/>
            <w:tcBorders>
              <w:top w:val="nil"/>
              <w:left w:val="nil"/>
              <w:bottom w:val="single" w:sz="4" w:space="0" w:color="D3D3D3"/>
              <w:right w:val="single" w:sz="4" w:space="0" w:color="D3D3D3"/>
            </w:tcBorders>
            <w:shd w:val="clear" w:color="auto" w:fill="auto"/>
            <w:vAlign w:val="center"/>
            <w:hideMark/>
          </w:tcPr>
          <w:p w14:paraId="7F0B1C9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2.482.901,19</w:t>
            </w:r>
          </w:p>
        </w:tc>
        <w:tc>
          <w:tcPr>
            <w:tcW w:w="1720" w:type="dxa"/>
            <w:tcBorders>
              <w:top w:val="nil"/>
              <w:left w:val="nil"/>
              <w:bottom w:val="single" w:sz="4" w:space="0" w:color="D3D3D3"/>
              <w:right w:val="single" w:sz="4" w:space="0" w:color="D3D3D3"/>
            </w:tcBorders>
            <w:shd w:val="clear" w:color="auto" w:fill="auto"/>
            <w:vAlign w:val="center"/>
            <w:hideMark/>
          </w:tcPr>
          <w:p w14:paraId="685402D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FD472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136.871,37</w:t>
            </w:r>
          </w:p>
        </w:tc>
        <w:tc>
          <w:tcPr>
            <w:tcW w:w="1720" w:type="dxa"/>
            <w:tcBorders>
              <w:top w:val="nil"/>
              <w:left w:val="nil"/>
              <w:bottom w:val="single" w:sz="4" w:space="0" w:color="D3D3D3"/>
              <w:right w:val="single" w:sz="4" w:space="0" w:color="D3D3D3"/>
            </w:tcBorders>
            <w:shd w:val="clear" w:color="708090" w:fill="708090"/>
            <w:vAlign w:val="center"/>
            <w:hideMark/>
          </w:tcPr>
          <w:p w14:paraId="04A039C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2.876.240,90</w:t>
            </w:r>
          </w:p>
        </w:tc>
      </w:tr>
      <w:tr w:rsidR="002E4B7A" w:rsidRPr="000730AA" w14:paraId="51C123E7"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B7DFC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78103F3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254FE3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AA2FE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FD28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01162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4.564.910,43</w:t>
            </w:r>
          </w:p>
        </w:tc>
        <w:tc>
          <w:tcPr>
            <w:tcW w:w="1720" w:type="dxa"/>
            <w:tcBorders>
              <w:top w:val="nil"/>
              <w:left w:val="nil"/>
              <w:bottom w:val="single" w:sz="4" w:space="0" w:color="D3D3D3"/>
              <w:right w:val="single" w:sz="4" w:space="0" w:color="D3D3D3"/>
            </w:tcBorders>
            <w:shd w:val="clear" w:color="auto" w:fill="auto"/>
            <w:vAlign w:val="center"/>
            <w:hideMark/>
          </w:tcPr>
          <w:p w14:paraId="6BBC99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95.216.708,69</w:t>
            </w:r>
          </w:p>
        </w:tc>
        <w:tc>
          <w:tcPr>
            <w:tcW w:w="1720" w:type="dxa"/>
            <w:tcBorders>
              <w:top w:val="nil"/>
              <w:left w:val="nil"/>
              <w:bottom w:val="single" w:sz="4" w:space="0" w:color="D3D3D3"/>
              <w:right w:val="single" w:sz="4" w:space="0" w:color="D3D3D3"/>
            </w:tcBorders>
            <w:shd w:val="clear" w:color="auto" w:fill="auto"/>
            <w:vAlign w:val="center"/>
            <w:hideMark/>
          </w:tcPr>
          <w:p w14:paraId="3D505B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90.802.250,21</w:t>
            </w:r>
          </w:p>
        </w:tc>
        <w:tc>
          <w:tcPr>
            <w:tcW w:w="1720" w:type="dxa"/>
            <w:tcBorders>
              <w:top w:val="nil"/>
              <w:left w:val="nil"/>
              <w:bottom w:val="single" w:sz="4" w:space="0" w:color="D3D3D3"/>
              <w:right w:val="single" w:sz="4" w:space="0" w:color="D3D3D3"/>
            </w:tcBorders>
            <w:shd w:val="clear" w:color="auto" w:fill="auto"/>
            <w:vAlign w:val="center"/>
            <w:hideMark/>
          </w:tcPr>
          <w:p w14:paraId="4EDEDE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456.591,92</w:t>
            </w:r>
          </w:p>
        </w:tc>
        <w:tc>
          <w:tcPr>
            <w:tcW w:w="1720" w:type="dxa"/>
            <w:tcBorders>
              <w:top w:val="nil"/>
              <w:left w:val="nil"/>
              <w:bottom w:val="single" w:sz="4" w:space="0" w:color="D3D3D3"/>
              <w:right w:val="single" w:sz="4" w:space="0" w:color="D3D3D3"/>
            </w:tcBorders>
            <w:shd w:val="clear" w:color="708090" w:fill="708090"/>
            <w:vAlign w:val="center"/>
            <w:hideMark/>
          </w:tcPr>
          <w:p w14:paraId="56FD62B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191.040.461,25</w:t>
            </w:r>
          </w:p>
        </w:tc>
      </w:tr>
      <w:tr w:rsidR="002E4B7A" w:rsidRPr="000730AA" w14:paraId="3FB3BA8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8B46C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2850A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8AA442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06266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FCE05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38358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6ABC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2.303.789,65</w:t>
            </w:r>
          </w:p>
        </w:tc>
        <w:tc>
          <w:tcPr>
            <w:tcW w:w="1720" w:type="dxa"/>
            <w:tcBorders>
              <w:top w:val="nil"/>
              <w:left w:val="nil"/>
              <w:bottom w:val="single" w:sz="4" w:space="0" w:color="D3D3D3"/>
              <w:right w:val="single" w:sz="4" w:space="0" w:color="D3D3D3"/>
            </w:tcBorders>
            <w:shd w:val="clear" w:color="auto" w:fill="auto"/>
            <w:vAlign w:val="center"/>
            <w:hideMark/>
          </w:tcPr>
          <w:p w14:paraId="29C437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83544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4446A6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2.303.789,65</w:t>
            </w:r>
          </w:p>
        </w:tc>
      </w:tr>
      <w:tr w:rsidR="002E4B7A" w:rsidRPr="000730AA" w14:paraId="33E25DF3"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06B7B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C29A9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5B11B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77C68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07ED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21CF5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1.707.728,00</w:t>
            </w:r>
          </w:p>
        </w:tc>
        <w:tc>
          <w:tcPr>
            <w:tcW w:w="1720" w:type="dxa"/>
            <w:tcBorders>
              <w:top w:val="nil"/>
              <w:left w:val="nil"/>
              <w:bottom w:val="single" w:sz="4" w:space="0" w:color="D3D3D3"/>
              <w:right w:val="single" w:sz="4" w:space="0" w:color="D3D3D3"/>
            </w:tcBorders>
            <w:shd w:val="clear" w:color="auto" w:fill="auto"/>
            <w:vAlign w:val="center"/>
            <w:hideMark/>
          </w:tcPr>
          <w:p w14:paraId="371C95F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43.532.061,00</w:t>
            </w:r>
          </w:p>
        </w:tc>
        <w:tc>
          <w:tcPr>
            <w:tcW w:w="1720" w:type="dxa"/>
            <w:tcBorders>
              <w:top w:val="nil"/>
              <w:left w:val="nil"/>
              <w:bottom w:val="single" w:sz="4" w:space="0" w:color="D3D3D3"/>
              <w:right w:val="single" w:sz="4" w:space="0" w:color="D3D3D3"/>
            </w:tcBorders>
            <w:shd w:val="clear" w:color="auto" w:fill="auto"/>
            <w:vAlign w:val="center"/>
            <w:hideMark/>
          </w:tcPr>
          <w:p w14:paraId="5EB248F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A6584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1.512.007,00</w:t>
            </w:r>
          </w:p>
        </w:tc>
        <w:tc>
          <w:tcPr>
            <w:tcW w:w="1720" w:type="dxa"/>
            <w:tcBorders>
              <w:top w:val="nil"/>
              <w:left w:val="nil"/>
              <w:bottom w:val="single" w:sz="4" w:space="0" w:color="D3D3D3"/>
              <w:right w:val="single" w:sz="4" w:space="0" w:color="D3D3D3"/>
            </w:tcBorders>
            <w:shd w:val="clear" w:color="708090" w:fill="708090"/>
            <w:vAlign w:val="center"/>
            <w:hideMark/>
          </w:tcPr>
          <w:p w14:paraId="2095F4F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46.751.796,00</w:t>
            </w:r>
          </w:p>
        </w:tc>
      </w:tr>
      <w:tr w:rsidR="002E4B7A" w:rsidRPr="000730AA" w14:paraId="25AC8275" w14:textId="77777777" w:rsidTr="002E4B7A">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E3B070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98A340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5FB7E4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288CC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ACF14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B1F6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4AA3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274.381,19</w:t>
            </w:r>
          </w:p>
        </w:tc>
        <w:tc>
          <w:tcPr>
            <w:tcW w:w="1720" w:type="dxa"/>
            <w:tcBorders>
              <w:top w:val="nil"/>
              <w:left w:val="nil"/>
              <w:bottom w:val="single" w:sz="4" w:space="0" w:color="D3D3D3"/>
              <w:right w:val="single" w:sz="4" w:space="0" w:color="D3D3D3"/>
            </w:tcBorders>
            <w:shd w:val="clear" w:color="auto" w:fill="auto"/>
            <w:vAlign w:val="center"/>
            <w:hideMark/>
          </w:tcPr>
          <w:p w14:paraId="376B9FE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E13F1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A3D888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274.381,19</w:t>
            </w:r>
          </w:p>
        </w:tc>
      </w:tr>
      <w:tr w:rsidR="002E4B7A" w:rsidRPr="000730AA" w14:paraId="04B9DEC4" w14:textId="77777777" w:rsidTr="002E4B7A">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6615987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6586345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893C3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C5BE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349B5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38BB5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4.654.801,47</w:t>
            </w:r>
          </w:p>
        </w:tc>
        <w:tc>
          <w:tcPr>
            <w:tcW w:w="1720" w:type="dxa"/>
            <w:tcBorders>
              <w:top w:val="nil"/>
              <w:left w:val="nil"/>
              <w:bottom w:val="single" w:sz="4" w:space="0" w:color="D3D3D3"/>
              <w:right w:val="single" w:sz="4" w:space="0" w:color="D3D3D3"/>
            </w:tcBorders>
            <w:shd w:val="clear" w:color="auto" w:fill="auto"/>
            <w:vAlign w:val="center"/>
            <w:hideMark/>
          </w:tcPr>
          <w:p w14:paraId="0C77C4D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2.235.151,67</w:t>
            </w:r>
          </w:p>
        </w:tc>
        <w:tc>
          <w:tcPr>
            <w:tcW w:w="1720" w:type="dxa"/>
            <w:tcBorders>
              <w:top w:val="nil"/>
              <w:left w:val="nil"/>
              <w:bottom w:val="single" w:sz="4" w:space="0" w:color="D3D3D3"/>
              <w:right w:val="single" w:sz="4" w:space="0" w:color="D3D3D3"/>
            </w:tcBorders>
            <w:shd w:val="clear" w:color="auto" w:fill="auto"/>
            <w:vAlign w:val="center"/>
            <w:hideMark/>
          </w:tcPr>
          <w:p w14:paraId="69C608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45AA4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542.647,46</w:t>
            </w:r>
          </w:p>
        </w:tc>
        <w:tc>
          <w:tcPr>
            <w:tcW w:w="1720" w:type="dxa"/>
            <w:tcBorders>
              <w:top w:val="nil"/>
              <w:left w:val="nil"/>
              <w:bottom w:val="single" w:sz="4" w:space="0" w:color="D3D3D3"/>
              <w:right w:val="single" w:sz="4" w:space="0" w:color="D3D3D3"/>
            </w:tcBorders>
            <w:shd w:val="clear" w:color="708090" w:fill="708090"/>
            <w:vAlign w:val="center"/>
            <w:hideMark/>
          </w:tcPr>
          <w:p w14:paraId="24A262E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7.432.600,60</w:t>
            </w:r>
          </w:p>
        </w:tc>
      </w:tr>
      <w:tr w:rsidR="002E4B7A" w:rsidRPr="000730AA" w14:paraId="79697E9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A3AF5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896D0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E294F2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CE9DA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82EDB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E5EAA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2.472.905,49</w:t>
            </w:r>
          </w:p>
        </w:tc>
        <w:tc>
          <w:tcPr>
            <w:tcW w:w="1720" w:type="dxa"/>
            <w:tcBorders>
              <w:top w:val="nil"/>
              <w:left w:val="nil"/>
              <w:bottom w:val="single" w:sz="4" w:space="0" w:color="D3D3D3"/>
              <w:right w:val="single" w:sz="4" w:space="0" w:color="D3D3D3"/>
            </w:tcBorders>
            <w:shd w:val="clear" w:color="auto" w:fill="auto"/>
            <w:vAlign w:val="center"/>
            <w:hideMark/>
          </w:tcPr>
          <w:p w14:paraId="726807D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3.039.771,61</w:t>
            </w:r>
          </w:p>
        </w:tc>
        <w:tc>
          <w:tcPr>
            <w:tcW w:w="1720" w:type="dxa"/>
            <w:tcBorders>
              <w:top w:val="nil"/>
              <w:left w:val="nil"/>
              <w:bottom w:val="single" w:sz="4" w:space="0" w:color="D3D3D3"/>
              <w:right w:val="single" w:sz="4" w:space="0" w:color="D3D3D3"/>
            </w:tcBorders>
            <w:shd w:val="clear" w:color="auto" w:fill="auto"/>
            <w:vAlign w:val="center"/>
            <w:hideMark/>
          </w:tcPr>
          <w:p w14:paraId="1C00E67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975C7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308.521,00</w:t>
            </w:r>
          </w:p>
        </w:tc>
        <w:tc>
          <w:tcPr>
            <w:tcW w:w="1720" w:type="dxa"/>
            <w:tcBorders>
              <w:top w:val="nil"/>
              <w:left w:val="nil"/>
              <w:bottom w:val="single" w:sz="4" w:space="0" w:color="D3D3D3"/>
              <w:right w:val="single" w:sz="4" w:space="0" w:color="D3D3D3"/>
            </w:tcBorders>
            <w:shd w:val="clear" w:color="708090" w:fill="708090"/>
            <w:vAlign w:val="center"/>
            <w:hideMark/>
          </w:tcPr>
          <w:p w14:paraId="6EC43D1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5.821.198,10</w:t>
            </w:r>
          </w:p>
        </w:tc>
      </w:tr>
      <w:tr w:rsidR="002E4B7A" w:rsidRPr="000730AA" w14:paraId="48A582B7"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2A46D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EC73C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1238D8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F9A99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EC0A7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5AD77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09C9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2.323.643,00</w:t>
            </w:r>
          </w:p>
        </w:tc>
        <w:tc>
          <w:tcPr>
            <w:tcW w:w="1720" w:type="dxa"/>
            <w:tcBorders>
              <w:top w:val="nil"/>
              <w:left w:val="nil"/>
              <w:bottom w:val="single" w:sz="4" w:space="0" w:color="D3D3D3"/>
              <w:right w:val="single" w:sz="4" w:space="0" w:color="D3D3D3"/>
            </w:tcBorders>
            <w:shd w:val="clear" w:color="auto" w:fill="auto"/>
            <w:vAlign w:val="center"/>
            <w:hideMark/>
          </w:tcPr>
          <w:p w14:paraId="13788DD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E6ECC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16E03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2.323.643,00</w:t>
            </w:r>
          </w:p>
        </w:tc>
      </w:tr>
      <w:tr w:rsidR="002E4B7A" w:rsidRPr="000730AA" w14:paraId="0B938ED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94784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AD8094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CE994F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708.676.521,55</w:t>
            </w:r>
          </w:p>
        </w:tc>
        <w:tc>
          <w:tcPr>
            <w:tcW w:w="1720" w:type="dxa"/>
            <w:tcBorders>
              <w:top w:val="nil"/>
              <w:left w:val="nil"/>
              <w:bottom w:val="single" w:sz="4" w:space="0" w:color="D3D3D3"/>
              <w:right w:val="single" w:sz="4" w:space="0" w:color="D3D3D3"/>
            </w:tcBorders>
            <w:shd w:val="clear" w:color="708090" w:fill="708090"/>
            <w:vAlign w:val="center"/>
            <w:hideMark/>
          </w:tcPr>
          <w:p w14:paraId="6804478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380B2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1101E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47.956.363,53</w:t>
            </w:r>
          </w:p>
        </w:tc>
        <w:tc>
          <w:tcPr>
            <w:tcW w:w="1720" w:type="dxa"/>
            <w:tcBorders>
              <w:top w:val="nil"/>
              <w:left w:val="nil"/>
              <w:bottom w:val="single" w:sz="4" w:space="0" w:color="D3D3D3"/>
              <w:right w:val="single" w:sz="4" w:space="0" w:color="D3D3D3"/>
            </w:tcBorders>
            <w:shd w:val="clear" w:color="708090" w:fill="708090"/>
            <w:vAlign w:val="center"/>
            <w:hideMark/>
          </w:tcPr>
          <w:p w14:paraId="0383DFB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171.950.838,62</w:t>
            </w:r>
          </w:p>
        </w:tc>
        <w:tc>
          <w:tcPr>
            <w:tcW w:w="1720" w:type="dxa"/>
            <w:tcBorders>
              <w:top w:val="nil"/>
              <w:left w:val="nil"/>
              <w:bottom w:val="single" w:sz="4" w:space="0" w:color="D3D3D3"/>
              <w:right w:val="single" w:sz="4" w:space="0" w:color="D3D3D3"/>
            </w:tcBorders>
            <w:shd w:val="clear" w:color="708090" w:fill="708090"/>
            <w:vAlign w:val="center"/>
            <w:hideMark/>
          </w:tcPr>
          <w:p w14:paraId="752ABB5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90.802.250,21</w:t>
            </w:r>
          </w:p>
        </w:tc>
        <w:tc>
          <w:tcPr>
            <w:tcW w:w="1720" w:type="dxa"/>
            <w:tcBorders>
              <w:top w:val="nil"/>
              <w:left w:val="nil"/>
              <w:bottom w:val="single" w:sz="4" w:space="0" w:color="D3D3D3"/>
              <w:right w:val="single" w:sz="4" w:space="0" w:color="D3D3D3"/>
            </w:tcBorders>
            <w:shd w:val="clear" w:color="708090" w:fill="708090"/>
            <w:vAlign w:val="center"/>
            <w:hideMark/>
          </w:tcPr>
          <w:p w14:paraId="03629BA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3.087.801,33</w:t>
            </w:r>
          </w:p>
        </w:tc>
        <w:tc>
          <w:tcPr>
            <w:tcW w:w="1720" w:type="dxa"/>
            <w:tcBorders>
              <w:top w:val="nil"/>
              <w:left w:val="nil"/>
              <w:bottom w:val="single" w:sz="4" w:space="0" w:color="D3D3D3"/>
              <w:right w:val="single" w:sz="4" w:space="0" w:color="D3D3D3"/>
            </w:tcBorders>
            <w:shd w:val="clear" w:color="708090" w:fill="708090"/>
            <w:vAlign w:val="center"/>
            <w:hideMark/>
          </w:tcPr>
          <w:p w14:paraId="78F935D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1.022.473.775,24</w:t>
            </w:r>
          </w:p>
        </w:tc>
      </w:tr>
    </w:tbl>
    <w:p w14:paraId="3951EA52" w14:textId="77777777" w:rsidR="00B4053F" w:rsidRPr="000730AA" w:rsidRDefault="00B4053F" w:rsidP="00B4053F">
      <w:pPr>
        <w:pStyle w:val="Tablo1"/>
        <w:rPr>
          <w:rFonts w:ascii="Times New Roman" w:hAnsi="Times New Roman"/>
        </w:rPr>
      </w:pPr>
    </w:p>
    <w:p w14:paraId="169716A5" w14:textId="77777777" w:rsidR="00B4053F" w:rsidRPr="000730AA" w:rsidRDefault="00B4053F" w:rsidP="00225E0E">
      <w:pPr>
        <w:pStyle w:val="Balk5"/>
      </w:pPr>
      <w:bookmarkStart w:id="243" w:name="_Toc69303555"/>
      <w:bookmarkStart w:id="244" w:name="_Toc168637325"/>
      <w:r w:rsidRPr="000730AA">
        <w:t>Tablo 10.9 ARDAHAN</w:t>
      </w:r>
      <w:bookmarkEnd w:id="243"/>
      <w:bookmarkEnd w:id="2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03231B5F"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C4A00D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E0FA42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18664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8184E9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8AE0E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E3AC2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51308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BED63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F2D313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3C68D2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1946AF9D"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DDB01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7B8BB5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4F711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5EBE9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C178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2A26F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13.132,35</w:t>
            </w:r>
          </w:p>
        </w:tc>
        <w:tc>
          <w:tcPr>
            <w:tcW w:w="1720" w:type="dxa"/>
            <w:tcBorders>
              <w:top w:val="nil"/>
              <w:left w:val="nil"/>
              <w:bottom w:val="single" w:sz="4" w:space="0" w:color="D3D3D3"/>
              <w:right w:val="single" w:sz="4" w:space="0" w:color="D3D3D3"/>
            </w:tcBorders>
            <w:shd w:val="clear" w:color="auto" w:fill="auto"/>
            <w:vAlign w:val="center"/>
            <w:hideMark/>
          </w:tcPr>
          <w:p w14:paraId="5F2676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A772F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F2D3F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1BB4B5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13.132,35</w:t>
            </w:r>
          </w:p>
        </w:tc>
      </w:tr>
      <w:tr w:rsidR="002E4B7A" w:rsidRPr="000730AA" w14:paraId="3ADFA665" w14:textId="77777777" w:rsidTr="002E4B7A">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CBCD7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0950C6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10935D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6346F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A5F44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99288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B489B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11.490.793,49</w:t>
            </w:r>
          </w:p>
        </w:tc>
        <w:tc>
          <w:tcPr>
            <w:tcW w:w="1720" w:type="dxa"/>
            <w:tcBorders>
              <w:top w:val="nil"/>
              <w:left w:val="nil"/>
              <w:bottom w:val="single" w:sz="4" w:space="0" w:color="D3D3D3"/>
              <w:right w:val="single" w:sz="4" w:space="0" w:color="D3D3D3"/>
            </w:tcBorders>
            <w:shd w:val="clear" w:color="auto" w:fill="auto"/>
            <w:vAlign w:val="center"/>
            <w:hideMark/>
          </w:tcPr>
          <w:p w14:paraId="70137CE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12.808.905,24</w:t>
            </w:r>
          </w:p>
        </w:tc>
        <w:tc>
          <w:tcPr>
            <w:tcW w:w="1720" w:type="dxa"/>
            <w:tcBorders>
              <w:top w:val="nil"/>
              <w:left w:val="nil"/>
              <w:bottom w:val="single" w:sz="4" w:space="0" w:color="D3D3D3"/>
              <w:right w:val="single" w:sz="4" w:space="0" w:color="D3D3D3"/>
            </w:tcBorders>
            <w:shd w:val="clear" w:color="auto" w:fill="auto"/>
            <w:vAlign w:val="center"/>
            <w:hideMark/>
          </w:tcPr>
          <w:p w14:paraId="36AAB0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190.819,67</w:t>
            </w:r>
          </w:p>
        </w:tc>
        <w:tc>
          <w:tcPr>
            <w:tcW w:w="1720" w:type="dxa"/>
            <w:tcBorders>
              <w:top w:val="nil"/>
              <w:left w:val="nil"/>
              <w:bottom w:val="single" w:sz="4" w:space="0" w:color="D3D3D3"/>
              <w:right w:val="single" w:sz="4" w:space="0" w:color="D3D3D3"/>
            </w:tcBorders>
            <w:shd w:val="clear" w:color="708090" w:fill="708090"/>
            <w:vAlign w:val="center"/>
            <w:hideMark/>
          </w:tcPr>
          <w:p w14:paraId="4D4067E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24.490.518,39</w:t>
            </w:r>
          </w:p>
        </w:tc>
      </w:tr>
      <w:tr w:rsidR="002E4B7A" w:rsidRPr="000730AA" w14:paraId="199BD290"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FF4C7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25D1B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EEB3AD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3C158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12BF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42A07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13538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379.326,00</w:t>
            </w:r>
          </w:p>
        </w:tc>
        <w:tc>
          <w:tcPr>
            <w:tcW w:w="1720" w:type="dxa"/>
            <w:tcBorders>
              <w:top w:val="nil"/>
              <w:left w:val="nil"/>
              <w:bottom w:val="single" w:sz="4" w:space="0" w:color="D3D3D3"/>
              <w:right w:val="single" w:sz="4" w:space="0" w:color="D3D3D3"/>
            </w:tcBorders>
            <w:shd w:val="clear" w:color="auto" w:fill="auto"/>
            <w:vAlign w:val="center"/>
            <w:hideMark/>
          </w:tcPr>
          <w:p w14:paraId="5278D29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32BAD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536FD2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379.326,00</w:t>
            </w:r>
          </w:p>
        </w:tc>
      </w:tr>
      <w:tr w:rsidR="002E4B7A" w:rsidRPr="000730AA" w14:paraId="418FB0E9"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9E9A20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2FA87F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403FE8C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D0E08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4329A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1A2FBB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13.132,35</w:t>
            </w:r>
          </w:p>
        </w:tc>
        <w:tc>
          <w:tcPr>
            <w:tcW w:w="1720" w:type="dxa"/>
            <w:tcBorders>
              <w:top w:val="nil"/>
              <w:left w:val="nil"/>
              <w:bottom w:val="single" w:sz="4" w:space="0" w:color="D3D3D3"/>
              <w:right w:val="single" w:sz="4" w:space="0" w:color="D3D3D3"/>
            </w:tcBorders>
            <w:shd w:val="clear" w:color="708090" w:fill="708090"/>
            <w:vAlign w:val="center"/>
            <w:hideMark/>
          </w:tcPr>
          <w:p w14:paraId="749F467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11.870.119,49</w:t>
            </w:r>
          </w:p>
        </w:tc>
        <w:tc>
          <w:tcPr>
            <w:tcW w:w="1720" w:type="dxa"/>
            <w:tcBorders>
              <w:top w:val="nil"/>
              <w:left w:val="nil"/>
              <w:bottom w:val="single" w:sz="4" w:space="0" w:color="D3D3D3"/>
              <w:right w:val="single" w:sz="4" w:space="0" w:color="D3D3D3"/>
            </w:tcBorders>
            <w:shd w:val="clear" w:color="708090" w:fill="708090"/>
            <w:vAlign w:val="center"/>
            <w:hideMark/>
          </w:tcPr>
          <w:p w14:paraId="1D600D4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12.808.905,24</w:t>
            </w:r>
          </w:p>
        </w:tc>
        <w:tc>
          <w:tcPr>
            <w:tcW w:w="1720" w:type="dxa"/>
            <w:tcBorders>
              <w:top w:val="nil"/>
              <w:left w:val="nil"/>
              <w:bottom w:val="single" w:sz="4" w:space="0" w:color="D3D3D3"/>
              <w:right w:val="single" w:sz="4" w:space="0" w:color="D3D3D3"/>
            </w:tcBorders>
            <w:shd w:val="clear" w:color="708090" w:fill="708090"/>
            <w:vAlign w:val="center"/>
            <w:hideMark/>
          </w:tcPr>
          <w:p w14:paraId="08EAAEA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190.819,67</w:t>
            </w:r>
          </w:p>
        </w:tc>
        <w:tc>
          <w:tcPr>
            <w:tcW w:w="1720" w:type="dxa"/>
            <w:tcBorders>
              <w:top w:val="nil"/>
              <w:left w:val="nil"/>
              <w:bottom w:val="single" w:sz="4" w:space="0" w:color="D3D3D3"/>
              <w:right w:val="single" w:sz="4" w:space="0" w:color="D3D3D3"/>
            </w:tcBorders>
            <w:shd w:val="clear" w:color="708090" w:fill="708090"/>
            <w:vAlign w:val="center"/>
            <w:hideMark/>
          </w:tcPr>
          <w:p w14:paraId="2E3BA75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24.882.976,74</w:t>
            </w:r>
          </w:p>
        </w:tc>
      </w:tr>
    </w:tbl>
    <w:p w14:paraId="1499C85E" w14:textId="77777777" w:rsidR="00225E0E" w:rsidRPr="000730AA" w:rsidRDefault="00225E0E" w:rsidP="00225E0E">
      <w:pPr>
        <w:rPr>
          <w:rFonts w:ascii="Times New Roman" w:hAnsi="Times New Roman" w:cs="Times New Roman"/>
        </w:rPr>
      </w:pPr>
    </w:p>
    <w:p w14:paraId="6AA877FE" w14:textId="77777777" w:rsidR="00CC51CB" w:rsidRPr="000730AA" w:rsidRDefault="00CC51CB" w:rsidP="00225E0E">
      <w:pPr>
        <w:rPr>
          <w:rFonts w:ascii="Times New Roman" w:hAnsi="Times New Roman" w:cs="Times New Roman"/>
        </w:rPr>
      </w:pPr>
    </w:p>
    <w:p w14:paraId="5C102DCE" w14:textId="77777777" w:rsidR="00CC51CB" w:rsidRPr="000730AA" w:rsidRDefault="00CC51CB" w:rsidP="00225E0E">
      <w:pPr>
        <w:rPr>
          <w:rFonts w:ascii="Times New Roman" w:hAnsi="Times New Roman" w:cs="Times New Roman"/>
        </w:rPr>
      </w:pPr>
    </w:p>
    <w:p w14:paraId="73BA0C34" w14:textId="77777777" w:rsidR="00B4053F" w:rsidRPr="000730AA" w:rsidRDefault="00B4053F" w:rsidP="00B4053F">
      <w:pPr>
        <w:rPr>
          <w:rFonts w:ascii="Times New Roman" w:hAnsi="Times New Roman" w:cs="Times New Roman"/>
          <w:b/>
        </w:rPr>
      </w:pPr>
    </w:p>
    <w:p w14:paraId="437314F6" w14:textId="77777777" w:rsidR="00B4053F" w:rsidRPr="000730AA" w:rsidRDefault="00B4053F" w:rsidP="00B4053F">
      <w:pPr>
        <w:pStyle w:val="Balk5"/>
      </w:pPr>
      <w:bookmarkStart w:id="245" w:name="_Toc69303556"/>
      <w:bookmarkStart w:id="246" w:name="_Toc168637326"/>
      <w:r w:rsidRPr="000730AA">
        <w:lastRenderedPageBreak/>
        <w:t>Tablo 10.10 ARTVİN</w:t>
      </w:r>
      <w:bookmarkEnd w:id="245"/>
      <w:bookmarkEnd w:id="24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3CA86D78"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9379D8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bookmarkStart w:id="247" w:name="_Toc69303557"/>
            <w:r w:rsidRPr="000730AA">
              <w:rPr>
                <w:rFonts w:ascii="Times New Roman" w:eastAsia="Times New Roman" w:hAnsi="Times New Roman" w:cs="Times New Roman"/>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5A37B7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BC4774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B1F7EC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4EAE4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F80661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BD9056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B0143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1050C0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9AC28D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41D0EBE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7C5D8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1BC73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EB6B9B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004DF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BAFEE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D2A4E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0D5E2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4.259.605,07</w:t>
            </w:r>
          </w:p>
        </w:tc>
        <w:tc>
          <w:tcPr>
            <w:tcW w:w="1720" w:type="dxa"/>
            <w:tcBorders>
              <w:top w:val="nil"/>
              <w:left w:val="nil"/>
              <w:bottom w:val="single" w:sz="4" w:space="0" w:color="D3D3D3"/>
              <w:right w:val="single" w:sz="4" w:space="0" w:color="D3D3D3"/>
            </w:tcBorders>
            <w:shd w:val="clear" w:color="auto" w:fill="auto"/>
            <w:vAlign w:val="center"/>
            <w:hideMark/>
          </w:tcPr>
          <w:p w14:paraId="78E2D4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10.677.236,52</w:t>
            </w:r>
          </w:p>
        </w:tc>
        <w:tc>
          <w:tcPr>
            <w:tcW w:w="1720" w:type="dxa"/>
            <w:tcBorders>
              <w:top w:val="nil"/>
              <w:left w:val="nil"/>
              <w:bottom w:val="single" w:sz="4" w:space="0" w:color="D3D3D3"/>
              <w:right w:val="single" w:sz="4" w:space="0" w:color="D3D3D3"/>
            </w:tcBorders>
            <w:shd w:val="clear" w:color="auto" w:fill="auto"/>
            <w:vAlign w:val="center"/>
            <w:hideMark/>
          </w:tcPr>
          <w:p w14:paraId="310E01E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6CB10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14.936.841,59</w:t>
            </w:r>
          </w:p>
        </w:tc>
      </w:tr>
      <w:tr w:rsidR="002E4B7A" w:rsidRPr="000730AA" w14:paraId="1A7B77D7"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F7E9C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CF12F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6183C2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C80ED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ED24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9A009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14BEA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338.419,53</w:t>
            </w:r>
          </w:p>
        </w:tc>
        <w:tc>
          <w:tcPr>
            <w:tcW w:w="1720" w:type="dxa"/>
            <w:tcBorders>
              <w:top w:val="nil"/>
              <w:left w:val="nil"/>
              <w:bottom w:val="single" w:sz="4" w:space="0" w:color="D3D3D3"/>
              <w:right w:val="single" w:sz="4" w:space="0" w:color="D3D3D3"/>
            </w:tcBorders>
            <w:shd w:val="clear" w:color="auto" w:fill="auto"/>
            <w:vAlign w:val="center"/>
            <w:hideMark/>
          </w:tcPr>
          <w:p w14:paraId="30E1D4F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B3131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AEF542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338.419,53</w:t>
            </w:r>
          </w:p>
        </w:tc>
      </w:tr>
      <w:tr w:rsidR="002E4B7A" w:rsidRPr="000730AA" w14:paraId="74D1F869"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B144A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A29FF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DDEB70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2005D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8C1C5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26E66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324.321,00</w:t>
            </w:r>
          </w:p>
        </w:tc>
        <w:tc>
          <w:tcPr>
            <w:tcW w:w="1720" w:type="dxa"/>
            <w:tcBorders>
              <w:top w:val="nil"/>
              <w:left w:val="nil"/>
              <w:bottom w:val="single" w:sz="4" w:space="0" w:color="D3D3D3"/>
              <w:right w:val="single" w:sz="4" w:space="0" w:color="D3D3D3"/>
            </w:tcBorders>
            <w:shd w:val="clear" w:color="auto" w:fill="auto"/>
            <w:vAlign w:val="center"/>
            <w:hideMark/>
          </w:tcPr>
          <w:p w14:paraId="0462DAB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213.035,00</w:t>
            </w:r>
          </w:p>
        </w:tc>
        <w:tc>
          <w:tcPr>
            <w:tcW w:w="1720" w:type="dxa"/>
            <w:tcBorders>
              <w:top w:val="nil"/>
              <w:left w:val="nil"/>
              <w:bottom w:val="single" w:sz="4" w:space="0" w:color="D3D3D3"/>
              <w:right w:val="single" w:sz="4" w:space="0" w:color="D3D3D3"/>
            </w:tcBorders>
            <w:shd w:val="clear" w:color="auto" w:fill="auto"/>
            <w:vAlign w:val="center"/>
            <w:hideMark/>
          </w:tcPr>
          <w:p w14:paraId="5F6E30C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52B51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CF8EE1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537.356,00</w:t>
            </w:r>
          </w:p>
        </w:tc>
      </w:tr>
      <w:tr w:rsidR="002E4B7A" w:rsidRPr="000730AA" w14:paraId="75347EE0"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33C64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49C46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800182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AC6D4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E860E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DB702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69DB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400.414,00</w:t>
            </w:r>
          </w:p>
        </w:tc>
        <w:tc>
          <w:tcPr>
            <w:tcW w:w="1720" w:type="dxa"/>
            <w:tcBorders>
              <w:top w:val="nil"/>
              <w:left w:val="nil"/>
              <w:bottom w:val="single" w:sz="4" w:space="0" w:color="D3D3D3"/>
              <w:right w:val="single" w:sz="4" w:space="0" w:color="D3D3D3"/>
            </w:tcBorders>
            <w:shd w:val="clear" w:color="auto" w:fill="auto"/>
            <w:vAlign w:val="center"/>
            <w:hideMark/>
          </w:tcPr>
          <w:p w14:paraId="210E60E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A9430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7D691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400.414,00</w:t>
            </w:r>
          </w:p>
        </w:tc>
      </w:tr>
      <w:tr w:rsidR="002E4B7A" w:rsidRPr="000730AA" w14:paraId="22A2E75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F43F1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A24A4B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AD051E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E2FF1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5FAAC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2692D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324.321,00</w:t>
            </w:r>
          </w:p>
        </w:tc>
        <w:tc>
          <w:tcPr>
            <w:tcW w:w="1720" w:type="dxa"/>
            <w:tcBorders>
              <w:top w:val="nil"/>
              <w:left w:val="nil"/>
              <w:bottom w:val="single" w:sz="4" w:space="0" w:color="D3D3D3"/>
              <w:right w:val="single" w:sz="4" w:space="0" w:color="D3D3D3"/>
            </w:tcBorders>
            <w:shd w:val="clear" w:color="708090" w:fill="708090"/>
            <w:vAlign w:val="center"/>
            <w:hideMark/>
          </w:tcPr>
          <w:p w14:paraId="5ADB3A8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5.211.473,60</w:t>
            </w:r>
          </w:p>
        </w:tc>
        <w:tc>
          <w:tcPr>
            <w:tcW w:w="1720" w:type="dxa"/>
            <w:tcBorders>
              <w:top w:val="nil"/>
              <w:left w:val="nil"/>
              <w:bottom w:val="single" w:sz="4" w:space="0" w:color="D3D3D3"/>
              <w:right w:val="single" w:sz="4" w:space="0" w:color="D3D3D3"/>
            </w:tcBorders>
            <w:shd w:val="clear" w:color="708090" w:fill="708090"/>
            <w:vAlign w:val="center"/>
            <w:hideMark/>
          </w:tcPr>
          <w:p w14:paraId="2762699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10.677.236,52</w:t>
            </w:r>
          </w:p>
        </w:tc>
        <w:tc>
          <w:tcPr>
            <w:tcW w:w="1720" w:type="dxa"/>
            <w:tcBorders>
              <w:top w:val="nil"/>
              <w:left w:val="nil"/>
              <w:bottom w:val="single" w:sz="4" w:space="0" w:color="D3D3D3"/>
              <w:right w:val="single" w:sz="4" w:space="0" w:color="D3D3D3"/>
            </w:tcBorders>
            <w:shd w:val="clear" w:color="708090" w:fill="708090"/>
            <w:vAlign w:val="center"/>
            <w:hideMark/>
          </w:tcPr>
          <w:p w14:paraId="0579F0C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16756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16.213.031,12</w:t>
            </w:r>
          </w:p>
        </w:tc>
      </w:tr>
    </w:tbl>
    <w:p w14:paraId="13D627ED" w14:textId="77777777" w:rsidR="00225E0E" w:rsidRPr="000730AA" w:rsidRDefault="00225E0E" w:rsidP="00225E0E">
      <w:pPr>
        <w:rPr>
          <w:rFonts w:ascii="Times New Roman" w:hAnsi="Times New Roman" w:cs="Times New Roman"/>
        </w:rPr>
      </w:pPr>
    </w:p>
    <w:p w14:paraId="19C6765B" w14:textId="77777777" w:rsidR="00B4053F" w:rsidRPr="000730AA" w:rsidRDefault="00B4053F" w:rsidP="00B4053F">
      <w:pPr>
        <w:pStyle w:val="Balk5"/>
      </w:pPr>
      <w:bookmarkStart w:id="248" w:name="_Toc168637327"/>
      <w:r w:rsidRPr="000730AA">
        <w:t>Tablo 10.11 AYDIN</w:t>
      </w:r>
      <w:bookmarkEnd w:id="247"/>
      <w:bookmarkEnd w:id="2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37B5FC6E"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156102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DB5607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434C1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ACBD0E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81AC62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630868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A5EA5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1D059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A6D66C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20C94D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4BB8EB3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A1CE0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969804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F6B74F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74138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1D36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CFD2C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345.377,29</w:t>
            </w:r>
          </w:p>
        </w:tc>
        <w:tc>
          <w:tcPr>
            <w:tcW w:w="1720" w:type="dxa"/>
            <w:tcBorders>
              <w:top w:val="nil"/>
              <w:left w:val="nil"/>
              <w:bottom w:val="single" w:sz="4" w:space="0" w:color="D3D3D3"/>
              <w:right w:val="single" w:sz="4" w:space="0" w:color="D3D3D3"/>
            </w:tcBorders>
            <w:shd w:val="clear" w:color="auto" w:fill="auto"/>
            <w:vAlign w:val="center"/>
            <w:hideMark/>
          </w:tcPr>
          <w:p w14:paraId="36D5B8C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329.683,98</w:t>
            </w:r>
          </w:p>
        </w:tc>
        <w:tc>
          <w:tcPr>
            <w:tcW w:w="1720" w:type="dxa"/>
            <w:tcBorders>
              <w:top w:val="nil"/>
              <w:left w:val="nil"/>
              <w:bottom w:val="single" w:sz="4" w:space="0" w:color="D3D3D3"/>
              <w:right w:val="single" w:sz="4" w:space="0" w:color="D3D3D3"/>
            </w:tcBorders>
            <w:shd w:val="clear" w:color="auto" w:fill="auto"/>
            <w:vAlign w:val="center"/>
            <w:hideMark/>
          </w:tcPr>
          <w:p w14:paraId="401E11F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A3231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87043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675.061,28</w:t>
            </w:r>
          </w:p>
        </w:tc>
      </w:tr>
      <w:tr w:rsidR="002E4B7A" w:rsidRPr="000730AA" w14:paraId="227C5800"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25BE1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12FAF31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04BA42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E613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8289E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F1C4C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403.726,00</w:t>
            </w:r>
          </w:p>
        </w:tc>
        <w:tc>
          <w:tcPr>
            <w:tcW w:w="1720" w:type="dxa"/>
            <w:tcBorders>
              <w:top w:val="nil"/>
              <w:left w:val="nil"/>
              <w:bottom w:val="single" w:sz="4" w:space="0" w:color="D3D3D3"/>
              <w:right w:val="single" w:sz="4" w:space="0" w:color="D3D3D3"/>
            </w:tcBorders>
            <w:shd w:val="clear" w:color="auto" w:fill="auto"/>
            <w:vAlign w:val="center"/>
            <w:hideMark/>
          </w:tcPr>
          <w:p w14:paraId="0515E5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291.498,00</w:t>
            </w:r>
          </w:p>
        </w:tc>
        <w:tc>
          <w:tcPr>
            <w:tcW w:w="1720" w:type="dxa"/>
            <w:tcBorders>
              <w:top w:val="nil"/>
              <w:left w:val="nil"/>
              <w:bottom w:val="single" w:sz="4" w:space="0" w:color="D3D3D3"/>
              <w:right w:val="single" w:sz="4" w:space="0" w:color="D3D3D3"/>
            </w:tcBorders>
            <w:shd w:val="clear" w:color="auto" w:fill="auto"/>
            <w:vAlign w:val="center"/>
            <w:hideMark/>
          </w:tcPr>
          <w:p w14:paraId="340F3AD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507B4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59.051,00</w:t>
            </w:r>
          </w:p>
        </w:tc>
        <w:tc>
          <w:tcPr>
            <w:tcW w:w="1720" w:type="dxa"/>
            <w:tcBorders>
              <w:top w:val="nil"/>
              <w:left w:val="nil"/>
              <w:bottom w:val="single" w:sz="4" w:space="0" w:color="D3D3D3"/>
              <w:right w:val="single" w:sz="4" w:space="0" w:color="D3D3D3"/>
            </w:tcBorders>
            <w:shd w:val="clear" w:color="708090" w:fill="708090"/>
            <w:vAlign w:val="center"/>
            <w:hideMark/>
          </w:tcPr>
          <w:p w14:paraId="75964FB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754.275,00</w:t>
            </w:r>
          </w:p>
        </w:tc>
      </w:tr>
      <w:tr w:rsidR="002E4B7A" w:rsidRPr="000730AA" w14:paraId="38FA8E63"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48C70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09096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BBA796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D12F9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1BFB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7C7A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1.256.384,41</w:t>
            </w:r>
          </w:p>
        </w:tc>
        <w:tc>
          <w:tcPr>
            <w:tcW w:w="1720" w:type="dxa"/>
            <w:tcBorders>
              <w:top w:val="nil"/>
              <w:left w:val="nil"/>
              <w:bottom w:val="single" w:sz="4" w:space="0" w:color="D3D3D3"/>
              <w:right w:val="single" w:sz="4" w:space="0" w:color="D3D3D3"/>
            </w:tcBorders>
            <w:shd w:val="clear" w:color="auto" w:fill="auto"/>
            <w:vAlign w:val="center"/>
            <w:hideMark/>
          </w:tcPr>
          <w:p w14:paraId="397520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148.542,94</w:t>
            </w:r>
          </w:p>
        </w:tc>
        <w:tc>
          <w:tcPr>
            <w:tcW w:w="1720" w:type="dxa"/>
            <w:tcBorders>
              <w:top w:val="nil"/>
              <w:left w:val="nil"/>
              <w:bottom w:val="single" w:sz="4" w:space="0" w:color="D3D3D3"/>
              <w:right w:val="single" w:sz="4" w:space="0" w:color="D3D3D3"/>
            </w:tcBorders>
            <w:shd w:val="clear" w:color="auto" w:fill="auto"/>
            <w:vAlign w:val="center"/>
            <w:hideMark/>
          </w:tcPr>
          <w:p w14:paraId="5D598F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D45A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08F6AA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1.404.927,35</w:t>
            </w:r>
          </w:p>
        </w:tc>
      </w:tr>
      <w:tr w:rsidR="002E4B7A" w:rsidRPr="000730AA" w14:paraId="32DB778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35350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3FDE7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2846CA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11.052.625,86</w:t>
            </w:r>
          </w:p>
        </w:tc>
        <w:tc>
          <w:tcPr>
            <w:tcW w:w="1720" w:type="dxa"/>
            <w:tcBorders>
              <w:top w:val="nil"/>
              <w:left w:val="nil"/>
              <w:bottom w:val="single" w:sz="4" w:space="0" w:color="D3D3D3"/>
              <w:right w:val="single" w:sz="4" w:space="0" w:color="D3D3D3"/>
            </w:tcBorders>
            <w:shd w:val="clear" w:color="auto" w:fill="auto"/>
            <w:vAlign w:val="center"/>
            <w:hideMark/>
          </w:tcPr>
          <w:p w14:paraId="3ECA1AF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788F0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12F2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5.099.531,49</w:t>
            </w:r>
          </w:p>
        </w:tc>
        <w:tc>
          <w:tcPr>
            <w:tcW w:w="1720" w:type="dxa"/>
            <w:tcBorders>
              <w:top w:val="nil"/>
              <w:left w:val="nil"/>
              <w:bottom w:val="single" w:sz="4" w:space="0" w:color="D3D3D3"/>
              <w:right w:val="single" w:sz="4" w:space="0" w:color="D3D3D3"/>
            </w:tcBorders>
            <w:shd w:val="clear" w:color="auto" w:fill="auto"/>
            <w:vAlign w:val="center"/>
            <w:hideMark/>
          </w:tcPr>
          <w:p w14:paraId="27DDC58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EEB0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EFE89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BA299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16.152.157,35</w:t>
            </w:r>
          </w:p>
        </w:tc>
      </w:tr>
      <w:tr w:rsidR="002E4B7A" w:rsidRPr="000730AA" w14:paraId="4293C5F2"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863E4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11074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5504F6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0340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C36C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20818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555.765,00</w:t>
            </w:r>
          </w:p>
        </w:tc>
        <w:tc>
          <w:tcPr>
            <w:tcW w:w="1720" w:type="dxa"/>
            <w:tcBorders>
              <w:top w:val="nil"/>
              <w:left w:val="nil"/>
              <w:bottom w:val="single" w:sz="4" w:space="0" w:color="D3D3D3"/>
              <w:right w:val="single" w:sz="4" w:space="0" w:color="D3D3D3"/>
            </w:tcBorders>
            <w:shd w:val="clear" w:color="auto" w:fill="auto"/>
            <w:vAlign w:val="center"/>
            <w:hideMark/>
          </w:tcPr>
          <w:p w14:paraId="6615E0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208.047,00</w:t>
            </w:r>
          </w:p>
        </w:tc>
        <w:tc>
          <w:tcPr>
            <w:tcW w:w="1720" w:type="dxa"/>
            <w:tcBorders>
              <w:top w:val="nil"/>
              <w:left w:val="nil"/>
              <w:bottom w:val="single" w:sz="4" w:space="0" w:color="D3D3D3"/>
              <w:right w:val="single" w:sz="4" w:space="0" w:color="D3D3D3"/>
            </w:tcBorders>
            <w:shd w:val="clear" w:color="auto" w:fill="auto"/>
            <w:vAlign w:val="center"/>
            <w:hideMark/>
          </w:tcPr>
          <w:p w14:paraId="705DDA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8B023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E216D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763.812,00</w:t>
            </w:r>
          </w:p>
        </w:tc>
      </w:tr>
      <w:tr w:rsidR="002E4B7A" w:rsidRPr="000730AA" w14:paraId="7C7BC6F8"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1DAE7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1FBA744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F0C97D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2A2C8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FC43C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C16E0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A7E8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150.778,71</w:t>
            </w:r>
          </w:p>
        </w:tc>
        <w:tc>
          <w:tcPr>
            <w:tcW w:w="1720" w:type="dxa"/>
            <w:tcBorders>
              <w:top w:val="nil"/>
              <w:left w:val="nil"/>
              <w:bottom w:val="single" w:sz="4" w:space="0" w:color="D3D3D3"/>
              <w:right w:val="single" w:sz="4" w:space="0" w:color="D3D3D3"/>
            </w:tcBorders>
            <w:shd w:val="clear" w:color="auto" w:fill="auto"/>
            <w:vAlign w:val="center"/>
            <w:hideMark/>
          </w:tcPr>
          <w:p w14:paraId="648E5E8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CDEC9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FB0F0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150.778,71</w:t>
            </w:r>
          </w:p>
        </w:tc>
      </w:tr>
      <w:tr w:rsidR="002E4B7A" w:rsidRPr="000730AA" w14:paraId="34A4F1CB"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38D12F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1DD67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1B95E5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63D6B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2FFD8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1ECC0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650.512,37</w:t>
            </w:r>
          </w:p>
        </w:tc>
        <w:tc>
          <w:tcPr>
            <w:tcW w:w="1720" w:type="dxa"/>
            <w:tcBorders>
              <w:top w:val="nil"/>
              <w:left w:val="nil"/>
              <w:bottom w:val="single" w:sz="4" w:space="0" w:color="D3D3D3"/>
              <w:right w:val="single" w:sz="4" w:space="0" w:color="D3D3D3"/>
            </w:tcBorders>
            <w:shd w:val="clear" w:color="auto" w:fill="auto"/>
            <w:vAlign w:val="center"/>
            <w:hideMark/>
          </w:tcPr>
          <w:p w14:paraId="6885552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223.146,23</w:t>
            </w:r>
          </w:p>
        </w:tc>
        <w:tc>
          <w:tcPr>
            <w:tcW w:w="1720" w:type="dxa"/>
            <w:tcBorders>
              <w:top w:val="nil"/>
              <w:left w:val="nil"/>
              <w:bottom w:val="single" w:sz="4" w:space="0" w:color="D3D3D3"/>
              <w:right w:val="single" w:sz="4" w:space="0" w:color="D3D3D3"/>
            </w:tcBorders>
            <w:shd w:val="clear" w:color="auto" w:fill="auto"/>
            <w:vAlign w:val="center"/>
            <w:hideMark/>
          </w:tcPr>
          <w:p w14:paraId="5E2066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03527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7FEC9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873.658,60</w:t>
            </w:r>
          </w:p>
        </w:tc>
      </w:tr>
      <w:tr w:rsidR="002E4B7A" w:rsidRPr="000730AA" w14:paraId="48C53A4C"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DCB96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C1C19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02DA7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7B446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FBE92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2D415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105.860.682,63</w:t>
            </w:r>
          </w:p>
        </w:tc>
        <w:tc>
          <w:tcPr>
            <w:tcW w:w="1720" w:type="dxa"/>
            <w:tcBorders>
              <w:top w:val="nil"/>
              <w:left w:val="nil"/>
              <w:bottom w:val="single" w:sz="4" w:space="0" w:color="D3D3D3"/>
              <w:right w:val="single" w:sz="4" w:space="0" w:color="D3D3D3"/>
            </w:tcBorders>
            <w:shd w:val="clear" w:color="auto" w:fill="auto"/>
            <w:vAlign w:val="center"/>
            <w:hideMark/>
          </w:tcPr>
          <w:p w14:paraId="572F44F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12.340.810,91</w:t>
            </w:r>
          </w:p>
        </w:tc>
        <w:tc>
          <w:tcPr>
            <w:tcW w:w="1720" w:type="dxa"/>
            <w:tcBorders>
              <w:top w:val="nil"/>
              <w:left w:val="nil"/>
              <w:bottom w:val="single" w:sz="4" w:space="0" w:color="D3D3D3"/>
              <w:right w:val="single" w:sz="4" w:space="0" w:color="D3D3D3"/>
            </w:tcBorders>
            <w:shd w:val="clear" w:color="auto" w:fill="auto"/>
            <w:vAlign w:val="center"/>
            <w:hideMark/>
          </w:tcPr>
          <w:p w14:paraId="4B76C78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94.073.974,83</w:t>
            </w:r>
          </w:p>
        </w:tc>
        <w:tc>
          <w:tcPr>
            <w:tcW w:w="1720" w:type="dxa"/>
            <w:tcBorders>
              <w:top w:val="nil"/>
              <w:left w:val="nil"/>
              <w:bottom w:val="single" w:sz="4" w:space="0" w:color="D3D3D3"/>
              <w:right w:val="single" w:sz="4" w:space="0" w:color="D3D3D3"/>
            </w:tcBorders>
            <w:shd w:val="clear" w:color="auto" w:fill="auto"/>
            <w:vAlign w:val="center"/>
            <w:hideMark/>
          </w:tcPr>
          <w:p w14:paraId="26D228B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279.838,55</w:t>
            </w:r>
          </w:p>
        </w:tc>
        <w:tc>
          <w:tcPr>
            <w:tcW w:w="1720" w:type="dxa"/>
            <w:tcBorders>
              <w:top w:val="nil"/>
              <w:left w:val="nil"/>
              <w:bottom w:val="single" w:sz="4" w:space="0" w:color="D3D3D3"/>
              <w:right w:val="single" w:sz="4" w:space="0" w:color="D3D3D3"/>
            </w:tcBorders>
            <w:shd w:val="clear" w:color="708090" w:fill="708090"/>
            <w:vAlign w:val="center"/>
            <w:hideMark/>
          </w:tcPr>
          <w:p w14:paraId="676FD82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212.555.306,92</w:t>
            </w:r>
          </w:p>
        </w:tc>
      </w:tr>
      <w:tr w:rsidR="002E4B7A" w:rsidRPr="000730AA" w14:paraId="12EFBEA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5A4A6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FE6291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BC41E7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D2A3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CE12D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B673B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22.303,95</w:t>
            </w:r>
          </w:p>
        </w:tc>
        <w:tc>
          <w:tcPr>
            <w:tcW w:w="1720" w:type="dxa"/>
            <w:tcBorders>
              <w:top w:val="nil"/>
              <w:left w:val="nil"/>
              <w:bottom w:val="single" w:sz="4" w:space="0" w:color="D3D3D3"/>
              <w:right w:val="single" w:sz="4" w:space="0" w:color="D3D3D3"/>
            </w:tcBorders>
            <w:shd w:val="clear" w:color="auto" w:fill="auto"/>
            <w:vAlign w:val="center"/>
            <w:hideMark/>
          </w:tcPr>
          <w:p w14:paraId="3282F02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42ECF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8A9F4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238.716,84</w:t>
            </w:r>
          </w:p>
        </w:tc>
        <w:tc>
          <w:tcPr>
            <w:tcW w:w="1720" w:type="dxa"/>
            <w:tcBorders>
              <w:top w:val="nil"/>
              <w:left w:val="nil"/>
              <w:bottom w:val="single" w:sz="4" w:space="0" w:color="D3D3D3"/>
              <w:right w:val="single" w:sz="4" w:space="0" w:color="D3D3D3"/>
            </w:tcBorders>
            <w:shd w:val="clear" w:color="708090" w:fill="708090"/>
            <w:vAlign w:val="center"/>
            <w:hideMark/>
          </w:tcPr>
          <w:p w14:paraId="3F0DE3F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261.020,79</w:t>
            </w:r>
          </w:p>
        </w:tc>
      </w:tr>
      <w:tr w:rsidR="002E4B7A" w:rsidRPr="000730AA" w14:paraId="28344C03"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727F9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9572A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795D919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16.578.939,31</w:t>
            </w:r>
          </w:p>
        </w:tc>
        <w:tc>
          <w:tcPr>
            <w:tcW w:w="1720" w:type="dxa"/>
            <w:tcBorders>
              <w:top w:val="nil"/>
              <w:left w:val="nil"/>
              <w:bottom w:val="single" w:sz="4" w:space="0" w:color="D3D3D3"/>
              <w:right w:val="single" w:sz="4" w:space="0" w:color="D3D3D3"/>
            </w:tcBorders>
            <w:shd w:val="clear" w:color="auto" w:fill="auto"/>
            <w:vAlign w:val="center"/>
            <w:hideMark/>
          </w:tcPr>
          <w:p w14:paraId="15A65A6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E68BC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8CA51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A6106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CF862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5B28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2E245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16.578.939,31</w:t>
            </w:r>
          </w:p>
        </w:tc>
      </w:tr>
      <w:tr w:rsidR="002E4B7A" w:rsidRPr="000730AA" w14:paraId="42F74B8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54CA0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4D8796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FB6BAF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2E647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D072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CF544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1.889.404,00</w:t>
            </w:r>
          </w:p>
        </w:tc>
        <w:tc>
          <w:tcPr>
            <w:tcW w:w="1720" w:type="dxa"/>
            <w:tcBorders>
              <w:top w:val="nil"/>
              <w:left w:val="nil"/>
              <w:bottom w:val="single" w:sz="4" w:space="0" w:color="D3D3D3"/>
              <w:right w:val="single" w:sz="4" w:space="0" w:color="D3D3D3"/>
            </w:tcBorders>
            <w:shd w:val="clear" w:color="auto" w:fill="auto"/>
            <w:vAlign w:val="center"/>
            <w:hideMark/>
          </w:tcPr>
          <w:p w14:paraId="25E1969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1.937.612,00</w:t>
            </w:r>
          </w:p>
        </w:tc>
        <w:tc>
          <w:tcPr>
            <w:tcW w:w="1720" w:type="dxa"/>
            <w:tcBorders>
              <w:top w:val="nil"/>
              <w:left w:val="nil"/>
              <w:bottom w:val="single" w:sz="4" w:space="0" w:color="D3D3D3"/>
              <w:right w:val="single" w:sz="4" w:space="0" w:color="D3D3D3"/>
            </w:tcBorders>
            <w:shd w:val="clear" w:color="auto" w:fill="auto"/>
            <w:vAlign w:val="center"/>
            <w:hideMark/>
          </w:tcPr>
          <w:p w14:paraId="5A5AF46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5FBDB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227.014,00</w:t>
            </w:r>
          </w:p>
        </w:tc>
        <w:tc>
          <w:tcPr>
            <w:tcW w:w="1720" w:type="dxa"/>
            <w:tcBorders>
              <w:top w:val="nil"/>
              <w:left w:val="nil"/>
              <w:bottom w:val="single" w:sz="4" w:space="0" w:color="D3D3D3"/>
              <w:right w:val="single" w:sz="4" w:space="0" w:color="D3D3D3"/>
            </w:tcBorders>
            <w:shd w:val="clear" w:color="708090" w:fill="708090"/>
            <w:vAlign w:val="center"/>
            <w:hideMark/>
          </w:tcPr>
          <w:p w14:paraId="69FDA6D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4.054.030,00</w:t>
            </w:r>
          </w:p>
        </w:tc>
      </w:tr>
      <w:tr w:rsidR="002E4B7A" w:rsidRPr="000730AA" w14:paraId="32AE2486" w14:textId="77777777" w:rsidTr="002E4B7A">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241901F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E6E042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0DA128D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A801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4A31E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68ECA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308.613,35</w:t>
            </w:r>
          </w:p>
        </w:tc>
        <w:tc>
          <w:tcPr>
            <w:tcW w:w="1720" w:type="dxa"/>
            <w:tcBorders>
              <w:top w:val="nil"/>
              <w:left w:val="nil"/>
              <w:bottom w:val="single" w:sz="4" w:space="0" w:color="D3D3D3"/>
              <w:right w:val="single" w:sz="4" w:space="0" w:color="D3D3D3"/>
            </w:tcBorders>
            <w:shd w:val="clear" w:color="auto" w:fill="auto"/>
            <w:vAlign w:val="center"/>
            <w:hideMark/>
          </w:tcPr>
          <w:p w14:paraId="734B30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8653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48B50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55050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308.613,35</w:t>
            </w:r>
          </w:p>
        </w:tc>
      </w:tr>
      <w:tr w:rsidR="002E4B7A" w:rsidRPr="000730AA" w14:paraId="6CA4E4AB" w14:textId="77777777" w:rsidTr="002E4B7A">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5DBBF9C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0F69291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05B531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8F887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73721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ED621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1.525.482,15</w:t>
            </w:r>
          </w:p>
        </w:tc>
        <w:tc>
          <w:tcPr>
            <w:tcW w:w="1720" w:type="dxa"/>
            <w:tcBorders>
              <w:top w:val="nil"/>
              <w:left w:val="nil"/>
              <w:bottom w:val="single" w:sz="4" w:space="0" w:color="D3D3D3"/>
              <w:right w:val="single" w:sz="4" w:space="0" w:color="D3D3D3"/>
            </w:tcBorders>
            <w:shd w:val="clear" w:color="auto" w:fill="auto"/>
            <w:vAlign w:val="center"/>
            <w:hideMark/>
          </w:tcPr>
          <w:p w14:paraId="1FD8852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79655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308BB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6D13F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1.525.482,15</w:t>
            </w:r>
          </w:p>
        </w:tc>
      </w:tr>
      <w:tr w:rsidR="002E4B7A" w:rsidRPr="000730AA" w14:paraId="6E43F83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CE5557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50C1B2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C7B9DF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67AF9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C75FA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ACC3C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93.792,00</w:t>
            </w:r>
          </w:p>
        </w:tc>
        <w:tc>
          <w:tcPr>
            <w:tcW w:w="1720" w:type="dxa"/>
            <w:tcBorders>
              <w:top w:val="nil"/>
              <w:left w:val="nil"/>
              <w:bottom w:val="single" w:sz="4" w:space="0" w:color="D3D3D3"/>
              <w:right w:val="single" w:sz="4" w:space="0" w:color="D3D3D3"/>
            </w:tcBorders>
            <w:shd w:val="clear" w:color="auto" w:fill="auto"/>
            <w:vAlign w:val="center"/>
            <w:hideMark/>
          </w:tcPr>
          <w:p w14:paraId="22DED7A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409.744,00</w:t>
            </w:r>
          </w:p>
        </w:tc>
        <w:tc>
          <w:tcPr>
            <w:tcW w:w="1720" w:type="dxa"/>
            <w:tcBorders>
              <w:top w:val="nil"/>
              <w:left w:val="nil"/>
              <w:bottom w:val="single" w:sz="4" w:space="0" w:color="D3D3D3"/>
              <w:right w:val="single" w:sz="4" w:space="0" w:color="D3D3D3"/>
            </w:tcBorders>
            <w:shd w:val="clear" w:color="auto" w:fill="auto"/>
            <w:vAlign w:val="center"/>
            <w:hideMark/>
          </w:tcPr>
          <w:p w14:paraId="5A02C9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ED8C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370EE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503.536,00</w:t>
            </w:r>
          </w:p>
        </w:tc>
      </w:tr>
      <w:tr w:rsidR="002E4B7A" w:rsidRPr="000730AA" w14:paraId="1D4898D4"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96C56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1EDAE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1C0A06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D5F9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D01B9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BFDDD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11.289,00</w:t>
            </w:r>
          </w:p>
        </w:tc>
        <w:tc>
          <w:tcPr>
            <w:tcW w:w="1720" w:type="dxa"/>
            <w:tcBorders>
              <w:top w:val="nil"/>
              <w:left w:val="nil"/>
              <w:bottom w:val="single" w:sz="4" w:space="0" w:color="D3D3D3"/>
              <w:right w:val="single" w:sz="4" w:space="0" w:color="D3D3D3"/>
            </w:tcBorders>
            <w:shd w:val="clear" w:color="auto" w:fill="auto"/>
            <w:vAlign w:val="center"/>
            <w:hideMark/>
          </w:tcPr>
          <w:p w14:paraId="29ADE3A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0395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8A1CF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36.957,00</w:t>
            </w:r>
          </w:p>
        </w:tc>
        <w:tc>
          <w:tcPr>
            <w:tcW w:w="1720" w:type="dxa"/>
            <w:tcBorders>
              <w:top w:val="nil"/>
              <w:left w:val="nil"/>
              <w:bottom w:val="single" w:sz="4" w:space="0" w:color="D3D3D3"/>
              <w:right w:val="single" w:sz="4" w:space="0" w:color="D3D3D3"/>
            </w:tcBorders>
            <w:shd w:val="clear" w:color="708090" w:fill="708090"/>
            <w:vAlign w:val="center"/>
            <w:hideMark/>
          </w:tcPr>
          <w:p w14:paraId="28854F8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48.246,00</w:t>
            </w:r>
          </w:p>
        </w:tc>
      </w:tr>
      <w:tr w:rsidR="002E4B7A" w:rsidRPr="000730AA" w14:paraId="4CF2E1C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1BCBF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66D93F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4D2F3A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27.631.565,17</w:t>
            </w:r>
          </w:p>
        </w:tc>
        <w:tc>
          <w:tcPr>
            <w:tcW w:w="1720" w:type="dxa"/>
            <w:tcBorders>
              <w:top w:val="nil"/>
              <w:left w:val="nil"/>
              <w:bottom w:val="single" w:sz="4" w:space="0" w:color="D3D3D3"/>
              <w:right w:val="single" w:sz="4" w:space="0" w:color="D3D3D3"/>
            </w:tcBorders>
            <w:shd w:val="clear" w:color="708090" w:fill="708090"/>
            <w:vAlign w:val="center"/>
            <w:hideMark/>
          </w:tcPr>
          <w:p w14:paraId="2BDB187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F46D7F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BD8CC5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118.022.863,65</w:t>
            </w:r>
          </w:p>
        </w:tc>
        <w:tc>
          <w:tcPr>
            <w:tcW w:w="1720" w:type="dxa"/>
            <w:tcBorders>
              <w:top w:val="nil"/>
              <w:left w:val="nil"/>
              <w:bottom w:val="single" w:sz="4" w:space="0" w:color="D3D3D3"/>
              <w:right w:val="single" w:sz="4" w:space="0" w:color="D3D3D3"/>
            </w:tcBorders>
            <w:shd w:val="clear" w:color="708090" w:fill="708090"/>
            <w:vAlign w:val="center"/>
            <w:hideMark/>
          </w:tcPr>
          <w:p w14:paraId="37231D3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16.039.863,78</w:t>
            </w:r>
          </w:p>
        </w:tc>
        <w:tc>
          <w:tcPr>
            <w:tcW w:w="1720" w:type="dxa"/>
            <w:tcBorders>
              <w:top w:val="nil"/>
              <w:left w:val="nil"/>
              <w:bottom w:val="single" w:sz="4" w:space="0" w:color="D3D3D3"/>
              <w:right w:val="single" w:sz="4" w:space="0" w:color="D3D3D3"/>
            </w:tcBorders>
            <w:shd w:val="clear" w:color="708090" w:fill="708090"/>
            <w:vAlign w:val="center"/>
            <w:hideMark/>
          </w:tcPr>
          <w:p w14:paraId="5925708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94.073.974,83</w:t>
            </w:r>
          </w:p>
        </w:tc>
        <w:tc>
          <w:tcPr>
            <w:tcW w:w="1720" w:type="dxa"/>
            <w:tcBorders>
              <w:top w:val="nil"/>
              <w:left w:val="nil"/>
              <w:bottom w:val="single" w:sz="4" w:space="0" w:color="D3D3D3"/>
              <w:right w:val="single" w:sz="4" w:space="0" w:color="D3D3D3"/>
            </w:tcBorders>
            <w:shd w:val="clear" w:color="708090" w:fill="708090"/>
            <w:vAlign w:val="center"/>
            <w:hideMark/>
          </w:tcPr>
          <w:p w14:paraId="0C5A837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841.577,39</w:t>
            </w:r>
          </w:p>
        </w:tc>
        <w:tc>
          <w:tcPr>
            <w:tcW w:w="1720" w:type="dxa"/>
            <w:tcBorders>
              <w:top w:val="nil"/>
              <w:left w:val="nil"/>
              <w:bottom w:val="single" w:sz="4" w:space="0" w:color="D3D3D3"/>
              <w:right w:val="single" w:sz="4" w:space="0" w:color="D3D3D3"/>
            </w:tcBorders>
            <w:shd w:val="clear" w:color="708090" w:fill="708090"/>
            <w:vAlign w:val="center"/>
            <w:hideMark/>
          </w:tcPr>
          <w:p w14:paraId="077274A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256.609.844,81</w:t>
            </w:r>
          </w:p>
        </w:tc>
      </w:tr>
    </w:tbl>
    <w:p w14:paraId="254ABFE0" w14:textId="77777777" w:rsidR="00B4053F" w:rsidRPr="000730AA" w:rsidRDefault="00B4053F" w:rsidP="00B4053F">
      <w:pPr>
        <w:pStyle w:val="Tablo1"/>
        <w:rPr>
          <w:rFonts w:ascii="Times New Roman" w:hAnsi="Times New Roman"/>
        </w:rPr>
      </w:pPr>
    </w:p>
    <w:p w14:paraId="3FAFC419" w14:textId="77777777" w:rsidR="00B4053F" w:rsidRPr="000730AA" w:rsidRDefault="00B4053F" w:rsidP="00B4053F">
      <w:pPr>
        <w:pStyle w:val="Balk5"/>
      </w:pPr>
      <w:bookmarkStart w:id="249" w:name="_Toc69303558"/>
      <w:bookmarkStart w:id="250" w:name="_Toc168637328"/>
      <w:r w:rsidRPr="000730AA">
        <w:t>Tablo 10.12 BALIKESİR</w:t>
      </w:r>
      <w:bookmarkEnd w:id="249"/>
      <w:bookmarkEnd w:id="25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162636C3"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6C4478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2F9CFA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A014E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4FD17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22CAD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ACD994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C7E824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58A1D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F45192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E2F6E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4FE6732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0F979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836E03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C442A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29.242.440,73</w:t>
            </w:r>
          </w:p>
        </w:tc>
        <w:tc>
          <w:tcPr>
            <w:tcW w:w="1720" w:type="dxa"/>
            <w:tcBorders>
              <w:top w:val="nil"/>
              <w:left w:val="nil"/>
              <w:bottom w:val="single" w:sz="4" w:space="0" w:color="D3D3D3"/>
              <w:right w:val="single" w:sz="4" w:space="0" w:color="D3D3D3"/>
            </w:tcBorders>
            <w:shd w:val="clear" w:color="auto" w:fill="auto"/>
            <w:vAlign w:val="center"/>
            <w:hideMark/>
          </w:tcPr>
          <w:p w14:paraId="2E10AB1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11.018,89</w:t>
            </w:r>
          </w:p>
        </w:tc>
        <w:tc>
          <w:tcPr>
            <w:tcW w:w="1720" w:type="dxa"/>
            <w:tcBorders>
              <w:top w:val="nil"/>
              <w:left w:val="nil"/>
              <w:bottom w:val="single" w:sz="4" w:space="0" w:color="D3D3D3"/>
              <w:right w:val="single" w:sz="4" w:space="0" w:color="D3D3D3"/>
            </w:tcBorders>
            <w:shd w:val="clear" w:color="auto" w:fill="auto"/>
            <w:vAlign w:val="center"/>
            <w:hideMark/>
          </w:tcPr>
          <w:p w14:paraId="507FBA2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14C0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57.224.164,70</w:t>
            </w:r>
          </w:p>
        </w:tc>
        <w:tc>
          <w:tcPr>
            <w:tcW w:w="1720" w:type="dxa"/>
            <w:tcBorders>
              <w:top w:val="nil"/>
              <w:left w:val="nil"/>
              <w:bottom w:val="single" w:sz="4" w:space="0" w:color="D3D3D3"/>
              <w:right w:val="single" w:sz="4" w:space="0" w:color="D3D3D3"/>
            </w:tcBorders>
            <w:shd w:val="clear" w:color="auto" w:fill="auto"/>
            <w:vAlign w:val="center"/>
            <w:hideMark/>
          </w:tcPr>
          <w:p w14:paraId="6A27357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24.263.548,69</w:t>
            </w:r>
          </w:p>
        </w:tc>
        <w:tc>
          <w:tcPr>
            <w:tcW w:w="1720" w:type="dxa"/>
            <w:tcBorders>
              <w:top w:val="nil"/>
              <w:left w:val="nil"/>
              <w:bottom w:val="single" w:sz="4" w:space="0" w:color="D3D3D3"/>
              <w:right w:val="single" w:sz="4" w:space="0" w:color="D3D3D3"/>
            </w:tcBorders>
            <w:shd w:val="clear" w:color="auto" w:fill="auto"/>
            <w:vAlign w:val="center"/>
            <w:hideMark/>
          </w:tcPr>
          <w:p w14:paraId="7D3C147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140.157.561,54</w:t>
            </w:r>
          </w:p>
        </w:tc>
        <w:tc>
          <w:tcPr>
            <w:tcW w:w="1720" w:type="dxa"/>
            <w:tcBorders>
              <w:top w:val="nil"/>
              <w:left w:val="nil"/>
              <w:bottom w:val="single" w:sz="4" w:space="0" w:color="D3D3D3"/>
              <w:right w:val="single" w:sz="4" w:space="0" w:color="D3D3D3"/>
            </w:tcBorders>
            <w:shd w:val="clear" w:color="auto" w:fill="auto"/>
            <w:vAlign w:val="center"/>
            <w:hideMark/>
          </w:tcPr>
          <w:p w14:paraId="04E8FB9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695.763,35</w:t>
            </w:r>
          </w:p>
        </w:tc>
        <w:tc>
          <w:tcPr>
            <w:tcW w:w="1720" w:type="dxa"/>
            <w:tcBorders>
              <w:top w:val="nil"/>
              <w:left w:val="nil"/>
              <w:bottom w:val="single" w:sz="4" w:space="0" w:color="D3D3D3"/>
              <w:right w:val="single" w:sz="4" w:space="0" w:color="D3D3D3"/>
            </w:tcBorders>
            <w:shd w:val="clear" w:color="708090" w:fill="708090"/>
            <w:vAlign w:val="center"/>
            <w:hideMark/>
          </w:tcPr>
          <w:p w14:paraId="7908565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251.594.497,91</w:t>
            </w:r>
          </w:p>
        </w:tc>
      </w:tr>
      <w:tr w:rsidR="002E4B7A" w:rsidRPr="000730AA" w14:paraId="34B9A06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6DC3D5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A2AFA5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DD2C8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15.646.678,40</w:t>
            </w:r>
          </w:p>
        </w:tc>
        <w:tc>
          <w:tcPr>
            <w:tcW w:w="1720" w:type="dxa"/>
            <w:tcBorders>
              <w:top w:val="nil"/>
              <w:left w:val="nil"/>
              <w:bottom w:val="single" w:sz="4" w:space="0" w:color="D3D3D3"/>
              <w:right w:val="single" w:sz="4" w:space="0" w:color="D3D3D3"/>
            </w:tcBorders>
            <w:shd w:val="clear" w:color="auto" w:fill="auto"/>
            <w:vAlign w:val="center"/>
            <w:hideMark/>
          </w:tcPr>
          <w:p w14:paraId="5A61C7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253D9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B96A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27.129.107,45</w:t>
            </w:r>
          </w:p>
        </w:tc>
        <w:tc>
          <w:tcPr>
            <w:tcW w:w="1720" w:type="dxa"/>
            <w:tcBorders>
              <w:top w:val="nil"/>
              <w:left w:val="nil"/>
              <w:bottom w:val="single" w:sz="4" w:space="0" w:color="D3D3D3"/>
              <w:right w:val="single" w:sz="4" w:space="0" w:color="D3D3D3"/>
            </w:tcBorders>
            <w:shd w:val="clear" w:color="auto" w:fill="auto"/>
            <w:vAlign w:val="center"/>
            <w:hideMark/>
          </w:tcPr>
          <w:p w14:paraId="0B30FEA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10.907.639,93</w:t>
            </w:r>
          </w:p>
        </w:tc>
        <w:tc>
          <w:tcPr>
            <w:tcW w:w="1720" w:type="dxa"/>
            <w:tcBorders>
              <w:top w:val="nil"/>
              <w:left w:val="nil"/>
              <w:bottom w:val="single" w:sz="4" w:space="0" w:color="D3D3D3"/>
              <w:right w:val="single" w:sz="4" w:space="0" w:color="D3D3D3"/>
            </w:tcBorders>
            <w:shd w:val="clear" w:color="auto" w:fill="auto"/>
            <w:vAlign w:val="center"/>
            <w:hideMark/>
          </w:tcPr>
          <w:p w14:paraId="71A5C9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49.280.421,55</w:t>
            </w:r>
          </w:p>
        </w:tc>
        <w:tc>
          <w:tcPr>
            <w:tcW w:w="1720" w:type="dxa"/>
            <w:tcBorders>
              <w:top w:val="nil"/>
              <w:left w:val="nil"/>
              <w:bottom w:val="single" w:sz="4" w:space="0" w:color="D3D3D3"/>
              <w:right w:val="single" w:sz="4" w:space="0" w:color="D3D3D3"/>
            </w:tcBorders>
            <w:shd w:val="clear" w:color="auto" w:fill="auto"/>
            <w:vAlign w:val="center"/>
            <w:hideMark/>
          </w:tcPr>
          <w:p w14:paraId="0030DB6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5D70B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102.963.847,32</w:t>
            </w:r>
          </w:p>
        </w:tc>
      </w:tr>
      <w:tr w:rsidR="002E4B7A" w:rsidRPr="000730AA" w14:paraId="0F0B0D7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4A7C2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8AF3D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1B92DA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1.172,29</w:t>
            </w:r>
          </w:p>
        </w:tc>
        <w:tc>
          <w:tcPr>
            <w:tcW w:w="1720" w:type="dxa"/>
            <w:tcBorders>
              <w:top w:val="nil"/>
              <w:left w:val="nil"/>
              <w:bottom w:val="single" w:sz="4" w:space="0" w:color="D3D3D3"/>
              <w:right w:val="single" w:sz="4" w:space="0" w:color="D3D3D3"/>
            </w:tcBorders>
            <w:shd w:val="clear" w:color="auto" w:fill="auto"/>
            <w:vAlign w:val="center"/>
            <w:hideMark/>
          </w:tcPr>
          <w:p w14:paraId="681898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98F81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71F3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7.093.113,36</w:t>
            </w:r>
          </w:p>
        </w:tc>
        <w:tc>
          <w:tcPr>
            <w:tcW w:w="1720" w:type="dxa"/>
            <w:tcBorders>
              <w:top w:val="nil"/>
              <w:left w:val="nil"/>
              <w:bottom w:val="single" w:sz="4" w:space="0" w:color="D3D3D3"/>
              <w:right w:val="single" w:sz="4" w:space="0" w:color="D3D3D3"/>
            </w:tcBorders>
            <w:shd w:val="clear" w:color="auto" w:fill="auto"/>
            <w:vAlign w:val="center"/>
            <w:hideMark/>
          </w:tcPr>
          <w:p w14:paraId="5B8906F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1.755.926,01</w:t>
            </w:r>
          </w:p>
        </w:tc>
        <w:tc>
          <w:tcPr>
            <w:tcW w:w="1720" w:type="dxa"/>
            <w:tcBorders>
              <w:top w:val="nil"/>
              <w:left w:val="nil"/>
              <w:bottom w:val="single" w:sz="4" w:space="0" w:color="D3D3D3"/>
              <w:right w:val="single" w:sz="4" w:space="0" w:color="D3D3D3"/>
            </w:tcBorders>
            <w:shd w:val="clear" w:color="auto" w:fill="auto"/>
            <w:vAlign w:val="center"/>
            <w:hideMark/>
          </w:tcPr>
          <w:p w14:paraId="32DDF5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15.463.054,80</w:t>
            </w:r>
          </w:p>
        </w:tc>
        <w:tc>
          <w:tcPr>
            <w:tcW w:w="1720" w:type="dxa"/>
            <w:tcBorders>
              <w:top w:val="nil"/>
              <w:left w:val="nil"/>
              <w:bottom w:val="single" w:sz="4" w:space="0" w:color="D3D3D3"/>
              <w:right w:val="single" w:sz="4" w:space="0" w:color="D3D3D3"/>
            </w:tcBorders>
            <w:shd w:val="clear" w:color="auto" w:fill="auto"/>
            <w:vAlign w:val="center"/>
            <w:hideMark/>
          </w:tcPr>
          <w:p w14:paraId="08117E9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15.807,43</w:t>
            </w:r>
          </w:p>
        </w:tc>
        <w:tc>
          <w:tcPr>
            <w:tcW w:w="1720" w:type="dxa"/>
            <w:tcBorders>
              <w:top w:val="nil"/>
              <w:left w:val="nil"/>
              <w:bottom w:val="single" w:sz="4" w:space="0" w:color="D3D3D3"/>
              <w:right w:val="single" w:sz="4" w:space="0" w:color="D3D3D3"/>
            </w:tcBorders>
            <w:shd w:val="clear" w:color="708090" w:fill="708090"/>
            <w:vAlign w:val="center"/>
            <w:hideMark/>
          </w:tcPr>
          <w:p w14:paraId="2232B9B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24.329.073,89</w:t>
            </w:r>
          </w:p>
        </w:tc>
      </w:tr>
      <w:tr w:rsidR="002E4B7A" w:rsidRPr="000730AA" w14:paraId="6CC7711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10C80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CD7868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3516AF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80A7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AE33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EA50D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83.945,49</w:t>
            </w:r>
          </w:p>
        </w:tc>
        <w:tc>
          <w:tcPr>
            <w:tcW w:w="1720" w:type="dxa"/>
            <w:tcBorders>
              <w:top w:val="nil"/>
              <w:left w:val="nil"/>
              <w:bottom w:val="single" w:sz="4" w:space="0" w:color="D3D3D3"/>
              <w:right w:val="single" w:sz="4" w:space="0" w:color="D3D3D3"/>
            </w:tcBorders>
            <w:shd w:val="clear" w:color="auto" w:fill="auto"/>
            <w:vAlign w:val="center"/>
            <w:hideMark/>
          </w:tcPr>
          <w:p w14:paraId="142B57D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1.255.917,97</w:t>
            </w:r>
          </w:p>
        </w:tc>
        <w:tc>
          <w:tcPr>
            <w:tcW w:w="1720" w:type="dxa"/>
            <w:tcBorders>
              <w:top w:val="nil"/>
              <w:left w:val="nil"/>
              <w:bottom w:val="single" w:sz="4" w:space="0" w:color="D3D3D3"/>
              <w:right w:val="single" w:sz="4" w:space="0" w:color="D3D3D3"/>
            </w:tcBorders>
            <w:shd w:val="clear" w:color="auto" w:fill="auto"/>
            <w:vAlign w:val="center"/>
            <w:hideMark/>
          </w:tcPr>
          <w:p w14:paraId="5DD68F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7.292.409,31</w:t>
            </w:r>
          </w:p>
        </w:tc>
        <w:tc>
          <w:tcPr>
            <w:tcW w:w="1720" w:type="dxa"/>
            <w:tcBorders>
              <w:top w:val="nil"/>
              <w:left w:val="nil"/>
              <w:bottom w:val="single" w:sz="4" w:space="0" w:color="D3D3D3"/>
              <w:right w:val="single" w:sz="4" w:space="0" w:color="D3D3D3"/>
            </w:tcBorders>
            <w:shd w:val="clear" w:color="auto" w:fill="auto"/>
            <w:vAlign w:val="center"/>
            <w:hideMark/>
          </w:tcPr>
          <w:p w14:paraId="0B474AC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90C027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8.632.272,77</w:t>
            </w:r>
          </w:p>
        </w:tc>
      </w:tr>
      <w:tr w:rsidR="002E4B7A" w:rsidRPr="000730AA" w14:paraId="3D89821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4A3B6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D4986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2E6BE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27C2C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67B9D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5212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1.369.873,18</w:t>
            </w:r>
          </w:p>
        </w:tc>
        <w:tc>
          <w:tcPr>
            <w:tcW w:w="1720" w:type="dxa"/>
            <w:tcBorders>
              <w:top w:val="nil"/>
              <w:left w:val="nil"/>
              <w:bottom w:val="single" w:sz="4" w:space="0" w:color="D3D3D3"/>
              <w:right w:val="single" w:sz="4" w:space="0" w:color="D3D3D3"/>
            </w:tcBorders>
            <w:shd w:val="clear" w:color="auto" w:fill="auto"/>
            <w:vAlign w:val="center"/>
            <w:hideMark/>
          </w:tcPr>
          <w:p w14:paraId="62ABE38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669.674,13</w:t>
            </w:r>
          </w:p>
        </w:tc>
        <w:tc>
          <w:tcPr>
            <w:tcW w:w="1720" w:type="dxa"/>
            <w:tcBorders>
              <w:top w:val="nil"/>
              <w:left w:val="nil"/>
              <w:bottom w:val="single" w:sz="4" w:space="0" w:color="D3D3D3"/>
              <w:right w:val="single" w:sz="4" w:space="0" w:color="D3D3D3"/>
            </w:tcBorders>
            <w:shd w:val="clear" w:color="auto" w:fill="auto"/>
            <w:vAlign w:val="center"/>
            <w:hideMark/>
          </w:tcPr>
          <w:p w14:paraId="7745D54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1376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351.080,77</w:t>
            </w:r>
          </w:p>
        </w:tc>
        <w:tc>
          <w:tcPr>
            <w:tcW w:w="1720" w:type="dxa"/>
            <w:tcBorders>
              <w:top w:val="nil"/>
              <w:left w:val="nil"/>
              <w:bottom w:val="single" w:sz="4" w:space="0" w:color="D3D3D3"/>
              <w:right w:val="single" w:sz="4" w:space="0" w:color="D3D3D3"/>
            </w:tcBorders>
            <w:shd w:val="clear" w:color="708090" w:fill="708090"/>
            <w:vAlign w:val="center"/>
            <w:hideMark/>
          </w:tcPr>
          <w:p w14:paraId="7EAC92D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2.390.628,08</w:t>
            </w:r>
          </w:p>
        </w:tc>
      </w:tr>
      <w:tr w:rsidR="002E4B7A" w:rsidRPr="000730AA" w14:paraId="36F747E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518E3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CAB61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39B87AD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994.194.626,86</w:t>
            </w:r>
          </w:p>
        </w:tc>
        <w:tc>
          <w:tcPr>
            <w:tcW w:w="1720" w:type="dxa"/>
            <w:tcBorders>
              <w:top w:val="nil"/>
              <w:left w:val="nil"/>
              <w:bottom w:val="single" w:sz="4" w:space="0" w:color="D3D3D3"/>
              <w:right w:val="single" w:sz="4" w:space="0" w:color="D3D3D3"/>
            </w:tcBorders>
            <w:shd w:val="clear" w:color="auto" w:fill="auto"/>
            <w:vAlign w:val="center"/>
            <w:hideMark/>
          </w:tcPr>
          <w:p w14:paraId="754CF5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64ABD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21EBA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19.830.198,40</w:t>
            </w:r>
          </w:p>
        </w:tc>
        <w:tc>
          <w:tcPr>
            <w:tcW w:w="1720" w:type="dxa"/>
            <w:tcBorders>
              <w:top w:val="nil"/>
              <w:left w:val="nil"/>
              <w:bottom w:val="single" w:sz="4" w:space="0" w:color="D3D3D3"/>
              <w:right w:val="single" w:sz="4" w:space="0" w:color="D3D3D3"/>
            </w:tcBorders>
            <w:shd w:val="clear" w:color="auto" w:fill="auto"/>
            <w:vAlign w:val="center"/>
            <w:hideMark/>
          </w:tcPr>
          <w:p w14:paraId="415AC34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036C6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62F99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80F1DC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1.014.024.825,26</w:t>
            </w:r>
          </w:p>
        </w:tc>
      </w:tr>
      <w:tr w:rsidR="002E4B7A" w:rsidRPr="000730AA" w14:paraId="0B1C75B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8DF0C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5B2BA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3A5AC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E35B9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3C7F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F04EF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1204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54.809,45</w:t>
            </w:r>
          </w:p>
        </w:tc>
        <w:tc>
          <w:tcPr>
            <w:tcW w:w="1720" w:type="dxa"/>
            <w:tcBorders>
              <w:top w:val="nil"/>
              <w:left w:val="nil"/>
              <w:bottom w:val="single" w:sz="4" w:space="0" w:color="D3D3D3"/>
              <w:right w:val="single" w:sz="4" w:space="0" w:color="D3D3D3"/>
            </w:tcBorders>
            <w:shd w:val="clear" w:color="auto" w:fill="auto"/>
            <w:vAlign w:val="center"/>
            <w:hideMark/>
          </w:tcPr>
          <w:p w14:paraId="4D388B7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4A699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AC24D4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54.809,45</w:t>
            </w:r>
          </w:p>
        </w:tc>
      </w:tr>
      <w:tr w:rsidR="002E4B7A" w:rsidRPr="000730AA" w14:paraId="6ED67BE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DBBE5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232FC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AEBF8E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B763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663DE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608EB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1.654.975,00</w:t>
            </w:r>
          </w:p>
        </w:tc>
        <w:tc>
          <w:tcPr>
            <w:tcW w:w="1720" w:type="dxa"/>
            <w:tcBorders>
              <w:top w:val="nil"/>
              <w:left w:val="nil"/>
              <w:bottom w:val="single" w:sz="4" w:space="0" w:color="D3D3D3"/>
              <w:right w:val="single" w:sz="4" w:space="0" w:color="D3D3D3"/>
            </w:tcBorders>
            <w:shd w:val="clear" w:color="auto" w:fill="auto"/>
            <w:vAlign w:val="center"/>
            <w:hideMark/>
          </w:tcPr>
          <w:p w14:paraId="0F50FD1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518.030,00</w:t>
            </w:r>
          </w:p>
        </w:tc>
        <w:tc>
          <w:tcPr>
            <w:tcW w:w="1720" w:type="dxa"/>
            <w:tcBorders>
              <w:top w:val="nil"/>
              <w:left w:val="nil"/>
              <w:bottom w:val="single" w:sz="4" w:space="0" w:color="D3D3D3"/>
              <w:right w:val="single" w:sz="4" w:space="0" w:color="D3D3D3"/>
            </w:tcBorders>
            <w:shd w:val="clear" w:color="auto" w:fill="auto"/>
            <w:vAlign w:val="center"/>
            <w:hideMark/>
          </w:tcPr>
          <w:p w14:paraId="310A550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6D39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810.243,00</w:t>
            </w:r>
          </w:p>
        </w:tc>
        <w:tc>
          <w:tcPr>
            <w:tcW w:w="1720" w:type="dxa"/>
            <w:tcBorders>
              <w:top w:val="nil"/>
              <w:left w:val="nil"/>
              <w:bottom w:val="single" w:sz="4" w:space="0" w:color="D3D3D3"/>
              <w:right w:val="single" w:sz="4" w:space="0" w:color="D3D3D3"/>
            </w:tcBorders>
            <w:shd w:val="clear" w:color="708090" w:fill="708090"/>
            <w:vAlign w:val="center"/>
            <w:hideMark/>
          </w:tcPr>
          <w:p w14:paraId="1D5206A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2.983.248,00</w:t>
            </w:r>
          </w:p>
        </w:tc>
      </w:tr>
      <w:tr w:rsidR="002E4B7A" w:rsidRPr="000730AA" w14:paraId="56F6858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5C261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2DD37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8163BE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058F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590F2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A7A33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147.366,16</w:t>
            </w:r>
          </w:p>
        </w:tc>
        <w:tc>
          <w:tcPr>
            <w:tcW w:w="1720" w:type="dxa"/>
            <w:tcBorders>
              <w:top w:val="nil"/>
              <w:left w:val="nil"/>
              <w:bottom w:val="single" w:sz="4" w:space="0" w:color="D3D3D3"/>
              <w:right w:val="single" w:sz="4" w:space="0" w:color="D3D3D3"/>
            </w:tcBorders>
            <w:shd w:val="clear" w:color="auto" w:fill="auto"/>
            <w:vAlign w:val="center"/>
            <w:hideMark/>
          </w:tcPr>
          <w:p w14:paraId="392C35B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62.296,07</w:t>
            </w:r>
          </w:p>
        </w:tc>
        <w:tc>
          <w:tcPr>
            <w:tcW w:w="1720" w:type="dxa"/>
            <w:tcBorders>
              <w:top w:val="nil"/>
              <w:left w:val="nil"/>
              <w:bottom w:val="single" w:sz="4" w:space="0" w:color="D3D3D3"/>
              <w:right w:val="single" w:sz="4" w:space="0" w:color="D3D3D3"/>
            </w:tcBorders>
            <w:shd w:val="clear" w:color="auto" w:fill="auto"/>
            <w:vAlign w:val="center"/>
            <w:hideMark/>
          </w:tcPr>
          <w:p w14:paraId="7014853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4683F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2.074.248,03</w:t>
            </w:r>
          </w:p>
        </w:tc>
        <w:tc>
          <w:tcPr>
            <w:tcW w:w="1720" w:type="dxa"/>
            <w:tcBorders>
              <w:top w:val="nil"/>
              <w:left w:val="nil"/>
              <w:bottom w:val="single" w:sz="4" w:space="0" w:color="D3D3D3"/>
              <w:right w:val="single" w:sz="4" w:space="0" w:color="D3D3D3"/>
            </w:tcBorders>
            <w:shd w:val="clear" w:color="708090" w:fill="708090"/>
            <w:vAlign w:val="center"/>
            <w:hideMark/>
          </w:tcPr>
          <w:p w14:paraId="52425CF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2.283.910,26</w:t>
            </w:r>
          </w:p>
        </w:tc>
      </w:tr>
      <w:tr w:rsidR="002E4B7A" w:rsidRPr="000730AA" w14:paraId="4B8EABA7" w14:textId="77777777" w:rsidTr="002E4B7A">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4A6DF65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790676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79DCE28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EAD00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3B499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826C9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866.832,00</w:t>
            </w:r>
          </w:p>
        </w:tc>
        <w:tc>
          <w:tcPr>
            <w:tcW w:w="1720" w:type="dxa"/>
            <w:tcBorders>
              <w:top w:val="nil"/>
              <w:left w:val="nil"/>
              <w:bottom w:val="single" w:sz="4" w:space="0" w:color="D3D3D3"/>
              <w:right w:val="single" w:sz="4" w:space="0" w:color="D3D3D3"/>
            </w:tcBorders>
            <w:shd w:val="clear" w:color="auto" w:fill="auto"/>
            <w:vAlign w:val="center"/>
            <w:hideMark/>
          </w:tcPr>
          <w:p w14:paraId="3F8D7F3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55C2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0D2BE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75AA59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866.832,00</w:t>
            </w:r>
          </w:p>
        </w:tc>
      </w:tr>
      <w:tr w:rsidR="002E4B7A" w:rsidRPr="000730AA" w14:paraId="28F699EC" w14:textId="77777777" w:rsidTr="002E4B7A">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3B5C08C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54CA5FD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2CC6E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B3A2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65879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0F60C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2.580.377,98</w:t>
            </w:r>
          </w:p>
        </w:tc>
        <w:tc>
          <w:tcPr>
            <w:tcW w:w="1720" w:type="dxa"/>
            <w:tcBorders>
              <w:top w:val="nil"/>
              <w:left w:val="nil"/>
              <w:bottom w:val="single" w:sz="4" w:space="0" w:color="D3D3D3"/>
              <w:right w:val="single" w:sz="4" w:space="0" w:color="D3D3D3"/>
            </w:tcBorders>
            <w:shd w:val="clear" w:color="auto" w:fill="auto"/>
            <w:vAlign w:val="center"/>
            <w:hideMark/>
          </w:tcPr>
          <w:p w14:paraId="2BFFAF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74.327,50</w:t>
            </w:r>
          </w:p>
        </w:tc>
        <w:tc>
          <w:tcPr>
            <w:tcW w:w="1720" w:type="dxa"/>
            <w:tcBorders>
              <w:top w:val="nil"/>
              <w:left w:val="nil"/>
              <w:bottom w:val="single" w:sz="4" w:space="0" w:color="D3D3D3"/>
              <w:right w:val="single" w:sz="4" w:space="0" w:color="D3D3D3"/>
            </w:tcBorders>
            <w:shd w:val="clear" w:color="auto" w:fill="auto"/>
            <w:vAlign w:val="center"/>
            <w:hideMark/>
          </w:tcPr>
          <w:p w14:paraId="0AED038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AD741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64C521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2.654.705,48</w:t>
            </w:r>
          </w:p>
        </w:tc>
      </w:tr>
      <w:tr w:rsidR="002E4B7A" w:rsidRPr="000730AA" w14:paraId="7E619B6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7BAA7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E480FE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D977F0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F186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BC6E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EA367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268.868,00</w:t>
            </w:r>
          </w:p>
        </w:tc>
        <w:tc>
          <w:tcPr>
            <w:tcW w:w="1720" w:type="dxa"/>
            <w:tcBorders>
              <w:top w:val="nil"/>
              <w:left w:val="nil"/>
              <w:bottom w:val="single" w:sz="4" w:space="0" w:color="D3D3D3"/>
              <w:right w:val="single" w:sz="4" w:space="0" w:color="D3D3D3"/>
            </w:tcBorders>
            <w:shd w:val="clear" w:color="auto" w:fill="auto"/>
            <w:vAlign w:val="center"/>
            <w:hideMark/>
          </w:tcPr>
          <w:p w14:paraId="3E378C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436.336,84</w:t>
            </w:r>
          </w:p>
        </w:tc>
        <w:tc>
          <w:tcPr>
            <w:tcW w:w="1720" w:type="dxa"/>
            <w:tcBorders>
              <w:top w:val="nil"/>
              <w:left w:val="nil"/>
              <w:bottom w:val="single" w:sz="4" w:space="0" w:color="D3D3D3"/>
              <w:right w:val="single" w:sz="4" w:space="0" w:color="D3D3D3"/>
            </w:tcBorders>
            <w:shd w:val="clear" w:color="auto" w:fill="auto"/>
            <w:vAlign w:val="center"/>
            <w:hideMark/>
          </w:tcPr>
          <w:p w14:paraId="7421890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93F69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66E4B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705.204,84</w:t>
            </w:r>
          </w:p>
        </w:tc>
      </w:tr>
      <w:tr w:rsidR="002E4B7A" w:rsidRPr="000730AA" w14:paraId="0A64011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1944EA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19972F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6DB7C7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41C7D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9B671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CF49E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376.211,00</w:t>
            </w:r>
          </w:p>
        </w:tc>
        <w:tc>
          <w:tcPr>
            <w:tcW w:w="1720" w:type="dxa"/>
            <w:tcBorders>
              <w:top w:val="nil"/>
              <w:left w:val="nil"/>
              <w:bottom w:val="single" w:sz="4" w:space="0" w:color="D3D3D3"/>
              <w:right w:val="single" w:sz="4" w:space="0" w:color="D3D3D3"/>
            </w:tcBorders>
            <w:shd w:val="clear" w:color="auto" w:fill="auto"/>
            <w:vAlign w:val="center"/>
            <w:hideMark/>
          </w:tcPr>
          <w:p w14:paraId="66530D9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3E330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394C9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254.549,00</w:t>
            </w:r>
          </w:p>
        </w:tc>
        <w:tc>
          <w:tcPr>
            <w:tcW w:w="1720" w:type="dxa"/>
            <w:tcBorders>
              <w:top w:val="nil"/>
              <w:left w:val="nil"/>
              <w:bottom w:val="single" w:sz="4" w:space="0" w:color="D3D3D3"/>
              <w:right w:val="single" w:sz="4" w:space="0" w:color="D3D3D3"/>
            </w:tcBorders>
            <w:shd w:val="clear" w:color="708090" w:fill="708090"/>
            <w:vAlign w:val="center"/>
            <w:hideMark/>
          </w:tcPr>
          <w:p w14:paraId="7D3C390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630.760,00</w:t>
            </w:r>
          </w:p>
        </w:tc>
      </w:tr>
      <w:tr w:rsidR="002E4B7A" w:rsidRPr="000730AA" w14:paraId="59EBA642"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98B3A8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D5239F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4685C30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1.039.084.918,28</w:t>
            </w:r>
          </w:p>
        </w:tc>
        <w:tc>
          <w:tcPr>
            <w:tcW w:w="1720" w:type="dxa"/>
            <w:tcBorders>
              <w:top w:val="nil"/>
              <w:left w:val="nil"/>
              <w:bottom w:val="single" w:sz="4" w:space="0" w:color="D3D3D3"/>
              <w:right w:val="single" w:sz="4" w:space="0" w:color="D3D3D3"/>
            </w:tcBorders>
            <w:shd w:val="clear" w:color="708090" w:fill="708090"/>
            <w:vAlign w:val="center"/>
            <w:hideMark/>
          </w:tcPr>
          <w:p w14:paraId="149762F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11.018,89</w:t>
            </w:r>
          </w:p>
        </w:tc>
        <w:tc>
          <w:tcPr>
            <w:tcW w:w="1720" w:type="dxa"/>
            <w:tcBorders>
              <w:top w:val="nil"/>
              <w:left w:val="nil"/>
              <w:bottom w:val="single" w:sz="4" w:space="0" w:color="D3D3D3"/>
              <w:right w:val="single" w:sz="4" w:space="0" w:color="D3D3D3"/>
            </w:tcBorders>
            <w:shd w:val="clear" w:color="708090" w:fill="708090"/>
            <w:vAlign w:val="center"/>
            <w:hideMark/>
          </w:tcPr>
          <w:p w14:paraId="0EBBA66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EA56C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118.625.032,73</w:t>
            </w:r>
          </w:p>
        </w:tc>
        <w:tc>
          <w:tcPr>
            <w:tcW w:w="1720" w:type="dxa"/>
            <w:tcBorders>
              <w:top w:val="nil"/>
              <w:left w:val="nil"/>
              <w:bottom w:val="single" w:sz="4" w:space="0" w:color="D3D3D3"/>
              <w:right w:val="single" w:sz="4" w:space="0" w:color="D3D3D3"/>
            </w:tcBorders>
            <w:shd w:val="clear" w:color="708090" w:fill="708090"/>
            <w:vAlign w:val="center"/>
            <w:hideMark/>
          </w:tcPr>
          <w:p w14:paraId="6C1059C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39.998.506,58</w:t>
            </w:r>
          </w:p>
        </w:tc>
        <w:tc>
          <w:tcPr>
            <w:tcW w:w="1720" w:type="dxa"/>
            <w:tcBorders>
              <w:top w:val="nil"/>
              <w:left w:val="nil"/>
              <w:bottom w:val="single" w:sz="4" w:space="0" w:color="D3D3D3"/>
              <w:right w:val="single" w:sz="4" w:space="0" w:color="D3D3D3"/>
            </w:tcBorders>
            <w:shd w:val="clear" w:color="708090" w:fill="708090"/>
            <w:vAlign w:val="center"/>
            <w:hideMark/>
          </w:tcPr>
          <w:p w14:paraId="4A50EB5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212.193.447,19</w:t>
            </w:r>
          </w:p>
        </w:tc>
        <w:tc>
          <w:tcPr>
            <w:tcW w:w="1720" w:type="dxa"/>
            <w:tcBorders>
              <w:top w:val="nil"/>
              <w:left w:val="nil"/>
              <w:bottom w:val="single" w:sz="4" w:space="0" w:color="D3D3D3"/>
              <w:right w:val="single" w:sz="4" w:space="0" w:color="D3D3D3"/>
            </w:tcBorders>
            <w:shd w:val="clear" w:color="708090" w:fill="708090"/>
            <w:vAlign w:val="center"/>
            <w:hideMark/>
          </w:tcPr>
          <w:p w14:paraId="1D60CCA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4.201.691,58</w:t>
            </w:r>
          </w:p>
        </w:tc>
        <w:tc>
          <w:tcPr>
            <w:tcW w:w="1720" w:type="dxa"/>
            <w:tcBorders>
              <w:top w:val="nil"/>
              <w:left w:val="nil"/>
              <w:bottom w:val="single" w:sz="4" w:space="0" w:color="D3D3D3"/>
              <w:right w:val="single" w:sz="4" w:space="0" w:color="D3D3D3"/>
            </w:tcBorders>
            <w:shd w:val="clear" w:color="708090" w:fill="708090"/>
            <w:vAlign w:val="center"/>
            <w:hideMark/>
          </w:tcPr>
          <w:p w14:paraId="25982C6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1.414.114.615,26</w:t>
            </w:r>
          </w:p>
        </w:tc>
      </w:tr>
    </w:tbl>
    <w:p w14:paraId="7B8CFC13" w14:textId="77777777" w:rsidR="00241491" w:rsidRPr="000730AA" w:rsidRDefault="00241491" w:rsidP="00B4053F">
      <w:pPr>
        <w:pStyle w:val="Tablo1"/>
        <w:rPr>
          <w:rFonts w:ascii="Times New Roman" w:hAnsi="Times New Roman"/>
        </w:rPr>
      </w:pPr>
    </w:p>
    <w:p w14:paraId="6AAF60C2" w14:textId="77777777" w:rsidR="00B4053F" w:rsidRPr="000730AA" w:rsidRDefault="00B4053F" w:rsidP="00B4053F">
      <w:pPr>
        <w:pStyle w:val="Balk5"/>
      </w:pPr>
      <w:bookmarkStart w:id="251" w:name="_Toc69303559"/>
      <w:bookmarkStart w:id="252" w:name="_Toc168637329"/>
      <w:r w:rsidRPr="000730AA">
        <w:t>Tablo 10.13 BARTIN</w:t>
      </w:r>
      <w:bookmarkEnd w:id="251"/>
      <w:bookmarkEnd w:id="2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7DA57AEE"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8D9B1A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281678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96C81C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BC695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212C1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A4EB9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EE97A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93DE54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69179F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600897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491F6CC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69F63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C17A2A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1C6BD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6573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07F1F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DA2A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8.327.417,29</w:t>
            </w:r>
          </w:p>
        </w:tc>
        <w:tc>
          <w:tcPr>
            <w:tcW w:w="1720" w:type="dxa"/>
            <w:tcBorders>
              <w:top w:val="nil"/>
              <w:left w:val="nil"/>
              <w:bottom w:val="single" w:sz="4" w:space="0" w:color="D3D3D3"/>
              <w:right w:val="single" w:sz="4" w:space="0" w:color="D3D3D3"/>
            </w:tcBorders>
            <w:shd w:val="clear" w:color="auto" w:fill="auto"/>
            <w:vAlign w:val="center"/>
            <w:hideMark/>
          </w:tcPr>
          <w:p w14:paraId="52A902C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8.215.405,40</w:t>
            </w:r>
          </w:p>
        </w:tc>
        <w:tc>
          <w:tcPr>
            <w:tcW w:w="1720" w:type="dxa"/>
            <w:tcBorders>
              <w:top w:val="nil"/>
              <w:left w:val="nil"/>
              <w:bottom w:val="single" w:sz="4" w:space="0" w:color="D3D3D3"/>
              <w:right w:val="single" w:sz="4" w:space="0" w:color="D3D3D3"/>
            </w:tcBorders>
            <w:shd w:val="clear" w:color="auto" w:fill="auto"/>
            <w:vAlign w:val="center"/>
            <w:hideMark/>
          </w:tcPr>
          <w:p w14:paraId="38DC02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30.479.923,71</w:t>
            </w:r>
          </w:p>
        </w:tc>
        <w:tc>
          <w:tcPr>
            <w:tcW w:w="1720" w:type="dxa"/>
            <w:tcBorders>
              <w:top w:val="nil"/>
              <w:left w:val="nil"/>
              <w:bottom w:val="single" w:sz="4" w:space="0" w:color="D3D3D3"/>
              <w:right w:val="single" w:sz="4" w:space="0" w:color="D3D3D3"/>
            </w:tcBorders>
            <w:shd w:val="clear" w:color="auto" w:fill="auto"/>
            <w:vAlign w:val="center"/>
            <w:hideMark/>
          </w:tcPr>
          <w:p w14:paraId="6B5AC3E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237.726,16</w:t>
            </w:r>
          </w:p>
        </w:tc>
        <w:tc>
          <w:tcPr>
            <w:tcW w:w="1720" w:type="dxa"/>
            <w:tcBorders>
              <w:top w:val="nil"/>
              <w:left w:val="nil"/>
              <w:bottom w:val="single" w:sz="4" w:space="0" w:color="D3D3D3"/>
              <w:right w:val="single" w:sz="4" w:space="0" w:color="D3D3D3"/>
            </w:tcBorders>
            <w:shd w:val="clear" w:color="708090" w:fill="708090"/>
            <w:vAlign w:val="center"/>
            <w:hideMark/>
          </w:tcPr>
          <w:p w14:paraId="141A1EE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47.260.472,57</w:t>
            </w:r>
          </w:p>
        </w:tc>
      </w:tr>
      <w:tr w:rsidR="002E4B7A" w:rsidRPr="000730AA" w14:paraId="4AC8DA3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59D4D0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EA223D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D45144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28556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60B69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48BF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116.195,58</w:t>
            </w:r>
          </w:p>
        </w:tc>
        <w:tc>
          <w:tcPr>
            <w:tcW w:w="1720" w:type="dxa"/>
            <w:tcBorders>
              <w:top w:val="nil"/>
              <w:left w:val="nil"/>
              <w:bottom w:val="single" w:sz="4" w:space="0" w:color="D3D3D3"/>
              <w:right w:val="single" w:sz="4" w:space="0" w:color="D3D3D3"/>
            </w:tcBorders>
            <w:shd w:val="clear" w:color="auto" w:fill="auto"/>
            <w:vAlign w:val="center"/>
            <w:hideMark/>
          </w:tcPr>
          <w:p w14:paraId="42E0CD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38E5D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D56AD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71049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116.195,58</w:t>
            </w:r>
          </w:p>
        </w:tc>
      </w:tr>
      <w:tr w:rsidR="002E4B7A" w:rsidRPr="000730AA" w14:paraId="7E89CC5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68118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176101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953E8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1974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94430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DC3DA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25.602.555,23</w:t>
            </w:r>
          </w:p>
        </w:tc>
        <w:tc>
          <w:tcPr>
            <w:tcW w:w="1720" w:type="dxa"/>
            <w:tcBorders>
              <w:top w:val="nil"/>
              <w:left w:val="nil"/>
              <w:bottom w:val="single" w:sz="4" w:space="0" w:color="D3D3D3"/>
              <w:right w:val="single" w:sz="4" w:space="0" w:color="D3D3D3"/>
            </w:tcBorders>
            <w:shd w:val="clear" w:color="auto" w:fill="auto"/>
            <w:vAlign w:val="center"/>
            <w:hideMark/>
          </w:tcPr>
          <w:p w14:paraId="383729C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49C0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663F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98372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25.602.555,23</w:t>
            </w:r>
          </w:p>
        </w:tc>
      </w:tr>
      <w:tr w:rsidR="002E4B7A" w:rsidRPr="000730AA" w14:paraId="48C5828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771A77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E31283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EE086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86195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86324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42F54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C9775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F3514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826F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156.152,00</w:t>
            </w:r>
          </w:p>
        </w:tc>
        <w:tc>
          <w:tcPr>
            <w:tcW w:w="1720" w:type="dxa"/>
            <w:tcBorders>
              <w:top w:val="nil"/>
              <w:left w:val="nil"/>
              <w:bottom w:val="single" w:sz="4" w:space="0" w:color="D3D3D3"/>
              <w:right w:val="single" w:sz="4" w:space="0" w:color="D3D3D3"/>
            </w:tcBorders>
            <w:shd w:val="clear" w:color="708090" w:fill="708090"/>
            <w:vAlign w:val="center"/>
            <w:hideMark/>
          </w:tcPr>
          <w:p w14:paraId="09F2F59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156.152,00</w:t>
            </w:r>
          </w:p>
        </w:tc>
      </w:tr>
      <w:tr w:rsidR="002E4B7A" w:rsidRPr="000730AA" w14:paraId="4B43172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2DE7A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81D1E1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4017BD6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9C9237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462049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F56DA7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34.046.168,10</w:t>
            </w:r>
          </w:p>
        </w:tc>
        <w:tc>
          <w:tcPr>
            <w:tcW w:w="1720" w:type="dxa"/>
            <w:tcBorders>
              <w:top w:val="nil"/>
              <w:left w:val="nil"/>
              <w:bottom w:val="single" w:sz="4" w:space="0" w:color="D3D3D3"/>
              <w:right w:val="single" w:sz="4" w:space="0" w:color="D3D3D3"/>
            </w:tcBorders>
            <w:shd w:val="clear" w:color="708090" w:fill="708090"/>
            <w:vAlign w:val="center"/>
            <w:hideMark/>
          </w:tcPr>
          <w:p w14:paraId="6207D74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8.215.405,40</w:t>
            </w:r>
          </w:p>
        </w:tc>
        <w:tc>
          <w:tcPr>
            <w:tcW w:w="1720" w:type="dxa"/>
            <w:tcBorders>
              <w:top w:val="nil"/>
              <w:left w:val="nil"/>
              <w:bottom w:val="single" w:sz="4" w:space="0" w:color="D3D3D3"/>
              <w:right w:val="single" w:sz="4" w:space="0" w:color="D3D3D3"/>
            </w:tcBorders>
            <w:shd w:val="clear" w:color="708090" w:fill="708090"/>
            <w:vAlign w:val="center"/>
            <w:hideMark/>
          </w:tcPr>
          <w:p w14:paraId="61D9B22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30.479.923,71</w:t>
            </w:r>
          </w:p>
        </w:tc>
        <w:tc>
          <w:tcPr>
            <w:tcW w:w="1720" w:type="dxa"/>
            <w:tcBorders>
              <w:top w:val="nil"/>
              <w:left w:val="nil"/>
              <w:bottom w:val="single" w:sz="4" w:space="0" w:color="D3D3D3"/>
              <w:right w:val="single" w:sz="4" w:space="0" w:color="D3D3D3"/>
            </w:tcBorders>
            <w:shd w:val="clear" w:color="708090" w:fill="708090"/>
            <w:vAlign w:val="center"/>
            <w:hideMark/>
          </w:tcPr>
          <w:p w14:paraId="77945E5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393.878,16</w:t>
            </w:r>
          </w:p>
        </w:tc>
        <w:tc>
          <w:tcPr>
            <w:tcW w:w="1720" w:type="dxa"/>
            <w:tcBorders>
              <w:top w:val="nil"/>
              <w:left w:val="nil"/>
              <w:bottom w:val="single" w:sz="4" w:space="0" w:color="D3D3D3"/>
              <w:right w:val="single" w:sz="4" w:space="0" w:color="D3D3D3"/>
            </w:tcBorders>
            <w:shd w:val="clear" w:color="708090" w:fill="708090"/>
            <w:vAlign w:val="center"/>
            <w:hideMark/>
          </w:tcPr>
          <w:p w14:paraId="11F3A66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73.135.375,38</w:t>
            </w:r>
          </w:p>
        </w:tc>
      </w:tr>
    </w:tbl>
    <w:p w14:paraId="6A605713" w14:textId="77777777" w:rsidR="00B4053F" w:rsidRPr="000730AA" w:rsidRDefault="00B4053F" w:rsidP="00B4053F">
      <w:pPr>
        <w:rPr>
          <w:rFonts w:ascii="Times New Roman" w:hAnsi="Times New Roman" w:cs="Times New Roman"/>
        </w:rPr>
      </w:pPr>
    </w:p>
    <w:p w14:paraId="0CF974A2" w14:textId="77777777" w:rsidR="00CC51CB" w:rsidRPr="000730AA" w:rsidRDefault="00CC51CB" w:rsidP="00B4053F">
      <w:pPr>
        <w:rPr>
          <w:rFonts w:ascii="Times New Roman" w:hAnsi="Times New Roman" w:cs="Times New Roman"/>
        </w:rPr>
      </w:pPr>
    </w:p>
    <w:p w14:paraId="58FC2093" w14:textId="77777777" w:rsidR="00B4053F" w:rsidRPr="000730AA" w:rsidRDefault="00B4053F" w:rsidP="00B4053F">
      <w:pPr>
        <w:pStyle w:val="Balk5"/>
      </w:pPr>
      <w:bookmarkStart w:id="253" w:name="_Toc69303560"/>
      <w:bookmarkStart w:id="254" w:name="_Toc168637330"/>
      <w:r w:rsidRPr="000730AA">
        <w:lastRenderedPageBreak/>
        <w:t>Tablo 10.14 BATMAN</w:t>
      </w:r>
      <w:bookmarkEnd w:id="253"/>
      <w:bookmarkEnd w:id="25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212470E0"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91F511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176B21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19A711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CF2938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112265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54B27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C4F4C2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92A6F7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02A0C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E0262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38E56FB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0AF88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55ECFA8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F5402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F7ADC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770.269,17</w:t>
            </w:r>
          </w:p>
        </w:tc>
        <w:tc>
          <w:tcPr>
            <w:tcW w:w="1720" w:type="dxa"/>
            <w:tcBorders>
              <w:top w:val="nil"/>
              <w:left w:val="nil"/>
              <w:bottom w:val="single" w:sz="4" w:space="0" w:color="D3D3D3"/>
              <w:right w:val="single" w:sz="4" w:space="0" w:color="D3D3D3"/>
            </w:tcBorders>
            <w:shd w:val="clear" w:color="auto" w:fill="auto"/>
            <w:vAlign w:val="center"/>
            <w:hideMark/>
          </w:tcPr>
          <w:p w14:paraId="3CD323D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12691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144.400,77</w:t>
            </w:r>
          </w:p>
        </w:tc>
        <w:tc>
          <w:tcPr>
            <w:tcW w:w="1720" w:type="dxa"/>
            <w:tcBorders>
              <w:top w:val="nil"/>
              <w:left w:val="nil"/>
              <w:bottom w:val="single" w:sz="4" w:space="0" w:color="D3D3D3"/>
              <w:right w:val="single" w:sz="4" w:space="0" w:color="D3D3D3"/>
            </w:tcBorders>
            <w:shd w:val="clear" w:color="auto" w:fill="auto"/>
            <w:vAlign w:val="center"/>
            <w:hideMark/>
          </w:tcPr>
          <w:p w14:paraId="5C5742F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14.653.575,76</w:t>
            </w:r>
          </w:p>
        </w:tc>
        <w:tc>
          <w:tcPr>
            <w:tcW w:w="1720" w:type="dxa"/>
            <w:tcBorders>
              <w:top w:val="nil"/>
              <w:left w:val="nil"/>
              <w:bottom w:val="single" w:sz="4" w:space="0" w:color="D3D3D3"/>
              <w:right w:val="single" w:sz="4" w:space="0" w:color="D3D3D3"/>
            </w:tcBorders>
            <w:shd w:val="clear" w:color="auto" w:fill="auto"/>
            <w:vAlign w:val="center"/>
            <w:hideMark/>
          </w:tcPr>
          <w:p w14:paraId="1AB1F2B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63.590.549,20</w:t>
            </w:r>
          </w:p>
        </w:tc>
        <w:tc>
          <w:tcPr>
            <w:tcW w:w="1720" w:type="dxa"/>
            <w:tcBorders>
              <w:top w:val="nil"/>
              <w:left w:val="nil"/>
              <w:bottom w:val="single" w:sz="4" w:space="0" w:color="D3D3D3"/>
              <w:right w:val="single" w:sz="4" w:space="0" w:color="D3D3D3"/>
            </w:tcBorders>
            <w:shd w:val="clear" w:color="auto" w:fill="auto"/>
            <w:vAlign w:val="center"/>
            <w:hideMark/>
          </w:tcPr>
          <w:p w14:paraId="37B984F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20.296,08</w:t>
            </w:r>
          </w:p>
        </w:tc>
        <w:tc>
          <w:tcPr>
            <w:tcW w:w="1720" w:type="dxa"/>
            <w:tcBorders>
              <w:top w:val="nil"/>
              <w:left w:val="nil"/>
              <w:bottom w:val="single" w:sz="4" w:space="0" w:color="D3D3D3"/>
              <w:right w:val="single" w:sz="4" w:space="0" w:color="D3D3D3"/>
            </w:tcBorders>
            <w:shd w:val="clear" w:color="708090" w:fill="708090"/>
            <w:vAlign w:val="center"/>
            <w:hideMark/>
          </w:tcPr>
          <w:p w14:paraId="632FB95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79.179.090,97</w:t>
            </w:r>
          </w:p>
        </w:tc>
      </w:tr>
      <w:tr w:rsidR="002E4B7A" w:rsidRPr="000730AA" w14:paraId="692F5B5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4FB425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2C669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30693D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5D8EC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26.323.428,12</w:t>
            </w:r>
          </w:p>
        </w:tc>
        <w:tc>
          <w:tcPr>
            <w:tcW w:w="1720" w:type="dxa"/>
            <w:tcBorders>
              <w:top w:val="nil"/>
              <w:left w:val="nil"/>
              <w:bottom w:val="single" w:sz="4" w:space="0" w:color="D3D3D3"/>
              <w:right w:val="single" w:sz="4" w:space="0" w:color="D3D3D3"/>
            </w:tcBorders>
            <w:shd w:val="clear" w:color="auto" w:fill="auto"/>
            <w:vAlign w:val="center"/>
            <w:hideMark/>
          </w:tcPr>
          <w:p w14:paraId="303BBD3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D7AF8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17.603.462,89</w:t>
            </w:r>
          </w:p>
        </w:tc>
        <w:tc>
          <w:tcPr>
            <w:tcW w:w="1720" w:type="dxa"/>
            <w:tcBorders>
              <w:top w:val="nil"/>
              <w:left w:val="nil"/>
              <w:bottom w:val="single" w:sz="4" w:space="0" w:color="D3D3D3"/>
              <w:right w:val="single" w:sz="4" w:space="0" w:color="D3D3D3"/>
            </w:tcBorders>
            <w:shd w:val="clear" w:color="auto" w:fill="auto"/>
            <w:vAlign w:val="center"/>
            <w:hideMark/>
          </w:tcPr>
          <w:p w14:paraId="33762DE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CCD36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D735B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348DC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43.926.891,01</w:t>
            </w:r>
          </w:p>
        </w:tc>
      </w:tr>
      <w:tr w:rsidR="002E4B7A" w:rsidRPr="000730AA" w14:paraId="051370D0" w14:textId="77777777" w:rsidTr="002E4B7A">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8CFE8D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B24E1A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0F120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73EDE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796C8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45AC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F8419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124.910,34</w:t>
            </w:r>
          </w:p>
        </w:tc>
        <w:tc>
          <w:tcPr>
            <w:tcW w:w="1720" w:type="dxa"/>
            <w:tcBorders>
              <w:top w:val="nil"/>
              <w:left w:val="nil"/>
              <w:bottom w:val="single" w:sz="4" w:space="0" w:color="D3D3D3"/>
              <w:right w:val="single" w:sz="4" w:space="0" w:color="D3D3D3"/>
            </w:tcBorders>
            <w:shd w:val="clear" w:color="auto" w:fill="auto"/>
            <w:vAlign w:val="center"/>
            <w:hideMark/>
          </w:tcPr>
          <w:p w14:paraId="41F9C89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91880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81B297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124.910,34</w:t>
            </w:r>
          </w:p>
        </w:tc>
      </w:tr>
      <w:tr w:rsidR="002E4B7A" w:rsidRPr="000730AA" w14:paraId="47C55908" w14:textId="77777777" w:rsidTr="002E4B7A">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55DB8B3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6278AAE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A41254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40DC7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5634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17650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8BD8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734.968,12</w:t>
            </w:r>
          </w:p>
        </w:tc>
        <w:tc>
          <w:tcPr>
            <w:tcW w:w="1720" w:type="dxa"/>
            <w:tcBorders>
              <w:top w:val="nil"/>
              <w:left w:val="nil"/>
              <w:bottom w:val="single" w:sz="4" w:space="0" w:color="D3D3D3"/>
              <w:right w:val="single" w:sz="4" w:space="0" w:color="D3D3D3"/>
            </w:tcBorders>
            <w:shd w:val="clear" w:color="auto" w:fill="auto"/>
            <w:vAlign w:val="center"/>
            <w:hideMark/>
          </w:tcPr>
          <w:p w14:paraId="50F78C4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CE21C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F2341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734.968,12</w:t>
            </w:r>
          </w:p>
        </w:tc>
      </w:tr>
      <w:tr w:rsidR="002E4B7A" w:rsidRPr="000730AA" w14:paraId="5D97BCD2"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F5595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771BC8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15AFB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6505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8E6EF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437B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847.724,00</w:t>
            </w:r>
          </w:p>
        </w:tc>
        <w:tc>
          <w:tcPr>
            <w:tcW w:w="1720" w:type="dxa"/>
            <w:tcBorders>
              <w:top w:val="nil"/>
              <w:left w:val="nil"/>
              <w:bottom w:val="single" w:sz="4" w:space="0" w:color="D3D3D3"/>
              <w:right w:val="single" w:sz="4" w:space="0" w:color="D3D3D3"/>
            </w:tcBorders>
            <w:shd w:val="clear" w:color="auto" w:fill="auto"/>
            <w:vAlign w:val="center"/>
            <w:hideMark/>
          </w:tcPr>
          <w:p w14:paraId="0EEF71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D9AC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C13F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7B9CA6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847.724,00</w:t>
            </w:r>
          </w:p>
        </w:tc>
      </w:tr>
      <w:tr w:rsidR="002E4B7A" w:rsidRPr="000730AA" w14:paraId="1616D33D"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1339C7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06EC8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8ABF83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5D35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E52C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E9D59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B4C61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20.120,00</w:t>
            </w:r>
          </w:p>
        </w:tc>
        <w:tc>
          <w:tcPr>
            <w:tcW w:w="1720" w:type="dxa"/>
            <w:tcBorders>
              <w:top w:val="nil"/>
              <w:left w:val="nil"/>
              <w:bottom w:val="single" w:sz="4" w:space="0" w:color="D3D3D3"/>
              <w:right w:val="single" w:sz="4" w:space="0" w:color="D3D3D3"/>
            </w:tcBorders>
            <w:shd w:val="clear" w:color="auto" w:fill="auto"/>
            <w:vAlign w:val="center"/>
            <w:hideMark/>
          </w:tcPr>
          <w:p w14:paraId="671F78C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6A4FA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7D905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20.120,00</w:t>
            </w:r>
          </w:p>
        </w:tc>
      </w:tr>
      <w:tr w:rsidR="002E4B7A" w:rsidRPr="000730AA" w14:paraId="6066BD7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B2942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1E9FFC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906087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7FF6F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27.093.697,29</w:t>
            </w:r>
          </w:p>
        </w:tc>
        <w:tc>
          <w:tcPr>
            <w:tcW w:w="1720" w:type="dxa"/>
            <w:tcBorders>
              <w:top w:val="nil"/>
              <w:left w:val="nil"/>
              <w:bottom w:val="single" w:sz="4" w:space="0" w:color="D3D3D3"/>
              <w:right w:val="single" w:sz="4" w:space="0" w:color="D3D3D3"/>
            </w:tcBorders>
            <w:shd w:val="clear" w:color="708090" w:fill="708090"/>
            <w:vAlign w:val="center"/>
            <w:hideMark/>
          </w:tcPr>
          <w:p w14:paraId="2332B9A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C09E80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18.595.587,66</w:t>
            </w:r>
          </w:p>
        </w:tc>
        <w:tc>
          <w:tcPr>
            <w:tcW w:w="1720" w:type="dxa"/>
            <w:tcBorders>
              <w:top w:val="nil"/>
              <w:left w:val="nil"/>
              <w:bottom w:val="single" w:sz="4" w:space="0" w:color="D3D3D3"/>
              <w:right w:val="single" w:sz="4" w:space="0" w:color="D3D3D3"/>
            </w:tcBorders>
            <w:shd w:val="clear" w:color="708090" w:fill="708090"/>
            <w:vAlign w:val="center"/>
            <w:hideMark/>
          </w:tcPr>
          <w:p w14:paraId="5318427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15.533.574,22</w:t>
            </w:r>
          </w:p>
        </w:tc>
        <w:tc>
          <w:tcPr>
            <w:tcW w:w="1720" w:type="dxa"/>
            <w:tcBorders>
              <w:top w:val="nil"/>
              <w:left w:val="nil"/>
              <w:bottom w:val="single" w:sz="4" w:space="0" w:color="D3D3D3"/>
              <w:right w:val="single" w:sz="4" w:space="0" w:color="D3D3D3"/>
            </w:tcBorders>
            <w:shd w:val="clear" w:color="708090" w:fill="708090"/>
            <w:vAlign w:val="center"/>
            <w:hideMark/>
          </w:tcPr>
          <w:p w14:paraId="64BBBAB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63.590.549,20</w:t>
            </w:r>
          </w:p>
        </w:tc>
        <w:tc>
          <w:tcPr>
            <w:tcW w:w="1720" w:type="dxa"/>
            <w:tcBorders>
              <w:top w:val="nil"/>
              <w:left w:val="nil"/>
              <w:bottom w:val="single" w:sz="4" w:space="0" w:color="D3D3D3"/>
              <w:right w:val="single" w:sz="4" w:space="0" w:color="D3D3D3"/>
            </w:tcBorders>
            <w:shd w:val="clear" w:color="708090" w:fill="708090"/>
            <w:vAlign w:val="center"/>
            <w:hideMark/>
          </w:tcPr>
          <w:p w14:paraId="10F690E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20.296,08</w:t>
            </w:r>
          </w:p>
        </w:tc>
        <w:tc>
          <w:tcPr>
            <w:tcW w:w="1720" w:type="dxa"/>
            <w:tcBorders>
              <w:top w:val="nil"/>
              <w:left w:val="nil"/>
              <w:bottom w:val="single" w:sz="4" w:space="0" w:color="D3D3D3"/>
              <w:right w:val="single" w:sz="4" w:space="0" w:color="D3D3D3"/>
            </w:tcBorders>
            <w:shd w:val="clear" w:color="708090" w:fill="708090"/>
            <w:vAlign w:val="center"/>
            <w:hideMark/>
          </w:tcPr>
          <w:p w14:paraId="5E222EB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124.833.704,44</w:t>
            </w:r>
          </w:p>
        </w:tc>
      </w:tr>
    </w:tbl>
    <w:p w14:paraId="1F295CBC" w14:textId="77777777" w:rsidR="00B4053F" w:rsidRPr="000730AA" w:rsidRDefault="00B4053F" w:rsidP="00B4053F">
      <w:pPr>
        <w:rPr>
          <w:rFonts w:ascii="Times New Roman" w:hAnsi="Times New Roman" w:cs="Times New Roman"/>
          <w:b/>
        </w:rPr>
      </w:pPr>
    </w:p>
    <w:p w14:paraId="10D76BFF" w14:textId="77777777" w:rsidR="00B4053F" w:rsidRPr="000730AA" w:rsidRDefault="00B4053F" w:rsidP="00B4053F">
      <w:pPr>
        <w:pStyle w:val="Balk5"/>
      </w:pPr>
      <w:bookmarkStart w:id="255" w:name="_Toc69303561"/>
      <w:bookmarkStart w:id="256" w:name="_Toc168637331"/>
      <w:r w:rsidRPr="000730AA">
        <w:t>Tablo 10.15 BAYBURT</w:t>
      </w:r>
      <w:bookmarkEnd w:id="255"/>
      <w:bookmarkEnd w:id="2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0E92C013"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94F0C8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89FBC8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310771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9B4699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42C7D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F8D5E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33AAA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325D1E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F2A5F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3D507A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75F9A30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DF53C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89E8A1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525153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AB859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2FFA6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A6C6B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1.131,35</w:t>
            </w:r>
          </w:p>
        </w:tc>
        <w:tc>
          <w:tcPr>
            <w:tcW w:w="1720" w:type="dxa"/>
            <w:tcBorders>
              <w:top w:val="nil"/>
              <w:left w:val="nil"/>
              <w:bottom w:val="single" w:sz="4" w:space="0" w:color="D3D3D3"/>
              <w:right w:val="single" w:sz="4" w:space="0" w:color="D3D3D3"/>
            </w:tcBorders>
            <w:shd w:val="clear" w:color="auto" w:fill="auto"/>
            <w:vAlign w:val="center"/>
            <w:hideMark/>
          </w:tcPr>
          <w:p w14:paraId="41215CC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10.026.506,78</w:t>
            </w:r>
          </w:p>
        </w:tc>
        <w:tc>
          <w:tcPr>
            <w:tcW w:w="1720" w:type="dxa"/>
            <w:tcBorders>
              <w:top w:val="nil"/>
              <w:left w:val="nil"/>
              <w:bottom w:val="single" w:sz="4" w:space="0" w:color="D3D3D3"/>
              <w:right w:val="single" w:sz="4" w:space="0" w:color="D3D3D3"/>
            </w:tcBorders>
            <w:shd w:val="clear" w:color="auto" w:fill="auto"/>
            <w:vAlign w:val="center"/>
            <w:hideMark/>
          </w:tcPr>
          <w:p w14:paraId="37F013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17.432.962,71</w:t>
            </w:r>
          </w:p>
        </w:tc>
        <w:tc>
          <w:tcPr>
            <w:tcW w:w="1720" w:type="dxa"/>
            <w:tcBorders>
              <w:top w:val="nil"/>
              <w:left w:val="nil"/>
              <w:bottom w:val="single" w:sz="4" w:space="0" w:color="D3D3D3"/>
              <w:right w:val="single" w:sz="4" w:space="0" w:color="D3D3D3"/>
            </w:tcBorders>
            <w:shd w:val="clear" w:color="auto" w:fill="auto"/>
            <w:vAlign w:val="center"/>
            <w:hideMark/>
          </w:tcPr>
          <w:p w14:paraId="102A23D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ACF9D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27.460.600,84</w:t>
            </w:r>
          </w:p>
        </w:tc>
      </w:tr>
      <w:tr w:rsidR="002E4B7A" w:rsidRPr="000730AA" w14:paraId="1178ED0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F0B31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11347F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BBC4A3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78BD8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0BED3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99070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471.514,76</w:t>
            </w:r>
          </w:p>
        </w:tc>
        <w:tc>
          <w:tcPr>
            <w:tcW w:w="1720" w:type="dxa"/>
            <w:tcBorders>
              <w:top w:val="nil"/>
              <w:left w:val="nil"/>
              <w:bottom w:val="single" w:sz="4" w:space="0" w:color="D3D3D3"/>
              <w:right w:val="single" w:sz="4" w:space="0" w:color="D3D3D3"/>
            </w:tcBorders>
            <w:shd w:val="clear" w:color="auto" w:fill="auto"/>
            <w:vAlign w:val="center"/>
            <w:hideMark/>
          </w:tcPr>
          <w:p w14:paraId="6DAFF3B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25BD5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DC71A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016B2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471.514,76</w:t>
            </w:r>
          </w:p>
        </w:tc>
      </w:tr>
      <w:tr w:rsidR="002E4B7A" w:rsidRPr="000730AA" w14:paraId="78B6268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29AC9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4CED32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D8859A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E398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5C9CF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FE8F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4.226,56</w:t>
            </w:r>
          </w:p>
        </w:tc>
        <w:tc>
          <w:tcPr>
            <w:tcW w:w="1720" w:type="dxa"/>
            <w:tcBorders>
              <w:top w:val="nil"/>
              <w:left w:val="nil"/>
              <w:bottom w:val="single" w:sz="4" w:space="0" w:color="D3D3D3"/>
              <w:right w:val="single" w:sz="4" w:space="0" w:color="D3D3D3"/>
            </w:tcBorders>
            <w:shd w:val="clear" w:color="auto" w:fill="auto"/>
            <w:vAlign w:val="center"/>
            <w:hideMark/>
          </w:tcPr>
          <w:p w14:paraId="5FC5452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FA6EB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7626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BECC7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4.226,56</w:t>
            </w:r>
          </w:p>
        </w:tc>
      </w:tr>
      <w:tr w:rsidR="002E4B7A" w:rsidRPr="000730AA" w14:paraId="74EDD83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F0DF4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9B2D00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BE48F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627A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F3AF7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9EFE2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398.731,00</w:t>
            </w:r>
          </w:p>
        </w:tc>
        <w:tc>
          <w:tcPr>
            <w:tcW w:w="1720" w:type="dxa"/>
            <w:tcBorders>
              <w:top w:val="nil"/>
              <w:left w:val="nil"/>
              <w:bottom w:val="single" w:sz="4" w:space="0" w:color="D3D3D3"/>
              <w:right w:val="single" w:sz="4" w:space="0" w:color="D3D3D3"/>
            </w:tcBorders>
            <w:shd w:val="clear" w:color="auto" w:fill="auto"/>
            <w:vAlign w:val="center"/>
            <w:hideMark/>
          </w:tcPr>
          <w:p w14:paraId="7F8A33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E1F61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A9BE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0F7290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398.731,00</w:t>
            </w:r>
          </w:p>
        </w:tc>
      </w:tr>
      <w:tr w:rsidR="002E4B7A" w:rsidRPr="000730AA" w14:paraId="6207C20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38BCA2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4D7523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379370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C420DB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1437F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BB2B6B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875.603,67</w:t>
            </w:r>
          </w:p>
        </w:tc>
        <w:tc>
          <w:tcPr>
            <w:tcW w:w="1720" w:type="dxa"/>
            <w:tcBorders>
              <w:top w:val="nil"/>
              <w:left w:val="nil"/>
              <w:bottom w:val="single" w:sz="4" w:space="0" w:color="D3D3D3"/>
              <w:right w:val="single" w:sz="4" w:space="0" w:color="D3D3D3"/>
            </w:tcBorders>
            <w:shd w:val="clear" w:color="708090" w:fill="708090"/>
            <w:vAlign w:val="center"/>
            <w:hideMark/>
          </w:tcPr>
          <w:p w14:paraId="22199EF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10.026.506,78</w:t>
            </w:r>
          </w:p>
        </w:tc>
        <w:tc>
          <w:tcPr>
            <w:tcW w:w="1720" w:type="dxa"/>
            <w:tcBorders>
              <w:top w:val="nil"/>
              <w:left w:val="nil"/>
              <w:bottom w:val="single" w:sz="4" w:space="0" w:color="D3D3D3"/>
              <w:right w:val="single" w:sz="4" w:space="0" w:color="D3D3D3"/>
            </w:tcBorders>
            <w:shd w:val="clear" w:color="708090" w:fill="708090"/>
            <w:vAlign w:val="center"/>
            <w:hideMark/>
          </w:tcPr>
          <w:p w14:paraId="4BF3706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17.432.962,71</w:t>
            </w:r>
          </w:p>
        </w:tc>
        <w:tc>
          <w:tcPr>
            <w:tcW w:w="1720" w:type="dxa"/>
            <w:tcBorders>
              <w:top w:val="nil"/>
              <w:left w:val="nil"/>
              <w:bottom w:val="single" w:sz="4" w:space="0" w:color="D3D3D3"/>
              <w:right w:val="single" w:sz="4" w:space="0" w:color="D3D3D3"/>
            </w:tcBorders>
            <w:shd w:val="clear" w:color="708090" w:fill="708090"/>
            <w:vAlign w:val="center"/>
            <w:hideMark/>
          </w:tcPr>
          <w:p w14:paraId="552CB62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54C49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28.335.073,16</w:t>
            </w:r>
          </w:p>
        </w:tc>
      </w:tr>
    </w:tbl>
    <w:p w14:paraId="5DC8B221" w14:textId="77777777" w:rsidR="00B4053F" w:rsidRPr="000730AA" w:rsidRDefault="00B4053F" w:rsidP="00B4053F">
      <w:pPr>
        <w:pStyle w:val="Tablo1"/>
        <w:rPr>
          <w:rFonts w:ascii="Times New Roman" w:hAnsi="Times New Roman"/>
        </w:rPr>
      </w:pPr>
    </w:p>
    <w:p w14:paraId="77668D34" w14:textId="77777777" w:rsidR="00CC51CB" w:rsidRPr="000730AA" w:rsidRDefault="00CC51CB" w:rsidP="00B4053F">
      <w:pPr>
        <w:pStyle w:val="Tablo1"/>
        <w:rPr>
          <w:rFonts w:ascii="Times New Roman" w:hAnsi="Times New Roman"/>
        </w:rPr>
      </w:pPr>
    </w:p>
    <w:p w14:paraId="3443EF57" w14:textId="77777777" w:rsidR="00CC51CB" w:rsidRPr="000730AA" w:rsidRDefault="00CC51CB" w:rsidP="00B4053F">
      <w:pPr>
        <w:pStyle w:val="Tablo1"/>
        <w:rPr>
          <w:rFonts w:ascii="Times New Roman" w:hAnsi="Times New Roman"/>
        </w:rPr>
      </w:pPr>
    </w:p>
    <w:p w14:paraId="2D41A25D" w14:textId="77777777" w:rsidR="00CC51CB" w:rsidRPr="000730AA" w:rsidRDefault="00CC51CB" w:rsidP="00B4053F">
      <w:pPr>
        <w:pStyle w:val="Tablo1"/>
        <w:rPr>
          <w:rFonts w:ascii="Times New Roman" w:hAnsi="Times New Roman"/>
        </w:rPr>
      </w:pPr>
    </w:p>
    <w:p w14:paraId="49FEA7BF" w14:textId="77777777" w:rsidR="00CC51CB" w:rsidRPr="000730AA" w:rsidRDefault="00CC51CB" w:rsidP="00B4053F">
      <w:pPr>
        <w:pStyle w:val="Tablo1"/>
        <w:rPr>
          <w:rFonts w:ascii="Times New Roman" w:hAnsi="Times New Roman"/>
        </w:rPr>
      </w:pPr>
    </w:p>
    <w:p w14:paraId="49761BAF" w14:textId="77777777" w:rsidR="00CC51CB" w:rsidRPr="000730AA" w:rsidRDefault="00CC51CB" w:rsidP="00B4053F">
      <w:pPr>
        <w:pStyle w:val="Tablo1"/>
        <w:rPr>
          <w:rFonts w:ascii="Times New Roman" w:hAnsi="Times New Roman"/>
        </w:rPr>
      </w:pPr>
    </w:p>
    <w:p w14:paraId="5310E57C" w14:textId="77777777" w:rsidR="00CC51CB" w:rsidRPr="000730AA" w:rsidRDefault="00CC51CB" w:rsidP="00B4053F">
      <w:pPr>
        <w:pStyle w:val="Tablo1"/>
        <w:rPr>
          <w:rFonts w:ascii="Times New Roman" w:hAnsi="Times New Roman"/>
        </w:rPr>
      </w:pPr>
    </w:p>
    <w:p w14:paraId="4A40A8E1" w14:textId="77777777" w:rsidR="00CC51CB" w:rsidRPr="000730AA" w:rsidRDefault="00CC51CB" w:rsidP="00B4053F">
      <w:pPr>
        <w:pStyle w:val="Tablo1"/>
        <w:rPr>
          <w:rFonts w:ascii="Times New Roman" w:hAnsi="Times New Roman"/>
        </w:rPr>
      </w:pPr>
    </w:p>
    <w:p w14:paraId="2D9B899E" w14:textId="77777777" w:rsidR="00CC51CB" w:rsidRPr="000730AA" w:rsidRDefault="00CC51CB" w:rsidP="00B4053F">
      <w:pPr>
        <w:pStyle w:val="Tablo1"/>
        <w:rPr>
          <w:rFonts w:ascii="Times New Roman" w:hAnsi="Times New Roman"/>
        </w:rPr>
      </w:pPr>
    </w:p>
    <w:p w14:paraId="42FB4FFC" w14:textId="77777777" w:rsidR="00B4053F" w:rsidRPr="000730AA" w:rsidRDefault="00B4053F" w:rsidP="00B4053F">
      <w:pPr>
        <w:pStyle w:val="Balk5"/>
      </w:pPr>
      <w:bookmarkStart w:id="257" w:name="_Toc69303562"/>
      <w:bookmarkStart w:id="258" w:name="_Toc168637332"/>
      <w:r w:rsidRPr="000730AA">
        <w:lastRenderedPageBreak/>
        <w:t>Tablo 10.16 BİLECİK</w:t>
      </w:r>
      <w:bookmarkEnd w:id="257"/>
      <w:bookmarkEnd w:id="2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06E6700E"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130567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672C9F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BA9FF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E975FA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3E82B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29343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C41ED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AE0965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F47F3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2C050B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4434060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65733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C01222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287F59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E6011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C3C72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BB5B0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62.925,90</w:t>
            </w:r>
          </w:p>
        </w:tc>
        <w:tc>
          <w:tcPr>
            <w:tcW w:w="1720" w:type="dxa"/>
            <w:tcBorders>
              <w:top w:val="nil"/>
              <w:left w:val="nil"/>
              <w:bottom w:val="single" w:sz="4" w:space="0" w:color="D3D3D3"/>
              <w:right w:val="single" w:sz="4" w:space="0" w:color="D3D3D3"/>
            </w:tcBorders>
            <w:shd w:val="clear" w:color="auto" w:fill="auto"/>
            <w:vAlign w:val="center"/>
            <w:hideMark/>
          </w:tcPr>
          <w:p w14:paraId="719F5F0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0C65D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AB66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81AF7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62.925,90</w:t>
            </w:r>
          </w:p>
        </w:tc>
      </w:tr>
      <w:tr w:rsidR="002E4B7A" w:rsidRPr="000730AA" w14:paraId="7D6177A9"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D7DFB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AE173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FBC96F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111.296,06</w:t>
            </w:r>
          </w:p>
        </w:tc>
        <w:tc>
          <w:tcPr>
            <w:tcW w:w="1720" w:type="dxa"/>
            <w:tcBorders>
              <w:top w:val="nil"/>
              <w:left w:val="nil"/>
              <w:bottom w:val="single" w:sz="4" w:space="0" w:color="D3D3D3"/>
              <w:right w:val="single" w:sz="4" w:space="0" w:color="D3D3D3"/>
            </w:tcBorders>
            <w:shd w:val="clear" w:color="auto" w:fill="auto"/>
            <w:vAlign w:val="center"/>
            <w:hideMark/>
          </w:tcPr>
          <w:p w14:paraId="40F8EF6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290522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23.858,23</w:t>
            </w:r>
          </w:p>
        </w:tc>
        <w:tc>
          <w:tcPr>
            <w:tcW w:w="1720" w:type="dxa"/>
            <w:tcBorders>
              <w:top w:val="nil"/>
              <w:left w:val="nil"/>
              <w:bottom w:val="single" w:sz="4" w:space="0" w:color="D3D3D3"/>
              <w:right w:val="single" w:sz="4" w:space="0" w:color="D3D3D3"/>
            </w:tcBorders>
            <w:shd w:val="clear" w:color="auto" w:fill="auto"/>
            <w:vAlign w:val="center"/>
            <w:hideMark/>
          </w:tcPr>
          <w:p w14:paraId="450B56C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335.528.815,96</w:t>
            </w:r>
          </w:p>
        </w:tc>
        <w:tc>
          <w:tcPr>
            <w:tcW w:w="1720" w:type="dxa"/>
            <w:tcBorders>
              <w:top w:val="nil"/>
              <w:left w:val="nil"/>
              <w:bottom w:val="single" w:sz="4" w:space="0" w:color="D3D3D3"/>
              <w:right w:val="single" w:sz="4" w:space="0" w:color="D3D3D3"/>
            </w:tcBorders>
            <w:shd w:val="clear" w:color="auto" w:fill="auto"/>
            <w:vAlign w:val="center"/>
            <w:hideMark/>
          </w:tcPr>
          <w:p w14:paraId="5F0D358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16.005.921,26</w:t>
            </w:r>
          </w:p>
        </w:tc>
        <w:tc>
          <w:tcPr>
            <w:tcW w:w="1720" w:type="dxa"/>
            <w:tcBorders>
              <w:top w:val="nil"/>
              <w:left w:val="nil"/>
              <w:bottom w:val="single" w:sz="4" w:space="0" w:color="D3D3D3"/>
              <w:right w:val="single" w:sz="4" w:space="0" w:color="D3D3D3"/>
            </w:tcBorders>
            <w:shd w:val="clear" w:color="auto" w:fill="auto"/>
            <w:vAlign w:val="center"/>
            <w:hideMark/>
          </w:tcPr>
          <w:p w14:paraId="18CAA9E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64.656.453,40</w:t>
            </w:r>
          </w:p>
        </w:tc>
        <w:tc>
          <w:tcPr>
            <w:tcW w:w="1720" w:type="dxa"/>
            <w:tcBorders>
              <w:top w:val="nil"/>
              <w:left w:val="nil"/>
              <w:bottom w:val="single" w:sz="4" w:space="0" w:color="D3D3D3"/>
              <w:right w:val="single" w:sz="4" w:space="0" w:color="D3D3D3"/>
            </w:tcBorders>
            <w:shd w:val="clear" w:color="auto" w:fill="auto"/>
            <w:vAlign w:val="center"/>
            <w:hideMark/>
          </w:tcPr>
          <w:p w14:paraId="31E599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626.554,41</w:t>
            </w:r>
          </w:p>
        </w:tc>
        <w:tc>
          <w:tcPr>
            <w:tcW w:w="1720" w:type="dxa"/>
            <w:tcBorders>
              <w:top w:val="nil"/>
              <w:left w:val="nil"/>
              <w:bottom w:val="single" w:sz="4" w:space="0" w:color="D3D3D3"/>
              <w:right w:val="single" w:sz="4" w:space="0" w:color="D3D3D3"/>
            </w:tcBorders>
            <w:shd w:val="clear" w:color="708090" w:fill="708090"/>
            <w:vAlign w:val="center"/>
            <w:hideMark/>
          </w:tcPr>
          <w:p w14:paraId="50418A3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416.952.899,32</w:t>
            </w:r>
          </w:p>
        </w:tc>
      </w:tr>
      <w:tr w:rsidR="002E4B7A" w:rsidRPr="000730AA" w14:paraId="751F38F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389A5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86A0F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CD968D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97BC6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245D8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255CF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177.713,60</w:t>
            </w:r>
          </w:p>
        </w:tc>
        <w:tc>
          <w:tcPr>
            <w:tcW w:w="1720" w:type="dxa"/>
            <w:tcBorders>
              <w:top w:val="nil"/>
              <w:left w:val="nil"/>
              <w:bottom w:val="single" w:sz="4" w:space="0" w:color="D3D3D3"/>
              <w:right w:val="single" w:sz="4" w:space="0" w:color="D3D3D3"/>
            </w:tcBorders>
            <w:shd w:val="clear" w:color="auto" w:fill="auto"/>
            <w:vAlign w:val="center"/>
            <w:hideMark/>
          </w:tcPr>
          <w:p w14:paraId="296C1D7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184.141,33</w:t>
            </w:r>
          </w:p>
        </w:tc>
        <w:tc>
          <w:tcPr>
            <w:tcW w:w="1720" w:type="dxa"/>
            <w:tcBorders>
              <w:top w:val="nil"/>
              <w:left w:val="nil"/>
              <w:bottom w:val="single" w:sz="4" w:space="0" w:color="D3D3D3"/>
              <w:right w:val="single" w:sz="4" w:space="0" w:color="D3D3D3"/>
            </w:tcBorders>
            <w:shd w:val="clear" w:color="auto" w:fill="auto"/>
            <w:vAlign w:val="center"/>
            <w:hideMark/>
          </w:tcPr>
          <w:p w14:paraId="33B2240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1D38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102.713,43</w:t>
            </w:r>
          </w:p>
        </w:tc>
        <w:tc>
          <w:tcPr>
            <w:tcW w:w="1720" w:type="dxa"/>
            <w:tcBorders>
              <w:top w:val="nil"/>
              <w:left w:val="nil"/>
              <w:bottom w:val="single" w:sz="4" w:space="0" w:color="D3D3D3"/>
              <w:right w:val="single" w:sz="4" w:space="0" w:color="D3D3D3"/>
            </w:tcBorders>
            <w:shd w:val="clear" w:color="708090" w:fill="708090"/>
            <w:vAlign w:val="center"/>
            <w:hideMark/>
          </w:tcPr>
          <w:p w14:paraId="001307C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464.568,36</w:t>
            </w:r>
          </w:p>
        </w:tc>
      </w:tr>
      <w:tr w:rsidR="002E4B7A" w:rsidRPr="000730AA" w14:paraId="088290B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D9080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615500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AACF1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6.972.813,12</w:t>
            </w:r>
          </w:p>
        </w:tc>
        <w:tc>
          <w:tcPr>
            <w:tcW w:w="1720" w:type="dxa"/>
            <w:tcBorders>
              <w:top w:val="nil"/>
              <w:left w:val="nil"/>
              <w:bottom w:val="single" w:sz="4" w:space="0" w:color="D3D3D3"/>
              <w:right w:val="single" w:sz="4" w:space="0" w:color="D3D3D3"/>
            </w:tcBorders>
            <w:shd w:val="clear" w:color="auto" w:fill="auto"/>
            <w:vAlign w:val="center"/>
            <w:hideMark/>
          </w:tcPr>
          <w:p w14:paraId="77B28E2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049D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20D2B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144.996.433,15</w:t>
            </w:r>
          </w:p>
        </w:tc>
        <w:tc>
          <w:tcPr>
            <w:tcW w:w="1720" w:type="dxa"/>
            <w:tcBorders>
              <w:top w:val="nil"/>
              <w:left w:val="nil"/>
              <w:bottom w:val="single" w:sz="4" w:space="0" w:color="D3D3D3"/>
              <w:right w:val="single" w:sz="4" w:space="0" w:color="D3D3D3"/>
            </w:tcBorders>
            <w:shd w:val="clear" w:color="auto" w:fill="auto"/>
            <w:vAlign w:val="center"/>
            <w:hideMark/>
          </w:tcPr>
          <w:p w14:paraId="7A41193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711F2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C61D9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695F8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151.969.246,27</w:t>
            </w:r>
          </w:p>
        </w:tc>
      </w:tr>
      <w:tr w:rsidR="002E4B7A" w:rsidRPr="000730AA" w14:paraId="0A15811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F5974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B8D1A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051197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49C8F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B0499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03BF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17.815,00</w:t>
            </w:r>
          </w:p>
        </w:tc>
        <w:tc>
          <w:tcPr>
            <w:tcW w:w="1720" w:type="dxa"/>
            <w:tcBorders>
              <w:top w:val="nil"/>
              <w:left w:val="nil"/>
              <w:bottom w:val="single" w:sz="4" w:space="0" w:color="D3D3D3"/>
              <w:right w:val="single" w:sz="4" w:space="0" w:color="D3D3D3"/>
            </w:tcBorders>
            <w:shd w:val="clear" w:color="auto" w:fill="auto"/>
            <w:vAlign w:val="center"/>
            <w:hideMark/>
          </w:tcPr>
          <w:p w14:paraId="53E12F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EDE4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730D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5CB0F4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17.815,00</w:t>
            </w:r>
          </w:p>
        </w:tc>
      </w:tr>
      <w:tr w:rsidR="002E4B7A" w:rsidRPr="000730AA" w14:paraId="6D82DBF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05293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0BEE9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7CDD4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68A4A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820D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58A84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1.058.164,96</w:t>
            </w:r>
          </w:p>
        </w:tc>
        <w:tc>
          <w:tcPr>
            <w:tcW w:w="1720" w:type="dxa"/>
            <w:tcBorders>
              <w:top w:val="nil"/>
              <w:left w:val="nil"/>
              <w:bottom w:val="single" w:sz="4" w:space="0" w:color="D3D3D3"/>
              <w:right w:val="single" w:sz="4" w:space="0" w:color="D3D3D3"/>
            </w:tcBorders>
            <w:shd w:val="clear" w:color="auto" w:fill="auto"/>
            <w:vAlign w:val="center"/>
            <w:hideMark/>
          </w:tcPr>
          <w:p w14:paraId="233D4D3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C911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9DFF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6B03E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1.058.164,96</w:t>
            </w:r>
          </w:p>
        </w:tc>
      </w:tr>
      <w:tr w:rsidR="002E4B7A" w:rsidRPr="000730AA" w14:paraId="25C9238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3D5B0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DA4D0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DCAAAF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0D84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B023C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585F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350.507,00</w:t>
            </w:r>
          </w:p>
        </w:tc>
        <w:tc>
          <w:tcPr>
            <w:tcW w:w="1720" w:type="dxa"/>
            <w:tcBorders>
              <w:top w:val="nil"/>
              <w:left w:val="nil"/>
              <w:bottom w:val="single" w:sz="4" w:space="0" w:color="D3D3D3"/>
              <w:right w:val="single" w:sz="4" w:space="0" w:color="D3D3D3"/>
            </w:tcBorders>
            <w:shd w:val="clear" w:color="auto" w:fill="auto"/>
            <w:vAlign w:val="center"/>
            <w:hideMark/>
          </w:tcPr>
          <w:p w14:paraId="7151E14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3BD38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2EDC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19.433,00</w:t>
            </w:r>
          </w:p>
        </w:tc>
        <w:tc>
          <w:tcPr>
            <w:tcW w:w="1720" w:type="dxa"/>
            <w:tcBorders>
              <w:top w:val="nil"/>
              <w:left w:val="nil"/>
              <w:bottom w:val="single" w:sz="4" w:space="0" w:color="D3D3D3"/>
              <w:right w:val="single" w:sz="4" w:space="0" w:color="D3D3D3"/>
            </w:tcBorders>
            <w:shd w:val="clear" w:color="708090" w:fill="708090"/>
            <w:vAlign w:val="center"/>
            <w:hideMark/>
          </w:tcPr>
          <w:p w14:paraId="3FCFE67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369.940,00</w:t>
            </w:r>
          </w:p>
        </w:tc>
      </w:tr>
      <w:tr w:rsidR="002E4B7A" w:rsidRPr="000730AA" w14:paraId="7755F88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64795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8EBD4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400A7D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32879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87979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CEAA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6C46F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EBAD9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6EC8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9.008,36</w:t>
            </w:r>
          </w:p>
        </w:tc>
        <w:tc>
          <w:tcPr>
            <w:tcW w:w="1720" w:type="dxa"/>
            <w:tcBorders>
              <w:top w:val="nil"/>
              <w:left w:val="nil"/>
              <w:bottom w:val="single" w:sz="4" w:space="0" w:color="D3D3D3"/>
              <w:right w:val="single" w:sz="4" w:space="0" w:color="D3D3D3"/>
            </w:tcBorders>
            <w:shd w:val="clear" w:color="708090" w:fill="708090"/>
            <w:vAlign w:val="center"/>
            <w:hideMark/>
          </w:tcPr>
          <w:p w14:paraId="5113955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9.008,36</w:t>
            </w:r>
          </w:p>
        </w:tc>
      </w:tr>
      <w:tr w:rsidR="002E4B7A" w:rsidRPr="000730AA" w14:paraId="2379D1E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2D75B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30AD42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17A16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BBB5F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2.112,00</w:t>
            </w:r>
          </w:p>
        </w:tc>
        <w:tc>
          <w:tcPr>
            <w:tcW w:w="1720" w:type="dxa"/>
            <w:tcBorders>
              <w:top w:val="nil"/>
              <w:left w:val="nil"/>
              <w:bottom w:val="single" w:sz="4" w:space="0" w:color="D3D3D3"/>
              <w:right w:val="single" w:sz="4" w:space="0" w:color="D3D3D3"/>
            </w:tcBorders>
            <w:shd w:val="clear" w:color="auto" w:fill="auto"/>
            <w:vAlign w:val="center"/>
            <w:hideMark/>
          </w:tcPr>
          <w:p w14:paraId="234047B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0C8E9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C7703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29499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F934F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71E56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2.112,00</w:t>
            </w:r>
          </w:p>
        </w:tc>
      </w:tr>
      <w:tr w:rsidR="002E4B7A" w:rsidRPr="000730AA" w14:paraId="324D7F1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760A3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273D46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0A7374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7.084.109,18</w:t>
            </w:r>
          </w:p>
        </w:tc>
        <w:tc>
          <w:tcPr>
            <w:tcW w:w="1720" w:type="dxa"/>
            <w:tcBorders>
              <w:top w:val="nil"/>
              <w:left w:val="nil"/>
              <w:bottom w:val="single" w:sz="4" w:space="0" w:color="D3D3D3"/>
              <w:right w:val="single" w:sz="4" w:space="0" w:color="D3D3D3"/>
            </w:tcBorders>
            <w:shd w:val="clear" w:color="708090" w:fill="708090"/>
            <w:vAlign w:val="center"/>
            <w:hideMark/>
          </w:tcPr>
          <w:p w14:paraId="4A004E7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2.112,00</w:t>
            </w:r>
          </w:p>
        </w:tc>
        <w:tc>
          <w:tcPr>
            <w:tcW w:w="1720" w:type="dxa"/>
            <w:tcBorders>
              <w:top w:val="nil"/>
              <w:left w:val="nil"/>
              <w:bottom w:val="single" w:sz="4" w:space="0" w:color="D3D3D3"/>
              <w:right w:val="single" w:sz="4" w:space="0" w:color="D3D3D3"/>
            </w:tcBorders>
            <w:shd w:val="clear" w:color="708090" w:fill="708090"/>
            <w:vAlign w:val="center"/>
            <w:hideMark/>
          </w:tcPr>
          <w:p w14:paraId="08CE595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23.858,23</w:t>
            </w:r>
          </w:p>
        </w:tc>
        <w:tc>
          <w:tcPr>
            <w:tcW w:w="1720" w:type="dxa"/>
            <w:tcBorders>
              <w:top w:val="nil"/>
              <w:left w:val="nil"/>
              <w:bottom w:val="single" w:sz="4" w:space="0" w:color="D3D3D3"/>
              <w:right w:val="single" w:sz="4" w:space="0" w:color="D3D3D3"/>
            </w:tcBorders>
            <w:shd w:val="clear" w:color="708090" w:fill="708090"/>
            <w:vAlign w:val="center"/>
            <w:hideMark/>
          </w:tcPr>
          <w:p w14:paraId="6F45FDA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482.192.375,57</w:t>
            </w:r>
          </w:p>
        </w:tc>
        <w:tc>
          <w:tcPr>
            <w:tcW w:w="1720" w:type="dxa"/>
            <w:tcBorders>
              <w:top w:val="nil"/>
              <w:left w:val="nil"/>
              <w:bottom w:val="single" w:sz="4" w:space="0" w:color="D3D3D3"/>
              <w:right w:val="single" w:sz="4" w:space="0" w:color="D3D3D3"/>
            </w:tcBorders>
            <w:shd w:val="clear" w:color="708090" w:fill="708090"/>
            <w:vAlign w:val="center"/>
            <w:hideMark/>
          </w:tcPr>
          <w:p w14:paraId="6B1FC49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16.190.062,59</w:t>
            </w:r>
          </w:p>
        </w:tc>
        <w:tc>
          <w:tcPr>
            <w:tcW w:w="1720" w:type="dxa"/>
            <w:tcBorders>
              <w:top w:val="nil"/>
              <w:left w:val="nil"/>
              <w:bottom w:val="single" w:sz="4" w:space="0" w:color="D3D3D3"/>
              <w:right w:val="single" w:sz="4" w:space="0" w:color="D3D3D3"/>
            </w:tcBorders>
            <w:shd w:val="clear" w:color="708090" w:fill="708090"/>
            <w:vAlign w:val="center"/>
            <w:hideMark/>
          </w:tcPr>
          <w:p w14:paraId="3CC6544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64.656.453,40</w:t>
            </w:r>
          </w:p>
        </w:tc>
        <w:tc>
          <w:tcPr>
            <w:tcW w:w="1720" w:type="dxa"/>
            <w:tcBorders>
              <w:top w:val="nil"/>
              <w:left w:val="nil"/>
              <w:bottom w:val="single" w:sz="4" w:space="0" w:color="D3D3D3"/>
              <w:right w:val="single" w:sz="4" w:space="0" w:color="D3D3D3"/>
            </w:tcBorders>
            <w:shd w:val="clear" w:color="708090" w:fill="708090"/>
            <w:vAlign w:val="center"/>
            <w:hideMark/>
          </w:tcPr>
          <w:p w14:paraId="1F9C569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757.709,20</w:t>
            </w:r>
          </w:p>
        </w:tc>
        <w:tc>
          <w:tcPr>
            <w:tcW w:w="1720" w:type="dxa"/>
            <w:tcBorders>
              <w:top w:val="nil"/>
              <w:left w:val="nil"/>
              <w:bottom w:val="single" w:sz="4" w:space="0" w:color="D3D3D3"/>
              <w:right w:val="single" w:sz="4" w:space="0" w:color="D3D3D3"/>
            </w:tcBorders>
            <w:shd w:val="clear" w:color="708090" w:fill="708090"/>
            <w:vAlign w:val="center"/>
            <w:hideMark/>
          </w:tcPr>
          <w:p w14:paraId="4BB322D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570.906.680,17</w:t>
            </w:r>
          </w:p>
        </w:tc>
      </w:tr>
    </w:tbl>
    <w:p w14:paraId="56A97A45" w14:textId="77777777" w:rsidR="00B4053F" w:rsidRPr="000730AA" w:rsidRDefault="00B4053F" w:rsidP="00B4053F">
      <w:pPr>
        <w:pStyle w:val="Tablo1"/>
        <w:rPr>
          <w:rFonts w:ascii="Times New Roman" w:hAnsi="Times New Roman"/>
        </w:rPr>
      </w:pPr>
    </w:p>
    <w:p w14:paraId="3EC4806F" w14:textId="77777777" w:rsidR="00B4053F" w:rsidRPr="000730AA" w:rsidRDefault="00B4053F" w:rsidP="00B4053F">
      <w:pPr>
        <w:pStyle w:val="Balk5"/>
      </w:pPr>
      <w:bookmarkStart w:id="259" w:name="_Toc69303563"/>
      <w:bookmarkStart w:id="260" w:name="_Toc168637333"/>
      <w:r w:rsidRPr="000730AA">
        <w:t>Tablo 10.17 BİNGÖL</w:t>
      </w:r>
      <w:bookmarkEnd w:id="259"/>
      <w:bookmarkEnd w:id="26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4282AC5F"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65C128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53ECB9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15027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0CB2A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2E6A3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AD86A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13001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2F678B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48318C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45B02A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37A086A2"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A1B863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CF8AD5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B1DE54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F0A6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33965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1B7D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1.033.662,80</w:t>
            </w:r>
          </w:p>
        </w:tc>
        <w:tc>
          <w:tcPr>
            <w:tcW w:w="1720" w:type="dxa"/>
            <w:tcBorders>
              <w:top w:val="nil"/>
              <w:left w:val="nil"/>
              <w:bottom w:val="single" w:sz="4" w:space="0" w:color="D3D3D3"/>
              <w:right w:val="single" w:sz="4" w:space="0" w:color="D3D3D3"/>
            </w:tcBorders>
            <w:shd w:val="clear" w:color="auto" w:fill="auto"/>
            <w:vAlign w:val="center"/>
            <w:hideMark/>
          </w:tcPr>
          <w:p w14:paraId="7EA373F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A518B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B1BE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DF8FE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1.033.662,80</w:t>
            </w:r>
          </w:p>
        </w:tc>
      </w:tr>
      <w:tr w:rsidR="002E4B7A" w:rsidRPr="000730AA" w14:paraId="520C1B4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59B60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20A9788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0816CD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387A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BA7B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2C4E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D214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580.183,41</w:t>
            </w:r>
          </w:p>
        </w:tc>
        <w:tc>
          <w:tcPr>
            <w:tcW w:w="1720" w:type="dxa"/>
            <w:tcBorders>
              <w:top w:val="nil"/>
              <w:left w:val="nil"/>
              <w:bottom w:val="single" w:sz="4" w:space="0" w:color="D3D3D3"/>
              <w:right w:val="single" w:sz="4" w:space="0" w:color="D3D3D3"/>
            </w:tcBorders>
            <w:shd w:val="clear" w:color="auto" w:fill="auto"/>
            <w:vAlign w:val="center"/>
            <w:hideMark/>
          </w:tcPr>
          <w:p w14:paraId="4671853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10C65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A95708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580.183,41</w:t>
            </w:r>
          </w:p>
        </w:tc>
      </w:tr>
      <w:tr w:rsidR="002E4B7A" w:rsidRPr="000730AA" w14:paraId="3B903EB8"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8054D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432C8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70FCC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26F5B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AD6C0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16671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5.495.793,07</w:t>
            </w:r>
          </w:p>
        </w:tc>
        <w:tc>
          <w:tcPr>
            <w:tcW w:w="1720" w:type="dxa"/>
            <w:tcBorders>
              <w:top w:val="nil"/>
              <w:left w:val="nil"/>
              <w:bottom w:val="single" w:sz="4" w:space="0" w:color="D3D3D3"/>
              <w:right w:val="single" w:sz="4" w:space="0" w:color="D3D3D3"/>
            </w:tcBorders>
            <w:shd w:val="clear" w:color="auto" w:fill="auto"/>
            <w:vAlign w:val="center"/>
            <w:hideMark/>
          </w:tcPr>
          <w:p w14:paraId="7B7DC4A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13.693.341,55</w:t>
            </w:r>
          </w:p>
        </w:tc>
        <w:tc>
          <w:tcPr>
            <w:tcW w:w="1720" w:type="dxa"/>
            <w:tcBorders>
              <w:top w:val="nil"/>
              <w:left w:val="nil"/>
              <w:bottom w:val="single" w:sz="4" w:space="0" w:color="D3D3D3"/>
              <w:right w:val="single" w:sz="4" w:space="0" w:color="D3D3D3"/>
            </w:tcBorders>
            <w:shd w:val="clear" w:color="auto" w:fill="auto"/>
            <w:vAlign w:val="center"/>
            <w:hideMark/>
          </w:tcPr>
          <w:p w14:paraId="22EF338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43.963.202,80</w:t>
            </w:r>
          </w:p>
        </w:tc>
        <w:tc>
          <w:tcPr>
            <w:tcW w:w="1720" w:type="dxa"/>
            <w:tcBorders>
              <w:top w:val="nil"/>
              <w:left w:val="nil"/>
              <w:bottom w:val="single" w:sz="4" w:space="0" w:color="D3D3D3"/>
              <w:right w:val="single" w:sz="4" w:space="0" w:color="D3D3D3"/>
            </w:tcBorders>
            <w:shd w:val="clear" w:color="auto" w:fill="auto"/>
            <w:vAlign w:val="center"/>
            <w:hideMark/>
          </w:tcPr>
          <w:p w14:paraId="4D99C19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49.458,02</w:t>
            </w:r>
          </w:p>
        </w:tc>
        <w:tc>
          <w:tcPr>
            <w:tcW w:w="1720" w:type="dxa"/>
            <w:tcBorders>
              <w:top w:val="nil"/>
              <w:left w:val="nil"/>
              <w:bottom w:val="single" w:sz="4" w:space="0" w:color="D3D3D3"/>
              <w:right w:val="single" w:sz="4" w:space="0" w:color="D3D3D3"/>
            </w:tcBorders>
            <w:shd w:val="clear" w:color="708090" w:fill="708090"/>
            <w:vAlign w:val="center"/>
            <w:hideMark/>
          </w:tcPr>
          <w:p w14:paraId="1EA503D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63.201.795,44</w:t>
            </w:r>
          </w:p>
        </w:tc>
      </w:tr>
      <w:tr w:rsidR="002E4B7A" w:rsidRPr="000730AA" w14:paraId="4934800D"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C2F1D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CC556A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99ABE7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8A3EF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50.367,00</w:t>
            </w:r>
          </w:p>
        </w:tc>
        <w:tc>
          <w:tcPr>
            <w:tcW w:w="1720" w:type="dxa"/>
            <w:tcBorders>
              <w:top w:val="nil"/>
              <w:left w:val="nil"/>
              <w:bottom w:val="single" w:sz="4" w:space="0" w:color="D3D3D3"/>
              <w:right w:val="single" w:sz="4" w:space="0" w:color="D3D3D3"/>
            </w:tcBorders>
            <w:shd w:val="clear" w:color="auto" w:fill="auto"/>
            <w:vAlign w:val="center"/>
            <w:hideMark/>
          </w:tcPr>
          <w:p w14:paraId="529D574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2918D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135.095,00</w:t>
            </w:r>
          </w:p>
        </w:tc>
        <w:tc>
          <w:tcPr>
            <w:tcW w:w="1720" w:type="dxa"/>
            <w:tcBorders>
              <w:top w:val="nil"/>
              <w:left w:val="nil"/>
              <w:bottom w:val="single" w:sz="4" w:space="0" w:color="D3D3D3"/>
              <w:right w:val="single" w:sz="4" w:space="0" w:color="D3D3D3"/>
            </w:tcBorders>
            <w:shd w:val="clear" w:color="auto" w:fill="auto"/>
            <w:vAlign w:val="center"/>
            <w:hideMark/>
          </w:tcPr>
          <w:p w14:paraId="38AA558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41.451,00</w:t>
            </w:r>
          </w:p>
        </w:tc>
        <w:tc>
          <w:tcPr>
            <w:tcW w:w="1720" w:type="dxa"/>
            <w:tcBorders>
              <w:top w:val="nil"/>
              <w:left w:val="nil"/>
              <w:bottom w:val="single" w:sz="4" w:space="0" w:color="D3D3D3"/>
              <w:right w:val="single" w:sz="4" w:space="0" w:color="D3D3D3"/>
            </w:tcBorders>
            <w:shd w:val="clear" w:color="auto" w:fill="auto"/>
            <w:vAlign w:val="center"/>
            <w:hideMark/>
          </w:tcPr>
          <w:p w14:paraId="799F23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26DBA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2C5CC1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226.913,00</w:t>
            </w:r>
          </w:p>
        </w:tc>
      </w:tr>
      <w:tr w:rsidR="002E4B7A" w:rsidRPr="000730AA" w14:paraId="4E15745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2154C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FBF33C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453179E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1EB0B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50.367,00</w:t>
            </w:r>
          </w:p>
        </w:tc>
        <w:tc>
          <w:tcPr>
            <w:tcW w:w="1720" w:type="dxa"/>
            <w:tcBorders>
              <w:top w:val="nil"/>
              <w:left w:val="nil"/>
              <w:bottom w:val="single" w:sz="4" w:space="0" w:color="D3D3D3"/>
              <w:right w:val="single" w:sz="4" w:space="0" w:color="D3D3D3"/>
            </w:tcBorders>
            <w:shd w:val="clear" w:color="708090" w:fill="708090"/>
            <w:vAlign w:val="center"/>
            <w:hideMark/>
          </w:tcPr>
          <w:p w14:paraId="326E4AD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3A560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6.664.550,87</w:t>
            </w:r>
          </w:p>
        </w:tc>
        <w:tc>
          <w:tcPr>
            <w:tcW w:w="1720" w:type="dxa"/>
            <w:tcBorders>
              <w:top w:val="nil"/>
              <w:left w:val="nil"/>
              <w:bottom w:val="single" w:sz="4" w:space="0" w:color="D3D3D3"/>
              <w:right w:val="single" w:sz="4" w:space="0" w:color="D3D3D3"/>
            </w:tcBorders>
            <w:shd w:val="clear" w:color="708090" w:fill="708090"/>
            <w:vAlign w:val="center"/>
            <w:hideMark/>
          </w:tcPr>
          <w:p w14:paraId="7503134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14.314.975,96</w:t>
            </w:r>
          </w:p>
        </w:tc>
        <w:tc>
          <w:tcPr>
            <w:tcW w:w="1720" w:type="dxa"/>
            <w:tcBorders>
              <w:top w:val="nil"/>
              <w:left w:val="nil"/>
              <w:bottom w:val="single" w:sz="4" w:space="0" w:color="D3D3D3"/>
              <w:right w:val="single" w:sz="4" w:space="0" w:color="D3D3D3"/>
            </w:tcBorders>
            <w:shd w:val="clear" w:color="708090" w:fill="708090"/>
            <w:vAlign w:val="center"/>
            <w:hideMark/>
          </w:tcPr>
          <w:p w14:paraId="120832C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43.963.202,80</w:t>
            </w:r>
          </w:p>
        </w:tc>
        <w:tc>
          <w:tcPr>
            <w:tcW w:w="1720" w:type="dxa"/>
            <w:tcBorders>
              <w:top w:val="nil"/>
              <w:left w:val="nil"/>
              <w:bottom w:val="single" w:sz="4" w:space="0" w:color="D3D3D3"/>
              <w:right w:val="single" w:sz="4" w:space="0" w:color="D3D3D3"/>
            </w:tcBorders>
            <w:shd w:val="clear" w:color="708090" w:fill="708090"/>
            <w:vAlign w:val="center"/>
            <w:hideMark/>
          </w:tcPr>
          <w:p w14:paraId="5F9028E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49.458,02</w:t>
            </w:r>
          </w:p>
        </w:tc>
        <w:tc>
          <w:tcPr>
            <w:tcW w:w="1720" w:type="dxa"/>
            <w:tcBorders>
              <w:top w:val="nil"/>
              <w:left w:val="nil"/>
              <w:bottom w:val="single" w:sz="4" w:space="0" w:color="D3D3D3"/>
              <w:right w:val="single" w:sz="4" w:space="0" w:color="D3D3D3"/>
            </w:tcBorders>
            <w:shd w:val="clear" w:color="708090" w:fill="708090"/>
            <w:vAlign w:val="center"/>
            <w:hideMark/>
          </w:tcPr>
          <w:p w14:paraId="387DD30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65.042.554,65</w:t>
            </w:r>
          </w:p>
        </w:tc>
      </w:tr>
    </w:tbl>
    <w:p w14:paraId="6A4D3D9A" w14:textId="77777777" w:rsidR="00B4053F" w:rsidRPr="000730AA" w:rsidRDefault="00B4053F" w:rsidP="00B4053F">
      <w:pPr>
        <w:pStyle w:val="Tablo1"/>
        <w:rPr>
          <w:rFonts w:ascii="Times New Roman" w:hAnsi="Times New Roman"/>
        </w:rPr>
      </w:pPr>
    </w:p>
    <w:p w14:paraId="30412B64" w14:textId="77777777" w:rsidR="00B4053F" w:rsidRPr="000730AA" w:rsidRDefault="00B4053F" w:rsidP="00B4053F">
      <w:pPr>
        <w:pStyle w:val="Tablo1"/>
        <w:rPr>
          <w:rFonts w:ascii="Times New Roman" w:hAnsi="Times New Roman"/>
        </w:rPr>
      </w:pPr>
    </w:p>
    <w:p w14:paraId="4F2A6B20" w14:textId="77777777" w:rsidR="00225E0E" w:rsidRPr="000730AA" w:rsidRDefault="00225E0E" w:rsidP="00B4053F">
      <w:pPr>
        <w:pStyle w:val="Tablo1"/>
        <w:rPr>
          <w:rFonts w:ascii="Times New Roman" w:hAnsi="Times New Roman"/>
        </w:rPr>
      </w:pPr>
    </w:p>
    <w:p w14:paraId="295C95A0" w14:textId="77777777" w:rsidR="00225E0E" w:rsidRPr="000730AA" w:rsidRDefault="00225E0E" w:rsidP="00B4053F">
      <w:pPr>
        <w:pStyle w:val="Tablo1"/>
        <w:rPr>
          <w:rFonts w:ascii="Times New Roman" w:hAnsi="Times New Roman"/>
        </w:rPr>
      </w:pPr>
    </w:p>
    <w:p w14:paraId="5FE4DD49" w14:textId="77777777" w:rsidR="00225E0E" w:rsidRPr="000730AA" w:rsidRDefault="00225E0E" w:rsidP="00B4053F">
      <w:pPr>
        <w:pStyle w:val="Tablo1"/>
        <w:rPr>
          <w:rFonts w:ascii="Times New Roman" w:hAnsi="Times New Roman"/>
        </w:rPr>
      </w:pPr>
    </w:p>
    <w:p w14:paraId="6A0A2244" w14:textId="77777777" w:rsidR="00225E0E" w:rsidRPr="000730AA" w:rsidRDefault="00225E0E" w:rsidP="00B4053F">
      <w:pPr>
        <w:pStyle w:val="Tablo1"/>
        <w:rPr>
          <w:rFonts w:ascii="Times New Roman" w:hAnsi="Times New Roman"/>
        </w:rPr>
      </w:pPr>
    </w:p>
    <w:p w14:paraId="21D1885C" w14:textId="77777777" w:rsidR="00B4053F" w:rsidRPr="000730AA" w:rsidRDefault="00B4053F" w:rsidP="00B4053F">
      <w:pPr>
        <w:pStyle w:val="Balk5"/>
      </w:pPr>
      <w:bookmarkStart w:id="261" w:name="_Toc69303564"/>
      <w:bookmarkStart w:id="262" w:name="_Toc168637334"/>
      <w:r w:rsidRPr="000730AA">
        <w:lastRenderedPageBreak/>
        <w:t>Tablo 10.18 BİTLİS</w:t>
      </w:r>
      <w:bookmarkEnd w:id="261"/>
      <w:bookmarkEnd w:id="2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6767EDAD"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C9B5D8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F5F888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F05EC1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13E7BE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52529F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C692F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00B8B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4BC0EB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8C629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AED68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6BA079B2"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15E56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0DAAC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F5D8D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13E98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F28D4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2391B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1.763.282,49</w:t>
            </w:r>
          </w:p>
        </w:tc>
        <w:tc>
          <w:tcPr>
            <w:tcW w:w="1720" w:type="dxa"/>
            <w:tcBorders>
              <w:top w:val="nil"/>
              <w:left w:val="nil"/>
              <w:bottom w:val="single" w:sz="4" w:space="0" w:color="D3D3D3"/>
              <w:right w:val="single" w:sz="4" w:space="0" w:color="D3D3D3"/>
            </w:tcBorders>
            <w:shd w:val="clear" w:color="auto" w:fill="auto"/>
            <w:vAlign w:val="center"/>
            <w:hideMark/>
          </w:tcPr>
          <w:p w14:paraId="689A53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18.363.167,85</w:t>
            </w:r>
          </w:p>
        </w:tc>
        <w:tc>
          <w:tcPr>
            <w:tcW w:w="1720" w:type="dxa"/>
            <w:tcBorders>
              <w:top w:val="nil"/>
              <w:left w:val="nil"/>
              <w:bottom w:val="single" w:sz="4" w:space="0" w:color="D3D3D3"/>
              <w:right w:val="single" w:sz="4" w:space="0" w:color="D3D3D3"/>
            </w:tcBorders>
            <w:shd w:val="clear" w:color="auto" w:fill="auto"/>
            <w:vAlign w:val="center"/>
            <w:hideMark/>
          </w:tcPr>
          <w:p w14:paraId="037D7CA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49.284.153,04</w:t>
            </w:r>
          </w:p>
        </w:tc>
        <w:tc>
          <w:tcPr>
            <w:tcW w:w="1720" w:type="dxa"/>
            <w:tcBorders>
              <w:top w:val="nil"/>
              <w:left w:val="nil"/>
              <w:bottom w:val="single" w:sz="4" w:space="0" w:color="D3D3D3"/>
              <w:right w:val="single" w:sz="4" w:space="0" w:color="D3D3D3"/>
            </w:tcBorders>
            <w:shd w:val="clear" w:color="auto" w:fill="auto"/>
            <w:vAlign w:val="center"/>
            <w:hideMark/>
          </w:tcPr>
          <w:p w14:paraId="00246A1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1.512.809,42</w:t>
            </w:r>
          </w:p>
        </w:tc>
        <w:tc>
          <w:tcPr>
            <w:tcW w:w="1720" w:type="dxa"/>
            <w:tcBorders>
              <w:top w:val="nil"/>
              <w:left w:val="nil"/>
              <w:bottom w:val="single" w:sz="4" w:space="0" w:color="D3D3D3"/>
              <w:right w:val="single" w:sz="4" w:space="0" w:color="D3D3D3"/>
            </w:tcBorders>
            <w:shd w:val="clear" w:color="708090" w:fill="708090"/>
            <w:vAlign w:val="center"/>
            <w:hideMark/>
          </w:tcPr>
          <w:p w14:paraId="1006B02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70.923.412,81</w:t>
            </w:r>
          </w:p>
        </w:tc>
      </w:tr>
      <w:tr w:rsidR="002E4B7A" w:rsidRPr="000730AA" w14:paraId="60E7493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698C5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A39E09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968D0E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23DB0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97827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7451D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36.266,81</w:t>
            </w:r>
          </w:p>
        </w:tc>
        <w:tc>
          <w:tcPr>
            <w:tcW w:w="1720" w:type="dxa"/>
            <w:tcBorders>
              <w:top w:val="nil"/>
              <w:left w:val="nil"/>
              <w:bottom w:val="single" w:sz="4" w:space="0" w:color="D3D3D3"/>
              <w:right w:val="single" w:sz="4" w:space="0" w:color="D3D3D3"/>
            </w:tcBorders>
            <w:shd w:val="clear" w:color="auto" w:fill="auto"/>
            <w:vAlign w:val="center"/>
            <w:hideMark/>
          </w:tcPr>
          <w:p w14:paraId="1F756E3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111EA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D19FC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2EB1DE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36.266,81</w:t>
            </w:r>
          </w:p>
        </w:tc>
      </w:tr>
      <w:tr w:rsidR="002E4B7A" w:rsidRPr="000730AA" w14:paraId="51B41F30"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F0871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7B5B7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070C3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0780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E8DB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2B90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145.611,00</w:t>
            </w:r>
          </w:p>
        </w:tc>
        <w:tc>
          <w:tcPr>
            <w:tcW w:w="1720" w:type="dxa"/>
            <w:tcBorders>
              <w:top w:val="nil"/>
              <w:left w:val="nil"/>
              <w:bottom w:val="single" w:sz="4" w:space="0" w:color="D3D3D3"/>
              <w:right w:val="single" w:sz="4" w:space="0" w:color="D3D3D3"/>
            </w:tcBorders>
            <w:shd w:val="clear" w:color="auto" w:fill="auto"/>
            <w:vAlign w:val="center"/>
            <w:hideMark/>
          </w:tcPr>
          <w:p w14:paraId="11554B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4FF4F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7443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3FF55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145.611,00</w:t>
            </w:r>
          </w:p>
        </w:tc>
      </w:tr>
      <w:tr w:rsidR="002E4B7A" w:rsidRPr="000730AA" w14:paraId="130C264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1D55B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E6D5EA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4D560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EF3F0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53113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C770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367.552,00</w:t>
            </w:r>
          </w:p>
        </w:tc>
        <w:tc>
          <w:tcPr>
            <w:tcW w:w="1720" w:type="dxa"/>
            <w:tcBorders>
              <w:top w:val="nil"/>
              <w:left w:val="nil"/>
              <w:bottom w:val="single" w:sz="4" w:space="0" w:color="D3D3D3"/>
              <w:right w:val="single" w:sz="4" w:space="0" w:color="D3D3D3"/>
            </w:tcBorders>
            <w:shd w:val="clear" w:color="auto" w:fill="auto"/>
            <w:vAlign w:val="center"/>
            <w:hideMark/>
          </w:tcPr>
          <w:p w14:paraId="6C386C3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9C35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B9658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79570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367.552,00</w:t>
            </w:r>
          </w:p>
        </w:tc>
      </w:tr>
      <w:tr w:rsidR="002E4B7A" w:rsidRPr="000730AA" w14:paraId="4B7F6AC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424FB8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D281C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BC95BF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D95D0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D1E68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848EF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6EA5F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47.350,00</w:t>
            </w:r>
          </w:p>
        </w:tc>
        <w:tc>
          <w:tcPr>
            <w:tcW w:w="1720" w:type="dxa"/>
            <w:tcBorders>
              <w:top w:val="nil"/>
              <w:left w:val="nil"/>
              <w:bottom w:val="single" w:sz="4" w:space="0" w:color="D3D3D3"/>
              <w:right w:val="single" w:sz="4" w:space="0" w:color="D3D3D3"/>
            </w:tcBorders>
            <w:shd w:val="clear" w:color="auto" w:fill="auto"/>
            <w:vAlign w:val="center"/>
            <w:hideMark/>
          </w:tcPr>
          <w:p w14:paraId="15E148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B66F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DD9A9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47.350,00</w:t>
            </w:r>
          </w:p>
        </w:tc>
      </w:tr>
      <w:tr w:rsidR="002E4B7A" w:rsidRPr="000730AA" w14:paraId="2FCBF1D2"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30B77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1FB92F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B42113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9BD5C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6623B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75024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2.312.712,30</w:t>
            </w:r>
          </w:p>
        </w:tc>
        <w:tc>
          <w:tcPr>
            <w:tcW w:w="1720" w:type="dxa"/>
            <w:tcBorders>
              <w:top w:val="nil"/>
              <w:left w:val="nil"/>
              <w:bottom w:val="single" w:sz="4" w:space="0" w:color="D3D3D3"/>
              <w:right w:val="single" w:sz="4" w:space="0" w:color="D3D3D3"/>
            </w:tcBorders>
            <w:shd w:val="clear" w:color="708090" w:fill="708090"/>
            <w:vAlign w:val="center"/>
            <w:hideMark/>
          </w:tcPr>
          <w:p w14:paraId="55E4BBE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18.410.517,85</w:t>
            </w:r>
          </w:p>
        </w:tc>
        <w:tc>
          <w:tcPr>
            <w:tcW w:w="1720" w:type="dxa"/>
            <w:tcBorders>
              <w:top w:val="nil"/>
              <w:left w:val="nil"/>
              <w:bottom w:val="single" w:sz="4" w:space="0" w:color="D3D3D3"/>
              <w:right w:val="single" w:sz="4" w:space="0" w:color="D3D3D3"/>
            </w:tcBorders>
            <w:shd w:val="clear" w:color="708090" w:fill="708090"/>
            <w:vAlign w:val="center"/>
            <w:hideMark/>
          </w:tcPr>
          <w:p w14:paraId="430A490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49.284.153,04</w:t>
            </w:r>
          </w:p>
        </w:tc>
        <w:tc>
          <w:tcPr>
            <w:tcW w:w="1720" w:type="dxa"/>
            <w:tcBorders>
              <w:top w:val="nil"/>
              <w:left w:val="nil"/>
              <w:bottom w:val="single" w:sz="4" w:space="0" w:color="D3D3D3"/>
              <w:right w:val="single" w:sz="4" w:space="0" w:color="D3D3D3"/>
            </w:tcBorders>
            <w:shd w:val="clear" w:color="708090" w:fill="708090"/>
            <w:vAlign w:val="center"/>
            <w:hideMark/>
          </w:tcPr>
          <w:p w14:paraId="7CA0EB9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1.512.809,42</w:t>
            </w:r>
          </w:p>
        </w:tc>
        <w:tc>
          <w:tcPr>
            <w:tcW w:w="1720" w:type="dxa"/>
            <w:tcBorders>
              <w:top w:val="nil"/>
              <w:left w:val="nil"/>
              <w:bottom w:val="single" w:sz="4" w:space="0" w:color="D3D3D3"/>
              <w:right w:val="single" w:sz="4" w:space="0" w:color="D3D3D3"/>
            </w:tcBorders>
            <w:shd w:val="clear" w:color="708090" w:fill="708090"/>
            <w:vAlign w:val="center"/>
            <w:hideMark/>
          </w:tcPr>
          <w:p w14:paraId="447AA2F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71.520.192,62</w:t>
            </w:r>
          </w:p>
        </w:tc>
      </w:tr>
    </w:tbl>
    <w:p w14:paraId="72CD10AC" w14:textId="77777777" w:rsidR="00B4053F" w:rsidRPr="000730AA" w:rsidRDefault="00B4053F" w:rsidP="00B4053F">
      <w:pPr>
        <w:rPr>
          <w:rFonts w:ascii="Times New Roman" w:hAnsi="Times New Roman" w:cs="Times New Roman"/>
        </w:rPr>
      </w:pPr>
    </w:p>
    <w:p w14:paraId="4005903E" w14:textId="77777777" w:rsidR="00B4053F" w:rsidRPr="000730AA" w:rsidRDefault="00B4053F" w:rsidP="00B4053F">
      <w:pPr>
        <w:rPr>
          <w:rFonts w:ascii="Times New Roman" w:hAnsi="Times New Roman" w:cs="Times New Roman"/>
        </w:rPr>
      </w:pPr>
    </w:p>
    <w:p w14:paraId="307B7ACF" w14:textId="77777777" w:rsidR="00B4053F" w:rsidRPr="000730AA" w:rsidRDefault="00B4053F" w:rsidP="00B4053F">
      <w:pPr>
        <w:pStyle w:val="Balk5"/>
      </w:pPr>
      <w:bookmarkStart w:id="263" w:name="_Toc69303565"/>
      <w:bookmarkStart w:id="264" w:name="_Toc168637335"/>
      <w:r w:rsidRPr="000730AA">
        <w:t>Tablo 10.19 BOLU</w:t>
      </w:r>
      <w:bookmarkEnd w:id="263"/>
      <w:bookmarkEnd w:id="26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09C8BD30"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126A08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1E9F64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99A5F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818F9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6E3B9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CF00E0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561E8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2DDAC3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24499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427112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1A92A373"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0E95A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B8F2E5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EF2566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E9F5E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8C61A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8A6A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515.868,63</w:t>
            </w:r>
          </w:p>
        </w:tc>
        <w:tc>
          <w:tcPr>
            <w:tcW w:w="1720" w:type="dxa"/>
            <w:tcBorders>
              <w:top w:val="nil"/>
              <w:left w:val="nil"/>
              <w:bottom w:val="single" w:sz="4" w:space="0" w:color="D3D3D3"/>
              <w:right w:val="single" w:sz="4" w:space="0" w:color="D3D3D3"/>
            </w:tcBorders>
            <w:shd w:val="clear" w:color="auto" w:fill="auto"/>
            <w:vAlign w:val="center"/>
            <w:hideMark/>
          </w:tcPr>
          <w:p w14:paraId="2C192B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A1DDA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C189C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3CFEBB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515.868,63</w:t>
            </w:r>
          </w:p>
        </w:tc>
      </w:tr>
      <w:tr w:rsidR="002E4B7A" w:rsidRPr="000730AA" w14:paraId="1BFD7D4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952FB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538CF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454B1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20.386.121,04</w:t>
            </w:r>
          </w:p>
        </w:tc>
        <w:tc>
          <w:tcPr>
            <w:tcW w:w="1720" w:type="dxa"/>
            <w:tcBorders>
              <w:top w:val="nil"/>
              <w:left w:val="nil"/>
              <w:bottom w:val="single" w:sz="4" w:space="0" w:color="D3D3D3"/>
              <w:right w:val="single" w:sz="4" w:space="0" w:color="D3D3D3"/>
            </w:tcBorders>
            <w:shd w:val="clear" w:color="auto" w:fill="auto"/>
            <w:vAlign w:val="center"/>
            <w:hideMark/>
          </w:tcPr>
          <w:p w14:paraId="301C3C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46B1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122.929,56</w:t>
            </w:r>
          </w:p>
        </w:tc>
        <w:tc>
          <w:tcPr>
            <w:tcW w:w="1720" w:type="dxa"/>
            <w:tcBorders>
              <w:top w:val="nil"/>
              <w:left w:val="nil"/>
              <w:bottom w:val="single" w:sz="4" w:space="0" w:color="D3D3D3"/>
              <w:right w:val="single" w:sz="4" w:space="0" w:color="D3D3D3"/>
            </w:tcBorders>
            <w:shd w:val="clear" w:color="auto" w:fill="auto"/>
            <w:vAlign w:val="center"/>
            <w:hideMark/>
          </w:tcPr>
          <w:p w14:paraId="210B096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16.186.292,25</w:t>
            </w:r>
          </w:p>
        </w:tc>
        <w:tc>
          <w:tcPr>
            <w:tcW w:w="1720" w:type="dxa"/>
            <w:tcBorders>
              <w:top w:val="nil"/>
              <w:left w:val="nil"/>
              <w:bottom w:val="single" w:sz="4" w:space="0" w:color="D3D3D3"/>
              <w:right w:val="single" w:sz="4" w:space="0" w:color="D3D3D3"/>
            </w:tcBorders>
            <w:shd w:val="clear" w:color="auto" w:fill="auto"/>
            <w:vAlign w:val="center"/>
            <w:hideMark/>
          </w:tcPr>
          <w:p w14:paraId="3F74280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26.320.004,67</w:t>
            </w:r>
          </w:p>
        </w:tc>
        <w:tc>
          <w:tcPr>
            <w:tcW w:w="1720" w:type="dxa"/>
            <w:tcBorders>
              <w:top w:val="nil"/>
              <w:left w:val="nil"/>
              <w:bottom w:val="single" w:sz="4" w:space="0" w:color="D3D3D3"/>
              <w:right w:val="single" w:sz="4" w:space="0" w:color="D3D3D3"/>
            </w:tcBorders>
            <w:shd w:val="clear" w:color="auto" w:fill="auto"/>
            <w:vAlign w:val="center"/>
            <w:hideMark/>
          </w:tcPr>
          <w:p w14:paraId="66317C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73.481.325,80</w:t>
            </w:r>
          </w:p>
        </w:tc>
        <w:tc>
          <w:tcPr>
            <w:tcW w:w="1720" w:type="dxa"/>
            <w:tcBorders>
              <w:top w:val="nil"/>
              <w:left w:val="nil"/>
              <w:bottom w:val="single" w:sz="4" w:space="0" w:color="D3D3D3"/>
              <w:right w:val="single" w:sz="4" w:space="0" w:color="D3D3D3"/>
            </w:tcBorders>
            <w:shd w:val="clear" w:color="auto" w:fill="auto"/>
            <w:vAlign w:val="center"/>
            <w:hideMark/>
          </w:tcPr>
          <w:p w14:paraId="1370C5D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15.709.911,01</w:t>
            </w:r>
          </w:p>
        </w:tc>
        <w:tc>
          <w:tcPr>
            <w:tcW w:w="1720" w:type="dxa"/>
            <w:tcBorders>
              <w:top w:val="nil"/>
              <w:left w:val="nil"/>
              <w:bottom w:val="single" w:sz="4" w:space="0" w:color="D3D3D3"/>
              <w:right w:val="single" w:sz="4" w:space="0" w:color="D3D3D3"/>
            </w:tcBorders>
            <w:shd w:val="clear" w:color="708090" w:fill="708090"/>
            <w:vAlign w:val="center"/>
            <w:hideMark/>
          </w:tcPr>
          <w:p w14:paraId="68623E5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152.206.584,33</w:t>
            </w:r>
          </w:p>
        </w:tc>
      </w:tr>
      <w:tr w:rsidR="002E4B7A" w:rsidRPr="000730AA" w14:paraId="49F998B0"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BBA3B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84BA0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9E0DBB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11.558,64</w:t>
            </w:r>
          </w:p>
        </w:tc>
        <w:tc>
          <w:tcPr>
            <w:tcW w:w="1720" w:type="dxa"/>
            <w:tcBorders>
              <w:top w:val="nil"/>
              <w:left w:val="nil"/>
              <w:bottom w:val="single" w:sz="4" w:space="0" w:color="D3D3D3"/>
              <w:right w:val="single" w:sz="4" w:space="0" w:color="D3D3D3"/>
            </w:tcBorders>
            <w:shd w:val="clear" w:color="auto" w:fill="auto"/>
            <w:vAlign w:val="center"/>
            <w:hideMark/>
          </w:tcPr>
          <w:p w14:paraId="525987B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17.229,01</w:t>
            </w:r>
          </w:p>
        </w:tc>
        <w:tc>
          <w:tcPr>
            <w:tcW w:w="1720" w:type="dxa"/>
            <w:tcBorders>
              <w:top w:val="nil"/>
              <w:left w:val="nil"/>
              <w:bottom w:val="single" w:sz="4" w:space="0" w:color="D3D3D3"/>
              <w:right w:val="single" w:sz="4" w:space="0" w:color="D3D3D3"/>
            </w:tcBorders>
            <w:shd w:val="clear" w:color="auto" w:fill="auto"/>
            <w:vAlign w:val="center"/>
            <w:hideMark/>
          </w:tcPr>
          <w:p w14:paraId="4FB782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140D8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1.367.279,12</w:t>
            </w:r>
          </w:p>
        </w:tc>
        <w:tc>
          <w:tcPr>
            <w:tcW w:w="1720" w:type="dxa"/>
            <w:tcBorders>
              <w:top w:val="nil"/>
              <w:left w:val="nil"/>
              <w:bottom w:val="single" w:sz="4" w:space="0" w:color="D3D3D3"/>
              <w:right w:val="single" w:sz="4" w:space="0" w:color="D3D3D3"/>
            </w:tcBorders>
            <w:shd w:val="clear" w:color="auto" w:fill="auto"/>
            <w:vAlign w:val="center"/>
            <w:hideMark/>
          </w:tcPr>
          <w:p w14:paraId="7257E4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1.337.897,72</w:t>
            </w:r>
          </w:p>
        </w:tc>
        <w:tc>
          <w:tcPr>
            <w:tcW w:w="1720" w:type="dxa"/>
            <w:tcBorders>
              <w:top w:val="nil"/>
              <w:left w:val="nil"/>
              <w:bottom w:val="single" w:sz="4" w:space="0" w:color="D3D3D3"/>
              <w:right w:val="single" w:sz="4" w:space="0" w:color="D3D3D3"/>
            </w:tcBorders>
            <w:shd w:val="clear" w:color="auto" w:fill="auto"/>
            <w:vAlign w:val="center"/>
            <w:hideMark/>
          </w:tcPr>
          <w:p w14:paraId="30D7E2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13E6E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194.957,56</w:t>
            </w:r>
          </w:p>
        </w:tc>
        <w:tc>
          <w:tcPr>
            <w:tcW w:w="1720" w:type="dxa"/>
            <w:tcBorders>
              <w:top w:val="nil"/>
              <w:left w:val="nil"/>
              <w:bottom w:val="single" w:sz="4" w:space="0" w:color="D3D3D3"/>
              <w:right w:val="single" w:sz="4" w:space="0" w:color="D3D3D3"/>
            </w:tcBorders>
            <w:shd w:val="clear" w:color="708090" w:fill="708090"/>
            <w:vAlign w:val="center"/>
            <w:hideMark/>
          </w:tcPr>
          <w:p w14:paraId="478EBD1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2.928.922,05</w:t>
            </w:r>
          </w:p>
        </w:tc>
      </w:tr>
      <w:tr w:rsidR="002E4B7A" w:rsidRPr="000730AA" w14:paraId="133CD402"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76376A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CB889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442B00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6749A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81F22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336B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519.871,00</w:t>
            </w:r>
          </w:p>
        </w:tc>
        <w:tc>
          <w:tcPr>
            <w:tcW w:w="1720" w:type="dxa"/>
            <w:tcBorders>
              <w:top w:val="nil"/>
              <w:left w:val="nil"/>
              <w:bottom w:val="single" w:sz="4" w:space="0" w:color="D3D3D3"/>
              <w:right w:val="single" w:sz="4" w:space="0" w:color="D3D3D3"/>
            </w:tcBorders>
            <w:shd w:val="clear" w:color="auto" w:fill="auto"/>
            <w:vAlign w:val="center"/>
            <w:hideMark/>
          </w:tcPr>
          <w:p w14:paraId="21A29EB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2.225.794,00</w:t>
            </w:r>
          </w:p>
        </w:tc>
        <w:tc>
          <w:tcPr>
            <w:tcW w:w="1720" w:type="dxa"/>
            <w:tcBorders>
              <w:top w:val="nil"/>
              <w:left w:val="nil"/>
              <w:bottom w:val="single" w:sz="4" w:space="0" w:color="D3D3D3"/>
              <w:right w:val="single" w:sz="4" w:space="0" w:color="D3D3D3"/>
            </w:tcBorders>
            <w:shd w:val="clear" w:color="auto" w:fill="auto"/>
            <w:vAlign w:val="center"/>
            <w:hideMark/>
          </w:tcPr>
          <w:p w14:paraId="76AFD3E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60532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3.332.239,00</w:t>
            </w:r>
          </w:p>
        </w:tc>
        <w:tc>
          <w:tcPr>
            <w:tcW w:w="1720" w:type="dxa"/>
            <w:tcBorders>
              <w:top w:val="nil"/>
              <w:left w:val="nil"/>
              <w:bottom w:val="single" w:sz="4" w:space="0" w:color="D3D3D3"/>
              <w:right w:val="single" w:sz="4" w:space="0" w:color="D3D3D3"/>
            </w:tcBorders>
            <w:shd w:val="clear" w:color="708090" w:fill="708090"/>
            <w:vAlign w:val="center"/>
            <w:hideMark/>
          </w:tcPr>
          <w:p w14:paraId="5463C9A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6.077.904,00</w:t>
            </w:r>
          </w:p>
        </w:tc>
      </w:tr>
      <w:tr w:rsidR="002E4B7A" w:rsidRPr="000730AA" w14:paraId="4A8558B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9E024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C953E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5A57C8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A7CB5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30C9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102,40</w:t>
            </w:r>
          </w:p>
        </w:tc>
        <w:tc>
          <w:tcPr>
            <w:tcW w:w="1720" w:type="dxa"/>
            <w:tcBorders>
              <w:top w:val="nil"/>
              <w:left w:val="nil"/>
              <w:bottom w:val="single" w:sz="4" w:space="0" w:color="D3D3D3"/>
              <w:right w:val="single" w:sz="4" w:space="0" w:color="D3D3D3"/>
            </w:tcBorders>
            <w:shd w:val="clear" w:color="auto" w:fill="auto"/>
            <w:vAlign w:val="center"/>
            <w:hideMark/>
          </w:tcPr>
          <w:p w14:paraId="62B13D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21.360.598,42</w:t>
            </w:r>
          </w:p>
        </w:tc>
        <w:tc>
          <w:tcPr>
            <w:tcW w:w="1720" w:type="dxa"/>
            <w:tcBorders>
              <w:top w:val="nil"/>
              <w:left w:val="nil"/>
              <w:bottom w:val="single" w:sz="4" w:space="0" w:color="D3D3D3"/>
              <w:right w:val="single" w:sz="4" w:space="0" w:color="D3D3D3"/>
            </w:tcBorders>
            <w:shd w:val="clear" w:color="auto" w:fill="auto"/>
            <w:vAlign w:val="center"/>
            <w:hideMark/>
          </w:tcPr>
          <w:p w14:paraId="44970D2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8.377.984,56</w:t>
            </w:r>
          </w:p>
        </w:tc>
        <w:tc>
          <w:tcPr>
            <w:tcW w:w="1720" w:type="dxa"/>
            <w:tcBorders>
              <w:top w:val="nil"/>
              <w:left w:val="nil"/>
              <w:bottom w:val="single" w:sz="4" w:space="0" w:color="D3D3D3"/>
              <w:right w:val="single" w:sz="4" w:space="0" w:color="D3D3D3"/>
            </w:tcBorders>
            <w:shd w:val="clear" w:color="auto" w:fill="auto"/>
            <w:vAlign w:val="center"/>
            <w:hideMark/>
          </w:tcPr>
          <w:p w14:paraId="71E16B8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9.411.546,38</w:t>
            </w:r>
          </w:p>
        </w:tc>
        <w:tc>
          <w:tcPr>
            <w:tcW w:w="1720" w:type="dxa"/>
            <w:tcBorders>
              <w:top w:val="nil"/>
              <w:left w:val="nil"/>
              <w:bottom w:val="single" w:sz="4" w:space="0" w:color="D3D3D3"/>
              <w:right w:val="single" w:sz="4" w:space="0" w:color="D3D3D3"/>
            </w:tcBorders>
            <w:shd w:val="clear" w:color="auto" w:fill="auto"/>
            <w:vAlign w:val="center"/>
            <w:hideMark/>
          </w:tcPr>
          <w:p w14:paraId="6FE8429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1.594,75</w:t>
            </w:r>
          </w:p>
        </w:tc>
        <w:tc>
          <w:tcPr>
            <w:tcW w:w="1720" w:type="dxa"/>
            <w:tcBorders>
              <w:top w:val="nil"/>
              <w:left w:val="nil"/>
              <w:bottom w:val="single" w:sz="4" w:space="0" w:color="D3D3D3"/>
              <w:right w:val="single" w:sz="4" w:space="0" w:color="D3D3D3"/>
            </w:tcBorders>
            <w:shd w:val="clear" w:color="708090" w:fill="708090"/>
            <w:vAlign w:val="center"/>
            <w:hideMark/>
          </w:tcPr>
          <w:p w14:paraId="3C4F553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39.151.826,51</w:t>
            </w:r>
          </w:p>
        </w:tc>
      </w:tr>
      <w:tr w:rsidR="002E4B7A" w:rsidRPr="000730AA" w14:paraId="6DD4BB9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A9BC6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2AE67C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7D12B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77A8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8179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254.491,35</w:t>
            </w:r>
          </w:p>
        </w:tc>
        <w:tc>
          <w:tcPr>
            <w:tcW w:w="1720" w:type="dxa"/>
            <w:tcBorders>
              <w:top w:val="nil"/>
              <w:left w:val="nil"/>
              <w:bottom w:val="single" w:sz="4" w:space="0" w:color="D3D3D3"/>
              <w:right w:val="single" w:sz="4" w:space="0" w:color="D3D3D3"/>
            </w:tcBorders>
            <w:shd w:val="clear" w:color="auto" w:fill="auto"/>
            <w:vAlign w:val="center"/>
            <w:hideMark/>
          </w:tcPr>
          <w:p w14:paraId="05210AA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A2D99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33.207,59</w:t>
            </w:r>
          </w:p>
        </w:tc>
        <w:tc>
          <w:tcPr>
            <w:tcW w:w="1720" w:type="dxa"/>
            <w:tcBorders>
              <w:top w:val="nil"/>
              <w:left w:val="nil"/>
              <w:bottom w:val="single" w:sz="4" w:space="0" w:color="D3D3D3"/>
              <w:right w:val="single" w:sz="4" w:space="0" w:color="D3D3D3"/>
            </w:tcBorders>
            <w:shd w:val="clear" w:color="auto" w:fill="auto"/>
            <w:vAlign w:val="center"/>
            <w:hideMark/>
          </w:tcPr>
          <w:p w14:paraId="0581B0A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61A3E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2,68</w:t>
            </w:r>
          </w:p>
        </w:tc>
        <w:tc>
          <w:tcPr>
            <w:tcW w:w="1720" w:type="dxa"/>
            <w:tcBorders>
              <w:top w:val="nil"/>
              <w:left w:val="nil"/>
              <w:bottom w:val="single" w:sz="4" w:space="0" w:color="D3D3D3"/>
              <w:right w:val="single" w:sz="4" w:space="0" w:color="D3D3D3"/>
            </w:tcBorders>
            <w:shd w:val="clear" w:color="708090" w:fill="708090"/>
            <w:vAlign w:val="center"/>
            <w:hideMark/>
          </w:tcPr>
          <w:p w14:paraId="4BD963C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287.701,62</w:t>
            </w:r>
          </w:p>
        </w:tc>
      </w:tr>
      <w:tr w:rsidR="002E4B7A" w:rsidRPr="000730AA" w14:paraId="6F84C6E7"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2DF0A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759A6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0B1E8B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3999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1.068.634,00</w:t>
            </w:r>
          </w:p>
        </w:tc>
        <w:tc>
          <w:tcPr>
            <w:tcW w:w="1720" w:type="dxa"/>
            <w:tcBorders>
              <w:top w:val="nil"/>
              <w:left w:val="nil"/>
              <w:bottom w:val="single" w:sz="4" w:space="0" w:color="D3D3D3"/>
              <w:right w:val="single" w:sz="4" w:space="0" w:color="D3D3D3"/>
            </w:tcBorders>
            <w:shd w:val="clear" w:color="auto" w:fill="auto"/>
            <w:vAlign w:val="center"/>
            <w:hideMark/>
          </w:tcPr>
          <w:p w14:paraId="10B95E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341.864,42</w:t>
            </w:r>
          </w:p>
        </w:tc>
        <w:tc>
          <w:tcPr>
            <w:tcW w:w="1720" w:type="dxa"/>
            <w:tcBorders>
              <w:top w:val="nil"/>
              <w:left w:val="nil"/>
              <w:bottom w:val="single" w:sz="4" w:space="0" w:color="D3D3D3"/>
              <w:right w:val="single" w:sz="4" w:space="0" w:color="D3D3D3"/>
            </w:tcBorders>
            <w:shd w:val="clear" w:color="auto" w:fill="auto"/>
            <w:vAlign w:val="center"/>
            <w:hideMark/>
          </w:tcPr>
          <w:p w14:paraId="326E394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285.475,00</w:t>
            </w:r>
          </w:p>
        </w:tc>
        <w:tc>
          <w:tcPr>
            <w:tcW w:w="1720" w:type="dxa"/>
            <w:tcBorders>
              <w:top w:val="nil"/>
              <w:left w:val="nil"/>
              <w:bottom w:val="single" w:sz="4" w:space="0" w:color="D3D3D3"/>
              <w:right w:val="single" w:sz="4" w:space="0" w:color="D3D3D3"/>
            </w:tcBorders>
            <w:shd w:val="clear" w:color="auto" w:fill="auto"/>
            <w:vAlign w:val="center"/>
            <w:hideMark/>
          </w:tcPr>
          <w:p w14:paraId="4998D0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8F51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3717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436.046,00</w:t>
            </w:r>
          </w:p>
        </w:tc>
        <w:tc>
          <w:tcPr>
            <w:tcW w:w="1720" w:type="dxa"/>
            <w:tcBorders>
              <w:top w:val="nil"/>
              <w:left w:val="nil"/>
              <w:bottom w:val="single" w:sz="4" w:space="0" w:color="D3D3D3"/>
              <w:right w:val="single" w:sz="4" w:space="0" w:color="D3D3D3"/>
            </w:tcBorders>
            <w:shd w:val="clear" w:color="708090" w:fill="708090"/>
            <w:vAlign w:val="center"/>
            <w:hideMark/>
          </w:tcPr>
          <w:p w14:paraId="338424C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2.132.019,42</w:t>
            </w:r>
          </w:p>
        </w:tc>
      </w:tr>
      <w:tr w:rsidR="002E4B7A" w:rsidRPr="000730AA" w14:paraId="1F938667"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CF847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1A203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452233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1EA56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BCAD9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5BA09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2D9A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32.332,00</w:t>
            </w:r>
          </w:p>
        </w:tc>
        <w:tc>
          <w:tcPr>
            <w:tcW w:w="1720" w:type="dxa"/>
            <w:tcBorders>
              <w:top w:val="nil"/>
              <w:left w:val="nil"/>
              <w:bottom w:val="single" w:sz="4" w:space="0" w:color="D3D3D3"/>
              <w:right w:val="single" w:sz="4" w:space="0" w:color="D3D3D3"/>
            </w:tcBorders>
            <w:shd w:val="clear" w:color="auto" w:fill="auto"/>
            <w:vAlign w:val="center"/>
            <w:hideMark/>
          </w:tcPr>
          <w:p w14:paraId="5F8A16F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9F29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806951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32.332,00</w:t>
            </w:r>
          </w:p>
        </w:tc>
      </w:tr>
      <w:tr w:rsidR="002E4B7A" w:rsidRPr="000730AA" w14:paraId="0507B6C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97E37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2FE92C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B5236B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20.397.679,68</w:t>
            </w:r>
          </w:p>
        </w:tc>
        <w:tc>
          <w:tcPr>
            <w:tcW w:w="1720" w:type="dxa"/>
            <w:tcBorders>
              <w:top w:val="nil"/>
              <w:left w:val="nil"/>
              <w:bottom w:val="single" w:sz="4" w:space="0" w:color="D3D3D3"/>
              <w:right w:val="single" w:sz="4" w:space="0" w:color="D3D3D3"/>
            </w:tcBorders>
            <w:shd w:val="clear" w:color="708090" w:fill="708090"/>
            <w:vAlign w:val="center"/>
            <w:hideMark/>
          </w:tcPr>
          <w:p w14:paraId="6C09AA1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1.085.863,01</w:t>
            </w:r>
          </w:p>
        </w:tc>
        <w:tc>
          <w:tcPr>
            <w:tcW w:w="1720" w:type="dxa"/>
            <w:tcBorders>
              <w:top w:val="nil"/>
              <w:left w:val="nil"/>
              <w:bottom w:val="single" w:sz="4" w:space="0" w:color="D3D3D3"/>
              <w:right w:val="single" w:sz="4" w:space="0" w:color="D3D3D3"/>
            </w:tcBorders>
            <w:shd w:val="clear" w:color="708090" w:fill="708090"/>
            <w:vAlign w:val="center"/>
            <w:hideMark/>
          </w:tcPr>
          <w:p w14:paraId="49CF73F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719.387,73</w:t>
            </w:r>
          </w:p>
        </w:tc>
        <w:tc>
          <w:tcPr>
            <w:tcW w:w="1720" w:type="dxa"/>
            <w:tcBorders>
              <w:top w:val="nil"/>
              <w:left w:val="nil"/>
              <w:bottom w:val="single" w:sz="4" w:space="0" w:color="D3D3D3"/>
              <w:right w:val="single" w:sz="4" w:space="0" w:color="D3D3D3"/>
            </w:tcBorders>
            <w:shd w:val="clear" w:color="708090" w:fill="708090"/>
            <w:vAlign w:val="center"/>
            <w:hideMark/>
          </w:tcPr>
          <w:p w14:paraId="369FF64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40.235.384,42</w:t>
            </w:r>
          </w:p>
        </w:tc>
        <w:tc>
          <w:tcPr>
            <w:tcW w:w="1720" w:type="dxa"/>
            <w:tcBorders>
              <w:top w:val="nil"/>
              <w:left w:val="nil"/>
              <w:bottom w:val="single" w:sz="4" w:space="0" w:color="D3D3D3"/>
              <w:right w:val="single" w:sz="4" w:space="0" w:color="D3D3D3"/>
            </w:tcBorders>
            <w:shd w:val="clear" w:color="708090" w:fill="708090"/>
            <w:vAlign w:val="center"/>
            <w:hideMark/>
          </w:tcPr>
          <w:p w14:paraId="31B8338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38.327.220,54</w:t>
            </w:r>
          </w:p>
        </w:tc>
        <w:tc>
          <w:tcPr>
            <w:tcW w:w="1720" w:type="dxa"/>
            <w:tcBorders>
              <w:top w:val="nil"/>
              <w:left w:val="nil"/>
              <w:bottom w:val="single" w:sz="4" w:space="0" w:color="D3D3D3"/>
              <w:right w:val="single" w:sz="4" w:space="0" w:color="D3D3D3"/>
            </w:tcBorders>
            <w:shd w:val="clear" w:color="708090" w:fill="708090"/>
            <w:vAlign w:val="center"/>
            <w:hideMark/>
          </w:tcPr>
          <w:p w14:paraId="029D6FD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82.892.872,18</w:t>
            </w:r>
          </w:p>
        </w:tc>
        <w:tc>
          <w:tcPr>
            <w:tcW w:w="1720" w:type="dxa"/>
            <w:tcBorders>
              <w:top w:val="nil"/>
              <w:left w:val="nil"/>
              <w:bottom w:val="single" w:sz="4" w:space="0" w:color="D3D3D3"/>
              <w:right w:val="single" w:sz="4" w:space="0" w:color="D3D3D3"/>
            </w:tcBorders>
            <w:shd w:val="clear" w:color="708090" w:fill="708090"/>
            <w:vAlign w:val="center"/>
            <w:hideMark/>
          </w:tcPr>
          <w:p w14:paraId="6CD7CAD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19.674.751,00</w:t>
            </w:r>
          </w:p>
        </w:tc>
        <w:tc>
          <w:tcPr>
            <w:tcW w:w="1720" w:type="dxa"/>
            <w:tcBorders>
              <w:top w:val="nil"/>
              <w:left w:val="nil"/>
              <w:bottom w:val="single" w:sz="4" w:space="0" w:color="D3D3D3"/>
              <w:right w:val="single" w:sz="4" w:space="0" w:color="D3D3D3"/>
            </w:tcBorders>
            <w:shd w:val="clear" w:color="708090" w:fill="708090"/>
            <w:vAlign w:val="center"/>
            <w:hideMark/>
          </w:tcPr>
          <w:p w14:paraId="2D8C939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203.333.158,55</w:t>
            </w:r>
          </w:p>
        </w:tc>
      </w:tr>
    </w:tbl>
    <w:p w14:paraId="36FDADB3" w14:textId="77777777" w:rsidR="00B4053F" w:rsidRPr="000730AA" w:rsidRDefault="00B4053F" w:rsidP="00B4053F">
      <w:pPr>
        <w:rPr>
          <w:rFonts w:ascii="Times New Roman" w:hAnsi="Times New Roman" w:cs="Times New Roman"/>
          <w:b/>
        </w:rPr>
      </w:pPr>
    </w:p>
    <w:p w14:paraId="3CFD8079" w14:textId="77777777" w:rsidR="00CC51CB" w:rsidRPr="000730AA" w:rsidRDefault="00CC51CB" w:rsidP="00B4053F">
      <w:pPr>
        <w:rPr>
          <w:rFonts w:ascii="Times New Roman" w:hAnsi="Times New Roman" w:cs="Times New Roman"/>
          <w:b/>
        </w:rPr>
      </w:pPr>
    </w:p>
    <w:p w14:paraId="643670A1" w14:textId="77777777" w:rsidR="00CC51CB" w:rsidRPr="000730AA" w:rsidRDefault="00CC51CB" w:rsidP="00B4053F">
      <w:pPr>
        <w:rPr>
          <w:rFonts w:ascii="Times New Roman" w:hAnsi="Times New Roman" w:cs="Times New Roman"/>
          <w:b/>
        </w:rPr>
      </w:pPr>
    </w:p>
    <w:p w14:paraId="178BC60E" w14:textId="77777777" w:rsidR="00CC51CB" w:rsidRPr="000730AA" w:rsidRDefault="00CC51CB" w:rsidP="00B4053F">
      <w:pPr>
        <w:rPr>
          <w:rFonts w:ascii="Times New Roman" w:hAnsi="Times New Roman" w:cs="Times New Roman"/>
          <w:b/>
        </w:rPr>
      </w:pPr>
    </w:p>
    <w:p w14:paraId="6839BA56" w14:textId="77777777" w:rsidR="00B4053F" w:rsidRPr="000730AA" w:rsidRDefault="00B4053F" w:rsidP="00B4053F">
      <w:pPr>
        <w:rPr>
          <w:rFonts w:ascii="Times New Roman" w:hAnsi="Times New Roman" w:cs="Times New Roman"/>
          <w:b/>
        </w:rPr>
      </w:pPr>
    </w:p>
    <w:p w14:paraId="09AE5860" w14:textId="77777777" w:rsidR="00B4053F" w:rsidRPr="000730AA" w:rsidRDefault="00B4053F" w:rsidP="00B4053F">
      <w:pPr>
        <w:pStyle w:val="Balk5"/>
      </w:pPr>
      <w:bookmarkStart w:id="265" w:name="_Toc69303566"/>
      <w:bookmarkStart w:id="266" w:name="_Toc168637336"/>
      <w:r w:rsidRPr="000730AA">
        <w:lastRenderedPageBreak/>
        <w:t>Tablo 10.20 BURDUR</w:t>
      </w:r>
      <w:bookmarkEnd w:id="265"/>
      <w:bookmarkEnd w:id="26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7639E4D0"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149D6C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bookmarkStart w:id="267" w:name="_Toc69303567"/>
            <w:r w:rsidRPr="000730AA">
              <w:rPr>
                <w:rFonts w:ascii="Times New Roman" w:eastAsia="Times New Roman" w:hAnsi="Times New Roman" w:cs="Times New Roman"/>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8C0F0F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E95D2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A7225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9DE466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3F46D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98E72B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D3959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81DD9A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32DC4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6A9858E8"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0BE8F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1F5FB4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4B532E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6D86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D489B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B5114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514.097,10</w:t>
            </w:r>
          </w:p>
        </w:tc>
        <w:tc>
          <w:tcPr>
            <w:tcW w:w="1720" w:type="dxa"/>
            <w:tcBorders>
              <w:top w:val="nil"/>
              <w:left w:val="nil"/>
              <w:bottom w:val="single" w:sz="4" w:space="0" w:color="D3D3D3"/>
              <w:right w:val="single" w:sz="4" w:space="0" w:color="D3D3D3"/>
            </w:tcBorders>
            <w:shd w:val="clear" w:color="auto" w:fill="auto"/>
            <w:vAlign w:val="center"/>
            <w:hideMark/>
          </w:tcPr>
          <w:p w14:paraId="536456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510C0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46C91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9CACA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514.097,10</w:t>
            </w:r>
          </w:p>
        </w:tc>
      </w:tr>
      <w:tr w:rsidR="002E4B7A" w:rsidRPr="000730AA" w14:paraId="0117AEE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97BF1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58B4E3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2C43907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3.155.439,21</w:t>
            </w:r>
          </w:p>
        </w:tc>
        <w:tc>
          <w:tcPr>
            <w:tcW w:w="1720" w:type="dxa"/>
            <w:tcBorders>
              <w:top w:val="nil"/>
              <w:left w:val="nil"/>
              <w:bottom w:val="single" w:sz="4" w:space="0" w:color="D3D3D3"/>
              <w:right w:val="single" w:sz="4" w:space="0" w:color="D3D3D3"/>
            </w:tcBorders>
            <w:shd w:val="clear" w:color="auto" w:fill="auto"/>
            <w:vAlign w:val="center"/>
            <w:hideMark/>
          </w:tcPr>
          <w:p w14:paraId="370AA0F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CEEFB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CFF9B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18.394.250,33</w:t>
            </w:r>
          </w:p>
        </w:tc>
        <w:tc>
          <w:tcPr>
            <w:tcW w:w="1720" w:type="dxa"/>
            <w:tcBorders>
              <w:top w:val="nil"/>
              <w:left w:val="nil"/>
              <w:bottom w:val="single" w:sz="4" w:space="0" w:color="D3D3D3"/>
              <w:right w:val="single" w:sz="4" w:space="0" w:color="D3D3D3"/>
            </w:tcBorders>
            <w:shd w:val="clear" w:color="auto" w:fill="auto"/>
            <w:vAlign w:val="center"/>
            <w:hideMark/>
          </w:tcPr>
          <w:p w14:paraId="23AC4D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17CE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67F95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FD608A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21.549.689,54</w:t>
            </w:r>
          </w:p>
        </w:tc>
      </w:tr>
      <w:tr w:rsidR="002E4B7A" w:rsidRPr="000730AA" w14:paraId="5D6B3AFB"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9E076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8DA27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D9EF4E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26F1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FB631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15F0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BE1B7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49.502,95</w:t>
            </w:r>
          </w:p>
        </w:tc>
        <w:tc>
          <w:tcPr>
            <w:tcW w:w="1720" w:type="dxa"/>
            <w:tcBorders>
              <w:top w:val="nil"/>
              <w:left w:val="nil"/>
              <w:bottom w:val="single" w:sz="4" w:space="0" w:color="D3D3D3"/>
              <w:right w:val="single" w:sz="4" w:space="0" w:color="D3D3D3"/>
            </w:tcBorders>
            <w:shd w:val="clear" w:color="auto" w:fill="auto"/>
            <w:vAlign w:val="center"/>
            <w:hideMark/>
          </w:tcPr>
          <w:p w14:paraId="112FCA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68C0D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BB45A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49.502,95</w:t>
            </w:r>
          </w:p>
        </w:tc>
      </w:tr>
      <w:tr w:rsidR="002E4B7A" w:rsidRPr="000730AA" w14:paraId="68523DF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C294E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4D8884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1F1554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6148D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33C42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F915E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152.748,00</w:t>
            </w:r>
          </w:p>
        </w:tc>
        <w:tc>
          <w:tcPr>
            <w:tcW w:w="1720" w:type="dxa"/>
            <w:tcBorders>
              <w:top w:val="nil"/>
              <w:left w:val="nil"/>
              <w:bottom w:val="single" w:sz="4" w:space="0" w:color="D3D3D3"/>
              <w:right w:val="single" w:sz="4" w:space="0" w:color="D3D3D3"/>
            </w:tcBorders>
            <w:shd w:val="clear" w:color="auto" w:fill="auto"/>
            <w:vAlign w:val="center"/>
            <w:hideMark/>
          </w:tcPr>
          <w:p w14:paraId="2BC979C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25.896,00</w:t>
            </w:r>
          </w:p>
        </w:tc>
        <w:tc>
          <w:tcPr>
            <w:tcW w:w="1720" w:type="dxa"/>
            <w:tcBorders>
              <w:top w:val="nil"/>
              <w:left w:val="nil"/>
              <w:bottom w:val="single" w:sz="4" w:space="0" w:color="D3D3D3"/>
              <w:right w:val="single" w:sz="4" w:space="0" w:color="D3D3D3"/>
            </w:tcBorders>
            <w:shd w:val="clear" w:color="auto" w:fill="auto"/>
            <w:vAlign w:val="center"/>
            <w:hideMark/>
          </w:tcPr>
          <w:p w14:paraId="6B50EE9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DD7B3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178.372,00</w:t>
            </w:r>
          </w:p>
        </w:tc>
        <w:tc>
          <w:tcPr>
            <w:tcW w:w="1720" w:type="dxa"/>
            <w:tcBorders>
              <w:top w:val="nil"/>
              <w:left w:val="nil"/>
              <w:bottom w:val="single" w:sz="4" w:space="0" w:color="D3D3D3"/>
              <w:right w:val="single" w:sz="4" w:space="0" w:color="D3D3D3"/>
            </w:tcBorders>
            <w:shd w:val="clear" w:color="708090" w:fill="708090"/>
            <w:vAlign w:val="center"/>
            <w:hideMark/>
          </w:tcPr>
          <w:p w14:paraId="3DCC793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357.016,00</w:t>
            </w:r>
          </w:p>
        </w:tc>
      </w:tr>
      <w:tr w:rsidR="002E4B7A" w:rsidRPr="000730AA" w14:paraId="596821A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1F2B0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C29BA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8D98BD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D77A5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7D72B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A77E5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A7E7D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932.450,33</w:t>
            </w:r>
          </w:p>
        </w:tc>
        <w:tc>
          <w:tcPr>
            <w:tcW w:w="1720" w:type="dxa"/>
            <w:tcBorders>
              <w:top w:val="nil"/>
              <w:left w:val="nil"/>
              <w:bottom w:val="single" w:sz="4" w:space="0" w:color="D3D3D3"/>
              <w:right w:val="single" w:sz="4" w:space="0" w:color="D3D3D3"/>
            </w:tcBorders>
            <w:shd w:val="clear" w:color="auto" w:fill="auto"/>
            <w:vAlign w:val="center"/>
            <w:hideMark/>
          </w:tcPr>
          <w:p w14:paraId="2C7506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8A4AD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464C86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932.450,33</w:t>
            </w:r>
          </w:p>
        </w:tc>
      </w:tr>
      <w:tr w:rsidR="002E4B7A" w:rsidRPr="000730AA" w14:paraId="001185B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DF090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6984A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013600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57A01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A5915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C64BB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4.320.324,12</w:t>
            </w:r>
          </w:p>
        </w:tc>
        <w:tc>
          <w:tcPr>
            <w:tcW w:w="1720" w:type="dxa"/>
            <w:tcBorders>
              <w:top w:val="nil"/>
              <w:left w:val="nil"/>
              <w:bottom w:val="single" w:sz="4" w:space="0" w:color="D3D3D3"/>
              <w:right w:val="single" w:sz="4" w:space="0" w:color="D3D3D3"/>
            </w:tcBorders>
            <w:shd w:val="clear" w:color="auto" w:fill="auto"/>
            <w:vAlign w:val="center"/>
            <w:hideMark/>
          </w:tcPr>
          <w:p w14:paraId="4A5293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16.850.790,71</w:t>
            </w:r>
          </w:p>
        </w:tc>
        <w:tc>
          <w:tcPr>
            <w:tcW w:w="1720" w:type="dxa"/>
            <w:tcBorders>
              <w:top w:val="nil"/>
              <w:left w:val="nil"/>
              <w:bottom w:val="single" w:sz="4" w:space="0" w:color="D3D3D3"/>
              <w:right w:val="single" w:sz="4" w:space="0" w:color="D3D3D3"/>
            </w:tcBorders>
            <w:shd w:val="clear" w:color="auto" w:fill="auto"/>
            <w:vAlign w:val="center"/>
            <w:hideMark/>
          </w:tcPr>
          <w:p w14:paraId="5D00CD2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54.101.300,15</w:t>
            </w:r>
          </w:p>
        </w:tc>
        <w:tc>
          <w:tcPr>
            <w:tcW w:w="1720" w:type="dxa"/>
            <w:tcBorders>
              <w:top w:val="nil"/>
              <w:left w:val="nil"/>
              <w:bottom w:val="single" w:sz="4" w:space="0" w:color="D3D3D3"/>
              <w:right w:val="single" w:sz="4" w:space="0" w:color="D3D3D3"/>
            </w:tcBorders>
            <w:shd w:val="clear" w:color="auto" w:fill="auto"/>
            <w:vAlign w:val="center"/>
            <w:hideMark/>
          </w:tcPr>
          <w:p w14:paraId="02CB088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96.144,68</w:t>
            </w:r>
          </w:p>
        </w:tc>
        <w:tc>
          <w:tcPr>
            <w:tcW w:w="1720" w:type="dxa"/>
            <w:tcBorders>
              <w:top w:val="nil"/>
              <w:left w:val="nil"/>
              <w:bottom w:val="single" w:sz="4" w:space="0" w:color="D3D3D3"/>
              <w:right w:val="single" w:sz="4" w:space="0" w:color="D3D3D3"/>
            </w:tcBorders>
            <w:shd w:val="clear" w:color="708090" w:fill="708090"/>
            <w:vAlign w:val="center"/>
            <w:hideMark/>
          </w:tcPr>
          <w:p w14:paraId="421378E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75.368.559,66</w:t>
            </w:r>
          </w:p>
        </w:tc>
      </w:tr>
      <w:tr w:rsidR="002E4B7A" w:rsidRPr="000730AA" w14:paraId="1B89E213"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449C5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22FB3E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B150EF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3.155.439,21</w:t>
            </w:r>
          </w:p>
        </w:tc>
        <w:tc>
          <w:tcPr>
            <w:tcW w:w="1720" w:type="dxa"/>
            <w:tcBorders>
              <w:top w:val="nil"/>
              <w:left w:val="nil"/>
              <w:bottom w:val="single" w:sz="4" w:space="0" w:color="D3D3D3"/>
              <w:right w:val="single" w:sz="4" w:space="0" w:color="D3D3D3"/>
            </w:tcBorders>
            <w:shd w:val="clear" w:color="708090" w:fill="708090"/>
            <w:vAlign w:val="center"/>
            <w:hideMark/>
          </w:tcPr>
          <w:p w14:paraId="41EBEB1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2A7285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C2D6D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23.381.419,55</w:t>
            </w:r>
          </w:p>
        </w:tc>
        <w:tc>
          <w:tcPr>
            <w:tcW w:w="1720" w:type="dxa"/>
            <w:tcBorders>
              <w:top w:val="nil"/>
              <w:left w:val="nil"/>
              <w:bottom w:val="single" w:sz="4" w:space="0" w:color="D3D3D3"/>
              <w:right w:val="single" w:sz="4" w:space="0" w:color="D3D3D3"/>
            </w:tcBorders>
            <w:shd w:val="clear" w:color="708090" w:fill="708090"/>
            <w:vAlign w:val="center"/>
            <w:hideMark/>
          </w:tcPr>
          <w:p w14:paraId="1AB9A68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17.858.639,99</w:t>
            </w:r>
          </w:p>
        </w:tc>
        <w:tc>
          <w:tcPr>
            <w:tcW w:w="1720" w:type="dxa"/>
            <w:tcBorders>
              <w:top w:val="nil"/>
              <w:left w:val="nil"/>
              <w:bottom w:val="single" w:sz="4" w:space="0" w:color="D3D3D3"/>
              <w:right w:val="single" w:sz="4" w:space="0" w:color="D3D3D3"/>
            </w:tcBorders>
            <w:shd w:val="clear" w:color="708090" w:fill="708090"/>
            <w:vAlign w:val="center"/>
            <w:hideMark/>
          </w:tcPr>
          <w:p w14:paraId="5F36D63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54.101.300,15</w:t>
            </w:r>
          </w:p>
        </w:tc>
        <w:tc>
          <w:tcPr>
            <w:tcW w:w="1720" w:type="dxa"/>
            <w:tcBorders>
              <w:top w:val="nil"/>
              <w:left w:val="nil"/>
              <w:bottom w:val="single" w:sz="4" w:space="0" w:color="D3D3D3"/>
              <w:right w:val="single" w:sz="4" w:space="0" w:color="D3D3D3"/>
            </w:tcBorders>
            <w:shd w:val="clear" w:color="708090" w:fill="708090"/>
            <w:vAlign w:val="center"/>
            <w:hideMark/>
          </w:tcPr>
          <w:p w14:paraId="55C422B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274.516,68</w:t>
            </w:r>
          </w:p>
        </w:tc>
        <w:tc>
          <w:tcPr>
            <w:tcW w:w="1720" w:type="dxa"/>
            <w:tcBorders>
              <w:top w:val="nil"/>
              <w:left w:val="nil"/>
              <w:bottom w:val="single" w:sz="4" w:space="0" w:color="D3D3D3"/>
              <w:right w:val="single" w:sz="4" w:space="0" w:color="D3D3D3"/>
            </w:tcBorders>
            <w:shd w:val="clear" w:color="708090" w:fill="708090"/>
            <w:vAlign w:val="center"/>
            <w:hideMark/>
          </w:tcPr>
          <w:p w14:paraId="6075A00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98.771.315,58</w:t>
            </w:r>
          </w:p>
        </w:tc>
      </w:tr>
    </w:tbl>
    <w:p w14:paraId="042EBEEB" w14:textId="77777777" w:rsidR="00CC51CB" w:rsidRPr="000730AA" w:rsidRDefault="00CC51CB" w:rsidP="00B4053F">
      <w:pPr>
        <w:pStyle w:val="Balk5"/>
      </w:pPr>
    </w:p>
    <w:p w14:paraId="105EE131" w14:textId="77777777" w:rsidR="00CC51CB" w:rsidRPr="000730AA" w:rsidRDefault="00CC51CB" w:rsidP="00B4053F">
      <w:pPr>
        <w:pStyle w:val="Balk5"/>
      </w:pPr>
    </w:p>
    <w:p w14:paraId="22F1C189" w14:textId="77777777" w:rsidR="00CC51CB" w:rsidRPr="000730AA" w:rsidRDefault="00CC51CB" w:rsidP="00B4053F">
      <w:pPr>
        <w:pStyle w:val="Balk5"/>
      </w:pPr>
    </w:p>
    <w:p w14:paraId="2F9A691B" w14:textId="77777777" w:rsidR="00CC51CB" w:rsidRPr="000730AA" w:rsidRDefault="00CC51CB" w:rsidP="00B4053F">
      <w:pPr>
        <w:pStyle w:val="Balk5"/>
      </w:pPr>
    </w:p>
    <w:p w14:paraId="51BEFD76" w14:textId="77777777" w:rsidR="00CC51CB" w:rsidRPr="000730AA" w:rsidRDefault="00CC51CB" w:rsidP="00B4053F">
      <w:pPr>
        <w:pStyle w:val="Balk5"/>
      </w:pPr>
    </w:p>
    <w:p w14:paraId="270E6ABD" w14:textId="77777777" w:rsidR="00CC51CB" w:rsidRPr="000730AA" w:rsidRDefault="00CC51CB" w:rsidP="00B4053F">
      <w:pPr>
        <w:pStyle w:val="Balk5"/>
      </w:pPr>
    </w:p>
    <w:p w14:paraId="6F21AA73" w14:textId="77777777" w:rsidR="00CC51CB" w:rsidRPr="000730AA" w:rsidRDefault="00CC51CB" w:rsidP="00B4053F">
      <w:pPr>
        <w:pStyle w:val="Balk5"/>
      </w:pPr>
    </w:p>
    <w:p w14:paraId="7994FD27" w14:textId="77777777" w:rsidR="00CC51CB" w:rsidRPr="000730AA" w:rsidRDefault="00CC51CB" w:rsidP="00B4053F">
      <w:pPr>
        <w:pStyle w:val="Balk5"/>
      </w:pPr>
    </w:p>
    <w:p w14:paraId="63C0B947" w14:textId="77777777" w:rsidR="00CC51CB" w:rsidRPr="000730AA" w:rsidRDefault="00CC51CB" w:rsidP="00B4053F">
      <w:pPr>
        <w:pStyle w:val="Balk5"/>
      </w:pPr>
    </w:p>
    <w:p w14:paraId="7390B939" w14:textId="77777777" w:rsidR="00CC51CB" w:rsidRPr="000730AA" w:rsidRDefault="00CC51CB" w:rsidP="00B4053F">
      <w:pPr>
        <w:pStyle w:val="Balk5"/>
      </w:pPr>
    </w:p>
    <w:p w14:paraId="121EB725" w14:textId="77777777" w:rsidR="00CC51CB" w:rsidRPr="000730AA" w:rsidRDefault="00CC51CB" w:rsidP="00B4053F">
      <w:pPr>
        <w:pStyle w:val="Balk5"/>
      </w:pPr>
    </w:p>
    <w:p w14:paraId="3F64CE99" w14:textId="77777777" w:rsidR="00CC51CB" w:rsidRPr="000730AA" w:rsidRDefault="00CC51CB" w:rsidP="00B4053F">
      <w:pPr>
        <w:pStyle w:val="Balk5"/>
      </w:pPr>
    </w:p>
    <w:p w14:paraId="19569A5A" w14:textId="77777777" w:rsidR="00CC51CB" w:rsidRPr="000730AA" w:rsidRDefault="00CC51CB" w:rsidP="00B4053F">
      <w:pPr>
        <w:pStyle w:val="Balk5"/>
      </w:pPr>
    </w:p>
    <w:p w14:paraId="2A6C2F36" w14:textId="77777777" w:rsidR="00B4053F" w:rsidRPr="000730AA" w:rsidRDefault="00B4053F" w:rsidP="00B4053F">
      <w:pPr>
        <w:pStyle w:val="Balk5"/>
      </w:pPr>
      <w:bookmarkStart w:id="268" w:name="_Toc168637337"/>
      <w:r w:rsidRPr="000730AA">
        <w:lastRenderedPageBreak/>
        <w:t>Tablo 10.21 BURSA</w:t>
      </w:r>
      <w:bookmarkEnd w:id="267"/>
      <w:bookmarkEnd w:id="2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6BD3BB5A"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3810C9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8CDDC9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C93985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548308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7971B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0D7EA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BC0DDC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09FB8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03662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871ABA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14062A03"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C74BA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AF1FE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568155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07B9C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6F7F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6836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52.150.315,35</w:t>
            </w:r>
          </w:p>
        </w:tc>
        <w:tc>
          <w:tcPr>
            <w:tcW w:w="1720" w:type="dxa"/>
            <w:tcBorders>
              <w:top w:val="nil"/>
              <w:left w:val="nil"/>
              <w:bottom w:val="single" w:sz="4" w:space="0" w:color="D3D3D3"/>
              <w:right w:val="single" w:sz="4" w:space="0" w:color="D3D3D3"/>
            </w:tcBorders>
            <w:shd w:val="clear" w:color="auto" w:fill="auto"/>
            <w:vAlign w:val="center"/>
            <w:hideMark/>
          </w:tcPr>
          <w:p w14:paraId="3D00F23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4.330.622,13</w:t>
            </w:r>
          </w:p>
        </w:tc>
        <w:tc>
          <w:tcPr>
            <w:tcW w:w="1720" w:type="dxa"/>
            <w:tcBorders>
              <w:top w:val="nil"/>
              <w:left w:val="nil"/>
              <w:bottom w:val="single" w:sz="4" w:space="0" w:color="D3D3D3"/>
              <w:right w:val="single" w:sz="4" w:space="0" w:color="D3D3D3"/>
            </w:tcBorders>
            <w:shd w:val="clear" w:color="auto" w:fill="auto"/>
            <w:vAlign w:val="center"/>
            <w:hideMark/>
          </w:tcPr>
          <w:p w14:paraId="68584C7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32.020.223,94</w:t>
            </w:r>
          </w:p>
        </w:tc>
        <w:tc>
          <w:tcPr>
            <w:tcW w:w="1720" w:type="dxa"/>
            <w:tcBorders>
              <w:top w:val="nil"/>
              <w:left w:val="nil"/>
              <w:bottom w:val="single" w:sz="4" w:space="0" w:color="D3D3D3"/>
              <w:right w:val="single" w:sz="4" w:space="0" w:color="D3D3D3"/>
            </w:tcBorders>
            <w:shd w:val="clear" w:color="auto" w:fill="auto"/>
            <w:vAlign w:val="center"/>
            <w:hideMark/>
          </w:tcPr>
          <w:p w14:paraId="1E7B5FE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1C055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88.501.161,42</w:t>
            </w:r>
          </w:p>
        </w:tc>
      </w:tr>
      <w:tr w:rsidR="002E4B7A" w:rsidRPr="000730AA" w14:paraId="48CB4DB3"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86602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D2462D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7F05F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1.098.369,59</w:t>
            </w:r>
          </w:p>
        </w:tc>
        <w:tc>
          <w:tcPr>
            <w:tcW w:w="1720" w:type="dxa"/>
            <w:tcBorders>
              <w:top w:val="nil"/>
              <w:left w:val="nil"/>
              <w:bottom w:val="single" w:sz="4" w:space="0" w:color="D3D3D3"/>
              <w:right w:val="single" w:sz="4" w:space="0" w:color="D3D3D3"/>
            </w:tcBorders>
            <w:shd w:val="clear" w:color="auto" w:fill="auto"/>
            <w:vAlign w:val="center"/>
            <w:hideMark/>
          </w:tcPr>
          <w:p w14:paraId="5B9E77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66AAB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AF437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58.609.814,01</w:t>
            </w:r>
          </w:p>
        </w:tc>
        <w:tc>
          <w:tcPr>
            <w:tcW w:w="1720" w:type="dxa"/>
            <w:tcBorders>
              <w:top w:val="nil"/>
              <w:left w:val="nil"/>
              <w:bottom w:val="single" w:sz="4" w:space="0" w:color="D3D3D3"/>
              <w:right w:val="single" w:sz="4" w:space="0" w:color="D3D3D3"/>
            </w:tcBorders>
            <w:shd w:val="clear" w:color="auto" w:fill="auto"/>
            <w:vAlign w:val="center"/>
            <w:hideMark/>
          </w:tcPr>
          <w:p w14:paraId="38BCB7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5.722.088,96</w:t>
            </w:r>
          </w:p>
        </w:tc>
        <w:tc>
          <w:tcPr>
            <w:tcW w:w="1720" w:type="dxa"/>
            <w:tcBorders>
              <w:top w:val="nil"/>
              <w:left w:val="nil"/>
              <w:bottom w:val="single" w:sz="4" w:space="0" w:color="D3D3D3"/>
              <w:right w:val="single" w:sz="4" w:space="0" w:color="D3D3D3"/>
            </w:tcBorders>
            <w:shd w:val="clear" w:color="auto" w:fill="auto"/>
            <w:vAlign w:val="center"/>
            <w:hideMark/>
          </w:tcPr>
          <w:p w14:paraId="3ACD007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36.314.637,13</w:t>
            </w:r>
          </w:p>
        </w:tc>
        <w:tc>
          <w:tcPr>
            <w:tcW w:w="1720" w:type="dxa"/>
            <w:tcBorders>
              <w:top w:val="nil"/>
              <w:left w:val="nil"/>
              <w:bottom w:val="single" w:sz="4" w:space="0" w:color="D3D3D3"/>
              <w:right w:val="single" w:sz="4" w:space="0" w:color="D3D3D3"/>
            </w:tcBorders>
            <w:shd w:val="clear" w:color="auto" w:fill="auto"/>
            <w:vAlign w:val="center"/>
            <w:hideMark/>
          </w:tcPr>
          <w:p w14:paraId="659870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22094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101.744.909,69</w:t>
            </w:r>
          </w:p>
        </w:tc>
      </w:tr>
      <w:tr w:rsidR="002E4B7A" w:rsidRPr="000730AA" w14:paraId="12B33F23"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70A27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E16AD2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6FD111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12.546.317,92</w:t>
            </w:r>
          </w:p>
        </w:tc>
        <w:tc>
          <w:tcPr>
            <w:tcW w:w="1720" w:type="dxa"/>
            <w:tcBorders>
              <w:top w:val="nil"/>
              <w:left w:val="nil"/>
              <w:bottom w:val="single" w:sz="4" w:space="0" w:color="D3D3D3"/>
              <w:right w:val="single" w:sz="4" w:space="0" w:color="D3D3D3"/>
            </w:tcBorders>
            <w:shd w:val="clear" w:color="auto" w:fill="auto"/>
            <w:vAlign w:val="center"/>
            <w:hideMark/>
          </w:tcPr>
          <w:p w14:paraId="0585CFD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822F5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5EC8B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73.296.690,35</w:t>
            </w:r>
          </w:p>
        </w:tc>
        <w:tc>
          <w:tcPr>
            <w:tcW w:w="1720" w:type="dxa"/>
            <w:tcBorders>
              <w:top w:val="nil"/>
              <w:left w:val="nil"/>
              <w:bottom w:val="single" w:sz="4" w:space="0" w:color="D3D3D3"/>
              <w:right w:val="single" w:sz="4" w:space="0" w:color="D3D3D3"/>
            </w:tcBorders>
            <w:shd w:val="clear" w:color="auto" w:fill="auto"/>
            <w:vAlign w:val="center"/>
            <w:hideMark/>
          </w:tcPr>
          <w:p w14:paraId="5947D4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3.379.210,45</w:t>
            </w:r>
          </w:p>
        </w:tc>
        <w:tc>
          <w:tcPr>
            <w:tcW w:w="1720" w:type="dxa"/>
            <w:tcBorders>
              <w:top w:val="nil"/>
              <w:left w:val="nil"/>
              <w:bottom w:val="single" w:sz="4" w:space="0" w:color="D3D3D3"/>
              <w:right w:val="single" w:sz="4" w:space="0" w:color="D3D3D3"/>
            </w:tcBorders>
            <w:shd w:val="clear" w:color="auto" w:fill="auto"/>
            <w:vAlign w:val="center"/>
            <w:hideMark/>
          </w:tcPr>
          <w:p w14:paraId="339EC4F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20.681.360,84</w:t>
            </w:r>
          </w:p>
        </w:tc>
        <w:tc>
          <w:tcPr>
            <w:tcW w:w="1720" w:type="dxa"/>
            <w:tcBorders>
              <w:top w:val="nil"/>
              <w:left w:val="nil"/>
              <w:bottom w:val="single" w:sz="4" w:space="0" w:color="D3D3D3"/>
              <w:right w:val="single" w:sz="4" w:space="0" w:color="D3D3D3"/>
            </w:tcBorders>
            <w:shd w:val="clear" w:color="auto" w:fill="auto"/>
            <w:vAlign w:val="center"/>
            <w:hideMark/>
          </w:tcPr>
          <w:p w14:paraId="6CF66A0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44E80E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109.903.579,56</w:t>
            </w:r>
          </w:p>
        </w:tc>
      </w:tr>
      <w:tr w:rsidR="002E4B7A" w:rsidRPr="000730AA" w14:paraId="0B22CA6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189DDD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10F1B9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BA2AE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17C0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3C0E5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FE4BC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1.017.465,17</w:t>
            </w:r>
          </w:p>
        </w:tc>
        <w:tc>
          <w:tcPr>
            <w:tcW w:w="1720" w:type="dxa"/>
            <w:tcBorders>
              <w:top w:val="nil"/>
              <w:left w:val="nil"/>
              <w:bottom w:val="single" w:sz="4" w:space="0" w:color="D3D3D3"/>
              <w:right w:val="single" w:sz="4" w:space="0" w:color="D3D3D3"/>
            </w:tcBorders>
            <w:shd w:val="clear" w:color="auto" w:fill="auto"/>
            <w:vAlign w:val="center"/>
            <w:hideMark/>
          </w:tcPr>
          <w:p w14:paraId="59AD47D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122.678,62</w:t>
            </w:r>
          </w:p>
        </w:tc>
        <w:tc>
          <w:tcPr>
            <w:tcW w:w="1720" w:type="dxa"/>
            <w:tcBorders>
              <w:top w:val="nil"/>
              <w:left w:val="nil"/>
              <w:bottom w:val="single" w:sz="4" w:space="0" w:color="D3D3D3"/>
              <w:right w:val="single" w:sz="4" w:space="0" w:color="D3D3D3"/>
            </w:tcBorders>
            <w:shd w:val="clear" w:color="auto" w:fill="auto"/>
            <w:vAlign w:val="center"/>
            <w:hideMark/>
          </w:tcPr>
          <w:p w14:paraId="67AAC2D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00F4D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101.983,06</w:t>
            </w:r>
          </w:p>
        </w:tc>
        <w:tc>
          <w:tcPr>
            <w:tcW w:w="1720" w:type="dxa"/>
            <w:tcBorders>
              <w:top w:val="nil"/>
              <w:left w:val="nil"/>
              <w:bottom w:val="single" w:sz="4" w:space="0" w:color="D3D3D3"/>
              <w:right w:val="single" w:sz="4" w:space="0" w:color="D3D3D3"/>
            </w:tcBorders>
            <w:shd w:val="clear" w:color="708090" w:fill="708090"/>
            <w:vAlign w:val="center"/>
            <w:hideMark/>
          </w:tcPr>
          <w:p w14:paraId="48BCB97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1.242.126,85</w:t>
            </w:r>
          </w:p>
        </w:tc>
      </w:tr>
      <w:tr w:rsidR="002E4B7A" w:rsidRPr="000730AA" w14:paraId="31BE888B"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BC1E5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E50E0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7D5715C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904.410.187,00</w:t>
            </w:r>
          </w:p>
        </w:tc>
        <w:tc>
          <w:tcPr>
            <w:tcW w:w="1720" w:type="dxa"/>
            <w:tcBorders>
              <w:top w:val="nil"/>
              <w:left w:val="nil"/>
              <w:bottom w:val="single" w:sz="4" w:space="0" w:color="D3D3D3"/>
              <w:right w:val="single" w:sz="4" w:space="0" w:color="D3D3D3"/>
            </w:tcBorders>
            <w:shd w:val="clear" w:color="auto" w:fill="auto"/>
            <w:vAlign w:val="center"/>
            <w:hideMark/>
          </w:tcPr>
          <w:p w14:paraId="10EA5B5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BEE4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4B696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700.674.238,56</w:t>
            </w:r>
          </w:p>
        </w:tc>
        <w:tc>
          <w:tcPr>
            <w:tcW w:w="1720" w:type="dxa"/>
            <w:tcBorders>
              <w:top w:val="nil"/>
              <w:left w:val="nil"/>
              <w:bottom w:val="single" w:sz="4" w:space="0" w:color="D3D3D3"/>
              <w:right w:val="single" w:sz="4" w:space="0" w:color="D3D3D3"/>
            </w:tcBorders>
            <w:shd w:val="clear" w:color="auto" w:fill="auto"/>
            <w:vAlign w:val="center"/>
            <w:hideMark/>
          </w:tcPr>
          <w:p w14:paraId="17174EF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3C21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E8D24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D7680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1.605.084.425,56</w:t>
            </w:r>
          </w:p>
        </w:tc>
      </w:tr>
      <w:tr w:rsidR="002E4B7A" w:rsidRPr="000730AA" w14:paraId="0725844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89189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80EF0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85EFD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4.736.734,76</w:t>
            </w:r>
          </w:p>
        </w:tc>
        <w:tc>
          <w:tcPr>
            <w:tcW w:w="1720" w:type="dxa"/>
            <w:tcBorders>
              <w:top w:val="nil"/>
              <w:left w:val="nil"/>
              <w:bottom w:val="single" w:sz="4" w:space="0" w:color="D3D3D3"/>
              <w:right w:val="single" w:sz="4" w:space="0" w:color="D3D3D3"/>
            </w:tcBorders>
            <w:shd w:val="clear" w:color="auto" w:fill="auto"/>
            <w:vAlign w:val="center"/>
            <w:hideMark/>
          </w:tcPr>
          <w:p w14:paraId="0F21415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D561F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1CA1D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150.309.812,53</w:t>
            </w:r>
          </w:p>
        </w:tc>
        <w:tc>
          <w:tcPr>
            <w:tcW w:w="1720" w:type="dxa"/>
            <w:tcBorders>
              <w:top w:val="nil"/>
              <w:left w:val="nil"/>
              <w:bottom w:val="single" w:sz="4" w:space="0" w:color="D3D3D3"/>
              <w:right w:val="single" w:sz="4" w:space="0" w:color="D3D3D3"/>
            </w:tcBorders>
            <w:shd w:val="clear" w:color="auto" w:fill="auto"/>
            <w:vAlign w:val="center"/>
            <w:hideMark/>
          </w:tcPr>
          <w:p w14:paraId="17789B4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205.195.662,16</w:t>
            </w:r>
          </w:p>
        </w:tc>
        <w:tc>
          <w:tcPr>
            <w:tcW w:w="1720" w:type="dxa"/>
            <w:tcBorders>
              <w:top w:val="nil"/>
              <w:left w:val="nil"/>
              <w:bottom w:val="single" w:sz="4" w:space="0" w:color="D3D3D3"/>
              <w:right w:val="single" w:sz="4" w:space="0" w:color="D3D3D3"/>
            </w:tcBorders>
            <w:shd w:val="clear" w:color="auto" w:fill="auto"/>
            <w:vAlign w:val="center"/>
            <w:hideMark/>
          </w:tcPr>
          <w:p w14:paraId="08E9D02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675.548.876,30</w:t>
            </w:r>
          </w:p>
        </w:tc>
        <w:tc>
          <w:tcPr>
            <w:tcW w:w="1720" w:type="dxa"/>
            <w:tcBorders>
              <w:top w:val="nil"/>
              <w:left w:val="nil"/>
              <w:bottom w:val="single" w:sz="4" w:space="0" w:color="D3D3D3"/>
              <w:right w:val="single" w:sz="4" w:space="0" w:color="D3D3D3"/>
            </w:tcBorders>
            <w:shd w:val="clear" w:color="auto" w:fill="auto"/>
            <w:vAlign w:val="center"/>
            <w:hideMark/>
          </w:tcPr>
          <w:p w14:paraId="0CE34E7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398.326,88</w:t>
            </w:r>
          </w:p>
        </w:tc>
        <w:tc>
          <w:tcPr>
            <w:tcW w:w="1720" w:type="dxa"/>
            <w:tcBorders>
              <w:top w:val="nil"/>
              <w:left w:val="nil"/>
              <w:bottom w:val="single" w:sz="4" w:space="0" w:color="D3D3D3"/>
              <w:right w:val="single" w:sz="4" w:space="0" w:color="D3D3D3"/>
            </w:tcBorders>
            <w:shd w:val="clear" w:color="708090" w:fill="708090"/>
            <w:vAlign w:val="center"/>
            <w:hideMark/>
          </w:tcPr>
          <w:p w14:paraId="074542E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1.036.189.412,63</w:t>
            </w:r>
          </w:p>
        </w:tc>
      </w:tr>
      <w:tr w:rsidR="002E4B7A" w:rsidRPr="000730AA" w14:paraId="2C5774E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551174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F7A79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1E4EB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24B41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1D56D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98112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13.400,94</w:t>
            </w:r>
          </w:p>
        </w:tc>
        <w:tc>
          <w:tcPr>
            <w:tcW w:w="1720" w:type="dxa"/>
            <w:tcBorders>
              <w:top w:val="nil"/>
              <w:left w:val="nil"/>
              <w:bottom w:val="single" w:sz="4" w:space="0" w:color="D3D3D3"/>
              <w:right w:val="single" w:sz="4" w:space="0" w:color="D3D3D3"/>
            </w:tcBorders>
            <w:shd w:val="clear" w:color="auto" w:fill="auto"/>
            <w:vAlign w:val="center"/>
            <w:hideMark/>
          </w:tcPr>
          <w:p w14:paraId="75D5CED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6DF71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ADCCB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127.552,54</w:t>
            </w:r>
          </w:p>
        </w:tc>
        <w:tc>
          <w:tcPr>
            <w:tcW w:w="1720" w:type="dxa"/>
            <w:tcBorders>
              <w:top w:val="nil"/>
              <w:left w:val="nil"/>
              <w:bottom w:val="single" w:sz="4" w:space="0" w:color="D3D3D3"/>
              <w:right w:val="single" w:sz="4" w:space="0" w:color="D3D3D3"/>
            </w:tcBorders>
            <w:shd w:val="clear" w:color="708090" w:fill="708090"/>
            <w:vAlign w:val="center"/>
            <w:hideMark/>
          </w:tcPr>
          <w:p w14:paraId="1D9305E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140.953,48</w:t>
            </w:r>
          </w:p>
        </w:tc>
      </w:tr>
      <w:tr w:rsidR="002E4B7A" w:rsidRPr="000730AA" w14:paraId="078271B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2D461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E5ED3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8C943A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35F34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C2C3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DEADF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C3FD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922.816,88</w:t>
            </w:r>
          </w:p>
        </w:tc>
        <w:tc>
          <w:tcPr>
            <w:tcW w:w="1720" w:type="dxa"/>
            <w:tcBorders>
              <w:top w:val="nil"/>
              <w:left w:val="nil"/>
              <w:bottom w:val="single" w:sz="4" w:space="0" w:color="D3D3D3"/>
              <w:right w:val="single" w:sz="4" w:space="0" w:color="D3D3D3"/>
            </w:tcBorders>
            <w:shd w:val="clear" w:color="auto" w:fill="auto"/>
            <w:vAlign w:val="center"/>
            <w:hideMark/>
          </w:tcPr>
          <w:p w14:paraId="24DB10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112DC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516673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922.816,88</w:t>
            </w:r>
          </w:p>
        </w:tc>
      </w:tr>
      <w:tr w:rsidR="002E4B7A" w:rsidRPr="000730AA" w14:paraId="059852C4"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52387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4C76F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B7D67E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07F84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CBF92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2347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147.450,00</w:t>
            </w:r>
          </w:p>
        </w:tc>
        <w:tc>
          <w:tcPr>
            <w:tcW w:w="1720" w:type="dxa"/>
            <w:tcBorders>
              <w:top w:val="nil"/>
              <w:left w:val="nil"/>
              <w:bottom w:val="single" w:sz="4" w:space="0" w:color="D3D3D3"/>
              <w:right w:val="single" w:sz="4" w:space="0" w:color="D3D3D3"/>
            </w:tcBorders>
            <w:shd w:val="clear" w:color="auto" w:fill="auto"/>
            <w:vAlign w:val="center"/>
            <w:hideMark/>
          </w:tcPr>
          <w:p w14:paraId="657CF7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18.750,00</w:t>
            </w:r>
          </w:p>
        </w:tc>
        <w:tc>
          <w:tcPr>
            <w:tcW w:w="1720" w:type="dxa"/>
            <w:tcBorders>
              <w:top w:val="nil"/>
              <w:left w:val="nil"/>
              <w:bottom w:val="single" w:sz="4" w:space="0" w:color="D3D3D3"/>
              <w:right w:val="single" w:sz="4" w:space="0" w:color="D3D3D3"/>
            </w:tcBorders>
            <w:shd w:val="clear" w:color="auto" w:fill="auto"/>
            <w:vAlign w:val="center"/>
            <w:hideMark/>
          </w:tcPr>
          <w:p w14:paraId="062A90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F4EB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7.812,00</w:t>
            </w:r>
          </w:p>
        </w:tc>
        <w:tc>
          <w:tcPr>
            <w:tcW w:w="1720" w:type="dxa"/>
            <w:tcBorders>
              <w:top w:val="nil"/>
              <w:left w:val="nil"/>
              <w:bottom w:val="single" w:sz="4" w:space="0" w:color="D3D3D3"/>
              <w:right w:val="single" w:sz="4" w:space="0" w:color="D3D3D3"/>
            </w:tcBorders>
            <w:shd w:val="clear" w:color="708090" w:fill="708090"/>
            <w:vAlign w:val="center"/>
            <w:hideMark/>
          </w:tcPr>
          <w:p w14:paraId="33F6293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174.012,00</w:t>
            </w:r>
          </w:p>
        </w:tc>
      </w:tr>
      <w:tr w:rsidR="002E4B7A" w:rsidRPr="000730AA" w14:paraId="2126EA9C"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ABE1A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FB885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FAA944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0728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A5011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2849E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8.202.881,64</w:t>
            </w:r>
          </w:p>
        </w:tc>
        <w:tc>
          <w:tcPr>
            <w:tcW w:w="1720" w:type="dxa"/>
            <w:tcBorders>
              <w:top w:val="nil"/>
              <w:left w:val="nil"/>
              <w:bottom w:val="single" w:sz="4" w:space="0" w:color="D3D3D3"/>
              <w:right w:val="single" w:sz="4" w:space="0" w:color="D3D3D3"/>
            </w:tcBorders>
            <w:shd w:val="clear" w:color="auto" w:fill="auto"/>
            <w:vAlign w:val="center"/>
            <w:hideMark/>
          </w:tcPr>
          <w:p w14:paraId="10A87F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14.263.731,29</w:t>
            </w:r>
          </w:p>
        </w:tc>
        <w:tc>
          <w:tcPr>
            <w:tcW w:w="1720" w:type="dxa"/>
            <w:tcBorders>
              <w:top w:val="nil"/>
              <w:left w:val="nil"/>
              <w:bottom w:val="single" w:sz="4" w:space="0" w:color="D3D3D3"/>
              <w:right w:val="single" w:sz="4" w:space="0" w:color="D3D3D3"/>
            </w:tcBorders>
            <w:shd w:val="clear" w:color="auto" w:fill="auto"/>
            <w:vAlign w:val="center"/>
            <w:hideMark/>
          </w:tcPr>
          <w:p w14:paraId="2B2D8E9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97.673.402,59</w:t>
            </w:r>
          </w:p>
        </w:tc>
        <w:tc>
          <w:tcPr>
            <w:tcW w:w="1720" w:type="dxa"/>
            <w:tcBorders>
              <w:top w:val="nil"/>
              <w:left w:val="nil"/>
              <w:bottom w:val="single" w:sz="4" w:space="0" w:color="D3D3D3"/>
              <w:right w:val="single" w:sz="4" w:space="0" w:color="D3D3D3"/>
            </w:tcBorders>
            <w:shd w:val="clear" w:color="auto" w:fill="auto"/>
            <w:vAlign w:val="center"/>
            <w:hideMark/>
          </w:tcPr>
          <w:p w14:paraId="0DC49C8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AB51D0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120.140.015,51</w:t>
            </w:r>
          </w:p>
        </w:tc>
      </w:tr>
      <w:tr w:rsidR="002E4B7A" w:rsidRPr="000730AA" w14:paraId="5851FD6D"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03397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BF649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C81D1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46C9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B556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C0C76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1.496.394,00</w:t>
            </w:r>
          </w:p>
        </w:tc>
        <w:tc>
          <w:tcPr>
            <w:tcW w:w="1720" w:type="dxa"/>
            <w:tcBorders>
              <w:top w:val="nil"/>
              <w:left w:val="nil"/>
              <w:bottom w:val="single" w:sz="4" w:space="0" w:color="D3D3D3"/>
              <w:right w:val="single" w:sz="4" w:space="0" w:color="D3D3D3"/>
            </w:tcBorders>
            <w:shd w:val="clear" w:color="auto" w:fill="auto"/>
            <w:vAlign w:val="center"/>
            <w:hideMark/>
          </w:tcPr>
          <w:p w14:paraId="16AE51F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102.381,00</w:t>
            </w:r>
          </w:p>
        </w:tc>
        <w:tc>
          <w:tcPr>
            <w:tcW w:w="1720" w:type="dxa"/>
            <w:tcBorders>
              <w:top w:val="nil"/>
              <w:left w:val="nil"/>
              <w:bottom w:val="single" w:sz="4" w:space="0" w:color="D3D3D3"/>
              <w:right w:val="single" w:sz="4" w:space="0" w:color="D3D3D3"/>
            </w:tcBorders>
            <w:shd w:val="clear" w:color="auto" w:fill="auto"/>
            <w:vAlign w:val="center"/>
            <w:hideMark/>
          </w:tcPr>
          <w:p w14:paraId="388A8C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335D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1.616.389,00</w:t>
            </w:r>
          </w:p>
        </w:tc>
        <w:tc>
          <w:tcPr>
            <w:tcW w:w="1720" w:type="dxa"/>
            <w:tcBorders>
              <w:top w:val="nil"/>
              <w:left w:val="nil"/>
              <w:bottom w:val="single" w:sz="4" w:space="0" w:color="D3D3D3"/>
              <w:right w:val="single" w:sz="4" w:space="0" w:color="D3D3D3"/>
            </w:tcBorders>
            <w:shd w:val="clear" w:color="708090" w:fill="708090"/>
            <w:vAlign w:val="center"/>
            <w:hideMark/>
          </w:tcPr>
          <w:p w14:paraId="6B8B413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3.215.164,00</w:t>
            </w:r>
          </w:p>
        </w:tc>
      </w:tr>
      <w:tr w:rsidR="002E4B7A" w:rsidRPr="000730AA" w14:paraId="5A706EE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7410A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6BAF5FC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1FB682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D8A0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9CB3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A4105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162.481,22</w:t>
            </w:r>
          </w:p>
        </w:tc>
        <w:tc>
          <w:tcPr>
            <w:tcW w:w="1720" w:type="dxa"/>
            <w:tcBorders>
              <w:top w:val="nil"/>
              <w:left w:val="nil"/>
              <w:bottom w:val="single" w:sz="4" w:space="0" w:color="D3D3D3"/>
              <w:right w:val="single" w:sz="4" w:space="0" w:color="D3D3D3"/>
            </w:tcBorders>
            <w:shd w:val="clear" w:color="auto" w:fill="auto"/>
            <w:vAlign w:val="center"/>
            <w:hideMark/>
          </w:tcPr>
          <w:p w14:paraId="7C12AB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4355F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458AD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190.802,78</w:t>
            </w:r>
          </w:p>
        </w:tc>
        <w:tc>
          <w:tcPr>
            <w:tcW w:w="1720" w:type="dxa"/>
            <w:tcBorders>
              <w:top w:val="nil"/>
              <w:left w:val="nil"/>
              <w:bottom w:val="single" w:sz="4" w:space="0" w:color="D3D3D3"/>
              <w:right w:val="single" w:sz="4" w:space="0" w:color="D3D3D3"/>
            </w:tcBorders>
            <w:shd w:val="clear" w:color="708090" w:fill="708090"/>
            <w:vAlign w:val="center"/>
            <w:hideMark/>
          </w:tcPr>
          <w:p w14:paraId="7BED520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353.284,00</w:t>
            </w:r>
          </w:p>
        </w:tc>
      </w:tr>
      <w:tr w:rsidR="002E4B7A" w:rsidRPr="000730AA" w14:paraId="2EBAB13B"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5B226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42BF4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8AFD63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B8C46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53A2D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46.485,64</w:t>
            </w:r>
          </w:p>
        </w:tc>
        <w:tc>
          <w:tcPr>
            <w:tcW w:w="1720" w:type="dxa"/>
            <w:tcBorders>
              <w:top w:val="nil"/>
              <w:left w:val="nil"/>
              <w:bottom w:val="single" w:sz="4" w:space="0" w:color="D3D3D3"/>
              <w:right w:val="single" w:sz="4" w:space="0" w:color="D3D3D3"/>
            </w:tcBorders>
            <w:shd w:val="clear" w:color="auto" w:fill="auto"/>
            <w:vAlign w:val="center"/>
            <w:hideMark/>
          </w:tcPr>
          <w:p w14:paraId="5E9C1DB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2.166.922,27</w:t>
            </w:r>
          </w:p>
        </w:tc>
        <w:tc>
          <w:tcPr>
            <w:tcW w:w="1720" w:type="dxa"/>
            <w:tcBorders>
              <w:top w:val="nil"/>
              <w:left w:val="nil"/>
              <w:bottom w:val="single" w:sz="4" w:space="0" w:color="D3D3D3"/>
              <w:right w:val="single" w:sz="4" w:space="0" w:color="D3D3D3"/>
            </w:tcBorders>
            <w:shd w:val="clear" w:color="auto" w:fill="auto"/>
            <w:vAlign w:val="center"/>
            <w:hideMark/>
          </w:tcPr>
          <w:p w14:paraId="262D44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B583A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8972D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06962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2.213.407,91</w:t>
            </w:r>
          </w:p>
        </w:tc>
      </w:tr>
      <w:tr w:rsidR="002E4B7A" w:rsidRPr="000730AA" w14:paraId="34335E8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2DE93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B58F07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E0D1CD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18D6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E6D76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E299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3.956.497,61</w:t>
            </w:r>
          </w:p>
        </w:tc>
        <w:tc>
          <w:tcPr>
            <w:tcW w:w="1720" w:type="dxa"/>
            <w:tcBorders>
              <w:top w:val="nil"/>
              <w:left w:val="nil"/>
              <w:bottom w:val="single" w:sz="4" w:space="0" w:color="D3D3D3"/>
              <w:right w:val="single" w:sz="4" w:space="0" w:color="D3D3D3"/>
            </w:tcBorders>
            <w:shd w:val="clear" w:color="auto" w:fill="auto"/>
            <w:vAlign w:val="center"/>
            <w:hideMark/>
          </w:tcPr>
          <w:p w14:paraId="7D230DF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68.583,00</w:t>
            </w:r>
          </w:p>
        </w:tc>
        <w:tc>
          <w:tcPr>
            <w:tcW w:w="1720" w:type="dxa"/>
            <w:tcBorders>
              <w:top w:val="nil"/>
              <w:left w:val="nil"/>
              <w:bottom w:val="single" w:sz="4" w:space="0" w:color="D3D3D3"/>
              <w:right w:val="single" w:sz="4" w:space="0" w:color="D3D3D3"/>
            </w:tcBorders>
            <w:shd w:val="clear" w:color="auto" w:fill="auto"/>
            <w:vAlign w:val="center"/>
            <w:hideMark/>
          </w:tcPr>
          <w:p w14:paraId="44DB432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ACE0C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79.924,00</w:t>
            </w:r>
          </w:p>
        </w:tc>
        <w:tc>
          <w:tcPr>
            <w:tcW w:w="1720" w:type="dxa"/>
            <w:tcBorders>
              <w:top w:val="nil"/>
              <w:left w:val="nil"/>
              <w:bottom w:val="single" w:sz="4" w:space="0" w:color="D3D3D3"/>
              <w:right w:val="single" w:sz="4" w:space="0" w:color="D3D3D3"/>
            </w:tcBorders>
            <w:shd w:val="clear" w:color="708090" w:fill="708090"/>
            <w:vAlign w:val="center"/>
            <w:hideMark/>
          </w:tcPr>
          <w:p w14:paraId="4538EEF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4.105.004,61</w:t>
            </w:r>
          </w:p>
        </w:tc>
      </w:tr>
      <w:tr w:rsidR="002E4B7A" w:rsidRPr="000730AA" w14:paraId="395B6A0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BF409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1E5E0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50A76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6D464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2DEB1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A158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554.734,00</w:t>
            </w:r>
          </w:p>
        </w:tc>
        <w:tc>
          <w:tcPr>
            <w:tcW w:w="1720" w:type="dxa"/>
            <w:tcBorders>
              <w:top w:val="nil"/>
              <w:left w:val="nil"/>
              <w:bottom w:val="single" w:sz="4" w:space="0" w:color="D3D3D3"/>
              <w:right w:val="single" w:sz="4" w:space="0" w:color="D3D3D3"/>
            </w:tcBorders>
            <w:shd w:val="clear" w:color="auto" w:fill="auto"/>
            <w:vAlign w:val="center"/>
            <w:hideMark/>
          </w:tcPr>
          <w:p w14:paraId="28CA43D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53.978,00</w:t>
            </w:r>
          </w:p>
        </w:tc>
        <w:tc>
          <w:tcPr>
            <w:tcW w:w="1720" w:type="dxa"/>
            <w:tcBorders>
              <w:top w:val="nil"/>
              <w:left w:val="nil"/>
              <w:bottom w:val="single" w:sz="4" w:space="0" w:color="D3D3D3"/>
              <w:right w:val="single" w:sz="4" w:space="0" w:color="D3D3D3"/>
            </w:tcBorders>
            <w:shd w:val="clear" w:color="auto" w:fill="auto"/>
            <w:vAlign w:val="center"/>
            <w:hideMark/>
          </w:tcPr>
          <w:p w14:paraId="7299345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79F85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437.446,00</w:t>
            </w:r>
          </w:p>
        </w:tc>
        <w:tc>
          <w:tcPr>
            <w:tcW w:w="1720" w:type="dxa"/>
            <w:tcBorders>
              <w:top w:val="nil"/>
              <w:left w:val="nil"/>
              <w:bottom w:val="single" w:sz="4" w:space="0" w:color="D3D3D3"/>
              <w:right w:val="single" w:sz="4" w:space="0" w:color="D3D3D3"/>
            </w:tcBorders>
            <w:shd w:val="clear" w:color="708090" w:fill="708090"/>
            <w:vAlign w:val="center"/>
            <w:hideMark/>
          </w:tcPr>
          <w:p w14:paraId="343A3DA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1.046.158,00</w:t>
            </w:r>
          </w:p>
        </w:tc>
      </w:tr>
      <w:tr w:rsidR="002E4B7A" w:rsidRPr="000730AA" w14:paraId="584D2562"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00A51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ACAC69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0324BA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922.791.609,27</w:t>
            </w:r>
          </w:p>
        </w:tc>
        <w:tc>
          <w:tcPr>
            <w:tcW w:w="1720" w:type="dxa"/>
            <w:tcBorders>
              <w:top w:val="nil"/>
              <w:left w:val="nil"/>
              <w:bottom w:val="single" w:sz="4" w:space="0" w:color="D3D3D3"/>
              <w:right w:val="single" w:sz="4" w:space="0" w:color="D3D3D3"/>
            </w:tcBorders>
            <w:shd w:val="clear" w:color="708090" w:fill="708090"/>
            <w:vAlign w:val="center"/>
            <w:hideMark/>
          </w:tcPr>
          <w:p w14:paraId="048D359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84E89C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46.485,64</w:t>
            </w:r>
          </w:p>
        </w:tc>
        <w:tc>
          <w:tcPr>
            <w:tcW w:w="1720" w:type="dxa"/>
            <w:tcBorders>
              <w:top w:val="nil"/>
              <w:left w:val="nil"/>
              <w:bottom w:val="single" w:sz="4" w:space="0" w:color="D3D3D3"/>
              <w:right w:val="single" w:sz="4" w:space="0" w:color="D3D3D3"/>
            </w:tcBorders>
            <w:shd w:val="clear" w:color="708090" w:fill="708090"/>
            <w:vAlign w:val="center"/>
            <w:hideMark/>
          </w:tcPr>
          <w:p w14:paraId="380749B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1.052.759.097,66</w:t>
            </w:r>
          </w:p>
        </w:tc>
        <w:tc>
          <w:tcPr>
            <w:tcW w:w="1720" w:type="dxa"/>
            <w:tcBorders>
              <w:top w:val="nil"/>
              <w:left w:val="nil"/>
              <w:bottom w:val="single" w:sz="4" w:space="0" w:color="D3D3D3"/>
              <w:right w:val="single" w:sz="4" w:space="0" w:color="D3D3D3"/>
            </w:tcBorders>
            <w:shd w:val="clear" w:color="708090" w:fill="708090"/>
            <w:vAlign w:val="center"/>
            <w:hideMark/>
          </w:tcPr>
          <w:p w14:paraId="0AA2D4F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234.180.502,48</w:t>
            </w:r>
          </w:p>
        </w:tc>
        <w:tc>
          <w:tcPr>
            <w:tcW w:w="1720" w:type="dxa"/>
            <w:tcBorders>
              <w:top w:val="nil"/>
              <w:left w:val="nil"/>
              <w:bottom w:val="single" w:sz="4" w:space="0" w:color="D3D3D3"/>
              <w:right w:val="single" w:sz="4" w:space="0" w:color="D3D3D3"/>
            </w:tcBorders>
            <w:shd w:val="clear" w:color="708090" w:fill="708090"/>
            <w:vAlign w:val="center"/>
            <w:hideMark/>
          </w:tcPr>
          <w:p w14:paraId="23D083B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862.238.500,80</w:t>
            </w:r>
          </w:p>
        </w:tc>
        <w:tc>
          <w:tcPr>
            <w:tcW w:w="1720" w:type="dxa"/>
            <w:tcBorders>
              <w:top w:val="nil"/>
              <w:left w:val="nil"/>
              <w:bottom w:val="single" w:sz="4" w:space="0" w:color="D3D3D3"/>
              <w:right w:val="single" w:sz="4" w:space="0" w:color="D3D3D3"/>
            </w:tcBorders>
            <w:shd w:val="clear" w:color="708090" w:fill="708090"/>
            <w:vAlign w:val="center"/>
            <w:hideMark/>
          </w:tcPr>
          <w:p w14:paraId="1158B1C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2.960.236,26</w:t>
            </w:r>
          </w:p>
        </w:tc>
        <w:tc>
          <w:tcPr>
            <w:tcW w:w="1720" w:type="dxa"/>
            <w:tcBorders>
              <w:top w:val="nil"/>
              <w:left w:val="nil"/>
              <w:bottom w:val="single" w:sz="4" w:space="0" w:color="D3D3D3"/>
              <w:right w:val="single" w:sz="4" w:space="0" w:color="D3D3D3"/>
            </w:tcBorders>
            <w:shd w:val="clear" w:color="708090" w:fill="708090"/>
            <w:vAlign w:val="center"/>
            <w:hideMark/>
          </w:tcPr>
          <w:p w14:paraId="12A8298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3.074.976.432,11</w:t>
            </w:r>
          </w:p>
        </w:tc>
      </w:tr>
    </w:tbl>
    <w:p w14:paraId="73E24230" w14:textId="77777777" w:rsidR="00B4053F" w:rsidRPr="000730AA" w:rsidRDefault="00B4053F" w:rsidP="00B4053F">
      <w:pPr>
        <w:pStyle w:val="Tablo1"/>
        <w:rPr>
          <w:rFonts w:ascii="Times New Roman" w:hAnsi="Times New Roman"/>
        </w:rPr>
      </w:pPr>
    </w:p>
    <w:p w14:paraId="4A12160F" w14:textId="77777777" w:rsidR="00B4053F" w:rsidRPr="000730AA" w:rsidRDefault="00B4053F" w:rsidP="00B4053F">
      <w:pPr>
        <w:rPr>
          <w:rFonts w:ascii="Times New Roman" w:hAnsi="Times New Roman" w:cs="Times New Roman"/>
          <w:b/>
        </w:rPr>
      </w:pPr>
      <w:r w:rsidRPr="000730AA">
        <w:rPr>
          <w:rFonts w:ascii="Times New Roman" w:hAnsi="Times New Roman" w:cs="Times New Roman"/>
        </w:rPr>
        <w:br w:type="page"/>
      </w:r>
    </w:p>
    <w:p w14:paraId="32E52992" w14:textId="77777777" w:rsidR="00B4053F" w:rsidRPr="000730AA" w:rsidRDefault="00B4053F" w:rsidP="00B4053F">
      <w:pPr>
        <w:pStyle w:val="Balk5"/>
      </w:pPr>
      <w:bookmarkStart w:id="269" w:name="_Toc69303568"/>
      <w:bookmarkStart w:id="270" w:name="_Toc168637338"/>
      <w:r w:rsidRPr="000730AA">
        <w:lastRenderedPageBreak/>
        <w:t>Tablo 10.22 ÇANAKKALE</w:t>
      </w:r>
      <w:bookmarkEnd w:id="269"/>
      <w:bookmarkEnd w:id="27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7B4219CE"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715A3A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bookmarkStart w:id="271" w:name="_Toc69303569"/>
            <w:r w:rsidRPr="000730AA">
              <w:rPr>
                <w:rFonts w:ascii="Times New Roman" w:eastAsia="Times New Roman" w:hAnsi="Times New Roman" w:cs="Times New Roman"/>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434163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45CA1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66F3C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A3EDB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E2808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6ABF1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A31F10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8F9912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429B0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7EE66F0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E4F1D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1F993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2454BA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85,56</w:t>
            </w:r>
          </w:p>
        </w:tc>
        <w:tc>
          <w:tcPr>
            <w:tcW w:w="1720" w:type="dxa"/>
            <w:tcBorders>
              <w:top w:val="nil"/>
              <w:left w:val="nil"/>
              <w:bottom w:val="single" w:sz="4" w:space="0" w:color="D3D3D3"/>
              <w:right w:val="single" w:sz="4" w:space="0" w:color="D3D3D3"/>
            </w:tcBorders>
            <w:shd w:val="clear" w:color="auto" w:fill="auto"/>
            <w:vAlign w:val="center"/>
            <w:hideMark/>
          </w:tcPr>
          <w:p w14:paraId="47738D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0FCB9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0154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6.758.622,79</w:t>
            </w:r>
          </w:p>
        </w:tc>
        <w:tc>
          <w:tcPr>
            <w:tcW w:w="1720" w:type="dxa"/>
            <w:tcBorders>
              <w:top w:val="nil"/>
              <w:left w:val="nil"/>
              <w:bottom w:val="single" w:sz="4" w:space="0" w:color="D3D3D3"/>
              <w:right w:val="single" w:sz="4" w:space="0" w:color="D3D3D3"/>
            </w:tcBorders>
            <w:shd w:val="clear" w:color="auto" w:fill="auto"/>
            <w:vAlign w:val="center"/>
            <w:hideMark/>
          </w:tcPr>
          <w:p w14:paraId="721BBE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22.618.367,85</w:t>
            </w:r>
          </w:p>
        </w:tc>
        <w:tc>
          <w:tcPr>
            <w:tcW w:w="1720" w:type="dxa"/>
            <w:tcBorders>
              <w:top w:val="nil"/>
              <w:left w:val="nil"/>
              <w:bottom w:val="single" w:sz="4" w:space="0" w:color="D3D3D3"/>
              <w:right w:val="single" w:sz="4" w:space="0" w:color="D3D3D3"/>
            </w:tcBorders>
            <w:shd w:val="clear" w:color="auto" w:fill="auto"/>
            <w:vAlign w:val="center"/>
            <w:hideMark/>
          </w:tcPr>
          <w:p w14:paraId="2D6A31E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98.149.134,58</w:t>
            </w:r>
          </w:p>
        </w:tc>
        <w:tc>
          <w:tcPr>
            <w:tcW w:w="1720" w:type="dxa"/>
            <w:tcBorders>
              <w:top w:val="nil"/>
              <w:left w:val="nil"/>
              <w:bottom w:val="single" w:sz="4" w:space="0" w:color="D3D3D3"/>
              <w:right w:val="single" w:sz="4" w:space="0" w:color="D3D3D3"/>
            </w:tcBorders>
            <w:shd w:val="clear" w:color="auto" w:fill="auto"/>
            <w:vAlign w:val="center"/>
            <w:hideMark/>
          </w:tcPr>
          <w:p w14:paraId="5E09C03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514.774,63</w:t>
            </w:r>
          </w:p>
        </w:tc>
        <w:tc>
          <w:tcPr>
            <w:tcW w:w="1720" w:type="dxa"/>
            <w:tcBorders>
              <w:top w:val="nil"/>
              <w:left w:val="nil"/>
              <w:bottom w:val="single" w:sz="4" w:space="0" w:color="D3D3D3"/>
              <w:right w:val="single" w:sz="4" w:space="0" w:color="D3D3D3"/>
            </w:tcBorders>
            <w:shd w:val="clear" w:color="708090" w:fill="708090"/>
            <w:vAlign w:val="center"/>
            <w:hideMark/>
          </w:tcPr>
          <w:p w14:paraId="3720C30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128.040.985,41</w:t>
            </w:r>
          </w:p>
        </w:tc>
      </w:tr>
      <w:tr w:rsidR="002E4B7A" w:rsidRPr="000730AA" w14:paraId="69FFF07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3D718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39EF2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A99CA6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F75DE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D9A05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E8D90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2.028.228,89</w:t>
            </w:r>
          </w:p>
        </w:tc>
        <w:tc>
          <w:tcPr>
            <w:tcW w:w="1720" w:type="dxa"/>
            <w:tcBorders>
              <w:top w:val="nil"/>
              <w:left w:val="nil"/>
              <w:bottom w:val="single" w:sz="4" w:space="0" w:color="D3D3D3"/>
              <w:right w:val="single" w:sz="4" w:space="0" w:color="D3D3D3"/>
            </w:tcBorders>
            <w:shd w:val="clear" w:color="auto" w:fill="auto"/>
            <w:vAlign w:val="center"/>
            <w:hideMark/>
          </w:tcPr>
          <w:p w14:paraId="2EDB07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B34D4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A80A1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96D1E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2.028.228,89</w:t>
            </w:r>
          </w:p>
        </w:tc>
      </w:tr>
      <w:tr w:rsidR="002E4B7A" w:rsidRPr="000730AA" w14:paraId="7FADFF04"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BA26F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275514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9BC0D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36.075.326,77</w:t>
            </w:r>
          </w:p>
        </w:tc>
        <w:tc>
          <w:tcPr>
            <w:tcW w:w="1720" w:type="dxa"/>
            <w:tcBorders>
              <w:top w:val="nil"/>
              <w:left w:val="nil"/>
              <w:bottom w:val="single" w:sz="4" w:space="0" w:color="D3D3D3"/>
              <w:right w:val="single" w:sz="4" w:space="0" w:color="D3D3D3"/>
            </w:tcBorders>
            <w:shd w:val="clear" w:color="auto" w:fill="auto"/>
            <w:vAlign w:val="center"/>
            <w:hideMark/>
          </w:tcPr>
          <w:p w14:paraId="5E609E5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A700F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DDC92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174.662.418,76</w:t>
            </w:r>
          </w:p>
        </w:tc>
        <w:tc>
          <w:tcPr>
            <w:tcW w:w="1720" w:type="dxa"/>
            <w:tcBorders>
              <w:top w:val="nil"/>
              <w:left w:val="nil"/>
              <w:bottom w:val="single" w:sz="4" w:space="0" w:color="D3D3D3"/>
              <w:right w:val="single" w:sz="4" w:space="0" w:color="D3D3D3"/>
            </w:tcBorders>
            <w:shd w:val="clear" w:color="auto" w:fill="auto"/>
            <w:vAlign w:val="center"/>
            <w:hideMark/>
          </w:tcPr>
          <w:p w14:paraId="277A651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85C6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269CF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45FF10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210.737.745,53</w:t>
            </w:r>
          </w:p>
        </w:tc>
      </w:tr>
      <w:tr w:rsidR="002E4B7A" w:rsidRPr="000730AA" w14:paraId="7B334F2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1D311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7F21EB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E90617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F8D5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252D3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45145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582.543,15</w:t>
            </w:r>
          </w:p>
        </w:tc>
        <w:tc>
          <w:tcPr>
            <w:tcW w:w="1720" w:type="dxa"/>
            <w:tcBorders>
              <w:top w:val="nil"/>
              <w:left w:val="nil"/>
              <w:bottom w:val="single" w:sz="4" w:space="0" w:color="D3D3D3"/>
              <w:right w:val="single" w:sz="4" w:space="0" w:color="D3D3D3"/>
            </w:tcBorders>
            <w:shd w:val="clear" w:color="auto" w:fill="auto"/>
            <w:vAlign w:val="center"/>
            <w:hideMark/>
          </w:tcPr>
          <w:p w14:paraId="7A291FC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B4B93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311A3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C7772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582.543,15</w:t>
            </w:r>
          </w:p>
        </w:tc>
      </w:tr>
      <w:tr w:rsidR="002E4B7A" w:rsidRPr="000730AA" w14:paraId="1492E10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70CDF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9AFA3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87DD6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9490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7BA12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E3680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789.031,00</w:t>
            </w:r>
          </w:p>
        </w:tc>
        <w:tc>
          <w:tcPr>
            <w:tcW w:w="1720" w:type="dxa"/>
            <w:tcBorders>
              <w:top w:val="nil"/>
              <w:left w:val="nil"/>
              <w:bottom w:val="single" w:sz="4" w:space="0" w:color="D3D3D3"/>
              <w:right w:val="single" w:sz="4" w:space="0" w:color="D3D3D3"/>
            </w:tcBorders>
            <w:shd w:val="clear" w:color="auto" w:fill="auto"/>
            <w:vAlign w:val="center"/>
            <w:hideMark/>
          </w:tcPr>
          <w:p w14:paraId="201BD5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46.716,00</w:t>
            </w:r>
          </w:p>
        </w:tc>
        <w:tc>
          <w:tcPr>
            <w:tcW w:w="1720" w:type="dxa"/>
            <w:tcBorders>
              <w:top w:val="nil"/>
              <w:left w:val="nil"/>
              <w:bottom w:val="single" w:sz="4" w:space="0" w:color="D3D3D3"/>
              <w:right w:val="single" w:sz="4" w:space="0" w:color="D3D3D3"/>
            </w:tcBorders>
            <w:shd w:val="clear" w:color="auto" w:fill="auto"/>
            <w:vAlign w:val="center"/>
            <w:hideMark/>
          </w:tcPr>
          <w:p w14:paraId="66CA1AA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6CA5C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2160F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835.747,00</w:t>
            </w:r>
          </w:p>
        </w:tc>
      </w:tr>
      <w:tr w:rsidR="002E4B7A" w:rsidRPr="000730AA" w14:paraId="4EB2EAF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D024A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091A393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E10B43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DE6A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A057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3F045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18.691,42</w:t>
            </w:r>
          </w:p>
        </w:tc>
        <w:tc>
          <w:tcPr>
            <w:tcW w:w="1720" w:type="dxa"/>
            <w:tcBorders>
              <w:top w:val="nil"/>
              <w:left w:val="nil"/>
              <w:bottom w:val="single" w:sz="4" w:space="0" w:color="D3D3D3"/>
              <w:right w:val="single" w:sz="4" w:space="0" w:color="D3D3D3"/>
            </w:tcBorders>
            <w:shd w:val="clear" w:color="auto" w:fill="auto"/>
            <w:vAlign w:val="center"/>
            <w:hideMark/>
          </w:tcPr>
          <w:p w14:paraId="429667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06E6A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CC10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64.428,37</w:t>
            </w:r>
          </w:p>
        </w:tc>
        <w:tc>
          <w:tcPr>
            <w:tcW w:w="1720" w:type="dxa"/>
            <w:tcBorders>
              <w:top w:val="nil"/>
              <w:left w:val="nil"/>
              <w:bottom w:val="single" w:sz="4" w:space="0" w:color="D3D3D3"/>
              <w:right w:val="single" w:sz="4" w:space="0" w:color="D3D3D3"/>
            </w:tcBorders>
            <w:shd w:val="clear" w:color="708090" w:fill="708090"/>
            <w:vAlign w:val="center"/>
            <w:hideMark/>
          </w:tcPr>
          <w:p w14:paraId="3D966BD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83.119,80</w:t>
            </w:r>
          </w:p>
        </w:tc>
      </w:tr>
      <w:tr w:rsidR="002E4B7A" w:rsidRPr="000730AA" w14:paraId="413D7774"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EE09B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F7532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93CBB7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F0404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DE0C2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8413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8.049,12</w:t>
            </w:r>
          </w:p>
        </w:tc>
        <w:tc>
          <w:tcPr>
            <w:tcW w:w="1720" w:type="dxa"/>
            <w:tcBorders>
              <w:top w:val="nil"/>
              <w:left w:val="nil"/>
              <w:bottom w:val="single" w:sz="4" w:space="0" w:color="D3D3D3"/>
              <w:right w:val="single" w:sz="4" w:space="0" w:color="D3D3D3"/>
            </w:tcBorders>
            <w:shd w:val="clear" w:color="auto" w:fill="auto"/>
            <w:vAlign w:val="center"/>
            <w:hideMark/>
          </w:tcPr>
          <w:p w14:paraId="02FC24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014F6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504C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9F6DA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8.049,12</w:t>
            </w:r>
          </w:p>
        </w:tc>
      </w:tr>
      <w:tr w:rsidR="002E4B7A" w:rsidRPr="000730AA" w14:paraId="7D4F192C"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E1C7F4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4C5E8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AD230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AA4CE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543A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53C24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540.836,49</w:t>
            </w:r>
          </w:p>
        </w:tc>
        <w:tc>
          <w:tcPr>
            <w:tcW w:w="1720" w:type="dxa"/>
            <w:tcBorders>
              <w:top w:val="nil"/>
              <w:left w:val="nil"/>
              <w:bottom w:val="single" w:sz="4" w:space="0" w:color="D3D3D3"/>
              <w:right w:val="single" w:sz="4" w:space="0" w:color="D3D3D3"/>
            </w:tcBorders>
            <w:shd w:val="clear" w:color="auto" w:fill="auto"/>
            <w:vAlign w:val="center"/>
            <w:hideMark/>
          </w:tcPr>
          <w:p w14:paraId="46509F2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F60C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4114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2B0A24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540.836,49</w:t>
            </w:r>
          </w:p>
        </w:tc>
      </w:tr>
      <w:tr w:rsidR="002E4B7A" w:rsidRPr="000730AA" w14:paraId="4EB080A3"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859C8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6D3B8E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436903B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36.075.412,33</w:t>
            </w:r>
          </w:p>
        </w:tc>
        <w:tc>
          <w:tcPr>
            <w:tcW w:w="1720" w:type="dxa"/>
            <w:tcBorders>
              <w:top w:val="nil"/>
              <w:left w:val="nil"/>
              <w:bottom w:val="single" w:sz="4" w:space="0" w:color="D3D3D3"/>
              <w:right w:val="single" w:sz="4" w:space="0" w:color="D3D3D3"/>
            </w:tcBorders>
            <w:shd w:val="clear" w:color="708090" w:fill="708090"/>
            <w:vAlign w:val="center"/>
            <w:hideMark/>
          </w:tcPr>
          <w:p w14:paraId="2EBFFA6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F68F2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EDF5C9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185.388.421,63</w:t>
            </w:r>
          </w:p>
        </w:tc>
        <w:tc>
          <w:tcPr>
            <w:tcW w:w="1720" w:type="dxa"/>
            <w:tcBorders>
              <w:top w:val="nil"/>
              <w:left w:val="nil"/>
              <w:bottom w:val="single" w:sz="4" w:space="0" w:color="D3D3D3"/>
              <w:right w:val="single" w:sz="4" w:space="0" w:color="D3D3D3"/>
            </w:tcBorders>
            <w:shd w:val="clear" w:color="708090" w:fill="708090"/>
            <w:vAlign w:val="center"/>
            <w:hideMark/>
          </w:tcPr>
          <w:p w14:paraId="49EF928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22.665.083,85</w:t>
            </w:r>
          </w:p>
        </w:tc>
        <w:tc>
          <w:tcPr>
            <w:tcW w:w="1720" w:type="dxa"/>
            <w:tcBorders>
              <w:top w:val="nil"/>
              <w:left w:val="nil"/>
              <w:bottom w:val="single" w:sz="4" w:space="0" w:color="D3D3D3"/>
              <w:right w:val="single" w:sz="4" w:space="0" w:color="D3D3D3"/>
            </w:tcBorders>
            <w:shd w:val="clear" w:color="708090" w:fill="708090"/>
            <w:vAlign w:val="center"/>
            <w:hideMark/>
          </w:tcPr>
          <w:p w14:paraId="06D5FD9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98.149.134,58</w:t>
            </w:r>
          </w:p>
        </w:tc>
        <w:tc>
          <w:tcPr>
            <w:tcW w:w="1720" w:type="dxa"/>
            <w:tcBorders>
              <w:top w:val="nil"/>
              <w:left w:val="nil"/>
              <w:bottom w:val="single" w:sz="4" w:space="0" w:color="D3D3D3"/>
              <w:right w:val="single" w:sz="4" w:space="0" w:color="D3D3D3"/>
            </w:tcBorders>
            <w:shd w:val="clear" w:color="708090" w:fill="708090"/>
            <w:vAlign w:val="center"/>
            <w:hideMark/>
          </w:tcPr>
          <w:p w14:paraId="5A6D956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579.203,00</w:t>
            </w:r>
          </w:p>
        </w:tc>
        <w:tc>
          <w:tcPr>
            <w:tcW w:w="1720" w:type="dxa"/>
            <w:tcBorders>
              <w:top w:val="nil"/>
              <w:left w:val="nil"/>
              <w:bottom w:val="single" w:sz="4" w:space="0" w:color="D3D3D3"/>
              <w:right w:val="single" w:sz="4" w:space="0" w:color="D3D3D3"/>
            </w:tcBorders>
            <w:shd w:val="clear" w:color="708090" w:fill="708090"/>
            <w:vAlign w:val="center"/>
            <w:hideMark/>
          </w:tcPr>
          <w:p w14:paraId="3909F95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342.857.255,39</w:t>
            </w:r>
          </w:p>
        </w:tc>
      </w:tr>
    </w:tbl>
    <w:p w14:paraId="34F0B222" w14:textId="77777777" w:rsidR="00CC51CB" w:rsidRPr="000730AA" w:rsidRDefault="00CC51CB" w:rsidP="00B4053F">
      <w:pPr>
        <w:pStyle w:val="Balk5"/>
      </w:pPr>
    </w:p>
    <w:p w14:paraId="10EE9261" w14:textId="77777777" w:rsidR="00B4053F" w:rsidRPr="000730AA" w:rsidRDefault="00B4053F" w:rsidP="00B4053F">
      <w:pPr>
        <w:pStyle w:val="Balk5"/>
      </w:pPr>
      <w:bookmarkStart w:id="272" w:name="_Toc168637339"/>
      <w:r w:rsidRPr="000730AA">
        <w:t>Tablo 10.23 ÇANKIRI</w:t>
      </w:r>
      <w:bookmarkEnd w:id="271"/>
      <w:bookmarkEnd w:id="27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6758D417"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245ACB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5FF506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BD5A0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33EF7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75E2F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9230C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65D12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14B77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2CFB10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4C6BD4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1E1AE88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5CD5B2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2E0CF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BB3D22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929A2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31B98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A7D3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28.944,65</w:t>
            </w:r>
          </w:p>
        </w:tc>
        <w:tc>
          <w:tcPr>
            <w:tcW w:w="1720" w:type="dxa"/>
            <w:tcBorders>
              <w:top w:val="nil"/>
              <w:left w:val="nil"/>
              <w:bottom w:val="single" w:sz="4" w:space="0" w:color="D3D3D3"/>
              <w:right w:val="single" w:sz="4" w:space="0" w:color="D3D3D3"/>
            </w:tcBorders>
            <w:shd w:val="clear" w:color="auto" w:fill="auto"/>
            <w:vAlign w:val="center"/>
            <w:hideMark/>
          </w:tcPr>
          <w:p w14:paraId="6E64E77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106EB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7321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8C9505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28.944,65</w:t>
            </w:r>
          </w:p>
        </w:tc>
      </w:tr>
      <w:tr w:rsidR="002E4B7A" w:rsidRPr="000730AA" w14:paraId="296B96A9"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958463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A8A490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62163D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0033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C1D4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F8C4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200.167,21</w:t>
            </w:r>
          </w:p>
        </w:tc>
        <w:tc>
          <w:tcPr>
            <w:tcW w:w="1720" w:type="dxa"/>
            <w:tcBorders>
              <w:top w:val="nil"/>
              <w:left w:val="nil"/>
              <w:bottom w:val="single" w:sz="4" w:space="0" w:color="D3D3D3"/>
              <w:right w:val="single" w:sz="4" w:space="0" w:color="D3D3D3"/>
            </w:tcBorders>
            <w:shd w:val="clear" w:color="auto" w:fill="auto"/>
            <w:vAlign w:val="center"/>
            <w:hideMark/>
          </w:tcPr>
          <w:p w14:paraId="14A61B4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71FC7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F0250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5C81F7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200.167,21</w:t>
            </w:r>
          </w:p>
        </w:tc>
      </w:tr>
      <w:tr w:rsidR="002E4B7A" w:rsidRPr="000730AA" w14:paraId="2C867EE3"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7F8BF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2A446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F8ECE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97CF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F56DD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828F9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36.695.681,64</w:t>
            </w:r>
          </w:p>
        </w:tc>
        <w:tc>
          <w:tcPr>
            <w:tcW w:w="1720" w:type="dxa"/>
            <w:tcBorders>
              <w:top w:val="nil"/>
              <w:left w:val="nil"/>
              <w:bottom w:val="single" w:sz="4" w:space="0" w:color="D3D3D3"/>
              <w:right w:val="single" w:sz="4" w:space="0" w:color="D3D3D3"/>
            </w:tcBorders>
            <w:shd w:val="clear" w:color="auto" w:fill="auto"/>
            <w:vAlign w:val="center"/>
            <w:hideMark/>
          </w:tcPr>
          <w:p w14:paraId="43CA80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B8106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59C37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8AC7EB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36.695.681,64</w:t>
            </w:r>
          </w:p>
        </w:tc>
      </w:tr>
      <w:tr w:rsidR="002E4B7A" w:rsidRPr="000730AA" w14:paraId="655C7F4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EBE91B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E9361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0CC8F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9FAED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0330D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7688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46.368,00</w:t>
            </w:r>
          </w:p>
        </w:tc>
        <w:tc>
          <w:tcPr>
            <w:tcW w:w="1720" w:type="dxa"/>
            <w:tcBorders>
              <w:top w:val="nil"/>
              <w:left w:val="nil"/>
              <w:bottom w:val="single" w:sz="4" w:space="0" w:color="D3D3D3"/>
              <w:right w:val="single" w:sz="4" w:space="0" w:color="D3D3D3"/>
            </w:tcBorders>
            <w:shd w:val="clear" w:color="auto" w:fill="auto"/>
            <w:vAlign w:val="center"/>
            <w:hideMark/>
          </w:tcPr>
          <w:p w14:paraId="7A5C4D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1834E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B14B9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AEC8D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46.368,00</w:t>
            </w:r>
          </w:p>
        </w:tc>
      </w:tr>
      <w:tr w:rsidR="002E4B7A" w:rsidRPr="000730AA" w14:paraId="0C44A75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8CB60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2F99C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22A8D4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120,19</w:t>
            </w:r>
          </w:p>
        </w:tc>
        <w:tc>
          <w:tcPr>
            <w:tcW w:w="1720" w:type="dxa"/>
            <w:tcBorders>
              <w:top w:val="nil"/>
              <w:left w:val="nil"/>
              <w:bottom w:val="single" w:sz="4" w:space="0" w:color="D3D3D3"/>
              <w:right w:val="single" w:sz="4" w:space="0" w:color="D3D3D3"/>
            </w:tcBorders>
            <w:shd w:val="clear" w:color="auto" w:fill="auto"/>
            <w:vAlign w:val="center"/>
            <w:hideMark/>
          </w:tcPr>
          <w:p w14:paraId="657BBD6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683,02</w:t>
            </w:r>
          </w:p>
        </w:tc>
        <w:tc>
          <w:tcPr>
            <w:tcW w:w="1720" w:type="dxa"/>
            <w:tcBorders>
              <w:top w:val="nil"/>
              <w:left w:val="nil"/>
              <w:bottom w:val="single" w:sz="4" w:space="0" w:color="D3D3D3"/>
              <w:right w:val="single" w:sz="4" w:space="0" w:color="D3D3D3"/>
            </w:tcBorders>
            <w:shd w:val="clear" w:color="auto" w:fill="auto"/>
            <w:vAlign w:val="center"/>
            <w:hideMark/>
          </w:tcPr>
          <w:p w14:paraId="571E112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83EA5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10.135.808,79</w:t>
            </w:r>
          </w:p>
        </w:tc>
        <w:tc>
          <w:tcPr>
            <w:tcW w:w="1720" w:type="dxa"/>
            <w:tcBorders>
              <w:top w:val="nil"/>
              <w:left w:val="nil"/>
              <w:bottom w:val="single" w:sz="4" w:space="0" w:color="D3D3D3"/>
              <w:right w:val="single" w:sz="4" w:space="0" w:color="D3D3D3"/>
            </w:tcBorders>
            <w:shd w:val="clear" w:color="auto" w:fill="auto"/>
            <w:vAlign w:val="center"/>
            <w:hideMark/>
          </w:tcPr>
          <w:p w14:paraId="5AC2E7A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15.480.666,78</w:t>
            </w:r>
          </w:p>
        </w:tc>
        <w:tc>
          <w:tcPr>
            <w:tcW w:w="1720" w:type="dxa"/>
            <w:tcBorders>
              <w:top w:val="nil"/>
              <w:left w:val="nil"/>
              <w:bottom w:val="single" w:sz="4" w:space="0" w:color="D3D3D3"/>
              <w:right w:val="single" w:sz="4" w:space="0" w:color="D3D3D3"/>
            </w:tcBorders>
            <w:shd w:val="clear" w:color="auto" w:fill="auto"/>
            <w:vAlign w:val="center"/>
            <w:hideMark/>
          </w:tcPr>
          <w:p w14:paraId="023D9A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44.157.694,67</w:t>
            </w:r>
          </w:p>
        </w:tc>
        <w:tc>
          <w:tcPr>
            <w:tcW w:w="1720" w:type="dxa"/>
            <w:tcBorders>
              <w:top w:val="nil"/>
              <w:left w:val="nil"/>
              <w:bottom w:val="single" w:sz="4" w:space="0" w:color="D3D3D3"/>
              <w:right w:val="single" w:sz="4" w:space="0" w:color="D3D3D3"/>
            </w:tcBorders>
            <w:shd w:val="clear" w:color="auto" w:fill="auto"/>
            <w:vAlign w:val="center"/>
            <w:hideMark/>
          </w:tcPr>
          <w:p w14:paraId="105A409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605,07</w:t>
            </w:r>
          </w:p>
        </w:tc>
        <w:tc>
          <w:tcPr>
            <w:tcW w:w="1720" w:type="dxa"/>
            <w:tcBorders>
              <w:top w:val="nil"/>
              <w:left w:val="nil"/>
              <w:bottom w:val="single" w:sz="4" w:space="0" w:color="D3D3D3"/>
              <w:right w:val="single" w:sz="4" w:space="0" w:color="D3D3D3"/>
            </w:tcBorders>
            <w:shd w:val="clear" w:color="708090" w:fill="708090"/>
            <w:vAlign w:val="center"/>
            <w:hideMark/>
          </w:tcPr>
          <w:p w14:paraId="716D618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69.775.578,52</w:t>
            </w:r>
          </w:p>
        </w:tc>
      </w:tr>
      <w:tr w:rsidR="002E4B7A" w:rsidRPr="000730AA" w14:paraId="2BA7A06B"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D42F7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2CA11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62C110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95D2B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C1B7E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B8272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176.225,02</w:t>
            </w:r>
          </w:p>
        </w:tc>
        <w:tc>
          <w:tcPr>
            <w:tcW w:w="1720" w:type="dxa"/>
            <w:tcBorders>
              <w:top w:val="nil"/>
              <w:left w:val="nil"/>
              <w:bottom w:val="single" w:sz="4" w:space="0" w:color="D3D3D3"/>
              <w:right w:val="single" w:sz="4" w:space="0" w:color="D3D3D3"/>
            </w:tcBorders>
            <w:shd w:val="clear" w:color="auto" w:fill="auto"/>
            <w:vAlign w:val="center"/>
            <w:hideMark/>
          </w:tcPr>
          <w:p w14:paraId="6AC3CD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B6480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F526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AC9680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176.225,02</w:t>
            </w:r>
          </w:p>
        </w:tc>
      </w:tr>
      <w:tr w:rsidR="002E4B7A" w:rsidRPr="000730AA" w14:paraId="12A6F36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8C1E93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21D7DC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06E68F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BCF4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F1B5D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D9434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846.362,00</w:t>
            </w:r>
          </w:p>
        </w:tc>
        <w:tc>
          <w:tcPr>
            <w:tcW w:w="1720" w:type="dxa"/>
            <w:tcBorders>
              <w:top w:val="nil"/>
              <w:left w:val="nil"/>
              <w:bottom w:val="single" w:sz="4" w:space="0" w:color="D3D3D3"/>
              <w:right w:val="single" w:sz="4" w:space="0" w:color="D3D3D3"/>
            </w:tcBorders>
            <w:shd w:val="clear" w:color="auto" w:fill="auto"/>
            <w:vAlign w:val="center"/>
            <w:hideMark/>
          </w:tcPr>
          <w:p w14:paraId="71F7F78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DEE67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3CD5A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DC25E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846.362,00</w:t>
            </w:r>
          </w:p>
        </w:tc>
      </w:tr>
      <w:tr w:rsidR="002E4B7A" w:rsidRPr="000730AA" w14:paraId="3A65C25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D459C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8543A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D81D42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B5D9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6505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89F9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59.212,00</w:t>
            </w:r>
          </w:p>
        </w:tc>
        <w:tc>
          <w:tcPr>
            <w:tcW w:w="1720" w:type="dxa"/>
            <w:tcBorders>
              <w:top w:val="nil"/>
              <w:left w:val="nil"/>
              <w:bottom w:val="single" w:sz="4" w:space="0" w:color="D3D3D3"/>
              <w:right w:val="single" w:sz="4" w:space="0" w:color="D3D3D3"/>
            </w:tcBorders>
            <w:shd w:val="clear" w:color="auto" w:fill="auto"/>
            <w:vAlign w:val="center"/>
            <w:hideMark/>
          </w:tcPr>
          <w:p w14:paraId="79270E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613.661,00</w:t>
            </w:r>
          </w:p>
        </w:tc>
        <w:tc>
          <w:tcPr>
            <w:tcW w:w="1720" w:type="dxa"/>
            <w:tcBorders>
              <w:top w:val="nil"/>
              <w:left w:val="nil"/>
              <w:bottom w:val="single" w:sz="4" w:space="0" w:color="D3D3D3"/>
              <w:right w:val="single" w:sz="4" w:space="0" w:color="D3D3D3"/>
            </w:tcBorders>
            <w:shd w:val="clear" w:color="auto" w:fill="auto"/>
            <w:vAlign w:val="center"/>
            <w:hideMark/>
          </w:tcPr>
          <w:p w14:paraId="6A604DB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9296F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1B7272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672.873,00</w:t>
            </w:r>
          </w:p>
        </w:tc>
      </w:tr>
      <w:tr w:rsidR="002E4B7A" w:rsidRPr="000730AA" w14:paraId="587D486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DD157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8C4C5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95A94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00EBE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6746E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18C08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9F9B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10.037,00</w:t>
            </w:r>
          </w:p>
        </w:tc>
        <w:tc>
          <w:tcPr>
            <w:tcW w:w="1720" w:type="dxa"/>
            <w:tcBorders>
              <w:top w:val="nil"/>
              <w:left w:val="nil"/>
              <w:bottom w:val="single" w:sz="4" w:space="0" w:color="D3D3D3"/>
              <w:right w:val="single" w:sz="4" w:space="0" w:color="D3D3D3"/>
            </w:tcBorders>
            <w:shd w:val="clear" w:color="auto" w:fill="auto"/>
            <w:vAlign w:val="center"/>
            <w:hideMark/>
          </w:tcPr>
          <w:p w14:paraId="1C1DFCE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7D187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207D8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10.037,00</w:t>
            </w:r>
          </w:p>
        </w:tc>
      </w:tr>
      <w:tr w:rsidR="002E4B7A" w:rsidRPr="000730AA" w14:paraId="27EEB59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4FDB5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79F0B8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B89E8D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120,19</w:t>
            </w:r>
          </w:p>
        </w:tc>
        <w:tc>
          <w:tcPr>
            <w:tcW w:w="1720" w:type="dxa"/>
            <w:tcBorders>
              <w:top w:val="nil"/>
              <w:left w:val="nil"/>
              <w:bottom w:val="single" w:sz="4" w:space="0" w:color="D3D3D3"/>
              <w:right w:val="single" w:sz="4" w:space="0" w:color="D3D3D3"/>
            </w:tcBorders>
            <w:shd w:val="clear" w:color="708090" w:fill="708090"/>
            <w:vAlign w:val="center"/>
            <w:hideMark/>
          </w:tcPr>
          <w:p w14:paraId="54B7A10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683,02</w:t>
            </w:r>
          </w:p>
        </w:tc>
        <w:tc>
          <w:tcPr>
            <w:tcW w:w="1720" w:type="dxa"/>
            <w:tcBorders>
              <w:top w:val="nil"/>
              <w:left w:val="nil"/>
              <w:bottom w:val="single" w:sz="4" w:space="0" w:color="D3D3D3"/>
              <w:right w:val="single" w:sz="4" w:space="0" w:color="D3D3D3"/>
            </w:tcBorders>
            <w:shd w:val="clear" w:color="708090" w:fill="708090"/>
            <w:vAlign w:val="center"/>
            <w:hideMark/>
          </w:tcPr>
          <w:p w14:paraId="23A8961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925AA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48.188.769,31</w:t>
            </w:r>
          </w:p>
        </w:tc>
        <w:tc>
          <w:tcPr>
            <w:tcW w:w="1720" w:type="dxa"/>
            <w:tcBorders>
              <w:top w:val="nil"/>
              <w:left w:val="nil"/>
              <w:bottom w:val="single" w:sz="4" w:space="0" w:color="D3D3D3"/>
              <w:right w:val="single" w:sz="4" w:space="0" w:color="D3D3D3"/>
            </w:tcBorders>
            <w:shd w:val="clear" w:color="708090" w:fill="708090"/>
            <w:vAlign w:val="center"/>
            <w:hideMark/>
          </w:tcPr>
          <w:p w14:paraId="2AAB926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16.104.364,78</w:t>
            </w:r>
          </w:p>
        </w:tc>
        <w:tc>
          <w:tcPr>
            <w:tcW w:w="1720" w:type="dxa"/>
            <w:tcBorders>
              <w:top w:val="nil"/>
              <w:left w:val="nil"/>
              <w:bottom w:val="single" w:sz="4" w:space="0" w:color="D3D3D3"/>
              <w:right w:val="single" w:sz="4" w:space="0" w:color="D3D3D3"/>
            </w:tcBorders>
            <w:shd w:val="clear" w:color="708090" w:fill="708090"/>
            <w:vAlign w:val="center"/>
            <w:hideMark/>
          </w:tcPr>
          <w:p w14:paraId="131C50F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44.157.694,67</w:t>
            </w:r>
          </w:p>
        </w:tc>
        <w:tc>
          <w:tcPr>
            <w:tcW w:w="1720" w:type="dxa"/>
            <w:tcBorders>
              <w:top w:val="nil"/>
              <w:left w:val="nil"/>
              <w:bottom w:val="single" w:sz="4" w:space="0" w:color="D3D3D3"/>
              <w:right w:val="single" w:sz="4" w:space="0" w:color="D3D3D3"/>
            </w:tcBorders>
            <w:shd w:val="clear" w:color="708090" w:fill="708090"/>
            <w:vAlign w:val="center"/>
            <w:hideMark/>
          </w:tcPr>
          <w:p w14:paraId="4059C0A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605,07</w:t>
            </w:r>
          </w:p>
        </w:tc>
        <w:tc>
          <w:tcPr>
            <w:tcW w:w="1720" w:type="dxa"/>
            <w:tcBorders>
              <w:top w:val="nil"/>
              <w:left w:val="nil"/>
              <w:bottom w:val="single" w:sz="4" w:space="0" w:color="D3D3D3"/>
              <w:right w:val="single" w:sz="4" w:space="0" w:color="D3D3D3"/>
            </w:tcBorders>
            <w:shd w:val="clear" w:color="708090" w:fill="708090"/>
            <w:vAlign w:val="center"/>
            <w:hideMark/>
          </w:tcPr>
          <w:p w14:paraId="4E40D31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108.452.237,04</w:t>
            </w:r>
          </w:p>
        </w:tc>
      </w:tr>
    </w:tbl>
    <w:p w14:paraId="2E68C4DD" w14:textId="77777777" w:rsidR="00B4053F" w:rsidRPr="000730AA" w:rsidRDefault="00B4053F" w:rsidP="00B4053F">
      <w:pPr>
        <w:rPr>
          <w:rFonts w:ascii="Times New Roman" w:hAnsi="Times New Roman" w:cs="Times New Roman"/>
        </w:rPr>
      </w:pPr>
    </w:p>
    <w:p w14:paraId="04550F35" w14:textId="77777777" w:rsidR="00B4053F" w:rsidRPr="000730AA" w:rsidRDefault="00B4053F" w:rsidP="00B4053F">
      <w:pPr>
        <w:rPr>
          <w:rFonts w:ascii="Times New Roman" w:hAnsi="Times New Roman" w:cs="Times New Roman"/>
        </w:rPr>
      </w:pPr>
    </w:p>
    <w:p w14:paraId="4E350B37" w14:textId="77777777" w:rsidR="00B4053F" w:rsidRPr="000730AA" w:rsidRDefault="00B4053F" w:rsidP="00B4053F">
      <w:pPr>
        <w:pStyle w:val="Balk5"/>
      </w:pPr>
      <w:bookmarkStart w:id="273" w:name="_Toc69303570"/>
      <w:bookmarkStart w:id="274" w:name="_Toc168637340"/>
      <w:r w:rsidRPr="000730AA">
        <w:lastRenderedPageBreak/>
        <w:t>Tablo 10.24 ÇORUM</w:t>
      </w:r>
      <w:bookmarkEnd w:id="273"/>
      <w:bookmarkEnd w:id="27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6B6919E8"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7C73D8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190B2D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29EEE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EBEACA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F2190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B73D5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B9AE5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630B9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5C15A1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AA902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0C7700C3"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13CF2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FE8DA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48CA63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D088E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21F8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3C231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468.872,60</w:t>
            </w:r>
          </w:p>
        </w:tc>
        <w:tc>
          <w:tcPr>
            <w:tcW w:w="1720" w:type="dxa"/>
            <w:tcBorders>
              <w:top w:val="nil"/>
              <w:left w:val="nil"/>
              <w:bottom w:val="single" w:sz="4" w:space="0" w:color="D3D3D3"/>
              <w:right w:val="single" w:sz="4" w:space="0" w:color="D3D3D3"/>
            </w:tcBorders>
            <w:shd w:val="clear" w:color="auto" w:fill="auto"/>
            <w:vAlign w:val="center"/>
            <w:hideMark/>
          </w:tcPr>
          <w:p w14:paraId="351AB2F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4FD15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1F0F3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B984AB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468.872,60</w:t>
            </w:r>
          </w:p>
        </w:tc>
      </w:tr>
      <w:tr w:rsidR="002E4B7A" w:rsidRPr="000730AA" w14:paraId="21AFE8B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64E7B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1B58F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7231AA2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3.042.474,57</w:t>
            </w:r>
          </w:p>
        </w:tc>
        <w:tc>
          <w:tcPr>
            <w:tcW w:w="1720" w:type="dxa"/>
            <w:tcBorders>
              <w:top w:val="nil"/>
              <w:left w:val="nil"/>
              <w:bottom w:val="single" w:sz="4" w:space="0" w:color="D3D3D3"/>
              <w:right w:val="single" w:sz="4" w:space="0" w:color="D3D3D3"/>
            </w:tcBorders>
            <w:shd w:val="clear" w:color="auto" w:fill="auto"/>
            <w:vAlign w:val="center"/>
            <w:hideMark/>
          </w:tcPr>
          <w:p w14:paraId="765904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1A826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0926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20.463.080,11</w:t>
            </w:r>
          </w:p>
        </w:tc>
        <w:tc>
          <w:tcPr>
            <w:tcW w:w="1720" w:type="dxa"/>
            <w:tcBorders>
              <w:top w:val="nil"/>
              <w:left w:val="nil"/>
              <w:bottom w:val="single" w:sz="4" w:space="0" w:color="D3D3D3"/>
              <w:right w:val="single" w:sz="4" w:space="0" w:color="D3D3D3"/>
            </w:tcBorders>
            <w:shd w:val="clear" w:color="auto" w:fill="auto"/>
            <w:vAlign w:val="center"/>
            <w:hideMark/>
          </w:tcPr>
          <w:p w14:paraId="0E1C6C8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7B14D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DB214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898318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23.505.554,68</w:t>
            </w:r>
          </w:p>
        </w:tc>
      </w:tr>
      <w:tr w:rsidR="002E4B7A" w:rsidRPr="000730AA" w14:paraId="3E9986E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80BAC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98A6AD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E3282D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883,48</w:t>
            </w:r>
          </w:p>
        </w:tc>
        <w:tc>
          <w:tcPr>
            <w:tcW w:w="1720" w:type="dxa"/>
            <w:tcBorders>
              <w:top w:val="nil"/>
              <w:left w:val="nil"/>
              <w:bottom w:val="single" w:sz="4" w:space="0" w:color="D3D3D3"/>
              <w:right w:val="single" w:sz="4" w:space="0" w:color="D3D3D3"/>
            </w:tcBorders>
            <w:shd w:val="clear" w:color="auto" w:fill="auto"/>
            <w:vAlign w:val="center"/>
            <w:hideMark/>
          </w:tcPr>
          <w:p w14:paraId="12D1604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2.419,65</w:t>
            </w:r>
          </w:p>
        </w:tc>
        <w:tc>
          <w:tcPr>
            <w:tcW w:w="1720" w:type="dxa"/>
            <w:tcBorders>
              <w:top w:val="nil"/>
              <w:left w:val="nil"/>
              <w:bottom w:val="single" w:sz="4" w:space="0" w:color="D3D3D3"/>
              <w:right w:val="single" w:sz="4" w:space="0" w:color="D3D3D3"/>
            </w:tcBorders>
            <w:shd w:val="clear" w:color="auto" w:fill="auto"/>
            <w:vAlign w:val="center"/>
            <w:hideMark/>
          </w:tcPr>
          <w:p w14:paraId="05680B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521,17</w:t>
            </w:r>
          </w:p>
        </w:tc>
        <w:tc>
          <w:tcPr>
            <w:tcW w:w="1720" w:type="dxa"/>
            <w:tcBorders>
              <w:top w:val="nil"/>
              <w:left w:val="nil"/>
              <w:bottom w:val="single" w:sz="4" w:space="0" w:color="D3D3D3"/>
              <w:right w:val="single" w:sz="4" w:space="0" w:color="D3D3D3"/>
            </w:tcBorders>
            <w:shd w:val="clear" w:color="auto" w:fill="auto"/>
            <w:vAlign w:val="center"/>
            <w:hideMark/>
          </w:tcPr>
          <w:p w14:paraId="0386F5C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19.349.160,14</w:t>
            </w:r>
          </w:p>
        </w:tc>
        <w:tc>
          <w:tcPr>
            <w:tcW w:w="1720" w:type="dxa"/>
            <w:tcBorders>
              <w:top w:val="nil"/>
              <w:left w:val="nil"/>
              <w:bottom w:val="single" w:sz="4" w:space="0" w:color="D3D3D3"/>
              <w:right w:val="single" w:sz="4" w:space="0" w:color="D3D3D3"/>
            </w:tcBorders>
            <w:shd w:val="clear" w:color="auto" w:fill="auto"/>
            <w:vAlign w:val="center"/>
            <w:hideMark/>
          </w:tcPr>
          <w:p w14:paraId="6B8E79A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33.288.471,83</w:t>
            </w:r>
          </w:p>
        </w:tc>
        <w:tc>
          <w:tcPr>
            <w:tcW w:w="1720" w:type="dxa"/>
            <w:tcBorders>
              <w:top w:val="nil"/>
              <w:left w:val="nil"/>
              <w:bottom w:val="single" w:sz="4" w:space="0" w:color="D3D3D3"/>
              <w:right w:val="single" w:sz="4" w:space="0" w:color="D3D3D3"/>
            </w:tcBorders>
            <w:shd w:val="clear" w:color="auto" w:fill="auto"/>
            <w:vAlign w:val="center"/>
            <w:hideMark/>
          </w:tcPr>
          <w:p w14:paraId="53DCD5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122.693.463,88</w:t>
            </w:r>
          </w:p>
        </w:tc>
        <w:tc>
          <w:tcPr>
            <w:tcW w:w="1720" w:type="dxa"/>
            <w:tcBorders>
              <w:top w:val="nil"/>
              <w:left w:val="nil"/>
              <w:bottom w:val="single" w:sz="4" w:space="0" w:color="D3D3D3"/>
              <w:right w:val="single" w:sz="4" w:space="0" w:color="D3D3D3"/>
            </w:tcBorders>
            <w:shd w:val="clear" w:color="auto" w:fill="auto"/>
            <w:vAlign w:val="center"/>
            <w:hideMark/>
          </w:tcPr>
          <w:p w14:paraId="5A02077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669.661,75</w:t>
            </w:r>
          </w:p>
        </w:tc>
        <w:tc>
          <w:tcPr>
            <w:tcW w:w="1720" w:type="dxa"/>
            <w:tcBorders>
              <w:top w:val="nil"/>
              <w:left w:val="nil"/>
              <w:bottom w:val="single" w:sz="4" w:space="0" w:color="D3D3D3"/>
              <w:right w:val="single" w:sz="4" w:space="0" w:color="D3D3D3"/>
            </w:tcBorders>
            <w:shd w:val="clear" w:color="708090" w:fill="708090"/>
            <w:vAlign w:val="center"/>
            <w:hideMark/>
          </w:tcPr>
          <w:p w14:paraId="1AE42CD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176.004.581,91</w:t>
            </w:r>
          </w:p>
        </w:tc>
      </w:tr>
      <w:tr w:rsidR="002E4B7A" w:rsidRPr="000730AA" w14:paraId="29BCD67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D83DD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C9C56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3A7389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32E4D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81690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A77E2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A045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25.584,00</w:t>
            </w:r>
          </w:p>
        </w:tc>
        <w:tc>
          <w:tcPr>
            <w:tcW w:w="1720" w:type="dxa"/>
            <w:tcBorders>
              <w:top w:val="nil"/>
              <w:left w:val="nil"/>
              <w:bottom w:val="single" w:sz="4" w:space="0" w:color="D3D3D3"/>
              <w:right w:val="single" w:sz="4" w:space="0" w:color="D3D3D3"/>
            </w:tcBorders>
            <w:shd w:val="clear" w:color="auto" w:fill="auto"/>
            <w:vAlign w:val="center"/>
            <w:hideMark/>
          </w:tcPr>
          <w:p w14:paraId="329CC3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0209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30C33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25.584,00</w:t>
            </w:r>
          </w:p>
        </w:tc>
      </w:tr>
      <w:tr w:rsidR="002E4B7A" w:rsidRPr="000730AA" w14:paraId="5FAEE8C2"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7B63E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4B446E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3109EF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AEAF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8A49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334F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475.197,97</w:t>
            </w:r>
          </w:p>
        </w:tc>
        <w:tc>
          <w:tcPr>
            <w:tcW w:w="1720" w:type="dxa"/>
            <w:tcBorders>
              <w:top w:val="nil"/>
              <w:left w:val="nil"/>
              <w:bottom w:val="single" w:sz="4" w:space="0" w:color="D3D3D3"/>
              <w:right w:val="single" w:sz="4" w:space="0" w:color="D3D3D3"/>
            </w:tcBorders>
            <w:shd w:val="clear" w:color="auto" w:fill="auto"/>
            <w:vAlign w:val="center"/>
            <w:hideMark/>
          </w:tcPr>
          <w:p w14:paraId="428864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8B237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DBF4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3ED64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475.197,97</w:t>
            </w:r>
          </w:p>
        </w:tc>
      </w:tr>
      <w:tr w:rsidR="002E4B7A" w:rsidRPr="000730AA" w14:paraId="236BB51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424568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197E0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A03758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BFB5D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B013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E7503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287.480,00</w:t>
            </w:r>
          </w:p>
        </w:tc>
        <w:tc>
          <w:tcPr>
            <w:tcW w:w="1720" w:type="dxa"/>
            <w:tcBorders>
              <w:top w:val="nil"/>
              <w:left w:val="nil"/>
              <w:bottom w:val="single" w:sz="4" w:space="0" w:color="D3D3D3"/>
              <w:right w:val="single" w:sz="4" w:space="0" w:color="D3D3D3"/>
            </w:tcBorders>
            <w:shd w:val="clear" w:color="auto" w:fill="auto"/>
            <w:vAlign w:val="center"/>
            <w:hideMark/>
          </w:tcPr>
          <w:p w14:paraId="3FFDFAB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893FE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65B54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E7F9E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287.480,00</w:t>
            </w:r>
          </w:p>
        </w:tc>
      </w:tr>
      <w:tr w:rsidR="002E4B7A" w:rsidRPr="000730AA" w14:paraId="2CB45C8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10065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FCFBAD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F3F29A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2E1FA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80E25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77347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216.998,53</w:t>
            </w:r>
          </w:p>
        </w:tc>
        <w:tc>
          <w:tcPr>
            <w:tcW w:w="1720" w:type="dxa"/>
            <w:tcBorders>
              <w:top w:val="nil"/>
              <w:left w:val="nil"/>
              <w:bottom w:val="single" w:sz="4" w:space="0" w:color="D3D3D3"/>
              <w:right w:val="single" w:sz="4" w:space="0" w:color="D3D3D3"/>
            </w:tcBorders>
            <w:shd w:val="clear" w:color="auto" w:fill="auto"/>
            <w:vAlign w:val="center"/>
            <w:hideMark/>
          </w:tcPr>
          <w:p w14:paraId="44256AF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30.463,00</w:t>
            </w:r>
          </w:p>
        </w:tc>
        <w:tc>
          <w:tcPr>
            <w:tcW w:w="1720" w:type="dxa"/>
            <w:tcBorders>
              <w:top w:val="nil"/>
              <w:left w:val="nil"/>
              <w:bottom w:val="single" w:sz="4" w:space="0" w:color="D3D3D3"/>
              <w:right w:val="single" w:sz="4" w:space="0" w:color="D3D3D3"/>
            </w:tcBorders>
            <w:shd w:val="clear" w:color="auto" w:fill="auto"/>
            <w:vAlign w:val="center"/>
            <w:hideMark/>
          </w:tcPr>
          <w:p w14:paraId="6A8456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FBFF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3.000,00</w:t>
            </w:r>
          </w:p>
        </w:tc>
        <w:tc>
          <w:tcPr>
            <w:tcW w:w="1720" w:type="dxa"/>
            <w:tcBorders>
              <w:top w:val="nil"/>
              <w:left w:val="nil"/>
              <w:bottom w:val="single" w:sz="4" w:space="0" w:color="D3D3D3"/>
              <w:right w:val="single" w:sz="4" w:space="0" w:color="D3D3D3"/>
            </w:tcBorders>
            <w:shd w:val="clear" w:color="708090" w:fill="708090"/>
            <w:vAlign w:val="center"/>
            <w:hideMark/>
          </w:tcPr>
          <w:p w14:paraId="6B72C31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250.461,53</w:t>
            </w:r>
          </w:p>
        </w:tc>
      </w:tr>
      <w:tr w:rsidR="002E4B7A" w:rsidRPr="000730AA" w14:paraId="2643BD67"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4F2A1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E0DCBC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24E957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3.043.358,05</w:t>
            </w:r>
          </w:p>
        </w:tc>
        <w:tc>
          <w:tcPr>
            <w:tcW w:w="1720" w:type="dxa"/>
            <w:tcBorders>
              <w:top w:val="nil"/>
              <w:left w:val="nil"/>
              <w:bottom w:val="single" w:sz="4" w:space="0" w:color="D3D3D3"/>
              <w:right w:val="single" w:sz="4" w:space="0" w:color="D3D3D3"/>
            </w:tcBorders>
            <w:shd w:val="clear" w:color="708090" w:fill="708090"/>
            <w:vAlign w:val="center"/>
            <w:hideMark/>
          </w:tcPr>
          <w:p w14:paraId="2BC7B9D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2.419,65</w:t>
            </w:r>
          </w:p>
        </w:tc>
        <w:tc>
          <w:tcPr>
            <w:tcW w:w="1720" w:type="dxa"/>
            <w:tcBorders>
              <w:top w:val="nil"/>
              <w:left w:val="nil"/>
              <w:bottom w:val="single" w:sz="4" w:space="0" w:color="D3D3D3"/>
              <w:right w:val="single" w:sz="4" w:space="0" w:color="D3D3D3"/>
            </w:tcBorders>
            <w:shd w:val="clear" w:color="708090" w:fill="708090"/>
            <w:vAlign w:val="center"/>
            <w:hideMark/>
          </w:tcPr>
          <w:p w14:paraId="2832146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521,17</w:t>
            </w:r>
          </w:p>
        </w:tc>
        <w:tc>
          <w:tcPr>
            <w:tcW w:w="1720" w:type="dxa"/>
            <w:tcBorders>
              <w:top w:val="nil"/>
              <w:left w:val="nil"/>
              <w:bottom w:val="single" w:sz="4" w:space="0" w:color="D3D3D3"/>
              <w:right w:val="single" w:sz="4" w:space="0" w:color="D3D3D3"/>
            </w:tcBorders>
            <w:shd w:val="clear" w:color="708090" w:fill="708090"/>
            <w:vAlign w:val="center"/>
            <w:hideMark/>
          </w:tcPr>
          <w:p w14:paraId="244560F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41.260.789,35</w:t>
            </w:r>
          </w:p>
        </w:tc>
        <w:tc>
          <w:tcPr>
            <w:tcW w:w="1720" w:type="dxa"/>
            <w:tcBorders>
              <w:top w:val="nil"/>
              <w:left w:val="nil"/>
              <w:bottom w:val="single" w:sz="4" w:space="0" w:color="D3D3D3"/>
              <w:right w:val="single" w:sz="4" w:space="0" w:color="D3D3D3"/>
            </w:tcBorders>
            <w:shd w:val="clear" w:color="708090" w:fill="708090"/>
            <w:vAlign w:val="center"/>
            <w:hideMark/>
          </w:tcPr>
          <w:p w14:paraId="14A61B1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33.344.518,83</w:t>
            </w:r>
          </w:p>
        </w:tc>
        <w:tc>
          <w:tcPr>
            <w:tcW w:w="1720" w:type="dxa"/>
            <w:tcBorders>
              <w:top w:val="nil"/>
              <w:left w:val="nil"/>
              <w:bottom w:val="single" w:sz="4" w:space="0" w:color="D3D3D3"/>
              <w:right w:val="single" w:sz="4" w:space="0" w:color="D3D3D3"/>
            </w:tcBorders>
            <w:shd w:val="clear" w:color="708090" w:fill="708090"/>
            <w:vAlign w:val="center"/>
            <w:hideMark/>
          </w:tcPr>
          <w:p w14:paraId="4369BA5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122.693.463,88</w:t>
            </w:r>
          </w:p>
        </w:tc>
        <w:tc>
          <w:tcPr>
            <w:tcW w:w="1720" w:type="dxa"/>
            <w:tcBorders>
              <w:top w:val="nil"/>
              <w:left w:val="nil"/>
              <w:bottom w:val="single" w:sz="4" w:space="0" w:color="D3D3D3"/>
              <w:right w:val="single" w:sz="4" w:space="0" w:color="D3D3D3"/>
            </w:tcBorders>
            <w:shd w:val="clear" w:color="708090" w:fill="708090"/>
            <w:vAlign w:val="center"/>
            <w:hideMark/>
          </w:tcPr>
          <w:p w14:paraId="4A1D660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672.661,75</w:t>
            </w:r>
          </w:p>
        </w:tc>
        <w:tc>
          <w:tcPr>
            <w:tcW w:w="1720" w:type="dxa"/>
            <w:tcBorders>
              <w:top w:val="nil"/>
              <w:left w:val="nil"/>
              <w:bottom w:val="single" w:sz="4" w:space="0" w:color="D3D3D3"/>
              <w:right w:val="single" w:sz="4" w:space="0" w:color="D3D3D3"/>
            </w:tcBorders>
            <w:shd w:val="clear" w:color="708090" w:fill="708090"/>
            <w:vAlign w:val="center"/>
            <w:hideMark/>
          </w:tcPr>
          <w:p w14:paraId="64E0FC8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201.017.732,69</w:t>
            </w:r>
          </w:p>
        </w:tc>
      </w:tr>
    </w:tbl>
    <w:p w14:paraId="496C5BAF" w14:textId="77777777" w:rsidR="00B4053F" w:rsidRPr="000730AA" w:rsidRDefault="00B4053F" w:rsidP="00B4053F">
      <w:pPr>
        <w:rPr>
          <w:rFonts w:ascii="Times New Roman" w:hAnsi="Times New Roman" w:cs="Times New Roman"/>
        </w:rPr>
      </w:pPr>
    </w:p>
    <w:p w14:paraId="5D061BF8" w14:textId="77777777" w:rsidR="00B4053F" w:rsidRPr="000730AA" w:rsidRDefault="00B4053F" w:rsidP="00824BFE">
      <w:pPr>
        <w:pStyle w:val="Balk5"/>
      </w:pPr>
      <w:bookmarkStart w:id="275" w:name="_Toc69303571"/>
      <w:bookmarkStart w:id="276" w:name="_Toc168637341"/>
      <w:r w:rsidRPr="000730AA">
        <w:t>Tablo 10.25 DENİZLİ</w:t>
      </w:r>
      <w:bookmarkEnd w:id="275"/>
      <w:bookmarkEnd w:id="2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7FAAD449"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DDAB2B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A06CDC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11271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1517A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398FB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E4BAA8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DA2D3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04D8C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FDA05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8FDE79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532F34E3"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79EF07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7B566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1AE731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82837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F9351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77295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796.477,63</w:t>
            </w:r>
          </w:p>
        </w:tc>
        <w:tc>
          <w:tcPr>
            <w:tcW w:w="1720" w:type="dxa"/>
            <w:tcBorders>
              <w:top w:val="nil"/>
              <w:left w:val="nil"/>
              <w:bottom w:val="single" w:sz="4" w:space="0" w:color="D3D3D3"/>
              <w:right w:val="single" w:sz="4" w:space="0" w:color="D3D3D3"/>
            </w:tcBorders>
            <w:shd w:val="clear" w:color="auto" w:fill="auto"/>
            <w:vAlign w:val="center"/>
            <w:hideMark/>
          </w:tcPr>
          <w:p w14:paraId="1A79FB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291.146,37</w:t>
            </w:r>
          </w:p>
        </w:tc>
        <w:tc>
          <w:tcPr>
            <w:tcW w:w="1720" w:type="dxa"/>
            <w:tcBorders>
              <w:top w:val="nil"/>
              <w:left w:val="nil"/>
              <w:bottom w:val="single" w:sz="4" w:space="0" w:color="D3D3D3"/>
              <w:right w:val="single" w:sz="4" w:space="0" w:color="D3D3D3"/>
            </w:tcBorders>
            <w:shd w:val="clear" w:color="auto" w:fill="auto"/>
            <w:vAlign w:val="center"/>
            <w:hideMark/>
          </w:tcPr>
          <w:p w14:paraId="54AE37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893DE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E18A99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1.087.624,00</w:t>
            </w:r>
          </w:p>
        </w:tc>
      </w:tr>
      <w:tr w:rsidR="002E4B7A" w:rsidRPr="000730AA" w14:paraId="7BB6A7C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50CCE4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752E75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7280E0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544.988.957,62</w:t>
            </w:r>
          </w:p>
        </w:tc>
        <w:tc>
          <w:tcPr>
            <w:tcW w:w="1720" w:type="dxa"/>
            <w:tcBorders>
              <w:top w:val="nil"/>
              <w:left w:val="nil"/>
              <w:bottom w:val="single" w:sz="4" w:space="0" w:color="D3D3D3"/>
              <w:right w:val="single" w:sz="4" w:space="0" w:color="D3D3D3"/>
            </w:tcBorders>
            <w:shd w:val="clear" w:color="auto" w:fill="auto"/>
            <w:vAlign w:val="center"/>
            <w:hideMark/>
          </w:tcPr>
          <w:p w14:paraId="5536179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32ED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CAF04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39.792.834,60</w:t>
            </w:r>
          </w:p>
        </w:tc>
        <w:tc>
          <w:tcPr>
            <w:tcW w:w="1720" w:type="dxa"/>
            <w:tcBorders>
              <w:top w:val="nil"/>
              <w:left w:val="nil"/>
              <w:bottom w:val="single" w:sz="4" w:space="0" w:color="D3D3D3"/>
              <w:right w:val="single" w:sz="4" w:space="0" w:color="D3D3D3"/>
            </w:tcBorders>
            <w:shd w:val="clear" w:color="auto" w:fill="auto"/>
            <w:vAlign w:val="center"/>
            <w:hideMark/>
          </w:tcPr>
          <w:p w14:paraId="5F6F7A9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BE438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30672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F150D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584.781.792,22</w:t>
            </w:r>
          </w:p>
        </w:tc>
      </w:tr>
      <w:tr w:rsidR="002E4B7A" w:rsidRPr="000730AA" w14:paraId="34BB947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50A56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E5A41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5D54AD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A417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32188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E47D1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380.128,00</w:t>
            </w:r>
          </w:p>
        </w:tc>
        <w:tc>
          <w:tcPr>
            <w:tcW w:w="1720" w:type="dxa"/>
            <w:tcBorders>
              <w:top w:val="nil"/>
              <w:left w:val="nil"/>
              <w:bottom w:val="single" w:sz="4" w:space="0" w:color="D3D3D3"/>
              <w:right w:val="single" w:sz="4" w:space="0" w:color="D3D3D3"/>
            </w:tcBorders>
            <w:shd w:val="clear" w:color="auto" w:fill="auto"/>
            <w:vAlign w:val="center"/>
            <w:hideMark/>
          </w:tcPr>
          <w:p w14:paraId="50A0B29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423.535,00</w:t>
            </w:r>
          </w:p>
        </w:tc>
        <w:tc>
          <w:tcPr>
            <w:tcW w:w="1720" w:type="dxa"/>
            <w:tcBorders>
              <w:top w:val="nil"/>
              <w:left w:val="nil"/>
              <w:bottom w:val="single" w:sz="4" w:space="0" w:color="D3D3D3"/>
              <w:right w:val="single" w:sz="4" w:space="0" w:color="D3D3D3"/>
            </w:tcBorders>
            <w:shd w:val="clear" w:color="auto" w:fill="auto"/>
            <w:vAlign w:val="center"/>
            <w:hideMark/>
          </w:tcPr>
          <w:p w14:paraId="3FF09B7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88A55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13C635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803.663,00</w:t>
            </w:r>
          </w:p>
        </w:tc>
      </w:tr>
      <w:tr w:rsidR="002E4B7A" w:rsidRPr="000730AA" w14:paraId="7847E680"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3B51F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C3C45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A515C5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5011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B5A54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93300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240.510,93</w:t>
            </w:r>
          </w:p>
        </w:tc>
        <w:tc>
          <w:tcPr>
            <w:tcW w:w="1720" w:type="dxa"/>
            <w:tcBorders>
              <w:top w:val="nil"/>
              <w:left w:val="nil"/>
              <w:bottom w:val="single" w:sz="4" w:space="0" w:color="D3D3D3"/>
              <w:right w:val="single" w:sz="4" w:space="0" w:color="D3D3D3"/>
            </w:tcBorders>
            <w:shd w:val="clear" w:color="auto" w:fill="auto"/>
            <w:vAlign w:val="center"/>
            <w:hideMark/>
          </w:tcPr>
          <w:p w14:paraId="40A620B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429B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62901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3F2A5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240.510,93</w:t>
            </w:r>
          </w:p>
        </w:tc>
      </w:tr>
      <w:tr w:rsidR="002E4B7A" w:rsidRPr="000730AA" w14:paraId="5C176E1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62C4B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21A95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F6B9C5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7.791.108,56</w:t>
            </w:r>
          </w:p>
        </w:tc>
        <w:tc>
          <w:tcPr>
            <w:tcW w:w="1720" w:type="dxa"/>
            <w:tcBorders>
              <w:top w:val="nil"/>
              <w:left w:val="nil"/>
              <w:bottom w:val="single" w:sz="4" w:space="0" w:color="D3D3D3"/>
              <w:right w:val="single" w:sz="4" w:space="0" w:color="D3D3D3"/>
            </w:tcBorders>
            <w:shd w:val="clear" w:color="auto" w:fill="auto"/>
            <w:vAlign w:val="center"/>
            <w:hideMark/>
          </w:tcPr>
          <w:p w14:paraId="0E58C47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6.808,85</w:t>
            </w:r>
          </w:p>
        </w:tc>
        <w:tc>
          <w:tcPr>
            <w:tcW w:w="1720" w:type="dxa"/>
            <w:tcBorders>
              <w:top w:val="nil"/>
              <w:left w:val="nil"/>
              <w:bottom w:val="single" w:sz="4" w:space="0" w:color="D3D3D3"/>
              <w:right w:val="single" w:sz="4" w:space="0" w:color="D3D3D3"/>
            </w:tcBorders>
            <w:shd w:val="clear" w:color="auto" w:fill="auto"/>
            <w:vAlign w:val="center"/>
            <w:hideMark/>
          </w:tcPr>
          <w:p w14:paraId="7E75D89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028D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81.904.909,97</w:t>
            </w:r>
          </w:p>
        </w:tc>
        <w:tc>
          <w:tcPr>
            <w:tcW w:w="1720" w:type="dxa"/>
            <w:tcBorders>
              <w:top w:val="nil"/>
              <w:left w:val="nil"/>
              <w:bottom w:val="single" w:sz="4" w:space="0" w:color="D3D3D3"/>
              <w:right w:val="single" w:sz="4" w:space="0" w:color="D3D3D3"/>
            </w:tcBorders>
            <w:shd w:val="clear" w:color="auto" w:fill="auto"/>
            <w:vAlign w:val="center"/>
            <w:hideMark/>
          </w:tcPr>
          <w:p w14:paraId="1EF437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65.883.998,90</w:t>
            </w:r>
          </w:p>
        </w:tc>
        <w:tc>
          <w:tcPr>
            <w:tcW w:w="1720" w:type="dxa"/>
            <w:tcBorders>
              <w:top w:val="nil"/>
              <w:left w:val="nil"/>
              <w:bottom w:val="single" w:sz="4" w:space="0" w:color="D3D3D3"/>
              <w:right w:val="single" w:sz="4" w:space="0" w:color="D3D3D3"/>
            </w:tcBorders>
            <w:shd w:val="clear" w:color="auto" w:fill="auto"/>
            <w:vAlign w:val="center"/>
            <w:hideMark/>
          </w:tcPr>
          <w:p w14:paraId="1A009E4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223.232.911,17</w:t>
            </w:r>
          </w:p>
        </w:tc>
        <w:tc>
          <w:tcPr>
            <w:tcW w:w="1720" w:type="dxa"/>
            <w:tcBorders>
              <w:top w:val="nil"/>
              <w:left w:val="nil"/>
              <w:bottom w:val="single" w:sz="4" w:space="0" w:color="D3D3D3"/>
              <w:right w:val="single" w:sz="4" w:space="0" w:color="D3D3D3"/>
            </w:tcBorders>
            <w:shd w:val="clear" w:color="auto" w:fill="auto"/>
            <w:vAlign w:val="center"/>
            <w:hideMark/>
          </w:tcPr>
          <w:p w14:paraId="24C5FA8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1.006.390,47</w:t>
            </w:r>
          </w:p>
        </w:tc>
        <w:tc>
          <w:tcPr>
            <w:tcW w:w="1720" w:type="dxa"/>
            <w:tcBorders>
              <w:top w:val="nil"/>
              <w:left w:val="nil"/>
              <w:bottom w:val="single" w:sz="4" w:space="0" w:color="D3D3D3"/>
              <w:right w:val="single" w:sz="4" w:space="0" w:color="D3D3D3"/>
            </w:tcBorders>
            <w:shd w:val="clear" w:color="708090" w:fill="708090"/>
            <w:vAlign w:val="center"/>
            <w:hideMark/>
          </w:tcPr>
          <w:p w14:paraId="5A286E2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379.826.127,92</w:t>
            </w:r>
          </w:p>
        </w:tc>
      </w:tr>
      <w:tr w:rsidR="002E4B7A" w:rsidRPr="000730AA" w14:paraId="4B92BCA7"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9E8507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063975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7B26BC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DCA1F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3DFB9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E888B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2.535.887,00</w:t>
            </w:r>
          </w:p>
        </w:tc>
        <w:tc>
          <w:tcPr>
            <w:tcW w:w="1720" w:type="dxa"/>
            <w:tcBorders>
              <w:top w:val="nil"/>
              <w:left w:val="nil"/>
              <w:bottom w:val="single" w:sz="4" w:space="0" w:color="D3D3D3"/>
              <w:right w:val="single" w:sz="4" w:space="0" w:color="D3D3D3"/>
            </w:tcBorders>
            <w:shd w:val="clear" w:color="auto" w:fill="auto"/>
            <w:vAlign w:val="center"/>
            <w:hideMark/>
          </w:tcPr>
          <w:p w14:paraId="64D0F62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177.523,00</w:t>
            </w:r>
          </w:p>
        </w:tc>
        <w:tc>
          <w:tcPr>
            <w:tcW w:w="1720" w:type="dxa"/>
            <w:tcBorders>
              <w:top w:val="nil"/>
              <w:left w:val="nil"/>
              <w:bottom w:val="single" w:sz="4" w:space="0" w:color="D3D3D3"/>
              <w:right w:val="single" w:sz="4" w:space="0" w:color="D3D3D3"/>
            </w:tcBorders>
            <w:shd w:val="clear" w:color="auto" w:fill="auto"/>
            <w:vAlign w:val="center"/>
            <w:hideMark/>
          </w:tcPr>
          <w:p w14:paraId="3F7FCF5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423E0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99.686,00</w:t>
            </w:r>
          </w:p>
        </w:tc>
        <w:tc>
          <w:tcPr>
            <w:tcW w:w="1720" w:type="dxa"/>
            <w:tcBorders>
              <w:top w:val="nil"/>
              <w:left w:val="nil"/>
              <w:bottom w:val="single" w:sz="4" w:space="0" w:color="D3D3D3"/>
              <w:right w:val="single" w:sz="4" w:space="0" w:color="D3D3D3"/>
            </w:tcBorders>
            <w:shd w:val="clear" w:color="708090" w:fill="708090"/>
            <w:vAlign w:val="center"/>
            <w:hideMark/>
          </w:tcPr>
          <w:p w14:paraId="7951A0C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2.813.096,00</w:t>
            </w:r>
          </w:p>
        </w:tc>
      </w:tr>
      <w:tr w:rsidR="002E4B7A" w:rsidRPr="000730AA" w14:paraId="360937B4" w14:textId="77777777" w:rsidTr="002E4B7A">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75C26F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54F927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58B2DD0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D67B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3EB18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2D4A4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45.231,61</w:t>
            </w:r>
          </w:p>
        </w:tc>
        <w:tc>
          <w:tcPr>
            <w:tcW w:w="1720" w:type="dxa"/>
            <w:tcBorders>
              <w:top w:val="nil"/>
              <w:left w:val="nil"/>
              <w:bottom w:val="single" w:sz="4" w:space="0" w:color="D3D3D3"/>
              <w:right w:val="single" w:sz="4" w:space="0" w:color="D3D3D3"/>
            </w:tcBorders>
            <w:shd w:val="clear" w:color="auto" w:fill="auto"/>
            <w:vAlign w:val="center"/>
            <w:hideMark/>
          </w:tcPr>
          <w:p w14:paraId="3B8775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B3F5C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E8052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1A24F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45.231,61</w:t>
            </w:r>
          </w:p>
        </w:tc>
      </w:tr>
      <w:tr w:rsidR="002E4B7A" w:rsidRPr="000730AA" w14:paraId="4BB1AC08" w14:textId="77777777" w:rsidTr="002E4B7A">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1AAAC6B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24970C0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1B5AB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7306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CC48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1812F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12.820.661,92</w:t>
            </w:r>
          </w:p>
        </w:tc>
        <w:tc>
          <w:tcPr>
            <w:tcW w:w="1720" w:type="dxa"/>
            <w:tcBorders>
              <w:top w:val="nil"/>
              <w:left w:val="nil"/>
              <w:bottom w:val="single" w:sz="4" w:space="0" w:color="D3D3D3"/>
              <w:right w:val="single" w:sz="4" w:space="0" w:color="D3D3D3"/>
            </w:tcBorders>
            <w:shd w:val="clear" w:color="auto" w:fill="auto"/>
            <w:vAlign w:val="center"/>
            <w:hideMark/>
          </w:tcPr>
          <w:p w14:paraId="229D0CB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367.488,29</w:t>
            </w:r>
          </w:p>
        </w:tc>
        <w:tc>
          <w:tcPr>
            <w:tcW w:w="1720" w:type="dxa"/>
            <w:tcBorders>
              <w:top w:val="nil"/>
              <w:left w:val="nil"/>
              <w:bottom w:val="single" w:sz="4" w:space="0" w:color="D3D3D3"/>
              <w:right w:val="single" w:sz="4" w:space="0" w:color="D3D3D3"/>
            </w:tcBorders>
            <w:shd w:val="clear" w:color="auto" w:fill="auto"/>
            <w:vAlign w:val="center"/>
            <w:hideMark/>
          </w:tcPr>
          <w:p w14:paraId="7DFD80A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3E4F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47.220,41</w:t>
            </w:r>
          </w:p>
        </w:tc>
        <w:tc>
          <w:tcPr>
            <w:tcW w:w="1720" w:type="dxa"/>
            <w:tcBorders>
              <w:top w:val="nil"/>
              <w:left w:val="nil"/>
              <w:bottom w:val="single" w:sz="4" w:space="0" w:color="D3D3D3"/>
              <w:right w:val="single" w:sz="4" w:space="0" w:color="D3D3D3"/>
            </w:tcBorders>
            <w:shd w:val="clear" w:color="708090" w:fill="708090"/>
            <w:vAlign w:val="center"/>
            <w:hideMark/>
          </w:tcPr>
          <w:p w14:paraId="4E7DD06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13.235.370,62</w:t>
            </w:r>
          </w:p>
        </w:tc>
      </w:tr>
      <w:tr w:rsidR="002E4B7A" w:rsidRPr="000730AA" w14:paraId="1E3C8E1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218A5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C4365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9659D9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5C93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94C02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9C08F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1.516.278,00</w:t>
            </w:r>
          </w:p>
        </w:tc>
        <w:tc>
          <w:tcPr>
            <w:tcW w:w="1720" w:type="dxa"/>
            <w:tcBorders>
              <w:top w:val="nil"/>
              <w:left w:val="nil"/>
              <w:bottom w:val="single" w:sz="4" w:space="0" w:color="D3D3D3"/>
              <w:right w:val="single" w:sz="4" w:space="0" w:color="D3D3D3"/>
            </w:tcBorders>
            <w:shd w:val="clear" w:color="auto" w:fill="auto"/>
            <w:vAlign w:val="center"/>
            <w:hideMark/>
          </w:tcPr>
          <w:p w14:paraId="3A107DB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B39FB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03C95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750B4F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1.516.278,00</w:t>
            </w:r>
          </w:p>
        </w:tc>
      </w:tr>
      <w:tr w:rsidR="002E4B7A" w:rsidRPr="000730AA" w14:paraId="3C69397D"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2451C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61894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8DBF7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AC347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66C3F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783CF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5.098,00</w:t>
            </w:r>
          </w:p>
        </w:tc>
        <w:tc>
          <w:tcPr>
            <w:tcW w:w="1720" w:type="dxa"/>
            <w:tcBorders>
              <w:top w:val="nil"/>
              <w:left w:val="nil"/>
              <w:bottom w:val="single" w:sz="4" w:space="0" w:color="D3D3D3"/>
              <w:right w:val="single" w:sz="4" w:space="0" w:color="D3D3D3"/>
            </w:tcBorders>
            <w:shd w:val="clear" w:color="auto" w:fill="auto"/>
            <w:vAlign w:val="center"/>
            <w:hideMark/>
          </w:tcPr>
          <w:p w14:paraId="0AC865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DBF40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2CCED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07C6F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5.098,00</w:t>
            </w:r>
          </w:p>
        </w:tc>
      </w:tr>
      <w:tr w:rsidR="002E4B7A" w:rsidRPr="000730AA" w14:paraId="3F483838"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CF53F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BD5FA1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AE8DEE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552.780.066,18</w:t>
            </w:r>
          </w:p>
        </w:tc>
        <w:tc>
          <w:tcPr>
            <w:tcW w:w="1720" w:type="dxa"/>
            <w:tcBorders>
              <w:top w:val="nil"/>
              <w:left w:val="nil"/>
              <w:bottom w:val="single" w:sz="4" w:space="0" w:color="D3D3D3"/>
              <w:right w:val="single" w:sz="4" w:space="0" w:color="D3D3D3"/>
            </w:tcBorders>
            <w:shd w:val="clear" w:color="708090" w:fill="708090"/>
            <w:vAlign w:val="center"/>
            <w:hideMark/>
          </w:tcPr>
          <w:p w14:paraId="02BC693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6.808,85</w:t>
            </w:r>
          </w:p>
        </w:tc>
        <w:tc>
          <w:tcPr>
            <w:tcW w:w="1720" w:type="dxa"/>
            <w:tcBorders>
              <w:top w:val="nil"/>
              <w:left w:val="nil"/>
              <w:bottom w:val="single" w:sz="4" w:space="0" w:color="D3D3D3"/>
              <w:right w:val="single" w:sz="4" w:space="0" w:color="D3D3D3"/>
            </w:tcBorders>
            <w:shd w:val="clear" w:color="708090" w:fill="708090"/>
            <w:vAlign w:val="center"/>
            <w:hideMark/>
          </w:tcPr>
          <w:p w14:paraId="111D0B1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3E6BD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140.038.017,66</w:t>
            </w:r>
          </w:p>
        </w:tc>
        <w:tc>
          <w:tcPr>
            <w:tcW w:w="1720" w:type="dxa"/>
            <w:tcBorders>
              <w:top w:val="nil"/>
              <w:left w:val="nil"/>
              <w:bottom w:val="single" w:sz="4" w:space="0" w:color="D3D3D3"/>
              <w:right w:val="single" w:sz="4" w:space="0" w:color="D3D3D3"/>
            </w:tcBorders>
            <w:shd w:val="clear" w:color="708090" w:fill="708090"/>
            <w:vAlign w:val="center"/>
            <w:hideMark/>
          </w:tcPr>
          <w:p w14:paraId="4FBBC75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67.143.691,56</w:t>
            </w:r>
          </w:p>
        </w:tc>
        <w:tc>
          <w:tcPr>
            <w:tcW w:w="1720" w:type="dxa"/>
            <w:tcBorders>
              <w:top w:val="nil"/>
              <w:left w:val="nil"/>
              <w:bottom w:val="single" w:sz="4" w:space="0" w:color="D3D3D3"/>
              <w:right w:val="single" w:sz="4" w:space="0" w:color="D3D3D3"/>
            </w:tcBorders>
            <w:shd w:val="clear" w:color="708090" w:fill="708090"/>
            <w:vAlign w:val="center"/>
            <w:hideMark/>
          </w:tcPr>
          <w:p w14:paraId="71DBED5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223.232.911,17</w:t>
            </w:r>
          </w:p>
        </w:tc>
        <w:tc>
          <w:tcPr>
            <w:tcW w:w="1720" w:type="dxa"/>
            <w:tcBorders>
              <w:top w:val="nil"/>
              <w:left w:val="nil"/>
              <w:bottom w:val="single" w:sz="4" w:space="0" w:color="D3D3D3"/>
              <w:right w:val="single" w:sz="4" w:space="0" w:color="D3D3D3"/>
            </w:tcBorders>
            <w:shd w:val="clear" w:color="708090" w:fill="708090"/>
            <w:vAlign w:val="center"/>
            <w:hideMark/>
          </w:tcPr>
          <w:p w14:paraId="1D2DD39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1.153.296,88</w:t>
            </w:r>
          </w:p>
        </w:tc>
        <w:tc>
          <w:tcPr>
            <w:tcW w:w="1720" w:type="dxa"/>
            <w:tcBorders>
              <w:top w:val="nil"/>
              <w:left w:val="nil"/>
              <w:bottom w:val="single" w:sz="4" w:space="0" w:color="D3D3D3"/>
              <w:right w:val="single" w:sz="4" w:space="0" w:color="D3D3D3"/>
            </w:tcBorders>
            <w:shd w:val="clear" w:color="708090" w:fill="708090"/>
            <w:vAlign w:val="center"/>
            <w:hideMark/>
          </w:tcPr>
          <w:p w14:paraId="021A1FF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984.354.792,30</w:t>
            </w:r>
          </w:p>
        </w:tc>
      </w:tr>
    </w:tbl>
    <w:p w14:paraId="67150669" w14:textId="77777777" w:rsidR="00824BFE" w:rsidRPr="000730AA" w:rsidRDefault="00824BFE" w:rsidP="00824BFE">
      <w:pPr>
        <w:rPr>
          <w:rFonts w:ascii="Times New Roman" w:hAnsi="Times New Roman" w:cs="Times New Roman"/>
        </w:rPr>
      </w:pPr>
    </w:p>
    <w:p w14:paraId="2CA3E4E1" w14:textId="77777777" w:rsidR="00CC51CB" w:rsidRPr="000730AA" w:rsidRDefault="00CC51CB" w:rsidP="00824BFE">
      <w:pPr>
        <w:rPr>
          <w:rFonts w:ascii="Times New Roman" w:hAnsi="Times New Roman" w:cs="Times New Roman"/>
        </w:rPr>
      </w:pPr>
    </w:p>
    <w:p w14:paraId="26905372" w14:textId="77777777" w:rsidR="00B4053F" w:rsidRPr="000730AA" w:rsidRDefault="00B4053F" w:rsidP="00B4053F">
      <w:pPr>
        <w:pStyle w:val="Balk5"/>
      </w:pPr>
      <w:bookmarkStart w:id="277" w:name="_Toc69303572"/>
      <w:bookmarkStart w:id="278" w:name="_Toc168637342"/>
      <w:r w:rsidRPr="000730AA">
        <w:lastRenderedPageBreak/>
        <w:t>Tablo 10.26 DİYARBAKIR</w:t>
      </w:r>
      <w:bookmarkEnd w:id="277"/>
      <w:bookmarkEnd w:id="27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719A3DCC"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B56A9A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6B7964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0D127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8B001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B8EE1C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379237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952ED6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69E8A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0F018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BB182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34C9427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541ACB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38B36F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EC8060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9B4CA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D75E0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40275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67.124,54</w:t>
            </w:r>
          </w:p>
        </w:tc>
        <w:tc>
          <w:tcPr>
            <w:tcW w:w="1720" w:type="dxa"/>
            <w:tcBorders>
              <w:top w:val="nil"/>
              <w:left w:val="nil"/>
              <w:bottom w:val="single" w:sz="4" w:space="0" w:color="D3D3D3"/>
              <w:right w:val="single" w:sz="4" w:space="0" w:color="D3D3D3"/>
            </w:tcBorders>
            <w:shd w:val="clear" w:color="auto" w:fill="auto"/>
            <w:vAlign w:val="center"/>
            <w:hideMark/>
          </w:tcPr>
          <w:p w14:paraId="2730F4F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3182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7A072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E718A0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67.124,54</w:t>
            </w:r>
          </w:p>
        </w:tc>
      </w:tr>
      <w:tr w:rsidR="002E4B7A" w:rsidRPr="000730AA" w14:paraId="7E891C6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07250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250D1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973C2A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FF93A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D13C3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0031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789AD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96.485,35</w:t>
            </w:r>
          </w:p>
        </w:tc>
        <w:tc>
          <w:tcPr>
            <w:tcW w:w="1720" w:type="dxa"/>
            <w:tcBorders>
              <w:top w:val="nil"/>
              <w:left w:val="nil"/>
              <w:bottom w:val="single" w:sz="4" w:space="0" w:color="D3D3D3"/>
              <w:right w:val="single" w:sz="4" w:space="0" w:color="D3D3D3"/>
            </w:tcBorders>
            <w:shd w:val="clear" w:color="auto" w:fill="auto"/>
            <w:vAlign w:val="center"/>
            <w:hideMark/>
          </w:tcPr>
          <w:p w14:paraId="48D967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5FA0F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AAF34C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96.485,35</w:t>
            </w:r>
          </w:p>
        </w:tc>
      </w:tr>
      <w:tr w:rsidR="002E4B7A" w:rsidRPr="000730AA" w14:paraId="70C1B16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1347E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BB250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0188D7A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826.084,42</w:t>
            </w:r>
          </w:p>
        </w:tc>
        <w:tc>
          <w:tcPr>
            <w:tcW w:w="1720" w:type="dxa"/>
            <w:tcBorders>
              <w:top w:val="nil"/>
              <w:left w:val="nil"/>
              <w:bottom w:val="single" w:sz="4" w:space="0" w:color="D3D3D3"/>
              <w:right w:val="single" w:sz="4" w:space="0" w:color="D3D3D3"/>
            </w:tcBorders>
            <w:shd w:val="clear" w:color="auto" w:fill="auto"/>
            <w:vAlign w:val="center"/>
            <w:hideMark/>
          </w:tcPr>
          <w:p w14:paraId="79C63ED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66A7A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39E74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23.477.444,86</w:t>
            </w:r>
          </w:p>
        </w:tc>
        <w:tc>
          <w:tcPr>
            <w:tcW w:w="1720" w:type="dxa"/>
            <w:tcBorders>
              <w:top w:val="nil"/>
              <w:left w:val="nil"/>
              <w:bottom w:val="single" w:sz="4" w:space="0" w:color="D3D3D3"/>
              <w:right w:val="single" w:sz="4" w:space="0" w:color="D3D3D3"/>
            </w:tcBorders>
            <w:shd w:val="clear" w:color="auto" w:fill="auto"/>
            <w:vAlign w:val="center"/>
            <w:hideMark/>
          </w:tcPr>
          <w:p w14:paraId="5E69E7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DE5F9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06C8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C4D68F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24.303.529,28</w:t>
            </w:r>
          </w:p>
        </w:tc>
      </w:tr>
      <w:tr w:rsidR="002E4B7A" w:rsidRPr="000730AA" w14:paraId="41F55C43"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C0F58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297D57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5E43FF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77DB7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266.519,81</w:t>
            </w:r>
          </w:p>
        </w:tc>
        <w:tc>
          <w:tcPr>
            <w:tcW w:w="1720" w:type="dxa"/>
            <w:tcBorders>
              <w:top w:val="nil"/>
              <w:left w:val="nil"/>
              <w:bottom w:val="single" w:sz="4" w:space="0" w:color="D3D3D3"/>
              <w:right w:val="single" w:sz="4" w:space="0" w:color="D3D3D3"/>
            </w:tcBorders>
            <w:shd w:val="clear" w:color="auto" w:fill="auto"/>
            <w:vAlign w:val="center"/>
            <w:hideMark/>
          </w:tcPr>
          <w:p w14:paraId="712C8A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C56C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638.241,45</w:t>
            </w:r>
          </w:p>
        </w:tc>
        <w:tc>
          <w:tcPr>
            <w:tcW w:w="1720" w:type="dxa"/>
            <w:tcBorders>
              <w:top w:val="nil"/>
              <w:left w:val="nil"/>
              <w:bottom w:val="single" w:sz="4" w:space="0" w:color="D3D3D3"/>
              <w:right w:val="single" w:sz="4" w:space="0" w:color="D3D3D3"/>
            </w:tcBorders>
            <w:shd w:val="clear" w:color="auto" w:fill="auto"/>
            <w:vAlign w:val="center"/>
            <w:hideMark/>
          </w:tcPr>
          <w:p w14:paraId="34E60C2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53.225.584,62</w:t>
            </w:r>
          </w:p>
        </w:tc>
        <w:tc>
          <w:tcPr>
            <w:tcW w:w="1720" w:type="dxa"/>
            <w:tcBorders>
              <w:top w:val="nil"/>
              <w:left w:val="nil"/>
              <w:bottom w:val="single" w:sz="4" w:space="0" w:color="D3D3D3"/>
              <w:right w:val="single" w:sz="4" w:space="0" w:color="D3D3D3"/>
            </w:tcBorders>
            <w:shd w:val="clear" w:color="auto" w:fill="auto"/>
            <w:vAlign w:val="center"/>
            <w:hideMark/>
          </w:tcPr>
          <w:p w14:paraId="786DD51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217.215.260,76</w:t>
            </w:r>
          </w:p>
        </w:tc>
        <w:tc>
          <w:tcPr>
            <w:tcW w:w="1720" w:type="dxa"/>
            <w:tcBorders>
              <w:top w:val="nil"/>
              <w:left w:val="nil"/>
              <w:bottom w:val="single" w:sz="4" w:space="0" w:color="D3D3D3"/>
              <w:right w:val="single" w:sz="4" w:space="0" w:color="D3D3D3"/>
            </w:tcBorders>
            <w:shd w:val="clear" w:color="auto" w:fill="auto"/>
            <w:vAlign w:val="center"/>
            <w:hideMark/>
          </w:tcPr>
          <w:p w14:paraId="2894BC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7.370.684,56</w:t>
            </w:r>
          </w:p>
        </w:tc>
        <w:tc>
          <w:tcPr>
            <w:tcW w:w="1720" w:type="dxa"/>
            <w:tcBorders>
              <w:top w:val="nil"/>
              <w:left w:val="nil"/>
              <w:bottom w:val="single" w:sz="4" w:space="0" w:color="D3D3D3"/>
              <w:right w:val="single" w:sz="4" w:space="0" w:color="D3D3D3"/>
            </w:tcBorders>
            <w:shd w:val="clear" w:color="708090" w:fill="708090"/>
            <w:vAlign w:val="center"/>
            <w:hideMark/>
          </w:tcPr>
          <w:p w14:paraId="6D1B0E0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278.716.291,20</w:t>
            </w:r>
          </w:p>
        </w:tc>
      </w:tr>
      <w:tr w:rsidR="002E4B7A" w:rsidRPr="000730AA" w14:paraId="183CB5E7"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CE141C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A5DF3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E710C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EB555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34933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FF69F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38.702,00</w:t>
            </w:r>
          </w:p>
        </w:tc>
        <w:tc>
          <w:tcPr>
            <w:tcW w:w="1720" w:type="dxa"/>
            <w:tcBorders>
              <w:top w:val="nil"/>
              <w:left w:val="nil"/>
              <w:bottom w:val="single" w:sz="4" w:space="0" w:color="D3D3D3"/>
              <w:right w:val="single" w:sz="4" w:space="0" w:color="D3D3D3"/>
            </w:tcBorders>
            <w:shd w:val="clear" w:color="auto" w:fill="auto"/>
            <w:vAlign w:val="center"/>
            <w:hideMark/>
          </w:tcPr>
          <w:p w14:paraId="7C90CDD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34C7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E028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83897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38.702,00</w:t>
            </w:r>
          </w:p>
        </w:tc>
      </w:tr>
      <w:tr w:rsidR="002E4B7A" w:rsidRPr="000730AA" w14:paraId="13CD79B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1B308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A210A5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097D73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28711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87287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2938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155.517,20</w:t>
            </w:r>
          </w:p>
        </w:tc>
        <w:tc>
          <w:tcPr>
            <w:tcW w:w="1720" w:type="dxa"/>
            <w:tcBorders>
              <w:top w:val="nil"/>
              <w:left w:val="nil"/>
              <w:bottom w:val="single" w:sz="4" w:space="0" w:color="D3D3D3"/>
              <w:right w:val="single" w:sz="4" w:space="0" w:color="D3D3D3"/>
            </w:tcBorders>
            <w:shd w:val="clear" w:color="auto" w:fill="auto"/>
            <w:vAlign w:val="center"/>
            <w:hideMark/>
          </w:tcPr>
          <w:p w14:paraId="0A78A23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F365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9468A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C805F1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155.517,20</w:t>
            </w:r>
          </w:p>
        </w:tc>
      </w:tr>
      <w:tr w:rsidR="002E4B7A" w:rsidRPr="000730AA" w14:paraId="0859AAB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C3DC9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0F1742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A01CE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6DA8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E82CB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0886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771.530,00</w:t>
            </w:r>
          </w:p>
        </w:tc>
        <w:tc>
          <w:tcPr>
            <w:tcW w:w="1720" w:type="dxa"/>
            <w:tcBorders>
              <w:top w:val="nil"/>
              <w:left w:val="nil"/>
              <w:bottom w:val="single" w:sz="4" w:space="0" w:color="D3D3D3"/>
              <w:right w:val="single" w:sz="4" w:space="0" w:color="D3D3D3"/>
            </w:tcBorders>
            <w:shd w:val="clear" w:color="auto" w:fill="auto"/>
            <w:vAlign w:val="center"/>
            <w:hideMark/>
          </w:tcPr>
          <w:p w14:paraId="1B1FBF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07FB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4DFFE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5FDAC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771.530,00</w:t>
            </w:r>
          </w:p>
        </w:tc>
      </w:tr>
      <w:tr w:rsidR="002E4B7A" w:rsidRPr="000730AA" w14:paraId="064AB9F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F5EEF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FDD491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47496BE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826.084,42</w:t>
            </w:r>
          </w:p>
        </w:tc>
        <w:tc>
          <w:tcPr>
            <w:tcW w:w="1720" w:type="dxa"/>
            <w:tcBorders>
              <w:top w:val="nil"/>
              <w:left w:val="nil"/>
              <w:bottom w:val="single" w:sz="4" w:space="0" w:color="D3D3D3"/>
              <w:right w:val="single" w:sz="4" w:space="0" w:color="D3D3D3"/>
            </w:tcBorders>
            <w:shd w:val="clear" w:color="708090" w:fill="708090"/>
            <w:vAlign w:val="center"/>
            <w:hideMark/>
          </w:tcPr>
          <w:p w14:paraId="66BCEBA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266.519,81</w:t>
            </w:r>
          </w:p>
        </w:tc>
        <w:tc>
          <w:tcPr>
            <w:tcW w:w="1720" w:type="dxa"/>
            <w:tcBorders>
              <w:top w:val="nil"/>
              <w:left w:val="nil"/>
              <w:bottom w:val="single" w:sz="4" w:space="0" w:color="D3D3D3"/>
              <w:right w:val="single" w:sz="4" w:space="0" w:color="D3D3D3"/>
            </w:tcBorders>
            <w:shd w:val="clear" w:color="708090" w:fill="708090"/>
            <w:vAlign w:val="center"/>
            <w:hideMark/>
          </w:tcPr>
          <w:p w14:paraId="78AA7AF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3BCF7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25.148.560,05</w:t>
            </w:r>
          </w:p>
        </w:tc>
        <w:tc>
          <w:tcPr>
            <w:tcW w:w="1720" w:type="dxa"/>
            <w:tcBorders>
              <w:top w:val="nil"/>
              <w:left w:val="nil"/>
              <w:bottom w:val="single" w:sz="4" w:space="0" w:color="D3D3D3"/>
              <w:right w:val="single" w:sz="4" w:space="0" w:color="D3D3D3"/>
            </w:tcBorders>
            <w:shd w:val="clear" w:color="708090" w:fill="708090"/>
            <w:vAlign w:val="center"/>
            <w:hideMark/>
          </w:tcPr>
          <w:p w14:paraId="7491CBA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53.322.069,97</w:t>
            </w:r>
          </w:p>
        </w:tc>
        <w:tc>
          <w:tcPr>
            <w:tcW w:w="1720" w:type="dxa"/>
            <w:tcBorders>
              <w:top w:val="nil"/>
              <w:left w:val="nil"/>
              <w:bottom w:val="single" w:sz="4" w:space="0" w:color="D3D3D3"/>
              <w:right w:val="single" w:sz="4" w:space="0" w:color="D3D3D3"/>
            </w:tcBorders>
            <w:shd w:val="clear" w:color="708090" w:fill="708090"/>
            <w:vAlign w:val="center"/>
            <w:hideMark/>
          </w:tcPr>
          <w:p w14:paraId="183DFEC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217.215.260,76</w:t>
            </w:r>
          </w:p>
        </w:tc>
        <w:tc>
          <w:tcPr>
            <w:tcW w:w="1720" w:type="dxa"/>
            <w:tcBorders>
              <w:top w:val="nil"/>
              <w:left w:val="nil"/>
              <w:bottom w:val="single" w:sz="4" w:space="0" w:color="D3D3D3"/>
              <w:right w:val="single" w:sz="4" w:space="0" w:color="D3D3D3"/>
            </w:tcBorders>
            <w:shd w:val="clear" w:color="708090" w:fill="708090"/>
            <w:vAlign w:val="center"/>
            <w:hideMark/>
          </w:tcPr>
          <w:p w14:paraId="1D64457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7.370.684,56</w:t>
            </w:r>
          </w:p>
        </w:tc>
        <w:tc>
          <w:tcPr>
            <w:tcW w:w="1720" w:type="dxa"/>
            <w:tcBorders>
              <w:top w:val="nil"/>
              <w:left w:val="nil"/>
              <w:bottom w:val="single" w:sz="4" w:space="0" w:color="D3D3D3"/>
              <w:right w:val="single" w:sz="4" w:space="0" w:color="D3D3D3"/>
            </w:tcBorders>
            <w:shd w:val="clear" w:color="708090" w:fill="708090"/>
            <w:vAlign w:val="center"/>
            <w:hideMark/>
          </w:tcPr>
          <w:p w14:paraId="2AC9443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304.149.179,57</w:t>
            </w:r>
          </w:p>
        </w:tc>
      </w:tr>
    </w:tbl>
    <w:p w14:paraId="2C453FBE" w14:textId="77777777" w:rsidR="00B4053F" w:rsidRPr="000730AA" w:rsidRDefault="00B4053F" w:rsidP="00B4053F">
      <w:pPr>
        <w:pStyle w:val="Tablo1"/>
        <w:rPr>
          <w:rFonts w:ascii="Times New Roman" w:hAnsi="Times New Roman"/>
        </w:rPr>
      </w:pPr>
    </w:p>
    <w:p w14:paraId="77AB2779" w14:textId="77777777" w:rsidR="00B4053F" w:rsidRPr="000730AA" w:rsidRDefault="00B4053F" w:rsidP="00B4053F">
      <w:pPr>
        <w:rPr>
          <w:rFonts w:ascii="Times New Roman" w:hAnsi="Times New Roman" w:cs="Times New Roman"/>
          <w:b/>
        </w:rPr>
      </w:pPr>
    </w:p>
    <w:p w14:paraId="7C1649C9" w14:textId="77777777" w:rsidR="00B4053F" w:rsidRPr="000730AA" w:rsidRDefault="00B4053F" w:rsidP="00B4053F">
      <w:pPr>
        <w:pStyle w:val="Balk5"/>
      </w:pPr>
      <w:bookmarkStart w:id="279" w:name="_Toc69303573"/>
      <w:bookmarkStart w:id="280" w:name="_Toc168637343"/>
      <w:r w:rsidRPr="000730AA">
        <w:t>Tablo 10.27 DÜZCE</w:t>
      </w:r>
      <w:bookmarkEnd w:id="279"/>
      <w:bookmarkEnd w:id="2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706264C9"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2F40AD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750EE7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D9179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6A8C7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F9C7DB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18EA07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AE61F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F1738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4E92B5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030EF8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69FB68B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9C1633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070D8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89E5C1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2.465.568,70</w:t>
            </w:r>
          </w:p>
        </w:tc>
        <w:tc>
          <w:tcPr>
            <w:tcW w:w="1720" w:type="dxa"/>
            <w:tcBorders>
              <w:top w:val="nil"/>
              <w:left w:val="nil"/>
              <w:bottom w:val="single" w:sz="4" w:space="0" w:color="D3D3D3"/>
              <w:right w:val="single" w:sz="4" w:space="0" w:color="D3D3D3"/>
            </w:tcBorders>
            <w:shd w:val="clear" w:color="auto" w:fill="auto"/>
            <w:vAlign w:val="center"/>
            <w:hideMark/>
          </w:tcPr>
          <w:p w14:paraId="2E3ECD3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1.309,29</w:t>
            </w:r>
          </w:p>
        </w:tc>
        <w:tc>
          <w:tcPr>
            <w:tcW w:w="1720" w:type="dxa"/>
            <w:tcBorders>
              <w:top w:val="nil"/>
              <w:left w:val="nil"/>
              <w:bottom w:val="single" w:sz="4" w:space="0" w:color="D3D3D3"/>
              <w:right w:val="single" w:sz="4" w:space="0" w:color="D3D3D3"/>
            </w:tcBorders>
            <w:shd w:val="clear" w:color="auto" w:fill="auto"/>
            <w:vAlign w:val="center"/>
            <w:hideMark/>
          </w:tcPr>
          <w:p w14:paraId="3A53BD6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95ED0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116.871.128,14</w:t>
            </w:r>
          </w:p>
        </w:tc>
        <w:tc>
          <w:tcPr>
            <w:tcW w:w="1720" w:type="dxa"/>
            <w:tcBorders>
              <w:top w:val="nil"/>
              <w:left w:val="nil"/>
              <w:bottom w:val="single" w:sz="4" w:space="0" w:color="D3D3D3"/>
              <w:right w:val="single" w:sz="4" w:space="0" w:color="D3D3D3"/>
            </w:tcBorders>
            <w:shd w:val="clear" w:color="auto" w:fill="auto"/>
            <w:vAlign w:val="center"/>
            <w:hideMark/>
          </w:tcPr>
          <w:p w14:paraId="47B268B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25.962.249,98</w:t>
            </w:r>
          </w:p>
        </w:tc>
        <w:tc>
          <w:tcPr>
            <w:tcW w:w="1720" w:type="dxa"/>
            <w:tcBorders>
              <w:top w:val="nil"/>
              <w:left w:val="nil"/>
              <w:bottom w:val="single" w:sz="4" w:space="0" w:color="D3D3D3"/>
              <w:right w:val="single" w:sz="4" w:space="0" w:color="D3D3D3"/>
            </w:tcBorders>
            <w:shd w:val="clear" w:color="auto" w:fill="auto"/>
            <w:vAlign w:val="center"/>
            <w:hideMark/>
          </w:tcPr>
          <w:p w14:paraId="226788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98.899.648,99</w:t>
            </w:r>
          </w:p>
        </w:tc>
        <w:tc>
          <w:tcPr>
            <w:tcW w:w="1720" w:type="dxa"/>
            <w:tcBorders>
              <w:top w:val="nil"/>
              <w:left w:val="nil"/>
              <w:bottom w:val="single" w:sz="4" w:space="0" w:color="D3D3D3"/>
              <w:right w:val="single" w:sz="4" w:space="0" w:color="D3D3D3"/>
            </w:tcBorders>
            <w:shd w:val="clear" w:color="auto" w:fill="auto"/>
            <w:vAlign w:val="center"/>
            <w:hideMark/>
          </w:tcPr>
          <w:p w14:paraId="78E698B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417CC0C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244.199.905,10</w:t>
            </w:r>
          </w:p>
        </w:tc>
      </w:tr>
      <w:tr w:rsidR="002E4B7A" w:rsidRPr="000730AA" w14:paraId="08F03CA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EDA5B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FC8C1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A974A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0C9CF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ED842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F35AE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F42DF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116.770,00</w:t>
            </w:r>
          </w:p>
        </w:tc>
        <w:tc>
          <w:tcPr>
            <w:tcW w:w="1720" w:type="dxa"/>
            <w:tcBorders>
              <w:top w:val="nil"/>
              <w:left w:val="nil"/>
              <w:bottom w:val="single" w:sz="4" w:space="0" w:color="D3D3D3"/>
              <w:right w:val="single" w:sz="4" w:space="0" w:color="D3D3D3"/>
            </w:tcBorders>
            <w:shd w:val="clear" w:color="auto" w:fill="auto"/>
            <w:vAlign w:val="center"/>
            <w:hideMark/>
          </w:tcPr>
          <w:p w14:paraId="1D94E8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951E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BEAC9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116.770,00</w:t>
            </w:r>
          </w:p>
        </w:tc>
      </w:tr>
      <w:tr w:rsidR="002E4B7A" w:rsidRPr="000730AA" w14:paraId="61FE1EF2"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54A38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12FE8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30BABA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16.161.479,60</w:t>
            </w:r>
          </w:p>
        </w:tc>
        <w:tc>
          <w:tcPr>
            <w:tcW w:w="1720" w:type="dxa"/>
            <w:tcBorders>
              <w:top w:val="nil"/>
              <w:left w:val="nil"/>
              <w:bottom w:val="single" w:sz="4" w:space="0" w:color="D3D3D3"/>
              <w:right w:val="single" w:sz="4" w:space="0" w:color="D3D3D3"/>
            </w:tcBorders>
            <w:shd w:val="clear" w:color="auto" w:fill="auto"/>
            <w:vAlign w:val="center"/>
            <w:hideMark/>
          </w:tcPr>
          <w:p w14:paraId="06902DA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34A2B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52CC5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4.452.792,35</w:t>
            </w:r>
          </w:p>
        </w:tc>
        <w:tc>
          <w:tcPr>
            <w:tcW w:w="1720" w:type="dxa"/>
            <w:tcBorders>
              <w:top w:val="nil"/>
              <w:left w:val="nil"/>
              <w:bottom w:val="single" w:sz="4" w:space="0" w:color="D3D3D3"/>
              <w:right w:val="single" w:sz="4" w:space="0" w:color="D3D3D3"/>
            </w:tcBorders>
            <w:shd w:val="clear" w:color="auto" w:fill="auto"/>
            <w:vAlign w:val="center"/>
            <w:hideMark/>
          </w:tcPr>
          <w:p w14:paraId="4D756C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CDC7D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77B9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239B0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20.614.271,95</w:t>
            </w:r>
          </w:p>
        </w:tc>
      </w:tr>
      <w:tr w:rsidR="002E4B7A" w:rsidRPr="000730AA" w14:paraId="6950173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F622D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A3BF1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9E7A51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B5FA6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53924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1FF10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6F8D8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242.586,43</w:t>
            </w:r>
          </w:p>
        </w:tc>
        <w:tc>
          <w:tcPr>
            <w:tcW w:w="1720" w:type="dxa"/>
            <w:tcBorders>
              <w:top w:val="nil"/>
              <w:left w:val="nil"/>
              <w:bottom w:val="single" w:sz="4" w:space="0" w:color="D3D3D3"/>
              <w:right w:val="single" w:sz="4" w:space="0" w:color="D3D3D3"/>
            </w:tcBorders>
            <w:shd w:val="clear" w:color="auto" w:fill="auto"/>
            <w:vAlign w:val="center"/>
            <w:hideMark/>
          </w:tcPr>
          <w:p w14:paraId="7596A13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B43F0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E3E83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242.586,43</w:t>
            </w:r>
          </w:p>
        </w:tc>
      </w:tr>
      <w:tr w:rsidR="002E4B7A" w:rsidRPr="000730AA" w14:paraId="230F8252"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976A4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D502B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5D5963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F0D2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CBA2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15AE2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213.424,00</w:t>
            </w:r>
          </w:p>
        </w:tc>
        <w:tc>
          <w:tcPr>
            <w:tcW w:w="1720" w:type="dxa"/>
            <w:tcBorders>
              <w:top w:val="nil"/>
              <w:left w:val="nil"/>
              <w:bottom w:val="single" w:sz="4" w:space="0" w:color="D3D3D3"/>
              <w:right w:val="single" w:sz="4" w:space="0" w:color="D3D3D3"/>
            </w:tcBorders>
            <w:shd w:val="clear" w:color="auto" w:fill="auto"/>
            <w:vAlign w:val="center"/>
            <w:hideMark/>
          </w:tcPr>
          <w:p w14:paraId="37C72D0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218.444,00</w:t>
            </w:r>
          </w:p>
        </w:tc>
        <w:tc>
          <w:tcPr>
            <w:tcW w:w="1720" w:type="dxa"/>
            <w:tcBorders>
              <w:top w:val="nil"/>
              <w:left w:val="nil"/>
              <w:bottom w:val="single" w:sz="4" w:space="0" w:color="D3D3D3"/>
              <w:right w:val="single" w:sz="4" w:space="0" w:color="D3D3D3"/>
            </w:tcBorders>
            <w:shd w:val="clear" w:color="auto" w:fill="auto"/>
            <w:vAlign w:val="center"/>
            <w:hideMark/>
          </w:tcPr>
          <w:p w14:paraId="6F16CF4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1B313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60.272,00</w:t>
            </w:r>
          </w:p>
        </w:tc>
        <w:tc>
          <w:tcPr>
            <w:tcW w:w="1720" w:type="dxa"/>
            <w:tcBorders>
              <w:top w:val="nil"/>
              <w:left w:val="nil"/>
              <w:bottom w:val="single" w:sz="4" w:space="0" w:color="D3D3D3"/>
              <w:right w:val="single" w:sz="4" w:space="0" w:color="D3D3D3"/>
            </w:tcBorders>
            <w:shd w:val="clear" w:color="708090" w:fill="708090"/>
            <w:vAlign w:val="center"/>
            <w:hideMark/>
          </w:tcPr>
          <w:p w14:paraId="033BAAA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492.140,00</w:t>
            </w:r>
          </w:p>
        </w:tc>
      </w:tr>
      <w:tr w:rsidR="002E4B7A" w:rsidRPr="000730AA" w14:paraId="58339DD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07449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2DFBD5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C703E1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0B307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4EB7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D7BA8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185.389,03</w:t>
            </w:r>
          </w:p>
        </w:tc>
        <w:tc>
          <w:tcPr>
            <w:tcW w:w="1720" w:type="dxa"/>
            <w:tcBorders>
              <w:top w:val="nil"/>
              <w:left w:val="nil"/>
              <w:bottom w:val="single" w:sz="4" w:space="0" w:color="D3D3D3"/>
              <w:right w:val="single" w:sz="4" w:space="0" w:color="D3D3D3"/>
            </w:tcBorders>
            <w:shd w:val="clear" w:color="auto" w:fill="auto"/>
            <w:vAlign w:val="center"/>
            <w:hideMark/>
          </w:tcPr>
          <w:p w14:paraId="621BCF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F117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2B352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7A38BB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185.389,03</w:t>
            </w:r>
          </w:p>
        </w:tc>
      </w:tr>
      <w:tr w:rsidR="002E4B7A" w:rsidRPr="000730AA" w14:paraId="1A70B69D"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3AD09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E6207E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1D50B5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18.627.048,30</w:t>
            </w:r>
          </w:p>
        </w:tc>
        <w:tc>
          <w:tcPr>
            <w:tcW w:w="1720" w:type="dxa"/>
            <w:tcBorders>
              <w:top w:val="nil"/>
              <w:left w:val="nil"/>
              <w:bottom w:val="single" w:sz="4" w:space="0" w:color="D3D3D3"/>
              <w:right w:val="single" w:sz="4" w:space="0" w:color="D3D3D3"/>
            </w:tcBorders>
            <w:shd w:val="clear" w:color="708090" w:fill="708090"/>
            <w:vAlign w:val="center"/>
            <w:hideMark/>
          </w:tcPr>
          <w:p w14:paraId="5521092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1.309,29</w:t>
            </w:r>
          </w:p>
        </w:tc>
        <w:tc>
          <w:tcPr>
            <w:tcW w:w="1720" w:type="dxa"/>
            <w:tcBorders>
              <w:top w:val="nil"/>
              <w:left w:val="nil"/>
              <w:bottom w:val="single" w:sz="4" w:space="0" w:color="D3D3D3"/>
              <w:right w:val="single" w:sz="4" w:space="0" w:color="D3D3D3"/>
            </w:tcBorders>
            <w:shd w:val="clear" w:color="708090" w:fill="708090"/>
            <w:vAlign w:val="center"/>
            <w:hideMark/>
          </w:tcPr>
          <w:p w14:paraId="6F6A1E3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165BD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121.722.733,51</w:t>
            </w:r>
          </w:p>
        </w:tc>
        <w:tc>
          <w:tcPr>
            <w:tcW w:w="1720" w:type="dxa"/>
            <w:tcBorders>
              <w:top w:val="nil"/>
              <w:left w:val="nil"/>
              <w:bottom w:val="single" w:sz="4" w:space="0" w:color="D3D3D3"/>
              <w:right w:val="single" w:sz="4" w:space="0" w:color="D3D3D3"/>
            </w:tcBorders>
            <w:shd w:val="clear" w:color="708090" w:fill="708090"/>
            <w:vAlign w:val="center"/>
            <w:hideMark/>
          </w:tcPr>
          <w:p w14:paraId="55CEB0C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26.540.050,42</w:t>
            </w:r>
          </w:p>
        </w:tc>
        <w:tc>
          <w:tcPr>
            <w:tcW w:w="1720" w:type="dxa"/>
            <w:tcBorders>
              <w:top w:val="nil"/>
              <w:left w:val="nil"/>
              <w:bottom w:val="single" w:sz="4" w:space="0" w:color="D3D3D3"/>
              <w:right w:val="single" w:sz="4" w:space="0" w:color="D3D3D3"/>
            </w:tcBorders>
            <w:shd w:val="clear" w:color="708090" w:fill="708090"/>
            <w:vAlign w:val="center"/>
            <w:hideMark/>
          </w:tcPr>
          <w:p w14:paraId="7561BD4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98.899.648,99</w:t>
            </w:r>
          </w:p>
        </w:tc>
        <w:tc>
          <w:tcPr>
            <w:tcW w:w="1720" w:type="dxa"/>
            <w:tcBorders>
              <w:top w:val="nil"/>
              <w:left w:val="nil"/>
              <w:bottom w:val="single" w:sz="4" w:space="0" w:color="D3D3D3"/>
              <w:right w:val="single" w:sz="4" w:space="0" w:color="D3D3D3"/>
            </w:tcBorders>
            <w:shd w:val="clear" w:color="708090" w:fill="708090"/>
            <w:vAlign w:val="center"/>
            <w:hideMark/>
          </w:tcPr>
          <w:p w14:paraId="41A742F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60.272,00</w:t>
            </w:r>
          </w:p>
        </w:tc>
        <w:tc>
          <w:tcPr>
            <w:tcW w:w="1720" w:type="dxa"/>
            <w:tcBorders>
              <w:top w:val="nil"/>
              <w:left w:val="nil"/>
              <w:bottom w:val="single" w:sz="4" w:space="0" w:color="D3D3D3"/>
              <w:right w:val="single" w:sz="4" w:space="0" w:color="D3D3D3"/>
            </w:tcBorders>
            <w:shd w:val="clear" w:color="708090" w:fill="708090"/>
            <w:vAlign w:val="center"/>
            <w:hideMark/>
          </w:tcPr>
          <w:p w14:paraId="48C075B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265.851.062,51</w:t>
            </w:r>
          </w:p>
        </w:tc>
      </w:tr>
    </w:tbl>
    <w:p w14:paraId="6DEEF1C8" w14:textId="77777777" w:rsidR="00B4053F" w:rsidRPr="000730AA" w:rsidRDefault="00B4053F" w:rsidP="00B4053F">
      <w:pPr>
        <w:pStyle w:val="Tablo1"/>
        <w:rPr>
          <w:rFonts w:ascii="Times New Roman" w:hAnsi="Times New Roman"/>
        </w:rPr>
      </w:pPr>
    </w:p>
    <w:p w14:paraId="02BE6FC2" w14:textId="77777777" w:rsidR="00CC51CB" w:rsidRPr="000730AA" w:rsidRDefault="00CC51CB" w:rsidP="00B4053F">
      <w:pPr>
        <w:pStyle w:val="Tablo1"/>
        <w:rPr>
          <w:rFonts w:ascii="Times New Roman" w:hAnsi="Times New Roman"/>
        </w:rPr>
      </w:pPr>
    </w:p>
    <w:p w14:paraId="5ED220BE" w14:textId="77777777" w:rsidR="00CC51CB" w:rsidRPr="000730AA" w:rsidRDefault="00CC51CB" w:rsidP="00B4053F">
      <w:pPr>
        <w:pStyle w:val="Tablo1"/>
        <w:rPr>
          <w:rFonts w:ascii="Times New Roman" w:hAnsi="Times New Roman"/>
        </w:rPr>
      </w:pPr>
    </w:p>
    <w:p w14:paraId="3E3F0CDE" w14:textId="77777777" w:rsidR="00CC51CB" w:rsidRPr="000730AA" w:rsidRDefault="00CC51CB" w:rsidP="00B4053F">
      <w:pPr>
        <w:pStyle w:val="Tablo1"/>
        <w:rPr>
          <w:rFonts w:ascii="Times New Roman" w:hAnsi="Times New Roman"/>
        </w:rPr>
      </w:pPr>
    </w:p>
    <w:p w14:paraId="13DD6416" w14:textId="77777777" w:rsidR="00B4053F" w:rsidRPr="000730AA" w:rsidRDefault="00B4053F" w:rsidP="00B4053F">
      <w:pPr>
        <w:rPr>
          <w:rFonts w:ascii="Times New Roman" w:hAnsi="Times New Roman" w:cs="Times New Roman"/>
          <w:b/>
        </w:rPr>
      </w:pPr>
    </w:p>
    <w:p w14:paraId="2F5565C0" w14:textId="77777777" w:rsidR="00B4053F" w:rsidRPr="000730AA" w:rsidRDefault="00B4053F" w:rsidP="00B4053F">
      <w:pPr>
        <w:pStyle w:val="Balk5"/>
      </w:pPr>
      <w:bookmarkStart w:id="281" w:name="_Toc69303574"/>
      <w:bookmarkStart w:id="282" w:name="_Toc168637344"/>
      <w:r w:rsidRPr="000730AA">
        <w:lastRenderedPageBreak/>
        <w:t>Tablo 10.28 EDİRNE</w:t>
      </w:r>
      <w:bookmarkEnd w:id="281"/>
      <w:bookmarkEnd w:id="2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2687DD10"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F22335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bookmarkStart w:id="283" w:name="_Toc69303575"/>
            <w:r w:rsidRPr="000730AA">
              <w:rPr>
                <w:rFonts w:ascii="Times New Roman" w:eastAsia="Times New Roman" w:hAnsi="Times New Roman" w:cs="Times New Roman"/>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E1889C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69F30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19D30A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661549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EF6BC0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97777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FCDCDF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62709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C871D9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717F8CC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5387E2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34CD27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5323A4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F3827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E148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A284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930.247,82</w:t>
            </w:r>
          </w:p>
        </w:tc>
        <w:tc>
          <w:tcPr>
            <w:tcW w:w="1720" w:type="dxa"/>
            <w:tcBorders>
              <w:top w:val="nil"/>
              <w:left w:val="nil"/>
              <w:bottom w:val="single" w:sz="4" w:space="0" w:color="D3D3D3"/>
              <w:right w:val="single" w:sz="4" w:space="0" w:color="D3D3D3"/>
            </w:tcBorders>
            <w:shd w:val="clear" w:color="auto" w:fill="auto"/>
            <w:vAlign w:val="center"/>
            <w:hideMark/>
          </w:tcPr>
          <w:p w14:paraId="20CA11E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1ED32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97EE3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34.839,94</w:t>
            </w:r>
          </w:p>
        </w:tc>
        <w:tc>
          <w:tcPr>
            <w:tcW w:w="1720" w:type="dxa"/>
            <w:tcBorders>
              <w:top w:val="nil"/>
              <w:left w:val="nil"/>
              <w:bottom w:val="single" w:sz="4" w:space="0" w:color="D3D3D3"/>
              <w:right w:val="single" w:sz="4" w:space="0" w:color="D3D3D3"/>
            </w:tcBorders>
            <w:shd w:val="clear" w:color="708090" w:fill="708090"/>
            <w:vAlign w:val="center"/>
            <w:hideMark/>
          </w:tcPr>
          <w:p w14:paraId="6F9991E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965.087,76</w:t>
            </w:r>
          </w:p>
        </w:tc>
      </w:tr>
      <w:tr w:rsidR="002E4B7A" w:rsidRPr="000730AA" w14:paraId="327852E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547C4B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52A36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652A69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CDCD7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511E1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FB03C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378.555,00</w:t>
            </w:r>
          </w:p>
        </w:tc>
        <w:tc>
          <w:tcPr>
            <w:tcW w:w="1720" w:type="dxa"/>
            <w:tcBorders>
              <w:top w:val="nil"/>
              <w:left w:val="nil"/>
              <w:bottom w:val="single" w:sz="4" w:space="0" w:color="D3D3D3"/>
              <w:right w:val="single" w:sz="4" w:space="0" w:color="D3D3D3"/>
            </w:tcBorders>
            <w:shd w:val="clear" w:color="auto" w:fill="auto"/>
            <w:vAlign w:val="center"/>
            <w:hideMark/>
          </w:tcPr>
          <w:p w14:paraId="1BCD03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51.812,00</w:t>
            </w:r>
          </w:p>
        </w:tc>
        <w:tc>
          <w:tcPr>
            <w:tcW w:w="1720" w:type="dxa"/>
            <w:tcBorders>
              <w:top w:val="nil"/>
              <w:left w:val="nil"/>
              <w:bottom w:val="single" w:sz="4" w:space="0" w:color="D3D3D3"/>
              <w:right w:val="single" w:sz="4" w:space="0" w:color="D3D3D3"/>
            </w:tcBorders>
            <w:shd w:val="clear" w:color="auto" w:fill="auto"/>
            <w:vAlign w:val="center"/>
            <w:hideMark/>
          </w:tcPr>
          <w:p w14:paraId="231771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66D43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75.551,00</w:t>
            </w:r>
          </w:p>
        </w:tc>
        <w:tc>
          <w:tcPr>
            <w:tcW w:w="1720" w:type="dxa"/>
            <w:tcBorders>
              <w:top w:val="nil"/>
              <w:left w:val="nil"/>
              <w:bottom w:val="single" w:sz="4" w:space="0" w:color="D3D3D3"/>
              <w:right w:val="single" w:sz="4" w:space="0" w:color="D3D3D3"/>
            </w:tcBorders>
            <w:shd w:val="clear" w:color="708090" w:fill="708090"/>
            <w:vAlign w:val="center"/>
            <w:hideMark/>
          </w:tcPr>
          <w:p w14:paraId="64E7FA4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505.918,00</w:t>
            </w:r>
          </w:p>
        </w:tc>
      </w:tr>
      <w:tr w:rsidR="002E4B7A" w:rsidRPr="000730AA" w14:paraId="118EE0D3"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111FB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FB7BD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ECB9DD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72D85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E21A8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21A6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543.613,84</w:t>
            </w:r>
          </w:p>
        </w:tc>
        <w:tc>
          <w:tcPr>
            <w:tcW w:w="1720" w:type="dxa"/>
            <w:tcBorders>
              <w:top w:val="nil"/>
              <w:left w:val="nil"/>
              <w:bottom w:val="single" w:sz="4" w:space="0" w:color="D3D3D3"/>
              <w:right w:val="single" w:sz="4" w:space="0" w:color="D3D3D3"/>
            </w:tcBorders>
            <w:shd w:val="clear" w:color="auto" w:fill="auto"/>
            <w:vAlign w:val="center"/>
            <w:hideMark/>
          </w:tcPr>
          <w:p w14:paraId="32ED4E1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D8C54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16271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E66A7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543.613,84</w:t>
            </w:r>
          </w:p>
        </w:tc>
      </w:tr>
      <w:tr w:rsidR="002E4B7A" w:rsidRPr="000730AA" w14:paraId="4960DB28"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53BBB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555D1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9E1B7C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54984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15.922,00</w:t>
            </w:r>
          </w:p>
        </w:tc>
        <w:tc>
          <w:tcPr>
            <w:tcW w:w="1720" w:type="dxa"/>
            <w:tcBorders>
              <w:top w:val="nil"/>
              <w:left w:val="nil"/>
              <w:bottom w:val="single" w:sz="4" w:space="0" w:color="D3D3D3"/>
              <w:right w:val="single" w:sz="4" w:space="0" w:color="D3D3D3"/>
            </w:tcBorders>
            <w:shd w:val="clear" w:color="auto" w:fill="auto"/>
            <w:vAlign w:val="center"/>
            <w:hideMark/>
          </w:tcPr>
          <w:p w14:paraId="4F6291B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7DF77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1.232.023,00</w:t>
            </w:r>
          </w:p>
        </w:tc>
        <w:tc>
          <w:tcPr>
            <w:tcW w:w="1720" w:type="dxa"/>
            <w:tcBorders>
              <w:top w:val="nil"/>
              <w:left w:val="nil"/>
              <w:bottom w:val="single" w:sz="4" w:space="0" w:color="D3D3D3"/>
              <w:right w:val="single" w:sz="4" w:space="0" w:color="D3D3D3"/>
            </w:tcBorders>
            <w:shd w:val="clear" w:color="auto" w:fill="auto"/>
            <w:vAlign w:val="center"/>
            <w:hideMark/>
          </w:tcPr>
          <w:p w14:paraId="628BA1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1.230.038,00</w:t>
            </w:r>
          </w:p>
        </w:tc>
        <w:tc>
          <w:tcPr>
            <w:tcW w:w="1720" w:type="dxa"/>
            <w:tcBorders>
              <w:top w:val="nil"/>
              <w:left w:val="nil"/>
              <w:bottom w:val="single" w:sz="4" w:space="0" w:color="D3D3D3"/>
              <w:right w:val="single" w:sz="4" w:space="0" w:color="D3D3D3"/>
            </w:tcBorders>
            <w:shd w:val="clear" w:color="auto" w:fill="auto"/>
            <w:vAlign w:val="center"/>
            <w:hideMark/>
          </w:tcPr>
          <w:p w14:paraId="21BD46A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4BCC3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7E5E3C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2.477.983,00</w:t>
            </w:r>
          </w:p>
        </w:tc>
      </w:tr>
      <w:tr w:rsidR="002E4B7A" w:rsidRPr="000730AA" w14:paraId="11B10C64"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C4637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28FFE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FEE572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922DE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F82D1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E5D4E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2528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301.120,00</w:t>
            </w:r>
          </w:p>
        </w:tc>
        <w:tc>
          <w:tcPr>
            <w:tcW w:w="1720" w:type="dxa"/>
            <w:tcBorders>
              <w:top w:val="nil"/>
              <w:left w:val="nil"/>
              <w:bottom w:val="single" w:sz="4" w:space="0" w:color="D3D3D3"/>
              <w:right w:val="single" w:sz="4" w:space="0" w:color="D3D3D3"/>
            </w:tcBorders>
            <w:shd w:val="clear" w:color="auto" w:fill="auto"/>
            <w:vAlign w:val="center"/>
            <w:hideMark/>
          </w:tcPr>
          <w:p w14:paraId="7A8A431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3C91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FB584B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301.120,00</w:t>
            </w:r>
          </w:p>
        </w:tc>
      </w:tr>
      <w:tr w:rsidR="002E4B7A" w:rsidRPr="000730AA" w14:paraId="7C411F9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351CB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09C524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80D62E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30.353,77</w:t>
            </w:r>
          </w:p>
        </w:tc>
        <w:tc>
          <w:tcPr>
            <w:tcW w:w="1720" w:type="dxa"/>
            <w:tcBorders>
              <w:top w:val="nil"/>
              <w:left w:val="nil"/>
              <w:bottom w:val="single" w:sz="4" w:space="0" w:color="D3D3D3"/>
              <w:right w:val="single" w:sz="4" w:space="0" w:color="D3D3D3"/>
            </w:tcBorders>
            <w:shd w:val="clear" w:color="auto" w:fill="auto"/>
            <w:vAlign w:val="center"/>
            <w:hideMark/>
          </w:tcPr>
          <w:p w14:paraId="2498347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4.048.214,66</w:t>
            </w:r>
          </w:p>
        </w:tc>
        <w:tc>
          <w:tcPr>
            <w:tcW w:w="1720" w:type="dxa"/>
            <w:tcBorders>
              <w:top w:val="nil"/>
              <w:left w:val="nil"/>
              <w:bottom w:val="single" w:sz="4" w:space="0" w:color="D3D3D3"/>
              <w:right w:val="single" w:sz="4" w:space="0" w:color="D3D3D3"/>
            </w:tcBorders>
            <w:shd w:val="clear" w:color="auto" w:fill="auto"/>
            <w:vAlign w:val="center"/>
            <w:hideMark/>
          </w:tcPr>
          <w:p w14:paraId="7E20F54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6E3B9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3.453.819,37</w:t>
            </w:r>
          </w:p>
        </w:tc>
        <w:tc>
          <w:tcPr>
            <w:tcW w:w="1720" w:type="dxa"/>
            <w:tcBorders>
              <w:top w:val="nil"/>
              <w:left w:val="nil"/>
              <w:bottom w:val="single" w:sz="4" w:space="0" w:color="D3D3D3"/>
              <w:right w:val="single" w:sz="4" w:space="0" w:color="D3D3D3"/>
            </w:tcBorders>
            <w:shd w:val="clear" w:color="auto" w:fill="auto"/>
            <w:vAlign w:val="center"/>
            <w:hideMark/>
          </w:tcPr>
          <w:p w14:paraId="0CF0324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29.597.381,79</w:t>
            </w:r>
          </w:p>
        </w:tc>
        <w:tc>
          <w:tcPr>
            <w:tcW w:w="1720" w:type="dxa"/>
            <w:tcBorders>
              <w:top w:val="nil"/>
              <w:left w:val="nil"/>
              <w:bottom w:val="single" w:sz="4" w:space="0" w:color="D3D3D3"/>
              <w:right w:val="single" w:sz="4" w:space="0" w:color="D3D3D3"/>
            </w:tcBorders>
            <w:shd w:val="clear" w:color="auto" w:fill="auto"/>
            <w:vAlign w:val="center"/>
            <w:hideMark/>
          </w:tcPr>
          <w:p w14:paraId="75C55FE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77.263.825,71</w:t>
            </w:r>
          </w:p>
        </w:tc>
        <w:tc>
          <w:tcPr>
            <w:tcW w:w="1720" w:type="dxa"/>
            <w:tcBorders>
              <w:top w:val="nil"/>
              <w:left w:val="nil"/>
              <w:bottom w:val="single" w:sz="4" w:space="0" w:color="D3D3D3"/>
              <w:right w:val="single" w:sz="4" w:space="0" w:color="D3D3D3"/>
            </w:tcBorders>
            <w:shd w:val="clear" w:color="auto" w:fill="auto"/>
            <w:vAlign w:val="center"/>
            <w:hideMark/>
          </w:tcPr>
          <w:p w14:paraId="2FFDDF4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6BEBC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114.393.595,30</w:t>
            </w:r>
          </w:p>
        </w:tc>
      </w:tr>
      <w:tr w:rsidR="002E4B7A" w:rsidRPr="000730AA" w14:paraId="32333D0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65A5B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B9350C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D8F6A7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30.353,77</w:t>
            </w:r>
          </w:p>
        </w:tc>
        <w:tc>
          <w:tcPr>
            <w:tcW w:w="1720" w:type="dxa"/>
            <w:tcBorders>
              <w:top w:val="nil"/>
              <w:left w:val="nil"/>
              <w:bottom w:val="single" w:sz="4" w:space="0" w:color="D3D3D3"/>
              <w:right w:val="single" w:sz="4" w:space="0" w:color="D3D3D3"/>
            </w:tcBorders>
            <w:shd w:val="clear" w:color="708090" w:fill="708090"/>
            <w:vAlign w:val="center"/>
            <w:hideMark/>
          </w:tcPr>
          <w:p w14:paraId="61F5293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4.064.136,66</w:t>
            </w:r>
          </w:p>
        </w:tc>
        <w:tc>
          <w:tcPr>
            <w:tcW w:w="1720" w:type="dxa"/>
            <w:tcBorders>
              <w:top w:val="nil"/>
              <w:left w:val="nil"/>
              <w:bottom w:val="single" w:sz="4" w:space="0" w:color="D3D3D3"/>
              <w:right w:val="single" w:sz="4" w:space="0" w:color="D3D3D3"/>
            </w:tcBorders>
            <w:shd w:val="clear" w:color="708090" w:fill="708090"/>
            <w:vAlign w:val="center"/>
            <w:hideMark/>
          </w:tcPr>
          <w:p w14:paraId="153BA4E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3153E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6.538.259,03</w:t>
            </w:r>
          </w:p>
        </w:tc>
        <w:tc>
          <w:tcPr>
            <w:tcW w:w="1720" w:type="dxa"/>
            <w:tcBorders>
              <w:top w:val="nil"/>
              <w:left w:val="nil"/>
              <w:bottom w:val="single" w:sz="4" w:space="0" w:color="D3D3D3"/>
              <w:right w:val="single" w:sz="4" w:space="0" w:color="D3D3D3"/>
            </w:tcBorders>
            <w:shd w:val="clear" w:color="708090" w:fill="708090"/>
            <w:vAlign w:val="center"/>
            <w:hideMark/>
          </w:tcPr>
          <w:p w14:paraId="7B6BE08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31.180.351,79</w:t>
            </w:r>
          </w:p>
        </w:tc>
        <w:tc>
          <w:tcPr>
            <w:tcW w:w="1720" w:type="dxa"/>
            <w:tcBorders>
              <w:top w:val="nil"/>
              <w:left w:val="nil"/>
              <w:bottom w:val="single" w:sz="4" w:space="0" w:color="D3D3D3"/>
              <w:right w:val="single" w:sz="4" w:space="0" w:color="D3D3D3"/>
            </w:tcBorders>
            <w:shd w:val="clear" w:color="708090" w:fill="708090"/>
            <w:vAlign w:val="center"/>
            <w:hideMark/>
          </w:tcPr>
          <w:p w14:paraId="7490F28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77.263.825,71</w:t>
            </w:r>
          </w:p>
        </w:tc>
        <w:tc>
          <w:tcPr>
            <w:tcW w:w="1720" w:type="dxa"/>
            <w:tcBorders>
              <w:top w:val="nil"/>
              <w:left w:val="nil"/>
              <w:bottom w:val="single" w:sz="4" w:space="0" w:color="D3D3D3"/>
              <w:right w:val="single" w:sz="4" w:space="0" w:color="D3D3D3"/>
            </w:tcBorders>
            <w:shd w:val="clear" w:color="708090" w:fill="708090"/>
            <w:vAlign w:val="center"/>
            <w:hideMark/>
          </w:tcPr>
          <w:p w14:paraId="77B434D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110.390,94</w:t>
            </w:r>
          </w:p>
        </w:tc>
        <w:tc>
          <w:tcPr>
            <w:tcW w:w="1720" w:type="dxa"/>
            <w:tcBorders>
              <w:top w:val="nil"/>
              <w:left w:val="nil"/>
              <w:bottom w:val="single" w:sz="4" w:space="0" w:color="D3D3D3"/>
              <w:right w:val="single" w:sz="4" w:space="0" w:color="D3D3D3"/>
            </w:tcBorders>
            <w:shd w:val="clear" w:color="708090" w:fill="708090"/>
            <w:vAlign w:val="center"/>
            <w:hideMark/>
          </w:tcPr>
          <w:p w14:paraId="575D528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119.187.317,90</w:t>
            </w:r>
          </w:p>
        </w:tc>
      </w:tr>
    </w:tbl>
    <w:p w14:paraId="1ADA4298" w14:textId="77777777" w:rsidR="00B4053F" w:rsidRPr="000730AA" w:rsidRDefault="00B4053F" w:rsidP="00B4053F">
      <w:pPr>
        <w:pStyle w:val="Balk5"/>
      </w:pPr>
      <w:bookmarkStart w:id="284" w:name="_Toc168637345"/>
      <w:r w:rsidRPr="000730AA">
        <w:t>Tablo 10.29 ELAZIĞ</w:t>
      </w:r>
      <w:bookmarkEnd w:id="283"/>
      <w:bookmarkEnd w:id="2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239DF810"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836542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bookmarkStart w:id="285" w:name="_Toc69303576"/>
            <w:r w:rsidRPr="000730AA">
              <w:rPr>
                <w:rFonts w:ascii="Times New Roman" w:eastAsia="Times New Roman" w:hAnsi="Times New Roman" w:cs="Times New Roman"/>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747916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FA29E9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CAC110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17110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F4928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4A546B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396AB0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62C0F7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5B60D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53FB105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4231E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80B48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09A31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2.660.759,18</w:t>
            </w:r>
          </w:p>
        </w:tc>
        <w:tc>
          <w:tcPr>
            <w:tcW w:w="1720" w:type="dxa"/>
            <w:tcBorders>
              <w:top w:val="nil"/>
              <w:left w:val="nil"/>
              <w:bottom w:val="single" w:sz="4" w:space="0" w:color="D3D3D3"/>
              <w:right w:val="single" w:sz="4" w:space="0" w:color="D3D3D3"/>
            </w:tcBorders>
            <w:shd w:val="clear" w:color="auto" w:fill="auto"/>
            <w:vAlign w:val="center"/>
            <w:hideMark/>
          </w:tcPr>
          <w:p w14:paraId="3660436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06E0D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ECB1A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18.349.397,50</w:t>
            </w:r>
          </w:p>
        </w:tc>
        <w:tc>
          <w:tcPr>
            <w:tcW w:w="1720" w:type="dxa"/>
            <w:tcBorders>
              <w:top w:val="nil"/>
              <w:left w:val="nil"/>
              <w:bottom w:val="single" w:sz="4" w:space="0" w:color="D3D3D3"/>
              <w:right w:val="single" w:sz="4" w:space="0" w:color="D3D3D3"/>
            </w:tcBorders>
            <w:shd w:val="clear" w:color="auto" w:fill="auto"/>
            <w:vAlign w:val="center"/>
            <w:hideMark/>
          </w:tcPr>
          <w:p w14:paraId="436774A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45.291.662,80</w:t>
            </w:r>
          </w:p>
        </w:tc>
        <w:tc>
          <w:tcPr>
            <w:tcW w:w="1720" w:type="dxa"/>
            <w:tcBorders>
              <w:top w:val="nil"/>
              <w:left w:val="nil"/>
              <w:bottom w:val="single" w:sz="4" w:space="0" w:color="D3D3D3"/>
              <w:right w:val="single" w:sz="4" w:space="0" w:color="D3D3D3"/>
            </w:tcBorders>
            <w:shd w:val="clear" w:color="auto" w:fill="auto"/>
            <w:vAlign w:val="center"/>
            <w:hideMark/>
          </w:tcPr>
          <w:p w14:paraId="72F344F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152.726.068,27</w:t>
            </w:r>
          </w:p>
        </w:tc>
        <w:tc>
          <w:tcPr>
            <w:tcW w:w="1720" w:type="dxa"/>
            <w:tcBorders>
              <w:top w:val="nil"/>
              <w:left w:val="nil"/>
              <w:bottom w:val="single" w:sz="4" w:space="0" w:color="D3D3D3"/>
              <w:right w:val="single" w:sz="4" w:space="0" w:color="D3D3D3"/>
            </w:tcBorders>
            <w:shd w:val="clear" w:color="auto" w:fill="auto"/>
            <w:vAlign w:val="center"/>
            <w:hideMark/>
          </w:tcPr>
          <w:p w14:paraId="79A8D1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5C80CB1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219.027.887,74</w:t>
            </w:r>
          </w:p>
        </w:tc>
      </w:tr>
      <w:tr w:rsidR="002E4B7A" w:rsidRPr="000730AA" w14:paraId="3863F74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AE7FD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E6A673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3059CB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59F12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8407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21BB0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102.876,10</w:t>
            </w:r>
          </w:p>
        </w:tc>
        <w:tc>
          <w:tcPr>
            <w:tcW w:w="1720" w:type="dxa"/>
            <w:tcBorders>
              <w:top w:val="nil"/>
              <w:left w:val="nil"/>
              <w:bottom w:val="single" w:sz="4" w:space="0" w:color="D3D3D3"/>
              <w:right w:val="single" w:sz="4" w:space="0" w:color="D3D3D3"/>
            </w:tcBorders>
            <w:shd w:val="clear" w:color="auto" w:fill="auto"/>
            <w:vAlign w:val="center"/>
            <w:hideMark/>
          </w:tcPr>
          <w:p w14:paraId="771003F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74ABB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ED547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447.003,06</w:t>
            </w:r>
          </w:p>
        </w:tc>
        <w:tc>
          <w:tcPr>
            <w:tcW w:w="1720" w:type="dxa"/>
            <w:tcBorders>
              <w:top w:val="nil"/>
              <w:left w:val="nil"/>
              <w:bottom w:val="single" w:sz="4" w:space="0" w:color="D3D3D3"/>
              <w:right w:val="single" w:sz="4" w:space="0" w:color="D3D3D3"/>
            </w:tcBorders>
            <w:shd w:val="clear" w:color="708090" w:fill="708090"/>
            <w:vAlign w:val="center"/>
            <w:hideMark/>
          </w:tcPr>
          <w:p w14:paraId="45CF2FA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549.879,16</w:t>
            </w:r>
          </w:p>
        </w:tc>
      </w:tr>
      <w:tr w:rsidR="002E4B7A" w:rsidRPr="000730AA" w14:paraId="1FF8531D"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E114D6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28D4667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76C37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945A2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5357B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59079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85B65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1.256.064,24</w:t>
            </w:r>
          </w:p>
        </w:tc>
        <w:tc>
          <w:tcPr>
            <w:tcW w:w="1720" w:type="dxa"/>
            <w:tcBorders>
              <w:top w:val="nil"/>
              <w:left w:val="nil"/>
              <w:bottom w:val="single" w:sz="4" w:space="0" w:color="D3D3D3"/>
              <w:right w:val="single" w:sz="4" w:space="0" w:color="D3D3D3"/>
            </w:tcBorders>
            <w:shd w:val="clear" w:color="auto" w:fill="auto"/>
            <w:vAlign w:val="center"/>
            <w:hideMark/>
          </w:tcPr>
          <w:p w14:paraId="31B25E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DBC9D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4.212,24</w:t>
            </w:r>
          </w:p>
        </w:tc>
        <w:tc>
          <w:tcPr>
            <w:tcW w:w="1720" w:type="dxa"/>
            <w:tcBorders>
              <w:top w:val="nil"/>
              <w:left w:val="nil"/>
              <w:bottom w:val="single" w:sz="4" w:space="0" w:color="D3D3D3"/>
              <w:right w:val="single" w:sz="4" w:space="0" w:color="D3D3D3"/>
            </w:tcBorders>
            <w:shd w:val="clear" w:color="708090" w:fill="708090"/>
            <w:vAlign w:val="center"/>
            <w:hideMark/>
          </w:tcPr>
          <w:p w14:paraId="64DA263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1.260.276,48</w:t>
            </w:r>
          </w:p>
        </w:tc>
      </w:tr>
      <w:tr w:rsidR="002E4B7A" w:rsidRPr="000730AA" w14:paraId="0CC70C99"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99382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50D22D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3FE5BA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1030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2735B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434B3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A8B5B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36.072,00</w:t>
            </w:r>
          </w:p>
        </w:tc>
        <w:tc>
          <w:tcPr>
            <w:tcW w:w="1720" w:type="dxa"/>
            <w:tcBorders>
              <w:top w:val="nil"/>
              <w:left w:val="nil"/>
              <w:bottom w:val="single" w:sz="4" w:space="0" w:color="D3D3D3"/>
              <w:right w:val="single" w:sz="4" w:space="0" w:color="D3D3D3"/>
            </w:tcBorders>
            <w:shd w:val="clear" w:color="auto" w:fill="auto"/>
            <w:vAlign w:val="center"/>
            <w:hideMark/>
          </w:tcPr>
          <w:p w14:paraId="0E5115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C453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BDE35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36.072,00</w:t>
            </w:r>
          </w:p>
        </w:tc>
      </w:tr>
      <w:tr w:rsidR="002E4B7A" w:rsidRPr="000730AA" w14:paraId="165D7330"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3AFF7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166F5F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5F78D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EEEB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C8DC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C99C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29.395,00</w:t>
            </w:r>
          </w:p>
        </w:tc>
        <w:tc>
          <w:tcPr>
            <w:tcW w:w="1720" w:type="dxa"/>
            <w:tcBorders>
              <w:top w:val="nil"/>
              <w:left w:val="nil"/>
              <w:bottom w:val="single" w:sz="4" w:space="0" w:color="D3D3D3"/>
              <w:right w:val="single" w:sz="4" w:space="0" w:color="D3D3D3"/>
            </w:tcBorders>
            <w:shd w:val="clear" w:color="auto" w:fill="auto"/>
            <w:vAlign w:val="center"/>
            <w:hideMark/>
          </w:tcPr>
          <w:p w14:paraId="4194F3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542E2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7C4C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8B5C3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29.395,00</w:t>
            </w:r>
          </w:p>
        </w:tc>
      </w:tr>
      <w:tr w:rsidR="002E4B7A" w:rsidRPr="000730AA" w14:paraId="232A7F0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18BDC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3422E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52BBB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C7F7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6C08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91285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C696D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22.916,00</w:t>
            </w:r>
          </w:p>
        </w:tc>
        <w:tc>
          <w:tcPr>
            <w:tcW w:w="1720" w:type="dxa"/>
            <w:tcBorders>
              <w:top w:val="nil"/>
              <w:left w:val="nil"/>
              <w:bottom w:val="single" w:sz="4" w:space="0" w:color="D3D3D3"/>
              <w:right w:val="single" w:sz="4" w:space="0" w:color="D3D3D3"/>
            </w:tcBorders>
            <w:shd w:val="clear" w:color="auto" w:fill="auto"/>
            <w:vAlign w:val="center"/>
            <w:hideMark/>
          </w:tcPr>
          <w:p w14:paraId="5296414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53F6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290ED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22.916,00</w:t>
            </w:r>
          </w:p>
        </w:tc>
      </w:tr>
      <w:tr w:rsidR="002E4B7A" w:rsidRPr="000730AA" w14:paraId="6518F943"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59241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6CA3E5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77C5EA4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2.660.759,18</w:t>
            </w:r>
          </w:p>
        </w:tc>
        <w:tc>
          <w:tcPr>
            <w:tcW w:w="1720" w:type="dxa"/>
            <w:tcBorders>
              <w:top w:val="nil"/>
              <w:left w:val="nil"/>
              <w:bottom w:val="single" w:sz="4" w:space="0" w:color="D3D3D3"/>
              <w:right w:val="single" w:sz="4" w:space="0" w:color="D3D3D3"/>
            </w:tcBorders>
            <w:shd w:val="clear" w:color="708090" w:fill="708090"/>
            <w:vAlign w:val="center"/>
            <w:hideMark/>
          </w:tcPr>
          <w:p w14:paraId="7EBA078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1C0910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8792A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18.481.668,60</w:t>
            </w:r>
          </w:p>
        </w:tc>
        <w:tc>
          <w:tcPr>
            <w:tcW w:w="1720" w:type="dxa"/>
            <w:tcBorders>
              <w:top w:val="nil"/>
              <w:left w:val="nil"/>
              <w:bottom w:val="single" w:sz="4" w:space="0" w:color="D3D3D3"/>
              <w:right w:val="single" w:sz="4" w:space="0" w:color="D3D3D3"/>
            </w:tcBorders>
            <w:shd w:val="clear" w:color="708090" w:fill="708090"/>
            <w:vAlign w:val="center"/>
            <w:hideMark/>
          </w:tcPr>
          <w:p w14:paraId="5312E35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46.606.715,04</w:t>
            </w:r>
          </w:p>
        </w:tc>
        <w:tc>
          <w:tcPr>
            <w:tcW w:w="1720" w:type="dxa"/>
            <w:tcBorders>
              <w:top w:val="nil"/>
              <w:left w:val="nil"/>
              <w:bottom w:val="single" w:sz="4" w:space="0" w:color="D3D3D3"/>
              <w:right w:val="single" w:sz="4" w:space="0" w:color="D3D3D3"/>
            </w:tcBorders>
            <w:shd w:val="clear" w:color="708090" w:fill="708090"/>
            <w:vAlign w:val="center"/>
            <w:hideMark/>
          </w:tcPr>
          <w:p w14:paraId="16A8816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152.726.068,27</w:t>
            </w:r>
          </w:p>
        </w:tc>
        <w:tc>
          <w:tcPr>
            <w:tcW w:w="1720" w:type="dxa"/>
            <w:tcBorders>
              <w:top w:val="nil"/>
              <w:left w:val="nil"/>
              <w:bottom w:val="single" w:sz="4" w:space="0" w:color="D3D3D3"/>
              <w:right w:val="single" w:sz="4" w:space="0" w:color="D3D3D3"/>
            </w:tcBorders>
            <w:shd w:val="clear" w:color="708090" w:fill="708090"/>
            <w:vAlign w:val="center"/>
            <w:hideMark/>
          </w:tcPr>
          <w:p w14:paraId="597955D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451.215,30</w:t>
            </w:r>
          </w:p>
        </w:tc>
        <w:tc>
          <w:tcPr>
            <w:tcW w:w="1720" w:type="dxa"/>
            <w:tcBorders>
              <w:top w:val="nil"/>
              <w:left w:val="nil"/>
              <w:bottom w:val="single" w:sz="4" w:space="0" w:color="D3D3D3"/>
              <w:right w:val="single" w:sz="4" w:space="0" w:color="D3D3D3"/>
            </w:tcBorders>
            <w:shd w:val="clear" w:color="708090" w:fill="708090"/>
            <w:vAlign w:val="center"/>
            <w:hideMark/>
          </w:tcPr>
          <w:p w14:paraId="1EDED18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220.926.426,38</w:t>
            </w:r>
          </w:p>
        </w:tc>
      </w:tr>
    </w:tbl>
    <w:p w14:paraId="33A160A7" w14:textId="77777777" w:rsidR="00B4053F" w:rsidRPr="000730AA" w:rsidRDefault="00B4053F" w:rsidP="00B4053F">
      <w:pPr>
        <w:pStyle w:val="Balk5"/>
        <w:ind w:left="0" w:firstLine="0"/>
      </w:pPr>
      <w:bookmarkStart w:id="286" w:name="_Toc168637346"/>
      <w:r w:rsidRPr="000730AA">
        <w:t>Tablo 10.30 ERZİNCAN</w:t>
      </w:r>
      <w:bookmarkEnd w:id="285"/>
      <w:bookmarkEnd w:id="28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64B5F5FD"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9561B9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76D2B2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1C381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FA1103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0F8E95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1CD87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5A9450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9CA7B7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EFF84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14600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3592685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3AAE35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DF96A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5A38B0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18E61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3F6E0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6BBC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2E7E0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129.568,61</w:t>
            </w:r>
          </w:p>
        </w:tc>
        <w:tc>
          <w:tcPr>
            <w:tcW w:w="1720" w:type="dxa"/>
            <w:tcBorders>
              <w:top w:val="nil"/>
              <w:left w:val="nil"/>
              <w:bottom w:val="single" w:sz="4" w:space="0" w:color="D3D3D3"/>
              <w:right w:val="single" w:sz="4" w:space="0" w:color="D3D3D3"/>
            </w:tcBorders>
            <w:shd w:val="clear" w:color="auto" w:fill="auto"/>
            <w:vAlign w:val="center"/>
            <w:hideMark/>
          </w:tcPr>
          <w:p w14:paraId="0AA529D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439E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26B24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129.568,61</w:t>
            </w:r>
          </w:p>
        </w:tc>
      </w:tr>
      <w:tr w:rsidR="002E4B7A" w:rsidRPr="000730AA" w14:paraId="3DFAF473"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BAD3C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65BA69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751340F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7EAFB6C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036D3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81EC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535.107,00</w:t>
            </w:r>
          </w:p>
        </w:tc>
        <w:tc>
          <w:tcPr>
            <w:tcW w:w="1720" w:type="dxa"/>
            <w:tcBorders>
              <w:top w:val="nil"/>
              <w:left w:val="nil"/>
              <w:bottom w:val="single" w:sz="4" w:space="0" w:color="D3D3D3"/>
              <w:right w:val="single" w:sz="4" w:space="0" w:color="D3D3D3"/>
            </w:tcBorders>
            <w:shd w:val="clear" w:color="auto" w:fill="auto"/>
            <w:vAlign w:val="center"/>
            <w:hideMark/>
          </w:tcPr>
          <w:p w14:paraId="5F59530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D2ACB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39211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B7D1D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535.107,00</w:t>
            </w:r>
          </w:p>
        </w:tc>
      </w:tr>
      <w:tr w:rsidR="002E4B7A" w:rsidRPr="000730AA" w14:paraId="4727CB8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80A3D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51AA9A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AEC36A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F87DB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FC2E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8153A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729D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85.972,80</w:t>
            </w:r>
          </w:p>
        </w:tc>
        <w:tc>
          <w:tcPr>
            <w:tcW w:w="1720" w:type="dxa"/>
            <w:tcBorders>
              <w:top w:val="nil"/>
              <w:left w:val="nil"/>
              <w:bottom w:val="single" w:sz="4" w:space="0" w:color="D3D3D3"/>
              <w:right w:val="single" w:sz="4" w:space="0" w:color="D3D3D3"/>
            </w:tcBorders>
            <w:shd w:val="clear" w:color="auto" w:fill="auto"/>
            <w:vAlign w:val="center"/>
            <w:hideMark/>
          </w:tcPr>
          <w:p w14:paraId="560D8F1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3796A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9ABBE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85.972,80</w:t>
            </w:r>
          </w:p>
        </w:tc>
      </w:tr>
      <w:tr w:rsidR="002E4B7A" w:rsidRPr="000730AA" w14:paraId="655D6F1D"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B8243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F51CC2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0112E1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22C8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6E13C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F940F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5.510.719,26</w:t>
            </w:r>
          </w:p>
        </w:tc>
        <w:tc>
          <w:tcPr>
            <w:tcW w:w="1720" w:type="dxa"/>
            <w:tcBorders>
              <w:top w:val="nil"/>
              <w:left w:val="nil"/>
              <w:bottom w:val="single" w:sz="4" w:space="0" w:color="D3D3D3"/>
              <w:right w:val="single" w:sz="4" w:space="0" w:color="D3D3D3"/>
            </w:tcBorders>
            <w:shd w:val="clear" w:color="auto" w:fill="auto"/>
            <w:vAlign w:val="center"/>
            <w:hideMark/>
          </w:tcPr>
          <w:p w14:paraId="293CFEE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23.816.223,41</w:t>
            </w:r>
          </w:p>
        </w:tc>
        <w:tc>
          <w:tcPr>
            <w:tcW w:w="1720" w:type="dxa"/>
            <w:tcBorders>
              <w:top w:val="nil"/>
              <w:left w:val="nil"/>
              <w:bottom w:val="single" w:sz="4" w:space="0" w:color="D3D3D3"/>
              <w:right w:val="single" w:sz="4" w:space="0" w:color="D3D3D3"/>
            </w:tcBorders>
            <w:shd w:val="clear" w:color="auto" w:fill="auto"/>
            <w:vAlign w:val="center"/>
            <w:hideMark/>
          </w:tcPr>
          <w:p w14:paraId="240B6A8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53.072.939,97</w:t>
            </w:r>
          </w:p>
        </w:tc>
        <w:tc>
          <w:tcPr>
            <w:tcW w:w="1720" w:type="dxa"/>
            <w:tcBorders>
              <w:top w:val="nil"/>
              <w:left w:val="nil"/>
              <w:bottom w:val="single" w:sz="4" w:space="0" w:color="D3D3D3"/>
              <w:right w:val="single" w:sz="4" w:space="0" w:color="D3D3D3"/>
            </w:tcBorders>
            <w:shd w:val="clear" w:color="auto" w:fill="auto"/>
            <w:vAlign w:val="center"/>
            <w:hideMark/>
          </w:tcPr>
          <w:p w14:paraId="6501FCD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852.700,71</w:t>
            </w:r>
          </w:p>
        </w:tc>
        <w:tc>
          <w:tcPr>
            <w:tcW w:w="1720" w:type="dxa"/>
            <w:tcBorders>
              <w:top w:val="nil"/>
              <w:left w:val="nil"/>
              <w:bottom w:val="single" w:sz="4" w:space="0" w:color="D3D3D3"/>
              <w:right w:val="single" w:sz="4" w:space="0" w:color="D3D3D3"/>
            </w:tcBorders>
            <w:shd w:val="clear" w:color="708090" w:fill="708090"/>
            <w:vAlign w:val="center"/>
            <w:hideMark/>
          </w:tcPr>
          <w:p w14:paraId="184D37A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83.252.583,36</w:t>
            </w:r>
          </w:p>
        </w:tc>
      </w:tr>
      <w:tr w:rsidR="002E4B7A" w:rsidRPr="000730AA" w14:paraId="49E55628"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7C9D2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3A4BC8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41E2449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06E26C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D1820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76C83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6.045.826,26</w:t>
            </w:r>
          </w:p>
        </w:tc>
        <w:tc>
          <w:tcPr>
            <w:tcW w:w="1720" w:type="dxa"/>
            <w:tcBorders>
              <w:top w:val="nil"/>
              <w:left w:val="nil"/>
              <w:bottom w:val="single" w:sz="4" w:space="0" w:color="D3D3D3"/>
              <w:right w:val="single" w:sz="4" w:space="0" w:color="D3D3D3"/>
            </w:tcBorders>
            <w:shd w:val="clear" w:color="708090" w:fill="708090"/>
            <w:vAlign w:val="center"/>
            <w:hideMark/>
          </w:tcPr>
          <w:p w14:paraId="03EBFF9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24.031.764,82</w:t>
            </w:r>
          </w:p>
        </w:tc>
        <w:tc>
          <w:tcPr>
            <w:tcW w:w="1720" w:type="dxa"/>
            <w:tcBorders>
              <w:top w:val="nil"/>
              <w:left w:val="nil"/>
              <w:bottom w:val="single" w:sz="4" w:space="0" w:color="D3D3D3"/>
              <w:right w:val="single" w:sz="4" w:space="0" w:color="D3D3D3"/>
            </w:tcBorders>
            <w:shd w:val="clear" w:color="708090" w:fill="708090"/>
            <w:vAlign w:val="center"/>
            <w:hideMark/>
          </w:tcPr>
          <w:p w14:paraId="0FB8DEE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53.072.939,97</w:t>
            </w:r>
          </w:p>
        </w:tc>
        <w:tc>
          <w:tcPr>
            <w:tcW w:w="1720" w:type="dxa"/>
            <w:tcBorders>
              <w:top w:val="nil"/>
              <w:left w:val="nil"/>
              <w:bottom w:val="single" w:sz="4" w:space="0" w:color="D3D3D3"/>
              <w:right w:val="single" w:sz="4" w:space="0" w:color="D3D3D3"/>
            </w:tcBorders>
            <w:shd w:val="clear" w:color="708090" w:fill="708090"/>
            <w:vAlign w:val="center"/>
            <w:hideMark/>
          </w:tcPr>
          <w:p w14:paraId="424C33B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852.700,71</w:t>
            </w:r>
          </w:p>
        </w:tc>
        <w:tc>
          <w:tcPr>
            <w:tcW w:w="1720" w:type="dxa"/>
            <w:tcBorders>
              <w:top w:val="nil"/>
              <w:left w:val="nil"/>
              <w:bottom w:val="single" w:sz="4" w:space="0" w:color="D3D3D3"/>
              <w:right w:val="single" w:sz="4" w:space="0" w:color="D3D3D3"/>
            </w:tcBorders>
            <w:shd w:val="clear" w:color="708090" w:fill="708090"/>
            <w:vAlign w:val="center"/>
            <w:hideMark/>
          </w:tcPr>
          <w:p w14:paraId="0068A74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84.003.231,77</w:t>
            </w:r>
          </w:p>
        </w:tc>
      </w:tr>
    </w:tbl>
    <w:p w14:paraId="38699650" w14:textId="77777777" w:rsidR="00B4053F" w:rsidRPr="000730AA" w:rsidRDefault="00B4053F" w:rsidP="00B4053F">
      <w:pPr>
        <w:pStyle w:val="Tablo1"/>
        <w:jc w:val="left"/>
        <w:rPr>
          <w:rFonts w:ascii="Times New Roman" w:hAnsi="Times New Roman"/>
        </w:rPr>
      </w:pPr>
    </w:p>
    <w:p w14:paraId="45B85DF8" w14:textId="77777777" w:rsidR="00B4053F" w:rsidRPr="000730AA" w:rsidRDefault="00B4053F" w:rsidP="00B4053F">
      <w:pPr>
        <w:pStyle w:val="Tablo1"/>
        <w:jc w:val="left"/>
        <w:rPr>
          <w:rFonts w:ascii="Times New Roman" w:hAnsi="Times New Roman"/>
        </w:rPr>
      </w:pPr>
    </w:p>
    <w:p w14:paraId="4CF9C3F1" w14:textId="77777777" w:rsidR="00BA236F" w:rsidRPr="000730AA" w:rsidRDefault="00BA236F" w:rsidP="00B4053F">
      <w:pPr>
        <w:pStyle w:val="Tablo1"/>
        <w:jc w:val="left"/>
        <w:rPr>
          <w:rFonts w:ascii="Times New Roman" w:hAnsi="Times New Roman"/>
        </w:rPr>
      </w:pPr>
    </w:p>
    <w:p w14:paraId="24DECE04" w14:textId="77777777" w:rsidR="00B4053F" w:rsidRPr="000730AA" w:rsidRDefault="00B4053F" w:rsidP="00B4053F">
      <w:pPr>
        <w:pStyle w:val="Balk5"/>
      </w:pPr>
      <w:bookmarkStart w:id="287" w:name="_Toc69303577"/>
      <w:bookmarkStart w:id="288" w:name="_Toc168637347"/>
      <w:r w:rsidRPr="000730AA">
        <w:t>Tablo 10.31 ERZURUM</w:t>
      </w:r>
      <w:bookmarkEnd w:id="287"/>
      <w:bookmarkEnd w:id="2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1E8B1719"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59FEEF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bookmarkStart w:id="289" w:name="_Toc69303578"/>
            <w:r w:rsidRPr="000730AA">
              <w:rPr>
                <w:rFonts w:ascii="Times New Roman" w:eastAsia="Times New Roman" w:hAnsi="Times New Roman" w:cs="Times New Roman"/>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39FA26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E25D1A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BE9197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8382C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3C4F1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B27CB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6873F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36B17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43D69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590627D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01EA2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81C73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2C487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8AA4D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E308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C61C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719.345,05</w:t>
            </w:r>
          </w:p>
        </w:tc>
        <w:tc>
          <w:tcPr>
            <w:tcW w:w="1720" w:type="dxa"/>
            <w:tcBorders>
              <w:top w:val="nil"/>
              <w:left w:val="nil"/>
              <w:bottom w:val="single" w:sz="4" w:space="0" w:color="D3D3D3"/>
              <w:right w:val="single" w:sz="4" w:space="0" w:color="D3D3D3"/>
            </w:tcBorders>
            <w:shd w:val="clear" w:color="auto" w:fill="auto"/>
            <w:vAlign w:val="center"/>
            <w:hideMark/>
          </w:tcPr>
          <w:p w14:paraId="3C46063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1.077.469,09</w:t>
            </w:r>
          </w:p>
        </w:tc>
        <w:tc>
          <w:tcPr>
            <w:tcW w:w="1720" w:type="dxa"/>
            <w:tcBorders>
              <w:top w:val="nil"/>
              <w:left w:val="nil"/>
              <w:bottom w:val="single" w:sz="4" w:space="0" w:color="D3D3D3"/>
              <w:right w:val="single" w:sz="4" w:space="0" w:color="D3D3D3"/>
            </w:tcBorders>
            <w:shd w:val="clear" w:color="auto" w:fill="auto"/>
            <w:vAlign w:val="center"/>
            <w:hideMark/>
          </w:tcPr>
          <w:p w14:paraId="656933C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F39A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F6CB91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1.796.814,14</w:t>
            </w:r>
          </w:p>
        </w:tc>
      </w:tr>
      <w:tr w:rsidR="002E4B7A" w:rsidRPr="000730AA" w14:paraId="736C872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330D3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8ED3F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5B66948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5CEB2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B688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43.047.143,87</w:t>
            </w:r>
          </w:p>
        </w:tc>
        <w:tc>
          <w:tcPr>
            <w:tcW w:w="1720" w:type="dxa"/>
            <w:tcBorders>
              <w:top w:val="nil"/>
              <w:left w:val="nil"/>
              <w:bottom w:val="single" w:sz="4" w:space="0" w:color="D3D3D3"/>
              <w:right w:val="single" w:sz="4" w:space="0" w:color="D3D3D3"/>
            </w:tcBorders>
            <w:shd w:val="clear" w:color="auto" w:fill="auto"/>
            <w:vAlign w:val="center"/>
            <w:hideMark/>
          </w:tcPr>
          <w:p w14:paraId="11949DA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3.912.940,15</w:t>
            </w:r>
          </w:p>
        </w:tc>
        <w:tc>
          <w:tcPr>
            <w:tcW w:w="1720" w:type="dxa"/>
            <w:tcBorders>
              <w:top w:val="nil"/>
              <w:left w:val="nil"/>
              <w:bottom w:val="single" w:sz="4" w:space="0" w:color="D3D3D3"/>
              <w:right w:val="single" w:sz="4" w:space="0" w:color="D3D3D3"/>
            </w:tcBorders>
            <w:shd w:val="clear" w:color="auto" w:fill="auto"/>
            <w:vAlign w:val="center"/>
            <w:hideMark/>
          </w:tcPr>
          <w:p w14:paraId="0D70797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F1933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AA7B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4CFC0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46.960.084,02</w:t>
            </w:r>
          </w:p>
        </w:tc>
      </w:tr>
      <w:tr w:rsidR="002E4B7A" w:rsidRPr="000730AA" w14:paraId="04774E7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8AE13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EF4F1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6BA7AE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09BD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B0BE9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8D865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67BA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1.385.709,63</w:t>
            </w:r>
          </w:p>
        </w:tc>
        <w:tc>
          <w:tcPr>
            <w:tcW w:w="1720" w:type="dxa"/>
            <w:tcBorders>
              <w:top w:val="nil"/>
              <w:left w:val="nil"/>
              <w:bottom w:val="single" w:sz="4" w:space="0" w:color="D3D3D3"/>
              <w:right w:val="single" w:sz="4" w:space="0" w:color="D3D3D3"/>
            </w:tcBorders>
            <w:shd w:val="clear" w:color="auto" w:fill="auto"/>
            <w:vAlign w:val="center"/>
            <w:hideMark/>
          </w:tcPr>
          <w:p w14:paraId="40764CB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693D0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5712C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1.385.709,63</w:t>
            </w:r>
          </w:p>
        </w:tc>
      </w:tr>
      <w:tr w:rsidR="002E4B7A" w:rsidRPr="000730AA" w14:paraId="0F0C0EF3"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00997E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B153D2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8D7359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2ECAF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2CACD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F052E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643.427,00</w:t>
            </w:r>
          </w:p>
        </w:tc>
        <w:tc>
          <w:tcPr>
            <w:tcW w:w="1720" w:type="dxa"/>
            <w:tcBorders>
              <w:top w:val="nil"/>
              <w:left w:val="nil"/>
              <w:bottom w:val="single" w:sz="4" w:space="0" w:color="D3D3D3"/>
              <w:right w:val="single" w:sz="4" w:space="0" w:color="D3D3D3"/>
            </w:tcBorders>
            <w:shd w:val="clear" w:color="auto" w:fill="auto"/>
            <w:vAlign w:val="center"/>
            <w:hideMark/>
          </w:tcPr>
          <w:p w14:paraId="47AA5A9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621C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E9B6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074C7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643.427,00</w:t>
            </w:r>
          </w:p>
        </w:tc>
      </w:tr>
      <w:tr w:rsidR="002E4B7A" w:rsidRPr="000730AA" w14:paraId="0CF281B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A644D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ABA74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13DFB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E574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B9E64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C39B3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582.993,48</w:t>
            </w:r>
          </w:p>
        </w:tc>
        <w:tc>
          <w:tcPr>
            <w:tcW w:w="1720" w:type="dxa"/>
            <w:tcBorders>
              <w:top w:val="nil"/>
              <w:left w:val="nil"/>
              <w:bottom w:val="single" w:sz="4" w:space="0" w:color="D3D3D3"/>
              <w:right w:val="single" w:sz="4" w:space="0" w:color="D3D3D3"/>
            </w:tcBorders>
            <w:shd w:val="clear" w:color="auto" w:fill="auto"/>
            <w:vAlign w:val="center"/>
            <w:hideMark/>
          </w:tcPr>
          <w:p w14:paraId="1327599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A4B4F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BE7F8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2E5EA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582.993,48</w:t>
            </w:r>
          </w:p>
        </w:tc>
      </w:tr>
      <w:tr w:rsidR="002E4B7A" w:rsidRPr="000730AA" w14:paraId="6FBBA74C"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E66264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D7A73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F35F97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B0FF7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451D8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8B48D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7751B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88.089,00</w:t>
            </w:r>
          </w:p>
        </w:tc>
        <w:tc>
          <w:tcPr>
            <w:tcW w:w="1720" w:type="dxa"/>
            <w:tcBorders>
              <w:top w:val="nil"/>
              <w:left w:val="nil"/>
              <w:bottom w:val="single" w:sz="4" w:space="0" w:color="D3D3D3"/>
              <w:right w:val="single" w:sz="4" w:space="0" w:color="D3D3D3"/>
            </w:tcBorders>
            <w:shd w:val="clear" w:color="auto" w:fill="auto"/>
            <w:vAlign w:val="center"/>
            <w:hideMark/>
          </w:tcPr>
          <w:p w14:paraId="3D8727C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0D197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297AC5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88.089,00</w:t>
            </w:r>
          </w:p>
        </w:tc>
      </w:tr>
      <w:tr w:rsidR="002E4B7A" w:rsidRPr="000730AA" w14:paraId="2D71F7E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0E0E1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3E549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5407B2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C14D8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C7FD0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42A5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197.589,00</w:t>
            </w:r>
          </w:p>
        </w:tc>
        <w:tc>
          <w:tcPr>
            <w:tcW w:w="1720" w:type="dxa"/>
            <w:tcBorders>
              <w:top w:val="nil"/>
              <w:left w:val="nil"/>
              <w:bottom w:val="single" w:sz="4" w:space="0" w:color="D3D3D3"/>
              <w:right w:val="single" w:sz="4" w:space="0" w:color="D3D3D3"/>
            </w:tcBorders>
            <w:shd w:val="clear" w:color="auto" w:fill="auto"/>
            <w:vAlign w:val="center"/>
            <w:hideMark/>
          </w:tcPr>
          <w:p w14:paraId="49E23BF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24734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66B21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CA497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197.589,00</w:t>
            </w:r>
          </w:p>
        </w:tc>
      </w:tr>
      <w:tr w:rsidR="002E4B7A" w:rsidRPr="000730AA" w14:paraId="0361634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41562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92F73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A2241F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1.832.402,04</w:t>
            </w:r>
          </w:p>
        </w:tc>
        <w:tc>
          <w:tcPr>
            <w:tcW w:w="1720" w:type="dxa"/>
            <w:tcBorders>
              <w:top w:val="nil"/>
              <w:left w:val="nil"/>
              <w:bottom w:val="single" w:sz="4" w:space="0" w:color="D3D3D3"/>
              <w:right w:val="single" w:sz="4" w:space="0" w:color="D3D3D3"/>
            </w:tcBorders>
            <w:shd w:val="clear" w:color="auto" w:fill="auto"/>
            <w:vAlign w:val="center"/>
            <w:hideMark/>
          </w:tcPr>
          <w:p w14:paraId="2F4A2DF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D18F1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6BD1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49.114.816,35</w:t>
            </w:r>
          </w:p>
        </w:tc>
        <w:tc>
          <w:tcPr>
            <w:tcW w:w="1720" w:type="dxa"/>
            <w:tcBorders>
              <w:top w:val="nil"/>
              <w:left w:val="nil"/>
              <w:bottom w:val="single" w:sz="4" w:space="0" w:color="D3D3D3"/>
              <w:right w:val="single" w:sz="4" w:space="0" w:color="D3D3D3"/>
            </w:tcBorders>
            <w:shd w:val="clear" w:color="auto" w:fill="auto"/>
            <w:vAlign w:val="center"/>
            <w:hideMark/>
          </w:tcPr>
          <w:p w14:paraId="605AB5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66.727.389,49</w:t>
            </w:r>
          </w:p>
        </w:tc>
        <w:tc>
          <w:tcPr>
            <w:tcW w:w="1720" w:type="dxa"/>
            <w:tcBorders>
              <w:top w:val="nil"/>
              <w:left w:val="nil"/>
              <w:bottom w:val="single" w:sz="4" w:space="0" w:color="D3D3D3"/>
              <w:right w:val="single" w:sz="4" w:space="0" w:color="D3D3D3"/>
            </w:tcBorders>
            <w:shd w:val="clear" w:color="auto" w:fill="auto"/>
            <w:vAlign w:val="center"/>
            <w:hideMark/>
          </w:tcPr>
          <w:p w14:paraId="1300274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191.797.162,57</w:t>
            </w:r>
          </w:p>
        </w:tc>
        <w:tc>
          <w:tcPr>
            <w:tcW w:w="1720" w:type="dxa"/>
            <w:tcBorders>
              <w:top w:val="nil"/>
              <w:left w:val="nil"/>
              <w:bottom w:val="single" w:sz="4" w:space="0" w:color="D3D3D3"/>
              <w:right w:val="single" w:sz="4" w:space="0" w:color="D3D3D3"/>
            </w:tcBorders>
            <w:shd w:val="clear" w:color="auto" w:fill="auto"/>
            <w:vAlign w:val="center"/>
            <w:hideMark/>
          </w:tcPr>
          <w:p w14:paraId="07EF543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7D924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309.471.770,44</w:t>
            </w:r>
          </w:p>
        </w:tc>
      </w:tr>
      <w:tr w:rsidR="002E4B7A" w:rsidRPr="000730AA" w14:paraId="571F718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2B023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F02081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BFD7F6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1.832.402,04</w:t>
            </w:r>
          </w:p>
        </w:tc>
        <w:tc>
          <w:tcPr>
            <w:tcW w:w="1720" w:type="dxa"/>
            <w:tcBorders>
              <w:top w:val="nil"/>
              <w:left w:val="nil"/>
              <w:bottom w:val="single" w:sz="4" w:space="0" w:color="D3D3D3"/>
              <w:right w:val="single" w:sz="4" w:space="0" w:color="D3D3D3"/>
            </w:tcBorders>
            <w:shd w:val="clear" w:color="708090" w:fill="708090"/>
            <w:vAlign w:val="center"/>
            <w:hideMark/>
          </w:tcPr>
          <w:p w14:paraId="070E321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A39C3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43.047.143,87</w:t>
            </w:r>
          </w:p>
        </w:tc>
        <w:tc>
          <w:tcPr>
            <w:tcW w:w="1720" w:type="dxa"/>
            <w:tcBorders>
              <w:top w:val="nil"/>
              <w:left w:val="nil"/>
              <w:bottom w:val="single" w:sz="4" w:space="0" w:color="D3D3D3"/>
              <w:right w:val="single" w:sz="4" w:space="0" w:color="D3D3D3"/>
            </w:tcBorders>
            <w:shd w:val="clear" w:color="708090" w:fill="708090"/>
            <w:vAlign w:val="center"/>
            <w:hideMark/>
          </w:tcPr>
          <w:p w14:paraId="0DAD460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55.171.111,03</w:t>
            </w:r>
          </w:p>
        </w:tc>
        <w:tc>
          <w:tcPr>
            <w:tcW w:w="1720" w:type="dxa"/>
            <w:tcBorders>
              <w:top w:val="nil"/>
              <w:left w:val="nil"/>
              <w:bottom w:val="single" w:sz="4" w:space="0" w:color="D3D3D3"/>
              <w:right w:val="single" w:sz="4" w:space="0" w:color="D3D3D3"/>
            </w:tcBorders>
            <w:shd w:val="clear" w:color="708090" w:fill="708090"/>
            <w:vAlign w:val="center"/>
            <w:hideMark/>
          </w:tcPr>
          <w:p w14:paraId="4B65003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69.278.657,21</w:t>
            </w:r>
          </w:p>
        </w:tc>
        <w:tc>
          <w:tcPr>
            <w:tcW w:w="1720" w:type="dxa"/>
            <w:tcBorders>
              <w:top w:val="nil"/>
              <w:left w:val="nil"/>
              <w:bottom w:val="single" w:sz="4" w:space="0" w:color="D3D3D3"/>
              <w:right w:val="single" w:sz="4" w:space="0" w:color="D3D3D3"/>
            </w:tcBorders>
            <w:shd w:val="clear" w:color="708090" w:fill="708090"/>
            <w:vAlign w:val="center"/>
            <w:hideMark/>
          </w:tcPr>
          <w:p w14:paraId="7CC53CB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191.797.162,57</w:t>
            </w:r>
          </w:p>
        </w:tc>
        <w:tc>
          <w:tcPr>
            <w:tcW w:w="1720" w:type="dxa"/>
            <w:tcBorders>
              <w:top w:val="nil"/>
              <w:left w:val="nil"/>
              <w:bottom w:val="single" w:sz="4" w:space="0" w:color="D3D3D3"/>
              <w:right w:val="single" w:sz="4" w:space="0" w:color="D3D3D3"/>
            </w:tcBorders>
            <w:shd w:val="clear" w:color="708090" w:fill="708090"/>
            <w:vAlign w:val="center"/>
            <w:hideMark/>
          </w:tcPr>
          <w:p w14:paraId="35B79F1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5FD29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361.126.476,71</w:t>
            </w:r>
          </w:p>
        </w:tc>
      </w:tr>
    </w:tbl>
    <w:p w14:paraId="7FA32729" w14:textId="77777777" w:rsidR="00B4053F" w:rsidRPr="000730AA" w:rsidRDefault="00B4053F" w:rsidP="00B4053F">
      <w:pPr>
        <w:pStyle w:val="Balk5"/>
      </w:pPr>
      <w:bookmarkStart w:id="290" w:name="_Toc168637348"/>
      <w:r w:rsidRPr="000730AA">
        <w:t>Tablo 10.32 ESKİŞEHİR</w:t>
      </w:r>
      <w:bookmarkEnd w:id="289"/>
      <w:bookmarkEnd w:id="29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725D00D4"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23D69B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90D6DD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3CB61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B216A8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010B2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16652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932B47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43629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92A682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AEAF24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66764317"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F5B4F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2C033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084BB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158D5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DC54A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A7F2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106.083,15</w:t>
            </w:r>
          </w:p>
        </w:tc>
        <w:tc>
          <w:tcPr>
            <w:tcW w:w="1720" w:type="dxa"/>
            <w:tcBorders>
              <w:top w:val="nil"/>
              <w:left w:val="nil"/>
              <w:bottom w:val="single" w:sz="4" w:space="0" w:color="D3D3D3"/>
              <w:right w:val="single" w:sz="4" w:space="0" w:color="D3D3D3"/>
            </w:tcBorders>
            <w:shd w:val="clear" w:color="auto" w:fill="auto"/>
            <w:vAlign w:val="center"/>
            <w:hideMark/>
          </w:tcPr>
          <w:p w14:paraId="20FF46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3BD1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F05C8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1A067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106.083,15</w:t>
            </w:r>
          </w:p>
        </w:tc>
      </w:tr>
      <w:tr w:rsidR="002E4B7A" w:rsidRPr="000730AA" w14:paraId="2276CA2C"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F8B6F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9064B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773CC4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20.277.016,88</w:t>
            </w:r>
          </w:p>
        </w:tc>
        <w:tc>
          <w:tcPr>
            <w:tcW w:w="1720" w:type="dxa"/>
            <w:tcBorders>
              <w:top w:val="nil"/>
              <w:left w:val="nil"/>
              <w:bottom w:val="single" w:sz="4" w:space="0" w:color="D3D3D3"/>
              <w:right w:val="single" w:sz="4" w:space="0" w:color="D3D3D3"/>
            </w:tcBorders>
            <w:shd w:val="clear" w:color="auto" w:fill="auto"/>
            <w:vAlign w:val="center"/>
            <w:hideMark/>
          </w:tcPr>
          <w:p w14:paraId="4070311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18C1E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D4C19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111.872.650,07</w:t>
            </w:r>
          </w:p>
        </w:tc>
        <w:tc>
          <w:tcPr>
            <w:tcW w:w="1720" w:type="dxa"/>
            <w:tcBorders>
              <w:top w:val="nil"/>
              <w:left w:val="nil"/>
              <w:bottom w:val="single" w:sz="4" w:space="0" w:color="D3D3D3"/>
              <w:right w:val="single" w:sz="4" w:space="0" w:color="D3D3D3"/>
            </w:tcBorders>
            <w:shd w:val="clear" w:color="auto" w:fill="auto"/>
            <w:vAlign w:val="center"/>
            <w:hideMark/>
          </w:tcPr>
          <w:p w14:paraId="5013C0E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612.061,92</w:t>
            </w:r>
          </w:p>
        </w:tc>
        <w:tc>
          <w:tcPr>
            <w:tcW w:w="1720" w:type="dxa"/>
            <w:tcBorders>
              <w:top w:val="nil"/>
              <w:left w:val="nil"/>
              <w:bottom w:val="single" w:sz="4" w:space="0" w:color="D3D3D3"/>
              <w:right w:val="single" w:sz="4" w:space="0" w:color="D3D3D3"/>
            </w:tcBorders>
            <w:shd w:val="clear" w:color="auto" w:fill="auto"/>
            <w:vAlign w:val="center"/>
            <w:hideMark/>
          </w:tcPr>
          <w:p w14:paraId="20DC52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2.615.832,38</w:t>
            </w:r>
          </w:p>
        </w:tc>
        <w:tc>
          <w:tcPr>
            <w:tcW w:w="1720" w:type="dxa"/>
            <w:tcBorders>
              <w:top w:val="nil"/>
              <w:left w:val="nil"/>
              <w:bottom w:val="single" w:sz="4" w:space="0" w:color="D3D3D3"/>
              <w:right w:val="single" w:sz="4" w:space="0" w:color="D3D3D3"/>
            </w:tcBorders>
            <w:shd w:val="clear" w:color="auto" w:fill="auto"/>
            <w:vAlign w:val="center"/>
            <w:hideMark/>
          </w:tcPr>
          <w:p w14:paraId="3F4D715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1902FB7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135.377.561,25</w:t>
            </w:r>
          </w:p>
        </w:tc>
      </w:tr>
      <w:tr w:rsidR="002E4B7A" w:rsidRPr="000730AA" w14:paraId="7F1E18F0"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36B2B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72907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11DD0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E2BD1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7D49D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877E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474.370,22</w:t>
            </w:r>
          </w:p>
        </w:tc>
        <w:tc>
          <w:tcPr>
            <w:tcW w:w="1720" w:type="dxa"/>
            <w:tcBorders>
              <w:top w:val="nil"/>
              <w:left w:val="nil"/>
              <w:bottom w:val="single" w:sz="4" w:space="0" w:color="D3D3D3"/>
              <w:right w:val="single" w:sz="4" w:space="0" w:color="D3D3D3"/>
            </w:tcBorders>
            <w:shd w:val="clear" w:color="auto" w:fill="auto"/>
            <w:vAlign w:val="center"/>
            <w:hideMark/>
          </w:tcPr>
          <w:p w14:paraId="5E1463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354.700,59</w:t>
            </w:r>
          </w:p>
        </w:tc>
        <w:tc>
          <w:tcPr>
            <w:tcW w:w="1720" w:type="dxa"/>
            <w:tcBorders>
              <w:top w:val="nil"/>
              <w:left w:val="nil"/>
              <w:bottom w:val="single" w:sz="4" w:space="0" w:color="D3D3D3"/>
              <w:right w:val="single" w:sz="4" w:space="0" w:color="D3D3D3"/>
            </w:tcBorders>
            <w:shd w:val="clear" w:color="auto" w:fill="auto"/>
            <w:vAlign w:val="center"/>
            <w:hideMark/>
          </w:tcPr>
          <w:p w14:paraId="4F3D1A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3921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C16A7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829.070,81</w:t>
            </w:r>
          </w:p>
        </w:tc>
      </w:tr>
      <w:tr w:rsidR="002E4B7A" w:rsidRPr="000730AA" w14:paraId="353E58D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AFBAD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0A02D3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0BF35FA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14.616.277,53</w:t>
            </w:r>
          </w:p>
        </w:tc>
        <w:tc>
          <w:tcPr>
            <w:tcW w:w="1720" w:type="dxa"/>
            <w:tcBorders>
              <w:top w:val="nil"/>
              <w:left w:val="nil"/>
              <w:bottom w:val="single" w:sz="4" w:space="0" w:color="D3D3D3"/>
              <w:right w:val="single" w:sz="4" w:space="0" w:color="D3D3D3"/>
            </w:tcBorders>
            <w:shd w:val="clear" w:color="auto" w:fill="auto"/>
            <w:vAlign w:val="center"/>
            <w:hideMark/>
          </w:tcPr>
          <w:p w14:paraId="12A9B7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F472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E4C14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389.976.685,92</w:t>
            </w:r>
          </w:p>
        </w:tc>
        <w:tc>
          <w:tcPr>
            <w:tcW w:w="1720" w:type="dxa"/>
            <w:tcBorders>
              <w:top w:val="nil"/>
              <w:left w:val="nil"/>
              <w:bottom w:val="single" w:sz="4" w:space="0" w:color="D3D3D3"/>
              <w:right w:val="single" w:sz="4" w:space="0" w:color="D3D3D3"/>
            </w:tcBorders>
            <w:shd w:val="clear" w:color="auto" w:fill="auto"/>
            <w:vAlign w:val="center"/>
            <w:hideMark/>
          </w:tcPr>
          <w:p w14:paraId="19D740A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D7C5D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CDC9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B38D3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404.592.963,45</w:t>
            </w:r>
          </w:p>
        </w:tc>
      </w:tr>
      <w:tr w:rsidR="002E4B7A" w:rsidRPr="000730AA" w14:paraId="0F98C3A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3E4123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9BB27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319EA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3C787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E701B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39AD0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78.098,77</w:t>
            </w:r>
          </w:p>
        </w:tc>
        <w:tc>
          <w:tcPr>
            <w:tcW w:w="1720" w:type="dxa"/>
            <w:tcBorders>
              <w:top w:val="nil"/>
              <w:left w:val="nil"/>
              <w:bottom w:val="single" w:sz="4" w:space="0" w:color="D3D3D3"/>
              <w:right w:val="single" w:sz="4" w:space="0" w:color="D3D3D3"/>
            </w:tcBorders>
            <w:shd w:val="clear" w:color="auto" w:fill="auto"/>
            <w:vAlign w:val="center"/>
            <w:hideMark/>
          </w:tcPr>
          <w:p w14:paraId="72B101A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9918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3C36A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008E07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78.098,77</w:t>
            </w:r>
          </w:p>
        </w:tc>
      </w:tr>
      <w:tr w:rsidR="002E4B7A" w:rsidRPr="000730AA" w14:paraId="055D235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967F8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2A7888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02C9F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8.029.395,21</w:t>
            </w:r>
          </w:p>
        </w:tc>
        <w:tc>
          <w:tcPr>
            <w:tcW w:w="1720" w:type="dxa"/>
            <w:tcBorders>
              <w:top w:val="nil"/>
              <w:left w:val="nil"/>
              <w:bottom w:val="single" w:sz="4" w:space="0" w:color="D3D3D3"/>
              <w:right w:val="single" w:sz="4" w:space="0" w:color="D3D3D3"/>
            </w:tcBorders>
            <w:shd w:val="clear" w:color="auto" w:fill="auto"/>
            <w:vAlign w:val="center"/>
            <w:hideMark/>
          </w:tcPr>
          <w:p w14:paraId="0AF7398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67671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EA657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39.204.271,57</w:t>
            </w:r>
          </w:p>
        </w:tc>
        <w:tc>
          <w:tcPr>
            <w:tcW w:w="1720" w:type="dxa"/>
            <w:tcBorders>
              <w:top w:val="nil"/>
              <w:left w:val="nil"/>
              <w:bottom w:val="single" w:sz="4" w:space="0" w:color="D3D3D3"/>
              <w:right w:val="single" w:sz="4" w:space="0" w:color="D3D3D3"/>
            </w:tcBorders>
            <w:shd w:val="clear" w:color="auto" w:fill="auto"/>
            <w:vAlign w:val="center"/>
            <w:hideMark/>
          </w:tcPr>
          <w:p w14:paraId="2142B7E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78.455.521,83</w:t>
            </w:r>
          </w:p>
        </w:tc>
        <w:tc>
          <w:tcPr>
            <w:tcW w:w="1720" w:type="dxa"/>
            <w:tcBorders>
              <w:top w:val="nil"/>
              <w:left w:val="nil"/>
              <w:bottom w:val="single" w:sz="4" w:space="0" w:color="D3D3D3"/>
              <w:right w:val="single" w:sz="4" w:space="0" w:color="D3D3D3"/>
            </w:tcBorders>
            <w:shd w:val="clear" w:color="auto" w:fill="auto"/>
            <w:vAlign w:val="center"/>
            <w:hideMark/>
          </w:tcPr>
          <w:p w14:paraId="1797066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300.726.268,74</w:t>
            </w:r>
          </w:p>
        </w:tc>
        <w:tc>
          <w:tcPr>
            <w:tcW w:w="1720" w:type="dxa"/>
            <w:tcBorders>
              <w:top w:val="nil"/>
              <w:left w:val="nil"/>
              <w:bottom w:val="single" w:sz="4" w:space="0" w:color="D3D3D3"/>
              <w:right w:val="single" w:sz="4" w:space="0" w:color="D3D3D3"/>
            </w:tcBorders>
            <w:shd w:val="clear" w:color="auto" w:fill="auto"/>
            <w:vAlign w:val="center"/>
            <w:hideMark/>
          </w:tcPr>
          <w:p w14:paraId="17DE125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7324F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426.415.457,36</w:t>
            </w:r>
          </w:p>
        </w:tc>
      </w:tr>
      <w:tr w:rsidR="002E4B7A" w:rsidRPr="000730AA" w14:paraId="358D4A5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22A39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8EBAF6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4B4D57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6D0D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A892A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0E967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344.847,00</w:t>
            </w:r>
          </w:p>
        </w:tc>
        <w:tc>
          <w:tcPr>
            <w:tcW w:w="1720" w:type="dxa"/>
            <w:tcBorders>
              <w:top w:val="nil"/>
              <w:left w:val="nil"/>
              <w:bottom w:val="single" w:sz="4" w:space="0" w:color="D3D3D3"/>
              <w:right w:val="single" w:sz="4" w:space="0" w:color="D3D3D3"/>
            </w:tcBorders>
            <w:shd w:val="clear" w:color="auto" w:fill="auto"/>
            <w:vAlign w:val="center"/>
            <w:hideMark/>
          </w:tcPr>
          <w:p w14:paraId="0AAE20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212.290,00</w:t>
            </w:r>
          </w:p>
        </w:tc>
        <w:tc>
          <w:tcPr>
            <w:tcW w:w="1720" w:type="dxa"/>
            <w:tcBorders>
              <w:top w:val="nil"/>
              <w:left w:val="nil"/>
              <w:bottom w:val="single" w:sz="4" w:space="0" w:color="D3D3D3"/>
              <w:right w:val="single" w:sz="4" w:space="0" w:color="D3D3D3"/>
            </w:tcBorders>
            <w:shd w:val="clear" w:color="auto" w:fill="auto"/>
            <w:vAlign w:val="center"/>
            <w:hideMark/>
          </w:tcPr>
          <w:p w14:paraId="550E8D9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5BDCA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2C24D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557.137,00</w:t>
            </w:r>
          </w:p>
        </w:tc>
      </w:tr>
      <w:tr w:rsidR="002E4B7A" w:rsidRPr="000730AA" w14:paraId="78F5606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6961A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D3A45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B54C70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63D8B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7EC74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AF582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D622A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FBD03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6E766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137.673,01</w:t>
            </w:r>
          </w:p>
        </w:tc>
        <w:tc>
          <w:tcPr>
            <w:tcW w:w="1720" w:type="dxa"/>
            <w:tcBorders>
              <w:top w:val="nil"/>
              <w:left w:val="nil"/>
              <w:bottom w:val="single" w:sz="4" w:space="0" w:color="D3D3D3"/>
              <w:right w:val="single" w:sz="4" w:space="0" w:color="D3D3D3"/>
            </w:tcBorders>
            <w:shd w:val="clear" w:color="708090" w:fill="708090"/>
            <w:vAlign w:val="center"/>
            <w:hideMark/>
          </w:tcPr>
          <w:p w14:paraId="76C1841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137.673,01</w:t>
            </w:r>
          </w:p>
        </w:tc>
      </w:tr>
      <w:tr w:rsidR="002E4B7A" w:rsidRPr="000730AA" w14:paraId="08F6898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80984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85F9B0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6CC8D9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61303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83EE6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5D83E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74.482,00</w:t>
            </w:r>
          </w:p>
        </w:tc>
        <w:tc>
          <w:tcPr>
            <w:tcW w:w="1720" w:type="dxa"/>
            <w:tcBorders>
              <w:top w:val="nil"/>
              <w:left w:val="nil"/>
              <w:bottom w:val="single" w:sz="4" w:space="0" w:color="D3D3D3"/>
              <w:right w:val="single" w:sz="4" w:space="0" w:color="D3D3D3"/>
            </w:tcBorders>
            <w:shd w:val="clear" w:color="auto" w:fill="auto"/>
            <w:vAlign w:val="center"/>
            <w:hideMark/>
          </w:tcPr>
          <w:p w14:paraId="719A7F1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09D87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C1271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0668F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74.482,00</w:t>
            </w:r>
          </w:p>
        </w:tc>
      </w:tr>
      <w:tr w:rsidR="002E4B7A" w:rsidRPr="000730AA" w14:paraId="485D4B8D"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05DA4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C949DE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C7A905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42.922.689,62</w:t>
            </w:r>
          </w:p>
        </w:tc>
        <w:tc>
          <w:tcPr>
            <w:tcW w:w="1720" w:type="dxa"/>
            <w:tcBorders>
              <w:top w:val="nil"/>
              <w:left w:val="nil"/>
              <w:bottom w:val="single" w:sz="4" w:space="0" w:color="D3D3D3"/>
              <w:right w:val="single" w:sz="4" w:space="0" w:color="D3D3D3"/>
            </w:tcBorders>
            <w:shd w:val="clear" w:color="708090" w:fill="708090"/>
            <w:vAlign w:val="center"/>
            <w:hideMark/>
          </w:tcPr>
          <w:p w14:paraId="3500495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709C86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59C35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542.131.488,70</w:t>
            </w:r>
          </w:p>
        </w:tc>
        <w:tc>
          <w:tcPr>
            <w:tcW w:w="1720" w:type="dxa"/>
            <w:tcBorders>
              <w:top w:val="nil"/>
              <w:left w:val="nil"/>
              <w:bottom w:val="single" w:sz="4" w:space="0" w:color="D3D3D3"/>
              <w:right w:val="single" w:sz="4" w:space="0" w:color="D3D3D3"/>
            </w:tcBorders>
            <w:shd w:val="clear" w:color="708090" w:fill="708090"/>
            <w:vAlign w:val="center"/>
            <w:hideMark/>
          </w:tcPr>
          <w:p w14:paraId="77A731E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79.634.574,34</w:t>
            </w:r>
          </w:p>
        </w:tc>
        <w:tc>
          <w:tcPr>
            <w:tcW w:w="1720" w:type="dxa"/>
            <w:tcBorders>
              <w:top w:val="nil"/>
              <w:left w:val="nil"/>
              <w:bottom w:val="single" w:sz="4" w:space="0" w:color="D3D3D3"/>
              <w:right w:val="single" w:sz="4" w:space="0" w:color="D3D3D3"/>
            </w:tcBorders>
            <w:shd w:val="clear" w:color="708090" w:fill="708090"/>
            <w:vAlign w:val="center"/>
            <w:hideMark/>
          </w:tcPr>
          <w:p w14:paraId="643324C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303.342.101,13</w:t>
            </w:r>
          </w:p>
        </w:tc>
        <w:tc>
          <w:tcPr>
            <w:tcW w:w="1720" w:type="dxa"/>
            <w:tcBorders>
              <w:top w:val="nil"/>
              <w:left w:val="nil"/>
              <w:bottom w:val="single" w:sz="4" w:space="0" w:color="D3D3D3"/>
              <w:right w:val="single" w:sz="4" w:space="0" w:color="D3D3D3"/>
            </w:tcBorders>
            <w:shd w:val="clear" w:color="708090" w:fill="708090"/>
            <w:vAlign w:val="center"/>
            <w:hideMark/>
          </w:tcPr>
          <w:p w14:paraId="1917558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137.673,01</w:t>
            </w:r>
          </w:p>
        </w:tc>
        <w:tc>
          <w:tcPr>
            <w:tcW w:w="1720" w:type="dxa"/>
            <w:tcBorders>
              <w:top w:val="nil"/>
              <w:left w:val="nil"/>
              <w:bottom w:val="single" w:sz="4" w:space="0" w:color="D3D3D3"/>
              <w:right w:val="single" w:sz="4" w:space="0" w:color="D3D3D3"/>
            </w:tcBorders>
            <w:shd w:val="clear" w:color="708090" w:fill="708090"/>
            <w:vAlign w:val="center"/>
            <w:hideMark/>
          </w:tcPr>
          <w:p w14:paraId="2F39682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968.168.526,80</w:t>
            </w:r>
          </w:p>
        </w:tc>
      </w:tr>
    </w:tbl>
    <w:p w14:paraId="0E02624D" w14:textId="77777777" w:rsidR="00B4053F" w:rsidRPr="000730AA" w:rsidRDefault="00B4053F" w:rsidP="00B4053F">
      <w:pPr>
        <w:pStyle w:val="AralkYok"/>
        <w:rPr>
          <w:rFonts w:cs="Times New Roman"/>
        </w:rPr>
      </w:pPr>
    </w:p>
    <w:p w14:paraId="0C81D4FB" w14:textId="77777777" w:rsidR="00BA236F" w:rsidRPr="000730AA" w:rsidRDefault="00BA236F" w:rsidP="00B4053F">
      <w:pPr>
        <w:pStyle w:val="AralkYok"/>
        <w:rPr>
          <w:rFonts w:cs="Times New Roman"/>
        </w:rPr>
      </w:pPr>
    </w:p>
    <w:p w14:paraId="6BD44CB7" w14:textId="77777777" w:rsidR="00BA236F" w:rsidRPr="000730AA" w:rsidRDefault="00BA236F" w:rsidP="00B4053F">
      <w:pPr>
        <w:pStyle w:val="AralkYok"/>
        <w:rPr>
          <w:rFonts w:cs="Times New Roman"/>
        </w:rPr>
      </w:pPr>
    </w:p>
    <w:p w14:paraId="4A8FF6C6" w14:textId="77777777" w:rsidR="00B4053F" w:rsidRPr="000730AA" w:rsidRDefault="00B4053F" w:rsidP="00B4053F">
      <w:pPr>
        <w:pStyle w:val="Balk5"/>
      </w:pPr>
      <w:bookmarkStart w:id="291" w:name="_Toc69303579"/>
      <w:bookmarkStart w:id="292" w:name="_Toc168637349"/>
      <w:r w:rsidRPr="000730AA">
        <w:lastRenderedPageBreak/>
        <w:t>Tablo 10.33 GAZİANTEP</w:t>
      </w:r>
      <w:bookmarkEnd w:id="291"/>
      <w:bookmarkEnd w:id="29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38213D84"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F7069A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bookmarkStart w:id="293" w:name="_Toc69303580"/>
            <w:r w:rsidRPr="000730AA">
              <w:rPr>
                <w:rFonts w:ascii="Times New Roman" w:eastAsia="Times New Roman" w:hAnsi="Times New Roman" w:cs="Times New Roman"/>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692009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2C666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4628D2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3CE39C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98A957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495468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BFA7B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C932A2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4C4ACA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40E9866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E41D4A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E890E5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AF83EF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94E42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014BC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C550E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441.150,61</w:t>
            </w:r>
          </w:p>
        </w:tc>
        <w:tc>
          <w:tcPr>
            <w:tcW w:w="1720" w:type="dxa"/>
            <w:tcBorders>
              <w:top w:val="nil"/>
              <w:left w:val="nil"/>
              <w:bottom w:val="single" w:sz="4" w:space="0" w:color="D3D3D3"/>
              <w:right w:val="single" w:sz="4" w:space="0" w:color="D3D3D3"/>
            </w:tcBorders>
            <w:shd w:val="clear" w:color="auto" w:fill="auto"/>
            <w:vAlign w:val="center"/>
            <w:hideMark/>
          </w:tcPr>
          <w:p w14:paraId="0BBCD96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ECFC1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8FD6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296A8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441.150,61</w:t>
            </w:r>
          </w:p>
        </w:tc>
      </w:tr>
      <w:tr w:rsidR="002E4B7A" w:rsidRPr="000730AA" w14:paraId="01ADC39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D6F05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CE42C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4E456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CE01E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2B28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AF123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154.812,05</w:t>
            </w:r>
          </w:p>
        </w:tc>
        <w:tc>
          <w:tcPr>
            <w:tcW w:w="1720" w:type="dxa"/>
            <w:tcBorders>
              <w:top w:val="nil"/>
              <w:left w:val="nil"/>
              <w:bottom w:val="single" w:sz="4" w:space="0" w:color="D3D3D3"/>
              <w:right w:val="single" w:sz="4" w:space="0" w:color="D3D3D3"/>
            </w:tcBorders>
            <w:shd w:val="clear" w:color="auto" w:fill="auto"/>
            <w:vAlign w:val="center"/>
            <w:hideMark/>
          </w:tcPr>
          <w:p w14:paraId="7959AEF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9A8A1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B10D3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163.883,07</w:t>
            </w:r>
          </w:p>
        </w:tc>
        <w:tc>
          <w:tcPr>
            <w:tcW w:w="1720" w:type="dxa"/>
            <w:tcBorders>
              <w:top w:val="nil"/>
              <w:left w:val="nil"/>
              <w:bottom w:val="single" w:sz="4" w:space="0" w:color="D3D3D3"/>
              <w:right w:val="single" w:sz="4" w:space="0" w:color="D3D3D3"/>
            </w:tcBorders>
            <w:shd w:val="clear" w:color="708090" w:fill="708090"/>
            <w:vAlign w:val="center"/>
            <w:hideMark/>
          </w:tcPr>
          <w:p w14:paraId="7A53F36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318.695,12</w:t>
            </w:r>
          </w:p>
        </w:tc>
      </w:tr>
      <w:tr w:rsidR="002E4B7A" w:rsidRPr="000730AA" w14:paraId="0CD21E5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2350D1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842E1C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48DD4E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8.130.710,28</w:t>
            </w:r>
          </w:p>
        </w:tc>
        <w:tc>
          <w:tcPr>
            <w:tcW w:w="1720" w:type="dxa"/>
            <w:tcBorders>
              <w:top w:val="nil"/>
              <w:left w:val="nil"/>
              <w:bottom w:val="single" w:sz="4" w:space="0" w:color="D3D3D3"/>
              <w:right w:val="single" w:sz="4" w:space="0" w:color="D3D3D3"/>
            </w:tcBorders>
            <w:shd w:val="clear" w:color="auto" w:fill="auto"/>
            <w:vAlign w:val="center"/>
            <w:hideMark/>
          </w:tcPr>
          <w:p w14:paraId="6D2434A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040CD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6E1DE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253.852.978,37</w:t>
            </w:r>
          </w:p>
        </w:tc>
        <w:tc>
          <w:tcPr>
            <w:tcW w:w="1720" w:type="dxa"/>
            <w:tcBorders>
              <w:top w:val="nil"/>
              <w:left w:val="nil"/>
              <w:bottom w:val="single" w:sz="4" w:space="0" w:color="D3D3D3"/>
              <w:right w:val="single" w:sz="4" w:space="0" w:color="D3D3D3"/>
            </w:tcBorders>
            <w:shd w:val="clear" w:color="auto" w:fill="auto"/>
            <w:vAlign w:val="center"/>
            <w:hideMark/>
          </w:tcPr>
          <w:p w14:paraId="227CFEE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4CC12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9B0D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65EC5A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261.983.688,65</w:t>
            </w:r>
          </w:p>
        </w:tc>
      </w:tr>
      <w:tr w:rsidR="002E4B7A" w:rsidRPr="000730AA" w14:paraId="67302FF2"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3E3CF8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59DE7B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5CEC6E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B2201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86738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0A624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68F0A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E5B6C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A19DE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48.071,42</w:t>
            </w:r>
          </w:p>
        </w:tc>
        <w:tc>
          <w:tcPr>
            <w:tcW w:w="1720" w:type="dxa"/>
            <w:tcBorders>
              <w:top w:val="nil"/>
              <w:left w:val="nil"/>
              <w:bottom w:val="single" w:sz="4" w:space="0" w:color="D3D3D3"/>
              <w:right w:val="single" w:sz="4" w:space="0" w:color="D3D3D3"/>
            </w:tcBorders>
            <w:shd w:val="clear" w:color="708090" w:fill="708090"/>
            <w:vAlign w:val="center"/>
            <w:hideMark/>
          </w:tcPr>
          <w:p w14:paraId="0434586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48.071,42</w:t>
            </w:r>
          </w:p>
        </w:tc>
      </w:tr>
      <w:tr w:rsidR="002E4B7A" w:rsidRPr="000730AA" w14:paraId="205254A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EAC508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99F6F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4A3B3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579.804,84</w:t>
            </w:r>
          </w:p>
        </w:tc>
        <w:tc>
          <w:tcPr>
            <w:tcW w:w="1720" w:type="dxa"/>
            <w:tcBorders>
              <w:top w:val="nil"/>
              <w:left w:val="nil"/>
              <w:bottom w:val="single" w:sz="4" w:space="0" w:color="D3D3D3"/>
              <w:right w:val="single" w:sz="4" w:space="0" w:color="D3D3D3"/>
            </w:tcBorders>
            <w:shd w:val="clear" w:color="auto" w:fill="auto"/>
            <w:vAlign w:val="center"/>
            <w:hideMark/>
          </w:tcPr>
          <w:p w14:paraId="4718CD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8D57A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8.400.965,07</w:t>
            </w:r>
          </w:p>
        </w:tc>
        <w:tc>
          <w:tcPr>
            <w:tcW w:w="1720" w:type="dxa"/>
            <w:tcBorders>
              <w:top w:val="nil"/>
              <w:left w:val="nil"/>
              <w:bottom w:val="single" w:sz="4" w:space="0" w:color="D3D3D3"/>
              <w:right w:val="single" w:sz="4" w:space="0" w:color="D3D3D3"/>
            </w:tcBorders>
            <w:shd w:val="clear" w:color="auto" w:fill="auto"/>
            <w:vAlign w:val="center"/>
            <w:hideMark/>
          </w:tcPr>
          <w:p w14:paraId="5268ED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9.390.917,83</w:t>
            </w:r>
          </w:p>
        </w:tc>
        <w:tc>
          <w:tcPr>
            <w:tcW w:w="1720" w:type="dxa"/>
            <w:tcBorders>
              <w:top w:val="nil"/>
              <w:left w:val="nil"/>
              <w:bottom w:val="single" w:sz="4" w:space="0" w:color="D3D3D3"/>
              <w:right w:val="single" w:sz="4" w:space="0" w:color="D3D3D3"/>
            </w:tcBorders>
            <w:shd w:val="clear" w:color="auto" w:fill="auto"/>
            <w:vAlign w:val="center"/>
            <w:hideMark/>
          </w:tcPr>
          <w:p w14:paraId="1E7696A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87.117.096,65</w:t>
            </w:r>
          </w:p>
        </w:tc>
        <w:tc>
          <w:tcPr>
            <w:tcW w:w="1720" w:type="dxa"/>
            <w:tcBorders>
              <w:top w:val="nil"/>
              <w:left w:val="nil"/>
              <w:bottom w:val="single" w:sz="4" w:space="0" w:color="D3D3D3"/>
              <w:right w:val="single" w:sz="4" w:space="0" w:color="D3D3D3"/>
            </w:tcBorders>
            <w:shd w:val="clear" w:color="auto" w:fill="auto"/>
            <w:vAlign w:val="center"/>
            <w:hideMark/>
          </w:tcPr>
          <w:p w14:paraId="467F4B3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316.793.464,82</w:t>
            </w:r>
          </w:p>
        </w:tc>
        <w:tc>
          <w:tcPr>
            <w:tcW w:w="1720" w:type="dxa"/>
            <w:tcBorders>
              <w:top w:val="nil"/>
              <w:left w:val="nil"/>
              <w:bottom w:val="single" w:sz="4" w:space="0" w:color="D3D3D3"/>
              <w:right w:val="single" w:sz="4" w:space="0" w:color="D3D3D3"/>
            </w:tcBorders>
            <w:shd w:val="clear" w:color="auto" w:fill="auto"/>
            <w:vAlign w:val="center"/>
            <w:hideMark/>
          </w:tcPr>
          <w:p w14:paraId="1C74FA5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B5678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422.282.249,21</w:t>
            </w:r>
          </w:p>
        </w:tc>
      </w:tr>
      <w:tr w:rsidR="002E4B7A" w:rsidRPr="000730AA" w14:paraId="17E6D35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187637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20088C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98D0A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E6E4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CB8F8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4DDC2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02864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42.400,39</w:t>
            </w:r>
          </w:p>
        </w:tc>
        <w:tc>
          <w:tcPr>
            <w:tcW w:w="1720" w:type="dxa"/>
            <w:tcBorders>
              <w:top w:val="nil"/>
              <w:left w:val="nil"/>
              <w:bottom w:val="single" w:sz="4" w:space="0" w:color="D3D3D3"/>
              <w:right w:val="single" w:sz="4" w:space="0" w:color="D3D3D3"/>
            </w:tcBorders>
            <w:shd w:val="clear" w:color="auto" w:fill="auto"/>
            <w:vAlign w:val="center"/>
            <w:hideMark/>
          </w:tcPr>
          <w:p w14:paraId="7BE7072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0B139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8FB9DE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42.400,39</w:t>
            </w:r>
          </w:p>
        </w:tc>
      </w:tr>
      <w:tr w:rsidR="002E4B7A" w:rsidRPr="000730AA" w14:paraId="0BDDB227"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473BB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CB171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A4213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FA3F9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65BA5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A9715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789.084,00</w:t>
            </w:r>
          </w:p>
        </w:tc>
        <w:tc>
          <w:tcPr>
            <w:tcW w:w="1720" w:type="dxa"/>
            <w:tcBorders>
              <w:top w:val="nil"/>
              <w:left w:val="nil"/>
              <w:bottom w:val="single" w:sz="4" w:space="0" w:color="D3D3D3"/>
              <w:right w:val="single" w:sz="4" w:space="0" w:color="D3D3D3"/>
            </w:tcBorders>
            <w:shd w:val="clear" w:color="auto" w:fill="auto"/>
            <w:vAlign w:val="center"/>
            <w:hideMark/>
          </w:tcPr>
          <w:p w14:paraId="366D99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938E0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BBC9F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42.156,00</w:t>
            </w:r>
          </w:p>
        </w:tc>
        <w:tc>
          <w:tcPr>
            <w:tcW w:w="1720" w:type="dxa"/>
            <w:tcBorders>
              <w:top w:val="nil"/>
              <w:left w:val="nil"/>
              <w:bottom w:val="single" w:sz="4" w:space="0" w:color="D3D3D3"/>
              <w:right w:val="single" w:sz="4" w:space="0" w:color="D3D3D3"/>
            </w:tcBorders>
            <w:shd w:val="clear" w:color="708090" w:fill="708090"/>
            <w:vAlign w:val="center"/>
            <w:hideMark/>
          </w:tcPr>
          <w:p w14:paraId="4740613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831.240,00</w:t>
            </w:r>
          </w:p>
        </w:tc>
      </w:tr>
      <w:tr w:rsidR="002E4B7A" w:rsidRPr="000730AA" w14:paraId="25F646B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0846B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F8E2F2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CB2CB8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359E2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002D6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DACB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B6C8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659.959,08</w:t>
            </w:r>
          </w:p>
        </w:tc>
        <w:tc>
          <w:tcPr>
            <w:tcW w:w="1720" w:type="dxa"/>
            <w:tcBorders>
              <w:top w:val="nil"/>
              <w:left w:val="nil"/>
              <w:bottom w:val="single" w:sz="4" w:space="0" w:color="D3D3D3"/>
              <w:right w:val="single" w:sz="4" w:space="0" w:color="D3D3D3"/>
            </w:tcBorders>
            <w:shd w:val="clear" w:color="auto" w:fill="auto"/>
            <w:vAlign w:val="center"/>
            <w:hideMark/>
          </w:tcPr>
          <w:p w14:paraId="524158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F7A61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AAB3AA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659.959,08</w:t>
            </w:r>
          </w:p>
        </w:tc>
      </w:tr>
      <w:tr w:rsidR="002E4B7A" w:rsidRPr="000730AA" w14:paraId="65D79787"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04258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20DC0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DA6AC2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26137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C51C1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D354D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89.484,00</w:t>
            </w:r>
          </w:p>
        </w:tc>
        <w:tc>
          <w:tcPr>
            <w:tcW w:w="1720" w:type="dxa"/>
            <w:tcBorders>
              <w:top w:val="nil"/>
              <w:left w:val="nil"/>
              <w:bottom w:val="single" w:sz="4" w:space="0" w:color="D3D3D3"/>
              <w:right w:val="single" w:sz="4" w:space="0" w:color="D3D3D3"/>
            </w:tcBorders>
            <w:shd w:val="clear" w:color="auto" w:fill="auto"/>
            <w:vAlign w:val="center"/>
            <w:hideMark/>
          </w:tcPr>
          <w:p w14:paraId="076A24E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1599B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B7C4D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E08775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89.484,00</w:t>
            </w:r>
          </w:p>
        </w:tc>
      </w:tr>
      <w:tr w:rsidR="002E4B7A" w:rsidRPr="000730AA" w14:paraId="4947DCF7"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DCFC1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C00DB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4DA2B8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C38C1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E135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C89AF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EE6E7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430.328,00</w:t>
            </w:r>
          </w:p>
        </w:tc>
        <w:tc>
          <w:tcPr>
            <w:tcW w:w="1720" w:type="dxa"/>
            <w:tcBorders>
              <w:top w:val="nil"/>
              <w:left w:val="nil"/>
              <w:bottom w:val="single" w:sz="4" w:space="0" w:color="D3D3D3"/>
              <w:right w:val="single" w:sz="4" w:space="0" w:color="D3D3D3"/>
            </w:tcBorders>
            <w:shd w:val="clear" w:color="auto" w:fill="auto"/>
            <w:vAlign w:val="center"/>
            <w:hideMark/>
          </w:tcPr>
          <w:p w14:paraId="2A11B36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1CB99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094FD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430.328,00</w:t>
            </w:r>
          </w:p>
        </w:tc>
      </w:tr>
      <w:tr w:rsidR="002E4B7A" w:rsidRPr="000730AA" w14:paraId="35FCB21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F4D9F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05B3B6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702308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8.710.515,12</w:t>
            </w:r>
          </w:p>
        </w:tc>
        <w:tc>
          <w:tcPr>
            <w:tcW w:w="1720" w:type="dxa"/>
            <w:tcBorders>
              <w:top w:val="nil"/>
              <w:left w:val="nil"/>
              <w:bottom w:val="single" w:sz="4" w:space="0" w:color="D3D3D3"/>
              <w:right w:val="single" w:sz="4" w:space="0" w:color="D3D3D3"/>
            </w:tcBorders>
            <w:shd w:val="clear" w:color="708090" w:fill="708090"/>
            <w:vAlign w:val="center"/>
            <w:hideMark/>
          </w:tcPr>
          <w:p w14:paraId="5A0DD7D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1EDAB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8.400.965,07</w:t>
            </w:r>
          </w:p>
        </w:tc>
        <w:tc>
          <w:tcPr>
            <w:tcW w:w="1720" w:type="dxa"/>
            <w:tcBorders>
              <w:top w:val="nil"/>
              <w:left w:val="nil"/>
              <w:bottom w:val="single" w:sz="4" w:space="0" w:color="D3D3D3"/>
              <w:right w:val="single" w:sz="4" w:space="0" w:color="D3D3D3"/>
            </w:tcBorders>
            <w:shd w:val="clear" w:color="708090" w:fill="708090"/>
            <w:vAlign w:val="center"/>
            <w:hideMark/>
          </w:tcPr>
          <w:p w14:paraId="1AB905A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264.718.426,86</w:t>
            </w:r>
          </w:p>
        </w:tc>
        <w:tc>
          <w:tcPr>
            <w:tcW w:w="1720" w:type="dxa"/>
            <w:tcBorders>
              <w:top w:val="nil"/>
              <w:left w:val="nil"/>
              <w:bottom w:val="single" w:sz="4" w:space="0" w:color="D3D3D3"/>
              <w:right w:val="single" w:sz="4" w:space="0" w:color="D3D3D3"/>
            </w:tcBorders>
            <w:shd w:val="clear" w:color="708090" w:fill="708090"/>
            <w:vAlign w:val="center"/>
            <w:hideMark/>
          </w:tcPr>
          <w:p w14:paraId="471BB95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88.249.784,12</w:t>
            </w:r>
          </w:p>
        </w:tc>
        <w:tc>
          <w:tcPr>
            <w:tcW w:w="1720" w:type="dxa"/>
            <w:tcBorders>
              <w:top w:val="nil"/>
              <w:left w:val="nil"/>
              <w:bottom w:val="single" w:sz="4" w:space="0" w:color="D3D3D3"/>
              <w:right w:val="single" w:sz="4" w:space="0" w:color="D3D3D3"/>
            </w:tcBorders>
            <w:shd w:val="clear" w:color="708090" w:fill="708090"/>
            <w:vAlign w:val="center"/>
            <w:hideMark/>
          </w:tcPr>
          <w:p w14:paraId="0DA1B28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316.793.464,82</w:t>
            </w:r>
          </w:p>
        </w:tc>
        <w:tc>
          <w:tcPr>
            <w:tcW w:w="1720" w:type="dxa"/>
            <w:tcBorders>
              <w:top w:val="nil"/>
              <w:left w:val="nil"/>
              <w:bottom w:val="single" w:sz="4" w:space="0" w:color="D3D3D3"/>
              <w:right w:val="single" w:sz="4" w:space="0" w:color="D3D3D3"/>
            </w:tcBorders>
            <w:shd w:val="clear" w:color="708090" w:fill="708090"/>
            <w:vAlign w:val="center"/>
            <w:hideMark/>
          </w:tcPr>
          <w:p w14:paraId="0F4B4EF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254.110,49</w:t>
            </w:r>
          </w:p>
        </w:tc>
        <w:tc>
          <w:tcPr>
            <w:tcW w:w="1720" w:type="dxa"/>
            <w:tcBorders>
              <w:top w:val="nil"/>
              <w:left w:val="nil"/>
              <w:bottom w:val="single" w:sz="4" w:space="0" w:color="D3D3D3"/>
              <w:right w:val="single" w:sz="4" w:space="0" w:color="D3D3D3"/>
            </w:tcBorders>
            <w:shd w:val="clear" w:color="708090" w:fill="708090"/>
            <w:vAlign w:val="center"/>
            <w:hideMark/>
          </w:tcPr>
          <w:p w14:paraId="57215D1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687.127.266,47</w:t>
            </w:r>
          </w:p>
        </w:tc>
      </w:tr>
    </w:tbl>
    <w:p w14:paraId="406EEE68" w14:textId="77777777" w:rsidR="00B4053F" w:rsidRPr="000730AA" w:rsidRDefault="00B4053F" w:rsidP="00B4053F">
      <w:pPr>
        <w:pStyle w:val="Balk5"/>
      </w:pPr>
      <w:bookmarkStart w:id="294" w:name="_Toc168637350"/>
      <w:r w:rsidRPr="000730AA">
        <w:t>Tablo 10.34 GİRESUN</w:t>
      </w:r>
      <w:bookmarkEnd w:id="293"/>
      <w:bookmarkEnd w:id="29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23CE37B5"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A2A488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32D05A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13EFB1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335AE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33169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F5EA5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C2B8C0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A8D28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0A1259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2AD8D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5DF5047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93BDA2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82C8A8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FCBCCD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7D2AF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E72D9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CDA3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2.001.726,57</w:t>
            </w:r>
          </w:p>
        </w:tc>
        <w:tc>
          <w:tcPr>
            <w:tcW w:w="1720" w:type="dxa"/>
            <w:tcBorders>
              <w:top w:val="nil"/>
              <w:left w:val="nil"/>
              <w:bottom w:val="single" w:sz="4" w:space="0" w:color="D3D3D3"/>
              <w:right w:val="single" w:sz="4" w:space="0" w:color="D3D3D3"/>
            </w:tcBorders>
            <w:shd w:val="clear" w:color="auto" w:fill="auto"/>
            <w:vAlign w:val="center"/>
            <w:hideMark/>
          </w:tcPr>
          <w:p w14:paraId="630DBE6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4E4DF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128AD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665798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2.001.726,57</w:t>
            </w:r>
          </w:p>
        </w:tc>
      </w:tr>
      <w:tr w:rsidR="002E4B7A" w:rsidRPr="000730AA" w14:paraId="684F0BA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B8444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215BB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5C7A31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C7902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F10A5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27A3F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431.515,68</w:t>
            </w:r>
          </w:p>
        </w:tc>
        <w:tc>
          <w:tcPr>
            <w:tcW w:w="1720" w:type="dxa"/>
            <w:tcBorders>
              <w:top w:val="nil"/>
              <w:left w:val="nil"/>
              <w:bottom w:val="single" w:sz="4" w:space="0" w:color="D3D3D3"/>
              <w:right w:val="single" w:sz="4" w:space="0" w:color="D3D3D3"/>
            </w:tcBorders>
            <w:shd w:val="clear" w:color="auto" w:fill="auto"/>
            <w:vAlign w:val="center"/>
            <w:hideMark/>
          </w:tcPr>
          <w:p w14:paraId="7DCA498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11.275.625,04</w:t>
            </w:r>
          </w:p>
        </w:tc>
        <w:tc>
          <w:tcPr>
            <w:tcW w:w="1720" w:type="dxa"/>
            <w:tcBorders>
              <w:top w:val="nil"/>
              <w:left w:val="nil"/>
              <w:bottom w:val="single" w:sz="4" w:space="0" w:color="D3D3D3"/>
              <w:right w:val="single" w:sz="4" w:space="0" w:color="D3D3D3"/>
            </w:tcBorders>
            <w:shd w:val="clear" w:color="auto" w:fill="auto"/>
            <w:vAlign w:val="center"/>
            <w:hideMark/>
          </w:tcPr>
          <w:p w14:paraId="54743B4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52.785.968,78</w:t>
            </w:r>
          </w:p>
        </w:tc>
        <w:tc>
          <w:tcPr>
            <w:tcW w:w="1720" w:type="dxa"/>
            <w:tcBorders>
              <w:top w:val="nil"/>
              <w:left w:val="nil"/>
              <w:bottom w:val="single" w:sz="4" w:space="0" w:color="D3D3D3"/>
              <w:right w:val="single" w:sz="4" w:space="0" w:color="D3D3D3"/>
            </w:tcBorders>
            <w:shd w:val="clear" w:color="auto" w:fill="auto"/>
            <w:vAlign w:val="center"/>
            <w:hideMark/>
          </w:tcPr>
          <w:p w14:paraId="0A12EE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4C11A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64.493.109,51</w:t>
            </w:r>
          </w:p>
        </w:tc>
      </w:tr>
      <w:tr w:rsidR="002E4B7A" w:rsidRPr="000730AA" w14:paraId="2514C15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7F4F3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0F2F1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78DBEE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E247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DC71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E805D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349.976,00</w:t>
            </w:r>
          </w:p>
        </w:tc>
        <w:tc>
          <w:tcPr>
            <w:tcW w:w="1720" w:type="dxa"/>
            <w:tcBorders>
              <w:top w:val="nil"/>
              <w:left w:val="nil"/>
              <w:bottom w:val="single" w:sz="4" w:space="0" w:color="D3D3D3"/>
              <w:right w:val="single" w:sz="4" w:space="0" w:color="D3D3D3"/>
            </w:tcBorders>
            <w:shd w:val="clear" w:color="auto" w:fill="auto"/>
            <w:vAlign w:val="center"/>
            <w:hideMark/>
          </w:tcPr>
          <w:p w14:paraId="2135A23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9DC5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AB69B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048FF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349.976,00</w:t>
            </w:r>
          </w:p>
        </w:tc>
      </w:tr>
      <w:tr w:rsidR="002E4B7A" w:rsidRPr="000730AA" w14:paraId="512966B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49033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0C1C3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FA2F9F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5B607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90FE9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82B6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33.777,91</w:t>
            </w:r>
          </w:p>
        </w:tc>
        <w:tc>
          <w:tcPr>
            <w:tcW w:w="1720" w:type="dxa"/>
            <w:tcBorders>
              <w:top w:val="nil"/>
              <w:left w:val="nil"/>
              <w:bottom w:val="single" w:sz="4" w:space="0" w:color="D3D3D3"/>
              <w:right w:val="single" w:sz="4" w:space="0" w:color="D3D3D3"/>
            </w:tcBorders>
            <w:shd w:val="clear" w:color="auto" w:fill="auto"/>
            <w:vAlign w:val="center"/>
            <w:hideMark/>
          </w:tcPr>
          <w:p w14:paraId="40AAA95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1.148.961,73</w:t>
            </w:r>
          </w:p>
        </w:tc>
        <w:tc>
          <w:tcPr>
            <w:tcW w:w="1720" w:type="dxa"/>
            <w:tcBorders>
              <w:top w:val="nil"/>
              <w:left w:val="nil"/>
              <w:bottom w:val="single" w:sz="4" w:space="0" w:color="D3D3D3"/>
              <w:right w:val="single" w:sz="4" w:space="0" w:color="D3D3D3"/>
            </w:tcBorders>
            <w:shd w:val="clear" w:color="auto" w:fill="auto"/>
            <w:vAlign w:val="center"/>
            <w:hideMark/>
          </w:tcPr>
          <w:p w14:paraId="6E2E44A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0D2F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E2858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1.182.739,64</w:t>
            </w:r>
          </w:p>
        </w:tc>
      </w:tr>
      <w:tr w:rsidR="002E4B7A" w:rsidRPr="000730AA" w14:paraId="5F01EA8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560D0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3DD28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AC265D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CA29C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B05E3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1BA8B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554.201,00</w:t>
            </w:r>
          </w:p>
        </w:tc>
        <w:tc>
          <w:tcPr>
            <w:tcW w:w="1720" w:type="dxa"/>
            <w:tcBorders>
              <w:top w:val="nil"/>
              <w:left w:val="nil"/>
              <w:bottom w:val="single" w:sz="4" w:space="0" w:color="D3D3D3"/>
              <w:right w:val="single" w:sz="4" w:space="0" w:color="D3D3D3"/>
            </w:tcBorders>
            <w:shd w:val="clear" w:color="auto" w:fill="auto"/>
            <w:vAlign w:val="center"/>
            <w:hideMark/>
          </w:tcPr>
          <w:p w14:paraId="61255A9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63.889,00</w:t>
            </w:r>
          </w:p>
        </w:tc>
        <w:tc>
          <w:tcPr>
            <w:tcW w:w="1720" w:type="dxa"/>
            <w:tcBorders>
              <w:top w:val="nil"/>
              <w:left w:val="nil"/>
              <w:bottom w:val="single" w:sz="4" w:space="0" w:color="D3D3D3"/>
              <w:right w:val="single" w:sz="4" w:space="0" w:color="D3D3D3"/>
            </w:tcBorders>
            <w:shd w:val="clear" w:color="auto" w:fill="auto"/>
            <w:vAlign w:val="center"/>
            <w:hideMark/>
          </w:tcPr>
          <w:p w14:paraId="7110227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0765D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DDA692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618.090,00</w:t>
            </w:r>
          </w:p>
        </w:tc>
      </w:tr>
      <w:tr w:rsidR="002E4B7A" w:rsidRPr="000730AA" w14:paraId="7034D6F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8EBDD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A16C76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6ECF83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FB0D2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14:paraId="793378D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AF9F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313.144,87</w:t>
            </w:r>
          </w:p>
        </w:tc>
        <w:tc>
          <w:tcPr>
            <w:tcW w:w="1720" w:type="dxa"/>
            <w:tcBorders>
              <w:top w:val="nil"/>
              <w:left w:val="nil"/>
              <w:bottom w:val="single" w:sz="4" w:space="0" w:color="D3D3D3"/>
              <w:right w:val="single" w:sz="4" w:space="0" w:color="D3D3D3"/>
            </w:tcBorders>
            <w:shd w:val="clear" w:color="auto" w:fill="auto"/>
            <w:vAlign w:val="center"/>
            <w:hideMark/>
          </w:tcPr>
          <w:p w14:paraId="5A822CF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758.979,35</w:t>
            </w:r>
          </w:p>
        </w:tc>
        <w:tc>
          <w:tcPr>
            <w:tcW w:w="1720" w:type="dxa"/>
            <w:tcBorders>
              <w:top w:val="nil"/>
              <w:left w:val="nil"/>
              <w:bottom w:val="single" w:sz="4" w:space="0" w:color="D3D3D3"/>
              <w:right w:val="single" w:sz="4" w:space="0" w:color="D3D3D3"/>
            </w:tcBorders>
            <w:shd w:val="clear" w:color="auto" w:fill="auto"/>
            <w:vAlign w:val="center"/>
            <w:hideMark/>
          </w:tcPr>
          <w:p w14:paraId="4F04130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5B448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A606CA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1.072.724,22</w:t>
            </w:r>
          </w:p>
        </w:tc>
      </w:tr>
      <w:tr w:rsidR="002E4B7A" w:rsidRPr="000730AA" w14:paraId="07B0B48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27F0E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5520E8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8055DB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E9002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600,00</w:t>
            </w:r>
          </w:p>
        </w:tc>
        <w:tc>
          <w:tcPr>
            <w:tcW w:w="1720" w:type="dxa"/>
            <w:tcBorders>
              <w:top w:val="nil"/>
              <w:left w:val="nil"/>
              <w:bottom w:val="single" w:sz="4" w:space="0" w:color="D3D3D3"/>
              <w:right w:val="single" w:sz="4" w:space="0" w:color="D3D3D3"/>
            </w:tcBorders>
            <w:shd w:val="clear" w:color="708090" w:fill="708090"/>
            <w:vAlign w:val="center"/>
            <w:hideMark/>
          </w:tcPr>
          <w:p w14:paraId="35B8E89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1BF905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3.684.342,04</w:t>
            </w:r>
          </w:p>
        </w:tc>
        <w:tc>
          <w:tcPr>
            <w:tcW w:w="1720" w:type="dxa"/>
            <w:tcBorders>
              <w:top w:val="nil"/>
              <w:left w:val="nil"/>
              <w:bottom w:val="single" w:sz="4" w:space="0" w:color="D3D3D3"/>
              <w:right w:val="single" w:sz="4" w:space="0" w:color="D3D3D3"/>
            </w:tcBorders>
            <w:shd w:val="clear" w:color="708090" w:fill="708090"/>
            <w:vAlign w:val="center"/>
            <w:hideMark/>
          </w:tcPr>
          <w:p w14:paraId="7D114F3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13.247.455,12</w:t>
            </w:r>
          </w:p>
        </w:tc>
        <w:tc>
          <w:tcPr>
            <w:tcW w:w="1720" w:type="dxa"/>
            <w:tcBorders>
              <w:top w:val="nil"/>
              <w:left w:val="nil"/>
              <w:bottom w:val="single" w:sz="4" w:space="0" w:color="D3D3D3"/>
              <w:right w:val="single" w:sz="4" w:space="0" w:color="D3D3D3"/>
            </w:tcBorders>
            <w:shd w:val="clear" w:color="708090" w:fill="708090"/>
            <w:vAlign w:val="center"/>
            <w:hideMark/>
          </w:tcPr>
          <w:p w14:paraId="1C19DE1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52.785.968,78</w:t>
            </w:r>
          </w:p>
        </w:tc>
        <w:tc>
          <w:tcPr>
            <w:tcW w:w="1720" w:type="dxa"/>
            <w:tcBorders>
              <w:top w:val="nil"/>
              <w:left w:val="nil"/>
              <w:bottom w:val="single" w:sz="4" w:space="0" w:color="D3D3D3"/>
              <w:right w:val="single" w:sz="4" w:space="0" w:color="D3D3D3"/>
            </w:tcBorders>
            <w:shd w:val="clear" w:color="708090" w:fill="708090"/>
            <w:vAlign w:val="center"/>
            <w:hideMark/>
          </w:tcPr>
          <w:p w14:paraId="276A90E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E4567E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69.718.365,95</w:t>
            </w:r>
          </w:p>
        </w:tc>
      </w:tr>
    </w:tbl>
    <w:p w14:paraId="5FBE13C0" w14:textId="77777777" w:rsidR="00B4053F" w:rsidRPr="000730AA" w:rsidRDefault="00B4053F" w:rsidP="00B4053F">
      <w:pPr>
        <w:rPr>
          <w:rFonts w:ascii="Times New Roman" w:hAnsi="Times New Roman" w:cs="Times New Roman"/>
        </w:rPr>
      </w:pPr>
    </w:p>
    <w:p w14:paraId="1A08A3E3" w14:textId="77777777" w:rsidR="00AB44F1" w:rsidRPr="000730AA" w:rsidRDefault="00AB44F1" w:rsidP="00B4053F">
      <w:pPr>
        <w:rPr>
          <w:rFonts w:ascii="Times New Roman" w:hAnsi="Times New Roman" w:cs="Times New Roman"/>
        </w:rPr>
      </w:pPr>
    </w:p>
    <w:p w14:paraId="58840DF6" w14:textId="77777777" w:rsidR="00AB44F1" w:rsidRPr="000730AA" w:rsidRDefault="00AB44F1" w:rsidP="00B4053F">
      <w:pPr>
        <w:rPr>
          <w:rFonts w:ascii="Times New Roman" w:hAnsi="Times New Roman" w:cs="Times New Roman"/>
        </w:rPr>
      </w:pPr>
    </w:p>
    <w:p w14:paraId="5D186FAE" w14:textId="77777777" w:rsidR="00AB44F1" w:rsidRPr="000730AA" w:rsidRDefault="00AB44F1" w:rsidP="00B4053F">
      <w:pPr>
        <w:rPr>
          <w:rFonts w:ascii="Times New Roman" w:hAnsi="Times New Roman" w:cs="Times New Roman"/>
        </w:rPr>
      </w:pPr>
    </w:p>
    <w:p w14:paraId="0D8153D6" w14:textId="77777777" w:rsidR="00B4053F" w:rsidRPr="000730AA" w:rsidRDefault="00B4053F" w:rsidP="00B4053F">
      <w:pPr>
        <w:pStyle w:val="Balk5"/>
      </w:pPr>
      <w:bookmarkStart w:id="295" w:name="_Toc69303581"/>
      <w:bookmarkStart w:id="296" w:name="_Toc168637351"/>
      <w:r w:rsidRPr="000730AA">
        <w:lastRenderedPageBreak/>
        <w:t>Tablo 10.35 GÜMÜŞHANE</w:t>
      </w:r>
      <w:bookmarkEnd w:id="295"/>
      <w:bookmarkEnd w:id="29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6E7C2B05"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FCEBD7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947822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59F38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E0738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BE15E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05B40C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D0972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843F8A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A80BF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DF098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5F5DEA4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8B4F8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7760F4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734397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8C24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6F7F2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6D52E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295.468,58</w:t>
            </w:r>
          </w:p>
        </w:tc>
        <w:tc>
          <w:tcPr>
            <w:tcW w:w="1720" w:type="dxa"/>
            <w:tcBorders>
              <w:top w:val="nil"/>
              <w:left w:val="nil"/>
              <w:bottom w:val="single" w:sz="4" w:space="0" w:color="D3D3D3"/>
              <w:right w:val="single" w:sz="4" w:space="0" w:color="D3D3D3"/>
            </w:tcBorders>
            <w:shd w:val="clear" w:color="auto" w:fill="auto"/>
            <w:vAlign w:val="center"/>
            <w:hideMark/>
          </w:tcPr>
          <w:p w14:paraId="1D135FE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10.840.304,30</w:t>
            </w:r>
          </w:p>
        </w:tc>
        <w:tc>
          <w:tcPr>
            <w:tcW w:w="1720" w:type="dxa"/>
            <w:tcBorders>
              <w:top w:val="nil"/>
              <w:left w:val="nil"/>
              <w:bottom w:val="single" w:sz="4" w:space="0" w:color="D3D3D3"/>
              <w:right w:val="single" w:sz="4" w:space="0" w:color="D3D3D3"/>
            </w:tcBorders>
            <w:shd w:val="clear" w:color="auto" w:fill="auto"/>
            <w:vAlign w:val="center"/>
            <w:hideMark/>
          </w:tcPr>
          <w:p w14:paraId="0B5333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22.390.591,11</w:t>
            </w:r>
          </w:p>
        </w:tc>
        <w:tc>
          <w:tcPr>
            <w:tcW w:w="1720" w:type="dxa"/>
            <w:tcBorders>
              <w:top w:val="nil"/>
              <w:left w:val="nil"/>
              <w:bottom w:val="single" w:sz="4" w:space="0" w:color="D3D3D3"/>
              <w:right w:val="single" w:sz="4" w:space="0" w:color="D3D3D3"/>
            </w:tcBorders>
            <w:shd w:val="clear" w:color="auto" w:fill="auto"/>
            <w:vAlign w:val="center"/>
            <w:hideMark/>
          </w:tcPr>
          <w:p w14:paraId="11E214A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3E8AC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33.526.363,99</w:t>
            </w:r>
          </w:p>
        </w:tc>
      </w:tr>
      <w:tr w:rsidR="002E4B7A" w:rsidRPr="000730AA" w14:paraId="2041CE7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F1694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61A21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49319A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4BED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DCFBF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BC33D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186.043,03</w:t>
            </w:r>
          </w:p>
        </w:tc>
        <w:tc>
          <w:tcPr>
            <w:tcW w:w="1720" w:type="dxa"/>
            <w:tcBorders>
              <w:top w:val="nil"/>
              <w:left w:val="nil"/>
              <w:bottom w:val="single" w:sz="4" w:space="0" w:color="D3D3D3"/>
              <w:right w:val="single" w:sz="4" w:space="0" w:color="D3D3D3"/>
            </w:tcBorders>
            <w:shd w:val="clear" w:color="auto" w:fill="auto"/>
            <w:vAlign w:val="center"/>
            <w:hideMark/>
          </w:tcPr>
          <w:p w14:paraId="4C1E710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E3589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CB398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6BD11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186.043,03</w:t>
            </w:r>
          </w:p>
        </w:tc>
      </w:tr>
      <w:tr w:rsidR="002E4B7A" w:rsidRPr="000730AA" w14:paraId="55826719"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9A033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7A60D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3E1B9A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9B73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B555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8C94E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34.894,00</w:t>
            </w:r>
          </w:p>
        </w:tc>
        <w:tc>
          <w:tcPr>
            <w:tcW w:w="1720" w:type="dxa"/>
            <w:tcBorders>
              <w:top w:val="nil"/>
              <w:left w:val="nil"/>
              <w:bottom w:val="single" w:sz="4" w:space="0" w:color="D3D3D3"/>
              <w:right w:val="single" w:sz="4" w:space="0" w:color="D3D3D3"/>
            </w:tcBorders>
            <w:shd w:val="clear" w:color="auto" w:fill="auto"/>
            <w:vAlign w:val="center"/>
            <w:hideMark/>
          </w:tcPr>
          <w:p w14:paraId="3639898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5E0CE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220CB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44E28D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34.894,00</w:t>
            </w:r>
          </w:p>
        </w:tc>
      </w:tr>
      <w:tr w:rsidR="002E4B7A" w:rsidRPr="000730AA" w14:paraId="10042003"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BA087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E49E8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2A2188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92CB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98C7E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38D7C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746.121,00</w:t>
            </w:r>
          </w:p>
        </w:tc>
        <w:tc>
          <w:tcPr>
            <w:tcW w:w="1720" w:type="dxa"/>
            <w:tcBorders>
              <w:top w:val="nil"/>
              <w:left w:val="nil"/>
              <w:bottom w:val="single" w:sz="4" w:space="0" w:color="D3D3D3"/>
              <w:right w:val="single" w:sz="4" w:space="0" w:color="D3D3D3"/>
            </w:tcBorders>
            <w:shd w:val="clear" w:color="auto" w:fill="auto"/>
            <w:vAlign w:val="center"/>
            <w:hideMark/>
          </w:tcPr>
          <w:p w14:paraId="64BAF3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24881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851D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CA17E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746.121,00</w:t>
            </w:r>
          </w:p>
        </w:tc>
      </w:tr>
      <w:tr w:rsidR="002E4B7A" w:rsidRPr="000730AA" w14:paraId="32B8CD7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94CC8D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C0B67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924EA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42CA8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5FFF2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CC1C7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6BC10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143.879,00</w:t>
            </w:r>
          </w:p>
        </w:tc>
        <w:tc>
          <w:tcPr>
            <w:tcW w:w="1720" w:type="dxa"/>
            <w:tcBorders>
              <w:top w:val="nil"/>
              <w:left w:val="nil"/>
              <w:bottom w:val="single" w:sz="4" w:space="0" w:color="D3D3D3"/>
              <w:right w:val="single" w:sz="4" w:space="0" w:color="D3D3D3"/>
            </w:tcBorders>
            <w:shd w:val="clear" w:color="auto" w:fill="auto"/>
            <w:vAlign w:val="center"/>
            <w:hideMark/>
          </w:tcPr>
          <w:p w14:paraId="1BD979F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29EB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3E57B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143.879,00</w:t>
            </w:r>
          </w:p>
        </w:tc>
      </w:tr>
      <w:tr w:rsidR="002E4B7A" w:rsidRPr="000730AA" w14:paraId="592D8FC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B04C4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46B93D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E137AB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58AA7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0911A4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A92D3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1.262.526,61</w:t>
            </w:r>
          </w:p>
        </w:tc>
        <w:tc>
          <w:tcPr>
            <w:tcW w:w="1720" w:type="dxa"/>
            <w:tcBorders>
              <w:top w:val="nil"/>
              <w:left w:val="nil"/>
              <w:bottom w:val="single" w:sz="4" w:space="0" w:color="D3D3D3"/>
              <w:right w:val="single" w:sz="4" w:space="0" w:color="D3D3D3"/>
            </w:tcBorders>
            <w:shd w:val="clear" w:color="708090" w:fill="708090"/>
            <w:vAlign w:val="center"/>
            <w:hideMark/>
          </w:tcPr>
          <w:p w14:paraId="5A379B1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10.984.183,30</w:t>
            </w:r>
          </w:p>
        </w:tc>
        <w:tc>
          <w:tcPr>
            <w:tcW w:w="1720" w:type="dxa"/>
            <w:tcBorders>
              <w:top w:val="nil"/>
              <w:left w:val="nil"/>
              <w:bottom w:val="single" w:sz="4" w:space="0" w:color="D3D3D3"/>
              <w:right w:val="single" w:sz="4" w:space="0" w:color="D3D3D3"/>
            </w:tcBorders>
            <w:shd w:val="clear" w:color="708090" w:fill="708090"/>
            <w:vAlign w:val="center"/>
            <w:hideMark/>
          </w:tcPr>
          <w:p w14:paraId="2246EAC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22.390.591,11</w:t>
            </w:r>
          </w:p>
        </w:tc>
        <w:tc>
          <w:tcPr>
            <w:tcW w:w="1720" w:type="dxa"/>
            <w:tcBorders>
              <w:top w:val="nil"/>
              <w:left w:val="nil"/>
              <w:bottom w:val="single" w:sz="4" w:space="0" w:color="D3D3D3"/>
              <w:right w:val="single" w:sz="4" w:space="0" w:color="D3D3D3"/>
            </w:tcBorders>
            <w:shd w:val="clear" w:color="708090" w:fill="708090"/>
            <w:vAlign w:val="center"/>
            <w:hideMark/>
          </w:tcPr>
          <w:p w14:paraId="15AA7B9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53FD6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34.637.301,02</w:t>
            </w:r>
          </w:p>
        </w:tc>
      </w:tr>
    </w:tbl>
    <w:p w14:paraId="65D5627C" w14:textId="77777777" w:rsidR="00B4053F" w:rsidRPr="000730AA" w:rsidRDefault="00B4053F" w:rsidP="00B4053F">
      <w:pPr>
        <w:rPr>
          <w:rFonts w:ascii="Times New Roman" w:eastAsia="Times New Roman" w:hAnsi="Times New Roman" w:cs="Times New Roman"/>
          <w:b/>
          <w:bCs/>
          <w:iCs/>
          <w:sz w:val="24"/>
          <w:szCs w:val="26"/>
        </w:rPr>
      </w:pPr>
    </w:p>
    <w:p w14:paraId="463017A6" w14:textId="77777777" w:rsidR="00B4053F" w:rsidRPr="000730AA" w:rsidRDefault="00B4053F" w:rsidP="00B4053F">
      <w:pPr>
        <w:pStyle w:val="Balk5"/>
      </w:pPr>
      <w:bookmarkStart w:id="297" w:name="_Toc69303582"/>
      <w:bookmarkStart w:id="298" w:name="_Toc168637352"/>
      <w:r w:rsidRPr="000730AA">
        <w:t>Tablo 10.36 HAKKARİ</w:t>
      </w:r>
      <w:bookmarkEnd w:id="297"/>
      <w:bookmarkEnd w:id="2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00C4AAEC"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730D89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7F1EA1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ADD73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25F33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8F001C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A80509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7A04D8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CC09D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A355D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215B9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031DE03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DDD02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86B59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DF156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86EF7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9D07F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46510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9EBD3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7.639.495,53</w:t>
            </w:r>
          </w:p>
        </w:tc>
        <w:tc>
          <w:tcPr>
            <w:tcW w:w="1720" w:type="dxa"/>
            <w:tcBorders>
              <w:top w:val="nil"/>
              <w:left w:val="nil"/>
              <w:bottom w:val="single" w:sz="4" w:space="0" w:color="D3D3D3"/>
              <w:right w:val="single" w:sz="4" w:space="0" w:color="D3D3D3"/>
            </w:tcBorders>
            <w:shd w:val="clear" w:color="auto" w:fill="auto"/>
            <w:vAlign w:val="center"/>
            <w:hideMark/>
          </w:tcPr>
          <w:p w14:paraId="10CE2B7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12.891.829,09</w:t>
            </w:r>
          </w:p>
        </w:tc>
        <w:tc>
          <w:tcPr>
            <w:tcW w:w="1720" w:type="dxa"/>
            <w:tcBorders>
              <w:top w:val="nil"/>
              <w:left w:val="nil"/>
              <w:bottom w:val="single" w:sz="4" w:space="0" w:color="D3D3D3"/>
              <w:right w:val="single" w:sz="4" w:space="0" w:color="D3D3D3"/>
            </w:tcBorders>
            <w:shd w:val="clear" w:color="auto" w:fill="auto"/>
            <w:vAlign w:val="center"/>
            <w:hideMark/>
          </w:tcPr>
          <w:p w14:paraId="506571E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D0962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20.531.324,62</w:t>
            </w:r>
          </w:p>
        </w:tc>
      </w:tr>
      <w:tr w:rsidR="002E4B7A" w:rsidRPr="000730AA" w14:paraId="6974404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305E3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9B974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A07AF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E67A8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F68F3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E1F1F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266.333,11</w:t>
            </w:r>
          </w:p>
        </w:tc>
        <w:tc>
          <w:tcPr>
            <w:tcW w:w="1720" w:type="dxa"/>
            <w:tcBorders>
              <w:top w:val="nil"/>
              <w:left w:val="nil"/>
              <w:bottom w:val="single" w:sz="4" w:space="0" w:color="D3D3D3"/>
              <w:right w:val="single" w:sz="4" w:space="0" w:color="D3D3D3"/>
            </w:tcBorders>
            <w:shd w:val="clear" w:color="auto" w:fill="auto"/>
            <w:vAlign w:val="center"/>
            <w:hideMark/>
          </w:tcPr>
          <w:p w14:paraId="030CBCF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BB26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C1E31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32806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266.333,11</w:t>
            </w:r>
          </w:p>
        </w:tc>
      </w:tr>
      <w:tr w:rsidR="002E4B7A" w:rsidRPr="000730AA" w14:paraId="397A07ED"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D3270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8E2B8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F2A07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644D0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ECFE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DE355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B146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195.153,00</w:t>
            </w:r>
          </w:p>
        </w:tc>
        <w:tc>
          <w:tcPr>
            <w:tcW w:w="1720" w:type="dxa"/>
            <w:tcBorders>
              <w:top w:val="nil"/>
              <w:left w:val="nil"/>
              <w:bottom w:val="single" w:sz="4" w:space="0" w:color="D3D3D3"/>
              <w:right w:val="single" w:sz="4" w:space="0" w:color="D3D3D3"/>
            </w:tcBorders>
            <w:shd w:val="clear" w:color="auto" w:fill="auto"/>
            <w:vAlign w:val="center"/>
            <w:hideMark/>
          </w:tcPr>
          <w:p w14:paraId="48E6208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79B4D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1BEDA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195.153,00</w:t>
            </w:r>
          </w:p>
        </w:tc>
      </w:tr>
      <w:tr w:rsidR="002E4B7A" w:rsidRPr="000730AA" w14:paraId="34295B5D"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8ECF2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6AE3D5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57456E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37828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97A3B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6FF3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292.445,00</w:t>
            </w:r>
          </w:p>
        </w:tc>
        <w:tc>
          <w:tcPr>
            <w:tcW w:w="1720" w:type="dxa"/>
            <w:tcBorders>
              <w:top w:val="nil"/>
              <w:left w:val="nil"/>
              <w:bottom w:val="single" w:sz="4" w:space="0" w:color="D3D3D3"/>
              <w:right w:val="single" w:sz="4" w:space="0" w:color="D3D3D3"/>
            </w:tcBorders>
            <w:shd w:val="clear" w:color="auto" w:fill="auto"/>
            <w:vAlign w:val="center"/>
            <w:hideMark/>
          </w:tcPr>
          <w:p w14:paraId="28D892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7AFBA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13D8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870383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292.445,00</w:t>
            </w:r>
          </w:p>
        </w:tc>
      </w:tr>
      <w:tr w:rsidR="002E4B7A" w:rsidRPr="000730AA" w14:paraId="69837B1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A2E04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82769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80CF3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E06B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8558F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B2A99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226.851,50</w:t>
            </w:r>
          </w:p>
        </w:tc>
        <w:tc>
          <w:tcPr>
            <w:tcW w:w="1720" w:type="dxa"/>
            <w:tcBorders>
              <w:top w:val="nil"/>
              <w:left w:val="nil"/>
              <w:bottom w:val="single" w:sz="4" w:space="0" w:color="D3D3D3"/>
              <w:right w:val="single" w:sz="4" w:space="0" w:color="D3D3D3"/>
            </w:tcBorders>
            <w:shd w:val="clear" w:color="auto" w:fill="auto"/>
            <w:vAlign w:val="center"/>
            <w:hideMark/>
          </w:tcPr>
          <w:p w14:paraId="6A20BF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394.112,40</w:t>
            </w:r>
          </w:p>
        </w:tc>
        <w:tc>
          <w:tcPr>
            <w:tcW w:w="1720" w:type="dxa"/>
            <w:tcBorders>
              <w:top w:val="nil"/>
              <w:left w:val="nil"/>
              <w:bottom w:val="single" w:sz="4" w:space="0" w:color="D3D3D3"/>
              <w:right w:val="single" w:sz="4" w:space="0" w:color="D3D3D3"/>
            </w:tcBorders>
            <w:shd w:val="clear" w:color="auto" w:fill="auto"/>
            <w:vAlign w:val="center"/>
            <w:hideMark/>
          </w:tcPr>
          <w:p w14:paraId="056438B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DF90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BB4934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620.963,90</w:t>
            </w:r>
          </w:p>
        </w:tc>
      </w:tr>
      <w:tr w:rsidR="002E4B7A" w:rsidRPr="000730AA" w14:paraId="168C7B3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15E8D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7923E8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07559F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0A51C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EFCD0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98826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785.629,61</w:t>
            </w:r>
          </w:p>
        </w:tc>
        <w:tc>
          <w:tcPr>
            <w:tcW w:w="1720" w:type="dxa"/>
            <w:tcBorders>
              <w:top w:val="nil"/>
              <w:left w:val="nil"/>
              <w:bottom w:val="single" w:sz="4" w:space="0" w:color="D3D3D3"/>
              <w:right w:val="single" w:sz="4" w:space="0" w:color="D3D3D3"/>
            </w:tcBorders>
            <w:shd w:val="clear" w:color="708090" w:fill="708090"/>
            <w:vAlign w:val="center"/>
            <w:hideMark/>
          </w:tcPr>
          <w:p w14:paraId="72D02D2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8.228.760,93</w:t>
            </w:r>
          </w:p>
        </w:tc>
        <w:tc>
          <w:tcPr>
            <w:tcW w:w="1720" w:type="dxa"/>
            <w:tcBorders>
              <w:top w:val="nil"/>
              <w:left w:val="nil"/>
              <w:bottom w:val="single" w:sz="4" w:space="0" w:color="D3D3D3"/>
              <w:right w:val="single" w:sz="4" w:space="0" w:color="D3D3D3"/>
            </w:tcBorders>
            <w:shd w:val="clear" w:color="708090" w:fill="708090"/>
            <w:vAlign w:val="center"/>
            <w:hideMark/>
          </w:tcPr>
          <w:p w14:paraId="3761096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12.891.829,09</w:t>
            </w:r>
          </w:p>
        </w:tc>
        <w:tc>
          <w:tcPr>
            <w:tcW w:w="1720" w:type="dxa"/>
            <w:tcBorders>
              <w:top w:val="nil"/>
              <w:left w:val="nil"/>
              <w:bottom w:val="single" w:sz="4" w:space="0" w:color="D3D3D3"/>
              <w:right w:val="single" w:sz="4" w:space="0" w:color="D3D3D3"/>
            </w:tcBorders>
            <w:shd w:val="clear" w:color="708090" w:fill="708090"/>
            <w:vAlign w:val="center"/>
            <w:hideMark/>
          </w:tcPr>
          <w:p w14:paraId="20B2503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BC36B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21.906.219,63</w:t>
            </w:r>
          </w:p>
        </w:tc>
      </w:tr>
    </w:tbl>
    <w:p w14:paraId="7C23F18F" w14:textId="77777777" w:rsidR="00B4053F" w:rsidRPr="000730AA" w:rsidRDefault="00B4053F" w:rsidP="00B4053F">
      <w:pPr>
        <w:pStyle w:val="Tablo1"/>
        <w:jc w:val="left"/>
        <w:rPr>
          <w:rFonts w:ascii="Times New Roman" w:hAnsi="Times New Roman"/>
        </w:rPr>
      </w:pPr>
    </w:p>
    <w:p w14:paraId="09F6EE91" w14:textId="77777777" w:rsidR="00AB44F1" w:rsidRPr="000730AA" w:rsidRDefault="00AB44F1" w:rsidP="00B4053F">
      <w:pPr>
        <w:pStyle w:val="Tablo1"/>
        <w:jc w:val="left"/>
        <w:rPr>
          <w:rFonts w:ascii="Times New Roman" w:hAnsi="Times New Roman"/>
        </w:rPr>
      </w:pPr>
    </w:p>
    <w:p w14:paraId="612AEEA4" w14:textId="77777777" w:rsidR="00AB44F1" w:rsidRPr="000730AA" w:rsidRDefault="00AB44F1" w:rsidP="00B4053F">
      <w:pPr>
        <w:pStyle w:val="Tablo1"/>
        <w:jc w:val="left"/>
        <w:rPr>
          <w:rFonts w:ascii="Times New Roman" w:hAnsi="Times New Roman"/>
        </w:rPr>
      </w:pPr>
    </w:p>
    <w:p w14:paraId="4711EBBC" w14:textId="77777777" w:rsidR="00AB44F1" w:rsidRPr="000730AA" w:rsidRDefault="00AB44F1" w:rsidP="00B4053F">
      <w:pPr>
        <w:pStyle w:val="Tablo1"/>
        <w:jc w:val="left"/>
        <w:rPr>
          <w:rFonts w:ascii="Times New Roman" w:hAnsi="Times New Roman"/>
        </w:rPr>
      </w:pPr>
    </w:p>
    <w:p w14:paraId="158D6331" w14:textId="77777777" w:rsidR="00AB44F1" w:rsidRPr="000730AA" w:rsidRDefault="00AB44F1" w:rsidP="00B4053F">
      <w:pPr>
        <w:pStyle w:val="Tablo1"/>
        <w:jc w:val="left"/>
        <w:rPr>
          <w:rFonts w:ascii="Times New Roman" w:hAnsi="Times New Roman"/>
        </w:rPr>
      </w:pPr>
    </w:p>
    <w:p w14:paraId="6C2304BF" w14:textId="77777777" w:rsidR="00AB44F1" w:rsidRPr="000730AA" w:rsidRDefault="00AB44F1" w:rsidP="00B4053F">
      <w:pPr>
        <w:pStyle w:val="Tablo1"/>
        <w:jc w:val="left"/>
        <w:rPr>
          <w:rFonts w:ascii="Times New Roman" w:hAnsi="Times New Roman"/>
        </w:rPr>
      </w:pPr>
    </w:p>
    <w:p w14:paraId="167A0B33" w14:textId="77777777" w:rsidR="00AB44F1" w:rsidRPr="000730AA" w:rsidRDefault="00AB44F1" w:rsidP="00B4053F">
      <w:pPr>
        <w:pStyle w:val="Tablo1"/>
        <w:jc w:val="left"/>
        <w:rPr>
          <w:rFonts w:ascii="Times New Roman" w:hAnsi="Times New Roman"/>
        </w:rPr>
      </w:pPr>
    </w:p>
    <w:p w14:paraId="630C6816" w14:textId="77777777" w:rsidR="00AB44F1" w:rsidRPr="000730AA" w:rsidRDefault="00AB44F1" w:rsidP="00B4053F">
      <w:pPr>
        <w:pStyle w:val="Tablo1"/>
        <w:jc w:val="left"/>
        <w:rPr>
          <w:rFonts w:ascii="Times New Roman" w:hAnsi="Times New Roman"/>
        </w:rPr>
      </w:pPr>
    </w:p>
    <w:p w14:paraId="6E01F58C" w14:textId="77777777" w:rsidR="00B4053F" w:rsidRPr="000730AA" w:rsidRDefault="00B4053F" w:rsidP="00B4053F">
      <w:pPr>
        <w:pStyle w:val="Balk5"/>
      </w:pPr>
      <w:bookmarkStart w:id="299" w:name="_Toc69303583"/>
      <w:bookmarkStart w:id="300" w:name="_Toc168637353"/>
      <w:r w:rsidRPr="000730AA">
        <w:lastRenderedPageBreak/>
        <w:t>Tablo 10.37 HATAY</w:t>
      </w:r>
      <w:bookmarkEnd w:id="299"/>
      <w:bookmarkEnd w:id="30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06A254DE"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759F08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06D5DC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EB2B8D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69D00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5E275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617C7B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955772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EC9959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67CD46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EDCB6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27B0923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9E7F9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90E35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C6EA8F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5511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8F37C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5C64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58.186,47</w:t>
            </w:r>
          </w:p>
        </w:tc>
        <w:tc>
          <w:tcPr>
            <w:tcW w:w="1720" w:type="dxa"/>
            <w:tcBorders>
              <w:top w:val="nil"/>
              <w:left w:val="nil"/>
              <w:bottom w:val="single" w:sz="4" w:space="0" w:color="D3D3D3"/>
              <w:right w:val="single" w:sz="4" w:space="0" w:color="D3D3D3"/>
            </w:tcBorders>
            <w:shd w:val="clear" w:color="auto" w:fill="auto"/>
            <w:vAlign w:val="center"/>
            <w:hideMark/>
          </w:tcPr>
          <w:p w14:paraId="5681AE7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0F4E7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431F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12AE2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58.186,47</w:t>
            </w:r>
          </w:p>
        </w:tc>
      </w:tr>
      <w:tr w:rsidR="002E4B7A" w:rsidRPr="000730AA" w14:paraId="1772D238"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E7409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1A4F80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0CC20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5.093.584,39</w:t>
            </w:r>
          </w:p>
        </w:tc>
        <w:tc>
          <w:tcPr>
            <w:tcW w:w="1720" w:type="dxa"/>
            <w:tcBorders>
              <w:top w:val="nil"/>
              <w:left w:val="nil"/>
              <w:bottom w:val="single" w:sz="4" w:space="0" w:color="D3D3D3"/>
              <w:right w:val="single" w:sz="4" w:space="0" w:color="D3D3D3"/>
            </w:tcBorders>
            <w:shd w:val="clear" w:color="auto" w:fill="auto"/>
            <w:vAlign w:val="center"/>
            <w:hideMark/>
          </w:tcPr>
          <w:p w14:paraId="5200ECB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85024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B5AF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125.013.070,42</w:t>
            </w:r>
          </w:p>
        </w:tc>
        <w:tc>
          <w:tcPr>
            <w:tcW w:w="1720" w:type="dxa"/>
            <w:tcBorders>
              <w:top w:val="nil"/>
              <w:left w:val="nil"/>
              <w:bottom w:val="single" w:sz="4" w:space="0" w:color="D3D3D3"/>
              <w:right w:val="single" w:sz="4" w:space="0" w:color="D3D3D3"/>
            </w:tcBorders>
            <w:shd w:val="clear" w:color="auto" w:fill="auto"/>
            <w:vAlign w:val="center"/>
            <w:hideMark/>
          </w:tcPr>
          <w:p w14:paraId="621584D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6.302.131,00</w:t>
            </w:r>
          </w:p>
        </w:tc>
        <w:tc>
          <w:tcPr>
            <w:tcW w:w="1720" w:type="dxa"/>
            <w:tcBorders>
              <w:top w:val="nil"/>
              <w:left w:val="nil"/>
              <w:bottom w:val="single" w:sz="4" w:space="0" w:color="D3D3D3"/>
              <w:right w:val="single" w:sz="4" w:space="0" w:color="D3D3D3"/>
            </w:tcBorders>
            <w:shd w:val="clear" w:color="auto" w:fill="auto"/>
            <w:vAlign w:val="center"/>
            <w:hideMark/>
          </w:tcPr>
          <w:p w14:paraId="6E96D2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56.689.736,35</w:t>
            </w:r>
          </w:p>
        </w:tc>
        <w:tc>
          <w:tcPr>
            <w:tcW w:w="1720" w:type="dxa"/>
            <w:tcBorders>
              <w:top w:val="nil"/>
              <w:left w:val="nil"/>
              <w:bottom w:val="single" w:sz="4" w:space="0" w:color="D3D3D3"/>
              <w:right w:val="single" w:sz="4" w:space="0" w:color="D3D3D3"/>
            </w:tcBorders>
            <w:shd w:val="clear" w:color="auto" w:fill="auto"/>
            <w:vAlign w:val="center"/>
            <w:hideMark/>
          </w:tcPr>
          <w:p w14:paraId="2B1085C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696.605,44</w:t>
            </w:r>
          </w:p>
        </w:tc>
        <w:tc>
          <w:tcPr>
            <w:tcW w:w="1720" w:type="dxa"/>
            <w:tcBorders>
              <w:top w:val="nil"/>
              <w:left w:val="nil"/>
              <w:bottom w:val="single" w:sz="4" w:space="0" w:color="D3D3D3"/>
              <w:right w:val="single" w:sz="4" w:space="0" w:color="D3D3D3"/>
            </w:tcBorders>
            <w:shd w:val="clear" w:color="708090" w:fill="708090"/>
            <w:vAlign w:val="center"/>
            <w:hideMark/>
          </w:tcPr>
          <w:p w14:paraId="33E947C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193.795.127,60</w:t>
            </w:r>
          </w:p>
        </w:tc>
      </w:tr>
      <w:tr w:rsidR="002E4B7A" w:rsidRPr="000730AA" w14:paraId="70592194"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AF761A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6AC73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E6990F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EB945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A7DA5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7080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F96F8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42.269,00</w:t>
            </w:r>
          </w:p>
        </w:tc>
        <w:tc>
          <w:tcPr>
            <w:tcW w:w="1720" w:type="dxa"/>
            <w:tcBorders>
              <w:top w:val="nil"/>
              <w:left w:val="nil"/>
              <w:bottom w:val="single" w:sz="4" w:space="0" w:color="D3D3D3"/>
              <w:right w:val="single" w:sz="4" w:space="0" w:color="D3D3D3"/>
            </w:tcBorders>
            <w:shd w:val="clear" w:color="auto" w:fill="auto"/>
            <w:vAlign w:val="center"/>
            <w:hideMark/>
          </w:tcPr>
          <w:p w14:paraId="3638E6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EA407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8B845C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42.269,00</w:t>
            </w:r>
          </w:p>
        </w:tc>
      </w:tr>
      <w:tr w:rsidR="002E4B7A" w:rsidRPr="000730AA" w14:paraId="0A3FB992"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6A1F8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4771B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FE1D81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2AB7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C3141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E78E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5868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269,93</w:t>
            </w:r>
          </w:p>
        </w:tc>
        <w:tc>
          <w:tcPr>
            <w:tcW w:w="1720" w:type="dxa"/>
            <w:tcBorders>
              <w:top w:val="nil"/>
              <w:left w:val="nil"/>
              <w:bottom w:val="single" w:sz="4" w:space="0" w:color="D3D3D3"/>
              <w:right w:val="single" w:sz="4" w:space="0" w:color="D3D3D3"/>
            </w:tcBorders>
            <w:shd w:val="clear" w:color="auto" w:fill="auto"/>
            <w:vAlign w:val="center"/>
            <w:hideMark/>
          </w:tcPr>
          <w:p w14:paraId="11B362D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E30D2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67D26A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269,93</w:t>
            </w:r>
          </w:p>
        </w:tc>
      </w:tr>
      <w:tr w:rsidR="002E4B7A" w:rsidRPr="000730AA" w14:paraId="05F2EFF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BEC9A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4B5E5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61700D4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614.691.583,43</w:t>
            </w:r>
          </w:p>
        </w:tc>
        <w:tc>
          <w:tcPr>
            <w:tcW w:w="1720" w:type="dxa"/>
            <w:tcBorders>
              <w:top w:val="nil"/>
              <w:left w:val="nil"/>
              <w:bottom w:val="single" w:sz="4" w:space="0" w:color="D3D3D3"/>
              <w:right w:val="single" w:sz="4" w:space="0" w:color="D3D3D3"/>
            </w:tcBorders>
            <w:shd w:val="clear" w:color="auto" w:fill="auto"/>
            <w:vAlign w:val="center"/>
            <w:hideMark/>
          </w:tcPr>
          <w:p w14:paraId="22BAEB9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EC9E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7DFA0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269.781.121,57</w:t>
            </w:r>
          </w:p>
        </w:tc>
        <w:tc>
          <w:tcPr>
            <w:tcW w:w="1720" w:type="dxa"/>
            <w:tcBorders>
              <w:top w:val="nil"/>
              <w:left w:val="nil"/>
              <w:bottom w:val="single" w:sz="4" w:space="0" w:color="D3D3D3"/>
              <w:right w:val="single" w:sz="4" w:space="0" w:color="D3D3D3"/>
            </w:tcBorders>
            <w:shd w:val="clear" w:color="auto" w:fill="auto"/>
            <w:vAlign w:val="center"/>
            <w:hideMark/>
          </w:tcPr>
          <w:p w14:paraId="3AED767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E5CB1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ACAC0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F50B31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884.472.705,00</w:t>
            </w:r>
          </w:p>
        </w:tc>
      </w:tr>
      <w:tr w:rsidR="002E4B7A" w:rsidRPr="000730AA" w14:paraId="57AB388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EDA22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7201C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6BA89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26CC2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73818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3D3E8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341.400,00</w:t>
            </w:r>
          </w:p>
        </w:tc>
        <w:tc>
          <w:tcPr>
            <w:tcW w:w="1720" w:type="dxa"/>
            <w:tcBorders>
              <w:top w:val="nil"/>
              <w:left w:val="nil"/>
              <w:bottom w:val="single" w:sz="4" w:space="0" w:color="D3D3D3"/>
              <w:right w:val="single" w:sz="4" w:space="0" w:color="D3D3D3"/>
            </w:tcBorders>
            <w:shd w:val="clear" w:color="auto" w:fill="auto"/>
            <w:vAlign w:val="center"/>
            <w:hideMark/>
          </w:tcPr>
          <w:p w14:paraId="4E94D87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102.750,00</w:t>
            </w:r>
          </w:p>
        </w:tc>
        <w:tc>
          <w:tcPr>
            <w:tcW w:w="1720" w:type="dxa"/>
            <w:tcBorders>
              <w:top w:val="nil"/>
              <w:left w:val="nil"/>
              <w:bottom w:val="single" w:sz="4" w:space="0" w:color="D3D3D3"/>
              <w:right w:val="single" w:sz="4" w:space="0" w:color="D3D3D3"/>
            </w:tcBorders>
            <w:shd w:val="clear" w:color="auto" w:fill="auto"/>
            <w:vAlign w:val="center"/>
            <w:hideMark/>
          </w:tcPr>
          <w:p w14:paraId="3F41777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91047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33.120,00</w:t>
            </w:r>
          </w:p>
        </w:tc>
        <w:tc>
          <w:tcPr>
            <w:tcW w:w="1720" w:type="dxa"/>
            <w:tcBorders>
              <w:top w:val="nil"/>
              <w:left w:val="nil"/>
              <w:bottom w:val="single" w:sz="4" w:space="0" w:color="D3D3D3"/>
              <w:right w:val="single" w:sz="4" w:space="0" w:color="D3D3D3"/>
            </w:tcBorders>
            <w:shd w:val="clear" w:color="708090" w:fill="708090"/>
            <w:vAlign w:val="center"/>
            <w:hideMark/>
          </w:tcPr>
          <w:p w14:paraId="4F6458B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477.270,00</w:t>
            </w:r>
          </w:p>
        </w:tc>
      </w:tr>
      <w:tr w:rsidR="002E4B7A" w:rsidRPr="000730AA" w14:paraId="391170AB"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A4255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A38C74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F41DEB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0ABA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9CB3D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AB22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2.550,00</w:t>
            </w:r>
          </w:p>
        </w:tc>
        <w:tc>
          <w:tcPr>
            <w:tcW w:w="1720" w:type="dxa"/>
            <w:tcBorders>
              <w:top w:val="nil"/>
              <w:left w:val="nil"/>
              <w:bottom w:val="single" w:sz="4" w:space="0" w:color="D3D3D3"/>
              <w:right w:val="single" w:sz="4" w:space="0" w:color="D3D3D3"/>
            </w:tcBorders>
            <w:shd w:val="clear" w:color="auto" w:fill="auto"/>
            <w:vAlign w:val="center"/>
            <w:hideMark/>
          </w:tcPr>
          <w:p w14:paraId="055A76D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7A8CC4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56ADA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94FE50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2.550,00</w:t>
            </w:r>
          </w:p>
        </w:tc>
      </w:tr>
      <w:tr w:rsidR="002E4B7A" w:rsidRPr="000730AA" w14:paraId="164A85D9"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1C1C0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A6BEC1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94D2D5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D1F7B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180FE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26D92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972.705,00</w:t>
            </w:r>
          </w:p>
        </w:tc>
        <w:tc>
          <w:tcPr>
            <w:tcW w:w="1720" w:type="dxa"/>
            <w:tcBorders>
              <w:top w:val="nil"/>
              <w:left w:val="nil"/>
              <w:bottom w:val="single" w:sz="4" w:space="0" w:color="D3D3D3"/>
              <w:right w:val="single" w:sz="4" w:space="0" w:color="D3D3D3"/>
            </w:tcBorders>
            <w:shd w:val="clear" w:color="auto" w:fill="auto"/>
            <w:vAlign w:val="center"/>
            <w:hideMark/>
          </w:tcPr>
          <w:p w14:paraId="1D65648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CEFBE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A23A0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A994DC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972.705,00</w:t>
            </w:r>
          </w:p>
        </w:tc>
      </w:tr>
      <w:tr w:rsidR="002E4B7A" w:rsidRPr="000730AA" w14:paraId="58D12D94" w14:textId="77777777" w:rsidTr="002E4B7A">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43FD82A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8998E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0CBADEA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FBC0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05515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0ED49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402.758,18</w:t>
            </w:r>
          </w:p>
        </w:tc>
        <w:tc>
          <w:tcPr>
            <w:tcW w:w="1720" w:type="dxa"/>
            <w:tcBorders>
              <w:top w:val="nil"/>
              <w:left w:val="nil"/>
              <w:bottom w:val="single" w:sz="4" w:space="0" w:color="D3D3D3"/>
              <w:right w:val="single" w:sz="4" w:space="0" w:color="D3D3D3"/>
            </w:tcBorders>
            <w:shd w:val="clear" w:color="auto" w:fill="auto"/>
            <w:vAlign w:val="center"/>
            <w:hideMark/>
          </w:tcPr>
          <w:p w14:paraId="4EFF92F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B587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1C838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8EDE0A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402.758,18</w:t>
            </w:r>
          </w:p>
        </w:tc>
      </w:tr>
      <w:tr w:rsidR="002E4B7A" w:rsidRPr="000730AA" w14:paraId="0716D895" w14:textId="77777777" w:rsidTr="002E4B7A">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6BCE73C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6A3CCAD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93FB9B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C52A4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F3BC7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92C0F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1.911.979,05</w:t>
            </w:r>
          </w:p>
        </w:tc>
        <w:tc>
          <w:tcPr>
            <w:tcW w:w="1720" w:type="dxa"/>
            <w:tcBorders>
              <w:top w:val="nil"/>
              <w:left w:val="nil"/>
              <w:bottom w:val="single" w:sz="4" w:space="0" w:color="D3D3D3"/>
              <w:right w:val="single" w:sz="4" w:space="0" w:color="D3D3D3"/>
            </w:tcBorders>
            <w:shd w:val="clear" w:color="auto" w:fill="auto"/>
            <w:vAlign w:val="center"/>
            <w:hideMark/>
          </w:tcPr>
          <w:p w14:paraId="38013DA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A7614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4A9A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145BE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1.911.979,05</w:t>
            </w:r>
          </w:p>
        </w:tc>
      </w:tr>
      <w:tr w:rsidR="002E4B7A" w:rsidRPr="000730AA" w14:paraId="108AAAB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7F850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1E25A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C97F4B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93603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DF6B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37BCC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427.912,00</w:t>
            </w:r>
          </w:p>
        </w:tc>
        <w:tc>
          <w:tcPr>
            <w:tcW w:w="1720" w:type="dxa"/>
            <w:tcBorders>
              <w:top w:val="nil"/>
              <w:left w:val="nil"/>
              <w:bottom w:val="single" w:sz="4" w:space="0" w:color="D3D3D3"/>
              <w:right w:val="single" w:sz="4" w:space="0" w:color="D3D3D3"/>
            </w:tcBorders>
            <w:shd w:val="clear" w:color="auto" w:fill="auto"/>
            <w:vAlign w:val="center"/>
            <w:hideMark/>
          </w:tcPr>
          <w:p w14:paraId="7F51798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52.010,00</w:t>
            </w:r>
          </w:p>
        </w:tc>
        <w:tc>
          <w:tcPr>
            <w:tcW w:w="1720" w:type="dxa"/>
            <w:tcBorders>
              <w:top w:val="nil"/>
              <w:left w:val="nil"/>
              <w:bottom w:val="single" w:sz="4" w:space="0" w:color="D3D3D3"/>
              <w:right w:val="single" w:sz="4" w:space="0" w:color="D3D3D3"/>
            </w:tcBorders>
            <w:shd w:val="clear" w:color="auto" w:fill="auto"/>
            <w:vAlign w:val="center"/>
            <w:hideMark/>
          </w:tcPr>
          <w:p w14:paraId="73AF1C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E86E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DE2DA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479.922,00</w:t>
            </w:r>
          </w:p>
        </w:tc>
      </w:tr>
      <w:tr w:rsidR="002E4B7A" w:rsidRPr="000730AA" w14:paraId="20F9EC34" w14:textId="77777777" w:rsidTr="002E4B7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32C45E7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269AEB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B614D8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E7BE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7F91F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106F6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1.464.918,55</w:t>
            </w:r>
          </w:p>
        </w:tc>
        <w:tc>
          <w:tcPr>
            <w:tcW w:w="1720" w:type="dxa"/>
            <w:tcBorders>
              <w:top w:val="nil"/>
              <w:left w:val="nil"/>
              <w:bottom w:val="single" w:sz="4" w:space="0" w:color="D3D3D3"/>
              <w:right w:val="single" w:sz="4" w:space="0" w:color="D3D3D3"/>
            </w:tcBorders>
            <w:shd w:val="clear" w:color="auto" w:fill="auto"/>
            <w:vAlign w:val="center"/>
            <w:hideMark/>
          </w:tcPr>
          <w:p w14:paraId="798E89B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3.915,00</w:t>
            </w:r>
          </w:p>
        </w:tc>
        <w:tc>
          <w:tcPr>
            <w:tcW w:w="1720" w:type="dxa"/>
            <w:tcBorders>
              <w:top w:val="nil"/>
              <w:left w:val="nil"/>
              <w:bottom w:val="single" w:sz="4" w:space="0" w:color="D3D3D3"/>
              <w:right w:val="single" w:sz="4" w:space="0" w:color="D3D3D3"/>
            </w:tcBorders>
            <w:shd w:val="clear" w:color="auto" w:fill="auto"/>
            <w:vAlign w:val="center"/>
            <w:hideMark/>
          </w:tcPr>
          <w:p w14:paraId="6C47619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3.093,75</w:t>
            </w:r>
          </w:p>
        </w:tc>
        <w:tc>
          <w:tcPr>
            <w:tcW w:w="1720" w:type="dxa"/>
            <w:tcBorders>
              <w:top w:val="nil"/>
              <w:left w:val="nil"/>
              <w:bottom w:val="single" w:sz="4" w:space="0" w:color="D3D3D3"/>
              <w:right w:val="single" w:sz="4" w:space="0" w:color="D3D3D3"/>
            </w:tcBorders>
            <w:shd w:val="clear" w:color="auto" w:fill="auto"/>
            <w:vAlign w:val="center"/>
            <w:hideMark/>
          </w:tcPr>
          <w:p w14:paraId="0977CB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1.773.168,73</w:t>
            </w:r>
          </w:p>
        </w:tc>
        <w:tc>
          <w:tcPr>
            <w:tcW w:w="1720" w:type="dxa"/>
            <w:tcBorders>
              <w:top w:val="nil"/>
              <w:left w:val="nil"/>
              <w:bottom w:val="single" w:sz="4" w:space="0" w:color="D3D3D3"/>
              <w:right w:val="single" w:sz="4" w:space="0" w:color="D3D3D3"/>
            </w:tcBorders>
            <w:shd w:val="clear" w:color="708090" w:fill="708090"/>
            <w:vAlign w:val="center"/>
            <w:hideMark/>
          </w:tcPr>
          <w:p w14:paraId="53D156C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3.245.096,03</w:t>
            </w:r>
          </w:p>
        </w:tc>
      </w:tr>
      <w:tr w:rsidR="002E4B7A" w:rsidRPr="000730AA" w14:paraId="7CA4D455" w14:textId="77777777" w:rsidTr="002E4B7A">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2EE7424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78E7AC1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AC29F1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5E05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F2D46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CC24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366.286,00</w:t>
            </w:r>
          </w:p>
        </w:tc>
        <w:tc>
          <w:tcPr>
            <w:tcW w:w="1720" w:type="dxa"/>
            <w:tcBorders>
              <w:top w:val="nil"/>
              <w:left w:val="nil"/>
              <w:bottom w:val="single" w:sz="4" w:space="0" w:color="D3D3D3"/>
              <w:right w:val="single" w:sz="4" w:space="0" w:color="D3D3D3"/>
            </w:tcBorders>
            <w:shd w:val="clear" w:color="auto" w:fill="auto"/>
            <w:vAlign w:val="center"/>
            <w:hideMark/>
          </w:tcPr>
          <w:p w14:paraId="548DFC1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1.319.215,00</w:t>
            </w:r>
          </w:p>
        </w:tc>
        <w:tc>
          <w:tcPr>
            <w:tcW w:w="1720" w:type="dxa"/>
            <w:tcBorders>
              <w:top w:val="nil"/>
              <w:left w:val="nil"/>
              <w:bottom w:val="single" w:sz="4" w:space="0" w:color="D3D3D3"/>
              <w:right w:val="single" w:sz="4" w:space="0" w:color="D3D3D3"/>
            </w:tcBorders>
            <w:shd w:val="clear" w:color="auto" w:fill="auto"/>
            <w:vAlign w:val="center"/>
            <w:hideMark/>
          </w:tcPr>
          <w:p w14:paraId="660C4A3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879CE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73.298,09</w:t>
            </w:r>
          </w:p>
        </w:tc>
        <w:tc>
          <w:tcPr>
            <w:tcW w:w="1720" w:type="dxa"/>
            <w:tcBorders>
              <w:top w:val="nil"/>
              <w:left w:val="nil"/>
              <w:bottom w:val="single" w:sz="4" w:space="0" w:color="D3D3D3"/>
              <w:right w:val="single" w:sz="4" w:space="0" w:color="D3D3D3"/>
            </w:tcBorders>
            <w:shd w:val="clear" w:color="708090" w:fill="708090"/>
            <w:vAlign w:val="center"/>
            <w:hideMark/>
          </w:tcPr>
          <w:p w14:paraId="6D9B5F5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1.758.799,09</w:t>
            </w:r>
          </w:p>
        </w:tc>
      </w:tr>
      <w:tr w:rsidR="002E4B7A" w:rsidRPr="000730AA" w14:paraId="3133196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A72BCE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EC51B9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AC15D5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619.785.167,82</w:t>
            </w:r>
          </w:p>
        </w:tc>
        <w:tc>
          <w:tcPr>
            <w:tcW w:w="1720" w:type="dxa"/>
            <w:tcBorders>
              <w:top w:val="nil"/>
              <w:left w:val="nil"/>
              <w:bottom w:val="single" w:sz="4" w:space="0" w:color="D3D3D3"/>
              <w:right w:val="single" w:sz="4" w:space="0" w:color="D3D3D3"/>
            </w:tcBorders>
            <w:shd w:val="clear" w:color="708090" w:fill="708090"/>
            <w:vAlign w:val="center"/>
            <w:hideMark/>
          </w:tcPr>
          <w:p w14:paraId="172747B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F6571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7929D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400.742.887,23</w:t>
            </w:r>
          </w:p>
        </w:tc>
        <w:tc>
          <w:tcPr>
            <w:tcW w:w="1720" w:type="dxa"/>
            <w:tcBorders>
              <w:top w:val="nil"/>
              <w:left w:val="nil"/>
              <w:bottom w:val="single" w:sz="4" w:space="0" w:color="D3D3D3"/>
              <w:right w:val="single" w:sz="4" w:space="0" w:color="D3D3D3"/>
            </w:tcBorders>
            <w:shd w:val="clear" w:color="708090" w:fill="708090"/>
            <w:vAlign w:val="center"/>
            <w:hideMark/>
          </w:tcPr>
          <w:p w14:paraId="2C46CDF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7.822.559,93</w:t>
            </w:r>
          </w:p>
        </w:tc>
        <w:tc>
          <w:tcPr>
            <w:tcW w:w="1720" w:type="dxa"/>
            <w:tcBorders>
              <w:top w:val="nil"/>
              <w:left w:val="nil"/>
              <w:bottom w:val="single" w:sz="4" w:space="0" w:color="D3D3D3"/>
              <w:right w:val="single" w:sz="4" w:space="0" w:color="D3D3D3"/>
            </w:tcBorders>
            <w:shd w:val="clear" w:color="708090" w:fill="708090"/>
            <w:vAlign w:val="center"/>
            <w:hideMark/>
          </w:tcPr>
          <w:p w14:paraId="33581A5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56.692.830,10</w:t>
            </w:r>
          </w:p>
        </w:tc>
        <w:tc>
          <w:tcPr>
            <w:tcW w:w="1720" w:type="dxa"/>
            <w:tcBorders>
              <w:top w:val="nil"/>
              <w:left w:val="nil"/>
              <w:bottom w:val="single" w:sz="4" w:space="0" w:color="D3D3D3"/>
              <w:right w:val="single" w:sz="4" w:space="0" w:color="D3D3D3"/>
            </w:tcBorders>
            <w:shd w:val="clear" w:color="708090" w:fill="708090"/>
            <w:vAlign w:val="center"/>
            <w:hideMark/>
          </w:tcPr>
          <w:p w14:paraId="55F6D8B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2.576.192,26</w:t>
            </w:r>
          </w:p>
        </w:tc>
        <w:tc>
          <w:tcPr>
            <w:tcW w:w="1720" w:type="dxa"/>
            <w:tcBorders>
              <w:top w:val="nil"/>
              <w:left w:val="nil"/>
              <w:bottom w:val="single" w:sz="4" w:space="0" w:color="D3D3D3"/>
              <w:right w:val="single" w:sz="4" w:space="0" w:color="D3D3D3"/>
            </w:tcBorders>
            <w:shd w:val="clear" w:color="708090" w:fill="708090"/>
            <w:vAlign w:val="center"/>
            <w:hideMark/>
          </w:tcPr>
          <w:p w14:paraId="79E3BF6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1.087.619.637,33</w:t>
            </w:r>
          </w:p>
        </w:tc>
      </w:tr>
    </w:tbl>
    <w:p w14:paraId="56166B73" w14:textId="77777777" w:rsidR="00B4053F" w:rsidRPr="000730AA" w:rsidRDefault="00B4053F" w:rsidP="00B4053F">
      <w:pPr>
        <w:pStyle w:val="Tablo1"/>
        <w:jc w:val="left"/>
        <w:rPr>
          <w:rFonts w:ascii="Times New Roman" w:hAnsi="Times New Roman"/>
        </w:rPr>
      </w:pPr>
    </w:p>
    <w:p w14:paraId="35250759" w14:textId="77777777" w:rsidR="00B4053F" w:rsidRPr="000730AA" w:rsidRDefault="00B4053F" w:rsidP="00B4053F">
      <w:pPr>
        <w:pStyle w:val="Tablo1"/>
        <w:jc w:val="left"/>
        <w:rPr>
          <w:rFonts w:ascii="Times New Roman" w:hAnsi="Times New Roman"/>
        </w:rPr>
      </w:pPr>
    </w:p>
    <w:p w14:paraId="6897C2BD" w14:textId="77777777" w:rsidR="00241491" w:rsidRPr="000730AA" w:rsidRDefault="00241491" w:rsidP="00B4053F">
      <w:pPr>
        <w:pStyle w:val="Tablo1"/>
        <w:jc w:val="left"/>
        <w:rPr>
          <w:rFonts w:ascii="Times New Roman" w:hAnsi="Times New Roman"/>
        </w:rPr>
      </w:pPr>
    </w:p>
    <w:p w14:paraId="2116AB99" w14:textId="77777777" w:rsidR="00241491" w:rsidRPr="000730AA" w:rsidRDefault="00241491" w:rsidP="00B4053F">
      <w:pPr>
        <w:pStyle w:val="Tablo1"/>
        <w:jc w:val="left"/>
        <w:rPr>
          <w:rFonts w:ascii="Times New Roman" w:hAnsi="Times New Roman"/>
        </w:rPr>
      </w:pPr>
    </w:p>
    <w:p w14:paraId="7DC1C560" w14:textId="77777777" w:rsidR="00241491" w:rsidRPr="000730AA" w:rsidRDefault="00241491" w:rsidP="00B4053F">
      <w:pPr>
        <w:pStyle w:val="Tablo1"/>
        <w:jc w:val="left"/>
        <w:rPr>
          <w:rFonts w:ascii="Times New Roman" w:hAnsi="Times New Roman"/>
        </w:rPr>
      </w:pPr>
    </w:p>
    <w:p w14:paraId="0DBDE7F1" w14:textId="77777777" w:rsidR="00AB44F1" w:rsidRPr="000730AA" w:rsidRDefault="00AB44F1" w:rsidP="00B4053F">
      <w:pPr>
        <w:pStyle w:val="Tablo1"/>
        <w:jc w:val="left"/>
        <w:rPr>
          <w:rFonts w:ascii="Times New Roman" w:hAnsi="Times New Roman"/>
        </w:rPr>
      </w:pPr>
    </w:p>
    <w:p w14:paraId="4977C9F7" w14:textId="77777777" w:rsidR="00AB44F1" w:rsidRPr="000730AA" w:rsidRDefault="00AB44F1" w:rsidP="00B4053F">
      <w:pPr>
        <w:pStyle w:val="Tablo1"/>
        <w:jc w:val="left"/>
        <w:rPr>
          <w:rFonts w:ascii="Times New Roman" w:hAnsi="Times New Roman"/>
        </w:rPr>
      </w:pPr>
    </w:p>
    <w:p w14:paraId="138BD22A" w14:textId="77777777" w:rsidR="00824BFE" w:rsidRPr="000730AA" w:rsidRDefault="00824BFE" w:rsidP="00B4053F">
      <w:pPr>
        <w:pStyle w:val="Tablo1"/>
        <w:jc w:val="left"/>
        <w:rPr>
          <w:rFonts w:ascii="Times New Roman" w:hAnsi="Times New Roman"/>
        </w:rPr>
      </w:pPr>
    </w:p>
    <w:p w14:paraId="760A4908" w14:textId="77777777" w:rsidR="00241491" w:rsidRPr="000730AA" w:rsidRDefault="00241491" w:rsidP="00B4053F">
      <w:pPr>
        <w:pStyle w:val="Tablo1"/>
        <w:jc w:val="left"/>
        <w:rPr>
          <w:rFonts w:ascii="Times New Roman" w:hAnsi="Times New Roman"/>
        </w:rPr>
      </w:pPr>
    </w:p>
    <w:p w14:paraId="03A0A575" w14:textId="77777777" w:rsidR="00B4053F" w:rsidRPr="000730AA" w:rsidRDefault="00B4053F" w:rsidP="00B4053F">
      <w:pPr>
        <w:pStyle w:val="Balk5"/>
      </w:pPr>
      <w:bookmarkStart w:id="301" w:name="_Toc69303584"/>
      <w:bookmarkStart w:id="302" w:name="_Toc168637354"/>
      <w:r w:rsidRPr="000730AA">
        <w:lastRenderedPageBreak/>
        <w:t>Tablo 10.38 IĞDIR</w:t>
      </w:r>
      <w:bookmarkEnd w:id="301"/>
      <w:bookmarkEnd w:id="30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427E6DCF"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40CD80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BC96CB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95CD4A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957675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923FF1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4FE260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506442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C720D1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E6D4C0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20986A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5164A50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747753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67C53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705EF2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B578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DD8B1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2DC61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155.039,49</w:t>
            </w:r>
          </w:p>
        </w:tc>
        <w:tc>
          <w:tcPr>
            <w:tcW w:w="1720" w:type="dxa"/>
            <w:tcBorders>
              <w:top w:val="nil"/>
              <w:left w:val="nil"/>
              <w:bottom w:val="single" w:sz="4" w:space="0" w:color="D3D3D3"/>
              <w:right w:val="single" w:sz="4" w:space="0" w:color="D3D3D3"/>
            </w:tcBorders>
            <w:shd w:val="clear" w:color="auto" w:fill="auto"/>
            <w:vAlign w:val="center"/>
            <w:hideMark/>
          </w:tcPr>
          <w:p w14:paraId="561597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50.024,47</w:t>
            </w:r>
          </w:p>
        </w:tc>
        <w:tc>
          <w:tcPr>
            <w:tcW w:w="1720" w:type="dxa"/>
            <w:tcBorders>
              <w:top w:val="nil"/>
              <w:left w:val="nil"/>
              <w:bottom w:val="single" w:sz="4" w:space="0" w:color="D3D3D3"/>
              <w:right w:val="single" w:sz="4" w:space="0" w:color="D3D3D3"/>
            </w:tcBorders>
            <w:shd w:val="clear" w:color="auto" w:fill="auto"/>
            <w:vAlign w:val="center"/>
            <w:hideMark/>
          </w:tcPr>
          <w:p w14:paraId="1566E0B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C7B5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68BEF3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205.063,96</w:t>
            </w:r>
          </w:p>
        </w:tc>
      </w:tr>
      <w:tr w:rsidR="002E4B7A" w:rsidRPr="000730AA" w14:paraId="4A91061D"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1D245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208DD8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92834E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83459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12568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8E3F4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358.483,44</w:t>
            </w:r>
          </w:p>
        </w:tc>
        <w:tc>
          <w:tcPr>
            <w:tcW w:w="1720" w:type="dxa"/>
            <w:tcBorders>
              <w:top w:val="nil"/>
              <w:left w:val="nil"/>
              <w:bottom w:val="single" w:sz="4" w:space="0" w:color="D3D3D3"/>
              <w:right w:val="single" w:sz="4" w:space="0" w:color="D3D3D3"/>
            </w:tcBorders>
            <w:shd w:val="clear" w:color="auto" w:fill="auto"/>
            <w:vAlign w:val="center"/>
            <w:hideMark/>
          </w:tcPr>
          <w:p w14:paraId="7B1D5BB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54FAD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27BE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CECCB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358.483,44</w:t>
            </w:r>
          </w:p>
        </w:tc>
      </w:tr>
      <w:tr w:rsidR="002E4B7A" w:rsidRPr="000730AA" w14:paraId="7C7EDEB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A45AC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43A7E4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30A127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729E4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2E84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9A13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FA260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130.738,00</w:t>
            </w:r>
          </w:p>
        </w:tc>
        <w:tc>
          <w:tcPr>
            <w:tcW w:w="1720" w:type="dxa"/>
            <w:tcBorders>
              <w:top w:val="nil"/>
              <w:left w:val="nil"/>
              <w:bottom w:val="single" w:sz="4" w:space="0" w:color="D3D3D3"/>
              <w:right w:val="single" w:sz="4" w:space="0" w:color="D3D3D3"/>
            </w:tcBorders>
            <w:shd w:val="clear" w:color="auto" w:fill="auto"/>
            <w:vAlign w:val="center"/>
            <w:hideMark/>
          </w:tcPr>
          <w:p w14:paraId="4B920C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E50DF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A557BE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130.738,00</w:t>
            </w:r>
          </w:p>
        </w:tc>
      </w:tr>
      <w:tr w:rsidR="002E4B7A" w:rsidRPr="000730AA" w14:paraId="4251097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A344E6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3B1B45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3605A6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78F1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D075B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40F42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18.004,00</w:t>
            </w:r>
          </w:p>
        </w:tc>
        <w:tc>
          <w:tcPr>
            <w:tcW w:w="1720" w:type="dxa"/>
            <w:tcBorders>
              <w:top w:val="nil"/>
              <w:left w:val="nil"/>
              <w:bottom w:val="single" w:sz="4" w:space="0" w:color="D3D3D3"/>
              <w:right w:val="single" w:sz="4" w:space="0" w:color="D3D3D3"/>
            </w:tcBorders>
            <w:shd w:val="clear" w:color="auto" w:fill="auto"/>
            <w:vAlign w:val="center"/>
            <w:hideMark/>
          </w:tcPr>
          <w:p w14:paraId="42E2592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206.276,00</w:t>
            </w:r>
          </w:p>
        </w:tc>
        <w:tc>
          <w:tcPr>
            <w:tcW w:w="1720" w:type="dxa"/>
            <w:tcBorders>
              <w:top w:val="nil"/>
              <w:left w:val="nil"/>
              <w:bottom w:val="single" w:sz="4" w:space="0" w:color="D3D3D3"/>
              <w:right w:val="single" w:sz="4" w:space="0" w:color="D3D3D3"/>
            </w:tcBorders>
            <w:shd w:val="clear" w:color="auto" w:fill="auto"/>
            <w:vAlign w:val="center"/>
            <w:hideMark/>
          </w:tcPr>
          <w:p w14:paraId="0081F0E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0289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601D4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224.280,00</w:t>
            </w:r>
          </w:p>
        </w:tc>
      </w:tr>
      <w:tr w:rsidR="002E4B7A" w:rsidRPr="000730AA" w14:paraId="156C96FD"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9E537B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97D36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096FC4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58F7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0A7D9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81225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0F093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9.659.565,23</w:t>
            </w:r>
          </w:p>
        </w:tc>
        <w:tc>
          <w:tcPr>
            <w:tcW w:w="1720" w:type="dxa"/>
            <w:tcBorders>
              <w:top w:val="nil"/>
              <w:left w:val="nil"/>
              <w:bottom w:val="single" w:sz="4" w:space="0" w:color="D3D3D3"/>
              <w:right w:val="single" w:sz="4" w:space="0" w:color="D3D3D3"/>
            </w:tcBorders>
            <w:shd w:val="clear" w:color="auto" w:fill="auto"/>
            <w:vAlign w:val="center"/>
            <w:hideMark/>
          </w:tcPr>
          <w:p w14:paraId="4CE18A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22.840.792,14</w:t>
            </w:r>
          </w:p>
        </w:tc>
        <w:tc>
          <w:tcPr>
            <w:tcW w:w="1720" w:type="dxa"/>
            <w:tcBorders>
              <w:top w:val="nil"/>
              <w:left w:val="nil"/>
              <w:bottom w:val="single" w:sz="4" w:space="0" w:color="D3D3D3"/>
              <w:right w:val="single" w:sz="4" w:space="0" w:color="D3D3D3"/>
            </w:tcBorders>
            <w:shd w:val="clear" w:color="auto" w:fill="auto"/>
            <w:vAlign w:val="center"/>
            <w:hideMark/>
          </w:tcPr>
          <w:p w14:paraId="038667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636F54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32.500.357,37</w:t>
            </w:r>
          </w:p>
        </w:tc>
      </w:tr>
      <w:tr w:rsidR="002E4B7A" w:rsidRPr="000730AA" w14:paraId="57FDB12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1E9147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65C4028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BA216A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4C60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2D91E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41F4B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5544F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695.700,00</w:t>
            </w:r>
          </w:p>
        </w:tc>
        <w:tc>
          <w:tcPr>
            <w:tcW w:w="1720" w:type="dxa"/>
            <w:tcBorders>
              <w:top w:val="nil"/>
              <w:left w:val="nil"/>
              <w:bottom w:val="single" w:sz="4" w:space="0" w:color="D3D3D3"/>
              <w:right w:val="single" w:sz="4" w:space="0" w:color="D3D3D3"/>
            </w:tcBorders>
            <w:shd w:val="clear" w:color="auto" w:fill="auto"/>
            <w:vAlign w:val="center"/>
            <w:hideMark/>
          </w:tcPr>
          <w:p w14:paraId="7743265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22F8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6AEB90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695.700,00</w:t>
            </w:r>
          </w:p>
        </w:tc>
      </w:tr>
      <w:tr w:rsidR="002E4B7A" w:rsidRPr="000730AA" w14:paraId="6AAA87AD"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826DC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8B9424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62F99D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2DD25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EAB8B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BCC99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531.526,93</w:t>
            </w:r>
          </w:p>
        </w:tc>
        <w:tc>
          <w:tcPr>
            <w:tcW w:w="1720" w:type="dxa"/>
            <w:tcBorders>
              <w:top w:val="nil"/>
              <w:left w:val="nil"/>
              <w:bottom w:val="single" w:sz="4" w:space="0" w:color="D3D3D3"/>
              <w:right w:val="single" w:sz="4" w:space="0" w:color="D3D3D3"/>
            </w:tcBorders>
            <w:shd w:val="clear" w:color="708090" w:fill="708090"/>
            <w:vAlign w:val="center"/>
            <w:hideMark/>
          </w:tcPr>
          <w:p w14:paraId="2F8DF3B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10.742.303,70</w:t>
            </w:r>
          </w:p>
        </w:tc>
        <w:tc>
          <w:tcPr>
            <w:tcW w:w="1720" w:type="dxa"/>
            <w:tcBorders>
              <w:top w:val="nil"/>
              <w:left w:val="nil"/>
              <w:bottom w:val="single" w:sz="4" w:space="0" w:color="D3D3D3"/>
              <w:right w:val="single" w:sz="4" w:space="0" w:color="D3D3D3"/>
            </w:tcBorders>
            <w:shd w:val="clear" w:color="708090" w:fill="708090"/>
            <w:vAlign w:val="center"/>
            <w:hideMark/>
          </w:tcPr>
          <w:p w14:paraId="73CC12E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22.840.792,14</w:t>
            </w:r>
          </w:p>
        </w:tc>
        <w:tc>
          <w:tcPr>
            <w:tcW w:w="1720" w:type="dxa"/>
            <w:tcBorders>
              <w:top w:val="nil"/>
              <w:left w:val="nil"/>
              <w:bottom w:val="single" w:sz="4" w:space="0" w:color="D3D3D3"/>
              <w:right w:val="single" w:sz="4" w:space="0" w:color="D3D3D3"/>
            </w:tcBorders>
            <w:shd w:val="clear" w:color="708090" w:fill="708090"/>
            <w:vAlign w:val="center"/>
            <w:hideMark/>
          </w:tcPr>
          <w:p w14:paraId="76FE8DD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958F6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34.114.622,77</w:t>
            </w:r>
          </w:p>
        </w:tc>
      </w:tr>
    </w:tbl>
    <w:p w14:paraId="7DAB1D72" w14:textId="77777777" w:rsidR="00B4053F" w:rsidRPr="000730AA" w:rsidRDefault="00B4053F" w:rsidP="00B4053F">
      <w:pPr>
        <w:pStyle w:val="Tablo1"/>
        <w:jc w:val="left"/>
        <w:rPr>
          <w:rFonts w:ascii="Times New Roman" w:hAnsi="Times New Roman"/>
        </w:rPr>
      </w:pPr>
    </w:p>
    <w:p w14:paraId="28959301" w14:textId="77777777" w:rsidR="00B4053F" w:rsidRPr="000730AA" w:rsidRDefault="00B4053F" w:rsidP="00B4053F">
      <w:pPr>
        <w:pStyle w:val="Balk5"/>
      </w:pPr>
      <w:bookmarkStart w:id="303" w:name="_Toc69303585"/>
      <w:bookmarkStart w:id="304" w:name="_Toc168637355"/>
      <w:r w:rsidRPr="000730AA">
        <w:t>Tablo 10.39 ISPARTA</w:t>
      </w:r>
      <w:bookmarkEnd w:id="303"/>
      <w:bookmarkEnd w:id="3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4E6BBC49"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40EF48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CC880A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2FBEEF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60C50D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185A49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F080B1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9E9A8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99BA5E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378B5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E98A4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3EBA984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23103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A31E3B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6F91C1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B6DAC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F397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09C9D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1.615.854,63</w:t>
            </w:r>
          </w:p>
        </w:tc>
        <w:tc>
          <w:tcPr>
            <w:tcW w:w="1720" w:type="dxa"/>
            <w:tcBorders>
              <w:top w:val="nil"/>
              <w:left w:val="nil"/>
              <w:bottom w:val="single" w:sz="4" w:space="0" w:color="D3D3D3"/>
              <w:right w:val="single" w:sz="4" w:space="0" w:color="D3D3D3"/>
            </w:tcBorders>
            <w:shd w:val="clear" w:color="auto" w:fill="auto"/>
            <w:vAlign w:val="center"/>
            <w:hideMark/>
          </w:tcPr>
          <w:p w14:paraId="58916A9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B2035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36B8B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B59CA8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1.615.854,63</w:t>
            </w:r>
          </w:p>
        </w:tc>
      </w:tr>
      <w:tr w:rsidR="002E4B7A" w:rsidRPr="000730AA" w14:paraId="38B6456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706E0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38D52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256539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D1D5E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0881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5139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205.028,47</w:t>
            </w:r>
          </w:p>
        </w:tc>
        <w:tc>
          <w:tcPr>
            <w:tcW w:w="1720" w:type="dxa"/>
            <w:tcBorders>
              <w:top w:val="nil"/>
              <w:left w:val="nil"/>
              <w:bottom w:val="single" w:sz="4" w:space="0" w:color="D3D3D3"/>
              <w:right w:val="single" w:sz="4" w:space="0" w:color="D3D3D3"/>
            </w:tcBorders>
            <w:shd w:val="clear" w:color="auto" w:fill="auto"/>
            <w:vAlign w:val="center"/>
            <w:hideMark/>
          </w:tcPr>
          <w:p w14:paraId="5D14D16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7.714,84</w:t>
            </w:r>
          </w:p>
        </w:tc>
        <w:tc>
          <w:tcPr>
            <w:tcW w:w="1720" w:type="dxa"/>
            <w:tcBorders>
              <w:top w:val="nil"/>
              <w:left w:val="nil"/>
              <w:bottom w:val="single" w:sz="4" w:space="0" w:color="D3D3D3"/>
              <w:right w:val="single" w:sz="4" w:space="0" w:color="D3D3D3"/>
            </w:tcBorders>
            <w:shd w:val="clear" w:color="auto" w:fill="auto"/>
            <w:vAlign w:val="center"/>
            <w:hideMark/>
          </w:tcPr>
          <w:p w14:paraId="02B24F3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95889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A59E4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212.743,31</w:t>
            </w:r>
          </w:p>
        </w:tc>
      </w:tr>
      <w:tr w:rsidR="002E4B7A" w:rsidRPr="000730AA" w14:paraId="0B8D66C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91C6C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82AC6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21C16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93347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51BA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7B6CA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16.101,26</w:t>
            </w:r>
          </w:p>
        </w:tc>
        <w:tc>
          <w:tcPr>
            <w:tcW w:w="1720" w:type="dxa"/>
            <w:tcBorders>
              <w:top w:val="nil"/>
              <w:left w:val="nil"/>
              <w:bottom w:val="single" w:sz="4" w:space="0" w:color="D3D3D3"/>
              <w:right w:val="single" w:sz="4" w:space="0" w:color="D3D3D3"/>
            </w:tcBorders>
            <w:shd w:val="clear" w:color="auto" w:fill="auto"/>
            <w:vAlign w:val="center"/>
            <w:hideMark/>
          </w:tcPr>
          <w:p w14:paraId="080358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610B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02033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141274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16.101,26</w:t>
            </w:r>
          </w:p>
        </w:tc>
      </w:tr>
      <w:tr w:rsidR="002E4B7A" w:rsidRPr="000730AA" w14:paraId="21DCE288"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AD984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B85C9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BC439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DA57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5A66F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2DF45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307.029,00</w:t>
            </w:r>
          </w:p>
        </w:tc>
        <w:tc>
          <w:tcPr>
            <w:tcW w:w="1720" w:type="dxa"/>
            <w:tcBorders>
              <w:top w:val="nil"/>
              <w:left w:val="nil"/>
              <w:bottom w:val="single" w:sz="4" w:space="0" w:color="D3D3D3"/>
              <w:right w:val="single" w:sz="4" w:space="0" w:color="D3D3D3"/>
            </w:tcBorders>
            <w:shd w:val="clear" w:color="auto" w:fill="auto"/>
            <w:vAlign w:val="center"/>
            <w:hideMark/>
          </w:tcPr>
          <w:p w14:paraId="090488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31.253,00</w:t>
            </w:r>
          </w:p>
        </w:tc>
        <w:tc>
          <w:tcPr>
            <w:tcW w:w="1720" w:type="dxa"/>
            <w:tcBorders>
              <w:top w:val="nil"/>
              <w:left w:val="nil"/>
              <w:bottom w:val="single" w:sz="4" w:space="0" w:color="D3D3D3"/>
              <w:right w:val="single" w:sz="4" w:space="0" w:color="D3D3D3"/>
            </w:tcBorders>
            <w:shd w:val="clear" w:color="auto" w:fill="auto"/>
            <w:vAlign w:val="center"/>
            <w:hideMark/>
          </w:tcPr>
          <w:p w14:paraId="0DFC161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E9120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A6578E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338.282,00</w:t>
            </w:r>
          </w:p>
        </w:tc>
      </w:tr>
      <w:tr w:rsidR="002E4B7A" w:rsidRPr="000730AA" w14:paraId="6673264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EB4B5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B6B4A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E3C64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F2C31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32336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EBA4A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3.591.156,61</w:t>
            </w:r>
          </w:p>
        </w:tc>
        <w:tc>
          <w:tcPr>
            <w:tcW w:w="1720" w:type="dxa"/>
            <w:tcBorders>
              <w:top w:val="nil"/>
              <w:left w:val="nil"/>
              <w:bottom w:val="single" w:sz="4" w:space="0" w:color="D3D3D3"/>
              <w:right w:val="single" w:sz="4" w:space="0" w:color="D3D3D3"/>
            </w:tcBorders>
            <w:shd w:val="clear" w:color="auto" w:fill="auto"/>
            <w:vAlign w:val="center"/>
            <w:hideMark/>
          </w:tcPr>
          <w:p w14:paraId="4819770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452.594,08</w:t>
            </w:r>
          </w:p>
        </w:tc>
        <w:tc>
          <w:tcPr>
            <w:tcW w:w="1720" w:type="dxa"/>
            <w:tcBorders>
              <w:top w:val="nil"/>
              <w:left w:val="nil"/>
              <w:bottom w:val="single" w:sz="4" w:space="0" w:color="D3D3D3"/>
              <w:right w:val="single" w:sz="4" w:space="0" w:color="D3D3D3"/>
            </w:tcBorders>
            <w:shd w:val="clear" w:color="auto" w:fill="auto"/>
            <w:vAlign w:val="center"/>
            <w:hideMark/>
          </w:tcPr>
          <w:p w14:paraId="13F772B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F922B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B665F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4.043.750,69</w:t>
            </w:r>
          </w:p>
        </w:tc>
      </w:tr>
      <w:tr w:rsidR="002E4B7A" w:rsidRPr="000730AA" w14:paraId="011AA6CD"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A9122D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F1E41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6C87F0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BF0C1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4067B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D78D4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1.575.775,00</w:t>
            </w:r>
          </w:p>
        </w:tc>
        <w:tc>
          <w:tcPr>
            <w:tcW w:w="1720" w:type="dxa"/>
            <w:tcBorders>
              <w:top w:val="nil"/>
              <w:left w:val="nil"/>
              <w:bottom w:val="single" w:sz="4" w:space="0" w:color="D3D3D3"/>
              <w:right w:val="single" w:sz="4" w:space="0" w:color="D3D3D3"/>
            </w:tcBorders>
            <w:shd w:val="clear" w:color="auto" w:fill="auto"/>
            <w:vAlign w:val="center"/>
            <w:hideMark/>
          </w:tcPr>
          <w:p w14:paraId="0553C6A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F9693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46F7D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77.766,00</w:t>
            </w:r>
          </w:p>
        </w:tc>
        <w:tc>
          <w:tcPr>
            <w:tcW w:w="1720" w:type="dxa"/>
            <w:tcBorders>
              <w:top w:val="nil"/>
              <w:left w:val="nil"/>
              <w:bottom w:val="single" w:sz="4" w:space="0" w:color="D3D3D3"/>
              <w:right w:val="single" w:sz="4" w:space="0" w:color="D3D3D3"/>
            </w:tcBorders>
            <w:shd w:val="clear" w:color="708090" w:fill="708090"/>
            <w:vAlign w:val="center"/>
            <w:hideMark/>
          </w:tcPr>
          <w:p w14:paraId="6D9ED33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1.653.541,00</w:t>
            </w:r>
          </w:p>
        </w:tc>
      </w:tr>
      <w:tr w:rsidR="002E4B7A" w:rsidRPr="000730AA" w14:paraId="396B320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7DBFA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2DE71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9086EE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9330D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C5864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BDAB1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593B8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74.087,00</w:t>
            </w:r>
          </w:p>
        </w:tc>
        <w:tc>
          <w:tcPr>
            <w:tcW w:w="1720" w:type="dxa"/>
            <w:tcBorders>
              <w:top w:val="nil"/>
              <w:left w:val="nil"/>
              <w:bottom w:val="single" w:sz="4" w:space="0" w:color="D3D3D3"/>
              <w:right w:val="single" w:sz="4" w:space="0" w:color="D3D3D3"/>
            </w:tcBorders>
            <w:shd w:val="clear" w:color="auto" w:fill="auto"/>
            <w:vAlign w:val="center"/>
            <w:hideMark/>
          </w:tcPr>
          <w:p w14:paraId="194E012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8F6E8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908C8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74.087,00</w:t>
            </w:r>
          </w:p>
        </w:tc>
      </w:tr>
      <w:tr w:rsidR="002E4B7A" w:rsidRPr="000730AA" w14:paraId="289E7EE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6B892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87A00C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B7D8B9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6024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6043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0B64E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4.895.105,13</w:t>
            </w:r>
          </w:p>
        </w:tc>
        <w:tc>
          <w:tcPr>
            <w:tcW w:w="1720" w:type="dxa"/>
            <w:tcBorders>
              <w:top w:val="nil"/>
              <w:left w:val="nil"/>
              <w:bottom w:val="single" w:sz="4" w:space="0" w:color="D3D3D3"/>
              <w:right w:val="single" w:sz="4" w:space="0" w:color="D3D3D3"/>
            </w:tcBorders>
            <w:shd w:val="clear" w:color="auto" w:fill="auto"/>
            <w:vAlign w:val="center"/>
            <w:hideMark/>
          </w:tcPr>
          <w:p w14:paraId="352B3AC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47.211.847,52</w:t>
            </w:r>
          </w:p>
        </w:tc>
        <w:tc>
          <w:tcPr>
            <w:tcW w:w="1720" w:type="dxa"/>
            <w:tcBorders>
              <w:top w:val="nil"/>
              <w:left w:val="nil"/>
              <w:bottom w:val="single" w:sz="4" w:space="0" w:color="D3D3D3"/>
              <w:right w:val="single" w:sz="4" w:space="0" w:color="D3D3D3"/>
            </w:tcBorders>
            <w:shd w:val="clear" w:color="auto" w:fill="auto"/>
            <w:vAlign w:val="center"/>
            <w:hideMark/>
          </w:tcPr>
          <w:p w14:paraId="567BA37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106.233.628,00</w:t>
            </w:r>
          </w:p>
        </w:tc>
        <w:tc>
          <w:tcPr>
            <w:tcW w:w="1720" w:type="dxa"/>
            <w:tcBorders>
              <w:top w:val="nil"/>
              <w:left w:val="nil"/>
              <w:bottom w:val="single" w:sz="4" w:space="0" w:color="D3D3D3"/>
              <w:right w:val="single" w:sz="4" w:space="0" w:color="D3D3D3"/>
            </w:tcBorders>
            <w:shd w:val="clear" w:color="auto" w:fill="auto"/>
            <w:vAlign w:val="center"/>
            <w:hideMark/>
          </w:tcPr>
          <w:p w14:paraId="603BC42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214.358,04</w:t>
            </w:r>
          </w:p>
        </w:tc>
        <w:tc>
          <w:tcPr>
            <w:tcW w:w="1720" w:type="dxa"/>
            <w:tcBorders>
              <w:top w:val="nil"/>
              <w:left w:val="nil"/>
              <w:bottom w:val="single" w:sz="4" w:space="0" w:color="D3D3D3"/>
              <w:right w:val="single" w:sz="4" w:space="0" w:color="D3D3D3"/>
            </w:tcBorders>
            <w:shd w:val="clear" w:color="708090" w:fill="708090"/>
            <w:vAlign w:val="center"/>
            <w:hideMark/>
          </w:tcPr>
          <w:p w14:paraId="6FE112E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158.554.938,69</w:t>
            </w:r>
          </w:p>
        </w:tc>
      </w:tr>
      <w:tr w:rsidR="002E4B7A" w:rsidRPr="000730AA" w14:paraId="08699773"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378630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C7BD2F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5593C4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693A0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E3925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B71896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12.206.050,11</w:t>
            </w:r>
          </w:p>
        </w:tc>
        <w:tc>
          <w:tcPr>
            <w:tcW w:w="1720" w:type="dxa"/>
            <w:tcBorders>
              <w:top w:val="nil"/>
              <w:left w:val="nil"/>
              <w:bottom w:val="single" w:sz="4" w:space="0" w:color="D3D3D3"/>
              <w:right w:val="single" w:sz="4" w:space="0" w:color="D3D3D3"/>
            </w:tcBorders>
            <w:shd w:val="clear" w:color="708090" w:fill="708090"/>
            <w:vAlign w:val="center"/>
            <w:hideMark/>
          </w:tcPr>
          <w:p w14:paraId="3DB18CB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47.777.496,44</w:t>
            </w:r>
          </w:p>
        </w:tc>
        <w:tc>
          <w:tcPr>
            <w:tcW w:w="1720" w:type="dxa"/>
            <w:tcBorders>
              <w:top w:val="nil"/>
              <w:left w:val="nil"/>
              <w:bottom w:val="single" w:sz="4" w:space="0" w:color="D3D3D3"/>
              <w:right w:val="single" w:sz="4" w:space="0" w:color="D3D3D3"/>
            </w:tcBorders>
            <w:shd w:val="clear" w:color="708090" w:fill="708090"/>
            <w:vAlign w:val="center"/>
            <w:hideMark/>
          </w:tcPr>
          <w:p w14:paraId="5F70F15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106.233.628,00</w:t>
            </w:r>
          </w:p>
        </w:tc>
        <w:tc>
          <w:tcPr>
            <w:tcW w:w="1720" w:type="dxa"/>
            <w:tcBorders>
              <w:top w:val="nil"/>
              <w:left w:val="nil"/>
              <w:bottom w:val="single" w:sz="4" w:space="0" w:color="D3D3D3"/>
              <w:right w:val="single" w:sz="4" w:space="0" w:color="D3D3D3"/>
            </w:tcBorders>
            <w:shd w:val="clear" w:color="708090" w:fill="708090"/>
            <w:vAlign w:val="center"/>
            <w:hideMark/>
          </w:tcPr>
          <w:p w14:paraId="0AE7B02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292.124,04</w:t>
            </w:r>
          </w:p>
        </w:tc>
        <w:tc>
          <w:tcPr>
            <w:tcW w:w="1720" w:type="dxa"/>
            <w:tcBorders>
              <w:top w:val="nil"/>
              <w:left w:val="nil"/>
              <w:bottom w:val="single" w:sz="4" w:space="0" w:color="D3D3D3"/>
              <w:right w:val="single" w:sz="4" w:space="0" w:color="D3D3D3"/>
            </w:tcBorders>
            <w:shd w:val="clear" w:color="708090" w:fill="708090"/>
            <w:vAlign w:val="center"/>
            <w:hideMark/>
          </w:tcPr>
          <w:p w14:paraId="755CE92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166.509.298,59</w:t>
            </w:r>
          </w:p>
        </w:tc>
      </w:tr>
    </w:tbl>
    <w:p w14:paraId="459B0377" w14:textId="77777777" w:rsidR="00B4053F" w:rsidRPr="000730AA" w:rsidRDefault="00B4053F" w:rsidP="00B4053F">
      <w:pPr>
        <w:rPr>
          <w:rFonts w:ascii="Times New Roman" w:hAnsi="Times New Roman" w:cs="Times New Roman"/>
        </w:rPr>
      </w:pPr>
    </w:p>
    <w:p w14:paraId="66E0CE3C" w14:textId="77777777" w:rsidR="00AB44F1" w:rsidRPr="000730AA" w:rsidRDefault="00AB44F1" w:rsidP="00B4053F">
      <w:pPr>
        <w:rPr>
          <w:rFonts w:ascii="Times New Roman" w:hAnsi="Times New Roman" w:cs="Times New Roman"/>
        </w:rPr>
      </w:pPr>
    </w:p>
    <w:p w14:paraId="5954C41D" w14:textId="77777777" w:rsidR="00AB44F1" w:rsidRPr="000730AA" w:rsidRDefault="00AB44F1" w:rsidP="00B4053F">
      <w:pPr>
        <w:rPr>
          <w:rFonts w:ascii="Times New Roman" w:hAnsi="Times New Roman" w:cs="Times New Roman"/>
        </w:rPr>
      </w:pPr>
    </w:p>
    <w:p w14:paraId="23F47117" w14:textId="77777777" w:rsidR="00AB44F1" w:rsidRPr="000730AA" w:rsidRDefault="00AB44F1" w:rsidP="00B4053F">
      <w:pPr>
        <w:rPr>
          <w:rFonts w:ascii="Times New Roman" w:hAnsi="Times New Roman" w:cs="Times New Roman"/>
        </w:rPr>
      </w:pPr>
    </w:p>
    <w:p w14:paraId="73A3500D" w14:textId="77777777" w:rsidR="00B4053F" w:rsidRPr="000730AA" w:rsidRDefault="00B4053F" w:rsidP="00B4053F">
      <w:pPr>
        <w:rPr>
          <w:rFonts w:ascii="Times New Roman" w:hAnsi="Times New Roman" w:cs="Times New Roman"/>
        </w:rPr>
      </w:pPr>
    </w:p>
    <w:p w14:paraId="5B42F49D" w14:textId="77777777" w:rsidR="00B4053F" w:rsidRPr="000730AA" w:rsidRDefault="00B4053F" w:rsidP="00B4053F">
      <w:pPr>
        <w:pStyle w:val="Balk5"/>
      </w:pPr>
      <w:bookmarkStart w:id="305" w:name="_Toc69303586"/>
      <w:bookmarkStart w:id="306" w:name="_Toc168637356"/>
      <w:r w:rsidRPr="000730AA">
        <w:lastRenderedPageBreak/>
        <w:t>Tablo 10.40 İSTANBUL</w:t>
      </w:r>
      <w:bookmarkEnd w:id="305"/>
      <w:bookmarkEnd w:id="30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00C31C67"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488BE9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D03F8A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65E93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AFD93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12BDEE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1417C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CE19D9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67715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73D50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C0066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3140946C" w14:textId="77777777" w:rsidTr="002E4B7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825539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0590B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F8DAA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C9370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52242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42912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17.471,71</w:t>
            </w:r>
          </w:p>
        </w:tc>
        <w:tc>
          <w:tcPr>
            <w:tcW w:w="1720" w:type="dxa"/>
            <w:tcBorders>
              <w:top w:val="nil"/>
              <w:left w:val="nil"/>
              <w:bottom w:val="single" w:sz="4" w:space="0" w:color="D3D3D3"/>
              <w:right w:val="single" w:sz="4" w:space="0" w:color="D3D3D3"/>
            </w:tcBorders>
            <w:shd w:val="clear" w:color="auto" w:fill="auto"/>
            <w:vAlign w:val="center"/>
            <w:hideMark/>
          </w:tcPr>
          <w:p w14:paraId="50C6CD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D1DC1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F5DF3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-145.722,11</w:t>
            </w:r>
          </w:p>
        </w:tc>
        <w:tc>
          <w:tcPr>
            <w:tcW w:w="1720" w:type="dxa"/>
            <w:tcBorders>
              <w:top w:val="nil"/>
              <w:left w:val="nil"/>
              <w:bottom w:val="single" w:sz="4" w:space="0" w:color="D3D3D3"/>
              <w:right w:val="single" w:sz="4" w:space="0" w:color="D3D3D3"/>
            </w:tcBorders>
            <w:shd w:val="clear" w:color="708090" w:fill="708090"/>
            <w:vAlign w:val="center"/>
            <w:hideMark/>
          </w:tcPr>
          <w:p w14:paraId="0980E79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-128.250,40</w:t>
            </w:r>
          </w:p>
        </w:tc>
      </w:tr>
      <w:tr w:rsidR="002E4B7A" w:rsidRPr="000730AA" w14:paraId="481FE70A" w14:textId="77777777" w:rsidTr="002E4B7A">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158AB88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05D6870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20641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153D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E1DD1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EC273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1.891.931,81</w:t>
            </w:r>
          </w:p>
        </w:tc>
        <w:tc>
          <w:tcPr>
            <w:tcW w:w="1720" w:type="dxa"/>
            <w:tcBorders>
              <w:top w:val="nil"/>
              <w:left w:val="nil"/>
              <w:bottom w:val="single" w:sz="4" w:space="0" w:color="D3D3D3"/>
              <w:right w:val="single" w:sz="4" w:space="0" w:color="D3D3D3"/>
            </w:tcBorders>
            <w:shd w:val="clear" w:color="auto" w:fill="auto"/>
            <w:vAlign w:val="center"/>
            <w:hideMark/>
          </w:tcPr>
          <w:p w14:paraId="7FA9D4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54C81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8DB0B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62.535,49</w:t>
            </w:r>
          </w:p>
        </w:tc>
        <w:tc>
          <w:tcPr>
            <w:tcW w:w="1720" w:type="dxa"/>
            <w:tcBorders>
              <w:top w:val="nil"/>
              <w:left w:val="nil"/>
              <w:bottom w:val="single" w:sz="4" w:space="0" w:color="D3D3D3"/>
              <w:right w:val="single" w:sz="4" w:space="0" w:color="D3D3D3"/>
            </w:tcBorders>
            <w:shd w:val="clear" w:color="708090" w:fill="708090"/>
            <w:vAlign w:val="center"/>
            <w:hideMark/>
          </w:tcPr>
          <w:p w14:paraId="02C12E7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1.954.467,29</w:t>
            </w:r>
          </w:p>
        </w:tc>
      </w:tr>
      <w:tr w:rsidR="002E4B7A" w:rsidRPr="000730AA" w14:paraId="25F2A1D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EF4EB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AC8CE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BA6C8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5B022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6F544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01497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131.367,96</w:t>
            </w:r>
          </w:p>
        </w:tc>
        <w:tc>
          <w:tcPr>
            <w:tcW w:w="1720" w:type="dxa"/>
            <w:tcBorders>
              <w:top w:val="nil"/>
              <w:left w:val="nil"/>
              <w:bottom w:val="single" w:sz="4" w:space="0" w:color="D3D3D3"/>
              <w:right w:val="single" w:sz="4" w:space="0" w:color="D3D3D3"/>
            </w:tcBorders>
            <w:shd w:val="clear" w:color="auto" w:fill="auto"/>
            <w:vAlign w:val="center"/>
            <w:hideMark/>
          </w:tcPr>
          <w:p w14:paraId="546D19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133.839,68</w:t>
            </w:r>
          </w:p>
        </w:tc>
        <w:tc>
          <w:tcPr>
            <w:tcW w:w="1720" w:type="dxa"/>
            <w:tcBorders>
              <w:top w:val="nil"/>
              <w:left w:val="nil"/>
              <w:bottom w:val="single" w:sz="4" w:space="0" w:color="D3D3D3"/>
              <w:right w:val="single" w:sz="4" w:space="0" w:color="D3D3D3"/>
            </w:tcBorders>
            <w:shd w:val="clear" w:color="auto" w:fill="auto"/>
            <w:vAlign w:val="center"/>
            <w:hideMark/>
          </w:tcPr>
          <w:p w14:paraId="787DDBF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6C1A0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12E3D4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265.207,64</w:t>
            </w:r>
          </w:p>
        </w:tc>
      </w:tr>
      <w:tr w:rsidR="002E4B7A" w:rsidRPr="000730AA" w14:paraId="14FE7AA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3894E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DB4E77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02084A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8D5B3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F0824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C2C2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A980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4.147.000,50</w:t>
            </w:r>
          </w:p>
        </w:tc>
        <w:tc>
          <w:tcPr>
            <w:tcW w:w="1720" w:type="dxa"/>
            <w:tcBorders>
              <w:top w:val="nil"/>
              <w:left w:val="nil"/>
              <w:bottom w:val="single" w:sz="4" w:space="0" w:color="D3D3D3"/>
              <w:right w:val="single" w:sz="4" w:space="0" w:color="D3D3D3"/>
            </w:tcBorders>
            <w:shd w:val="clear" w:color="auto" w:fill="auto"/>
            <w:vAlign w:val="center"/>
            <w:hideMark/>
          </w:tcPr>
          <w:p w14:paraId="77C2E57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24.945.840,92</w:t>
            </w:r>
          </w:p>
        </w:tc>
        <w:tc>
          <w:tcPr>
            <w:tcW w:w="1720" w:type="dxa"/>
            <w:tcBorders>
              <w:top w:val="nil"/>
              <w:left w:val="nil"/>
              <w:bottom w:val="single" w:sz="4" w:space="0" w:color="D3D3D3"/>
              <w:right w:val="single" w:sz="4" w:space="0" w:color="D3D3D3"/>
            </w:tcBorders>
            <w:shd w:val="clear" w:color="auto" w:fill="auto"/>
            <w:vAlign w:val="center"/>
            <w:hideMark/>
          </w:tcPr>
          <w:p w14:paraId="0AEA3E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77740D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29.092.841,42</w:t>
            </w:r>
          </w:p>
        </w:tc>
      </w:tr>
      <w:tr w:rsidR="002E4B7A" w:rsidRPr="000730AA" w14:paraId="30B64E7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1B5162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1F2E0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634CEC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1.199.270.812,23</w:t>
            </w:r>
          </w:p>
        </w:tc>
        <w:tc>
          <w:tcPr>
            <w:tcW w:w="1720" w:type="dxa"/>
            <w:tcBorders>
              <w:top w:val="nil"/>
              <w:left w:val="nil"/>
              <w:bottom w:val="single" w:sz="4" w:space="0" w:color="D3D3D3"/>
              <w:right w:val="single" w:sz="4" w:space="0" w:color="D3D3D3"/>
            </w:tcBorders>
            <w:shd w:val="clear" w:color="auto" w:fill="auto"/>
            <w:vAlign w:val="center"/>
            <w:hideMark/>
          </w:tcPr>
          <w:p w14:paraId="02EDA7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3224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A1299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63.317.902,92</w:t>
            </w:r>
          </w:p>
        </w:tc>
        <w:tc>
          <w:tcPr>
            <w:tcW w:w="1720" w:type="dxa"/>
            <w:tcBorders>
              <w:top w:val="nil"/>
              <w:left w:val="nil"/>
              <w:bottom w:val="single" w:sz="4" w:space="0" w:color="D3D3D3"/>
              <w:right w:val="single" w:sz="4" w:space="0" w:color="D3D3D3"/>
            </w:tcBorders>
            <w:shd w:val="clear" w:color="auto" w:fill="auto"/>
            <w:vAlign w:val="center"/>
            <w:hideMark/>
          </w:tcPr>
          <w:p w14:paraId="29C431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A94B0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B07EB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8F9581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1.262.588.715,15</w:t>
            </w:r>
          </w:p>
        </w:tc>
      </w:tr>
      <w:tr w:rsidR="002E4B7A" w:rsidRPr="000730AA" w14:paraId="2A82F7E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EDF83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058118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DA6113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EF06E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E9A8C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FCF61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122.854,02</w:t>
            </w:r>
          </w:p>
        </w:tc>
        <w:tc>
          <w:tcPr>
            <w:tcW w:w="1720" w:type="dxa"/>
            <w:tcBorders>
              <w:top w:val="nil"/>
              <w:left w:val="nil"/>
              <w:bottom w:val="single" w:sz="4" w:space="0" w:color="D3D3D3"/>
              <w:right w:val="single" w:sz="4" w:space="0" w:color="D3D3D3"/>
            </w:tcBorders>
            <w:shd w:val="clear" w:color="auto" w:fill="auto"/>
            <w:vAlign w:val="center"/>
            <w:hideMark/>
          </w:tcPr>
          <w:p w14:paraId="7378DC3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A515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3102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44411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122.854,02</w:t>
            </w:r>
          </w:p>
        </w:tc>
      </w:tr>
      <w:tr w:rsidR="002E4B7A" w:rsidRPr="000730AA" w14:paraId="603754C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6D819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11061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123C6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7C1E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AB88E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B066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583EB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291.483,50</w:t>
            </w:r>
          </w:p>
        </w:tc>
        <w:tc>
          <w:tcPr>
            <w:tcW w:w="1720" w:type="dxa"/>
            <w:tcBorders>
              <w:top w:val="nil"/>
              <w:left w:val="nil"/>
              <w:bottom w:val="single" w:sz="4" w:space="0" w:color="D3D3D3"/>
              <w:right w:val="single" w:sz="4" w:space="0" w:color="D3D3D3"/>
            </w:tcBorders>
            <w:shd w:val="clear" w:color="auto" w:fill="auto"/>
            <w:vAlign w:val="center"/>
            <w:hideMark/>
          </w:tcPr>
          <w:p w14:paraId="556A0D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93E0D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25FBB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291.483,50</w:t>
            </w:r>
          </w:p>
        </w:tc>
      </w:tr>
      <w:tr w:rsidR="002E4B7A" w:rsidRPr="000730AA" w14:paraId="06A87660"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5BB5AD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97AA3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869D2D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CACAF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DA24E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C769D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302.089,43</w:t>
            </w:r>
          </w:p>
        </w:tc>
        <w:tc>
          <w:tcPr>
            <w:tcW w:w="1720" w:type="dxa"/>
            <w:tcBorders>
              <w:top w:val="nil"/>
              <w:left w:val="nil"/>
              <w:bottom w:val="single" w:sz="4" w:space="0" w:color="D3D3D3"/>
              <w:right w:val="single" w:sz="4" w:space="0" w:color="D3D3D3"/>
            </w:tcBorders>
            <w:shd w:val="clear" w:color="auto" w:fill="auto"/>
            <w:vAlign w:val="center"/>
            <w:hideMark/>
          </w:tcPr>
          <w:p w14:paraId="303463D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E686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B41F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2507C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302.089,43</w:t>
            </w:r>
          </w:p>
        </w:tc>
      </w:tr>
      <w:tr w:rsidR="002E4B7A" w:rsidRPr="000730AA" w14:paraId="21C581EB" w14:textId="77777777" w:rsidTr="002E4B7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7D1F7F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21EC2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96DB44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AA5B1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7563E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85CFD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308.539,00</w:t>
            </w:r>
          </w:p>
        </w:tc>
        <w:tc>
          <w:tcPr>
            <w:tcW w:w="1720" w:type="dxa"/>
            <w:tcBorders>
              <w:top w:val="nil"/>
              <w:left w:val="nil"/>
              <w:bottom w:val="single" w:sz="4" w:space="0" w:color="D3D3D3"/>
              <w:right w:val="single" w:sz="4" w:space="0" w:color="D3D3D3"/>
            </w:tcBorders>
            <w:shd w:val="clear" w:color="auto" w:fill="auto"/>
            <w:vAlign w:val="center"/>
            <w:hideMark/>
          </w:tcPr>
          <w:p w14:paraId="44830C7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34.212,50</w:t>
            </w:r>
          </w:p>
        </w:tc>
        <w:tc>
          <w:tcPr>
            <w:tcW w:w="1720" w:type="dxa"/>
            <w:tcBorders>
              <w:top w:val="nil"/>
              <w:left w:val="nil"/>
              <w:bottom w:val="single" w:sz="4" w:space="0" w:color="D3D3D3"/>
              <w:right w:val="single" w:sz="4" w:space="0" w:color="D3D3D3"/>
            </w:tcBorders>
            <w:shd w:val="clear" w:color="auto" w:fill="auto"/>
            <w:vAlign w:val="center"/>
            <w:hideMark/>
          </w:tcPr>
          <w:p w14:paraId="72816B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F677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10.416,00</w:t>
            </w:r>
          </w:p>
        </w:tc>
        <w:tc>
          <w:tcPr>
            <w:tcW w:w="1720" w:type="dxa"/>
            <w:tcBorders>
              <w:top w:val="nil"/>
              <w:left w:val="nil"/>
              <w:bottom w:val="single" w:sz="4" w:space="0" w:color="D3D3D3"/>
              <w:right w:val="single" w:sz="4" w:space="0" w:color="D3D3D3"/>
            </w:tcBorders>
            <w:shd w:val="clear" w:color="708090" w:fill="708090"/>
            <w:vAlign w:val="center"/>
            <w:hideMark/>
          </w:tcPr>
          <w:p w14:paraId="2F4C6B8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353.167,50</w:t>
            </w:r>
          </w:p>
        </w:tc>
      </w:tr>
      <w:tr w:rsidR="002E4B7A" w:rsidRPr="000730AA" w14:paraId="11AA5574" w14:textId="77777777" w:rsidTr="002E4B7A">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3115DB7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2E91BF9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8710A9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B0BF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C130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6FCE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21.235.288,00</w:t>
            </w:r>
          </w:p>
        </w:tc>
        <w:tc>
          <w:tcPr>
            <w:tcW w:w="1720" w:type="dxa"/>
            <w:tcBorders>
              <w:top w:val="nil"/>
              <w:left w:val="nil"/>
              <w:bottom w:val="single" w:sz="4" w:space="0" w:color="D3D3D3"/>
              <w:right w:val="single" w:sz="4" w:space="0" w:color="D3D3D3"/>
            </w:tcBorders>
            <w:shd w:val="clear" w:color="auto" w:fill="auto"/>
            <w:vAlign w:val="center"/>
            <w:hideMark/>
          </w:tcPr>
          <w:p w14:paraId="604D84E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11.112.518,00</w:t>
            </w:r>
          </w:p>
        </w:tc>
        <w:tc>
          <w:tcPr>
            <w:tcW w:w="1720" w:type="dxa"/>
            <w:tcBorders>
              <w:top w:val="nil"/>
              <w:left w:val="nil"/>
              <w:bottom w:val="single" w:sz="4" w:space="0" w:color="D3D3D3"/>
              <w:right w:val="single" w:sz="4" w:space="0" w:color="D3D3D3"/>
            </w:tcBorders>
            <w:shd w:val="clear" w:color="auto" w:fill="auto"/>
            <w:vAlign w:val="center"/>
            <w:hideMark/>
          </w:tcPr>
          <w:p w14:paraId="18F0831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E0BAE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4.912.382,00</w:t>
            </w:r>
          </w:p>
        </w:tc>
        <w:tc>
          <w:tcPr>
            <w:tcW w:w="1720" w:type="dxa"/>
            <w:tcBorders>
              <w:top w:val="nil"/>
              <w:left w:val="nil"/>
              <w:bottom w:val="single" w:sz="4" w:space="0" w:color="D3D3D3"/>
              <w:right w:val="single" w:sz="4" w:space="0" w:color="D3D3D3"/>
            </w:tcBorders>
            <w:shd w:val="clear" w:color="708090" w:fill="708090"/>
            <w:vAlign w:val="center"/>
            <w:hideMark/>
          </w:tcPr>
          <w:p w14:paraId="1170063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37.260.188,00</w:t>
            </w:r>
          </w:p>
        </w:tc>
      </w:tr>
      <w:tr w:rsidR="002E4B7A" w:rsidRPr="000730AA" w14:paraId="0E921EA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E9CF9D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729778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CDA9E3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153.811.393,86</w:t>
            </w:r>
          </w:p>
        </w:tc>
        <w:tc>
          <w:tcPr>
            <w:tcW w:w="1720" w:type="dxa"/>
            <w:tcBorders>
              <w:top w:val="nil"/>
              <w:left w:val="nil"/>
              <w:bottom w:val="single" w:sz="4" w:space="0" w:color="D3D3D3"/>
              <w:right w:val="single" w:sz="4" w:space="0" w:color="D3D3D3"/>
            </w:tcBorders>
            <w:shd w:val="clear" w:color="auto" w:fill="auto"/>
            <w:vAlign w:val="center"/>
            <w:hideMark/>
          </w:tcPr>
          <w:p w14:paraId="39F4F5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77649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598A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395.738.546,02</w:t>
            </w:r>
          </w:p>
        </w:tc>
        <w:tc>
          <w:tcPr>
            <w:tcW w:w="1720" w:type="dxa"/>
            <w:tcBorders>
              <w:top w:val="nil"/>
              <w:left w:val="nil"/>
              <w:bottom w:val="single" w:sz="4" w:space="0" w:color="D3D3D3"/>
              <w:right w:val="single" w:sz="4" w:space="0" w:color="D3D3D3"/>
            </w:tcBorders>
            <w:shd w:val="clear" w:color="auto" w:fill="auto"/>
            <w:vAlign w:val="center"/>
            <w:hideMark/>
          </w:tcPr>
          <w:p w14:paraId="1619C4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1.503.615.740,72</w:t>
            </w:r>
          </w:p>
        </w:tc>
        <w:tc>
          <w:tcPr>
            <w:tcW w:w="1720" w:type="dxa"/>
            <w:tcBorders>
              <w:top w:val="nil"/>
              <w:left w:val="nil"/>
              <w:bottom w:val="single" w:sz="4" w:space="0" w:color="D3D3D3"/>
              <w:right w:val="single" w:sz="4" w:space="0" w:color="D3D3D3"/>
            </w:tcBorders>
            <w:shd w:val="clear" w:color="auto" w:fill="auto"/>
            <w:vAlign w:val="center"/>
            <w:hideMark/>
          </w:tcPr>
          <w:p w14:paraId="758D360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4.679.567.492,43</w:t>
            </w:r>
          </w:p>
        </w:tc>
        <w:tc>
          <w:tcPr>
            <w:tcW w:w="1720" w:type="dxa"/>
            <w:tcBorders>
              <w:top w:val="nil"/>
              <w:left w:val="nil"/>
              <w:bottom w:val="single" w:sz="4" w:space="0" w:color="D3D3D3"/>
              <w:right w:val="single" w:sz="4" w:space="0" w:color="D3D3D3"/>
            </w:tcBorders>
            <w:shd w:val="clear" w:color="auto" w:fill="auto"/>
            <w:vAlign w:val="center"/>
            <w:hideMark/>
          </w:tcPr>
          <w:p w14:paraId="455FC71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665E86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6.732.733.173,04</w:t>
            </w:r>
          </w:p>
        </w:tc>
      </w:tr>
      <w:tr w:rsidR="002E4B7A" w:rsidRPr="000730AA" w14:paraId="5EDE80DD"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AE8E9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A1DB6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969D08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70F4E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6F13B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53FAF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5.110.800,00</w:t>
            </w:r>
          </w:p>
        </w:tc>
        <w:tc>
          <w:tcPr>
            <w:tcW w:w="1720" w:type="dxa"/>
            <w:tcBorders>
              <w:top w:val="nil"/>
              <w:left w:val="nil"/>
              <w:bottom w:val="single" w:sz="4" w:space="0" w:color="D3D3D3"/>
              <w:right w:val="single" w:sz="4" w:space="0" w:color="D3D3D3"/>
            </w:tcBorders>
            <w:shd w:val="clear" w:color="auto" w:fill="auto"/>
            <w:vAlign w:val="center"/>
            <w:hideMark/>
          </w:tcPr>
          <w:p w14:paraId="4FCFCB5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B9B5B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7DA5F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725.280,00</w:t>
            </w:r>
          </w:p>
        </w:tc>
        <w:tc>
          <w:tcPr>
            <w:tcW w:w="1720" w:type="dxa"/>
            <w:tcBorders>
              <w:top w:val="nil"/>
              <w:left w:val="nil"/>
              <w:bottom w:val="single" w:sz="4" w:space="0" w:color="D3D3D3"/>
              <w:right w:val="single" w:sz="4" w:space="0" w:color="D3D3D3"/>
            </w:tcBorders>
            <w:shd w:val="clear" w:color="708090" w:fill="708090"/>
            <w:vAlign w:val="center"/>
            <w:hideMark/>
          </w:tcPr>
          <w:p w14:paraId="7B53F4A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5.836.080,00</w:t>
            </w:r>
          </w:p>
        </w:tc>
      </w:tr>
      <w:tr w:rsidR="002E4B7A" w:rsidRPr="000730AA" w14:paraId="78F7182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028D6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F7909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171F6F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1B8D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1C2D9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0EE4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1.765,00</w:t>
            </w:r>
          </w:p>
        </w:tc>
        <w:tc>
          <w:tcPr>
            <w:tcW w:w="1720" w:type="dxa"/>
            <w:tcBorders>
              <w:top w:val="nil"/>
              <w:left w:val="nil"/>
              <w:bottom w:val="single" w:sz="4" w:space="0" w:color="D3D3D3"/>
              <w:right w:val="single" w:sz="4" w:space="0" w:color="D3D3D3"/>
            </w:tcBorders>
            <w:shd w:val="clear" w:color="auto" w:fill="auto"/>
            <w:vAlign w:val="center"/>
            <w:hideMark/>
          </w:tcPr>
          <w:p w14:paraId="1252CF2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E3080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B7D9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1064C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1.765,00</w:t>
            </w:r>
          </w:p>
        </w:tc>
      </w:tr>
      <w:tr w:rsidR="002E4B7A" w:rsidRPr="000730AA" w14:paraId="6C237DD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67A08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485888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1D43D3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3D8FC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C241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33.901,14</w:t>
            </w:r>
          </w:p>
        </w:tc>
        <w:tc>
          <w:tcPr>
            <w:tcW w:w="1720" w:type="dxa"/>
            <w:tcBorders>
              <w:top w:val="nil"/>
              <w:left w:val="nil"/>
              <w:bottom w:val="single" w:sz="4" w:space="0" w:color="D3D3D3"/>
              <w:right w:val="single" w:sz="4" w:space="0" w:color="D3D3D3"/>
            </w:tcBorders>
            <w:shd w:val="clear" w:color="auto" w:fill="auto"/>
            <w:vAlign w:val="center"/>
            <w:hideMark/>
          </w:tcPr>
          <w:p w14:paraId="315D8B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BE3D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526B7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F2D50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E465D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33.901,14</w:t>
            </w:r>
          </w:p>
        </w:tc>
      </w:tr>
      <w:tr w:rsidR="002E4B7A" w:rsidRPr="000730AA" w14:paraId="14D92F20"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A046D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C9E7B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7CA3F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EE2A0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D02F4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B3A37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14.764.748,06</w:t>
            </w:r>
          </w:p>
        </w:tc>
        <w:tc>
          <w:tcPr>
            <w:tcW w:w="1720" w:type="dxa"/>
            <w:tcBorders>
              <w:top w:val="nil"/>
              <w:left w:val="nil"/>
              <w:bottom w:val="single" w:sz="4" w:space="0" w:color="D3D3D3"/>
              <w:right w:val="single" w:sz="4" w:space="0" w:color="D3D3D3"/>
            </w:tcBorders>
            <w:shd w:val="clear" w:color="auto" w:fill="auto"/>
            <w:vAlign w:val="center"/>
            <w:hideMark/>
          </w:tcPr>
          <w:p w14:paraId="26930E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350.524,07</w:t>
            </w:r>
          </w:p>
        </w:tc>
        <w:tc>
          <w:tcPr>
            <w:tcW w:w="1720" w:type="dxa"/>
            <w:tcBorders>
              <w:top w:val="nil"/>
              <w:left w:val="nil"/>
              <w:bottom w:val="single" w:sz="4" w:space="0" w:color="D3D3D3"/>
              <w:right w:val="single" w:sz="4" w:space="0" w:color="D3D3D3"/>
            </w:tcBorders>
            <w:shd w:val="clear" w:color="auto" w:fill="auto"/>
            <w:vAlign w:val="center"/>
            <w:hideMark/>
          </w:tcPr>
          <w:p w14:paraId="7295CCE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E230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67B6B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15.115.272,13</w:t>
            </w:r>
          </w:p>
        </w:tc>
      </w:tr>
      <w:tr w:rsidR="002E4B7A" w:rsidRPr="000730AA" w14:paraId="0CAABDF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AF18B4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792CE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6BBD14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59C38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AEE7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EF96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265.156,00</w:t>
            </w:r>
          </w:p>
        </w:tc>
        <w:tc>
          <w:tcPr>
            <w:tcW w:w="1720" w:type="dxa"/>
            <w:tcBorders>
              <w:top w:val="nil"/>
              <w:left w:val="nil"/>
              <w:bottom w:val="single" w:sz="4" w:space="0" w:color="D3D3D3"/>
              <w:right w:val="single" w:sz="4" w:space="0" w:color="D3D3D3"/>
            </w:tcBorders>
            <w:shd w:val="clear" w:color="auto" w:fill="auto"/>
            <w:vAlign w:val="center"/>
            <w:hideMark/>
          </w:tcPr>
          <w:p w14:paraId="266ECA0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20.999,00</w:t>
            </w:r>
          </w:p>
        </w:tc>
        <w:tc>
          <w:tcPr>
            <w:tcW w:w="1720" w:type="dxa"/>
            <w:tcBorders>
              <w:top w:val="nil"/>
              <w:left w:val="nil"/>
              <w:bottom w:val="single" w:sz="4" w:space="0" w:color="D3D3D3"/>
              <w:right w:val="single" w:sz="4" w:space="0" w:color="D3D3D3"/>
            </w:tcBorders>
            <w:shd w:val="clear" w:color="auto" w:fill="auto"/>
            <w:vAlign w:val="center"/>
            <w:hideMark/>
          </w:tcPr>
          <w:p w14:paraId="03495AA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2809B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09A92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286.155,00</w:t>
            </w:r>
          </w:p>
        </w:tc>
      </w:tr>
      <w:tr w:rsidR="002E4B7A" w:rsidRPr="000730AA" w14:paraId="3627E683"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47930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E0B15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0000DC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1C72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733D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F83DB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3.025,00</w:t>
            </w:r>
          </w:p>
        </w:tc>
        <w:tc>
          <w:tcPr>
            <w:tcW w:w="1720" w:type="dxa"/>
            <w:tcBorders>
              <w:top w:val="nil"/>
              <w:left w:val="nil"/>
              <w:bottom w:val="single" w:sz="4" w:space="0" w:color="D3D3D3"/>
              <w:right w:val="single" w:sz="4" w:space="0" w:color="D3D3D3"/>
            </w:tcBorders>
            <w:shd w:val="clear" w:color="auto" w:fill="auto"/>
            <w:vAlign w:val="center"/>
            <w:hideMark/>
          </w:tcPr>
          <w:p w14:paraId="30651E2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41A0B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C0812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628614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3.025,00</w:t>
            </w:r>
          </w:p>
        </w:tc>
      </w:tr>
      <w:tr w:rsidR="002E4B7A" w:rsidRPr="000730AA" w14:paraId="47347F9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3C2F8A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C9AF9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96282B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3E2D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5DD0D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10.096,00</w:t>
            </w:r>
          </w:p>
        </w:tc>
        <w:tc>
          <w:tcPr>
            <w:tcW w:w="1720" w:type="dxa"/>
            <w:tcBorders>
              <w:top w:val="nil"/>
              <w:left w:val="nil"/>
              <w:bottom w:val="single" w:sz="4" w:space="0" w:color="D3D3D3"/>
              <w:right w:val="single" w:sz="4" w:space="0" w:color="D3D3D3"/>
            </w:tcBorders>
            <w:shd w:val="clear" w:color="auto" w:fill="auto"/>
            <w:vAlign w:val="center"/>
            <w:hideMark/>
          </w:tcPr>
          <w:p w14:paraId="0121ECC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1.800,00</w:t>
            </w:r>
          </w:p>
        </w:tc>
        <w:tc>
          <w:tcPr>
            <w:tcW w:w="1720" w:type="dxa"/>
            <w:tcBorders>
              <w:top w:val="nil"/>
              <w:left w:val="nil"/>
              <w:bottom w:val="single" w:sz="4" w:space="0" w:color="D3D3D3"/>
              <w:right w:val="single" w:sz="4" w:space="0" w:color="D3D3D3"/>
            </w:tcBorders>
            <w:shd w:val="clear" w:color="auto" w:fill="auto"/>
            <w:vAlign w:val="center"/>
            <w:hideMark/>
          </w:tcPr>
          <w:p w14:paraId="0D86316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15.550,00</w:t>
            </w:r>
          </w:p>
        </w:tc>
        <w:tc>
          <w:tcPr>
            <w:tcW w:w="1720" w:type="dxa"/>
            <w:tcBorders>
              <w:top w:val="nil"/>
              <w:left w:val="nil"/>
              <w:bottom w:val="single" w:sz="4" w:space="0" w:color="D3D3D3"/>
              <w:right w:val="single" w:sz="4" w:space="0" w:color="D3D3D3"/>
            </w:tcBorders>
            <w:shd w:val="clear" w:color="auto" w:fill="auto"/>
            <w:vAlign w:val="center"/>
            <w:hideMark/>
          </w:tcPr>
          <w:p w14:paraId="702196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9D7B6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93912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27.446,00</w:t>
            </w:r>
          </w:p>
        </w:tc>
      </w:tr>
      <w:tr w:rsidR="002E4B7A" w:rsidRPr="000730AA" w14:paraId="0F0B81A8"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410092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14:paraId="363B8DE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5BEEED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DDA2D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BD122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6E72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224.827,00</w:t>
            </w:r>
          </w:p>
        </w:tc>
        <w:tc>
          <w:tcPr>
            <w:tcW w:w="1720" w:type="dxa"/>
            <w:tcBorders>
              <w:top w:val="nil"/>
              <w:left w:val="nil"/>
              <w:bottom w:val="single" w:sz="4" w:space="0" w:color="D3D3D3"/>
              <w:right w:val="single" w:sz="4" w:space="0" w:color="D3D3D3"/>
            </w:tcBorders>
            <w:shd w:val="clear" w:color="auto" w:fill="auto"/>
            <w:vAlign w:val="center"/>
            <w:hideMark/>
          </w:tcPr>
          <w:p w14:paraId="39306C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B0AEB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2C5B7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ABD665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224.827,00</w:t>
            </w:r>
          </w:p>
        </w:tc>
      </w:tr>
      <w:tr w:rsidR="002E4B7A" w:rsidRPr="000730AA" w14:paraId="61FA2189"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79B50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323248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63C944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1.353.082.206,09</w:t>
            </w:r>
          </w:p>
        </w:tc>
        <w:tc>
          <w:tcPr>
            <w:tcW w:w="1720" w:type="dxa"/>
            <w:tcBorders>
              <w:top w:val="nil"/>
              <w:left w:val="nil"/>
              <w:bottom w:val="single" w:sz="4" w:space="0" w:color="D3D3D3"/>
              <w:right w:val="single" w:sz="4" w:space="0" w:color="D3D3D3"/>
            </w:tcBorders>
            <w:shd w:val="clear" w:color="708090" w:fill="708090"/>
            <w:vAlign w:val="center"/>
            <w:hideMark/>
          </w:tcPr>
          <w:p w14:paraId="2D12183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38432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43.997,14</w:t>
            </w:r>
          </w:p>
        </w:tc>
        <w:tc>
          <w:tcPr>
            <w:tcW w:w="1720" w:type="dxa"/>
            <w:tcBorders>
              <w:top w:val="nil"/>
              <w:left w:val="nil"/>
              <w:bottom w:val="single" w:sz="4" w:space="0" w:color="D3D3D3"/>
              <w:right w:val="single" w:sz="4" w:space="0" w:color="D3D3D3"/>
            </w:tcBorders>
            <w:shd w:val="clear" w:color="708090" w:fill="708090"/>
            <w:vAlign w:val="center"/>
            <w:hideMark/>
          </w:tcPr>
          <w:p w14:paraId="4B7455E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503.438.111,93</w:t>
            </w:r>
          </w:p>
        </w:tc>
        <w:tc>
          <w:tcPr>
            <w:tcW w:w="1720" w:type="dxa"/>
            <w:tcBorders>
              <w:top w:val="nil"/>
              <w:left w:val="nil"/>
              <w:bottom w:val="single" w:sz="4" w:space="0" w:color="D3D3D3"/>
              <w:right w:val="single" w:sz="4" w:space="0" w:color="D3D3D3"/>
            </w:tcBorders>
            <w:shd w:val="clear" w:color="708090" w:fill="708090"/>
            <w:vAlign w:val="center"/>
            <w:hideMark/>
          </w:tcPr>
          <w:p w14:paraId="4911587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1.519.721.867,97</w:t>
            </w:r>
          </w:p>
        </w:tc>
        <w:tc>
          <w:tcPr>
            <w:tcW w:w="1720" w:type="dxa"/>
            <w:tcBorders>
              <w:top w:val="nil"/>
              <w:left w:val="nil"/>
              <w:bottom w:val="single" w:sz="4" w:space="0" w:color="D3D3D3"/>
              <w:right w:val="single" w:sz="4" w:space="0" w:color="D3D3D3"/>
            </w:tcBorders>
            <w:shd w:val="clear" w:color="708090" w:fill="708090"/>
            <w:vAlign w:val="center"/>
            <w:hideMark/>
          </w:tcPr>
          <w:p w14:paraId="397C82C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4.704.513.333,36</w:t>
            </w:r>
          </w:p>
        </w:tc>
        <w:tc>
          <w:tcPr>
            <w:tcW w:w="1720" w:type="dxa"/>
            <w:tcBorders>
              <w:top w:val="nil"/>
              <w:left w:val="nil"/>
              <w:bottom w:val="single" w:sz="4" w:space="0" w:color="D3D3D3"/>
              <w:right w:val="single" w:sz="4" w:space="0" w:color="D3D3D3"/>
            </w:tcBorders>
            <w:shd w:val="clear" w:color="708090" w:fill="708090"/>
            <w:vAlign w:val="center"/>
            <w:hideMark/>
          </w:tcPr>
          <w:p w14:paraId="78B1340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5.564.891,38</w:t>
            </w:r>
          </w:p>
        </w:tc>
        <w:tc>
          <w:tcPr>
            <w:tcW w:w="1720" w:type="dxa"/>
            <w:tcBorders>
              <w:top w:val="nil"/>
              <w:left w:val="nil"/>
              <w:bottom w:val="single" w:sz="4" w:space="0" w:color="D3D3D3"/>
              <w:right w:val="single" w:sz="4" w:space="0" w:color="D3D3D3"/>
            </w:tcBorders>
            <w:shd w:val="clear" w:color="708090" w:fill="708090"/>
            <w:vAlign w:val="center"/>
            <w:hideMark/>
          </w:tcPr>
          <w:p w14:paraId="4125CB6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8.086.364.407,87</w:t>
            </w:r>
          </w:p>
        </w:tc>
      </w:tr>
    </w:tbl>
    <w:p w14:paraId="5BE8D1D8" w14:textId="77777777" w:rsidR="00B4053F" w:rsidRPr="000730AA" w:rsidRDefault="00B4053F" w:rsidP="00B4053F">
      <w:pPr>
        <w:rPr>
          <w:rFonts w:ascii="Times New Roman" w:hAnsi="Times New Roman" w:cs="Times New Roman"/>
        </w:rPr>
      </w:pPr>
    </w:p>
    <w:p w14:paraId="0DC7412F" w14:textId="77777777" w:rsidR="00AB44F1" w:rsidRPr="000730AA" w:rsidRDefault="00AB44F1" w:rsidP="00B4053F">
      <w:pPr>
        <w:rPr>
          <w:rFonts w:ascii="Times New Roman" w:hAnsi="Times New Roman" w:cs="Times New Roman"/>
        </w:rPr>
      </w:pPr>
    </w:p>
    <w:p w14:paraId="301C6943" w14:textId="77777777" w:rsidR="00AB44F1" w:rsidRPr="000730AA" w:rsidRDefault="00AB44F1" w:rsidP="00B4053F">
      <w:pPr>
        <w:rPr>
          <w:rFonts w:ascii="Times New Roman" w:hAnsi="Times New Roman" w:cs="Times New Roman"/>
        </w:rPr>
      </w:pPr>
    </w:p>
    <w:p w14:paraId="4CFF0A3A" w14:textId="77777777" w:rsidR="008470F4" w:rsidRPr="000730AA" w:rsidRDefault="008470F4" w:rsidP="00B4053F">
      <w:pPr>
        <w:rPr>
          <w:rFonts w:ascii="Times New Roman" w:hAnsi="Times New Roman" w:cs="Times New Roman"/>
        </w:rPr>
      </w:pPr>
    </w:p>
    <w:p w14:paraId="6F383992" w14:textId="77777777" w:rsidR="00B4053F" w:rsidRPr="000730AA" w:rsidRDefault="00B4053F" w:rsidP="00B4053F">
      <w:pPr>
        <w:pStyle w:val="Balk5"/>
      </w:pPr>
      <w:bookmarkStart w:id="307" w:name="_Toc69303587"/>
      <w:bookmarkStart w:id="308" w:name="_Toc168637357"/>
      <w:r w:rsidRPr="000730AA">
        <w:lastRenderedPageBreak/>
        <w:t>Tablo 10.41 İZMİR</w:t>
      </w:r>
      <w:bookmarkEnd w:id="307"/>
      <w:bookmarkEnd w:id="3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651A2AAF"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BFEB59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588200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4116F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61ACF9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D9A566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4F18E0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E1750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52B3D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CAA22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4BB00C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25ABBE8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7E46B9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006EE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8AB4EB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F872B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54B5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C23C8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875.957,74</w:t>
            </w:r>
          </w:p>
        </w:tc>
        <w:tc>
          <w:tcPr>
            <w:tcW w:w="1720" w:type="dxa"/>
            <w:tcBorders>
              <w:top w:val="nil"/>
              <w:left w:val="nil"/>
              <w:bottom w:val="single" w:sz="4" w:space="0" w:color="D3D3D3"/>
              <w:right w:val="single" w:sz="4" w:space="0" w:color="D3D3D3"/>
            </w:tcBorders>
            <w:shd w:val="clear" w:color="auto" w:fill="auto"/>
            <w:vAlign w:val="center"/>
            <w:hideMark/>
          </w:tcPr>
          <w:p w14:paraId="4E988D3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193.558,63</w:t>
            </w:r>
          </w:p>
        </w:tc>
        <w:tc>
          <w:tcPr>
            <w:tcW w:w="1720" w:type="dxa"/>
            <w:tcBorders>
              <w:top w:val="nil"/>
              <w:left w:val="nil"/>
              <w:bottom w:val="single" w:sz="4" w:space="0" w:color="D3D3D3"/>
              <w:right w:val="single" w:sz="4" w:space="0" w:color="D3D3D3"/>
            </w:tcBorders>
            <w:shd w:val="clear" w:color="auto" w:fill="auto"/>
            <w:vAlign w:val="center"/>
            <w:hideMark/>
          </w:tcPr>
          <w:p w14:paraId="4D6D40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4BB03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B3114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1.069.516,36</w:t>
            </w:r>
          </w:p>
        </w:tc>
      </w:tr>
      <w:tr w:rsidR="002E4B7A" w:rsidRPr="000730AA" w14:paraId="694DA62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8B8BE5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26B217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2F0AB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EA67C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9AF2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4BDE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82.211,00</w:t>
            </w:r>
          </w:p>
        </w:tc>
        <w:tc>
          <w:tcPr>
            <w:tcW w:w="1720" w:type="dxa"/>
            <w:tcBorders>
              <w:top w:val="nil"/>
              <w:left w:val="nil"/>
              <w:bottom w:val="single" w:sz="4" w:space="0" w:color="D3D3D3"/>
              <w:right w:val="single" w:sz="4" w:space="0" w:color="D3D3D3"/>
            </w:tcBorders>
            <w:shd w:val="clear" w:color="auto" w:fill="auto"/>
            <w:vAlign w:val="center"/>
            <w:hideMark/>
          </w:tcPr>
          <w:p w14:paraId="7CA5EA0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26.855,00</w:t>
            </w:r>
          </w:p>
        </w:tc>
        <w:tc>
          <w:tcPr>
            <w:tcW w:w="1720" w:type="dxa"/>
            <w:tcBorders>
              <w:top w:val="nil"/>
              <w:left w:val="nil"/>
              <w:bottom w:val="single" w:sz="4" w:space="0" w:color="D3D3D3"/>
              <w:right w:val="single" w:sz="4" w:space="0" w:color="D3D3D3"/>
            </w:tcBorders>
            <w:shd w:val="clear" w:color="auto" w:fill="auto"/>
            <w:vAlign w:val="center"/>
            <w:hideMark/>
          </w:tcPr>
          <w:p w14:paraId="0410768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9FB3F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C7066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109.066,00</w:t>
            </w:r>
          </w:p>
        </w:tc>
      </w:tr>
      <w:tr w:rsidR="002E4B7A" w:rsidRPr="000730AA" w14:paraId="745CCEE7"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EC5FB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11FD94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DDE3ED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1CDE9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93708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512E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2.455.811,80</w:t>
            </w:r>
          </w:p>
        </w:tc>
        <w:tc>
          <w:tcPr>
            <w:tcW w:w="1720" w:type="dxa"/>
            <w:tcBorders>
              <w:top w:val="nil"/>
              <w:left w:val="nil"/>
              <w:bottom w:val="single" w:sz="4" w:space="0" w:color="D3D3D3"/>
              <w:right w:val="single" w:sz="4" w:space="0" w:color="D3D3D3"/>
            </w:tcBorders>
            <w:shd w:val="clear" w:color="auto" w:fill="auto"/>
            <w:vAlign w:val="center"/>
            <w:hideMark/>
          </w:tcPr>
          <w:p w14:paraId="246D2DA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675.056,20</w:t>
            </w:r>
          </w:p>
        </w:tc>
        <w:tc>
          <w:tcPr>
            <w:tcW w:w="1720" w:type="dxa"/>
            <w:tcBorders>
              <w:top w:val="nil"/>
              <w:left w:val="nil"/>
              <w:bottom w:val="single" w:sz="4" w:space="0" w:color="D3D3D3"/>
              <w:right w:val="single" w:sz="4" w:space="0" w:color="D3D3D3"/>
            </w:tcBorders>
            <w:shd w:val="clear" w:color="auto" w:fill="auto"/>
            <w:vAlign w:val="center"/>
            <w:hideMark/>
          </w:tcPr>
          <w:p w14:paraId="0B7E628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9681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89.183,58</w:t>
            </w:r>
          </w:p>
        </w:tc>
        <w:tc>
          <w:tcPr>
            <w:tcW w:w="1720" w:type="dxa"/>
            <w:tcBorders>
              <w:top w:val="nil"/>
              <w:left w:val="nil"/>
              <w:bottom w:val="single" w:sz="4" w:space="0" w:color="D3D3D3"/>
              <w:right w:val="single" w:sz="4" w:space="0" w:color="D3D3D3"/>
            </w:tcBorders>
            <w:shd w:val="clear" w:color="708090" w:fill="708090"/>
            <w:vAlign w:val="center"/>
            <w:hideMark/>
          </w:tcPr>
          <w:p w14:paraId="4AE9548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3.220.051,58</w:t>
            </w:r>
          </w:p>
        </w:tc>
      </w:tr>
      <w:tr w:rsidR="002E4B7A" w:rsidRPr="000730AA" w14:paraId="764644A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7A6A8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55AB9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57A38A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849.204.788,46</w:t>
            </w:r>
          </w:p>
        </w:tc>
        <w:tc>
          <w:tcPr>
            <w:tcW w:w="1720" w:type="dxa"/>
            <w:tcBorders>
              <w:top w:val="nil"/>
              <w:left w:val="nil"/>
              <w:bottom w:val="single" w:sz="4" w:space="0" w:color="D3D3D3"/>
              <w:right w:val="single" w:sz="4" w:space="0" w:color="D3D3D3"/>
            </w:tcBorders>
            <w:shd w:val="clear" w:color="auto" w:fill="auto"/>
            <w:vAlign w:val="center"/>
            <w:hideMark/>
          </w:tcPr>
          <w:p w14:paraId="37F5082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337.776.847,11</w:t>
            </w:r>
          </w:p>
        </w:tc>
        <w:tc>
          <w:tcPr>
            <w:tcW w:w="1720" w:type="dxa"/>
            <w:tcBorders>
              <w:top w:val="nil"/>
              <w:left w:val="nil"/>
              <w:bottom w:val="single" w:sz="4" w:space="0" w:color="D3D3D3"/>
              <w:right w:val="single" w:sz="4" w:space="0" w:color="D3D3D3"/>
            </w:tcBorders>
            <w:shd w:val="clear" w:color="auto" w:fill="auto"/>
            <w:vAlign w:val="center"/>
            <w:hideMark/>
          </w:tcPr>
          <w:p w14:paraId="4E4635F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919D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434.123.320,72</w:t>
            </w:r>
          </w:p>
        </w:tc>
        <w:tc>
          <w:tcPr>
            <w:tcW w:w="1720" w:type="dxa"/>
            <w:tcBorders>
              <w:top w:val="nil"/>
              <w:left w:val="nil"/>
              <w:bottom w:val="single" w:sz="4" w:space="0" w:color="D3D3D3"/>
              <w:right w:val="single" w:sz="4" w:space="0" w:color="D3D3D3"/>
            </w:tcBorders>
            <w:shd w:val="clear" w:color="auto" w:fill="auto"/>
            <w:vAlign w:val="center"/>
            <w:hideMark/>
          </w:tcPr>
          <w:p w14:paraId="4B42BE6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8F8F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717A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73EC8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1.621.104.956,29</w:t>
            </w:r>
          </w:p>
        </w:tc>
      </w:tr>
      <w:tr w:rsidR="002E4B7A" w:rsidRPr="000730AA" w14:paraId="2DD79477"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0C457F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6F797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A93C92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9903B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2FA51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DC82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70.763,00</w:t>
            </w:r>
          </w:p>
        </w:tc>
        <w:tc>
          <w:tcPr>
            <w:tcW w:w="1720" w:type="dxa"/>
            <w:tcBorders>
              <w:top w:val="nil"/>
              <w:left w:val="nil"/>
              <w:bottom w:val="single" w:sz="4" w:space="0" w:color="D3D3D3"/>
              <w:right w:val="single" w:sz="4" w:space="0" w:color="D3D3D3"/>
            </w:tcBorders>
            <w:shd w:val="clear" w:color="auto" w:fill="auto"/>
            <w:vAlign w:val="center"/>
            <w:hideMark/>
          </w:tcPr>
          <w:p w14:paraId="77863B3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-349,00</w:t>
            </w:r>
          </w:p>
        </w:tc>
        <w:tc>
          <w:tcPr>
            <w:tcW w:w="1720" w:type="dxa"/>
            <w:tcBorders>
              <w:top w:val="nil"/>
              <w:left w:val="nil"/>
              <w:bottom w:val="single" w:sz="4" w:space="0" w:color="D3D3D3"/>
              <w:right w:val="single" w:sz="4" w:space="0" w:color="D3D3D3"/>
            </w:tcBorders>
            <w:shd w:val="clear" w:color="auto" w:fill="auto"/>
            <w:vAlign w:val="center"/>
            <w:hideMark/>
          </w:tcPr>
          <w:p w14:paraId="73999B7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EE2E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73F70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70.414,00</w:t>
            </w:r>
          </w:p>
        </w:tc>
      </w:tr>
      <w:tr w:rsidR="002E4B7A" w:rsidRPr="000730AA" w14:paraId="7D8EE4B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676E6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04133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8628AC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731E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6155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1A807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1.423.082,00</w:t>
            </w:r>
          </w:p>
        </w:tc>
        <w:tc>
          <w:tcPr>
            <w:tcW w:w="1720" w:type="dxa"/>
            <w:tcBorders>
              <w:top w:val="nil"/>
              <w:left w:val="nil"/>
              <w:bottom w:val="single" w:sz="4" w:space="0" w:color="D3D3D3"/>
              <w:right w:val="single" w:sz="4" w:space="0" w:color="D3D3D3"/>
            </w:tcBorders>
            <w:shd w:val="clear" w:color="auto" w:fill="auto"/>
            <w:vAlign w:val="center"/>
            <w:hideMark/>
          </w:tcPr>
          <w:p w14:paraId="06BF5B6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203.990,00</w:t>
            </w:r>
          </w:p>
        </w:tc>
        <w:tc>
          <w:tcPr>
            <w:tcW w:w="1720" w:type="dxa"/>
            <w:tcBorders>
              <w:top w:val="nil"/>
              <w:left w:val="nil"/>
              <w:bottom w:val="single" w:sz="4" w:space="0" w:color="D3D3D3"/>
              <w:right w:val="single" w:sz="4" w:space="0" w:color="D3D3D3"/>
            </w:tcBorders>
            <w:shd w:val="clear" w:color="auto" w:fill="auto"/>
            <w:vAlign w:val="center"/>
            <w:hideMark/>
          </w:tcPr>
          <w:p w14:paraId="76234A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F3AB4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212.732,00</w:t>
            </w:r>
          </w:p>
        </w:tc>
        <w:tc>
          <w:tcPr>
            <w:tcW w:w="1720" w:type="dxa"/>
            <w:tcBorders>
              <w:top w:val="nil"/>
              <w:left w:val="nil"/>
              <w:bottom w:val="single" w:sz="4" w:space="0" w:color="D3D3D3"/>
              <w:right w:val="single" w:sz="4" w:space="0" w:color="D3D3D3"/>
            </w:tcBorders>
            <w:shd w:val="clear" w:color="708090" w:fill="708090"/>
            <w:vAlign w:val="center"/>
            <w:hideMark/>
          </w:tcPr>
          <w:p w14:paraId="18FEAF1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1.839.804,00</w:t>
            </w:r>
          </w:p>
        </w:tc>
      </w:tr>
      <w:tr w:rsidR="002E4B7A" w:rsidRPr="000730AA" w14:paraId="72AD3A87"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E8E32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1A5FECB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D0931A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C383B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A1544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2C171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35.791,00</w:t>
            </w:r>
          </w:p>
        </w:tc>
        <w:tc>
          <w:tcPr>
            <w:tcW w:w="1720" w:type="dxa"/>
            <w:tcBorders>
              <w:top w:val="nil"/>
              <w:left w:val="nil"/>
              <w:bottom w:val="single" w:sz="4" w:space="0" w:color="D3D3D3"/>
              <w:right w:val="single" w:sz="4" w:space="0" w:color="D3D3D3"/>
            </w:tcBorders>
            <w:shd w:val="clear" w:color="auto" w:fill="auto"/>
            <w:vAlign w:val="center"/>
            <w:hideMark/>
          </w:tcPr>
          <w:p w14:paraId="217EB6A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602.180,38</w:t>
            </w:r>
          </w:p>
        </w:tc>
        <w:tc>
          <w:tcPr>
            <w:tcW w:w="1720" w:type="dxa"/>
            <w:tcBorders>
              <w:top w:val="nil"/>
              <w:left w:val="nil"/>
              <w:bottom w:val="single" w:sz="4" w:space="0" w:color="D3D3D3"/>
              <w:right w:val="single" w:sz="4" w:space="0" w:color="D3D3D3"/>
            </w:tcBorders>
            <w:shd w:val="clear" w:color="auto" w:fill="auto"/>
            <w:vAlign w:val="center"/>
            <w:hideMark/>
          </w:tcPr>
          <w:p w14:paraId="153120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ACF29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E4195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637.971,38</w:t>
            </w:r>
          </w:p>
        </w:tc>
      </w:tr>
      <w:tr w:rsidR="002E4B7A" w:rsidRPr="000730AA" w14:paraId="5063A17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AB4D0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8B69BF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08978B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E9E5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069BE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9843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90.253,51</w:t>
            </w:r>
          </w:p>
        </w:tc>
        <w:tc>
          <w:tcPr>
            <w:tcW w:w="1720" w:type="dxa"/>
            <w:tcBorders>
              <w:top w:val="nil"/>
              <w:left w:val="nil"/>
              <w:bottom w:val="single" w:sz="4" w:space="0" w:color="D3D3D3"/>
              <w:right w:val="single" w:sz="4" w:space="0" w:color="D3D3D3"/>
            </w:tcBorders>
            <w:shd w:val="clear" w:color="auto" w:fill="auto"/>
            <w:vAlign w:val="center"/>
            <w:hideMark/>
          </w:tcPr>
          <w:p w14:paraId="406E5A4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74.453,73</w:t>
            </w:r>
          </w:p>
        </w:tc>
        <w:tc>
          <w:tcPr>
            <w:tcW w:w="1720" w:type="dxa"/>
            <w:tcBorders>
              <w:top w:val="nil"/>
              <w:left w:val="nil"/>
              <w:bottom w:val="single" w:sz="4" w:space="0" w:color="D3D3D3"/>
              <w:right w:val="single" w:sz="4" w:space="0" w:color="D3D3D3"/>
            </w:tcBorders>
            <w:shd w:val="clear" w:color="auto" w:fill="auto"/>
            <w:vAlign w:val="center"/>
            <w:hideMark/>
          </w:tcPr>
          <w:p w14:paraId="648B30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D88F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111BBE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164.707,24</w:t>
            </w:r>
          </w:p>
        </w:tc>
      </w:tr>
      <w:tr w:rsidR="002E4B7A" w:rsidRPr="000730AA" w14:paraId="4B5917A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35D30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EE99D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C910AE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5BF71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22150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8D7CD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130.250,00</w:t>
            </w:r>
          </w:p>
        </w:tc>
        <w:tc>
          <w:tcPr>
            <w:tcW w:w="1720" w:type="dxa"/>
            <w:tcBorders>
              <w:top w:val="nil"/>
              <w:left w:val="nil"/>
              <w:bottom w:val="single" w:sz="4" w:space="0" w:color="D3D3D3"/>
              <w:right w:val="single" w:sz="4" w:space="0" w:color="D3D3D3"/>
            </w:tcBorders>
            <w:shd w:val="clear" w:color="auto" w:fill="auto"/>
            <w:vAlign w:val="center"/>
            <w:hideMark/>
          </w:tcPr>
          <w:p w14:paraId="36FA3EA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66.450,00</w:t>
            </w:r>
          </w:p>
        </w:tc>
        <w:tc>
          <w:tcPr>
            <w:tcW w:w="1720" w:type="dxa"/>
            <w:tcBorders>
              <w:top w:val="nil"/>
              <w:left w:val="nil"/>
              <w:bottom w:val="single" w:sz="4" w:space="0" w:color="D3D3D3"/>
              <w:right w:val="single" w:sz="4" w:space="0" w:color="D3D3D3"/>
            </w:tcBorders>
            <w:shd w:val="clear" w:color="auto" w:fill="auto"/>
            <w:vAlign w:val="center"/>
            <w:hideMark/>
          </w:tcPr>
          <w:p w14:paraId="39429FF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0017B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15.670,00</w:t>
            </w:r>
          </w:p>
        </w:tc>
        <w:tc>
          <w:tcPr>
            <w:tcW w:w="1720" w:type="dxa"/>
            <w:tcBorders>
              <w:top w:val="nil"/>
              <w:left w:val="nil"/>
              <w:bottom w:val="single" w:sz="4" w:space="0" w:color="D3D3D3"/>
              <w:right w:val="single" w:sz="4" w:space="0" w:color="D3D3D3"/>
            </w:tcBorders>
            <w:shd w:val="clear" w:color="708090" w:fill="708090"/>
            <w:vAlign w:val="center"/>
            <w:hideMark/>
          </w:tcPr>
          <w:p w14:paraId="3A9A451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212.370,00</w:t>
            </w:r>
          </w:p>
        </w:tc>
      </w:tr>
      <w:tr w:rsidR="002E4B7A" w:rsidRPr="000730AA" w14:paraId="7B32D2C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3ED90D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BDAC89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34E616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FBCC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D16B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0732C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1.224.086,00</w:t>
            </w:r>
          </w:p>
        </w:tc>
        <w:tc>
          <w:tcPr>
            <w:tcW w:w="1720" w:type="dxa"/>
            <w:tcBorders>
              <w:top w:val="nil"/>
              <w:left w:val="nil"/>
              <w:bottom w:val="single" w:sz="4" w:space="0" w:color="D3D3D3"/>
              <w:right w:val="single" w:sz="4" w:space="0" w:color="D3D3D3"/>
            </w:tcBorders>
            <w:shd w:val="clear" w:color="auto" w:fill="auto"/>
            <w:vAlign w:val="center"/>
            <w:hideMark/>
          </w:tcPr>
          <w:p w14:paraId="1E34735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2.519.255,00</w:t>
            </w:r>
          </w:p>
        </w:tc>
        <w:tc>
          <w:tcPr>
            <w:tcW w:w="1720" w:type="dxa"/>
            <w:tcBorders>
              <w:top w:val="nil"/>
              <w:left w:val="nil"/>
              <w:bottom w:val="single" w:sz="4" w:space="0" w:color="D3D3D3"/>
              <w:right w:val="single" w:sz="4" w:space="0" w:color="D3D3D3"/>
            </w:tcBorders>
            <w:shd w:val="clear" w:color="auto" w:fill="auto"/>
            <w:vAlign w:val="center"/>
            <w:hideMark/>
          </w:tcPr>
          <w:p w14:paraId="5D3958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0C962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1.789.520,00</w:t>
            </w:r>
          </w:p>
        </w:tc>
        <w:tc>
          <w:tcPr>
            <w:tcW w:w="1720" w:type="dxa"/>
            <w:tcBorders>
              <w:top w:val="nil"/>
              <w:left w:val="nil"/>
              <w:bottom w:val="single" w:sz="4" w:space="0" w:color="D3D3D3"/>
              <w:right w:val="single" w:sz="4" w:space="0" w:color="D3D3D3"/>
            </w:tcBorders>
            <w:shd w:val="clear" w:color="708090" w:fill="708090"/>
            <w:vAlign w:val="center"/>
            <w:hideMark/>
          </w:tcPr>
          <w:p w14:paraId="09EA43A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5.532.861,00</w:t>
            </w:r>
          </w:p>
        </w:tc>
      </w:tr>
      <w:tr w:rsidR="002E4B7A" w:rsidRPr="000730AA" w14:paraId="31CF218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CC3BE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124298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35AC50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71.549.288,86</w:t>
            </w:r>
          </w:p>
        </w:tc>
        <w:tc>
          <w:tcPr>
            <w:tcW w:w="1720" w:type="dxa"/>
            <w:tcBorders>
              <w:top w:val="nil"/>
              <w:left w:val="nil"/>
              <w:bottom w:val="single" w:sz="4" w:space="0" w:color="D3D3D3"/>
              <w:right w:val="single" w:sz="4" w:space="0" w:color="D3D3D3"/>
            </w:tcBorders>
            <w:shd w:val="clear" w:color="auto" w:fill="auto"/>
            <w:vAlign w:val="center"/>
            <w:hideMark/>
          </w:tcPr>
          <w:p w14:paraId="4C44E62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3EF6E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9302B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328.371.731,11</w:t>
            </w:r>
          </w:p>
        </w:tc>
        <w:tc>
          <w:tcPr>
            <w:tcW w:w="1720" w:type="dxa"/>
            <w:tcBorders>
              <w:top w:val="nil"/>
              <w:left w:val="nil"/>
              <w:bottom w:val="single" w:sz="4" w:space="0" w:color="D3D3D3"/>
              <w:right w:val="single" w:sz="4" w:space="0" w:color="D3D3D3"/>
            </w:tcBorders>
            <w:shd w:val="clear" w:color="auto" w:fill="auto"/>
            <w:vAlign w:val="center"/>
            <w:hideMark/>
          </w:tcPr>
          <w:p w14:paraId="1EDBF7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125.136.028,76</w:t>
            </w:r>
          </w:p>
        </w:tc>
        <w:tc>
          <w:tcPr>
            <w:tcW w:w="1720" w:type="dxa"/>
            <w:tcBorders>
              <w:top w:val="nil"/>
              <w:left w:val="nil"/>
              <w:bottom w:val="single" w:sz="4" w:space="0" w:color="D3D3D3"/>
              <w:right w:val="single" w:sz="4" w:space="0" w:color="D3D3D3"/>
            </w:tcBorders>
            <w:shd w:val="clear" w:color="auto" w:fill="auto"/>
            <w:vAlign w:val="center"/>
            <w:hideMark/>
          </w:tcPr>
          <w:p w14:paraId="77B4CA9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671.992.770,66</w:t>
            </w:r>
          </w:p>
        </w:tc>
        <w:tc>
          <w:tcPr>
            <w:tcW w:w="1720" w:type="dxa"/>
            <w:tcBorders>
              <w:top w:val="nil"/>
              <w:left w:val="nil"/>
              <w:bottom w:val="single" w:sz="4" w:space="0" w:color="D3D3D3"/>
              <w:right w:val="single" w:sz="4" w:space="0" w:color="D3D3D3"/>
            </w:tcBorders>
            <w:shd w:val="clear" w:color="auto" w:fill="auto"/>
            <w:vAlign w:val="center"/>
            <w:hideMark/>
          </w:tcPr>
          <w:p w14:paraId="6DCCF2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A6EA57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1.197.049.819,40</w:t>
            </w:r>
          </w:p>
        </w:tc>
      </w:tr>
      <w:tr w:rsidR="002E4B7A" w:rsidRPr="000730AA" w14:paraId="06ADF5FE" w14:textId="77777777" w:rsidTr="002E4B7A">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7246C4B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FF6481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4637CA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5CD8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F965E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C6A51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B8EF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C4054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0C232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39.076,71</w:t>
            </w:r>
          </w:p>
        </w:tc>
        <w:tc>
          <w:tcPr>
            <w:tcW w:w="1720" w:type="dxa"/>
            <w:tcBorders>
              <w:top w:val="nil"/>
              <w:left w:val="nil"/>
              <w:bottom w:val="single" w:sz="4" w:space="0" w:color="D3D3D3"/>
              <w:right w:val="single" w:sz="4" w:space="0" w:color="D3D3D3"/>
            </w:tcBorders>
            <w:shd w:val="clear" w:color="708090" w:fill="708090"/>
            <w:vAlign w:val="center"/>
            <w:hideMark/>
          </w:tcPr>
          <w:p w14:paraId="3AAC7FC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39.076,71</w:t>
            </w:r>
          </w:p>
        </w:tc>
      </w:tr>
      <w:tr w:rsidR="002E4B7A" w:rsidRPr="000730AA" w14:paraId="66B890AB" w14:textId="77777777" w:rsidTr="002E4B7A">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5AC2D3C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7F44916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48BEB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DC0C4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CF085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12.693,18</w:t>
            </w:r>
          </w:p>
        </w:tc>
        <w:tc>
          <w:tcPr>
            <w:tcW w:w="1720" w:type="dxa"/>
            <w:tcBorders>
              <w:top w:val="nil"/>
              <w:left w:val="nil"/>
              <w:bottom w:val="single" w:sz="4" w:space="0" w:color="D3D3D3"/>
              <w:right w:val="single" w:sz="4" w:space="0" w:color="D3D3D3"/>
            </w:tcBorders>
            <w:shd w:val="clear" w:color="auto" w:fill="auto"/>
            <w:vAlign w:val="center"/>
            <w:hideMark/>
          </w:tcPr>
          <w:p w14:paraId="1B8076B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1.415.094,06</w:t>
            </w:r>
          </w:p>
        </w:tc>
        <w:tc>
          <w:tcPr>
            <w:tcW w:w="1720" w:type="dxa"/>
            <w:tcBorders>
              <w:top w:val="nil"/>
              <w:left w:val="nil"/>
              <w:bottom w:val="single" w:sz="4" w:space="0" w:color="D3D3D3"/>
              <w:right w:val="single" w:sz="4" w:space="0" w:color="D3D3D3"/>
            </w:tcBorders>
            <w:shd w:val="clear" w:color="auto" w:fill="auto"/>
            <w:vAlign w:val="center"/>
            <w:hideMark/>
          </w:tcPr>
          <w:p w14:paraId="2A57BE7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1.160,00</w:t>
            </w:r>
          </w:p>
        </w:tc>
        <w:tc>
          <w:tcPr>
            <w:tcW w:w="1720" w:type="dxa"/>
            <w:tcBorders>
              <w:top w:val="nil"/>
              <w:left w:val="nil"/>
              <w:bottom w:val="single" w:sz="4" w:space="0" w:color="D3D3D3"/>
              <w:right w:val="single" w:sz="4" w:space="0" w:color="D3D3D3"/>
            </w:tcBorders>
            <w:shd w:val="clear" w:color="auto" w:fill="auto"/>
            <w:vAlign w:val="center"/>
            <w:hideMark/>
          </w:tcPr>
          <w:p w14:paraId="033205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0774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607724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1.428.947,24</w:t>
            </w:r>
          </w:p>
        </w:tc>
      </w:tr>
      <w:tr w:rsidR="002E4B7A" w:rsidRPr="000730AA" w14:paraId="7AFACF8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192DFC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9F2E6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7C41B3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54886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01FAE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03A38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2.195.640,00</w:t>
            </w:r>
          </w:p>
        </w:tc>
        <w:tc>
          <w:tcPr>
            <w:tcW w:w="1720" w:type="dxa"/>
            <w:tcBorders>
              <w:top w:val="nil"/>
              <w:left w:val="nil"/>
              <w:bottom w:val="single" w:sz="4" w:space="0" w:color="D3D3D3"/>
              <w:right w:val="single" w:sz="4" w:space="0" w:color="D3D3D3"/>
            </w:tcBorders>
            <w:shd w:val="clear" w:color="auto" w:fill="auto"/>
            <w:vAlign w:val="center"/>
            <w:hideMark/>
          </w:tcPr>
          <w:p w14:paraId="44A50E3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430.158,00</w:t>
            </w:r>
          </w:p>
        </w:tc>
        <w:tc>
          <w:tcPr>
            <w:tcW w:w="1720" w:type="dxa"/>
            <w:tcBorders>
              <w:top w:val="nil"/>
              <w:left w:val="nil"/>
              <w:bottom w:val="single" w:sz="4" w:space="0" w:color="D3D3D3"/>
              <w:right w:val="single" w:sz="4" w:space="0" w:color="D3D3D3"/>
            </w:tcBorders>
            <w:shd w:val="clear" w:color="auto" w:fill="auto"/>
            <w:vAlign w:val="center"/>
            <w:hideMark/>
          </w:tcPr>
          <w:p w14:paraId="0B1F393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E28F4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A0702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2.625.798,00</w:t>
            </w:r>
          </w:p>
        </w:tc>
      </w:tr>
      <w:tr w:rsidR="002E4B7A" w:rsidRPr="000730AA" w14:paraId="3596D452"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2F8153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253524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188191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37EAD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38D14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C0AFC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15.310,00</w:t>
            </w:r>
          </w:p>
        </w:tc>
        <w:tc>
          <w:tcPr>
            <w:tcW w:w="1720" w:type="dxa"/>
            <w:tcBorders>
              <w:top w:val="nil"/>
              <w:left w:val="nil"/>
              <w:bottom w:val="single" w:sz="4" w:space="0" w:color="D3D3D3"/>
              <w:right w:val="single" w:sz="4" w:space="0" w:color="D3D3D3"/>
            </w:tcBorders>
            <w:shd w:val="clear" w:color="auto" w:fill="auto"/>
            <w:vAlign w:val="center"/>
            <w:hideMark/>
          </w:tcPr>
          <w:p w14:paraId="5E239D1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4D44C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53871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257.080,00</w:t>
            </w:r>
          </w:p>
        </w:tc>
        <w:tc>
          <w:tcPr>
            <w:tcW w:w="1720" w:type="dxa"/>
            <w:tcBorders>
              <w:top w:val="nil"/>
              <w:left w:val="nil"/>
              <w:bottom w:val="single" w:sz="4" w:space="0" w:color="D3D3D3"/>
              <w:right w:val="single" w:sz="4" w:space="0" w:color="D3D3D3"/>
            </w:tcBorders>
            <w:shd w:val="clear" w:color="708090" w:fill="708090"/>
            <w:vAlign w:val="center"/>
            <w:hideMark/>
          </w:tcPr>
          <w:p w14:paraId="417160A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272.390,00</w:t>
            </w:r>
          </w:p>
        </w:tc>
      </w:tr>
      <w:tr w:rsidR="002E4B7A" w:rsidRPr="000730AA" w14:paraId="6CD17B52"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65C10D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4FF447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FF2C8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094BD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AF83B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5E0DF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944.479.890,19</w:t>
            </w:r>
          </w:p>
        </w:tc>
        <w:tc>
          <w:tcPr>
            <w:tcW w:w="1720" w:type="dxa"/>
            <w:tcBorders>
              <w:top w:val="nil"/>
              <w:left w:val="nil"/>
              <w:bottom w:val="single" w:sz="4" w:space="0" w:color="D3D3D3"/>
              <w:right w:val="single" w:sz="4" w:space="0" w:color="D3D3D3"/>
            </w:tcBorders>
            <w:shd w:val="clear" w:color="auto" w:fill="auto"/>
            <w:vAlign w:val="center"/>
            <w:hideMark/>
          </w:tcPr>
          <w:p w14:paraId="624B16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AFB3B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8D76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0DA72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944.479.890,19</w:t>
            </w:r>
          </w:p>
        </w:tc>
      </w:tr>
      <w:tr w:rsidR="002E4B7A" w:rsidRPr="000730AA" w14:paraId="548AB082"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74ED0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0FB50EB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00243A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EAD20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877D3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DC067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2.250,00</w:t>
            </w:r>
          </w:p>
        </w:tc>
        <w:tc>
          <w:tcPr>
            <w:tcW w:w="1720" w:type="dxa"/>
            <w:tcBorders>
              <w:top w:val="nil"/>
              <w:left w:val="nil"/>
              <w:bottom w:val="single" w:sz="4" w:space="0" w:color="D3D3D3"/>
              <w:right w:val="single" w:sz="4" w:space="0" w:color="D3D3D3"/>
            </w:tcBorders>
            <w:shd w:val="clear" w:color="auto" w:fill="auto"/>
            <w:vAlign w:val="center"/>
            <w:hideMark/>
          </w:tcPr>
          <w:p w14:paraId="23F1E33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A7A8B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FFB9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79D26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2.250,00</w:t>
            </w:r>
          </w:p>
        </w:tc>
      </w:tr>
      <w:tr w:rsidR="002E4B7A" w:rsidRPr="000730AA" w14:paraId="7D186930"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A2504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8EF9B7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7B2B5FD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920.754.077,32</w:t>
            </w:r>
          </w:p>
        </w:tc>
        <w:tc>
          <w:tcPr>
            <w:tcW w:w="1720" w:type="dxa"/>
            <w:tcBorders>
              <w:top w:val="nil"/>
              <w:left w:val="nil"/>
              <w:bottom w:val="single" w:sz="4" w:space="0" w:color="D3D3D3"/>
              <w:right w:val="single" w:sz="4" w:space="0" w:color="D3D3D3"/>
            </w:tcBorders>
            <w:shd w:val="clear" w:color="708090" w:fill="708090"/>
            <w:vAlign w:val="center"/>
            <w:hideMark/>
          </w:tcPr>
          <w:p w14:paraId="4A07DB5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337.776.847,11</w:t>
            </w:r>
          </w:p>
        </w:tc>
        <w:tc>
          <w:tcPr>
            <w:tcW w:w="1720" w:type="dxa"/>
            <w:tcBorders>
              <w:top w:val="nil"/>
              <w:left w:val="nil"/>
              <w:bottom w:val="single" w:sz="4" w:space="0" w:color="D3D3D3"/>
              <w:right w:val="single" w:sz="4" w:space="0" w:color="D3D3D3"/>
            </w:tcBorders>
            <w:shd w:val="clear" w:color="708090" w:fill="708090"/>
            <w:vAlign w:val="center"/>
            <w:hideMark/>
          </w:tcPr>
          <w:p w14:paraId="2A76BA1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12.693,18</w:t>
            </w:r>
          </w:p>
        </w:tc>
        <w:tc>
          <w:tcPr>
            <w:tcW w:w="1720" w:type="dxa"/>
            <w:tcBorders>
              <w:top w:val="nil"/>
              <w:left w:val="nil"/>
              <w:bottom w:val="single" w:sz="4" w:space="0" w:color="D3D3D3"/>
              <w:right w:val="single" w:sz="4" w:space="0" w:color="D3D3D3"/>
            </w:tcBorders>
            <w:shd w:val="clear" w:color="708090" w:fill="708090"/>
            <w:vAlign w:val="center"/>
            <w:hideMark/>
          </w:tcPr>
          <w:p w14:paraId="27CD557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1.716.991.442,13</w:t>
            </w:r>
          </w:p>
        </w:tc>
        <w:tc>
          <w:tcPr>
            <w:tcW w:w="1720" w:type="dxa"/>
            <w:tcBorders>
              <w:top w:val="nil"/>
              <w:left w:val="nil"/>
              <w:bottom w:val="single" w:sz="4" w:space="0" w:color="D3D3D3"/>
              <w:right w:val="single" w:sz="4" w:space="0" w:color="D3D3D3"/>
            </w:tcBorders>
            <w:shd w:val="clear" w:color="708090" w:fill="708090"/>
            <w:vAlign w:val="center"/>
            <w:hideMark/>
          </w:tcPr>
          <w:p w14:paraId="0B5401D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129.928.796,70</w:t>
            </w:r>
          </w:p>
        </w:tc>
        <w:tc>
          <w:tcPr>
            <w:tcW w:w="1720" w:type="dxa"/>
            <w:tcBorders>
              <w:top w:val="nil"/>
              <w:left w:val="nil"/>
              <w:bottom w:val="single" w:sz="4" w:space="0" w:color="D3D3D3"/>
              <w:right w:val="single" w:sz="4" w:space="0" w:color="D3D3D3"/>
            </w:tcBorders>
            <w:shd w:val="clear" w:color="708090" w:fill="708090"/>
            <w:vAlign w:val="center"/>
            <w:hideMark/>
          </w:tcPr>
          <w:p w14:paraId="30D809A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671.992.770,66</w:t>
            </w:r>
          </w:p>
        </w:tc>
        <w:tc>
          <w:tcPr>
            <w:tcW w:w="1720" w:type="dxa"/>
            <w:tcBorders>
              <w:top w:val="nil"/>
              <w:left w:val="nil"/>
              <w:bottom w:val="single" w:sz="4" w:space="0" w:color="D3D3D3"/>
              <w:right w:val="single" w:sz="4" w:space="0" w:color="D3D3D3"/>
            </w:tcBorders>
            <w:shd w:val="clear" w:color="708090" w:fill="708090"/>
            <w:vAlign w:val="center"/>
            <w:hideMark/>
          </w:tcPr>
          <w:p w14:paraId="6AF7E08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2.403.262,29</w:t>
            </w:r>
          </w:p>
        </w:tc>
        <w:tc>
          <w:tcPr>
            <w:tcW w:w="1720" w:type="dxa"/>
            <w:tcBorders>
              <w:top w:val="nil"/>
              <w:left w:val="nil"/>
              <w:bottom w:val="single" w:sz="4" w:space="0" w:color="D3D3D3"/>
              <w:right w:val="single" w:sz="4" w:space="0" w:color="D3D3D3"/>
            </w:tcBorders>
            <w:shd w:val="clear" w:color="708090" w:fill="708090"/>
            <w:vAlign w:val="center"/>
            <w:hideMark/>
          </w:tcPr>
          <w:p w14:paraId="426D7B1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3.779.859.889,39</w:t>
            </w:r>
          </w:p>
        </w:tc>
      </w:tr>
    </w:tbl>
    <w:p w14:paraId="34ABE65B" w14:textId="77777777" w:rsidR="00B4053F" w:rsidRPr="000730AA" w:rsidRDefault="00B4053F" w:rsidP="00B4053F">
      <w:pPr>
        <w:rPr>
          <w:rFonts w:ascii="Times New Roman" w:hAnsi="Times New Roman" w:cs="Times New Roman"/>
        </w:rPr>
      </w:pPr>
    </w:p>
    <w:p w14:paraId="41B0F40B" w14:textId="77777777" w:rsidR="00B4053F" w:rsidRPr="000730AA" w:rsidRDefault="00B4053F" w:rsidP="00B4053F">
      <w:pPr>
        <w:rPr>
          <w:rFonts w:ascii="Times New Roman" w:hAnsi="Times New Roman" w:cs="Times New Roman"/>
        </w:rPr>
      </w:pPr>
    </w:p>
    <w:p w14:paraId="3C8F32AC" w14:textId="77777777" w:rsidR="00A74741" w:rsidRPr="000730AA" w:rsidRDefault="00A74741" w:rsidP="00B4053F">
      <w:pPr>
        <w:rPr>
          <w:rFonts w:ascii="Times New Roman" w:hAnsi="Times New Roman" w:cs="Times New Roman"/>
        </w:rPr>
      </w:pPr>
    </w:p>
    <w:p w14:paraId="5C97C0CE" w14:textId="77777777" w:rsidR="00A74741" w:rsidRPr="000730AA" w:rsidRDefault="00A74741" w:rsidP="00B4053F">
      <w:pPr>
        <w:rPr>
          <w:rFonts w:ascii="Times New Roman" w:hAnsi="Times New Roman" w:cs="Times New Roman"/>
        </w:rPr>
      </w:pPr>
    </w:p>
    <w:p w14:paraId="44CC9440" w14:textId="77777777" w:rsidR="00A74741" w:rsidRPr="000730AA" w:rsidRDefault="00A74741" w:rsidP="00B4053F">
      <w:pPr>
        <w:rPr>
          <w:rFonts w:ascii="Times New Roman" w:hAnsi="Times New Roman" w:cs="Times New Roman"/>
        </w:rPr>
      </w:pPr>
    </w:p>
    <w:p w14:paraId="776026ED" w14:textId="77777777" w:rsidR="00B4053F" w:rsidRPr="000730AA" w:rsidRDefault="00B4053F" w:rsidP="00B4053F">
      <w:pPr>
        <w:pStyle w:val="Balk5"/>
      </w:pPr>
      <w:bookmarkStart w:id="309" w:name="_Toc69303588"/>
      <w:bookmarkStart w:id="310" w:name="_Toc168637358"/>
      <w:r w:rsidRPr="000730AA">
        <w:t>Tablo 10.42 KAHRAMANMARAŞ</w:t>
      </w:r>
      <w:bookmarkEnd w:id="309"/>
      <w:bookmarkEnd w:id="31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6FBD0AF4"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49F35A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bookmarkStart w:id="311" w:name="_Toc69303589"/>
            <w:r w:rsidRPr="000730AA">
              <w:rPr>
                <w:rFonts w:ascii="Times New Roman" w:eastAsia="Times New Roman" w:hAnsi="Times New Roman" w:cs="Times New Roman"/>
                <w:b/>
                <w:bCs/>
                <w:color w:val="FFFFFF"/>
                <w:sz w:val="16"/>
                <w:szCs w:val="16"/>
                <w:lang w:eastAsia="tr-TR"/>
              </w:rPr>
              <w:lastRenderedPageBreak/>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AD9F46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681D7C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3ED3C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4ED91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AEA83B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1CB1CA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81810F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4F675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3D24E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6778507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5A217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6C2783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D8AD9B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CEB4A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F5DBA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F7DC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460.266,23</w:t>
            </w:r>
          </w:p>
        </w:tc>
        <w:tc>
          <w:tcPr>
            <w:tcW w:w="1720" w:type="dxa"/>
            <w:tcBorders>
              <w:top w:val="nil"/>
              <w:left w:val="nil"/>
              <w:bottom w:val="single" w:sz="4" w:space="0" w:color="D3D3D3"/>
              <w:right w:val="single" w:sz="4" w:space="0" w:color="D3D3D3"/>
            </w:tcBorders>
            <w:shd w:val="clear" w:color="auto" w:fill="auto"/>
            <w:vAlign w:val="center"/>
            <w:hideMark/>
          </w:tcPr>
          <w:p w14:paraId="37C19E6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E70B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A26A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4CCFFA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460.266,23</w:t>
            </w:r>
          </w:p>
        </w:tc>
      </w:tr>
      <w:tr w:rsidR="002E4B7A" w:rsidRPr="000730AA" w14:paraId="6CF99DD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B45BF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39186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86A030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16.659.376,25</w:t>
            </w:r>
          </w:p>
        </w:tc>
        <w:tc>
          <w:tcPr>
            <w:tcW w:w="1720" w:type="dxa"/>
            <w:tcBorders>
              <w:top w:val="nil"/>
              <w:left w:val="nil"/>
              <w:bottom w:val="single" w:sz="4" w:space="0" w:color="D3D3D3"/>
              <w:right w:val="single" w:sz="4" w:space="0" w:color="D3D3D3"/>
            </w:tcBorders>
            <w:shd w:val="clear" w:color="auto" w:fill="auto"/>
            <w:vAlign w:val="center"/>
            <w:hideMark/>
          </w:tcPr>
          <w:p w14:paraId="56040F8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D5311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C856C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73.236.616,66</w:t>
            </w:r>
          </w:p>
        </w:tc>
        <w:tc>
          <w:tcPr>
            <w:tcW w:w="1720" w:type="dxa"/>
            <w:tcBorders>
              <w:top w:val="nil"/>
              <w:left w:val="nil"/>
              <w:bottom w:val="single" w:sz="4" w:space="0" w:color="D3D3D3"/>
              <w:right w:val="single" w:sz="4" w:space="0" w:color="D3D3D3"/>
            </w:tcBorders>
            <w:shd w:val="clear" w:color="auto" w:fill="auto"/>
            <w:vAlign w:val="center"/>
            <w:hideMark/>
          </w:tcPr>
          <w:p w14:paraId="6DB514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30.261.853,05</w:t>
            </w:r>
          </w:p>
        </w:tc>
        <w:tc>
          <w:tcPr>
            <w:tcW w:w="1720" w:type="dxa"/>
            <w:tcBorders>
              <w:top w:val="nil"/>
              <w:left w:val="nil"/>
              <w:bottom w:val="single" w:sz="4" w:space="0" w:color="D3D3D3"/>
              <w:right w:val="single" w:sz="4" w:space="0" w:color="D3D3D3"/>
            </w:tcBorders>
            <w:shd w:val="clear" w:color="auto" w:fill="auto"/>
            <w:vAlign w:val="center"/>
            <w:hideMark/>
          </w:tcPr>
          <w:p w14:paraId="56DDDCD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145.638.953,44</w:t>
            </w:r>
          </w:p>
        </w:tc>
        <w:tc>
          <w:tcPr>
            <w:tcW w:w="1720" w:type="dxa"/>
            <w:tcBorders>
              <w:top w:val="nil"/>
              <w:left w:val="nil"/>
              <w:bottom w:val="single" w:sz="4" w:space="0" w:color="D3D3D3"/>
              <w:right w:val="single" w:sz="4" w:space="0" w:color="D3D3D3"/>
            </w:tcBorders>
            <w:shd w:val="clear" w:color="auto" w:fill="auto"/>
            <w:vAlign w:val="center"/>
            <w:hideMark/>
          </w:tcPr>
          <w:p w14:paraId="186ECB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839BB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265.796.799,39</w:t>
            </w:r>
          </w:p>
        </w:tc>
      </w:tr>
      <w:tr w:rsidR="002E4B7A" w:rsidRPr="000730AA" w14:paraId="61D7BFA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29EDC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945BB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49037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9DD6C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465CD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63E94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F97F2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9072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912F0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113.928,63</w:t>
            </w:r>
          </w:p>
        </w:tc>
        <w:tc>
          <w:tcPr>
            <w:tcW w:w="1720" w:type="dxa"/>
            <w:tcBorders>
              <w:top w:val="nil"/>
              <w:left w:val="nil"/>
              <w:bottom w:val="single" w:sz="4" w:space="0" w:color="D3D3D3"/>
              <w:right w:val="single" w:sz="4" w:space="0" w:color="D3D3D3"/>
            </w:tcBorders>
            <w:shd w:val="clear" w:color="708090" w:fill="708090"/>
            <w:vAlign w:val="center"/>
            <w:hideMark/>
          </w:tcPr>
          <w:p w14:paraId="7CC6632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113.928,63</w:t>
            </w:r>
          </w:p>
        </w:tc>
      </w:tr>
      <w:tr w:rsidR="002E4B7A" w:rsidRPr="000730AA" w14:paraId="5231C307"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E0C29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95C89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E3C0E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504.819,61</w:t>
            </w:r>
          </w:p>
        </w:tc>
        <w:tc>
          <w:tcPr>
            <w:tcW w:w="1720" w:type="dxa"/>
            <w:tcBorders>
              <w:top w:val="nil"/>
              <w:left w:val="nil"/>
              <w:bottom w:val="single" w:sz="4" w:space="0" w:color="D3D3D3"/>
              <w:right w:val="single" w:sz="4" w:space="0" w:color="D3D3D3"/>
            </w:tcBorders>
            <w:shd w:val="clear" w:color="auto" w:fill="auto"/>
            <w:vAlign w:val="center"/>
            <w:hideMark/>
          </w:tcPr>
          <w:p w14:paraId="0105750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678B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652DA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9651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BC3ED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C49B9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91107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504.819,61</w:t>
            </w:r>
          </w:p>
        </w:tc>
      </w:tr>
      <w:tr w:rsidR="002E4B7A" w:rsidRPr="000730AA" w14:paraId="00A541B8"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A13D1E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68C6D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FA0EED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F8561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0ADCD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C5DD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768.773,99</w:t>
            </w:r>
          </w:p>
        </w:tc>
        <w:tc>
          <w:tcPr>
            <w:tcW w:w="1720" w:type="dxa"/>
            <w:tcBorders>
              <w:top w:val="nil"/>
              <w:left w:val="nil"/>
              <w:bottom w:val="single" w:sz="4" w:space="0" w:color="D3D3D3"/>
              <w:right w:val="single" w:sz="4" w:space="0" w:color="D3D3D3"/>
            </w:tcBorders>
            <w:shd w:val="clear" w:color="auto" w:fill="auto"/>
            <w:vAlign w:val="center"/>
            <w:hideMark/>
          </w:tcPr>
          <w:p w14:paraId="39BFD12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C709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BF83A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2AD7C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768.773,99</w:t>
            </w:r>
          </w:p>
        </w:tc>
      </w:tr>
      <w:tr w:rsidR="002E4B7A" w:rsidRPr="000730AA" w14:paraId="48151A32"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D6E17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93B5B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1AE467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D1B3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DD039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DE702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143.235,00</w:t>
            </w:r>
          </w:p>
        </w:tc>
        <w:tc>
          <w:tcPr>
            <w:tcW w:w="1720" w:type="dxa"/>
            <w:tcBorders>
              <w:top w:val="nil"/>
              <w:left w:val="nil"/>
              <w:bottom w:val="single" w:sz="4" w:space="0" w:color="D3D3D3"/>
              <w:right w:val="single" w:sz="4" w:space="0" w:color="D3D3D3"/>
            </w:tcBorders>
            <w:shd w:val="clear" w:color="auto" w:fill="auto"/>
            <w:vAlign w:val="center"/>
            <w:hideMark/>
          </w:tcPr>
          <w:p w14:paraId="6D821F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38.594,00</w:t>
            </w:r>
          </w:p>
        </w:tc>
        <w:tc>
          <w:tcPr>
            <w:tcW w:w="1720" w:type="dxa"/>
            <w:tcBorders>
              <w:top w:val="nil"/>
              <w:left w:val="nil"/>
              <w:bottom w:val="single" w:sz="4" w:space="0" w:color="D3D3D3"/>
              <w:right w:val="single" w:sz="4" w:space="0" w:color="D3D3D3"/>
            </w:tcBorders>
            <w:shd w:val="clear" w:color="auto" w:fill="auto"/>
            <w:vAlign w:val="center"/>
            <w:hideMark/>
          </w:tcPr>
          <w:p w14:paraId="33EE121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3994A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F09051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181.829,00</w:t>
            </w:r>
          </w:p>
        </w:tc>
      </w:tr>
      <w:tr w:rsidR="002E4B7A" w:rsidRPr="000730AA" w14:paraId="3B3E61B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9ADE1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C46B76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FF5BF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C0ABB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87EB3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565F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1.051.337,94</w:t>
            </w:r>
          </w:p>
        </w:tc>
        <w:tc>
          <w:tcPr>
            <w:tcW w:w="1720" w:type="dxa"/>
            <w:tcBorders>
              <w:top w:val="nil"/>
              <w:left w:val="nil"/>
              <w:bottom w:val="single" w:sz="4" w:space="0" w:color="D3D3D3"/>
              <w:right w:val="single" w:sz="4" w:space="0" w:color="D3D3D3"/>
            </w:tcBorders>
            <w:shd w:val="clear" w:color="auto" w:fill="auto"/>
            <w:vAlign w:val="center"/>
            <w:hideMark/>
          </w:tcPr>
          <w:p w14:paraId="30916A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1.506.154,89</w:t>
            </w:r>
          </w:p>
        </w:tc>
        <w:tc>
          <w:tcPr>
            <w:tcW w:w="1720" w:type="dxa"/>
            <w:tcBorders>
              <w:top w:val="nil"/>
              <w:left w:val="nil"/>
              <w:bottom w:val="single" w:sz="4" w:space="0" w:color="D3D3D3"/>
              <w:right w:val="single" w:sz="4" w:space="0" w:color="D3D3D3"/>
            </w:tcBorders>
            <w:shd w:val="clear" w:color="auto" w:fill="auto"/>
            <w:vAlign w:val="center"/>
            <w:hideMark/>
          </w:tcPr>
          <w:p w14:paraId="55AE9BC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9A990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EE625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2.557.492,83</w:t>
            </w:r>
          </w:p>
        </w:tc>
      </w:tr>
      <w:tr w:rsidR="002E4B7A" w:rsidRPr="000730AA" w14:paraId="31BF9E5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33699D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B8C57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B7B4EF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90A4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FF10D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365F7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176.134,00</w:t>
            </w:r>
          </w:p>
        </w:tc>
        <w:tc>
          <w:tcPr>
            <w:tcW w:w="1720" w:type="dxa"/>
            <w:tcBorders>
              <w:top w:val="nil"/>
              <w:left w:val="nil"/>
              <w:bottom w:val="single" w:sz="4" w:space="0" w:color="D3D3D3"/>
              <w:right w:val="single" w:sz="4" w:space="0" w:color="D3D3D3"/>
            </w:tcBorders>
            <w:shd w:val="clear" w:color="auto" w:fill="auto"/>
            <w:vAlign w:val="center"/>
            <w:hideMark/>
          </w:tcPr>
          <w:p w14:paraId="67F899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3774B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8678F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DB4A5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176.134,00</w:t>
            </w:r>
          </w:p>
        </w:tc>
      </w:tr>
      <w:tr w:rsidR="002E4B7A" w:rsidRPr="000730AA" w14:paraId="4992992A" w14:textId="77777777" w:rsidTr="002E4B7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1F29FB9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8A5E97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FFA154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0F349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6138A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C6660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6.963,75</w:t>
            </w:r>
          </w:p>
        </w:tc>
        <w:tc>
          <w:tcPr>
            <w:tcW w:w="1720" w:type="dxa"/>
            <w:tcBorders>
              <w:top w:val="nil"/>
              <w:left w:val="nil"/>
              <w:bottom w:val="single" w:sz="4" w:space="0" w:color="D3D3D3"/>
              <w:right w:val="single" w:sz="4" w:space="0" w:color="D3D3D3"/>
            </w:tcBorders>
            <w:shd w:val="clear" w:color="auto" w:fill="auto"/>
            <w:vAlign w:val="center"/>
            <w:hideMark/>
          </w:tcPr>
          <w:p w14:paraId="5C45302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281.417,78</w:t>
            </w:r>
          </w:p>
        </w:tc>
        <w:tc>
          <w:tcPr>
            <w:tcW w:w="1720" w:type="dxa"/>
            <w:tcBorders>
              <w:top w:val="nil"/>
              <w:left w:val="nil"/>
              <w:bottom w:val="single" w:sz="4" w:space="0" w:color="D3D3D3"/>
              <w:right w:val="single" w:sz="4" w:space="0" w:color="D3D3D3"/>
            </w:tcBorders>
            <w:shd w:val="clear" w:color="auto" w:fill="auto"/>
            <w:vAlign w:val="center"/>
            <w:hideMark/>
          </w:tcPr>
          <w:p w14:paraId="6555FE1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00DC9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64.105,50</w:t>
            </w:r>
          </w:p>
        </w:tc>
        <w:tc>
          <w:tcPr>
            <w:tcW w:w="1720" w:type="dxa"/>
            <w:tcBorders>
              <w:top w:val="nil"/>
              <w:left w:val="nil"/>
              <w:bottom w:val="single" w:sz="4" w:space="0" w:color="D3D3D3"/>
              <w:right w:val="single" w:sz="4" w:space="0" w:color="D3D3D3"/>
            </w:tcBorders>
            <w:shd w:val="clear" w:color="708090" w:fill="708090"/>
            <w:vAlign w:val="center"/>
            <w:hideMark/>
          </w:tcPr>
          <w:p w14:paraId="4F1A935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352.487,03</w:t>
            </w:r>
          </w:p>
        </w:tc>
      </w:tr>
      <w:tr w:rsidR="002E4B7A" w:rsidRPr="000730AA" w14:paraId="59423904" w14:textId="77777777" w:rsidTr="002E4B7A">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180ABB1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6EB7811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0DF801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4178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C6FB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B0D3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95.686,00</w:t>
            </w:r>
          </w:p>
        </w:tc>
        <w:tc>
          <w:tcPr>
            <w:tcW w:w="1720" w:type="dxa"/>
            <w:tcBorders>
              <w:top w:val="nil"/>
              <w:left w:val="nil"/>
              <w:bottom w:val="single" w:sz="4" w:space="0" w:color="D3D3D3"/>
              <w:right w:val="single" w:sz="4" w:space="0" w:color="D3D3D3"/>
            </w:tcBorders>
            <w:shd w:val="clear" w:color="auto" w:fill="auto"/>
            <w:vAlign w:val="center"/>
            <w:hideMark/>
          </w:tcPr>
          <w:p w14:paraId="1DB6E71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183.480,00</w:t>
            </w:r>
          </w:p>
        </w:tc>
        <w:tc>
          <w:tcPr>
            <w:tcW w:w="1720" w:type="dxa"/>
            <w:tcBorders>
              <w:top w:val="nil"/>
              <w:left w:val="nil"/>
              <w:bottom w:val="single" w:sz="4" w:space="0" w:color="D3D3D3"/>
              <w:right w:val="single" w:sz="4" w:space="0" w:color="D3D3D3"/>
            </w:tcBorders>
            <w:shd w:val="clear" w:color="auto" w:fill="auto"/>
            <w:vAlign w:val="center"/>
            <w:hideMark/>
          </w:tcPr>
          <w:p w14:paraId="0CCC9F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04175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4FFED6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279.166,00</w:t>
            </w:r>
          </w:p>
        </w:tc>
      </w:tr>
      <w:tr w:rsidR="002E4B7A" w:rsidRPr="000730AA" w14:paraId="127C409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9230A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F62886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218E28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17.164.195,86</w:t>
            </w:r>
          </w:p>
        </w:tc>
        <w:tc>
          <w:tcPr>
            <w:tcW w:w="1720" w:type="dxa"/>
            <w:tcBorders>
              <w:top w:val="nil"/>
              <w:left w:val="nil"/>
              <w:bottom w:val="single" w:sz="4" w:space="0" w:color="D3D3D3"/>
              <w:right w:val="single" w:sz="4" w:space="0" w:color="D3D3D3"/>
            </w:tcBorders>
            <w:shd w:val="clear" w:color="708090" w:fill="708090"/>
            <w:vAlign w:val="center"/>
            <w:hideMark/>
          </w:tcPr>
          <w:p w14:paraId="7FB6B3D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F1E7A2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F4005D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75.939.013,57</w:t>
            </w:r>
          </w:p>
        </w:tc>
        <w:tc>
          <w:tcPr>
            <w:tcW w:w="1720" w:type="dxa"/>
            <w:tcBorders>
              <w:top w:val="nil"/>
              <w:left w:val="nil"/>
              <w:bottom w:val="single" w:sz="4" w:space="0" w:color="D3D3D3"/>
              <w:right w:val="single" w:sz="4" w:space="0" w:color="D3D3D3"/>
            </w:tcBorders>
            <w:shd w:val="clear" w:color="708090" w:fill="708090"/>
            <w:vAlign w:val="center"/>
            <w:hideMark/>
          </w:tcPr>
          <w:p w14:paraId="062D491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32.271.499,72</w:t>
            </w:r>
          </w:p>
        </w:tc>
        <w:tc>
          <w:tcPr>
            <w:tcW w:w="1720" w:type="dxa"/>
            <w:tcBorders>
              <w:top w:val="nil"/>
              <w:left w:val="nil"/>
              <w:bottom w:val="single" w:sz="4" w:space="0" w:color="D3D3D3"/>
              <w:right w:val="single" w:sz="4" w:space="0" w:color="D3D3D3"/>
            </w:tcBorders>
            <w:shd w:val="clear" w:color="708090" w:fill="708090"/>
            <w:vAlign w:val="center"/>
            <w:hideMark/>
          </w:tcPr>
          <w:p w14:paraId="12591F7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145.638.953,44</w:t>
            </w:r>
          </w:p>
        </w:tc>
        <w:tc>
          <w:tcPr>
            <w:tcW w:w="1720" w:type="dxa"/>
            <w:tcBorders>
              <w:top w:val="nil"/>
              <w:left w:val="nil"/>
              <w:bottom w:val="single" w:sz="4" w:space="0" w:color="D3D3D3"/>
              <w:right w:val="single" w:sz="4" w:space="0" w:color="D3D3D3"/>
            </w:tcBorders>
            <w:shd w:val="clear" w:color="708090" w:fill="708090"/>
            <w:vAlign w:val="center"/>
            <w:hideMark/>
          </w:tcPr>
          <w:p w14:paraId="0018EF9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178.034,13</w:t>
            </w:r>
          </w:p>
        </w:tc>
        <w:tc>
          <w:tcPr>
            <w:tcW w:w="1720" w:type="dxa"/>
            <w:tcBorders>
              <w:top w:val="nil"/>
              <w:left w:val="nil"/>
              <w:bottom w:val="single" w:sz="4" w:space="0" w:color="D3D3D3"/>
              <w:right w:val="single" w:sz="4" w:space="0" w:color="D3D3D3"/>
            </w:tcBorders>
            <w:shd w:val="clear" w:color="708090" w:fill="708090"/>
            <w:vAlign w:val="center"/>
            <w:hideMark/>
          </w:tcPr>
          <w:p w14:paraId="57AC927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271.191.696,71</w:t>
            </w:r>
          </w:p>
        </w:tc>
      </w:tr>
    </w:tbl>
    <w:p w14:paraId="6D4735E4" w14:textId="77777777" w:rsidR="00AB44F1" w:rsidRPr="000730AA" w:rsidRDefault="00AB44F1" w:rsidP="00B4053F">
      <w:pPr>
        <w:pStyle w:val="Balk5"/>
      </w:pPr>
    </w:p>
    <w:p w14:paraId="5FEB6E5A" w14:textId="77777777" w:rsidR="00B4053F" w:rsidRPr="000730AA" w:rsidRDefault="00B4053F" w:rsidP="00B4053F">
      <w:pPr>
        <w:pStyle w:val="Balk5"/>
      </w:pPr>
      <w:bookmarkStart w:id="312" w:name="_Toc168637359"/>
      <w:r w:rsidRPr="000730AA">
        <w:t>Tablo 10.43 KARABÜK</w:t>
      </w:r>
      <w:bookmarkEnd w:id="311"/>
      <w:bookmarkEnd w:id="31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1FD13EFD"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A9F40F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bookmarkStart w:id="313" w:name="_Toc69303590"/>
            <w:r w:rsidRPr="000730AA">
              <w:rPr>
                <w:rFonts w:ascii="Times New Roman" w:eastAsia="Times New Roman" w:hAnsi="Times New Roman" w:cs="Times New Roman"/>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A8C652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10603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47941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709111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1E19E4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8224D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CB5F0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308BDF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6BCE2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0E771B10"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96A219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97283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CEF528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3DB8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DC97F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BF9E4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117.980,02</w:t>
            </w:r>
          </w:p>
        </w:tc>
        <w:tc>
          <w:tcPr>
            <w:tcW w:w="1720" w:type="dxa"/>
            <w:tcBorders>
              <w:top w:val="nil"/>
              <w:left w:val="nil"/>
              <w:bottom w:val="single" w:sz="4" w:space="0" w:color="D3D3D3"/>
              <w:right w:val="single" w:sz="4" w:space="0" w:color="D3D3D3"/>
            </w:tcBorders>
            <w:shd w:val="clear" w:color="auto" w:fill="auto"/>
            <w:vAlign w:val="center"/>
            <w:hideMark/>
          </w:tcPr>
          <w:p w14:paraId="3528BE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15764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67742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4DF1D6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117.980,02</w:t>
            </w:r>
          </w:p>
        </w:tc>
      </w:tr>
      <w:tr w:rsidR="002E4B7A" w:rsidRPr="000730AA" w14:paraId="5B0C1250"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55DBD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AE0060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F53E72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D693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E111D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76F7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69.426,27</w:t>
            </w:r>
          </w:p>
        </w:tc>
        <w:tc>
          <w:tcPr>
            <w:tcW w:w="1720" w:type="dxa"/>
            <w:tcBorders>
              <w:top w:val="nil"/>
              <w:left w:val="nil"/>
              <w:bottom w:val="single" w:sz="4" w:space="0" w:color="D3D3D3"/>
              <w:right w:val="single" w:sz="4" w:space="0" w:color="D3D3D3"/>
            </w:tcBorders>
            <w:shd w:val="clear" w:color="auto" w:fill="auto"/>
            <w:vAlign w:val="center"/>
            <w:hideMark/>
          </w:tcPr>
          <w:p w14:paraId="51F31D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CA3A0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20029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11418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69.426,27</w:t>
            </w:r>
          </w:p>
        </w:tc>
      </w:tr>
      <w:tr w:rsidR="002E4B7A" w:rsidRPr="000730AA" w14:paraId="27F65A4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27765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9F36A9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A4D79F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4.622,88</w:t>
            </w:r>
          </w:p>
        </w:tc>
        <w:tc>
          <w:tcPr>
            <w:tcW w:w="1720" w:type="dxa"/>
            <w:tcBorders>
              <w:top w:val="nil"/>
              <w:left w:val="nil"/>
              <w:bottom w:val="single" w:sz="4" w:space="0" w:color="D3D3D3"/>
              <w:right w:val="single" w:sz="4" w:space="0" w:color="D3D3D3"/>
            </w:tcBorders>
            <w:shd w:val="clear" w:color="auto" w:fill="auto"/>
            <w:vAlign w:val="center"/>
            <w:hideMark/>
          </w:tcPr>
          <w:p w14:paraId="594D322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018AD7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468177F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86.659.182,68</w:t>
            </w:r>
          </w:p>
        </w:tc>
        <w:tc>
          <w:tcPr>
            <w:tcW w:w="1720" w:type="dxa"/>
            <w:tcBorders>
              <w:top w:val="nil"/>
              <w:left w:val="nil"/>
              <w:bottom w:val="single" w:sz="4" w:space="0" w:color="D3D3D3"/>
              <w:right w:val="single" w:sz="4" w:space="0" w:color="D3D3D3"/>
            </w:tcBorders>
            <w:shd w:val="clear" w:color="auto" w:fill="auto"/>
            <w:vAlign w:val="center"/>
            <w:hideMark/>
          </w:tcPr>
          <w:p w14:paraId="6FE52B2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21.608.351,65</w:t>
            </w:r>
          </w:p>
        </w:tc>
        <w:tc>
          <w:tcPr>
            <w:tcW w:w="1720" w:type="dxa"/>
            <w:tcBorders>
              <w:top w:val="nil"/>
              <w:left w:val="nil"/>
              <w:bottom w:val="single" w:sz="4" w:space="0" w:color="D3D3D3"/>
              <w:right w:val="single" w:sz="4" w:space="0" w:color="D3D3D3"/>
            </w:tcBorders>
            <w:shd w:val="clear" w:color="auto" w:fill="auto"/>
            <w:vAlign w:val="center"/>
            <w:hideMark/>
          </w:tcPr>
          <w:p w14:paraId="45B67C3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64.612.162,74</w:t>
            </w:r>
          </w:p>
        </w:tc>
        <w:tc>
          <w:tcPr>
            <w:tcW w:w="1720" w:type="dxa"/>
            <w:tcBorders>
              <w:top w:val="nil"/>
              <w:left w:val="nil"/>
              <w:bottom w:val="single" w:sz="4" w:space="0" w:color="D3D3D3"/>
              <w:right w:val="single" w:sz="4" w:space="0" w:color="D3D3D3"/>
            </w:tcBorders>
            <w:shd w:val="clear" w:color="auto" w:fill="auto"/>
            <w:vAlign w:val="center"/>
            <w:hideMark/>
          </w:tcPr>
          <w:p w14:paraId="04C767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10.217,05</w:t>
            </w:r>
          </w:p>
        </w:tc>
        <w:tc>
          <w:tcPr>
            <w:tcW w:w="1720" w:type="dxa"/>
            <w:tcBorders>
              <w:top w:val="nil"/>
              <w:left w:val="nil"/>
              <w:bottom w:val="single" w:sz="4" w:space="0" w:color="D3D3D3"/>
              <w:right w:val="single" w:sz="4" w:space="0" w:color="D3D3D3"/>
            </w:tcBorders>
            <w:shd w:val="clear" w:color="708090" w:fill="708090"/>
            <w:vAlign w:val="center"/>
            <w:hideMark/>
          </w:tcPr>
          <w:p w14:paraId="70C746D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172.894.536,98</w:t>
            </w:r>
          </w:p>
        </w:tc>
      </w:tr>
      <w:tr w:rsidR="002E4B7A" w:rsidRPr="000730AA" w14:paraId="4570172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F27FC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21DE12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F53241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4.622,88</w:t>
            </w:r>
          </w:p>
        </w:tc>
        <w:tc>
          <w:tcPr>
            <w:tcW w:w="1720" w:type="dxa"/>
            <w:tcBorders>
              <w:top w:val="nil"/>
              <w:left w:val="nil"/>
              <w:bottom w:val="single" w:sz="4" w:space="0" w:color="D3D3D3"/>
              <w:right w:val="single" w:sz="4" w:space="0" w:color="D3D3D3"/>
            </w:tcBorders>
            <w:shd w:val="clear" w:color="708090" w:fill="708090"/>
            <w:vAlign w:val="center"/>
            <w:hideMark/>
          </w:tcPr>
          <w:p w14:paraId="239BF2B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30BB8CC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614ABE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86.846.588,97</w:t>
            </w:r>
          </w:p>
        </w:tc>
        <w:tc>
          <w:tcPr>
            <w:tcW w:w="1720" w:type="dxa"/>
            <w:tcBorders>
              <w:top w:val="nil"/>
              <w:left w:val="nil"/>
              <w:bottom w:val="single" w:sz="4" w:space="0" w:color="D3D3D3"/>
              <w:right w:val="single" w:sz="4" w:space="0" w:color="D3D3D3"/>
            </w:tcBorders>
            <w:shd w:val="clear" w:color="708090" w:fill="708090"/>
            <w:vAlign w:val="center"/>
            <w:hideMark/>
          </w:tcPr>
          <w:p w14:paraId="0212745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21.608.351,65</w:t>
            </w:r>
          </w:p>
        </w:tc>
        <w:tc>
          <w:tcPr>
            <w:tcW w:w="1720" w:type="dxa"/>
            <w:tcBorders>
              <w:top w:val="nil"/>
              <w:left w:val="nil"/>
              <w:bottom w:val="single" w:sz="4" w:space="0" w:color="D3D3D3"/>
              <w:right w:val="single" w:sz="4" w:space="0" w:color="D3D3D3"/>
            </w:tcBorders>
            <w:shd w:val="clear" w:color="708090" w:fill="708090"/>
            <w:vAlign w:val="center"/>
            <w:hideMark/>
          </w:tcPr>
          <w:p w14:paraId="1905D76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64.612.162,74</w:t>
            </w:r>
          </w:p>
        </w:tc>
        <w:tc>
          <w:tcPr>
            <w:tcW w:w="1720" w:type="dxa"/>
            <w:tcBorders>
              <w:top w:val="nil"/>
              <w:left w:val="nil"/>
              <w:bottom w:val="single" w:sz="4" w:space="0" w:color="D3D3D3"/>
              <w:right w:val="single" w:sz="4" w:space="0" w:color="D3D3D3"/>
            </w:tcBorders>
            <w:shd w:val="clear" w:color="708090" w:fill="708090"/>
            <w:vAlign w:val="center"/>
            <w:hideMark/>
          </w:tcPr>
          <w:p w14:paraId="1025E4F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10.217,05</w:t>
            </w:r>
          </w:p>
        </w:tc>
        <w:tc>
          <w:tcPr>
            <w:tcW w:w="1720" w:type="dxa"/>
            <w:tcBorders>
              <w:top w:val="nil"/>
              <w:left w:val="nil"/>
              <w:bottom w:val="single" w:sz="4" w:space="0" w:color="D3D3D3"/>
              <w:right w:val="single" w:sz="4" w:space="0" w:color="D3D3D3"/>
            </w:tcBorders>
            <w:shd w:val="clear" w:color="708090" w:fill="708090"/>
            <w:vAlign w:val="center"/>
            <w:hideMark/>
          </w:tcPr>
          <w:p w14:paraId="18CE827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173.081.943,27</w:t>
            </w:r>
          </w:p>
        </w:tc>
      </w:tr>
    </w:tbl>
    <w:p w14:paraId="5B6ADD5E" w14:textId="77777777" w:rsidR="00AB44F1" w:rsidRPr="000730AA" w:rsidRDefault="00AB44F1" w:rsidP="00B4053F">
      <w:pPr>
        <w:pStyle w:val="Balk5"/>
      </w:pPr>
    </w:p>
    <w:p w14:paraId="2DBB3B76" w14:textId="77777777" w:rsidR="00AB44F1" w:rsidRPr="000730AA" w:rsidRDefault="00AB44F1" w:rsidP="00B4053F">
      <w:pPr>
        <w:pStyle w:val="Balk5"/>
      </w:pPr>
    </w:p>
    <w:p w14:paraId="02E4EF51" w14:textId="77777777" w:rsidR="00AB44F1" w:rsidRPr="000730AA" w:rsidRDefault="00AB44F1" w:rsidP="00B4053F">
      <w:pPr>
        <w:pStyle w:val="Balk5"/>
      </w:pPr>
    </w:p>
    <w:p w14:paraId="23BDBAEA" w14:textId="77777777" w:rsidR="00AB44F1" w:rsidRPr="000730AA" w:rsidRDefault="00AB44F1" w:rsidP="00B4053F">
      <w:pPr>
        <w:pStyle w:val="Balk5"/>
      </w:pPr>
    </w:p>
    <w:p w14:paraId="40B8573C" w14:textId="77777777" w:rsidR="00B4053F" w:rsidRPr="000730AA" w:rsidRDefault="00B4053F" w:rsidP="00B4053F">
      <w:pPr>
        <w:pStyle w:val="Balk5"/>
      </w:pPr>
      <w:bookmarkStart w:id="314" w:name="_Toc168637360"/>
      <w:r w:rsidRPr="000730AA">
        <w:t>Tablo 10.44 KARAMAN</w:t>
      </w:r>
      <w:bookmarkEnd w:id="313"/>
      <w:bookmarkEnd w:id="31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701B8784"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D392DB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bookmarkStart w:id="315" w:name="_Toc69303591"/>
            <w:r w:rsidRPr="000730AA">
              <w:rPr>
                <w:rFonts w:ascii="Times New Roman" w:eastAsia="Times New Roman" w:hAnsi="Times New Roman" w:cs="Times New Roman"/>
                <w:b/>
                <w:bCs/>
                <w:color w:val="FFFFFF"/>
                <w:sz w:val="16"/>
                <w:szCs w:val="16"/>
                <w:lang w:eastAsia="tr-TR"/>
              </w:rPr>
              <w:lastRenderedPageBreak/>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59B691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61ABC1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AAEB56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B72956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5DA477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1F573A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62C76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88980C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1F415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1D116D2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2AC10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23BD69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CA3A5B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18141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C6ED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84B94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139.953,66</w:t>
            </w:r>
          </w:p>
        </w:tc>
        <w:tc>
          <w:tcPr>
            <w:tcW w:w="1720" w:type="dxa"/>
            <w:tcBorders>
              <w:top w:val="nil"/>
              <w:left w:val="nil"/>
              <w:bottom w:val="single" w:sz="4" w:space="0" w:color="D3D3D3"/>
              <w:right w:val="single" w:sz="4" w:space="0" w:color="D3D3D3"/>
            </w:tcBorders>
            <w:shd w:val="clear" w:color="auto" w:fill="auto"/>
            <w:vAlign w:val="center"/>
            <w:hideMark/>
          </w:tcPr>
          <w:p w14:paraId="77C39C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46635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5E82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5C476E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139.953,66</w:t>
            </w:r>
          </w:p>
        </w:tc>
      </w:tr>
      <w:tr w:rsidR="002E4B7A" w:rsidRPr="000730AA" w14:paraId="5F255CF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96569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2842F9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0422030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DA06B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40940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7B28C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31.899.489,23</w:t>
            </w:r>
          </w:p>
        </w:tc>
        <w:tc>
          <w:tcPr>
            <w:tcW w:w="1720" w:type="dxa"/>
            <w:tcBorders>
              <w:top w:val="nil"/>
              <w:left w:val="nil"/>
              <w:bottom w:val="single" w:sz="4" w:space="0" w:color="D3D3D3"/>
              <w:right w:val="single" w:sz="4" w:space="0" w:color="D3D3D3"/>
            </w:tcBorders>
            <w:shd w:val="clear" w:color="auto" w:fill="auto"/>
            <w:vAlign w:val="center"/>
            <w:hideMark/>
          </w:tcPr>
          <w:p w14:paraId="39D7631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00F6D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0A8A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74BA8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31.899.489,23</w:t>
            </w:r>
          </w:p>
        </w:tc>
      </w:tr>
      <w:tr w:rsidR="002E4B7A" w:rsidRPr="000730AA" w14:paraId="38436C6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76C039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D2708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532C4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AE1E1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C45A4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C72E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54A73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9EA7F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31.191,41</w:t>
            </w:r>
          </w:p>
        </w:tc>
        <w:tc>
          <w:tcPr>
            <w:tcW w:w="1720" w:type="dxa"/>
            <w:tcBorders>
              <w:top w:val="nil"/>
              <w:left w:val="nil"/>
              <w:bottom w:val="single" w:sz="4" w:space="0" w:color="D3D3D3"/>
              <w:right w:val="single" w:sz="4" w:space="0" w:color="D3D3D3"/>
            </w:tcBorders>
            <w:shd w:val="clear" w:color="auto" w:fill="auto"/>
            <w:vAlign w:val="center"/>
            <w:hideMark/>
          </w:tcPr>
          <w:p w14:paraId="779E8C2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874148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31.191,41</w:t>
            </w:r>
          </w:p>
        </w:tc>
      </w:tr>
      <w:tr w:rsidR="002E4B7A" w:rsidRPr="000730AA" w14:paraId="6C06D4C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A2BFE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A9C16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66CC81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44B4A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D3618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506ED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16.370.259,82</w:t>
            </w:r>
          </w:p>
        </w:tc>
        <w:tc>
          <w:tcPr>
            <w:tcW w:w="1720" w:type="dxa"/>
            <w:tcBorders>
              <w:top w:val="nil"/>
              <w:left w:val="nil"/>
              <w:bottom w:val="single" w:sz="4" w:space="0" w:color="D3D3D3"/>
              <w:right w:val="single" w:sz="4" w:space="0" w:color="D3D3D3"/>
            </w:tcBorders>
            <w:shd w:val="clear" w:color="auto" w:fill="auto"/>
            <w:vAlign w:val="center"/>
            <w:hideMark/>
          </w:tcPr>
          <w:p w14:paraId="54B964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13.835.779,40</w:t>
            </w:r>
          </w:p>
        </w:tc>
        <w:tc>
          <w:tcPr>
            <w:tcW w:w="1720" w:type="dxa"/>
            <w:tcBorders>
              <w:top w:val="nil"/>
              <w:left w:val="nil"/>
              <w:bottom w:val="single" w:sz="4" w:space="0" w:color="D3D3D3"/>
              <w:right w:val="single" w:sz="4" w:space="0" w:color="D3D3D3"/>
            </w:tcBorders>
            <w:shd w:val="clear" w:color="auto" w:fill="auto"/>
            <w:vAlign w:val="center"/>
            <w:hideMark/>
          </w:tcPr>
          <w:p w14:paraId="6756609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54.192.947,15</w:t>
            </w:r>
          </w:p>
        </w:tc>
        <w:tc>
          <w:tcPr>
            <w:tcW w:w="1720" w:type="dxa"/>
            <w:tcBorders>
              <w:top w:val="nil"/>
              <w:left w:val="nil"/>
              <w:bottom w:val="single" w:sz="4" w:space="0" w:color="D3D3D3"/>
              <w:right w:val="single" w:sz="4" w:space="0" w:color="D3D3D3"/>
            </w:tcBorders>
            <w:shd w:val="clear" w:color="auto" w:fill="auto"/>
            <w:vAlign w:val="center"/>
            <w:hideMark/>
          </w:tcPr>
          <w:p w14:paraId="77C51E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425.064,07</w:t>
            </w:r>
          </w:p>
        </w:tc>
        <w:tc>
          <w:tcPr>
            <w:tcW w:w="1720" w:type="dxa"/>
            <w:tcBorders>
              <w:top w:val="nil"/>
              <w:left w:val="nil"/>
              <w:bottom w:val="single" w:sz="4" w:space="0" w:color="D3D3D3"/>
              <w:right w:val="single" w:sz="4" w:space="0" w:color="D3D3D3"/>
            </w:tcBorders>
            <w:shd w:val="clear" w:color="708090" w:fill="708090"/>
            <w:vAlign w:val="center"/>
            <w:hideMark/>
          </w:tcPr>
          <w:p w14:paraId="6034FE2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84.824.050,44</w:t>
            </w:r>
          </w:p>
        </w:tc>
      </w:tr>
      <w:tr w:rsidR="002E4B7A" w:rsidRPr="000730AA" w14:paraId="6FFFE68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1E332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A9E57D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79C64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C22EE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313.026,00</w:t>
            </w:r>
          </w:p>
        </w:tc>
        <w:tc>
          <w:tcPr>
            <w:tcW w:w="1720" w:type="dxa"/>
            <w:tcBorders>
              <w:top w:val="nil"/>
              <w:left w:val="nil"/>
              <w:bottom w:val="single" w:sz="4" w:space="0" w:color="D3D3D3"/>
              <w:right w:val="single" w:sz="4" w:space="0" w:color="D3D3D3"/>
            </w:tcBorders>
            <w:shd w:val="clear" w:color="auto" w:fill="auto"/>
            <w:vAlign w:val="center"/>
            <w:hideMark/>
          </w:tcPr>
          <w:p w14:paraId="258E30D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F417D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43A9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D288B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D3363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D380C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313.026,00</w:t>
            </w:r>
          </w:p>
        </w:tc>
      </w:tr>
      <w:tr w:rsidR="002E4B7A" w:rsidRPr="000730AA" w14:paraId="4C262AE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3B7E5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069C8F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54F4F8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AB80F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313.026,00</w:t>
            </w:r>
          </w:p>
        </w:tc>
        <w:tc>
          <w:tcPr>
            <w:tcW w:w="1720" w:type="dxa"/>
            <w:tcBorders>
              <w:top w:val="nil"/>
              <w:left w:val="nil"/>
              <w:bottom w:val="single" w:sz="4" w:space="0" w:color="D3D3D3"/>
              <w:right w:val="single" w:sz="4" w:space="0" w:color="D3D3D3"/>
            </w:tcBorders>
            <w:shd w:val="clear" w:color="708090" w:fill="708090"/>
            <w:vAlign w:val="center"/>
            <w:hideMark/>
          </w:tcPr>
          <w:p w14:paraId="247EFB5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67D054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48.409.702,71</w:t>
            </w:r>
          </w:p>
        </w:tc>
        <w:tc>
          <w:tcPr>
            <w:tcW w:w="1720" w:type="dxa"/>
            <w:tcBorders>
              <w:top w:val="nil"/>
              <w:left w:val="nil"/>
              <w:bottom w:val="single" w:sz="4" w:space="0" w:color="D3D3D3"/>
              <w:right w:val="single" w:sz="4" w:space="0" w:color="D3D3D3"/>
            </w:tcBorders>
            <w:shd w:val="clear" w:color="708090" w:fill="708090"/>
            <w:vAlign w:val="center"/>
            <w:hideMark/>
          </w:tcPr>
          <w:p w14:paraId="753F87D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13.835.779,40</w:t>
            </w:r>
          </w:p>
        </w:tc>
        <w:tc>
          <w:tcPr>
            <w:tcW w:w="1720" w:type="dxa"/>
            <w:tcBorders>
              <w:top w:val="nil"/>
              <w:left w:val="nil"/>
              <w:bottom w:val="single" w:sz="4" w:space="0" w:color="D3D3D3"/>
              <w:right w:val="single" w:sz="4" w:space="0" w:color="D3D3D3"/>
            </w:tcBorders>
            <w:shd w:val="clear" w:color="708090" w:fill="708090"/>
            <w:vAlign w:val="center"/>
            <w:hideMark/>
          </w:tcPr>
          <w:p w14:paraId="214B65A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54.224.138,56</w:t>
            </w:r>
          </w:p>
        </w:tc>
        <w:tc>
          <w:tcPr>
            <w:tcW w:w="1720" w:type="dxa"/>
            <w:tcBorders>
              <w:top w:val="nil"/>
              <w:left w:val="nil"/>
              <w:bottom w:val="single" w:sz="4" w:space="0" w:color="D3D3D3"/>
              <w:right w:val="single" w:sz="4" w:space="0" w:color="D3D3D3"/>
            </w:tcBorders>
            <w:shd w:val="clear" w:color="708090" w:fill="708090"/>
            <w:vAlign w:val="center"/>
            <w:hideMark/>
          </w:tcPr>
          <w:p w14:paraId="6486843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425.064,07</w:t>
            </w:r>
          </w:p>
        </w:tc>
        <w:tc>
          <w:tcPr>
            <w:tcW w:w="1720" w:type="dxa"/>
            <w:tcBorders>
              <w:top w:val="nil"/>
              <w:left w:val="nil"/>
              <w:bottom w:val="single" w:sz="4" w:space="0" w:color="D3D3D3"/>
              <w:right w:val="single" w:sz="4" w:space="0" w:color="D3D3D3"/>
            </w:tcBorders>
            <w:shd w:val="clear" w:color="708090" w:fill="708090"/>
            <w:vAlign w:val="center"/>
            <w:hideMark/>
          </w:tcPr>
          <w:p w14:paraId="178B0AB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117.207.710,74</w:t>
            </w:r>
          </w:p>
        </w:tc>
      </w:tr>
    </w:tbl>
    <w:p w14:paraId="309BCFF9" w14:textId="77777777" w:rsidR="00B4053F" w:rsidRPr="000730AA" w:rsidRDefault="00B4053F" w:rsidP="00B4053F">
      <w:pPr>
        <w:pStyle w:val="Balk5"/>
      </w:pPr>
      <w:bookmarkStart w:id="316" w:name="_Toc168637361"/>
      <w:r w:rsidRPr="000730AA">
        <w:t>Tablo 10.45 KARS</w:t>
      </w:r>
      <w:bookmarkEnd w:id="315"/>
      <w:bookmarkEnd w:id="31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3504D87F"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9918EB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01DA32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C09F03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451DD1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39B135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41F0F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C5C69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161462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BCE481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3B1BF4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7061F65C"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F24CB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75D46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2618D8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7ED99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6E717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04970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543.828,45</w:t>
            </w:r>
          </w:p>
        </w:tc>
        <w:tc>
          <w:tcPr>
            <w:tcW w:w="1720" w:type="dxa"/>
            <w:tcBorders>
              <w:top w:val="nil"/>
              <w:left w:val="nil"/>
              <w:bottom w:val="single" w:sz="4" w:space="0" w:color="D3D3D3"/>
              <w:right w:val="single" w:sz="4" w:space="0" w:color="D3D3D3"/>
            </w:tcBorders>
            <w:shd w:val="clear" w:color="auto" w:fill="auto"/>
            <w:vAlign w:val="center"/>
            <w:hideMark/>
          </w:tcPr>
          <w:p w14:paraId="1722165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BF258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0F68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26539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543.828,45</w:t>
            </w:r>
          </w:p>
        </w:tc>
      </w:tr>
      <w:tr w:rsidR="002E4B7A" w:rsidRPr="000730AA" w14:paraId="593C214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35293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7A6B2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E6DD1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08DC2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F39B9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A3CEC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207.242,00</w:t>
            </w:r>
          </w:p>
        </w:tc>
        <w:tc>
          <w:tcPr>
            <w:tcW w:w="1720" w:type="dxa"/>
            <w:tcBorders>
              <w:top w:val="nil"/>
              <w:left w:val="nil"/>
              <w:bottom w:val="single" w:sz="4" w:space="0" w:color="D3D3D3"/>
              <w:right w:val="single" w:sz="4" w:space="0" w:color="D3D3D3"/>
            </w:tcBorders>
            <w:shd w:val="clear" w:color="auto" w:fill="auto"/>
            <w:vAlign w:val="center"/>
            <w:hideMark/>
          </w:tcPr>
          <w:p w14:paraId="5F3FD47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C60FC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59050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22204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207.242,00</w:t>
            </w:r>
          </w:p>
        </w:tc>
      </w:tr>
      <w:tr w:rsidR="002E4B7A" w:rsidRPr="000730AA" w14:paraId="5ECE8014" w14:textId="77777777" w:rsidTr="002E4B7A">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D5551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D2E4B5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40C34E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571B2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B868E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9E1ED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11262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25.938.014,33</w:t>
            </w:r>
          </w:p>
        </w:tc>
        <w:tc>
          <w:tcPr>
            <w:tcW w:w="1720" w:type="dxa"/>
            <w:tcBorders>
              <w:top w:val="nil"/>
              <w:left w:val="nil"/>
              <w:bottom w:val="single" w:sz="4" w:space="0" w:color="D3D3D3"/>
              <w:right w:val="single" w:sz="4" w:space="0" w:color="D3D3D3"/>
            </w:tcBorders>
            <w:shd w:val="clear" w:color="auto" w:fill="auto"/>
            <w:vAlign w:val="center"/>
            <w:hideMark/>
          </w:tcPr>
          <w:p w14:paraId="55F13AB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40.776.269,71</w:t>
            </w:r>
          </w:p>
        </w:tc>
        <w:tc>
          <w:tcPr>
            <w:tcW w:w="1720" w:type="dxa"/>
            <w:tcBorders>
              <w:top w:val="nil"/>
              <w:left w:val="nil"/>
              <w:bottom w:val="single" w:sz="4" w:space="0" w:color="D3D3D3"/>
              <w:right w:val="single" w:sz="4" w:space="0" w:color="D3D3D3"/>
            </w:tcBorders>
            <w:shd w:val="clear" w:color="auto" w:fill="auto"/>
            <w:vAlign w:val="center"/>
            <w:hideMark/>
          </w:tcPr>
          <w:p w14:paraId="2265B60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415.803,85</w:t>
            </w:r>
          </w:p>
        </w:tc>
        <w:tc>
          <w:tcPr>
            <w:tcW w:w="1720" w:type="dxa"/>
            <w:tcBorders>
              <w:top w:val="nil"/>
              <w:left w:val="nil"/>
              <w:bottom w:val="single" w:sz="4" w:space="0" w:color="D3D3D3"/>
              <w:right w:val="single" w:sz="4" w:space="0" w:color="D3D3D3"/>
            </w:tcBorders>
            <w:shd w:val="clear" w:color="708090" w:fill="708090"/>
            <w:vAlign w:val="center"/>
            <w:hideMark/>
          </w:tcPr>
          <w:p w14:paraId="3304EB9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67.130.087,88</w:t>
            </w:r>
          </w:p>
        </w:tc>
      </w:tr>
      <w:tr w:rsidR="002E4B7A" w:rsidRPr="000730AA" w14:paraId="187BABD0"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3146E0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1CD2E6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779D99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9C79B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F5A2B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6F31E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764.853,44</w:t>
            </w:r>
          </w:p>
        </w:tc>
        <w:tc>
          <w:tcPr>
            <w:tcW w:w="1720" w:type="dxa"/>
            <w:tcBorders>
              <w:top w:val="nil"/>
              <w:left w:val="nil"/>
              <w:bottom w:val="single" w:sz="4" w:space="0" w:color="D3D3D3"/>
              <w:right w:val="single" w:sz="4" w:space="0" w:color="D3D3D3"/>
            </w:tcBorders>
            <w:shd w:val="clear" w:color="auto" w:fill="auto"/>
            <w:vAlign w:val="center"/>
            <w:hideMark/>
          </w:tcPr>
          <w:p w14:paraId="23DA170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B327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F051C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57D719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764.853,44</w:t>
            </w:r>
          </w:p>
        </w:tc>
      </w:tr>
      <w:tr w:rsidR="002E4B7A" w:rsidRPr="000730AA" w14:paraId="5FEDF4CD"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7B0B0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A61E0E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7FEF3D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DC34E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E545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AFB31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75D20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792.325,00</w:t>
            </w:r>
          </w:p>
        </w:tc>
        <w:tc>
          <w:tcPr>
            <w:tcW w:w="1720" w:type="dxa"/>
            <w:tcBorders>
              <w:top w:val="nil"/>
              <w:left w:val="nil"/>
              <w:bottom w:val="single" w:sz="4" w:space="0" w:color="D3D3D3"/>
              <w:right w:val="single" w:sz="4" w:space="0" w:color="D3D3D3"/>
            </w:tcBorders>
            <w:shd w:val="clear" w:color="auto" w:fill="auto"/>
            <w:vAlign w:val="center"/>
            <w:hideMark/>
          </w:tcPr>
          <w:p w14:paraId="2806D5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44C4A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38464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792.325,00</w:t>
            </w:r>
          </w:p>
        </w:tc>
      </w:tr>
      <w:tr w:rsidR="002E4B7A" w:rsidRPr="000730AA" w14:paraId="51E049B0"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D54DD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018042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463235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502AD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880D8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E7B362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1.515.923,89</w:t>
            </w:r>
          </w:p>
        </w:tc>
        <w:tc>
          <w:tcPr>
            <w:tcW w:w="1720" w:type="dxa"/>
            <w:tcBorders>
              <w:top w:val="nil"/>
              <w:left w:val="nil"/>
              <w:bottom w:val="single" w:sz="4" w:space="0" w:color="D3D3D3"/>
              <w:right w:val="single" w:sz="4" w:space="0" w:color="D3D3D3"/>
            </w:tcBorders>
            <w:shd w:val="clear" w:color="708090" w:fill="708090"/>
            <w:vAlign w:val="center"/>
            <w:hideMark/>
          </w:tcPr>
          <w:p w14:paraId="27D94EA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26.730.339,33</w:t>
            </w:r>
          </w:p>
        </w:tc>
        <w:tc>
          <w:tcPr>
            <w:tcW w:w="1720" w:type="dxa"/>
            <w:tcBorders>
              <w:top w:val="nil"/>
              <w:left w:val="nil"/>
              <w:bottom w:val="single" w:sz="4" w:space="0" w:color="D3D3D3"/>
              <w:right w:val="single" w:sz="4" w:space="0" w:color="D3D3D3"/>
            </w:tcBorders>
            <w:shd w:val="clear" w:color="708090" w:fill="708090"/>
            <w:vAlign w:val="center"/>
            <w:hideMark/>
          </w:tcPr>
          <w:p w14:paraId="56AB70B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40.776.269,71</w:t>
            </w:r>
          </w:p>
        </w:tc>
        <w:tc>
          <w:tcPr>
            <w:tcW w:w="1720" w:type="dxa"/>
            <w:tcBorders>
              <w:top w:val="nil"/>
              <w:left w:val="nil"/>
              <w:bottom w:val="single" w:sz="4" w:space="0" w:color="D3D3D3"/>
              <w:right w:val="single" w:sz="4" w:space="0" w:color="D3D3D3"/>
            </w:tcBorders>
            <w:shd w:val="clear" w:color="708090" w:fill="708090"/>
            <w:vAlign w:val="center"/>
            <w:hideMark/>
          </w:tcPr>
          <w:p w14:paraId="0A10666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415.803,85</w:t>
            </w:r>
          </w:p>
        </w:tc>
        <w:tc>
          <w:tcPr>
            <w:tcW w:w="1720" w:type="dxa"/>
            <w:tcBorders>
              <w:top w:val="nil"/>
              <w:left w:val="nil"/>
              <w:bottom w:val="single" w:sz="4" w:space="0" w:color="D3D3D3"/>
              <w:right w:val="single" w:sz="4" w:space="0" w:color="D3D3D3"/>
            </w:tcBorders>
            <w:shd w:val="clear" w:color="708090" w:fill="708090"/>
            <w:vAlign w:val="center"/>
            <w:hideMark/>
          </w:tcPr>
          <w:p w14:paraId="3235B7F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69.438.336,77</w:t>
            </w:r>
          </w:p>
        </w:tc>
      </w:tr>
    </w:tbl>
    <w:p w14:paraId="75F06FD2" w14:textId="77777777" w:rsidR="00B4053F" w:rsidRPr="000730AA" w:rsidRDefault="00B4053F" w:rsidP="00B4053F">
      <w:pPr>
        <w:pStyle w:val="Tablo1"/>
        <w:jc w:val="left"/>
        <w:rPr>
          <w:rFonts w:ascii="Times New Roman" w:hAnsi="Times New Roman"/>
        </w:rPr>
      </w:pPr>
    </w:p>
    <w:p w14:paraId="23FEB444" w14:textId="77777777" w:rsidR="00B4053F" w:rsidRPr="000730AA" w:rsidRDefault="00B4053F" w:rsidP="00B4053F">
      <w:pPr>
        <w:pStyle w:val="Balk5"/>
      </w:pPr>
      <w:bookmarkStart w:id="317" w:name="_Toc69303592"/>
      <w:bookmarkStart w:id="318" w:name="_Toc168637362"/>
      <w:r w:rsidRPr="000730AA">
        <w:t>Tablo 10.46 KASTAMONU</w:t>
      </w:r>
      <w:bookmarkEnd w:id="317"/>
      <w:bookmarkEnd w:id="3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66E91477"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03A02B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C8747F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CE01FD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31D51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C9B64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631F4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B3E44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54A1AF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F94A0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499AF5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3C105542"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C3145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F011C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8E757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1324F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7E863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F03F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457.487,21</w:t>
            </w:r>
          </w:p>
        </w:tc>
        <w:tc>
          <w:tcPr>
            <w:tcW w:w="1720" w:type="dxa"/>
            <w:tcBorders>
              <w:top w:val="nil"/>
              <w:left w:val="nil"/>
              <w:bottom w:val="single" w:sz="4" w:space="0" w:color="D3D3D3"/>
              <w:right w:val="single" w:sz="4" w:space="0" w:color="D3D3D3"/>
            </w:tcBorders>
            <w:shd w:val="clear" w:color="auto" w:fill="auto"/>
            <w:vAlign w:val="center"/>
            <w:hideMark/>
          </w:tcPr>
          <w:p w14:paraId="62B5897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66FF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6F70E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28.032,94</w:t>
            </w:r>
          </w:p>
        </w:tc>
        <w:tc>
          <w:tcPr>
            <w:tcW w:w="1720" w:type="dxa"/>
            <w:tcBorders>
              <w:top w:val="nil"/>
              <w:left w:val="nil"/>
              <w:bottom w:val="single" w:sz="4" w:space="0" w:color="D3D3D3"/>
              <w:right w:val="single" w:sz="4" w:space="0" w:color="D3D3D3"/>
            </w:tcBorders>
            <w:shd w:val="clear" w:color="708090" w:fill="708090"/>
            <w:vAlign w:val="center"/>
            <w:hideMark/>
          </w:tcPr>
          <w:p w14:paraId="614C02B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485.520,15</w:t>
            </w:r>
          </w:p>
        </w:tc>
      </w:tr>
      <w:tr w:rsidR="002E4B7A" w:rsidRPr="000730AA" w14:paraId="602A52F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A3A2B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A602D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CC90E4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35E84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1DAD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94596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560.113,00</w:t>
            </w:r>
          </w:p>
        </w:tc>
        <w:tc>
          <w:tcPr>
            <w:tcW w:w="1720" w:type="dxa"/>
            <w:tcBorders>
              <w:top w:val="nil"/>
              <w:left w:val="nil"/>
              <w:bottom w:val="single" w:sz="4" w:space="0" w:color="D3D3D3"/>
              <w:right w:val="single" w:sz="4" w:space="0" w:color="D3D3D3"/>
            </w:tcBorders>
            <w:shd w:val="clear" w:color="auto" w:fill="auto"/>
            <w:vAlign w:val="center"/>
            <w:hideMark/>
          </w:tcPr>
          <w:p w14:paraId="5E361C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88.409,00</w:t>
            </w:r>
          </w:p>
        </w:tc>
        <w:tc>
          <w:tcPr>
            <w:tcW w:w="1720" w:type="dxa"/>
            <w:tcBorders>
              <w:top w:val="nil"/>
              <w:left w:val="nil"/>
              <w:bottom w:val="single" w:sz="4" w:space="0" w:color="D3D3D3"/>
              <w:right w:val="single" w:sz="4" w:space="0" w:color="D3D3D3"/>
            </w:tcBorders>
            <w:shd w:val="clear" w:color="auto" w:fill="auto"/>
            <w:vAlign w:val="center"/>
            <w:hideMark/>
          </w:tcPr>
          <w:p w14:paraId="5CFAFB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80C5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2A848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648.522,00</w:t>
            </w:r>
          </w:p>
        </w:tc>
      </w:tr>
      <w:tr w:rsidR="002E4B7A" w:rsidRPr="000730AA" w14:paraId="559843F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2BD51C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3F711C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8724B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10.602.714,06</w:t>
            </w:r>
          </w:p>
        </w:tc>
        <w:tc>
          <w:tcPr>
            <w:tcW w:w="1720" w:type="dxa"/>
            <w:tcBorders>
              <w:top w:val="nil"/>
              <w:left w:val="nil"/>
              <w:bottom w:val="single" w:sz="4" w:space="0" w:color="D3D3D3"/>
              <w:right w:val="single" w:sz="4" w:space="0" w:color="D3D3D3"/>
            </w:tcBorders>
            <w:shd w:val="clear" w:color="auto" w:fill="auto"/>
            <w:vAlign w:val="center"/>
            <w:hideMark/>
          </w:tcPr>
          <w:p w14:paraId="53CED9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72957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DCEF2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2.942.424,91</w:t>
            </w:r>
          </w:p>
        </w:tc>
        <w:tc>
          <w:tcPr>
            <w:tcW w:w="1720" w:type="dxa"/>
            <w:tcBorders>
              <w:top w:val="nil"/>
              <w:left w:val="nil"/>
              <w:bottom w:val="single" w:sz="4" w:space="0" w:color="D3D3D3"/>
              <w:right w:val="single" w:sz="4" w:space="0" w:color="D3D3D3"/>
            </w:tcBorders>
            <w:shd w:val="clear" w:color="auto" w:fill="auto"/>
            <w:vAlign w:val="center"/>
            <w:hideMark/>
          </w:tcPr>
          <w:p w14:paraId="2DCFFE8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26.598.430,55</w:t>
            </w:r>
          </w:p>
        </w:tc>
        <w:tc>
          <w:tcPr>
            <w:tcW w:w="1720" w:type="dxa"/>
            <w:tcBorders>
              <w:top w:val="nil"/>
              <w:left w:val="nil"/>
              <w:bottom w:val="single" w:sz="4" w:space="0" w:color="D3D3D3"/>
              <w:right w:val="single" w:sz="4" w:space="0" w:color="D3D3D3"/>
            </w:tcBorders>
            <w:shd w:val="clear" w:color="auto" w:fill="auto"/>
            <w:vAlign w:val="center"/>
            <w:hideMark/>
          </w:tcPr>
          <w:p w14:paraId="1F64DDA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70.982.259,99</w:t>
            </w:r>
          </w:p>
        </w:tc>
        <w:tc>
          <w:tcPr>
            <w:tcW w:w="1720" w:type="dxa"/>
            <w:tcBorders>
              <w:top w:val="nil"/>
              <w:left w:val="nil"/>
              <w:bottom w:val="single" w:sz="4" w:space="0" w:color="D3D3D3"/>
              <w:right w:val="single" w:sz="4" w:space="0" w:color="D3D3D3"/>
            </w:tcBorders>
            <w:shd w:val="clear" w:color="auto" w:fill="auto"/>
            <w:vAlign w:val="center"/>
            <w:hideMark/>
          </w:tcPr>
          <w:p w14:paraId="7B97601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1.415,12</w:t>
            </w:r>
          </w:p>
        </w:tc>
        <w:tc>
          <w:tcPr>
            <w:tcW w:w="1720" w:type="dxa"/>
            <w:tcBorders>
              <w:top w:val="nil"/>
              <w:left w:val="nil"/>
              <w:bottom w:val="single" w:sz="4" w:space="0" w:color="D3D3D3"/>
              <w:right w:val="single" w:sz="4" w:space="0" w:color="D3D3D3"/>
            </w:tcBorders>
            <w:shd w:val="clear" w:color="708090" w:fill="708090"/>
            <w:vAlign w:val="center"/>
            <w:hideMark/>
          </w:tcPr>
          <w:p w14:paraId="794E8D8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111.127.244,64</w:t>
            </w:r>
          </w:p>
        </w:tc>
      </w:tr>
      <w:tr w:rsidR="002E4B7A" w:rsidRPr="000730AA" w14:paraId="78C339E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7539E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3BD3A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332602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9F15B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105EF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1788D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362.756,00</w:t>
            </w:r>
          </w:p>
        </w:tc>
        <w:tc>
          <w:tcPr>
            <w:tcW w:w="1720" w:type="dxa"/>
            <w:tcBorders>
              <w:top w:val="nil"/>
              <w:left w:val="nil"/>
              <w:bottom w:val="single" w:sz="4" w:space="0" w:color="D3D3D3"/>
              <w:right w:val="single" w:sz="4" w:space="0" w:color="D3D3D3"/>
            </w:tcBorders>
            <w:shd w:val="clear" w:color="auto" w:fill="auto"/>
            <w:vAlign w:val="center"/>
            <w:hideMark/>
          </w:tcPr>
          <w:p w14:paraId="4CE95D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B97B7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C29B3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C940A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362.756,00</w:t>
            </w:r>
          </w:p>
        </w:tc>
      </w:tr>
      <w:tr w:rsidR="002E4B7A" w:rsidRPr="000730AA" w14:paraId="4B99E174"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92872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457AA6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231E78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8CB86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8C343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BD181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524E4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1.236.910,00</w:t>
            </w:r>
          </w:p>
        </w:tc>
        <w:tc>
          <w:tcPr>
            <w:tcW w:w="1720" w:type="dxa"/>
            <w:tcBorders>
              <w:top w:val="nil"/>
              <w:left w:val="nil"/>
              <w:bottom w:val="single" w:sz="4" w:space="0" w:color="D3D3D3"/>
              <w:right w:val="single" w:sz="4" w:space="0" w:color="D3D3D3"/>
            </w:tcBorders>
            <w:shd w:val="clear" w:color="auto" w:fill="auto"/>
            <w:vAlign w:val="center"/>
            <w:hideMark/>
          </w:tcPr>
          <w:p w14:paraId="5692A3E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A7D7F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16391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1.236.910,00</w:t>
            </w:r>
          </w:p>
        </w:tc>
      </w:tr>
      <w:tr w:rsidR="002E4B7A" w:rsidRPr="000730AA" w14:paraId="32CF8C2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6B09C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6269E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C85007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6F5DE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73034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5154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206B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121.910,62</w:t>
            </w:r>
          </w:p>
        </w:tc>
        <w:tc>
          <w:tcPr>
            <w:tcW w:w="1720" w:type="dxa"/>
            <w:tcBorders>
              <w:top w:val="nil"/>
              <w:left w:val="nil"/>
              <w:bottom w:val="single" w:sz="4" w:space="0" w:color="D3D3D3"/>
              <w:right w:val="single" w:sz="4" w:space="0" w:color="D3D3D3"/>
            </w:tcBorders>
            <w:shd w:val="clear" w:color="auto" w:fill="auto"/>
            <w:vAlign w:val="center"/>
            <w:hideMark/>
          </w:tcPr>
          <w:p w14:paraId="60C35DC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F134F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8AD9B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121.910,62</w:t>
            </w:r>
          </w:p>
        </w:tc>
      </w:tr>
      <w:tr w:rsidR="002E4B7A" w:rsidRPr="000730AA" w14:paraId="7DA19870"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40E7B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805799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516A59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10.602.714,06</w:t>
            </w:r>
          </w:p>
        </w:tc>
        <w:tc>
          <w:tcPr>
            <w:tcW w:w="1720" w:type="dxa"/>
            <w:tcBorders>
              <w:top w:val="nil"/>
              <w:left w:val="nil"/>
              <w:bottom w:val="single" w:sz="4" w:space="0" w:color="D3D3D3"/>
              <w:right w:val="single" w:sz="4" w:space="0" w:color="D3D3D3"/>
            </w:tcBorders>
            <w:shd w:val="clear" w:color="708090" w:fill="708090"/>
            <w:vAlign w:val="center"/>
            <w:hideMark/>
          </w:tcPr>
          <w:p w14:paraId="30DA945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7A110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EBBBD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4.322.781,12</w:t>
            </w:r>
          </w:p>
        </w:tc>
        <w:tc>
          <w:tcPr>
            <w:tcW w:w="1720" w:type="dxa"/>
            <w:tcBorders>
              <w:top w:val="nil"/>
              <w:left w:val="nil"/>
              <w:bottom w:val="single" w:sz="4" w:space="0" w:color="D3D3D3"/>
              <w:right w:val="single" w:sz="4" w:space="0" w:color="D3D3D3"/>
            </w:tcBorders>
            <w:shd w:val="clear" w:color="708090" w:fill="708090"/>
            <w:vAlign w:val="center"/>
            <w:hideMark/>
          </w:tcPr>
          <w:p w14:paraId="4B92FF5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28.045.660,17</w:t>
            </w:r>
          </w:p>
        </w:tc>
        <w:tc>
          <w:tcPr>
            <w:tcW w:w="1720" w:type="dxa"/>
            <w:tcBorders>
              <w:top w:val="nil"/>
              <w:left w:val="nil"/>
              <w:bottom w:val="single" w:sz="4" w:space="0" w:color="D3D3D3"/>
              <w:right w:val="single" w:sz="4" w:space="0" w:color="D3D3D3"/>
            </w:tcBorders>
            <w:shd w:val="clear" w:color="708090" w:fill="708090"/>
            <w:vAlign w:val="center"/>
            <w:hideMark/>
          </w:tcPr>
          <w:p w14:paraId="6159FE8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70.982.259,99</w:t>
            </w:r>
          </w:p>
        </w:tc>
        <w:tc>
          <w:tcPr>
            <w:tcW w:w="1720" w:type="dxa"/>
            <w:tcBorders>
              <w:top w:val="nil"/>
              <w:left w:val="nil"/>
              <w:bottom w:val="single" w:sz="4" w:space="0" w:color="D3D3D3"/>
              <w:right w:val="single" w:sz="4" w:space="0" w:color="D3D3D3"/>
            </w:tcBorders>
            <w:shd w:val="clear" w:color="708090" w:fill="708090"/>
            <w:vAlign w:val="center"/>
            <w:hideMark/>
          </w:tcPr>
          <w:p w14:paraId="548656A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29.448,06</w:t>
            </w:r>
          </w:p>
        </w:tc>
        <w:tc>
          <w:tcPr>
            <w:tcW w:w="1720" w:type="dxa"/>
            <w:tcBorders>
              <w:top w:val="nil"/>
              <w:left w:val="nil"/>
              <w:bottom w:val="single" w:sz="4" w:space="0" w:color="D3D3D3"/>
              <w:right w:val="single" w:sz="4" w:space="0" w:color="D3D3D3"/>
            </w:tcBorders>
            <w:shd w:val="clear" w:color="708090" w:fill="708090"/>
            <w:vAlign w:val="center"/>
            <w:hideMark/>
          </w:tcPr>
          <w:p w14:paraId="40B8690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113.982.863,41</w:t>
            </w:r>
          </w:p>
        </w:tc>
      </w:tr>
    </w:tbl>
    <w:p w14:paraId="2FD01630" w14:textId="77777777" w:rsidR="00B4053F" w:rsidRPr="000730AA" w:rsidRDefault="00B4053F" w:rsidP="00B4053F">
      <w:pPr>
        <w:rPr>
          <w:rFonts w:ascii="Times New Roman" w:hAnsi="Times New Roman" w:cs="Times New Roman"/>
        </w:rPr>
      </w:pPr>
    </w:p>
    <w:p w14:paraId="5CEFEB74" w14:textId="77777777" w:rsidR="00B4053F" w:rsidRPr="000730AA" w:rsidRDefault="00B4053F" w:rsidP="00B4053F">
      <w:pPr>
        <w:pStyle w:val="Balk5"/>
      </w:pPr>
      <w:bookmarkStart w:id="319" w:name="_Toc69303593"/>
      <w:bookmarkStart w:id="320" w:name="_Toc168637363"/>
      <w:r w:rsidRPr="000730AA">
        <w:lastRenderedPageBreak/>
        <w:t>Tablo 10.47 KAYSERİ</w:t>
      </w:r>
      <w:bookmarkEnd w:id="319"/>
      <w:bookmarkEnd w:id="32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241C8849"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C2F863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bookmarkStart w:id="321" w:name="_Toc69303594"/>
            <w:r w:rsidRPr="000730AA">
              <w:rPr>
                <w:rFonts w:ascii="Times New Roman" w:eastAsia="Times New Roman" w:hAnsi="Times New Roman" w:cs="Times New Roman"/>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63D641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C34C9D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02F81D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994D4F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DBA187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494AD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C83FF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A4AD33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396328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27EA099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A510F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887BEC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AAE87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9F5C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BE393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8.636.060,69</w:t>
            </w:r>
          </w:p>
        </w:tc>
        <w:tc>
          <w:tcPr>
            <w:tcW w:w="1720" w:type="dxa"/>
            <w:tcBorders>
              <w:top w:val="nil"/>
              <w:left w:val="nil"/>
              <w:bottom w:val="single" w:sz="4" w:space="0" w:color="D3D3D3"/>
              <w:right w:val="single" w:sz="4" w:space="0" w:color="D3D3D3"/>
            </w:tcBorders>
            <w:shd w:val="clear" w:color="auto" w:fill="auto"/>
            <w:vAlign w:val="center"/>
            <w:hideMark/>
          </w:tcPr>
          <w:p w14:paraId="0CA693E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84EE5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B86F4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90B69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BA0F4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8.636.060,69</w:t>
            </w:r>
          </w:p>
        </w:tc>
      </w:tr>
      <w:tr w:rsidR="002E4B7A" w:rsidRPr="000730AA" w14:paraId="39C73E0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87FAF0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6B743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655D56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E849C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621E4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31116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9.361,11</w:t>
            </w:r>
          </w:p>
        </w:tc>
        <w:tc>
          <w:tcPr>
            <w:tcW w:w="1720" w:type="dxa"/>
            <w:tcBorders>
              <w:top w:val="nil"/>
              <w:left w:val="nil"/>
              <w:bottom w:val="single" w:sz="4" w:space="0" w:color="D3D3D3"/>
              <w:right w:val="single" w:sz="4" w:space="0" w:color="D3D3D3"/>
            </w:tcBorders>
            <w:shd w:val="clear" w:color="auto" w:fill="auto"/>
            <w:vAlign w:val="center"/>
            <w:hideMark/>
          </w:tcPr>
          <w:p w14:paraId="0B7503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497.084,30</w:t>
            </w:r>
          </w:p>
        </w:tc>
        <w:tc>
          <w:tcPr>
            <w:tcW w:w="1720" w:type="dxa"/>
            <w:tcBorders>
              <w:top w:val="nil"/>
              <w:left w:val="nil"/>
              <w:bottom w:val="single" w:sz="4" w:space="0" w:color="D3D3D3"/>
              <w:right w:val="single" w:sz="4" w:space="0" w:color="D3D3D3"/>
            </w:tcBorders>
            <w:shd w:val="clear" w:color="auto" w:fill="auto"/>
            <w:vAlign w:val="center"/>
            <w:hideMark/>
          </w:tcPr>
          <w:p w14:paraId="231899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C643F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E2AC4A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506.445,41</w:t>
            </w:r>
          </w:p>
        </w:tc>
      </w:tr>
      <w:tr w:rsidR="002E4B7A" w:rsidRPr="000730AA" w14:paraId="3A3ED6F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A3204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C1940A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5FD2BEE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10.732.032,89</w:t>
            </w:r>
          </w:p>
        </w:tc>
        <w:tc>
          <w:tcPr>
            <w:tcW w:w="1720" w:type="dxa"/>
            <w:tcBorders>
              <w:top w:val="nil"/>
              <w:left w:val="nil"/>
              <w:bottom w:val="single" w:sz="4" w:space="0" w:color="D3D3D3"/>
              <w:right w:val="single" w:sz="4" w:space="0" w:color="D3D3D3"/>
            </w:tcBorders>
            <w:shd w:val="clear" w:color="auto" w:fill="auto"/>
            <w:vAlign w:val="center"/>
            <w:hideMark/>
          </w:tcPr>
          <w:p w14:paraId="32F29B8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4479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601.572,90</w:t>
            </w:r>
          </w:p>
        </w:tc>
        <w:tc>
          <w:tcPr>
            <w:tcW w:w="1720" w:type="dxa"/>
            <w:tcBorders>
              <w:top w:val="nil"/>
              <w:left w:val="nil"/>
              <w:bottom w:val="single" w:sz="4" w:space="0" w:color="D3D3D3"/>
              <w:right w:val="single" w:sz="4" w:space="0" w:color="D3D3D3"/>
            </w:tcBorders>
            <w:shd w:val="clear" w:color="auto" w:fill="auto"/>
            <w:vAlign w:val="center"/>
            <w:hideMark/>
          </w:tcPr>
          <w:p w14:paraId="7E01BAC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107.387.786,58</w:t>
            </w:r>
          </w:p>
        </w:tc>
        <w:tc>
          <w:tcPr>
            <w:tcW w:w="1720" w:type="dxa"/>
            <w:tcBorders>
              <w:top w:val="nil"/>
              <w:left w:val="nil"/>
              <w:bottom w:val="single" w:sz="4" w:space="0" w:color="D3D3D3"/>
              <w:right w:val="single" w:sz="4" w:space="0" w:color="D3D3D3"/>
            </w:tcBorders>
            <w:shd w:val="clear" w:color="auto" w:fill="auto"/>
            <w:vAlign w:val="center"/>
            <w:hideMark/>
          </w:tcPr>
          <w:p w14:paraId="2367A0E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6.937.127,00</w:t>
            </w:r>
          </w:p>
        </w:tc>
        <w:tc>
          <w:tcPr>
            <w:tcW w:w="1720" w:type="dxa"/>
            <w:tcBorders>
              <w:top w:val="nil"/>
              <w:left w:val="nil"/>
              <w:bottom w:val="single" w:sz="4" w:space="0" w:color="D3D3D3"/>
              <w:right w:val="single" w:sz="4" w:space="0" w:color="D3D3D3"/>
            </w:tcBorders>
            <w:shd w:val="clear" w:color="auto" w:fill="auto"/>
            <w:vAlign w:val="center"/>
            <w:hideMark/>
          </w:tcPr>
          <w:p w14:paraId="599405A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A97B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6ED576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125.658.519,37</w:t>
            </w:r>
          </w:p>
        </w:tc>
      </w:tr>
      <w:tr w:rsidR="002E4B7A" w:rsidRPr="000730AA" w14:paraId="73F11DB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CAC08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849480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E5DCD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8E4E4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5D7BA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5E175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237.790,00</w:t>
            </w:r>
          </w:p>
        </w:tc>
        <w:tc>
          <w:tcPr>
            <w:tcW w:w="1720" w:type="dxa"/>
            <w:tcBorders>
              <w:top w:val="nil"/>
              <w:left w:val="nil"/>
              <w:bottom w:val="single" w:sz="4" w:space="0" w:color="D3D3D3"/>
              <w:right w:val="single" w:sz="4" w:space="0" w:color="D3D3D3"/>
            </w:tcBorders>
            <w:shd w:val="clear" w:color="auto" w:fill="auto"/>
            <w:vAlign w:val="center"/>
            <w:hideMark/>
          </w:tcPr>
          <w:p w14:paraId="56B2B56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70.970,00</w:t>
            </w:r>
          </w:p>
        </w:tc>
        <w:tc>
          <w:tcPr>
            <w:tcW w:w="1720" w:type="dxa"/>
            <w:tcBorders>
              <w:top w:val="nil"/>
              <w:left w:val="nil"/>
              <w:bottom w:val="single" w:sz="4" w:space="0" w:color="D3D3D3"/>
              <w:right w:val="single" w:sz="4" w:space="0" w:color="D3D3D3"/>
            </w:tcBorders>
            <w:shd w:val="clear" w:color="auto" w:fill="auto"/>
            <w:vAlign w:val="center"/>
            <w:hideMark/>
          </w:tcPr>
          <w:p w14:paraId="20E71FB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B898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DC905D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308.760,00</w:t>
            </w:r>
          </w:p>
        </w:tc>
      </w:tr>
      <w:tr w:rsidR="002E4B7A" w:rsidRPr="000730AA" w14:paraId="5117043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40E83F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14:paraId="3BE9B6C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016E46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4484D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A985B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1.401.906,00</w:t>
            </w:r>
          </w:p>
        </w:tc>
        <w:tc>
          <w:tcPr>
            <w:tcW w:w="1720" w:type="dxa"/>
            <w:tcBorders>
              <w:top w:val="nil"/>
              <w:left w:val="nil"/>
              <w:bottom w:val="single" w:sz="4" w:space="0" w:color="D3D3D3"/>
              <w:right w:val="single" w:sz="4" w:space="0" w:color="D3D3D3"/>
            </w:tcBorders>
            <w:shd w:val="clear" w:color="auto" w:fill="auto"/>
            <w:vAlign w:val="center"/>
            <w:hideMark/>
          </w:tcPr>
          <w:p w14:paraId="667AEA1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7321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D793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30EB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C3C98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1.401.906,00</w:t>
            </w:r>
          </w:p>
        </w:tc>
      </w:tr>
      <w:tr w:rsidR="002E4B7A" w:rsidRPr="000730AA" w14:paraId="314587C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B0A0A4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B39EEA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88596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26.540.989,00</w:t>
            </w:r>
          </w:p>
        </w:tc>
        <w:tc>
          <w:tcPr>
            <w:tcW w:w="1720" w:type="dxa"/>
            <w:tcBorders>
              <w:top w:val="nil"/>
              <w:left w:val="nil"/>
              <w:bottom w:val="single" w:sz="4" w:space="0" w:color="D3D3D3"/>
              <w:right w:val="single" w:sz="4" w:space="0" w:color="D3D3D3"/>
            </w:tcBorders>
            <w:shd w:val="clear" w:color="auto" w:fill="auto"/>
            <w:vAlign w:val="center"/>
            <w:hideMark/>
          </w:tcPr>
          <w:p w14:paraId="07E59CB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B9DDC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7E68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67.993.984,00</w:t>
            </w:r>
          </w:p>
        </w:tc>
        <w:tc>
          <w:tcPr>
            <w:tcW w:w="1720" w:type="dxa"/>
            <w:tcBorders>
              <w:top w:val="nil"/>
              <w:left w:val="nil"/>
              <w:bottom w:val="single" w:sz="4" w:space="0" w:color="D3D3D3"/>
              <w:right w:val="single" w:sz="4" w:space="0" w:color="D3D3D3"/>
            </w:tcBorders>
            <w:shd w:val="clear" w:color="auto" w:fill="auto"/>
            <w:vAlign w:val="center"/>
            <w:hideMark/>
          </w:tcPr>
          <w:p w14:paraId="0B8B03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99.345.861,00</w:t>
            </w:r>
          </w:p>
        </w:tc>
        <w:tc>
          <w:tcPr>
            <w:tcW w:w="1720" w:type="dxa"/>
            <w:tcBorders>
              <w:top w:val="nil"/>
              <w:left w:val="nil"/>
              <w:bottom w:val="single" w:sz="4" w:space="0" w:color="D3D3D3"/>
              <w:right w:val="single" w:sz="4" w:space="0" w:color="D3D3D3"/>
            </w:tcBorders>
            <w:shd w:val="clear" w:color="auto" w:fill="auto"/>
            <w:vAlign w:val="center"/>
            <w:hideMark/>
          </w:tcPr>
          <w:p w14:paraId="6F072FA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420.719.207,00</w:t>
            </w:r>
          </w:p>
        </w:tc>
        <w:tc>
          <w:tcPr>
            <w:tcW w:w="1720" w:type="dxa"/>
            <w:tcBorders>
              <w:top w:val="nil"/>
              <w:left w:val="nil"/>
              <w:bottom w:val="single" w:sz="4" w:space="0" w:color="D3D3D3"/>
              <w:right w:val="single" w:sz="4" w:space="0" w:color="D3D3D3"/>
            </w:tcBorders>
            <w:shd w:val="clear" w:color="auto" w:fill="auto"/>
            <w:vAlign w:val="center"/>
            <w:hideMark/>
          </w:tcPr>
          <w:p w14:paraId="01BB9E8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BDE6A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614.600.041,00</w:t>
            </w:r>
          </w:p>
        </w:tc>
      </w:tr>
      <w:tr w:rsidR="002E4B7A" w:rsidRPr="000730AA" w14:paraId="024E5A6E" w14:textId="77777777" w:rsidTr="002E4B7A">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377C81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442DE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3A150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90B1F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074C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1693A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348.082,39</w:t>
            </w:r>
          </w:p>
        </w:tc>
        <w:tc>
          <w:tcPr>
            <w:tcW w:w="1720" w:type="dxa"/>
            <w:tcBorders>
              <w:top w:val="nil"/>
              <w:left w:val="nil"/>
              <w:bottom w:val="single" w:sz="4" w:space="0" w:color="D3D3D3"/>
              <w:right w:val="single" w:sz="4" w:space="0" w:color="D3D3D3"/>
            </w:tcBorders>
            <w:shd w:val="clear" w:color="auto" w:fill="auto"/>
            <w:vAlign w:val="center"/>
            <w:hideMark/>
          </w:tcPr>
          <w:p w14:paraId="042AFD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4285B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0FEAC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4AE004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348.082,39</w:t>
            </w:r>
          </w:p>
        </w:tc>
      </w:tr>
      <w:tr w:rsidR="002E4B7A" w:rsidRPr="000730AA" w14:paraId="395067C7" w14:textId="77777777" w:rsidTr="002E4B7A">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12EFEC7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194EE45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29B22B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90A8E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AC12D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5A9A3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DA21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42C00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CC9D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212,73</w:t>
            </w:r>
          </w:p>
        </w:tc>
        <w:tc>
          <w:tcPr>
            <w:tcW w:w="1720" w:type="dxa"/>
            <w:tcBorders>
              <w:top w:val="nil"/>
              <w:left w:val="nil"/>
              <w:bottom w:val="single" w:sz="4" w:space="0" w:color="D3D3D3"/>
              <w:right w:val="single" w:sz="4" w:space="0" w:color="D3D3D3"/>
            </w:tcBorders>
            <w:shd w:val="clear" w:color="708090" w:fill="708090"/>
            <w:vAlign w:val="center"/>
            <w:hideMark/>
          </w:tcPr>
          <w:p w14:paraId="1CD1D7C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212,73</w:t>
            </w:r>
          </w:p>
        </w:tc>
      </w:tr>
      <w:tr w:rsidR="002E4B7A" w:rsidRPr="000730AA" w14:paraId="789D097C"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AA1FB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590D62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07461F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E046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009EE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DC65B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140.217,00</w:t>
            </w:r>
          </w:p>
        </w:tc>
        <w:tc>
          <w:tcPr>
            <w:tcW w:w="1720" w:type="dxa"/>
            <w:tcBorders>
              <w:top w:val="nil"/>
              <w:left w:val="nil"/>
              <w:bottom w:val="single" w:sz="4" w:space="0" w:color="D3D3D3"/>
              <w:right w:val="single" w:sz="4" w:space="0" w:color="D3D3D3"/>
            </w:tcBorders>
            <w:shd w:val="clear" w:color="auto" w:fill="auto"/>
            <w:vAlign w:val="center"/>
            <w:hideMark/>
          </w:tcPr>
          <w:p w14:paraId="52373C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123F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153B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9AAAF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140.217,00</w:t>
            </w:r>
          </w:p>
        </w:tc>
      </w:tr>
      <w:tr w:rsidR="002E4B7A" w:rsidRPr="000730AA" w14:paraId="7D2978BD"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81D8C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F651D9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52CC32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37.273.021,89</w:t>
            </w:r>
          </w:p>
        </w:tc>
        <w:tc>
          <w:tcPr>
            <w:tcW w:w="1720" w:type="dxa"/>
            <w:tcBorders>
              <w:top w:val="nil"/>
              <w:left w:val="nil"/>
              <w:bottom w:val="single" w:sz="4" w:space="0" w:color="D3D3D3"/>
              <w:right w:val="single" w:sz="4" w:space="0" w:color="D3D3D3"/>
            </w:tcBorders>
            <w:shd w:val="clear" w:color="708090" w:fill="708090"/>
            <w:vAlign w:val="center"/>
            <w:hideMark/>
          </w:tcPr>
          <w:p w14:paraId="0148A4D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AE8798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10.639.539,59</w:t>
            </w:r>
          </w:p>
        </w:tc>
        <w:tc>
          <w:tcPr>
            <w:tcW w:w="1720" w:type="dxa"/>
            <w:tcBorders>
              <w:top w:val="nil"/>
              <w:left w:val="nil"/>
              <w:bottom w:val="single" w:sz="4" w:space="0" w:color="D3D3D3"/>
              <w:right w:val="single" w:sz="4" w:space="0" w:color="D3D3D3"/>
            </w:tcBorders>
            <w:shd w:val="clear" w:color="708090" w:fill="708090"/>
            <w:vAlign w:val="center"/>
            <w:hideMark/>
          </w:tcPr>
          <w:p w14:paraId="238A734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176.117.221,08</w:t>
            </w:r>
          </w:p>
        </w:tc>
        <w:tc>
          <w:tcPr>
            <w:tcW w:w="1720" w:type="dxa"/>
            <w:tcBorders>
              <w:top w:val="nil"/>
              <w:left w:val="nil"/>
              <w:bottom w:val="single" w:sz="4" w:space="0" w:color="D3D3D3"/>
              <w:right w:val="single" w:sz="4" w:space="0" w:color="D3D3D3"/>
            </w:tcBorders>
            <w:shd w:val="clear" w:color="708090" w:fill="708090"/>
            <w:vAlign w:val="center"/>
            <w:hideMark/>
          </w:tcPr>
          <w:p w14:paraId="1175443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106.851.042,30</w:t>
            </w:r>
          </w:p>
        </w:tc>
        <w:tc>
          <w:tcPr>
            <w:tcW w:w="1720" w:type="dxa"/>
            <w:tcBorders>
              <w:top w:val="nil"/>
              <w:left w:val="nil"/>
              <w:bottom w:val="single" w:sz="4" w:space="0" w:color="D3D3D3"/>
              <w:right w:val="single" w:sz="4" w:space="0" w:color="D3D3D3"/>
            </w:tcBorders>
            <w:shd w:val="clear" w:color="708090" w:fill="708090"/>
            <w:vAlign w:val="center"/>
            <w:hideMark/>
          </w:tcPr>
          <w:p w14:paraId="5AC58D4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420.719.207,00</w:t>
            </w:r>
          </w:p>
        </w:tc>
        <w:tc>
          <w:tcPr>
            <w:tcW w:w="1720" w:type="dxa"/>
            <w:tcBorders>
              <w:top w:val="nil"/>
              <w:left w:val="nil"/>
              <w:bottom w:val="single" w:sz="4" w:space="0" w:color="D3D3D3"/>
              <w:right w:val="single" w:sz="4" w:space="0" w:color="D3D3D3"/>
            </w:tcBorders>
            <w:shd w:val="clear" w:color="708090" w:fill="708090"/>
            <w:vAlign w:val="center"/>
            <w:hideMark/>
          </w:tcPr>
          <w:p w14:paraId="67CA8EB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212,73</w:t>
            </w:r>
          </w:p>
        </w:tc>
        <w:tc>
          <w:tcPr>
            <w:tcW w:w="1720" w:type="dxa"/>
            <w:tcBorders>
              <w:top w:val="nil"/>
              <w:left w:val="nil"/>
              <w:bottom w:val="single" w:sz="4" w:space="0" w:color="D3D3D3"/>
              <w:right w:val="single" w:sz="4" w:space="0" w:color="D3D3D3"/>
            </w:tcBorders>
            <w:shd w:val="clear" w:color="708090" w:fill="708090"/>
            <w:vAlign w:val="center"/>
            <w:hideMark/>
          </w:tcPr>
          <w:p w14:paraId="60D2418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751.600.244,59</w:t>
            </w:r>
          </w:p>
        </w:tc>
      </w:tr>
    </w:tbl>
    <w:p w14:paraId="5B978AD5" w14:textId="77777777" w:rsidR="00B4053F" w:rsidRPr="000730AA" w:rsidRDefault="00B4053F" w:rsidP="00B4053F">
      <w:pPr>
        <w:pStyle w:val="Balk5"/>
      </w:pPr>
      <w:bookmarkStart w:id="322" w:name="_Toc168637364"/>
      <w:r w:rsidRPr="000730AA">
        <w:t>Tablo 10.48 KIRIKKALE</w:t>
      </w:r>
      <w:bookmarkEnd w:id="321"/>
      <w:bookmarkEnd w:id="32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26B28E94"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ACB4EA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4940DA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DC2B4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F75802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9C198C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0EF0D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F3B680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51316F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6582B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55413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0DC926A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1489D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F8371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667877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C3B21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943DD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14B23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72.848,18</w:t>
            </w:r>
          </w:p>
        </w:tc>
        <w:tc>
          <w:tcPr>
            <w:tcW w:w="1720" w:type="dxa"/>
            <w:tcBorders>
              <w:top w:val="nil"/>
              <w:left w:val="nil"/>
              <w:bottom w:val="single" w:sz="4" w:space="0" w:color="D3D3D3"/>
              <w:right w:val="single" w:sz="4" w:space="0" w:color="D3D3D3"/>
            </w:tcBorders>
            <w:shd w:val="clear" w:color="auto" w:fill="auto"/>
            <w:vAlign w:val="center"/>
            <w:hideMark/>
          </w:tcPr>
          <w:p w14:paraId="1905339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243.499,81</w:t>
            </w:r>
          </w:p>
        </w:tc>
        <w:tc>
          <w:tcPr>
            <w:tcW w:w="1720" w:type="dxa"/>
            <w:tcBorders>
              <w:top w:val="nil"/>
              <w:left w:val="nil"/>
              <w:bottom w:val="single" w:sz="4" w:space="0" w:color="D3D3D3"/>
              <w:right w:val="single" w:sz="4" w:space="0" w:color="D3D3D3"/>
            </w:tcBorders>
            <w:shd w:val="clear" w:color="auto" w:fill="auto"/>
            <w:vAlign w:val="center"/>
            <w:hideMark/>
          </w:tcPr>
          <w:p w14:paraId="77999C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12B04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231.782,72</w:t>
            </w:r>
          </w:p>
        </w:tc>
        <w:tc>
          <w:tcPr>
            <w:tcW w:w="1720" w:type="dxa"/>
            <w:tcBorders>
              <w:top w:val="nil"/>
              <w:left w:val="nil"/>
              <w:bottom w:val="single" w:sz="4" w:space="0" w:color="D3D3D3"/>
              <w:right w:val="single" w:sz="4" w:space="0" w:color="D3D3D3"/>
            </w:tcBorders>
            <w:shd w:val="clear" w:color="708090" w:fill="708090"/>
            <w:vAlign w:val="center"/>
            <w:hideMark/>
          </w:tcPr>
          <w:p w14:paraId="770173E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548.130,71</w:t>
            </w:r>
          </w:p>
        </w:tc>
      </w:tr>
      <w:tr w:rsidR="002E4B7A" w:rsidRPr="000730AA" w14:paraId="7EE485F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DCFA0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71008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A2E7C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1.440.300.269,10</w:t>
            </w:r>
          </w:p>
        </w:tc>
        <w:tc>
          <w:tcPr>
            <w:tcW w:w="1720" w:type="dxa"/>
            <w:tcBorders>
              <w:top w:val="nil"/>
              <w:left w:val="nil"/>
              <w:bottom w:val="single" w:sz="4" w:space="0" w:color="D3D3D3"/>
              <w:right w:val="single" w:sz="4" w:space="0" w:color="D3D3D3"/>
            </w:tcBorders>
            <w:shd w:val="clear" w:color="auto" w:fill="auto"/>
            <w:vAlign w:val="center"/>
            <w:hideMark/>
          </w:tcPr>
          <w:p w14:paraId="0479C04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164.077.946,73</w:t>
            </w:r>
          </w:p>
        </w:tc>
        <w:tc>
          <w:tcPr>
            <w:tcW w:w="1720" w:type="dxa"/>
            <w:tcBorders>
              <w:top w:val="nil"/>
              <w:left w:val="nil"/>
              <w:bottom w:val="single" w:sz="4" w:space="0" w:color="D3D3D3"/>
              <w:right w:val="single" w:sz="4" w:space="0" w:color="D3D3D3"/>
            </w:tcBorders>
            <w:shd w:val="clear" w:color="auto" w:fill="auto"/>
            <w:vAlign w:val="center"/>
            <w:hideMark/>
          </w:tcPr>
          <w:p w14:paraId="4DD1EC8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6D0D7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801.948,20</w:t>
            </w:r>
          </w:p>
        </w:tc>
        <w:tc>
          <w:tcPr>
            <w:tcW w:w="1720" w:type="dxa"/>
            <w:tcBorders>
              <w:top w:val="nil"/>
              <w:left w:val="nil"/>
              <w:bottom w:val="single" w:sz="4" w:space="0" w:color="D3D3D3"/>
              <w:right w:val="single" w:sz="4" w:space="0" w:color="D3D3D3"/>
            </w:tcBorders>
            <w:shd w:val="clear" w:color="auto" w:fill="auto"/>
            <w:vAlign w:val="center"/>
            <w:hideMark/>
          </w:tcPr>
          <w:p w14:paraId="37A9FD5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6A04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3688B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427333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1.605.180.164,03</w:t>
            </w:r>
          </w:p>
        </w:tc>
      </w:tr>
      <w:tr w:rsidR="002E4B7A" w:rsidRPr="000730AA" w14:paraId="76C5615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F35AE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5F2F63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4DC22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15FB6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5B10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A3A63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89.855,83</w:t>
            </w:r>
          </w:p>
        </w:tc>
        <w:tc>
          <w:tcPr>
            <w:tcW w:w="1720" w:type="dxa"/>
            <w:tcBorders>
              <w:top w:val="nil"/>
              <w:left w:val="nil"/>
              <w:bottom w:val="single" w:sz="4" w:space="0" w:color="D3D3D3"/>
              <w:right w:val="single" w:sz="4" w:space="0" w:color="D3D3D3"/>
            </w:tcBorders>
            <w:shd w:val="clear" w:color="auto" w:fill="auto"/>
            <w:vAlign w:val="center"/>
            <w:hideMark/>
          </w:tcPr>
          <w:p w14:paraId="132C45F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8551E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A4BD3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FC228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89.855,83</w:t>
            </w:r>
          </w:p>
        </w:tc>
      </w:tr>
      <w:tr w:rsidR="002E4B7A" w:rsidRPr="000730AA" w14:paraId="1AA88E1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335D2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8A983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DFD213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EEE74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2C965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9177B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AB03C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105.021,00</w:t>
            </w:r>
          </w:p>
        </w:tc>
        <w:tc>
          <w:tcPr>
            <w:tcW w:w="1720" w:type="dxa"/>
            <w:tcBorders>
              <w:top w:val="nil"/>
              <w:left w:val="nil"/>
              <w:bottom w:val="single" w:sz="4" w:space="0" w:color="D3D3D3"/>
              <w:right w:val="single" w:sz="4" w:space="0" w:color="D3D3D3"/>
            </w:tcBorders>
            <w:shd w:val="clear" w:color="auto" w:fill="auto"/>
            <w:vAlign w:val="center"/>
            <w:hideMark/>
          </w:tcPr>
          <w:p w14:paraId="61BC774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39C3E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11D433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105.021,00</w:t>
            </w:r>
          </w:p>
        </w:tc>
      </w:tr>
      <w:tr w:rsidR="002E4B7A" w:rsidRPr="000730AA" w14:paraId="172AFFB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5EEA0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45162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0701A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496.255,00</w:t>
            </w:r>
          </w:p>
        </w:tc>
        <w:tc>
          <w:tcPr>
            <w:tcW w:w="1720" w:type="dxa"/>
            <w:tcBorders>
              <w:top w:val="nil"/>
              <w:left w:val="nil"/>
              <w:bottom w:val="single" w:sz="4" w:space="0" w:color="D3D3D3"/>
              <w:right w:val="single" w:sz="4" w:space="0" w:color="D3D3D3"/>
            </w:tcBorders>
            <w:shd w:val="clear" w:color="auto" w:fill="auto"/>
            <w:vAlign w:val="center"/>
            <w:hideMark/>
          </w:tcPr>
          <w:p w14:paraId="67AC170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31.938,00</w:t>
            </w:r>
          </w:p>
        </w:tc>
        <w:tc>
          <w:tcPr>
            <w:tcW w:w="1720" w:type="dxa"/>
            <w:tcBorders>
              <w:top w:val="nil"/>
              <w:left w:val="nil"/>
              <w:bottom w:val="single" w:sz="4" w:space="0" w:color="D3D3D3"/>
              <w:right w:val="single" w:sz="4" w:space="0" w:color="D3D3D3"/>
            </w:tcBorders>
            <w:shd w:val="clear" w:color="auto" w:fill="auto"/>
            <w:vAlign w:val="center"/>
            <w:hideMark/>
          </w:tcPr>
          <w:p w14:paraId="4FFBC1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64.481,00</w:t>
            </w:r>
          </w:p>
        </w:tc>
        <w:tc>
          <w:tcPr>
            <w:tcW w:w="1720" w:type="dxa"/>
            <w:tcBorders>
              <w:top w:val="nil"/>
              <w:left w:val="nil"/>
              <w:bottom w:val="single" w:sz="4" w:space="0" w:color="D3D3D3"/>
              <w:right w:val="single" w:sz="4" w:space="0" w:color="D3D3D3"/>
            </w:tcBorders>
            <w:shd w:val="clear" w:color="auto" w:fill="auto"/>
            <w:vAlign w:val="center"/>
            <w:hideMark/>
          </w:tcPr>
          <w:p w14:paraId="083786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21.154.992,00</w:t>
            </w:r>
          </w:p>
        </w:tc>
        <w:tc>
          <w:tcPr>
            <w:tcW w:w="1720" w:type="dxa"/>
            <w:tcBorders>
              <w:top w:val="nil"/>
              <w:left w:val="nil"/>
              <w:bottom w:val="single" w:sz="4" w:space="0" w:color="D3D3D3"/>
              <w:right w:val="single" w:sz="4" w:space="0" w:color="D3D3D3"/>
            </w:tcBorders>
            <w:shd w:val="clear" w:color="auto" w:fill="auto"/>
            <w:vAlign w:val="center"/>
            <w:hideMark/>
          </w:tcPr>
          <w:p w14:paraId="55348B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20.410.477,00</w:t>
            </w:r>
          </w:p>
        </w:tc>
        <w:tc>
          <w:tcPr>
            <w:tcW w:w="1720" w:type="dxa"/>
            <w:tcBorders>
              <w:top w:val="nil"/>
              <w:left w:val="nil"/>
              <w:bottom w:val="single" w:sz="4" w:space="0" w:color="D3D3D3"/>
              <w:right w:val="single" w:sz="4" w:space="0" w:color="D3D3D3"/>
            </w:tcBorders>
            <w:shd w:val="clear" w:color="auto" w:fill="auto"/>
            <w:vAlign w:val="center"/>
            <w:hideMark/>
          </w:tcPr>
          <w:p w14:paraId="5BE341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73.427.847,00</w:t>
            </w:r>
          </w:p>
        </w:tc>
        <w:tc>
          <w:tcPr>
            <w:tcW w:w="1720" w:type="dxa"/>
            <w:tcBorders>
              <w:top w:val="nil"/>
              <w:left w:val="nil"/>
              <w:bottom w:val="single" w:sz="4" w:space="0" w:color="D3D3D3"/>
              <w:right w:val="single" w:sz="4" w:space="0" w:color="D3D3D3"/>
            </w:tcBorders>
            <w:shd w:val="clear" w:color="auto" w:fill="auto"/>
            <w:vAlign w:val="center"/>
            <w:hideMark/>
          </w:tcPr>
          <w:p w14:paraId="3853227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85EC7F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115.585.990,00</w:t>
            </w:r>
          </w:p>
        </w:tc>
      </w:tr>
      <w:tr w:rsidR="002E4B7A" w:rsidRPr="000730AA" w14:paraId="778D8967"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9FE76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C7DBD9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EDF8C9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2180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45F48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1.011,42</w:t>
            </w:r>
          </w:p>
        </w:tc>
        <w:tc>
          <w:tcPr>
            <w:tcW w:w="1720" w:type="dxa"/>
            <w:tcBorders>
              <w:top w:val="nil"/>
              <w:left w:val="nil"/>
              <w:bottom w:val="single" w:sz="4" w:space="0" w:color="D3D3D3"/>
              <w:right w:val="single" w:sz="4" w:space="0" w:color="D3D3D3"/>
            </w:tcBorders>
            <w:shd w:val="clear" w:color="auto" w:fill="auto"/>
            <w:vAlign w:val="center"/>
            <w:hideMark/>
          </w:tcPr>
          <w:p w14:paraId="5FC1E3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256.188,15</w:t>
            </w:r>
          </w:p>
        </w:tc>
        <w:tc>
          <w:tcPr>
            <w:tcW w:w="1720" w:type="dxa"/>
            <w:tcBorders>
              <w:top w:val="nil"/>
              <w:left w:val="nil"/>
              <w:bottom w:val="single" w:sz="4" w:space="0" w:color="D3D3D3"/>
              <w:right w:val="single" w:sz="4" w:space="0" w:color="D3D3D3"/>
            </w:tcBorders>
            <w:shd w:val="clear" w:color="auto" w:fill="auto"/>
            <w:vAlign w:val="center"/>
            <w:hideMark/>
          </w:tcPr>
          <w:p w14:paraId="2C4997B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4DC5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9A172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A76B86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257.199,57</w:t>
            </w:r>
          </w:p>
        </w:tc>
      </w:tr>
      <w:tr w:rsidR="002E4B7A" w:rsidRPr="000730AA" w14:paraId="0379D8C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DD3EE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C257B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7ABEBB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7F667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8B7F1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963E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880.863,00</w:t>
            </w:r>
          </w:p>
        </w:tc>
        <w:tc>
          <w:tcPr>
            <w:tcW w:w="1720" w:type="dxa"/>
            <w:tcBorders>
              <w:top w:val="nil"/>
              <w:left w:val="nil"/>
              <w:bottom w:val="single" w:sz="4" w:space="0" w:color="D3D3D3"/>
              <w:right w:val="single" w:sz="4" w:space="0" w:color="D3D3D3"/>
            </w:tcBorders>
            <w:shd w:val="clear" w:color="auto" w:fill="auto"/>
            <w:vAlign w:val="center"/>
            <w:hideMark/>
          </w:tcPr>
          <w:p w14:paraId="77E430E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3619E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8CFEC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17BB5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880.863,00</w:t>
            </w:r>
          </w:p>
        </w:tc>
      </w:tr>
      <w:tr w:rsidR="002E4B7A" w:rsidRPr="000730AA" w14:paraId="147C147D"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7E5FF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F35B6B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AAE844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1.440.796.524,10</w:t>
            </w:r>
          </w:p>
        </w:tc>
        <w:tc>
          <w:tcPr>
            <w:tcW w:w="1720" w:type="dxa"/>
            <w:tcBorders>
              <w:top w:val="nil"/>
              <w:left w:val="nil"/>
              <w:bottom w:val="single" w:sz="4" w:space="0" w:color="D3D3D3"/>
              <w:right w:val="single" w:sz="4" w:space="0" w:color="D3D3D3"/>
            </w:tcBorders>
            <w:shd w:val="clear" w:color="708090" w:fill="708090"/>
            <w:vAlign w:val="center"/>
            <w:hideMark/>
          </w:tcPr>
          <w:p w14:paraId="5415B22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164.109.884,73</w:t>
            </w:r>
          </w:p>
        </w:tc>
        <w:tc>
          <w:tcPr>
            <w:tcW w:w="1720" w:type="dxa"/>
            <w:tcBorders>
              <w:top w:val="nil"/>
              <w:left w:val="nil"/>
              <w:bottom w:val="single" w:sz="4" w:space="0" w:color="D3D3D3"/>
              <w:right w:val="single" w:sz="4" w:space="0" w:color="D3D3D3"/>
            </w:tcBorders>
            <w:shd w:val="clear" w:color="708090" w:fill="708090"/>
            <w:vAlign w:val="center"/>
            <w:hideMark/>
          </w:tcPr>
          <w:p w14:paraId="5F60162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65.492,42</w:t>
            </w:r>
          </w:p>
        </w:tc>
        <w:tc>
          <w:tcPr>
            <w:tcW w:w="1720" w:type="dxa"/>
            <w:tcBorders>
              <w:top w:val="nil"/>
              <w:left w:val="nil"/>
              <w:bottom w:val="single" w:sz="4" w:space="0" w:color="D3D3D3"/>
              <w:right w:val="single" w:sz="4" w:space="0" w:color="D3D3D3"/>
            </w:tcBorders>
            <w:shd w:val="clear" w:color="708090" w:fill="708090"/>
            <w:vAlign w:val="center"/>
            <w:hideMark/>
          </w:tcPr>
          <w:p w14:paraId="043F82E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23.256.695,36</w:t>
            </w:r>
          </w:p>
        </w:tc>
        <w:tc>
          <w:tcPr>
            <w:tcW w:w="1720" w:type="dxa"/>
            <w:tcBorders>
              <w:top w:val="nil"/>
              <w:left w:val="nil"/>
              <w:bottom w:val="single" w:sz="4" w:space="0" w:color="D3D3D3"/>
              <w:right w:val="single" w:sz="4" w:space="0" w:color="D3D3D3"/>
            </w:tcBorders>
            <w:shd w:val="clear" w:color="708090" w:fill="708090"/>
            <w:vAlign w:val="center"/>
            <w:hideMark/>
          </w:tcPr>
          <w:p w14:paraId="138EC25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20.758.997,81</w:t>
            </w:r>
          </w:p>
        </w:tc>
        <w:tc>
          <w:tcPr>
            <w:tcW w:w="1720" w:type="dxa"/>
            <w:tcBorders>
              <w:top w:val="nil"/>
              <w:left w:val="nil"/>
              <w:bottom w:val="single" w:sz="4" w:space="0" w:color="D3D3D3"/>
              <w:right w:val="single" w:sz="4" w:space="0" w:color="D3D3D3"/>
            </w:tcBorders>
            <w:shd w:val="clear" w:color="708090" w:fill="708090"/>
            <w:vAlign w:val="center"/>
            <w:hideMark/>
          </w:tcPr>
          <w:p w14:paraId="66C29AA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73.427.847,00</w:t>
            </w:r>
          </w:p>
        </w:tc>
        <w:tc>
          <w:tcPr>
            <w:tcW w:w="1720" w:type="dxa"/>
            <w:tcBorders>
              <w:top w:val="nil"/>
              <w:left w:val="nil"/>
              <w:bottom w:val="single" w:sz="4" w:space="0" w:color="D3D3D3"/>
              <w:right w:val="single" w:sz="4" w:space="0" w:color="D3D3D3"/>
            </w:tcBorders>
            <w:shd w:val="clear" w:color="708090" w:fill="708090"/>
            <w:vAlign w:val="center"/>
            <w:hideMark/>
          </w:tcPr>
          <w:p w14:paraId="52B4266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231.782,72</w:t>
            </w:r>
          </w:p>
        </w:tc>
        <w:tc>
          <w:tcPr>
            <w:tcW w:w="1720" w:type="dxa"/>
            <w:tcBorders>
              <w:top w:val="nil"/>
              <w:left w:val="nil"/>
              <w:bottom w:val="single" w:sz="4" w:space="0" w:color="D3D3D3"/>
              <w:right w:val="single" w:sz="4" w:space="0" w:color="D3D3D3"/>
            </w:tcBorders>
            <w:shd w:val="clear" w:color="708090" w:fill="708090"/>
            <w:vAlign w:val="center"/>
            <w:hideMark/>
          </w:tcPr>
          <w:p w14:paraId="6433060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1.722.647.224,14</w:t>
            </w:r>
          </w:p>
        </w:tc>
      </w:tr>
    </w:tbl>
    <w:p w14:paraId="37415C8F" w14:textId="77777777" w:rsidR="00B4053F" w:rsidRPr="000730AA" w:rsidRDefault="00B4053F" w:rsidP="00B4053F">
      <w:pPr>
        <w:rPr>
          <w:rFonts w:ascii="Times New Roman" w:hAnsi="Times New Roman" w:cs="Times New Roman"/>
        </w:rPr>
      </w:pPr>
    </w:p>
    <w:p w14:paraId="6188AD58" w14:textId="77777777" w:rsidR="00B4053F" w:rsidRPr="000730AA" w:rsidRDefault="00B4053F" w:rsidP="00B4053F">
      <w:pPr>
        <w:rPr>
          <w:rFonts w:ascii="Times New Roman" w:hAnsi="Times New Roman" w:cs="Times New Roman"/>
        </w:rPr>
      </w:pPr>
    </w:p>
    <w:p w14:paraId="536EE92D" w14:textId="77777777" w:rsidR="00B4053F" w:rsidRPr="000730AA" w:rsidRDefault="00B4053F" w:rsidP="00B4053F">
      <w:pPr>
        <w:rPr>
          <w:rFonts w:ascii="Times New Roman" w:hAnsi="Times New Roman" w:cs="Times New Roman"/>
        </w:rPr>
      </w:pPr>
    </w:p>
    <w:p w14:paraId="60F445E0" w14:textId="77777777" w:rsidR="00B4053F" w:rsidRPr="000730AA" w:rsidRDefault="00B4053F" w:rsidP="00B4053F">
      <w:pPr>
        <w:pStyle w:val="Balk5"/>
      </w:pPr>
      <w:bookmarkStart w:id="323" w:name="_Toc69303595"/>
      <w:bookmarkStart w:id="324" w:name="_Toc168637365"/>
      <w:r w:rsidRPr="000730AA">
        <w:t>Tablo 10.49 KIRKLARELİ</w:t>
      </w:r>
      <w:bookmarkEnd w:id="323"/>
      <w:bookmarkEnd w:id="3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404C1FA3"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B98B6A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lastRenderedPageBreak/>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CA49BC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F9239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DD7533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9F318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3BE0C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2A4EB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41A8CF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9E81F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ED07A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49B081D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66750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A3511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06B0C9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CED4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CA3F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F09B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543.517,88</w:t>
            </w:r>
          </w:p>
        </w:tc>
        <w:tc>
          <w:tcPr>
            <w:tcW w:w="1720" w:type="dxa"/>
            <w:tcBorders>
              <w:top w:val="nil"/>
              <w:left w:val="nil"/>
              <w:bottom w:val="single" w:sz="4" w:space="0" w:color="D3D3D3"/>
              <w:right w:val="single" w:sz="4" w:space="0" w:color="D3D3D3"/>
            </w:tcBorders>
            <w:shd w:val="clear" w:color="auto" w:fill="auto"/>
            <w:vAlign w:val="center"/>
            <w:hideMark/>
          </w:tcPr>
          <w:p w14:paraId="5880F83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BF032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E92A0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3FE9BE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543.517,88</w:t>
            </w:r>
          </w:p>
        </w:tc>
      </w:tr>
      <w:tr w:rsidR="002E4B7A" w:rsidRPr="000730AA" w14:paraId="01413C9D"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726F3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821AE2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F23F7B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E251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5C07F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AB52E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141.119,43</w:t>
            </w:r>
          </w:p>
        </w:tc>
        <w:tc>
          <w:tcPr>
            <w:tcW w:w="1720" w:type="dxa"/>
            <w:tcBorders>
              <w:top w:val="nil"/>
              <w:left w:val="nil"/>
              <w:bottom w:val="single" w:sz="4" w:space="0" w:color="D3D3D3"/>
              <w:right w:val="single" w:sz="4" w:space="0" w:color="D3D3D3"/>
            </w:tcBorders>
            <w:shd w:val="clear" w:color="auto" w:fill="auto"/>
            <w:vAlign w:val="center"/>
            <w:hideMark/>
          </w:tcPr>
          <w:p w14:paraId="3A97064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378.990,46</w:t>
            </w:r>
          </w:p>
        </w:tc>
        <w:tc>
          <w:tcPr>
            <w:tcW w:w="1720" w:type="dxa"/>
            <w:tcBorders>
              <w:top w:val="nil"/>
              <w:left w:val="nil"/>
              <w:bottom w:val="single" w:sz="4" w:space="0" w:color="D3D3D3"/>
              <w:right w:val="single" w:sz="4" w:space="0" w:color="D3D3D3"/>
            </w:tcBorders>
            <w:shd w:val="clear" w:color="auto" w:fill="auto"/>
            <w:vAlign w:val="center"/>
            <w:hideMark/>
          </w:tcPr>
          <w:p w14:paraId="4ED9E19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B1008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87.233,28</w:t>
            </w:r>
          </w:p>
        </w:tc>
        <w:tc>
          <w:tcPr>
            <w:tcW w:w="1720" w:type="dxa"/>
            <w:tcBorders>
              <w:top w:val="nil"/>
              <w:left w:val="nil"/>
              <w:bottom w:val="single" w:sz="4" w:space="0" w:color="D3D3D3"/>
              <w:right w:val="single" w:sz="4" w:space="0" w:color="D3D3D3"/>
            </w:tcBorders>
            <w:shd w:val="clear" w:color="708090" w:fill="708090"/>
            <w:vAlign w:val="center"/>
            <w:hideMark/>
          </w:tcPr>
          <w:p w14:paraId="7C6D1EB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607.343,17</w:t>
            </w:r>
          </w:p>
        </w:tc>
      </w:tr>
      <w:tr w:rsidR="002E4B7A" w:rsidRPr="000730AA" w14:paraId="777D923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EBF019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ABE9C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E351F6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1.074.202.691,33</w:t>
            </w:r>
          </w:p>
        </w:tc>
        <w:tc>
          <w:tcPr>
            <w:tcW w:w="1720" w:type="dxa"/>
            <w:tcBorders>
              <w:top w:val="nil"/>
              <w:left w:val="nil"/>
              <w:bottom w:val="single" w:sz="4" w:space="0" w:color="D3D3D3"/>
              <w:right w:val="single" w:sz="4" w:space="0" w:color="D3D3D3"/>
            </w:tcBorders>
            <w:shd w:val="clear" w:color="auto" w:fill="auto"/>
            <w:vAlign w:val="center"/>
            <w:hideMark/>
          </w:tcPr>
          <w:p w14:paraId="7702D2F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65179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45DF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21.920.376,69</w:t>
            </w:r>
          </w:p>
        </w:tc>
        <w:tc>
          <w:tcPr>
            <w:tcW w:w="1720" w:type="dxa"/>
            <w:tcBorders>
              <w:top w:val="nil"/>
              <w:left w:val="nil"/>
              <w:bottom w:val="single" w:sz="4" w:space="0" w:color="D3D3D3"/>
              <w:right w:val="single" w:sz="4" w:space="0" w:color="D3D3D3"/>
            </w:tcBorders>
            <w:shd w:val="clear" w:color="auto" w:fill="auto"/>
            <w:vAlign w:val="center"/>
            <w:hideMark/>
          </w:tcPr>
          <w:p w14:paraId="02A108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BE5EB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439E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18B25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1.096.123.068,02</w:t>
            </w:r>
          </w:p>
        </w:tc>
      </w:tr>
      <w:tr w:rsidR="002E4B7A" w:rsidRPr="000730AA" w14:paraId="57F126F8"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5F001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293C13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968E1D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AC63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6C3C4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52303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35.449,47</w:t>
            </w:r>
          </w:p>
        </w:tc>
        <w:tc>
          <w:tcPr>
            <w:tcW w:w="1720" w:type="dxa"/>
            <w:tcBorders>
              <w:top w:val="nil"/>
              <w:left w:val="nil"/>
              <w:bottom w:val="single" w:sz="4" w:space="0" w:color="D3D3D3"/>
              <w:right w:val="single" w:sz="4" w:space="0" w:color="D3D3D3"/>
            </w:tcBorders>
            <w:shd w:val="clear" w:color="auto" w:fill="auto"/>
            <w:vAlign w:val="center"/>
            <w:hideMark/>
          </w:tcPr>
          <w:p w14:paraId="660F6F9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38B8A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103BA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CE3C6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35.449,47</w:t>
            </w:r>
          </w:p>
        </w:tc>
      </w:tr>
      <w:tr w:rsidR="002E4B7A" w:rsidRPr="000730AA" w14:paraId="3EFC47D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70DE3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A09FA4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4BD3AA9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16.057.685,22</w:t>
            </w:r>
          </w:p>
        </w:tc>
        <w:tc>
          <w:tcPr>
            <w:tcW w:w="1720" w:type="dxa"/>
            <w:tcBorders>
              <w:top w:val="nil"/>
              <w:left w:val="nil"/>
              <w:bottom w:val="single" w:sz="4" w:space="0" w:color="D3D3D3"/>
              <w:right w:val="single" w:sz="4" w:space="0" w:color="D3D3D3"/>
            </w:tcBorders>
            <w:shd w:val="clear" w:color="auto" w:fill="auto"/>
            <w:vAlign w:val="center"/>
            <w:hideMark/>
          </w:tcPr>
          <w:p w14:paraId="12446E8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50D45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EEAFE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DFD1E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84EE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BAAA9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2EBC5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16.057.685,22</w:t>
            </w:r>
          </w:p>
        </w:tc>
      </w:tr>
      <w:tr w:rsidR="002E4B7A" w:rsidRPr="000730AA" w14:paraId="611D4B3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5E0FF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98AF9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A95C4D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AC7B4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01A46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0D3FA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1.633.747,00</w:t>
            </w:r>
          </w:p>
        </w:tc>
        <w:tc>
          <w:tcPr>
            <w:tcW w:w="1720" w:type="dxa"/>
            <w:tcBorders>
              <w:top w:val="nil"/>
              <w:left w:val="nil"/>
              <w:bottom w:val="single" w:sz="4" w:space="0" w:color="D3D3D3"/>
              <w:right w:val="single" w:sz="4" w:space="0" w:color="D3D3D3"/>
            </w:tcBorders>
            <w:shd w:val="clear" w:color="auto" w:fill="auto"/>
            <w:vAlign w:val="center"/>
            <w:hideMark/>
          </w:tcPr>
          <w:p w14:paraId="634F34D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1.716,00</w:t>
            </w:r>
          </w:p>
        </w:tc>
        <w:tc>
          <w:tcPr>
            <w:tcW w:w="1720" w:type="dxa"/>
            <w:tcBorders>
              <w:top w:val="nil"/>
              <w:left w:val="nil"/>
              <w:bottom w:val="single" w:sz="4" w:space="0" w:color="D3D3D3"/>
              <w:right w:val="single" w:sz="4" w:space="0" w:color="D3D3D3"/>
            </w:tcBorders>
            <w:shd w:val="clear" w:color="auto" w:fill="auto"/>
            <w:vAlign w:val="center"/>
            <w:hideMark/>
          </w:tcPr>
          <w:p w14:paraId="70AB1A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1678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33.421,00</w:t>
            </w:r>
          </w:p>
        </w:tc>
        <w:tc>
          <w:tcPr>
            <w:tcW w:w="1720" w:type="dxa"/>
            <w:tcBorders>
              <w:top w:val="nil"/>
              <w:left w:val="nil"/>
              <w:bottom w:val="single" w:sz="4" w:space="0" w:color="D3D3D3"/>
              <w:right w:val="single" w:sz="4" w:space="0" w:color="D3D3D3"/>
            </w:tcBorders>
            <w:shd w:val="clear" w:color="708090" w:fill="708090"/>
            <w:vAlign w:val="center"/>
            <w:hideMark/>
          </w:tcPr>
          <w:p w14:paraId="4C0B1B2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1.668.884,00</w:t>
            </w:r>
          </w:p>
        </w:tc>
      </w:tr>
      <w:tr w:rsidR="002E4B7A" w:rsidRPr="000730AA" w14:paraId="592EF347"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DB184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F3E53F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5275F0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76646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363.169,62</w:t>
            </w:r>
          </w:p>
        </w:tc>
        <w:tc>
          <w:tcPr>
            <w:tcW w:w="1720" w:type="dxa"/>
            <w:tcBorders>
              <w:top w:val="nil"/>
              <w:left w:val="nil"/>
              <w:bottom w:val="single" w:sz="4" w:space="0" w:color="D3D3D3"/>
              <w:right w:val="single" w:sz="4" w:space="0" w:color="D3D3D3"/>
            </w:tcBorders>
            <w:shd w:val="clear" w:color="auto" w:fill="auto"/>
            <w:vAlign w:val="center"/>
            <w:hideMark/>
          </w:tcPr>
          <w:p w14:paraId="12F6351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6032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2.824.284,00</w:t>
            </w:r>
          </w:p>
        </w:tc>
        <w:tc>
          <w:tcPr>
            <w:tcW w:w="1720" w:type="dxa"/>
            <w:tcBorders>
              <w:top w:val="nil"/>
              <w:left w:val="nil"/>
              <w:bottom w:val="single" w:sz="4" w:space="0" w:color="D3D3D3"/>
              <w:right w:val="single" w:sz="4" w:space="0" w:color="D3D3D3"/>
            </w:tcBorders>
            <w:shd w:val="clear" w:color="auto" w:fill="auto"/>
            <w:vAlign w:val="center"/>
            <w:hideMark/>
          </w:tcPr>
          <w:p w14:paraId="277AE2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56DC5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4FD91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548E96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3.187.453,62</w:t>
            </w:r>
          </w:p>
        </w:tc>
      </w:tr>
      <w:tr w:rsidR="002E4B7A" w:rsidRPr="000730AA" w14:paraId="0271365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37C2F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B400F5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39A70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D9BE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6962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FCA0E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9.123,00</w:t>
            </w:r>
          </w:p>
        </w:tc>
        <w:tc>
          <w:tcPr>
            <w:tcW w:w="1720" w:type="dxa"/>
            <w:tcBorders>
              <w:top w:val="nil"/>
              <w:left w:val="nil"/>
              <w:bottom w:val="single" w:sz="4" w:space="0" w:color="D3D3D3"/>
              <w:right w:val="single" w:sz="4" w:space="0" w:color="D3D3D3"/>
            </w:tcBorders>
            <w:shd w:val="clear" w:color="auto" w:fill="auto"/>
            <w:vAlign w:val="center"/>
            <w:hideMark/>
          </w:tcPr>
          <w:p w14:paraId="01B6A8E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265.569,00</w:t>
            </w:r>
          </w:p>
        </w:tc>
        <w:tc>
          <w:tcPr>
            <w:tcW w:w="1720" w:type="dxa"/>
            <w:tcBorders>
              <w:top w:val="nil"/>
              <w:left w:val="nil"/>
              <w:bottom w:val="single" w:sz="4" w:space="0" w:color="D3D3D3"/>
              <w:right w:val="single" w:sz="4" w:space="0" w:color="D3D3D3"/>
            </w:tcBorders>
            <w:shd w:val="clear" w:color="auto" w:fill="auto"/>
            <w:vAlign w:val="center"/>
            <w:hideMark/>
          </w:tcPr>
          <w:p w14:paraId="577947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C2A1A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5.015,00</w:t>
            </w:r>
          </w:p>
        </w:tc>
        <w:tc>
          <w:tcPr>
            <w:tcW w:w="1720" w:type="dxa"/>
            <w:tcBorders>
              <w:top w:val="nil"/>
              <w:left w:val="nil"/>
              <w:bottom w:val="single" w:sz="4" w:space="0" w:color="D3D3D3"/>
              <w:right w:val="single" w:sz="4" w:space="0" w:color="D3D3D3"/>
            </w:tcBorders>
            <w:shd w:val="clear" w:color="708090" w:fill="708090"/>
            <w:vAlign w:val="center"/>
            <w:hideMark/>
          </w:tcPr>
          <w:p w14:paraId="5FC0CC7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279.707,00</w:t>
            </w:r>
          </w:p>
        </w:tc>
      </w:tr>
      <w:tr w:rsidR="002E4B7A" w:rsidRPr="000730AA" w14:paraId="3979D537"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3F8A0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C9E9B7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BBDFC5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10.308.239,20</w:t>
            </w:r>
          </w:p>
        </w:tc>
        <w:tc>
          <w:tcPr>
            <w:tcW w:w="1720" w:type="dxa"/>
            <w:tcBorders>
              <w:top w:val="nil"/>
              <w:left w:val="nil"/>
              <w:bottom w:val="single" w:sz="4" w:space="0" w:color="D3D3D3"/>
              <w:right w:val="single" w:sz="4" w:space="0" w:color="D3D3D3"/>
            </w:tcBorders>
            <w:shd w:val="clear" w:color="auto" w:fill="auto"/>
            <w:vAlign w:val="center"/>
            <w:hideMark/>
          </w:tcPr>
          <w:p w14:paraId="328587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9C6B2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C688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6CF40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DB558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6C64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5EEB6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10.308.239,20</w:t>
            </w:r>
          </w:p>
        </w:tc>
      </w:tr>
      <w:tr w:rsidR="002E4B7A" w:rsidRPr="000730AA" w14:paraId="7EDBBD8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1F5700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14:paraId="0FD8911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2430E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6191FFF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1601F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568A5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3.524.518,00</w:t>
            </w:r>
          </w:p>
        </w:tc>
        <w:tc>
          <w:tcPr>
            <w:tcW w:w="1720" w:type="dxa"/>
            <w:tcBorders>
              <w:top w:val="nil"/>
              <w:left w:val="nil"/>
              <w:bottom w:val="single" w:sz="4" w:space="0" w:color="D3D3D3"/>
              <w:right w:val="single" w:sz="4" w:space="0" w:color="D3D3D3"/>
            </w:tcBorders>
            <w:shd w:val="clear" w:color="auto" w:fill="auto"/>
            <w:vAlign w:val="center"/>
            <w:hideMark/>
          </w:tcPr>
          <w:p w14:paraId="3F071AF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A2D91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6E186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2AAD5D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3.524.518,00</w:t>
            </w:r>
          </w:p>
        </w:tc>
      </w:tr>
      <w:tr w:rsidR="002E4B7A" w:rsidRPr="000730AA" w14:paraId="7EF65323"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02C50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4C6CA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6F088A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14.322.810,35</w:t>
            </w:r>
          </w:p>
        </w:tc>
        <w:tc>
          <w:tcPr>
            <w:tcW w:w="1720" w:type="dxa"/>
            <w:tcBorders>
              <w:top w:val="nil"/>
              <w:left w:val="nil"/>
              <w:bottom w:val="single" w:sz="4" w:space="0" w:color="D3D3D3"/>
              <w:right w:val="single" w:sz="4" w:space="0" w:color="D3D3D3"/>
            </w:tcBorders>
            <w:shd w:val="clear" w:color="auto" w:fill="auto"/>
            <w:vAlign w:val="center"/>
            <w:hideMark/>
          </w:tcPr>
          <w:p w14:paraId="34B8180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27.934.468,07</w:t>
            </w:r>
          </w:p>
        </w:tc>
        <w:tc>
          <w:tcPr>
            <w:tcW w:w="1720" w:type="dxa"/>
            <w:tcBorders>
              <w:top w:val="nil"/>
              <w:left w:val="nil"/>
              <w:bottom w:val="single" w:sz="4" w:space="0" w:color="D3D3D3"/>
              <w:right w:val="single" w:sz="4" w:space="0" w:color="D3D3D3"/>
            </w:tcBorders>
            <w:shd w:val="clear" w:color="auto" w:fill="auto"/>
            <w:vAlign w:val="center"/>
            <w:hideMark/>
          </w:tcPr>
          <w:p w14:paraId="157FCEA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283A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50.637.307,64</w:t>
            </w:r>
          </w:p>
        </w:tc>
        <w:tc>
          <w:tcPr>
            <w:tcW w:w="1720" w:type="dxa"/>
            <w:tcBorders>
              <w:top w:val="nil"/>
              <w:left w:val="nil"/>
              <w:bottom w:val="single" w:sz="4" w:space="0" w:color="D3D3D3"/>
              <w:right w:val="single" w:sz="4" w:space="0" w:color="D3D3D3"/>
            </w:tcBorders>
            <w:shd w:val="clear" w:color="auto" w:fill="auto"/>
            <w:vAlign w:val="center"/>
            <w:hideMark/>
          </w:tcPr>
          <w:p w14:paraId="194907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19.296.912,85</w:t>
            </w:r>
          </w:p>
        </w:tc>
        <w:tc>
          <w:tcPr>
            <w:tcW w:w="1720" w:type="dxa"/>
            <w:tcBorders>
              <w:top w:val="nil"/>
              <w:left w:val="nil"/>
              <w:bottom w:val="single" w:sz="4" w:space="0" w:color="D3D3D3"/>
              <w:right w:val="single" w:sz="4" w:space="0" w:color="D3D3D3"/>
            </w:tcBorders>
            <w:shd w:val="clear" w:color="auto" w:fill="auto"/>
            <w:vAlign w:val="center"/>
            <w:hideMark/>
          </w:tcPr>
          <w:p w14:paraId="21BD2AF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86.053.247,70</w:t>
            </w:r>
          </w:p>
        </w:tc>
        <w:tc>
          <w:tcPr>
            <w:tcW w:w="1720" w:type="dxa"/>
            <w:tcBorders>
              <w:top w:val="nil"/>
              <w:left w:val="nil"/>
              <w:bottom w:val="single" w:sz="4" w:space="0" w:color="D3D3D3"/>
              <w:right w:val="single" w:sz="4" w:space="0" w:color="D3D3D3"/>
            </w:tcBorders>
            <w:shd w:val="clear" w:color="auto" w:fill="auto"/>
            <w:vAlign w:val="center"/>
            <w:hideMark/>
          </w:tcPr>
          <w:p w14:paraId="7125803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B3E8C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198.244.746,61</w:t>
            </w:r>
          </w:p>
        </w:tc>
      </w:tr>
      <w:tr w:rsidR="002E4B7A" w:rsidRPr="000730AA" w14:paraId="47B2E183"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E06A0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14:paraId="1E50D31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DBE91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D1E02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8FF6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E6F22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95.934.364,00</w:t>
            </w:r>
          </w:p>
        </w:tc>
        <w:tc>
          <w:tcPr>
            <w:tcW w:w="1720" w:type="dxa"/>
            <w:tcBorders>
              <w:top w:val="nil"/>
              <w:left w:val="nil"/>
              <w:bottom w:val="single" w:sz="4" w:space="0" w:color="D3D3D3"/>
              <w:right w:val="single" w:sz="4" w:space="0" w:color="D3D3D3"/>
            </w:tcBorders>
            <w:shd w:val="clear" w:color="auto" w:fill="auto"/>
            <w:vAlign w:val="center"/>
            <w:hideMark/>
          </w:tcPr>
          <w:p w14:paraId="07E4BA8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D3B5C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F0DDF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49.694,00</w:t>
            </w:r>
          </w:p>
        </w:tc>
        <w:tc>
          <w:tcPr>
            <w:tcW w:w="1720" w:type="dxa"/>
            <w:tcBorders>
              <w:top w:val="nil"/>
              <w:left w:val="nil"/>
              <w:bottom w:val="single" w:sz="4" w:space="0" w:color="D3D3D3"/>
              <w:right w:val="single" w:sz="4" w:space="0" w:color="D3D3D3"/>
            </w:tcBorders>
            <w:shd w:val="clear" w:color="708090" w:fill="708090"/>
            <w:vAlign w:val="center"/>
            <w:hideMark/>
          </w:tcPr>
          <w:p w14:paraId="037F5A2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95.984.058,00</w:t>
            </w:r>
          </w:p>
        </w:tc>
      </w:tr>
      <w:tr w:rsidR="002E4B7A" w:rsidRPr="000730AA" w14:paraId="789F1CF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8239C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2EF634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4C1834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1.114.891.426,10</w:t>
            </w:r>
          </w:p>
        </w:tc>
        <w:tc>
          <w:tcPr>
            <w:tcW w:w="1720" w:type="dxa"/>
            <w:tcBorders>
              <w:top w:val="nil"/>
              <w:left w:val="nil"/>
              <w:bottom w:val="single" w:sz="4" w:space="0" w:color="D3D3D3"/>
              <w:right w:val="single" w:sz="4" w:space="0" w:color="D3D3D3"/>
            </w:tcBorders>
            <w:shd w:val="clear" w:color="708090" w:fill="708090"/>
            <w:vAlign w:val="center"/>
            <w:hideMark/>
          </w:tcPr>
          <w:p w14:paraId="7ED5E96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28.297.637,70</w:t>
            </w:r>
          </w:p>
        </w:tc>
        <w:tc>
          <w:tcPr>
            <w:tcW w:w="1720" w:type="dxa"/>
            <w:tcBorders>
              <w:top w:val="nil"/>
              <w:left w:val="nil"/>
              <w:bottom w:val="single" w:sz="4" w:space="0" w:color="D3D3D3"/>
              <w:right w:val="single" w:sz="4" w:space="0" w:color="D3D3D3"/>
            </w:tcBorders>
            <w:shd w:val="clear" w:color="708090" w:fill="708090"/>
            <w:vAlign w:val="center"/>
            <w:hideMark/>
          </w:tcPr>
          <w:p w14:paraId="6F67DE2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C2277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177.203.807,10</w:t>
            </w:r>
          </w:p>
        </w:tc>
        <w:tc>
          <w:tcPr>
            <w:tcW w:w="1720" w:type="dxa"/>
            <w:tcBorders>
              <w:top w:val="nil"/>
              <w:left w:val="nil"/>
              <w:bottom w:val="single" w:sz="4" w:space="0" w:color="D3D3D3"/>
              <w:right w:val="single" w:sz="4" w:space="0" w:color="D3D3D3"/>
            </w:tcBorders>
            <w:shd w:val="clear" w:color="708090" w:fill="708090"/>
            <w:vAlign w:val="center"/>
            <w:hideMark/>
          </w:tcPr>
          <w:p w14:paraId="79706A4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19.943.188,31</w:t>
            </w:r>
          </w:p>
        </w:tc>
        <w:tc>
          <w:tcPr>
            <w:tcW w:w="1720" w:type="dxa"/>
            <w:tcBorders>
              <w:top w:val="nil"/>
              <w:left w:val="nil"/>
              <w:bottom w:val="single" w:sz="4" w:space="0" w:color="D3D3D3"/>
              <w:right w:val="single" w:sz="4" w:space="0" w:color="D3D3D3"/>
            </w:tcBorders>
            <w:shd w:val="clear" w:color="708090" w:fill="708090"/>
            <w:vAlign w:val="center"/>
            <w:hideMark/>
          </w:tcPr>
          <w:p w14:paraId="68A9F73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86.053.247,70</w:t>
            </w:r>
          </w:p>
        </w:tc>
        <w:tc>
          <w:tcPr>
            <w:tcW w:w="1720" w:type="dxa"/>
            <w:tcBorders>
              <w:top w:val="nil"/>
              <w:left w:val="nil"/>
              <w:bottom w:val="single" w:sz="4" w:space="0" w:color="D3D3D3"/>
              <w:right w:val="single" w:sz="4" w:space="0" w:color="D3D3D3"/>
            </w:tcBorders>
            <w:shd w:val="clear" w:color="708090" w:fill="708090"/>
            <w:vAlign w:val="center"/>
            <w:hideMark/>
          </w:tcPr>
          <w:p w14:paraId="5B7ECA1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175.363,28</w:t>
            </w:r>
          </w:p>
        </w:tc>
        <w:tc>
          <w:tcPr>
            <w:tcW w:w="1720" w:type="dxa"/>
            <w:tcBorders>
              <w:top w:val="nil"/>
              <w:left w:val="nil"/>
              <w:bottom w:val="single" w:sz="4" w:space="0" w:color="D3D3D3"/>
              <w:right w:val="single" w:sz="4" w:space="0" w:color="D3D3D3"/>
            </w:tcBorders>
            <w:shd w:val="clear" w:color="708090" w:fill="708090"/>
            <w:vAlign w:val="center"/>
            <w:hideMark/>
          </w:tcPr>
          <w:p w14:paraId="2A1B693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1.426.564.670,19</w:t>
            </w:r>
          </w:p>
        </w:tc>
      </w:tr>
    </w:tbl>
    <w:p w14:paraId="513ACD59" w14:textId="77777777" w:rsidR="00B4053F" w:rsidRPr="000730AA" w:rsidRDefault="00B4053F" w:rsidP="00B4053F">
      <w:pPr>
        <w:pStyle w:val="Balk5"/>
      </w:pPr>
    </w:p>
    <w:p w14:paraId="57E4A6FF" w14:textId="77777777" w:rsidR="00B4053F" w:rsidRPr="000730AA" w:rsidRDefault="00B4053F" w:rsidP="00B4053F">
      <w:pPr>
        <w:pStyle w:val="Balk5"/>
      </w:pPr>
      <w:bookmarkStart w:id="325" w:name="_Toc69303596"/>
      <w:bookmarkStart w:id="326" w:name="_Toc168637366"/>
      <w:r w:rsidRPr="000730AA">
        <w:t>Tablo 10.50 KIRŞEHİR</w:t>
      </w:r>
      <w:bookmarkEnd w:id="325"/>
      <w:bookmarkEnd w:id="32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747D911C"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EE8737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6A1739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DB606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0D803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9FCBE6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21828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098903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E06EE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0BA29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6901F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4D5F2EAD"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34CF5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503134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2082A8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53F6F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3693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C10A2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AEE45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25.295,67</w:t>
            </w:r>
          </w:p>
        </w:tc>
        <w:tc>
          <w:tcPr>
            <w:tcW w:w="1720" w:type="dxa"/>
            <w:tcBorders>
              <w:top w:val="nil"/>
              <w:left w:val="nil"/>
              <w:bottom w:val="single" w:sz="4" w:space="0" w:color="D3D3D3"/>
              <w:right w:val="single" w:sz="4" w:space="0" w:color="D3D3D3"/>
            </w:tcBorders>
            <w:shd w:val="clear" w:color="auto" w:fill="auto"/>
            <w:vAlign w:val="center"/>
            <w:hideMark/>
          </w:tcPr>
          <w:p w14:paraId="4E7BA3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2CAB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4B6A18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25.295,67</w:t>
            </w:r>
          </w:p>
        </w:tc>
      </w:tr>
      <w:tr w:rsidR="002E4B7A" w:rsidRPr="000730AA" w14:paraId="7E38FEF3"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78E880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2044A1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499AD8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152.051,09</w:t>
            </w:r>
          </w:p>
        </w:tc>
        <w:tc>
          <w:tcPr>
            <w:tcW w:w="1720" w:type="dxa"/>
            <w:tcBorders>
              <w:top w:val="nil"/>
              <w:left w:val="nil"/>
              <w:bottom w:val="single" w:sz="4" w:space="0" w:color="D3D3D3"/>
              <w:right w:val="single" w:sz="4" w:space="0" w:color="D3D3D3"/>
            </w:tcBorders>
            <w:shd w:val="clear" w:color="auto" w:fill="auto"/>
            <w:vAlign w:val="center"/>
            <w:hideMark/>
          </w:tcPr>
          <w:p w14:paraId="547279A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B1F31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C81AD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15.123.938,71</w:t>
            </w:r>
          </w:p>
        </w:tc>
        <w:tc>
          <w:tcPr>
            <w:tcW w:w="1720" w:type="dxa"/>
            <w:tcBorders>
              <w:top w:val="nil"/>
              <w:left w:val="nil"/>
              <w:bottom w:val="single" w:sz="4" w:space="0" w:color="D3D3D3"/>
              <w:right w:val="single" w:sz="4" w:space="0" w:color="D3D3D3"/>
            </w:tcBorders>
            <w:shd w:val="clear" w:color="auto" w:fill="auto"/>
            <w:vAlign w:val="center"/>
            <w:hideMark/>
          </w:tcPr>
          <w:p w14:paraId="1EB98CC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59B73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D73A9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EEF526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15.275.989,80</w:t>
            </w:r>
          </w:p>
        </w:tc>
      </w:tr>
      <w:tr w:rsidR="002E4B7A" w:rsidRPr="000730AA" w14:paraId="5193EC1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999FB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F904D6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DF624E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F1E2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8807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91B14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105.031,00</w:t>
            </w:r>
          </w:p>
        </w:tc>
        <w:tc>
          <w:tcPr>
            <w:tcW w:w="1720" w:type="dxa"/>
            <w:tcBorders>
              <w:top w:val="nil"/>
              <w:left w:val="nil"/>
              <w:bottom w:val="single" w:sz="4" w:space="0" w:color="D3D3D3"/>
              <w:right w:val="single" w:sz="4" w:space="0" w:color="D3D3D3"/>
            </w:tcBorders>
            <w:shd w:val="clear" w:color="auto" w:fill="auto"/>
            <w:vAlign w:val="center"/>
            <w:hideMark/>
          </w:tcPr>
          <w:p w14:paraId="614B7C2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46.050,00</w:t>
            </w:r>
          </w:p>
        </w:tc>
        <w:tc>
          <w:tcPr>
            <w:tcW w:w="1720" w:type="dxa"/>
            <w:tcBorders>
              <w:top w:val="nil"/>
              <w:left w:val="nil"/>
              <w:bottom w:val="single" w:sz="4" w:space="0" w:color="D3D3D3"/>
              <w:right w:val="single" w:sz="4" w:space="0" w:color="D3D3D3"/>
            </w:tcBorders>
            <w:shd w:val="clear" w:color="auto" w:fill="auto"/>
            <w:vAlign w:val="center"/>
            <w:hideMark/>
          </w:tcPr>
          <w:p w14:paraId="27E628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9F270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BA9F11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151.081,00</w:t>
            </w:r>
          </w:p>
        </w:tc>
      </w:tr>
      <w:tr w:rsidR="002E4B7A" w:rsidRPr="000730AA" w14:paraId="66877EC8"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D5AA5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9F49FF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8AA018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096B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68A80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02D4D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21.315.960,00</w:t>
            </w:r>
          </w:p>
        </w:tc>
        <w:tc>
          <w:tcPr>
            <w:tcW w:w="1720" w:type="dxa"/>
            <w:tcBorders>
              <w:top w:val="nil"/>
              <w:left w:val="nil"/>
              <w:bottom w:val="single" w:sz="4" w:space="0" w:color="D3D3D3"/>
              <w:right w:val="single" w:sz="4" w:space="0" w:color="D3D3D3"/>
            </w:tcBorders>
            <w:shd w:val="clear" w:color="auto" w:fill="auto"/>
            <w:vAlign w:val="center"/>
            <w:hideMark/>
          </w:tcPr>
          <w:p w14:paraId="3EABC3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19.237.166,00</w:t>
            </w:r>
          </w:p>
        </w:tc>
        <w:tc>
          <w:tcPr>
            <w:tcW w:w="1720" w:type="dxa"/>
            <w:tcBorders>
              <w:top w:val="nil"/>
              <w:left w:val="nil"/>
              <w:bottom w:val="single" w:sz="4" w:space="0" w:color="D3D3D3"/>
              <w:right w:val="single" w:sz="4" w:space="0" w:color="D3D3D3"/>
            </w:tcBorders>
            <w:shd w:val="clear" w:color="auto" w:fill="auto"/>
            <w:vAlign w:val="center"/>
            <w:hideMark/>
          </w:tcPr>
          <w:p w14:paraId="5E73051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56.126.196,00</w:t>
            </w:r>
          </w:p>
        </w:tc>
        <w:tc>
          <w:tcPr>
            <w:tcW w:w="1720" w:type="dxa"/>
            <w:tcBorders>
              <w:top w:val="nil"/>
              <w:left w:val="nil"/>
              <w:bottom w:val="single" w:sz="4" w:space="0" w:color="D3D3D3"/>
              <w:right w:val="single" w:sz="4" w:space="0" w:color="D3D3D3"/>
            </w:tcBorders>
            <w:shd w:val="clear" w:color="auto" w:fill="auto"/>
            <w:vAlign w:val="center"/>
            <w:hideMark/>
          </w:tcPr>
          <w:p w14:paraId="7D979E5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A379E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96.679.322,00</w:t>
            </w:r>
          </w:p>
        </w:tc>
      </w:tr>
      <w:tr w:rsidR="002E4B7A" w:rsidRPr="000730AA" w14:paraId="50E6DF8B"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17BAE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69767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CF1E7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4A1B0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FB77A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29ACD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D87AE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624.304,32</w:t>
            </w:r>
          </w:p>
        </w:tc>
        <w:tc>
          <w:tcPr>
            <w:tcW w:w="1720" w:type="dxa"/>
            <w:tcBorders>
              <w:top w:val="nil"/>
              <w:left w:val="nil"/>
              <w:bottom w:val="single" w:sz="4" w:space="0" w:color="D3D3D3"/>
              <w:right w:val="single" w:sz="4" w:space="0" w:color="D3D3D3"/>
            </w:tcBorders>
            <w:shd w:val="clear" w:color="auto" w:fill="auto"/>
            <w:vAlign w:val="center"/>
            <w:hideMark/>
          </w:tcPr>
          <w:p w14:paraId="5AF02F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2.085.147,55</w:t>
            </w:r>
          </w:p>
        </w:tc>
        <w:tc>
          <w:tcPr>
            <w:tcW w:w="1720" w:type="dxa"/>
            <w:tcBorders>
              <w:top w:val="nil"/>
              <w:left w:val="nil"/>
              <w:bottom w:val="single" w:sz="4" w:space="0" w:color="D3D3D3"/>
              <w:right w:val="single" w:sz="4" w:space="0" w:color="D3D3D3"/>
            </w:tcBorders>
            <w:shd w:val="clear" w:color="auto" w:fill="auto"/>
            <w:vAlign w:val="center"/>
            <w:hideMark/>
          </w:tcPr>
          <w:p w14:paraId="4B5899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2.514,53</w:t>
            </w:r>
          </w:p>
        </w:tc>
        <w:tc>
          <w:tcPr>
            <w:tcW w:w="1720" w:type="dxa"/>
            <w:tcBorders>
              <w:top w:val="nil"/>
              <w:left w:val="nil"/>
              <w:bottom w:val="single" w:sz="4" w:space="0" w:color="D3D3D3"/>
              <w:right w:val="single" w:sz="4" w:space="0" w:color="D3D3D3"/>
            </w:tcBorders>
            <w:shd w:val="clear" w:color="708090" w:fill="708090"/>
            <w:vAlign w:val="center"/>
            <w:hideMark/>
          </w:tcPr>
          <w:p w14:paraId="210B7DD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2.711.966,41</w:t>
            </w:r>
          </w:p>
        </w:tc>
      </w:tr>
      <w:tr w:rsidR="002E4B7A" w:rsidRPr="000730AA" w14:paraId="74992262"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41AB3C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F70DDA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7F3EDC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152.051,09</w:t>
            </w:r>
          </w:p>
        </w:tc>
        <w:tc>
          <w:tcPr>
            <w:tcW w:w="1720" w:type="dxa"/>
            <w:tcBorders>
              <w:top w:val="nil"/>
              <w:left w:val="nil"/>
              <w:bottom w:val="single" w:sz="4" w:space="0" w:color="D3D3D3"/>
              <w:right w:val="single" w:sz="4" w:space="0" w:color="D3D3D3"/>
            </w:tcBorders>
            <w:shd w:val="clear" w:color="708090" w:fill="708090"/>
            <w:vAlign w:val="center"/>
            <w:hideMark/>
          </w:tcPr>
          <w:p w14:paraId="23F638F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F4731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EFE98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36.544.929,71</w:t>
            </w:r>
          </w:p>
        </w:tc>
        <w:tc>
          <w:tcPr>
            <w:tcW w:w="1720" w:type="dxa"/>
            <w:tcBorders>
              <w:top w:val="nil"/>
              <w:left w:val="nil"/>
              <w:bottom w:val="single" w:sz="4" w:space="0" w:color="D3D3D3"/>
              <w:right w:val="single" w:sz="4" w:space="0" w:color="D3D3D3"/>
            </w:tcBorders>
            <w:shd w:val="clear" w:color="708090" w:fill="708090"/>
            <w:vAlign w:val="center"/>
            <w:hideMark/>
          </w:tcPr>
          <w:p w14:paraId="09DEFEB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19.932.815,99</w:t>
            </w:r>
          </w:p>
        </w:tc>
        <w:tc>
          <w:tcPr>
            <w:tcW w:w="1720" w:type="dxa"/>
            <w:tcBorders>
              <w:top w:val="nil"/>
              <w:left w:val="nil"/>
              <w:bottom w:val="single" w:sz="4" w:space="0" w:color="D3D3D3"/>
              <w:right w:val="single" w:sz="4" w:space="0" w:color="D3D3D3"/>
            </w:tcBorders>
            <w:shd w:val="clear" w:color="708090" w:fill="708090"/>
            <w:vAlign w:val="center"/>
            <w:hideMark/>
          </w:tcPr>
          <w:p w14:paraId="4ADF8DE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58.211.343,55</w:t>
            </w:r>
          </w:p>
        </w:tc>
        <w:tc>
          <w:tcPr>
            <w:tcW w:w="1720" w:type="dxa"/>
            <w:tcBorders>
              <w:top w:val="nil"/>
              <w:left w:val="nil"/>
              <w:bottom w:val="single" w:sz="4" w:space="0" w:color="D3D3D3"/>
              <w:right w:val="single" w:sz="4" w:space="0" w:color="D3D3D3"/>
            </w:tcBorders>
            <w:shd w:val="clear" w:color="708090" w:fill="708090"/>
            <w:vAlign w:val="center"/>
            <w:hideMark/>
          </w:tcPr>
          <w:p w14:paraId="7D547AD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2.514,53</w:t>
            </w:r>
          </w:p>
        </w:tc>
        <w:tc>
          <w:tcPr>
            <w:tcW w:w="1720" w:type="dxa"/>
            <w:tcBorders>
              <w:top w:val="nil"/>
              <w:left w:val="nil"/>
              <w:bottom w:val="single" w:sz="4" w:space="0" w:color="D3D3D3"/>
              <w:right w:val="single" w:sz="4" w:space="0" w:color="D3D3D3"/>
            </w:tcBorders>
            <w:shd w:val="clear" w:color="708090" w:fill="708090"/>
            <w:vAlign w:val="center"/>
            <w:hideMark/>
          </w:tcPr>
          <w:p w14:paraId="2CF9575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114.843.654,88</w:t>
            </w:r>
          </w:p>
        </w:tc>
      </w:tr>
    </w:tbl>
    <w:p w14:paraId="19633C42" w14:textId="77777777" w:rsidR="00B4053F" w:rsidRPr="000730AA" w:rsidRDefault="00B4053F" w:rsidP="00B4053F">
      <w:pPr>
        <w:pStyle w:val="Balk5"/>
      </w:pPr>
    </w:p>
    <w:p w14:paraId="0F0B7537" w14:textId="77777777" w:rsidR="002F5F09" w:rsidRPr="000730AA" w:rsidRDefault="002F5F09" w:rsidP="002F5F09">
      <w:pPr>
        <w:rPr>
          <w:rFonts w:ascii="Times New Roman" w:hAnsi="Times New Roman" w:cs="Times New Roman"/>
        </w:rPr>
      </w:pPr>
    </w:p>
    <w:p w14:paraId="459C6C2A" w14:textId="77777777" w:rsidR="00B4053F" w:rsidRPr="000730AA" w:rsidRDefault="00B4053F" w:rsidP="00B4053F">
      <w:pPr>
        <w:pStyle w:val="Balk5"/>
      </w:pPr>
      <w:bookmarkStart w:id="327" w:name="_Toc69303597"/>
      <w:bookmarkStart w:id="328" w:name="_Toc168637367"/>
      <w:r w:rsidRPr="000730AA">
        <w:t>Tablo 10.51 KİLİS</w:t>
      </w:r>
      <w:bookmarkEnd w:id="327"/>
      <w:bookmarkEnd w:id="3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229B61CD"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D6EEDD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lastRenderedPageBreak/>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3A7E5E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B2B351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9FB3D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C2A02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871E2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9BE50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6AD2B5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6533A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17B4F3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44A01A03"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E03C78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20A0F2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6F55E0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26331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8240A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F673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3.713.697,10</w:t>
            </w:r>
          </w:p>
        </w:tc>
        <w:tc>
          <w:tcPr>
            <w:tcW w:w="1720" w:type="dxa"/>
            <w:tcBorders>
              <w:top w:val="nil"/>
              <w:left w:val="nil"/>
              <w:bottom w:val="single" w:sz="4" w:space="0" w:color="D3D3D3"/>
              <w:right w:val="single" w:sz="4" w:space="0" w:color="D3D3D3"/>
            </w:tcBorders>
            <w:shd w:val="clear" w:color="auto" w:fill="auto"/>
            <w:vAlign w:val="center"/>
            <w:hideMark/>
          </w:tcPr>
          <w:p w14:paraId="46C536F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6.366.393,51</w:t>
            </w:r>
          </w:p>
        </w:tc>
        <w:tc>
          <w:tcPr>
            <w:tcW w:w="1720" w:type="dxa"/>
            <w:tcBorders>
              <w:top w:val="nil"/>
              <w:left w:val="nil"/>
              <w:bottom w:val="single" w:sz="4" w:space="0" w:color="D3D3D3"/>
              <w:right w:val="single" w:sz="4" w:space="0" w:color="D3D3D3"/>
            </w:tcBorders>
            <w:shd w:val="clear" w:color="auto" w:fill="auto"/>
            <w:vAlign w:val="center"/>
            <w:hideMark/>
          </w:tcPr>
          <w:p w14:paraId="16DB9EF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22.139.186,09</w:t>
            </w:r>
          </w:p>
        </w:tc>
        <w:tc>
          <w:tcPr>
            <w:tcW w:w="1720" w:type="dxa"/>
            <w:tcBorders>
              <w:top w:val="nil"/>
              <w:left w:val="nil"/>
              <w:bottom w:val="single" w:sz="4" w:space="0" w:color="D3D3D3"/>
              <w:right w:val="single" w:sz="4" w:space="0" w:color="D3D3D3"/>
            </w:tcBorders>
            <w:shd w:val="clear" w:color="auto" w:fill="auto"/>
            <w:vAlign w:val="center"/>
            <w:hideMark/>
          </w:tcPr>
          <w:p w14:paraId="026E4AC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C36FD4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32.219.276,70</w:t>
            </w:r>
          </w:p>
        </w:tc>
      </w:tr>
      <w:tr w:rsidR="002E4B7A" w:rsidRPr="000730AA" w14:paraId="23F13D3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12C7E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8C729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B15CE9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A47E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98E54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A0DC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77.121,00</w:t>
            </w:r>
          </w:p>
        </w:tc>
        <w:tc>
          <w:tcPr>
            <w:tcW w:w="1720" w:type="dxa"/>
            <w:tcBorders>
              <w:top w:val="nil"/>
              <w:left w:val="nil"/>
              <w:bottom w:val="single" w:sz="4" w:space="0" w:color="D3D3D3"/>
              <w:right w:val="single" w:sz="4" w:space="0" w:color="D3D3D3"/>
            </w:tcBorders>
            <w:shd w:val="clear" w:color="auto" w:fill="auto"/>
            <w:vAlign w:val="center"/>
            <w:hideMark/>
          </w:tcPr>
          <w:p w14:paraId="7929200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BE57B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375FD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64B7F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77.121,00</w:t>
            </w:r>
          </w:p>
        </w:tc>
      </w:tr>
      <w:tr w:rsidR="002E4B7A" w:rsidRPr="000730AA" w14:paraId="6744E6A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C553D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2D830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E0827A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E67E3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85260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11964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86.394,00</w:t>
            </w:r>
          </w:p>
        </w:tc>
        <w:tc>
          <w:tcPr>
            <w:tcW w:w="1720" w:type="dxa"/>
            <w:tcBorders>
              <w:top w:val="nil"/>
              <w:left w:val="nil"/>
              <w:bottom w:val="single" w:sz="4" w:space="0" w:color="D3D3D3"/>
              <w:right w:val="single" w:sz="4" w:space="0" w:color="D3D3D3"/>
            </w:tcBorders>
            <w:shd w:val="clear" w:color="auto" w:fill="auto"/>
            <w:vAlign w:val="center"/>
            <w:hideMark/>
          </w:tcPr>
          <w:p w14:paraId="3ABF7F5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85A42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F7E4D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137A3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86.394,00</w:t>
            </w:r>
          </w:p>
        </w:tc>
      </w:tr>
      <w:tr w:rsidR="002E4B7A" w:rsidRPr="000730AA" w14:paraId="41D1B12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51578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096CA9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3E74E8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BBC5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A38E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A07F1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211.639,00</w:t>
            </w:r>
          </w:p>
        </w:tc>
        <w:tc>
          <w:tcPr>
            <w:tcW w:w="1720" w:type="dxa"/>
            <w:tcBorders>
              <w:top w:val="nil"/>
              <w:left w:val="nil"/>
              <w:bottom w:val="single" w:sz="4" w:space="0" w:color="D3D3D3"/>
              <w:right w:val="single" w:sz="4" w:space="0" w:color="D3D3D3"/>
            </w:tcBorders>
            <w:shd w:val="clear" w:color="auto" w:fill="auto"/>
            <w:vAlign w:val="center"/>
            <w:hideMark/>
          </w:tcPr>
          <w:p w14:paraId="763803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451.676,00</w:t>
            </w:r>
          </w:p>
        </w:tc>
        <w:tc>
          <w:tcPr>
            <w:tcW w:w="1720" w:type="dxa"/>
            <w:tcBorders>
              <w:top w:val="nil"/>
              <w:left w:val="nil"/>
              <w:bottom w:val="single" w:sz="4" w:space="0" w:color="D3D3D3"/>
              <w:right w:val="single" w:sz="4" w:space="0" w:color="D3D3D3"/>
            </w:tcBorders>
            <w:shd w:val="clear" w:color="auto" w:fill="auto"/>
            <w:vAlign w:val="center"/>
            <w:hideMark/>
          </w:tcPr>
          <w:p w14:paraId="5DEBFC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49605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01241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663.315,00</w:t>
            </w:r>
          </w:p>
        </w:tc>
      </w:tr>
      <w:tr w:rsidR="002E4B7A" w:rsidRPr="000730AA" w14:paraId="359B87B7"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865DF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1CEBD8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34A52E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5BB78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A9D35D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27BB5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4.088.851,10</w:t>
            </w:r>
          </w:p>
        </w:tc>
        <w:tc>
          <w:tcPr>
            <w:tcW w:w="1720" w:type="dxa"/>
            <w:tcBorders>
              <w:top w:val="nil"/>
              <w:left w:val="nil"/>
              <w:bottom w:val="single" w:sz="4" w:space="0" w:color="D3D3D3"/>
              <w:right w:val="single" w:sz="4" w:space="0" w:color="D3D3D3"/>
            </w:tcBorders>
            <w:shd w:val="clear" w:color="708090" w:fill="708090"/>
            <w:vAlign w:val="center"/>
            <w:hideMark/>
          </w:tcPr>
          <w:p w14:paraId="5B4A0B6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6.818.069,51</w:t>
            </w:r>
          </w:p>
        </w:tc>
        <w:tc>
          <w:tcPr>
            <w:tcW w:w="1720" w:type="dxa"/>
            <w:tcBorders>
              <w:top w:val="nil"/>
              <w:left w:val="nil"/>
              <w:bottom w:val="single" w:sz="4" w:space="0" w:color="D3D3D3"/>
              <w:right w:val="single" w:sz="4" w:space="0" w:color="D3D3D3"/>
            </w:tcBorders>
            <w:shd w:val="clear" w:color="708090" w:fill="708090"/>
            <w:vAlign w:val="center"/>
            <w:hideMark/>
          </w:tcPr>
          <w:p w14:paraId="42A5889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22.139.186,09</w:t>
            </w:r>
          </w:p>
        </w:tc>
        <w:tc>
          <w:tcPr>
            <w:tcW w:w="1720" w:type="dxa"/>
            <w:tcBorders>
              <w:top w:val="nil"/>
              <w:left w:val="nil"/>
              <w:bottom w:val="single" w:sz="4" w:space="0" w:color="D3D3D3"/>
              <w:right w:val="single" w:sz="4" w:space="0" w:color="D3D3D3"/>
            </w:tcBorders>
            <w:shd w:val="clear" w:color="708090" w:fill="708090"/>
            <w:vAlign w:val="center"/>
            <w:hideMark/>
          </w:tcPr>
          <w:p w14:paraId="637554C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424D4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33.046.106,70</w:t>
            </w:r>
          </w:p>
        </w:tc>
      </w:tr>
    </w:tbl>
    <w:p w14:paraId="27774BBD" w14:textId="77777777" w:rsidR="00B4053F" w:rsidRPr="000730AA" w:rsidRDefault="00B4053F" w:rsidP="00B4053F">
      <w:pPr>
        <w:pStyle w:val="Balk5"/>
      </w:pPr>
    </w:p>
    <w:p w14:paraId="26A15120" w14:textId="77777777" w:rsidR="00B4053F" w:rsidRPr="000730AA" w:rsidRDefault="00B4053F" w:rsidP="00B4053F">
      <w:pPr>
        <w:pStyle w:val="Balk5"/>
      </w:pPr>
      <w:bookmarkStart w:id="329" w:name="_Toc69303598"/>
      <w:bookmarkStart w:id="330" w:name="_Toc168637368"/>
      <w:r w:rsidRPr="000730AA">
        <w:t>Tablo 10.52 KOCAELİ</w:t>
      </w:r>
      <w:bookmarkEnd w:id="329"/>
      <w:bookmarkEnd w:id="33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53E76582"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D43924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45088A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96A7E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EB56A0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B2094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919D39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D7EF1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FB78D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65831F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80AFD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54018FB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2E1D3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23C3E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21EAD8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F3507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62787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B5210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C137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1.994.979,65</w:t>
            </w:r>
          </w:p>
        </w:tc>
        <w:tc>
          <w:tcPr>
            <w:tcW w:w="1720" w:type="dxa"/>
            <w:tcBorders>
              <w:top w:val="nil"/>
              <w:left w:val="nil"/>
              <w:bottom w:val="single" w:sz="4" w:space="0" w:color="D3D3D3"/>
              <w:right w:val="single" w:sz="4" w:space="0" w:color="D3D3D3"/>
            </w:tcBorders>
            <w:shd w:val="clear" w:color="auto" w:fill="auto"/>
            <w:vAlign w:val="center"/>
            <w:hideMark/>
          </w:tcPr>
          <w:p w14:paraId="5067E80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16.306.755,23</w:t>
            </w:r>
          </w:p>
        </w:tc>
        <w:tc>
          <w:tcPr>
            <w:tcW w:w="1720" w:type="dxa"/>
            <w:tcBorders>
              <w:top w:val="nil"/>
              <w:left w:val="nil"/>
              <w:bottom w:val="single" w:sz="4" w:space="0" w:color="D3D3D3"/>
              <w:right w:val="single" w:sz="4" w:space="0" w:color="D3D3D3"/>
            </w:tcBorders>
            <w:shd w:val="clear" w:color="auto" w:fill="auto"/>
            <w:vAlign w:val="center"/>
            <w:hideMark/>
          </w:tcPr>
          <w:p w14:paraId="3D3CECA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55048B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18.301.734,88</w:t>
            </w:r>
          </w:p>
        </w:tc>
      </w:tr>
      <w:tr w:rsidR="002E4B7A" w:rsidRPr="000730AA" w14:paraId="59FFF05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AF2F1B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2ECC1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F58A8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4FE85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91D3E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7A63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824.480,87</w:t>
            </w:r>
          </w:p>
        </w:tc>
        <w:tc>
          <w:tcPr>
            <w:tcW w:w="1720" w:type="dxa"/>
            <w:tcBorders>
              <w:top w:val="nil"/>
              <w:left w:val="nil"/>
              <w:bottom w:val="single" w:sz="4" w:space="0" w:color="D3D3D3"/>
              <w:right w:val="single" w:sz="4" w:space="0" w:color="D3D3D3"/>
            </w:tcBorders>
            <w:shd w:val="clear" w:color="auto" w:fill="auto"/>
            <w:vAlign w:val="center"/>
            <w:hideMark/>
          </w:tcPr>
          <w:p w14:paraId="2A42ADB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102C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83AE0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4B90BA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824.480,87</w:t>
            </w:r>
          </w:p>
        </w:tc>
      </w:tr>
      <w:tr w:rsidR="002E4B7A" w:rsidRPr="000730AA" w14:paraId="49095A72"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B3ECB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8CB0F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776D21E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489.325.548,76</w:t>
            </w:r>
          </w:p>
        </w:tc>
        <w:tc>
          <w:tcPr>
            <w:tcW w:w="1720" w:type="dxa"/>
            <w:tcBorders>
              <w:top w:val="nil"/>
              <w:left w:val="nil"/>
              <w:bottom w:val="single" w:sz="4" w:space="0" w:color="D3D3D3"/>
              <w:right w:val="single" w:sz="4" w:space="0" w:color="D3D3D3"/>
            </w:tcBorders>
            <w:shd w:val="clear" w:color="auto" w:fill="auto"/>
            <w:vAlign w:val="center"/>
            <w:hideMark/>
          </w:tcPr>
          <w:p w14:paraId="30BAB3F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691.311.291,57</w:t>
            </w:r>
          </w:p>
        </w:tc>
        <w:tc>
          <w:tcPr>
            <w:tcW w:w="1720" w:type="dxa"/>
            <w:tcBorders>
              <w:top w:val="nil"/>
              <w:left w:val="nil"/>
              <w:bottom w:val="single" w:sz="4" w:space="0" w:color="D3D3D3"/>
              <w:right w:val="single" w:sz="4" w:space="0" w:color="D3D3D3"/>
            </w:tcBorders>
            <w:shd w:val="clear" w:color="auto" w:fill="auto"/>
            <w:vAlign w:val="center"/>
            <w:hideMark/>
          </w:tcPr>
          <w:p w14:paraId="05981B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536EC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504.069.217,14</w:t>
            </w:r>
          </w:p>
        </w:tc>
        <w:tc>
          <w:tcPr>
            <w:tcW w:w="1720" w:type="dxa"/>
            <w:tcBorders>
              <w:top w:val="nil"/>
              <w:left w:val="nil"/>
              <w:bottom w:val="single" w:sz="4" w:space="0" w:color="D3D3D3"/>
              <w:right w:val="single" w:sz="4" w:space="0" w:color="D3D3D3"/>
            </w:tcBorders>
            <w:shd w:val="clear" w:color="auto" w:fill="auto"/>
            <w:vAlign w:val="center"/>
            <w:hideMark/>
          </w:tcPr>
          <w:p w14:paraId="16CDE8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5A0A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59F10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E7FD48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1.684.706.057,47</w:t>
            </w:r>
          </w:p>
        </w:tc>
      </w:tr>
      <w:tr w:rsidR="002E4B7A" w:rsidRPr="000730AA" w14:paraId="6B89C29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DF969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A1DEA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EE769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C4AD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30A5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44DD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339.399,32</w:t>
            </w:r>
          </w:p>
        </w:tc>
        <w:tc>
          <w:tcPr>
            <w:tcW w:w="1720" w:type="dxa"/>
            <w:tcBorders>
              <w:top w:val="nil"/>
              <w:left w:val="nil"/>
              <w:bottom w:val="single" w:sz="4" w:space="0" w:color="D3D3D3"/>
              <w:right w:val="single" w:sz="4" w:space="0" w:color="D3D3D3"/>
            </w:tcBorders>
            <w:shd w:val="clear" w:color="auto" w:fill="auto"/>
            <w:vAlign w:val="center"/>
            <w:hideMark/>
          </w:tcPr>
          <w:p w14:paraId="57F101A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D98BA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CF8F0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4AE3DE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339.399,32</w:t>
            </w:r>
          </w:p>
        </w:tc>
      </w:tr>
      <w:tr w:rsidR="002E4B7A" w:rsidRPr="000730AA" w14:paraId="7FAA223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FC49B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A3F5E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601E4A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65.577.423,52</w:t>
            </w:r>
          </w:p>
        </w:tc>
        <w:tc>
          <w:tcPr>
            <w:tcW w:w="1720" w:type="dxa"/>
            <w:tcBorders>
              <w:top w:val="nil"/>
              <w:left w:val="nil"/>
              <w:bottom w:val="single" w:sz="4" w:space="0" w:color="D3D3D3"/>
              <w:right w:val="single" w:sz="4" w:space="0" w:color="D3D3D3"/>
            </w:tcBorders>
            <w:shd w:val="clear" w:color="auto" w:fill="auto"/>
            <w:vAlign w:val="center"/>
            <w:hideMark/>
          </w:tcPr>
          <w:p w14:paraId="0527B1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D702B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904FB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3.619.583,31</w:t>
            </w:r>
          </w:p>
        </w:tc>
        <w:tc>
          <w:tcPr>
            <w:tcW w:w="1720" w:type="dxa"/>
            <w:tcBorders>
              <w:top w:val="nil"/>
              <w:left w:val="nil"/>
              <w:bottom w:val="single" w:sz="4" w:space="0" w:color="D3D3D3"/>
              <w:right w:val="single" w:sz="4" w:space="0" w:color="D3D3D3"/>
            </w:tcBorders>
            <w:shd w:val="clear" w:color="auto" w:fill="auto"/>
            <w:vAlign w:val="center"/>
            <w:hideMark/>
          </w:tcPr>
          <w:p w14:paraId="305012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DDCB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D523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0CE269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69.197.006,83</w:t>
            </w:r>
          </w:p>
        </w:tc>
      </w:tr>
      <w:tr w:rsidR="002E4B7A" w:rsidRPr="000730AA" w14:paraId="786A008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EFE29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D47FD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83A264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DBB90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561AB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4B719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516D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213.128,07</w:t>
            </w:r>
          </w:p>
        </w:tc>
        <w:tc>
          <w:tcPr>
            <w:tcW w:w="1720" w:type="dxa"/>
            <w:tcBorders>
              <w:top w:val="nil"/>
              <w:left w:val="nil"/>
              <w:bottom w:val="single" w:sz="4" w:space="0" w:color="D3D3D3"/>
              <w:right w:val="single" w:sz="4" w:space="0" w:color="D3D3D3"/>
            </w:tcBorders>
            <w:shd w:val="clear" w:color="auto" w:fill="auto"/>
            <w:vAlign w:val="center"/>
            <w:hideMark/>
          </w:tcPr>
          <w:p w14:paraId="76E7366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1F6F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07558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213.128,07</w:t>
            </w:r>
          </w:p>
        </w:tc>
      </w:tr>
      <w:tr w:rsidR="002E4B7A" w:rsidRPr="000730AA" w14:paraId="5B77E704"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A4048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4D964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B8A7A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8B865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AE077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60E8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479.100,00</w:t>
            </w:r>
          </w:p>
        </w:tc>
        <w:tc>
          <w:tcPr>
            <w:tcW w:w="1720" w:type="dxa"/>
            <w:tcBorders>
              <w:top w:val="nil"/>
              <w:left w:val="nil"/>
              <w:bottom w:val="single" w:sz="4" w:space="0" w:color="D3D3D3"/>
              <w:right w:val="single" w:sz="4" w:space="0" w:color="D3D3D3"/>
            </w:tcBorders>
            <w:shd w:val="clear" w:color="auto" w:fill="auto"/>
            <w:vAlign w:val="center"/>
            <w:hideMark/>
          </w:tcPr>
          <w:p w14:paraId="10C063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1.200,00</w:t>
            </w:r>
          </w:p>
        </w:tc>
        <w:tc>
          <w:tcPr>
            <w:tcW w:w="1720" w:type="dxa"/>
            <w:tcBorders>
              <w:top w:val="nil"/>
              <w:left w:val="nil"/>
              <w:bottom w:val="single" w:sz="4" w:space="0" w:color="D3D3D3"/>
              <w:right w:val="single" w:sz="4" w:space="0" w:color="D3D3D3"/>
            </w:tcBorders>
            <w:shd w:val="clear" w:color="auto" w:fill="auto"/>
            <w:vAlign w:val="center"/>
            <w:hideMark/>
          </w:tcPr>
          <w:p w14:paraId="3FAC720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A05AD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15.040,00</w:t>
            </w:r>
          </w:p>
        </w:tc>
        <w:tc>
          <w:tcPr>
            <w:tcW w:w="1720" w:type="dxa"/>
            <w:tcBorders>
              <w:top w:val="nil"/>
              <w:left w:val="nil"/>
              <w:bottom w:val="single" w:sz="4" w:space="0" w:color="D3D3D3"/>
              <w:right w:val="single" w:sz="4" w:space="0" w:color="D3D3D3"/>
            </w:tcBorders>
            <w:shd w:val="clear" w:color="708090" w:fill="708090"/>
            <w:vAlign w:val="center"/>
            <w:hideMark/>
          </w:tcPr>
          <w:p w14:paraId="03C9456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495.340,00</w:t>
            </w:r>
          </w:p>
        </w:tc>
      </w:tr>
      <w:tr w:rsidR="002E4B7A" w:rsidRPr="000730AA" w14:paraId="7EC6E62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1E66E8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02BF8D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1F6B70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D8A71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8E06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890B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530.943,00</w:t>
            </w:r>
          </w:p>
        </w:tc>
        <w:tc>
          <w:tcPr>
            <w:tcW w:w="1720" w:type="dxa"/>
            <w:tcBorders>
              <w:top w:val="nil"/>
              <w:left w:val="nil"/>
              <w:bottom w:val="single" w:sz="4" w:space="0" w:color="D3D3D3"/>
              <w:right w:val="single" w:sz="4" w:space="0" w:color="D3D3D3"/>
            </w:tcBorders>
            <w:shd w:val="clear" w:color="auto" w:fill="auto"/>
            <w:vAlign w:val="center"/>
            <w:hideMark/>
          </w:tcPr>
          <w:p w14:paraId="3D7D1A9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45.117,00</w:t>
            </w:r>
          </w:p>
        </w:tc>
        <w:tc>
          <w:tcPr>
            <w:tcW w:w="1720" w:type="dxa"/>
            <w:tcBorders>
              <w:top w:val="nil"/>
              <w:left w:val="nil"/>
              <w:bottom w:val="single" w:sz="4" w:space="0" w:color="D3D3D3"/>
              <w:right w:val="single" w:sz="4" w:space="0" w:color="D3D3D3"/>
            </w:tcBorders>
            <w:shd w:val="clear" w:color="auto" w:fill="auto"/>
            <w:vAlign w:val="center"/>
            <w:hideMark/>
          </w:tcPr>
          <w:p w14:paraId="0371DF1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8711E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9.295,00</w:t>
            </w:r>
          </w:p>
        </w:tc>
        <w:tc>
          <w:tcPr>
            <w:tcW w:w="1720" w:type="dxa"/>
            <w:tcBorders>
              <w:top w:val="nil"/>
              <w:left w:val="nil"/>
              <w:bottom w:val="single" w:sz="4" w:space="0" w:color="D3D3D3"/>
              <w:right w:val="single" w:sz="4" w:space="0" w:color="D3D3D3"/>
            </w:tcBorders>
            <w:shd w:val="clear" w:color="708090" w:fill="708090"/>
            <w:vAlign w:val="center"/>
            <w:hideMark/>
          </w:tcPr>
          <w:p w14:paraId="52C5868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585.355,00</w:t>
            </w:r>
          </w:p>
        </w:tc>
      </w:tr>
      <w:tr w:rsidR="002E4B7A" w:rsidRPr="000730AA" w14:paraId="3323CCED"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790CD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EF3CE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20009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119.095.632,95</w:t>
            </w:r>
          </w:p>
        </w:tc>
        <w:tc>
          <w:tcPr>
            <w:tcW w:w="1720" w:type="dxa"/>
            <w:tcBorders>
              <w:top w:val="nil"/>
              <w:left w:val="nil"/>
              <w:bottom w:val="single" w:sz="4" w:space="0" w:color="D3D3D3"/>
              <w:right w:val="single" w:sz="4" w:space="0" w:color="D3D3D3"/>
            </w:tcBorders>
            <w:shd w:val="clear" w:color="auto" w:fill="auto"/>
            <w:vAlign w:val="center"/>
            <w:hideMark/>
          </w:tcPr>
          <w:p w14:paraId="3674FFE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4.101.001,96</w:t>
            </w:r>
          </w:p>
        </w:tc>
        <w:tc>
          <w:tcPr>
            <w:tcW w:w="1720" w:type="dxa"/>
            <w:tcBorders>
              <w:top w:val="nil"/>
              <w:left w:val="nil"/>
              <w:bottom w:val="single" w:sz="4" w:space="0" w:color="D3D3D3"/>
              <w:right w:val="single" w:sz="4" w:space="0" w:color="D3D3D3"/>
            </w:tcBorders>
            <w:shd w:val="clear" w:color="auto" w:fill="auto"/>
            <w:vAlign w:val="center"/>
            <w:hideMark/>
          </w:tcPr>
          <w:p w14:paraId="4189C15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CC10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227.137.798,88</w:t>
            </w:r>
          </w:p>
        </w:tc>
        <w:tc>
          <w:tcPr>
            <w:tcW w:w="1720" w:type="dxa"/>
            <w:tcBorders>
              <w:top w:val="nil"/>
              <w:left w:val="nil"/>
              <w:bottom w:val="single" w:sz="4" w:space="0" w:color="D3D3D3"/>
              <w:right w:val="single" w:sz="4" w:space="0" w:color="D3D3D3"/>
            </w:tcBorders>
            <w:shd w:val="clear" w:color="auto" w:fill="auto"/>
            <w:vAlign w:val="center"/>
            <w:hideMark/>
          </w:tcPr>
          <w:p w14:paraId="1B9F51A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86.011.373,58</w:t>
            </w:r>
          </w:p>
        </w:tc>
        <w:tc>
          <w:tcPr>
            <w:tcW w:w="1720" w:type="dxa"/>
            <w:tcBorders>
              <w:top w:val="nil"/>
              <w:left w:val="nil"/>
              <w:bottom w:val="single" w:sz="4" w:space="0" w:color="D3D3D3"/>
              <w:right w:val="single" w:sz="4" w:space="0" w:color="D3D3D3"/>
            </w:tcBorders>
            <w:shd w:val="clear" w:color="auto" w:fill="auto"/>
            <w:vAlign w:val="center"/>
            <w:hideMark/>
          </w:tcPr>
          <w:p w14:paraId="4A0B8F7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368.460.280,09</w:t>
            </w:r>
          </w:p>
        </w:tc>
        <w:tc>
          <w:tcPr>
            <w:tcW w:w="1720" w:type="dxa"/>
            <w:tcBorders>
              <w:top w:val="nil"/>
              <w:left w:val="nil"/>
              <w:bottom w:val="single" w:sz="4" w:space="0" w:color="D3D3D3"/>
              <w:right w:val="single" w:sz="4" w:space="0" w:color="D3D3D3"/>
            </w:tcBorders>
            <w:shd w:val="clear" w:color="auto" w:fill="auto"/>
            <w:vAlign w:val="center"/>
            <w:hideMark/>
          </w:tcPr>
          <w:p w14:paraId="388C8D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2B673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804.806.087,47</w:t>
            </w:r>
          </w:p>
        </w:tc>
      </w:tr>
      <w:tr w:rsidR="002E4B7A" w:rsidRPr="000730AA" w14:paraId="25AAA0B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79640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007A9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06D2A9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087E7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E83BE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62.125,48</w:t>
            </w:r>
          </w:p>
        </w:tc>
        <w:tc>
          <w:tcPr>
            <w:tcW w:w="1720" w:type="dxa"/>
            <w:tcBorders>
              <w:top w:val="nil"/>
              <w:left w:val="nil"/>
              <w:bottom w:val="single" w:sz="4" w:space="0" w:color="D3D3D3"/>
              <w:right w:val="single" w:sz="4" w:space="0" w:color="D3D3D3"/>
            </w:tcBorders>
            <w:shd w:val="clear" w:color="auto" w:fill="auto"/>
            <w:vAlign w:val="center"/>
            <w:hideMark/>
          </w:tcPr>
          <w:p w14:paraId="374ED3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11D3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EC3D6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FC79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1BDB3E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62.125,48</w:t>
            </w:r>
          </w:p>
        </w:tc>
      </w:tr>
      <w:tr w:rsidR="002E4B7A" w:rsidRPr="000730AA" w14:paraId="0A2B7C5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E5895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9D2B32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32FFC9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FA1EC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7A62D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2DFF8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12.441.958,73</w:t>
            </w:r>
          </w:p>
        </w:tc>
        <w:tc>
          <w:tcPr>
            <w:tcW w:w="1720" w:type="dxa"/>
            <w:tcBorders>
              <w:top w:val="nil"/>
              <w:left w:val="nil"/>
              <w:bottom w:val="single" w:sz="4" w:space="0" w:color="D3D3D3"/>
              <w:right w:val="single" w:sz="4" w:space="0" w:color="D3D3D3"/>
            </w:tcBorders>
            <w:shd w:val="clear" w:color="auto" w:fill="auto"/>
            <w:vAlign w:val="center"/>
            <w:hideMark/>
          </w:tcPr>
          <w:p w14:paraId="09B0FE2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1371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F4C4C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2D413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12.441.958,73</w:t>
            </w:r>
          </w:p>
        </w:tc>
      </w:tr>
      <w:tr w:rsidR="002E4B7A" w:rsidRPr="000730AA" w14:paraId="62F10AE3"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4D4F7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DEEAE3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89D9AD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261.245.331,58</w:t>
            </w:r>
          </w:p>
        </w:tc>
        <w:tc>
          <w:tcPr>
            <w:tcW w:w="1720" w:type="dxa"/>
            <w:tcBorders>
              <w:top w:val="nil"/>
              <w:left w:val="nil"/>
              <w:bottom w:val="single" w:sz="4" w:space="0" w:color="D3D3D3"/>
              <w:right w:val="single" w:sz="4" w:space="0" w:color="D3D3D3"/>
            </w:tcBorders>
            <w:shd w:val="clear" w:color="auto" w:fill="auto"/>
            <w:vAlign w:val="center"/>
            <w:hideMark/>
          </w:tcPr>
          <w:p w14:paraId="314917E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2783F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FE5C4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467.773.882,03</w:t>
            </w:r>
          </w:p>
        </w:tc>
        <w:tc>
          <w:tcPr>
            <w:tcW w:w="1720" w:type="dxa"/>
            <w:tcBorders>
              <w:top w:val="nil"/>
              <w:left w:val="nil"/>
              <w:bottom w:val="single" w:sz="4" w:space="0" w:color="D3D3D3"/>
              <w:right w:val="single" w:sz="4" w:space="0" w:color="D3D3D3"/>
            </w:tcBorders>
            <w:shd w:val="clear" w:color="auto" w:fill="auto"/>
            <w:vAlign w:val="center"/>
            <w:hideMark/>
          </w:tcPr>
          <w:p w14:paraId="2327809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29.386.860,36</w:t>
            </w:r>
          </w:p>
        </w:tc>
        <w:tc>
          <w:tcPr>
            <w:tcW w:w="1720" w:type="dxa"/>
            <w:tcBorders>
              <w:top w:val="nil"/>
              <w:left w:val="nil"/>
              <w:bottom w:val="single" w:sz="4" w:space="0" w:color="D3D3D3"/>
              <w:right w:val="single" w:sz="4" w:space="0" w:color="D3D3D3"/>
            </w:tcBorders>
            <w:shd w:val="clear" w:color="auto" w:fill="auto"/>
            <w:vAlign w:val="center"/>
            <w:hideMark/>
          </w:tcPr>
          <w:p w14:paraId="3D7DD91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238.921.550,66</w:t>
            </w:r>
          </w:p>
        </w:tc>
        <w:tc>
          <w:tcPr>
            <w:tcW w:w="1720" w:type="dxa"/>
            <w:tcBorders>
              <w:top w:val="nil"/>
              <w:left w:val="nil"/>
              <w:bottom w:val="single" w:sz="4" w:space="0" w:color="D3D3D3"/>
              <w:right w:val="single" w:sz="4" w:space="0" w:color="D3D3D3"/>
            </w:tcBorders>
            <w:shd w:val="clear" w:color="auto" w:fill="auto"/>
            <w:vAlign w:val="center"/>
            <w:hideMark/>
          </w:tcPr>
          <w:p w14:paraId="1FFDD08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734781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997.327.624,62</w:t>
            </w:r>
          </w:p>
        </w:tc>
      </w:tr>
      <w:tr w:rsidR="002E4B7A" w:rsidRPr="000730AA" w14:paraId="6A98F16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43B873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ABE761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47C5EE0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4A7F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14D65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6F109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1.346.110,45</w:t>
            </w:r>
          </w:p>
        </w:tc>
        <w:tc>
          <w:tcPr>
            <w:tcW w:w="1720" w:type="dxa"/>
            <w:tcBorders>
              <w:top w:val="nil"/>
              <w:left w:val="nil"/>
              <w:bottom w:val="single" w:sz="4" w:space="0" w:color="D3D3D3"/>
              <w:right w:val="single" w:sz="4" w:space="0" w:color="D3D3D3"/>
            </w:tcBorders>
            <w:shd w:val="clear" w:color="auto" w:fill="auto"/>
            <w:vAlign w:val="center"/>
            <w:hideMark/>
          </w:tcPr>
          <w:p w14:paraId="49DCFE1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0BEAB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38DAE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31C68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1.346.110,45</w:t>
            </w:r>
          </w:p>
        </w:tc>
      </w:tr>
      <w:tr w:rsidR="002E4B7A" w:rsidRPr="000730AA" w14:paraId="3A765C22"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7181D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058DE56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FA655E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3AE6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A4A7B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352.259,39</w:t>
            </w:r>
          </w:p>
        </w:tc>
        <w:tc>
          <w:tcPr>
            <w:tcW w:w="1720" w:type="dxa"/>
            <w:tcBorders>
              <w:top w:val="nil"/>
              <w:left w:val="nil"/>
              <w:bottom w:val="single" w:sz="4" w:space="0" w:color="D3D3D3"/>
              <w:right w:val="single" w:sz="4" w:space="0" w:color="D3D3D3"/>
            </w:tcBorders>
            <w:shd w:val="clear" w:color="auto" w:fill="auto"/>
            <w:vAlign w:val="center"/>
            <w:hideMark/>
          </w:tcPr>
          <w:p w14:paraId="70C33C8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F6A6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62DA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6A4D8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2CCB0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352.259,39</w:t>
            </w:r>
          </w:p>
        </w:tc>
      </w:tr>
      <w:tr w:rsidR="002E4B7A" w:rsidRPr="000730AA" w14:paraId="58B891DD"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B956F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64B5BE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410F8D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935.243.936,81</w:t>
            </w:r>
          </w:p>
        </w:tc>
        <w:tc>
          <w:tcPr>
            <w:tcW w:w="1720" w:type="dxa"/>
            <w:tcBorders>
              <w:top w:val="nil"/>
              <w:left w:val="nil"/>
              <w:bottom w:val="single" w:sz="4" w:space="0" w:color="D3D3D3"/>
              <w:right w:val="single" w:sz="4" w:space="0" w:color="D3D3D3"/>
            </w:tcBorders>
            <w:shd w:val="clear" w:color="708090" w:fill="708090"/>
            <w:vAlign w:val="center"/>
            <w:hideMark/>
          </w:tcPr>
          <w:p w14:paraId="6A27471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695.412.293,53</w:t>
            </w:r>
          </w:p>
        </w:tc>
        <w:tc>
          <w:tcPr>
            <w:tcW w:w="1720" w:type="dxa"/>
            <w:tcBorders>
              <w:top w:val="nil"/>
              <w:left w:val="nil"/>
              <w:bottom w:val="single" w:sz="4" w:space="0" w:color="D3D3D3"/>
              <w:right w:val="single" w:sz="4" w:space="0" w:color="D3D3D3"/>
            </w:tcBorders>
            <w:shd w:val="clear" w:color="708090" w:fill="708090"/>
            <w:vAlign w:val="center"/>
            <w:hideMark/>
          </w:tcPr>
          <w:p w14:paraId="7FDF284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414.384,87</w:t>
            </w:r>
          </w:p>
        </w:tc>
        <w:tc>
          <w:tcPr>
            <w:tcW w:w="1720" w:type="dxa"/>
            <w:tcBorders>
              <w:top w:val="nil"/>
              <w:left w:val="nil"/>
              <w:bottom w:val="single" w:sz="4" w:space="0" w:color="D3D3D3"/>
              <w:right w:val="single" w:sz="4" w:space="0" w:color="D3D3D3"/>
            </w:tcBorders>
            <w:shd w:val="clear" w:color="708090" w:fill="708090"/>
            <w:vAlign w:val="center"/>
            <w:hideMark/>
          </w:tcPr>
          <w:p w14:paraId="2F190D5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1.218.562.473,73</w:t>
            </w:r>
          </w:p>
        </w:tc>
        <w:tc>
          <w:tcPr>
            <w:tcW w:w="1720" w:type="dxa"/>
            <w:tcBorders>
              <w:top w:val="nil"/>
              <w:left w:val="nil"/>
              <w:bottom w:val="single" w:sz="4" w:space="0" w:color="D3D3D3"/>
              <w:right w:val="single" w:sz="4" w:space="0" w:color="D3D3D3"/>
            </w:tcBorders>
            <w:shd w:val="clear" w:color="708090" w:fill="708090"/>
            <w:vAlign w:val="center"/>
            <w:hideMark/>
          </w:tcPr>
          <w:p w14:paraId="6F21FC5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117.652.658,66</w:t>
            </w:r>
          </w:p>
        </w:tc>
        <w:tc>
          <w:tcPr>
            <w:tcW w:w="1720" w:type="dxa"/>
            <w:tcBorders>
              <w:top w:val="nil"/>
              <w:left w:val="nil"/>
              <w:bottom w:val="single" w:sz="4" w:space="0" w:color="D3D3D3"/>
              <w:right w:val="single" w:sz="4" w:space="0" w:color="D3D3D3"/>
            </w:tcBorders>
            <w:shd w:val="clear" w:color="708090" w:fill="708090"/>
            <w:vAlign w:val="center"/>
            <w:hideMark/>
          </w:tcPr>
          <w:p w14:paraId="05DAED8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623.688.585,98</w:t>
            </w:r>
          </w:p>
        </w:tc>
        <w:tc>
          <w:tcPr>
            <w:tcW w:w="1720" w:type="dxa"/>
            <w:tcBorders>
              <w:top w:val="nil"/>
              <w:left w:val="nil"/>
              <w:bottom w:val="single" w:sz="4" w:space="0" w:color="D3D3D3"/>
              <w:right w:val="single" w:sz="4" w:space="0" w:color="D3D3D3"/>
            </w:tcBorders>
            <w:shd w:val="clear" w:color="708090" w:fill="708090"/>
            <w:vAlign w:val="center"/>
            <w:hideMark/>
          </w:tcPr>
          <w:p w14:paraId="3AD8009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24.335,00</w:t>
            </w:r>
          </w:p>
        </w:tc>
        <w:tc>
          <w:tcPr>
            <w:tcW w:w="1720" w:type="dxa"/>
            <w:tcBorders>
              <w:top w:val="nil"/>
              <w:left w:val="nil"/>
              <w:bottom w:val="single" w:sz="4" w:space="0" w:color="D3D3D3"/>
              <w:right w:val="single" w:sz="4" w:space="0" w:color="D3D3D3"/>
            </w:tcBorders>
            <w:shd w:val="clear" w:color="708090" w:fill="708090"/>
            <w:vAlign w:val="center"/>
            <w:hideMark/>
          </w:tcPr>
          <w:p w14:paraId="0B9B1D1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3.590.998.668,58</w:t>
            </w:r>
          </w:p>
        </w:tc>
      </w:tr>
    </w:tbl>
    <w:p w14:paraId="5C0F745D" w14:textId="77777777" w:rsidR="00B4053F" w:rsidRPr="000730AA" w:rsidRDefault="00B4053F" w:rsidP="00B4053F">
      <w:pPr>
        <w:rPr>
          <w:rFonts w:ascii="Times New Roman" w:hAnsi="Times New Roman" w:cs="Times New Roman"/>
        </w:rPr>
      </w:pPr>
    </w:p>
    <w:p w14:paraId="57F00BAB" w14:textId="77777777" w:rsidR="00B4053F" w:rsidRPr="000730AA" w:rsidRDefault="00B4053F" w:rsidP="00B4053F">
      <w:pPr>
        <w:pStyle w:val="Balk5"/>
      </w:pPr>
      <w:bookmarkStart w:id="331" w:name="_Toc69303599"/>
      <w:bookmarkStart w:id="332" w:name="_Toc168637369"/>
      <w:r w:rsidRPr="000730AA">
        <w:lastRenderedPageBreak/>
        <w:t>Tablo 10.53 KONYA</w:t>
      </w:r>
      <w:bookmarkEnd w:id="331"/>
      <w:bookmarkEnd w:id="33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1FF579B6"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D9C49F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bookmarkStart w:id="333" w:name="_Toc69303600"/>
            <w:r w:rsidRPr="000730AA">
              <w:rPr>
                <w:rFonts w:ascii="Times New Roman" w:eastAsia="Times New Roman" w:hAnsi="Times New Roman" w:cs="Times New Roman"/>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FCF8AF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813CD1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B012F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D49A9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A3BA5A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4E581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1978B6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CBEF3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A51A7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1A190972" w14:textId="77777777" w:rsidTr="002E4B7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274B085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48CE26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BD6649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DE6A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A1A7B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AC5F8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56.249,81</w:t>
            </w:r>
          </w:p>
        </w:tc>
        <w:tc>
          <w:tcPr>
            <w:tcW w:w="1720" w:type="dxa"/>
            <w:tcBorders>
              <w:top w:val="nil"/>
              <w:left w:val="nil"/>
              <w:bottom w:val="single" w:sz="4" w:space="0" w:color="D3D3D3"/>
              <w:right w:val="single" w:sz="4" w:space="0" w:color="D3D3D3"/>
            </w:tcBorders>
            <w:shd w:val="clear" w:color="auto" w:fill="auto"/>
            <w:vAlign w:val="center"/>
            <w:hideMark/>
          </w:tcPr>
          <w:p w14:paraId="5CDA0A3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C7056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27DC7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41D87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56.249,81</w:t>
            </w:r>
          </w:p>
        </w:tc>
      </w:tr>
      <w:tr w:rsidR="002E4B7A" w:rsidRPr="000730AA" w14:paraId="16F3D19A" w14:textId="77777777" w:rsidTr="002E4B7A">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4D8C1C3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1322BCC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6B1CA0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9F77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C3115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7C2C3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407.254,95</w:t>
            </w:r>
          </w:p>
        </w:tc>
        <w:tc>
          <w:tcPr>
            <w:tcW w:w="1720" w:type="dxa"/>
            <w:tcBorders>
              <w:top w:val="nil"/>
              <w:left w:val="nil"/>
              <w:bottom w:val="single" w:sz="4" w:space="0" w:color="D3D3D3"/>
              <w:right w:val="single" w:sz="4" w:space="0" w:color="D3D3D3"/>
            </w:tcBorders>
            <w:shd w:val="clear" w:color="auto" w:fill="auto"/>
            <w:vAlign w:val="center"/>
            <w:hideMark/>
          </w:tcPr>
          <w:p w14:paraId="45B9010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68B1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6B543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8A0BC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407.254,95</w:t>
            </w:r>
          </w:p>
        </w:tc>
      </w:tr>
      <w:tr w:rsidR="002E4B7A" w:rsidRPr="000730AA" w14:paraId="41E2380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BCCCC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ANSER ISITMA TESİSAT TAAHHÜT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089AE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52A602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B6F39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AC79C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C93D9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704C58F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3BFED64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3A6F18B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1403C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0,00</w:t>
            </w:r>
          </w:p>
        </w:tc>
      </w:tr>
      <w:tr w:rsidR="002E4B7A" w:rsidRPr="000730AA" w14:paraId="4A36F43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8BF74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9A220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61757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87B31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EE49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87A78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1.256.362,78</w:t>
            </w:r>
          </w:p>
        </w:tc>
        <w:tc>
          <w:tcPr>
            <w:tcW w:w="1720" w:type="dxa"/>
            <w:tcBorders>
              <w:top w:val="nil"/>
              <w:left w:val="nil"/>
              <w:bottom w:val="single" w:sz="4" w:space="0" w:color="D3D3D3"/>
              <w:right w:val="single" w:sz="4" w:space="0" w:color="D3D3D3"/>
            </w:tcBorders>
            <w:shd w:val="clear" w:color="auto" w:fill="auto"/>
            <w:vAlign w:val="center"/>
            <w:hideMark/>
          </w:tcPr>
          <w:p w14:paraId="57326D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12.925,19</w:t>
            </w:r>
          </w:p>
        </w:tc>
        <w:tc>
          <w:tcPr>
            <w:tcW w:w="1720" w:type="dxa"/>
            <w:tcBorders>
              <w:top w:val="nil"/>
              <w:left w:val="nil"/>
              <w:bottom w:val="single" w:sz="4" w:space="0" w:color="D3D3D3"/>
              <w:right w:val="single" w:sz="4" w:space="0" w:color="D3D3D3"/>
            </w:tcBorders>
            <w:shd w:val="clear" w:color="auto" w:fill="auto"/>
            <w:vAlign w:val="center"/>
            <w:hideMark/>
          </w:tcPr>
          <w:p w14:paraId="449581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92D1E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707.593,68</w:t>
            </w:r>
          </w:p>
        </w:tc>
        <w:tc>
          <w:tcPr>
            <w:tcW w:w="1720" w:type="dxa"/>
            <w:tcBorders>
              <w:top w:val="nil"/>
              <w:left w:val="nil"/>
              <w:bottom w:val="single" w:sz="4" w:space="0" w:color="D3D3D3"/>
              <w:right w:val="single" w:sz="4" w:space="0" w:color="D3D3D3"/>
            </w:tcBorders>
            <w:shd w:val="clear" w:color="708090" w:fill="708090"/>
            <w:vAlign w:val="center"/>
            <w:hideMark/>
          </w:tcPr>
          <w:p w14:paraId="398BFB5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1.976.881,65</w:t>
            </w:r>
          </w:p>
        </w:tc>
      </w:tr>
      <w:tr w:rsidR="002E4B7A" w:rsidRPr="000730AA" w14:paraId="168624C2"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9434B6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5B17AF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64C69AC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19.605.617,14</w:t>
            </w:r>
          </w:p>
        </w:tc>
        <w:tc>
          <w:tcPr>
            <w:tcW w:w="1720" w:type="dxa"/>
            <w:tcBorders>
              <w:top w:val="nil"/>
              <w:left w:val="nil"/>
              <w:bottom w:val="single" w:sz="4" w:space="0" w:color="D3D3D3"/>
              <w:right w:val="single" w:sz="4" w:space="0" w:color="D3D3D3"/>
            </w:tcBorders>
            <w:shd w:val="clear" w:color="auto" w:fill="auto"/>
            <w:vAlign w:val="center"/>
            <w:hideMark/>
          </w:tcPr>
          <w:p w14:paraId="322C06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0435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8B06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145.629.534,72</w:t>
            </w:r>
          </w:p>
        </w:tc>
        <w:tc>
          <w:tcPr>
            <w:tcW w:w="1720" w:type="dxa"/>
            <w:tcBorders>
              <w:top w:val="nil"/>
              <w:left w:val="nil"/>
              <w:bottom w:val="single" w:sz="4" w:space="0" w:color="D3D3D3"/>
              <w:right w:val="single" w:sz="4" w:space="0" w:color="D3D3D3"/>
            </w:tcBorders>
            <w:shd w:val="clear" w:color="auto" w:fill="auto"/>
            <w:vAlign w:val="center"/>
            <w:hideMark/>
          </w:tcPr>
          <w:p w14:paraId="0A8F181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9B2AF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CC9A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159A11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165.235.151,86</w:t>
            </w:r>
          </w:p>
        </w:tc>
      </w:tr>
      <w:tr w:rsidR="002E4B7A" w:rsidRPr="000730AA" w14:paraId="5C3382E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33CF6E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4D7C56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4BC7B4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D10BA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B827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C9CDD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205.324,33</w:t>
            </w:r>
          </w:p>
        </w:tc>
        <w:tc>
          <w:tcPr>
            <w:tcW w:w="1720" w:type="dxa"/>
            <w:tcBorders>
              <w:top w:val="nil"/>
              <w:left w:val="nil"/>
              <w:bottom w:val="single" w:sz="4" w:space="0" w:color="D3D3D3"/>
              <w:right w:val="single" w:sz="4" w:space="0" w:color="D3D3D3"/>
            </w:tcBorders>
            <w:shd w:val="clear" w:color="auto" w:fill="auto"/>
            <w:vAlign w:val="center"/>
            <w:hideMark/>
          </w:tcPr>
          <w:p w14:paraId="5EEB2C9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76.131,75</w:t>
            </w:r>
          </w:p>
        </w:tc>
        <w:tc>
          <w:tcPr>
            <w:tcW w:w="1720" w:type="dxa"/>
            <w:tcBorders>
              <w:top w:val="nil"/>
              <w:left w:val="nil"/>
              <w:bottom w:val="single" w:sz="4" w:space="0" w:color="D3D3D3"/>
              <w:right w:val="single" w:sz="4" w:space="0" w:color="D3D3D3"/>
            </w:tcBorders>
            <w:shd w:val="clear" w:color="auto" w:fill="auto"/>
            <w:vAlign w:val="center"/>
            <w:hideMark/>
          </w:tcPr>
          <w:p w14:paraId="7F1980A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6885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37.448,72</w:t>
            </w:r>
          </w:p>
        </w:tc>
        <w:tc>
          <w:tcPr>
            <w:tcW w:w="1720" w:type="dxa"/>
            <w:tcBorders>
              <w:top w:val="nil"/>
              <w:left w:val="nil"/>
              <w:bottom w:val="single" w:sz="4" w:space="0" w:color="D3D3D3"/>
              <w:right w:val="single" w:sz="4" w:space="0" w:color="D3D3D3"/>
            </w:tcBorders>
            <w:shd w:val="clear" w:color="708090" w:fill="708090"/>
            <w:vAlign w:val="center"/>
            <w:hideMark/>
          </w:tcPr>
          <w:p w14:paraId="14C4C7D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318.904,80</w:t>
            </w:r>
          </w:p>
        </w:tc>
      </w:tr>
      <w:tr w:rsidR="002E4B7A" w:rsidRPr="000730AA" w14:paraId="3317FE7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32E00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C8E77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F63F32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7316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2D3A9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2E4A4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17.972.350,65</w:t>
            </w:r>
          </w:p>
        </w:tc>
        <w:tc>
          <w:tcPr>
            <w:tcW w:w="1720" w:type="dxa"/>
            <w:tcBorders>
              <w:top w:val="nil"/>
              <w:left w:val="nil"/>
              <w:bottom w:val="single" w:sz="4" w:space="0" w:color="D3D3D3"/>
              <w:right w:val="single" w:sz="4" w:space="0" w:color="D3D3D3"/>
            </w:tcBorders>
            <w:shd w:val="clear" w:color="auto" w:fill="auto"/>
            <w:vAlign w:val="center"/>
            <w:hideMark/>
          </w:tcPr>
          <w:p w14:paraId="26E3D3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8.567.414,71</w:t>
            </w:r>
          </w:p>
        </w:tc>
        <w:tc>
          <w:tcPr>
            <w:tcW w:w="1720" w:type="dxa"/>
            <w:tcBorders>
              <w:top w:val="nil"/>
              <w:left w:val="nil"/>
              <w:bottom w:val="single" w:sz="4" w:space="0" w:color="D3D3D3"/>
              <w:right w:val="single" w:sz="4" w:space="0" w:color="D3D3D3"/>
            </w:tcBorders>
            <w:shd w:val="clear" w:color="auto" w:fill="auto"/>
            <w:vAlign w:val="center"/>
            <w:hideMark/>
          </w:tcPr>
          <w:p w14:paraId="0D2ACDE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34.070.868,14</w:t>
            </w:r>
          </w:p>
        </w:tc>
        <w:tc>
          <w:tcPr>
            <w:tcW w:w="1720" w:type="dxa"/>
            <w:tcBorders>
              <w:top w:val="nil"/>
              <w:left w:val="nil"/>
              <w:bottom w:val="single" w:sz="4" w:space="0" w:color="D3D3D3"/>
              <w:right w:val="single" w:sz="4" w:space="0" w:color="D3D3D3"/>
            </w:tcBorders>
            <w:shd w:val="clear" w:color="auto" w:fill="auto"/>
            <w:vAlign w:val="center"/>
            <w:hideMark/>
          </w:tcPr>
          <w:p w14:paraId="3E2915F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285.923,68</w:t>
            </w:r>
          </w:p>
        </w:tc>
        <w:tc>
          <w:tcPr>
            <w:tcW w:w="1720" w:type="dxa"/>
            <w:tcBorders>
              <w:top w:val="nil"/>
              <w:left w:val="nil"/>
              <w:bottom w:val="single" w:sz="4" w:space="0" w:color="D3D3D3"/>
              <w:right w:val="single" w:sz="4" w:space="0" w:color="D3D3D3"/>
            </w:tcBorders>
            <w:shd w:val="clear" w:color="708090" w:fill="708090"/>
            <w:vAlign w:val="center"/>
            <w:hideMark/>
          </w:tcPr>
          <w:p w14:paraId="493C8DC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60.896.557,17</w:t>
            </w:r>
          </w:p>
        </w:tc>
      </w:tr>
      <w:tr w:rsidR="002E4B7A" w:rsidRPr="000730AA" w14:paraId="23CC349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89AF5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175D9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E6F29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A3682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E063D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63BC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12.300.372,07</w:t>
            </w:r>
          </w:p>
        </w:tc>
        <w:tc>
          <w:tcPr>
            <w:tcW w:w="1720" w:type="dxa"/>
            <w:tcBorders>
              <w:top w:val="nil"/>
              <w:left w:val="nil"/>
              <w:bottom w:val="single" w:sz="4" w:space="0" w:color="D3D3D3"/>
              <w:right w:val="single" w:sz="4" w:space="0" w:color="D3D3D3"/>
            </w:tcBorders>
            <w:shd w:val="clear" w:color="auto" w:fill="auto"/>
            <w:vAlign w:val="center"/>
            <w:hideMark/>
          </w:tcPr>
          <w:p w14:paraId="084DC73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174.085.918,35</w:t>
            </w:r>
          </w:p>
        </w:tc>
        <w:tc>
          <w:tcPr>
            <w:tcW w:w="1720" w:type="dxa"/>
            <w:tcBorders>
              <w:top w:val="nil"/>
              <w:left w:val="nil"/>
              <w:bottom w:val="single" w:sz="4" w:space="0" w:color="D3D3D3"/>
              <w:right w:val="single" w:sz="4" w:space="0" w:color="D3D3D3"/>
            </w:tcBorders>
            <w:shd w:val="clear" w:color="auto" w:fill="auto"/>
            <w:vAlign w:val="center"/>
            <w:hideMark/>
          </w:tcPr>
          <w:p w14:paraId="2ADFF6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510.845.925,33</w:t>
            </w:r>
          </w:p>
        </w:tc>
        <w:tc>
          <w:tcPr>
            <w:tcW w:w="1720" w:type="dxa"/>
            <w:tcBorders>
              <w:top w:val="nil"/>
              <w:left w:val="nil"/>
              <w:bottom w:val="single" w:sz="4" w:space="0" w:color="D3D3D3"/>
              <w:right w:val="single" w:sz="4" w:space="0" w:color="D3D3D3"/>
            </w:tcBorders>
            <w:shd w:val="clear" w:color="auto" w:fill="auto"/>
            <w:vAlign w:val="center"/>
            <w:hideMark/>
          </w:tcPr>
          <w:p w14:paraId="6CFF5E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81,30</w:t>
            </w:r>
          </w:p>
        </w:tc>
        <w:tc>
          <w:tcPr>
            <w:tcW w:w="1720" w:type="dxa"/>
            <w:tcBorders>
              <w:top w:val="nil"/>
              <w:left w:val="nil"/>
              <w:bottom w:val="single" w:sz="4" w:space="0" w:color="D3D3D3"/>
              <w:right w:val="single" w:sz="4" w:space="0" w:color="D3D3D3"/>
            </w:tcBorders>
            <w:shd w:val="clear" w:color="708090" w:fill="708090"/>
            <w:vAlign w:val="center"/>
            <w:hideMark/>
          </w:tcPr>
          <w:p w14:paraId="1BEB0FD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697.232.297,05</w:t>
            </w:r>
          </w:p>
        </w:tc>
      </w:tr>
      <w:tr w:rsidR="002E4B7A" w:rsidRPr="000730AA" w14:paraId="4FCF55CD"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09DA7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0E289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7383FB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F00F1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7EC7A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BD5E2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D0EE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3.656,78</w:t>
            </w:r>
          </w:p>
        </w:tc>
        <w:tc>
          <w:tcPr>
            <w:tcW w:w="1720" w:type="dxa"/>
            <w:tcBorders>
              <w:top w:val="nil"/>
              <w:left w:val="nil"/>
              <w:bottom w:val="single" w:sz="4" w:space="0" w:color="D3D3D3"/>
              <w:right w:val="single" w:sz="4" w:space="0" w:color="D3D3D3"/>
            </w:tcBorders>
            <w:shd w:val="clear" w:color="auto" w:fill="auto"/>
            <w:vAlign w:val="center"/>
            <w:hideMark/>
          </w:tcPr>
          <w:p w14:paraId="0A55E9A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F0E95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352B6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3.656,78</w:t>
            </w:r>
          </w:p>
        </w:tc>
      </w:tr>
      <w:tr w:rsidR="002E4B7A" w:rsidRPr="000730AA" w14:paraId="185B10BD"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1B809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1A205ED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6E35D5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80700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578B5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88B88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236.750,70</w:t>
            </w:r>
          </w:p>
        </w:tc>
        <w:tc>
          <w:tcPr>
            <w:tcW w:w="1720" w:type="dxa"/>
            <w:tcBorders>
              <w:top w:val="nil"/>
              <w:left w:val="nil"/>
              <w:bottom w:val="single" w:sz="4" w:space="0" w:color="D3D3D3"/>
              <w:right w:val="single" w:sz="4" w:space="0" w:color="D3D3D3"/>
            </w:tcBorders>
            <w:shd w:val="clear" w:color="auto" w:fill="auto"/>
            <w:vAlign w:val="center"/>
            <w:hideMark/>
          </w:tcPr>
          <w:p w14:paraId="1E1B26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141.064,41</w:t>
            </w:r>
          </w:p>
        </w:tc>
        <w:tc>
          <w:tcPr>
            <w:tcW w:w="1720" w:type="dxa"/>
            <w:tcBorders>
              <w:top w:val="nil"/>
              <w:left w:val="nil"/>
              <w:bottom w:val="single" w:sz="4" w:space="0" w:color="D3D3D3"/>
              <w:right w:val="single" w:sz="4" w:space="0" w:color="D3D3D3"/>
            </w:tcBorders>
            <w:shd w:val="clear" w:color="auto" w:fill="auto"/>
            <w:vAlign w:val="center"/>
            <w:hideMark/>
          </w:tcPr>
          <w:p w14:paraId="129CE25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A4ABF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736582E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377.815,11</w:t>
            </w:r>
          </w:p>
        </w:tc>
      </w:tr>
      <w:tr w:rsidR="002E4B7A" w:rsidRPr="000730AA" w14:paraId="6D99A54C"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9DE73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BC30E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AACD49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63F0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04DA2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331E7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1.755.152,00</w:t>
            </w:r>
          </w:p>
        </w:tc>
        <w:tc>
          <w:tcPr>
            <w:tcW w:w="1720" w:type="dxa"/>
            <w:tcBorders>
              <w:top w:val="nil"/>
              <w:left w:val="nil"/>
              <w:bottom w:val="single" w:sz="4" w:space="0" w:color="D3D3D3"/>
              <w:right w:val="single" w:sz="4" w:space="0" w:color="D3D3D3"/>
            </w:tcBorders>
            <w:shd w:val="clear" w:color="auto" w:fill="auto"/>
            <w:vAlign w:val="center"/>
            <w:hideMark/>
          </w:tcPr>
          <w:p w14:paraId="012533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90.584,00</w:t>
            </w:r>
          </w:p>
        </w:tc>
        <w:tc>
          <w:tcPr>
            <w:tcW w:w="1720" w:type="dxa"/>
            <w:tcBorders>
              <w:top w:val="nil"/>
              <w:left w:val="nil"/>
              <w:bottom w:val="single" w:sz="4" w:space="0" w:color="D3D3D3"/>
              <w:right w:val="single" w:sz="4" w:space="0" w:color="D3D3D3"/>
            </w:tcBorders>
            <w:shd w:val="clear" w:color="auto" w:fill="auto"/>
            <w:vAlign w:val="center"/>
            <w:hideMark/>
          </w:tcPr>
          <w:p w14:paraId="0B3A139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0D22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952.076,00</w:t>
            </w:r>
          </w:p>
        </w:tc>
        <w:tc>
          <w:tcPr>
            <w:tcW w:w="1720" w:type="dxa"/>
            <w:tcBorders>
              <w:top w:val="nil"/>
              <w:left w:val="nil"/>
              <w:bottom w:val="single" w:sz="4" w:space="0" w:color="D3D3D3"/>
              <w:right w:val="single" w:sz="4" w:space="0" w:color="D3D3D3"/>
            </w:tcBorders>
            <w:shd w:val="clear" w:color="708090" w:fill="708090"/>
            <w:vAlign w:val="center"/>
            <w:hideMark/>
          </w:tcPr>
          <w:p w14:paraId="68F72D8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2.797.812,00</w:t>
            </w:r>
          </w:p>
        </w:tc>
      </w:tr>
      <w:tr w:rsidR="002E4B7A" w:rsidRPr="000730AA" w14:paraId="126EDAED"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6742F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681601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C5022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383D4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22.361,17</w:t>
            </w:r>
          </w:p>
        </w:tc>
        <w:tc>
          <w:tcPr>
            <w:tcW w:w="1720" w:type="dxa"/>
            <w:tcBorders>
              <w:top w:val="nil"/>
              <w:left w:val="nil"/>
              <w:bottom w:val="single" w:sz="4" w:space="0" w:color="D3D3D3"/>
              <w:right w:val="single" w:sz="4" w:space="0" w:color="D3D3D3"/>
            </w:tcBorders>
            <w:shd w:val="clear" w:color="auto" w:fill="auto"/>
            <w:vAlign w:val="center"/>
            <w:hideMark/>
          </w:tcPr>
          <w:p w14:paraId="3D9452E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3CDD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6.642.172,60</w:t>
            </w:r>
          </w:p>
        </w:tc>
        <w:tc>
          <w:tcPr>
            <w:tcW w:w="1720" w:type="dxa"/>
            <w:tcBorders>
              <w:top w:val="nil"/>
              <w:left w:val="nil"/>
              <w:bottom w:val="single" w:sz="4" w:space="0" w:color="D3D3D3"/>
              <w:right w:val="single" w:sz="4" w:space="0" w:color="D3D3D3"/>
            </w:tcBorders>
            <w:shd w:val="clear" w:color="auto" w:fill="auto"/>
            <w:vAlign w:val="center"/>
            <w:hideMark/>
          </w:tcPr>
          <w:p w14:paraId="7FFEEEB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569.189,08</w:t>
            </w:r>
          </w:p>
        </w:tc>
        <w:tc>
          <w:tcPr>
            <w:tcW w:w="1720" w:type="dxa"/>
            <w:tcBorders>
              <w:top w:val="nil"/>
              <w:left w:val="nil"/>
              <w:bottom w:val="single" w:sz="4" w:space="0" w:color="D3D3D3"/>
              <w:right w:val="single" w:sz="4" w:space="0" w:color="D3D3D3"/>
            </w:tcBorders>
            <w:shd w:val="clear" w:color="auto" w:fill="auto"/>
            <w:vAlign w:val="center"/>
            <w:hideMark/>
          </w:tcPr>
          <w:p w14:paraId="72184EE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98A4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572.314,60</w:t>
            </w:r>
          </w:p>
        </w:tc>
        <w:tc>
          <w:tcPr>
            <w:tcW w:w="1720" w:type="dxa"/>
            <w:tcBorders>
              <w:top w:val="nil"/>
              <w:left w:val="nil"/>
              <w:bottom w:val="single" w:sz="4" w:space="0" w:color="D3D3D3"/>
              <w:right w:val="single" w:sz="4" w:space="0" w:color="D3D3D3"/>
            </w:tcBorders>
            <w:shd w:val="clear" w:color="708090" w:fill="708090"/>
            <w:vAlign w:val="center"/>
            <w:hideMark/>
          </w:tcPr>
          <w:p w14:paraId="5FE5EAD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7.806.037,45</w:t>
            </w:r>
          </w:p>
        </w:tc>
      </w:tr>
      <w:tr w:rsidR="002E4B7A" w:rsidRPr="000730AA" w14:paraId="288D1132"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D17F0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02191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489450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29BD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2.117,00</w:t>
            </w:r>
          </w:p>
        </w:tc>
        <w:tc>
          <w:tcPr>
            <w:tcW w:w="1720" w:type="dxa"/>
            <w:tcBorders>
              <w:top w:val="nil"/>
              <w:left w:val="nil"/>
              <w:bottom w:val="single" w:sz="4" w:space="0" w:color="D3D3D3"/>
              <w:right w:val="single" w:sz="4" w:space="0" w:color="D3D3D3"/>
            </w:tcBorders>
            <w:shd w:val="clear" w:color="auto" w:fill="auto"/>
            <w:vAlign w:val="center"/>
            <w:hideMark/>
          </w:tcPr>
          <w:p w14:paraId="4956406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F1251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647.368,00</w:t>
            </w:r>
          </w:p>
        </w:tc>
        <w:tc>
          <w:tcPr>
            <w:tcW w:w="1720" w:type="dxa"/>
            <w:tcBorders>
              <w:top w:val="nil"/>
              <w:left w:val="nil"/>
              <w:bottom w:val="single" w:sz="4" w:space="0" w:color="D3D3D3"/>
              <w:right w:val="single" w:sz="4" w:space="0" w:color="D3D3D3"/>
            </w:tcBorders>
            <w:shd w:val="clear" w:color="auto" w:fill="auto"/>
            <w:vAlign w:val="center"/>
            <w:hideMark/>
          </w:tcPr>
          <w:p w14:paraId="1A28478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4E03E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F79AC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278.522,00</w:t>
            </w:r>
          </w:p>
        </w:tc>
        <w:tc>
          <w:tcPr>
            <w:tcW w:w="1720" w:type="dxa"/>
            <w:tcBorders>
              <w:top w:val="nil"/>
              <w:left w:val="nil"/>
              <w:bottom w:val="single" w:sz="4" w:space="0" w:color="D3D3D3"/>
              <w:right w:val="single" w:sz="4" w:space="0" w:color="D3D3D3"/>
            </w:tcBorders>
            <w:shd w:val="clear" w:color="708090" w:fill="708090"/>
            <w:vAlign w:val="center"/>
            <w:hideMark/>
          </w:tcPr>
          <w:p w14:paraId="3AFA1F3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928.007,00</w:t>
            </w:r>
          </w:p>
        </w:tc>
      </w:tr>
      <w:tr w:rsidR="002E4B7A" w:rsidRPr="000730AA" w14:paraId="4C16701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D9812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13DAFA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6879F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F4A24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0263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B77EB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35.200.266,59</w:t>
            </w:r>
          </w:p>
        </w:tc>
        <w:tc>
          <w:tcPr>
            <w:tcW w:w="1720" w:type="dxa"/>
            <w:tcBorders>
              <w:top w:val="nil"/>
              <w:left w:val="nil"/>
              <w:bottom w:val="single" w:sz="4" w:space="0" w:color="D3D3D3"/>
              <w:right w:val="single" w:sz="4" w:space="0" w:color="D3D3D3"/>
            </w:tcBorders>
            <w:shd w:val="clear" w:color="auto" w:fill="auto"/>
            <w:vAlign w:val="center"/>
            <w:hideMark/>
          </w:tcPr>
          <w:p w14:paraId="33848D7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8.259.591,64</w:t>
            </w:r>
          </w:p>
        </w:tc>
        <w:tc>
          <w:tcPr>
            <w:tcW w:w="1720" w:type="dxa"/>
            <w:tcBorders>
              <w:top w:val="nil"/>
              <w:left w:val="nil"/>
              <w:bottom w:val="single" w:sz="4" w:space="0" w:color="D3D3D3"/>
              <w:right w:val="single" w:sz="4" w:space="0" w:color="D3D3D3"/>
            </w:tcBorders>
            <w:shd w:val="clear" w:color="auto" w:fill="auto"/>
            <w:vAlign w:val="center"/>
            <w:hideMark/>
          </w:tcPr>
          <w:p w14:paraId="7F33F2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30.385.073,55</w:t>
            </w:r>
          </w:p>
        </w:tc>
        <w:tc>
          <w:tcPr>
            <w:tcW w:w="1720" w:type="dxa"/>
            <w:tcBorders>
              <w:top w:val="nil"/>
              <w:left w:val="nil"/>
              <w:bottom w:val="single" w:sz="4" w:space="0" w:color="D3D3D3"/>
              <w:right w:val="single" w:sz="4" w:space="0" w:color="D3D3D3"/>
            </w:tcBorders>
            <w:shd w:val="clear" w:color="auto" w:fill="auto"/>
            <w:vAlign w:val="center"/>
            <w:hideMark/>
          </w:tcPr>
          <w:p w14:paraId="06ED3A1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DAF5D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73.844.931,78</w:t>
            </w:r>
          </w:p>
        </w:tc>
      </w:tr>
      <w:tr w:rsidR="002E4B7A" w:rsidRPr="000730AA" w14:paraId="40F8FBB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D69ED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B983CF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A68165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19.605.617,14</w:t>
            </w:r>
          </w:p>
        </w:tc>
        <w:tc>
          <w:tcPr>
            <w:tcW w:w="1720" w:type="dxa"/>
            <w:tcBorders>
              <w:top w:val="nil"/>
              <w:left w:val="nil"/>
              <w:bottom w:val="single" w:sz="4" w:space="0" w:color="D3D3D3"/>
              <w:right w:val="single" w:sz="4" w:space="0" w:color="D3D3D3"/>
            </w:tcBorders>
            <w:shd w:val="clear" w:color="708090" w:fill="708090"/>
            <w:vAlign w:val="center"/>
            <w:hideMark/>
          </w:tcPr>
          <w:p w14:paraId="562EDBE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24.478,17</w:t>
            </w:r>
          </w:p>
        </w:tc>
        <w:tc>
          <w:tcPr>
            <w:tcW w:w="1720" w:type="dxa"/>
            <w:tcBorders>
              <w:top w:val="nil"/>
              <w:left w:val="nil"/>
              <w:bottom w:val="single" w:sz="4" w:space="0" w:color="D3D3D3"/>
              <w:right w:val="single" w:sz="4" w:space="0" w:color="D3D3D3"/>
            </w:tcBorders>
            <w:shd w:val="clear" w:color="708090" w:fill="708090"/>
            <w:vAlign w:val="center"/>
            <w:hideMark/>
          </w:tcPr>
          <w:p w14:paraId="5EB813B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6DA81D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222.309.159,20</w:t>
            </w:r>
          </w:p>
        </w:tc>
        <w:tc>
          <w:tcPr>
            <w:tcW w:w="1720" w:type="dxa"/>
            <w:tcBorders>
              <w:top w:val="nil"/>
              <w:left w:val="nil"/>
              <w:bottom w:val="single" w:sz="4" w:space="0" w:color="D3D3D3"/>
              <w:right w:val="single" w:sz="4" w:space="0" w:color="D3D3D3"/>
            </w:tcBorders>
            <w:shd w:val="clear" w:color="708090" w:fill="708090"/>
            <w:vAlign w:val="center"/>
            <w:hideMark/>
          </w:tcPr>
          <w:p w14:paraId="17B508A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191.806.475,92</w:t>
            </w:r>
          </w:p>
        </w:tc>
        <w:tc>
          <w:tcPr>
            <w:tcW w:w="1720" w:type="dxa"/>
            <w:tcBorders>
              <w:top w:val="nil"/>
              <w:left w:val="nil"/>
              <w:bottom w:val="single" w:sz="4" w:space="0" w:color="D3D3D3"/>
              <w:right w:val="single" w:sz="4" w:space="0" w:color="D3D3D3"/>
            </w:tcBorders>
            <w:shd w:val="clear" w:color="708090" w:fill="708090"/>
            <w:vAlign w:val="center"/>
            <w:hideMark/>
          </w:tcPr>
          <w:p w14:paraId="171AA55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575.301.867,01</w:t>
            </w:r>
          </w:p>
        </w:tc>
        <w:tc>
          <w:tcPr>
            <w:tcW w:w="1720" w:type="dxa"/>
            <w:tcBorders>
              <w:top w:val="nil"/>
              <w:left w:val="nil"/>
              <w:bottom w:val="single" w:sz="4" w:space="0" w:color="D3D3D3"/>
              <w:right w:val="single" w:sz="4" w:space="0" w:color="D3D3D3"/>
            </w:tcBorders>
            <w:shd w:val="clear" w:color="708090" w:fill="708090"/>
            <w:vAlign w:val="center"/>
            <w:hideMark/>
          </w:tcPr>
          <w:p w14:paraId="744517C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2.833.959,98</w:t>
            </w:r>
          </w:p>
        </w:tc>
        <w:tc>
          <w:tcPr>
            <w:tcW w:w="1720" w:type="dxa"/>
            <w:tcBorders>
              <w:top w:val="nil"/>
              <w:left w:val="nil"/>
              <w:bottom w:val="single" w:sz="4" w:space="0" w:color="D3D3D3"/>
              <w:right w:val="single" w:sz="4" w:space="0" w:color="D3D3D3"/>
            </w:tcBorders>
            <w:shd w:val="clear" w:color="708090" w:fill="708090"/>
            <w:vAlign w:val="center"/>
            <w:hideMark/>
          </w:tcPr>
          <w:p w14:paraId="19ADF0B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1.011.881.557,41</w:t>
            </w:r>
          </w:p>
        </w:tc>
      </w:tr>
    </w:tbl>
    <w:p w14:paraId="606EF815" w14:textId="77777777" w:rsidR="00B4053F" w:rsidRPr="000730AA" w:rsidRDefault="00B4053F" w:rsidP="00B4053F">
      <w:pPr>
        <w:pStyle w:val="Balk5"/>
      </w:pPr>
      <w:bookmarkStart w:id="334" w:name="_Toc168637370"/>
      <w:r w:rsidRPr="000730AA">
        <w:t>Tablo 10.54 KÜTAHYA</w:t>
      </w:r>
      <w:bookmarkEnd w:id="333"/>
      <w:bookmarkEnd w:id="33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1E4B1CAC"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4FFF0E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9C9FE8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536396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C447B9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A45DD3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43876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AAD614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793D0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28034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126F7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01AC8D3D"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97B04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534E3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6EB8DF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B0E5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5CDF7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F552D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530.510,11</w:t>
            </w:r>
          </w:p>
        </w:tc>
        <w:tc>
          <w:tcPr>
            <w:tcW w:w="1720" w:type="dxa"/>
            <w:tcBorders>
              <w:top w:val="nil"/>
              <w:left w:val="nil"/>
              <w:bottom w:val="single" w:sz="4" w:space="0" w:color="D3D3D3"/>
              <w:right w:val="single" w:sz="4" w:space="0" w:color="D3D3D3"/>
            </w:tcBorders>
            <w:shd w:val="clear" w:color="auto" w:fill="auto"/>
            <w:vAlign w:val="center"/>
            <w:hideMark/>
          </w:tcPr>
          <w:p w14:paraId="7D77B2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0AEBF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0B94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148673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530.510,11</w:t>
            </w:r>
          </w:p>
        </w:tc>
      </w:tr>
      <w:tr w:rsidR="002E4B7A" w:rsidRPr="000730AA" w14:paraId="212E392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3B3122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CB8C4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6D250A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6DA3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1848A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A858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982.881,74</w:t>
            </w:r>
          </w:p>
        </w:tc>
        <w:tc>
          <w:tcPr>
            <w:tcW w:w="1720" w:type="dxa"/>
            <w:tcBorders>
              <w:top w:val="nil"/>
              <w:left w:val="nil"/>
              <w:bottom w:val="single" w:sz="4" w:space="0" w:color="D3D3D3"/>
              <w:right w:val="single" w:sz="4" w:space="0" w:color="D3D3D3"/>
            </w:tcBorders>
            <w:shd w:val="clear" w:color="auto" w:fill="auto"/>
            <w:vAlign w:val="center"/>
            <w:hideMark/>
          </w:tcPr>
          <w:p w14:paraId="5D4DAB5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212.966,83</w:t>
            </w:r>
          </w:p>
        </w:tc>
        <w:tc>
          <w:tcPr>
            <w:tcW w:w="1720" w:type="dxa"/>
            <w:tcBorders>
              <w:top w:val="nil"/>
              <w:left w:val="nil"/>
              <w:bottom w:val="single" w:sz="4" w:space="0" w:color="D3D3D3"/>
              <w:right w:val="single" w:sz="4" w:space="0" w:color="D3D3D3"/>
            </w:tcBorders>
            <w:shd w:val="clear" w:color="auto" w:fill="auto"/>
            <w:vAlign w:val="center"/>
            <w:hideMark/>
          </w:tcPr>
          <w:p w14:paraId="07B4307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B4B7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FAFFA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1.195.848,57</w:t>
            </w:r>
          </w:p>
        </w:tc>
      </w:tr>
      <w:tr w:rsidR="002E4B7A" w:rsidRPr="000730AA" w14:paraId="630EE99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54644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97544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7588FDE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22.809.651,91</w:t>
            </w:r>
          </w:p>
        </w:tc>
        <w:tc>
          <w:tcPr>
            <w:tcW w:w="1720" w:type="dxa"/>
            <w:tcBorders>
              <w:top w:val="nil"/>
              <w:left w:val="nil"/>
              <w:bottom w:val="single" w:sz="4" w:space="0" w:color="D3D3D3"/>
              <w:right w:val="single" w:sz="4" w:space="0" w:color="D3D3D3"/>
            </w:tcBorders>
            <w:shd w:val="clear" w:color="auto" w:fill="auto"/>
            <w:vAlign w:val="center"/>
            <w:hideMark/>
          </w:tcPr>
          <w:p w14:paraId="2380BBF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B8C08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BF29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181.626.764,12</w:t>
            </w:r>
          </w:p>
        </w:tc>
        <w:tc>
          <w:tcPr>
            <w:tcW w:w="1720" w:type="dxa"/>
            <w:tcBorders>
              <w:top w:val="nil"/>
              <w:left w:val="nil"/>
              <w:bottom w:val="single" w:sz="4" w:space="0" w:color="D3D3D3"/>
              <w:right w:val="single" w:sz="4" w:space="0" w:color="D3D3D3"/>
            </w:tcBorders>
            <w:shd w:val="clear" w:color="auto" w:fill="auto"/>
            <w:vAlign w:val="center"/>
            <w:hideMark/>
          </w:tcPr>
          <w:p w14:paraId="1EACC18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885EB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A7293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E4F16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204.436.416,03</w:t>
            </w:r>
          </w:p>
        </w:tc>
      </w:tr>
      <w:tr w:rsidR="002E4B7A" w:rsidRPr="000730AA" w14:paraId="3D237DA2"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E25386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4F09CE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DBF540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5.759,00</w:t>
            </w:r>
          </w:p>
        </w:tc>
        <w:tc>
          <w:tcPr>
            <w:tcW w:w="1720" w:type="dxa"/>
            <w:tcBorders>
              <w:top w:val="nil"/>
              <w:left w:val="nil"/>
              <w:bottom w:val="single" w:sz="4" w:space="0" w:color="D3D3D3"/>
              <w:right w:val="single" w:sz="4" w:space="0" w:color="D3D3D3"/>
            </w:tcBorders>
            <w:shd w:val="clear" w:color="auto" w:fill="auto"/>
            <w:vAlign w:val="center"/>
            <w:hideMark/>
          </w:tcPr>
          <w:p w14:paraId="500881A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62414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6F0C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111.738.778,25</w:t>
            </w:r>
          </w:p>
        </w:tc>
        <w:tc>
          <w:tcPr>
            <w:tcW w:w="1720" w:type="dxa"/>
            <w:tcBorders>
              <w:top w:val="nil"/>
              <w:left w:val="nil"/>
              <w:bottom w:val="single" w:sz="4" w:space="0" w:color="D3D3D3"/>
              <w:right w:val="single" w:sz="4" w:space="0" w:color="D3D3D3"/>
            </w:tcBorders>
            <w:shd w:val="clear" w:color="auto" w:fill="auto"/>
            <w:vAlign w:val="center"/>
            <w:hideMark/>
          </w:tcPr>
          <w:p w14:paraId="7C38833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22.428.596,77</w:t>
            </w:r>
          </w:p>
        </w:tc>
        <w:tc>
          <w:tcPr>
            <w:tcW w:w="1720" w:type="dxa"/>
            <w:tcBorders>
              <w:top w:val="nil"/>
              <w:left w:val="nil"/>
              <w:bottom w:val="single" w:sz="4" w:space="0" w:color="D3D3D3"/>
              <w:right w:val="single" w:sz="4" w:space="0" w:color="D3D3D3"/>
            </w:tcBorders>
            <w:shd w:val="clear" w:color="auto" w:fill="auto"/>
            <w:vAlign w:val="center"/>
            <w:hideMark/>
          </w:tcPr>
          <w:p w14:paraId="1F0F0EF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148.158.719,15</w:t>
            </w:r>
          </w:p>
        </w:tc>
        <w:tc>
          <w:tcPr>
            <w:tcW w:w="1720" w:type="dxa"/>
            <w:tcBorders>
              <w:top w:val="nil"/>
              <w:left w:val="nil"/>
              <w:bottom w:val="single" w:sz="4" w:space="0" w:color="D3D3D3"/>
              <w:right w:val="single" w:sz="4" w:space="0" w:color="D3D3D3"/>
            </w:tcBorders>
            <w:shd w:val="clear" w:color="auto" w:fill="auto"/>
            <w:vAlign w:val="center"/>
            <w:hideMark/>
          </w:tcPr>
          <w:p w14:paraId="1FBD7A3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43054B3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282.331.853,17</w:t>
            </w:r>
          </w:p>
        </w:tc>
      </w:tr>
      <w:tr w:rsidR="002E4B7A" w:rsidRPr="000730AA" w14:paraId="481239E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9784F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0D5051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73246B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D077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82AE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74C68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168.603,24</w:t>
            </w:r>
          </w:p>
        </w:tc>
        <w:tc>
          <w:tcPr>
            <w:tcW w:w="1720" w:type="dxa"/>
            <w:tcBorders>
              <w:top w:val="nil"/>
              <w:left w:val="nil"/>
              <w:bottom w:val="single" w:sz="4" w:space="0" w:color="D3D3D3"/>
              <w:right w:val="single" w:sz="4" w:space="0" w:color="D3D3D3"/>
            </w:tcBorders>
            <w:shd w:val="clear" w:color="auto" w:fill="auto"/>
            <w:vAlign w:val="center"/>
            <w:hideMark/>
          </w:tcPr>
          <w:p w14:paraId="38F1A13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C2388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FEAD4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4AD67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168.603,24</w:t>
            </w:r>
          </w:p>
        </w:tc>
      </w:tr>
      <w:tr w:rsidR="002E4B7A" w:rsidRPr="000730AA" w14:paraId="1189C4B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43D58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B63F6B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4FB729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68BF1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78795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D445E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679.882,00</w:t>
            </w:r>
          </w:p>
        </w:tc>
        <w:tc>
          <w:tcPr>
            <w:tcW w:w="1720" w:type="dxa"/>
            <w:tcBorders>
              <w:top w:val="nil"/>
              <w:left w:val="nil"/>
              <w:bottom w:val="single" w:sz="4" w:space="0" w:color="D3D3D3"/>
              <w:right w:val="single" w:sz="4" w:space="0" w:color="D3D3D3"/>
            </w:tcBorders>
            <w:shd w:val="clear" w:color="auto" w:fill="auto"/>
            <w:vAlign w:val="center"/>
            <w:hideMark/>
          </w:tcPr>
          <w:p w14:paraId="288B022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192.033,00</w:t>
            </w:r>
          </w:p>
        </w:tc>
        <w:tc>
          <w:tcPr>
            <w:tcW w:w="1720" w:type="dxa"/>
            <w:tcBorders>
              <w:top w:val="nil"/>
              <w:left w:val="nil"/>
              <w:bottom w:val="single" w:sz="4" w:space="0" w:color="D3D3D3"/>
              <w:right w:val="single" w:sz="4" w:space="0" w:color="D3D3D3"/>
            </w:tcBorders>
            <w:shd w:val="clear" w:color="auto" w:fill="auto"/>
            <w:vAlign w:val="center"/>
            <w:hideMark/>
          </w:tcPr>
          <w:p w14:paraId="77DDFAA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E53E1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A8AFFF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871.915,00</w:t>
            </w:r>
          </w:p>
        </w:tc>
      </w:tr>
      <w:tr w:rsidR="002E4B7A" w:rsidRPr="000730AA" w14:paraId="7C70D3A7"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4CD6E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DE4D9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654624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4AA99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57D18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0D13A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469.132,28</w:t>
            </w:r>
          </w:p>
        </w:tc>
        <w:tc>
          <w:tcPr>
            <w:tcW w:w="1720" w:type="dxa"/>
            <w:tcBorders>
              <w:top w:val="nil"/>
              <w:left w:val="nil"/>
              <w:bottom w:val="single" w:sz="4" w:space="0" w:color="D3D3D3"/>
              <w:right w:val="single" w:sz="4" w:space="0" w:color="D3D3D3"/>
            </w:tcBorders>
            <w:shd w:val="clear" w:color="auto" w:fill="auto"/>
            <w:vAlign w:val="center"/>
            <w:hideMark/>
          </w:tcPr>
          <w:p w14:paraId="2DB907E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70EEE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89E06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73542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469.132,28</w:t>
            </w:r>
          </w:p>
        </w:tc>
      </w:tr>
      <w:tr w:rsidR="002E4B7A" w:rsidRPr="000730AA" w14:paraId="2DCA20B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F74AC6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A05985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3B24E0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22.815.410,91</w:t>
            </w:r>
          </w:p>
        </w:tc>
        <w:tc>
          <w:tcPr>
            <w:tcW w:w="1720" w:type="dxa"/>
            <w:tcBorders>
              <w:top w:val="nil"/>
              <w:left w:val="nil"/>
              <w:bottom w:val="single" w:sz="4" w:space="0" w:color="D3D3D3"/>
              <w:right w:val="single" w:sz="4" w:space="0" w:color="D3D3D3"/>
            </w:tcBorders>
            <w:shd w:val="clear" w:color="708090" w:fill="708090"/>
            <w:vAlign w:val="center"/>
            <w:hideMark/>
          </w:tcPr>
          <w:p w14:paraId="3A67FEC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A6779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464DB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296.196.551,74</w:t>
            </w:r>
          </w:p>
        </w:tc>
        <w:tc>
          <w:tcPr>
            <w:tcW w:w="1720" w:type="dxa"/>
            <w:tcBorders>
              <w:top w:val="nil"/>
              <w:left w:val="nil"/>
              <w:bottom w:val="single" w:sz="4" w:space="0" w:color="D3D3D3"/>
              <w:right w:val="single" w:sz="4" w:space="0" w:color="D3D3D3"/>
            </w:tcBorders>
            <w:shd w:val="clear" w:color="708090" w:fill="708090"/>
            <w:vAlign w:val="center"/>
            <w:hideMark/>
          </w:tcPr>
          <w:p w14:paraId="2F1F72D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22.833.596,60</w:t>
            </w:r>
          </w:p>
        </w:tc>
        <w:tc>
          <w:tcPr>
            <w:tcW w:w="1720" w:type="dxa"/>
            <w:tcBorders>
              <w:top w:val="nil"/>
              <w:left w:val="nil"/>
              <w:bottom w:val="single" w:sz="4" w:space="0" w:color="D3D3D3"/>
              <w:right w:val="single" w:sz="4" w:space="0" w:color="D3D3D3"/>
            </w:tcBorders>
            <w:shd w:val="clear" w:color="708090" w:fill="708090"/>
            <w:vAlign w:val="center"/>
            <w:hideMark/>
          </w:tcPr>
          <w:p w14:paraId="64857F6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148.158.719,15</w:t>
            </w:r>
          </w:p>
        </w:tc>
        <w:tc>
          <w:tcPr>
            <w:tcW w:w="1720" w:type="dxa"/>
            <w:tcBorders>
              <w:top w:val="nil"/>
              <w:left w:val="nil"/>
              <w:bottom w:val="single" w:sz="4" w:space="0" w:color="D3D3D3"/>
              <w:right w:val="single" w:sz="4" w:space="0" w:color="D3D3D3"/>
            </w:tcBorders>
            <w:shd w:val="clear" w:color="708090" w:fill="708090"/>
            <w:vAlign w:val="center"/>
            <w:hideMark/>
          </w:tcPr>
          <w:p w14:paraId="7074FEA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53598ED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490.004.278,40</w:t>
            </w:r>
          </w:p>
        </w:tc>
      </w:tr>
    </w:tbl>
    <w:p w14:paraId="2408279A" w14:textId="77777777" w:rsidR="00B4053F" w:rsidRPr="000730AA" w:rsidRDefault="00B4053F" w:rsidP="00B4053F">
      <w:pPr>
        <w:rPr>
          <w:rFonts w:ascii="Times New Roman" w:eastAsia="Times New Roman" w:hAnsi="Times New Roman" w:cs="Times New Roman"/>
          <w:b/>
          <w:bCs/>
          <w:iCs/>
          <w:sz w:val="24"/>
          <w:szCs w:val="26"/>
        </w:rPr>
      </w:pPr>
    </w:p>
    <w:p w14:paraId="67E402FA" w14:textId="77777777" w:rsidR="00B4053F" w:rsidRPr="000730AA" w:rsidRDefault="00B4053F" w:rsidP="00B4053F">
      <w:pPr>
        <w:pStyle w:val="Balk5"/>
        <w:ind w:left="0" w:firstLine="0"/>
      </w:pPr>
      <w:bookmarkStart w:id="335" w:name="_Toc69303601"/>
      <w:bookmarkStart w:id="336" w:name="_Toc168637371"/>
      <w:r w:rsidRPr="000730AA">
        <w:t>Tablo 10.55 MALATYA</w:t>
      </w:r>
      <w:bookmarkEnd w:id="335"/>
      <w:bookmarkEnd w:id="33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6033069E"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31F2AC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DB9A35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5BAE76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E4BAB1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7EE667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FDCF0E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122DA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66D21F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3BC446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89967E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32B1215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091BA1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9D8E6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46DC5A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44CAF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2B7F7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C687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39.889,16</w:t>
            </w:r>
          </w:p>
        </w:tc>
        <w:tc>
          <w:tcPr>
            <w:tcW w:w="1720" w:type="dxa"/>
            <w:tcBorders>
              <w:top w:val="nil"/>
              <w:left w:val="nil"/>
              <w:bottom w:val="single" w:sz="4" w:space="0" w:color="D3D3D3"/>
              <w:right w:val="single" w:sz="4" w:space="0" w:color="D3D3D3"/>
            </w:tcBorders>
            <w:shd w:val="clear" w:color="auto" w:fill="auto"/>
            <w:vAlign w:val="center"/>
            <w:hideMark/>
          </w:tcPr>
          <w:p w14:paraId="4245153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4CC66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6490A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00DF65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39.889,16</w:t>
            </w:r>
          </w:p>
        </w:tc>
      </w:tr>
      <w:tr w:rsidR="002E4B7A" w:rsidRPr="000730AA" w14:paraId="3DC4C0F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5881A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E73185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078D92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10.125,23</w:t>
            </w:r>
          </w:p>
        </w:tc>
        <w:tc>
          <w:tcPr>
            <w:tcW w:w="1720" w:type="dxa"/>
            <w:tcBorders>
              <w:top w:val="nil"/>
              <w:left w:val="nil"/>
              <w:bottom w:val="single" w:sz="4" w:space="0" w:color="D3D3D3"/>
              <w:right w:val="single" w:sz="4" w:space="0" w:color="D3D3D3"/>
            </w:tcBorders>
            <w:shd w:val="clear" w:color="auto" w:fill="auto"/>
            <w:vAlign w:val="center"/>
            <w:hideMark/>
          </w:tcPr>
          <w:p w14:paraId="472FA5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EFF4A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88CAD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69.763.289,35</w:t>
            </w:r>
          </w:p>
        </w:tc>
        <w:tc>
          <w:tcPr>
            <w:tcW w:w="1720" w:type="dxa"/>
            <w:tcBorders>
              <w:top w:val="nil"/>
              <w:left w:val="nil"/>
              <w:bottom w:val="single" w:sz="4" w:space="0" w:color="D3D3D3"/>
              <w:right w:val="single" w:sz="4" w:space="0" w:color="D3D3D3"/>
            </w:tcBorders>
            <w:shd w:val="clear" w:color="auto" w:fill="auto"/>
            <w:vAlign w:val="center"/>
            <w:hideMark/>
          </w:tcPr>
          <w:p w14:paraId="7BDA41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38.124.927,20</w:t>
            </w:r>
          </w:p>
        </w:tc>
        <w:tc>
          <w:tcPr>
            <w:tcW w:w="1720" w:type="dxa"/>
            <w:tcBorders>
              <w:top w:val="nil"/>
              <w:left w:val="nil"/>
              <w:bottom w:val="single" w:sz="4" w:space="0" w:color="D3D3D3"/>
              <w:right w:val="single" w:sz="4" w:space="0" w:color="D3D3D3"/>
            </w:tcBorders>
            <w:shd w:val="clear" w:color="auto" w:fill="auto"/>
            <w:vAlign w:val="center"/>
            <w:hideMark/>
          </w:tcPr>
          <w:p w14:paraId="7F0A93E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122.295.648,28</w:t>
            </w:r>
          </w:p>
        </w:tc>
        <w:tc>
          <w:tcPr>
            <w:tcW w:w="1720" w:type="dxa"/>
            <w:tcBorders>
              <w:top w:val="nil"/>
              <w:left w:val="nil"/>
              <w:bottom w:val="single" w:sz="4" w:space="0" w:color="D3D3D3"/>
              <w:right w:val="single" w:sz="4" w:space="0" w:color="D3D3D3"/>
            </w:tcBorders>
            <w:shd w:val="clear" w:color="auto" w:fill="auto"/>
            <w:vAlign w:val="center"/>
            <w:hideMark/>
          </w:tcPr>
          <w:p w14:paraId="53D80BC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411.717,18</w:t>
            </w:r>
          </w:p>
        </w:tc>
        <w:tc>
          <w:tcPr>
            <w:tcW w:w="1720" w:type="dxa"/>
            <w:tcBorders>
              <w:top w:val="nil"/>
              <w:left w:val="nil"/>
              <w:bottom w:val="single" w:sz="4" w:space="0" w:color="D3D3D3"/>
              <w:right w:val="single" w:sz="4" w:space="0" w:color="D3D3D3"/>
            </w:tcBorders>
            <w:shd w:val="clear" w:color="708090" w:fill="708090"/>
            <w:vAlign w:val="center"/>
            <w:hideMark/>
          </w:tcPr>
          <w:p w14:paraId="2247F66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230.605.707,24</w:t>
            </w:r>
          </w:p>
        </w:tc>
      </w:tr>
      <w:tr w:rsidR="002E4B7A" w:rsidRPr="000730AA" w14:paraId="3FA159A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2B544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4D7A3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0C5585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1.850.815,69</w:t>
            </w:r>
          </w:p>
        </w:tc>
        <w:tc>
          <w:tcPr>
            <w:tcW w:w="1720" w:type="dxa"/>
            <w:tcBorders>
              <w:top w:val="nil"/>
              <w:left w:val="nil"/>
              <w:bottom w:val="single" w:sz="4" w:space="0" w:color="D3D3D3"/>
              <w:right w:val="single" w:sz="4" w:space="0" w:color="D3D3D3"/>
            </w:tcBorders>
            <w:shd w:val="clear" w:color="auto" w:fill="auto"/>
            <w:vAlign w:val="center"/>
            <w:hideMark/>
          </w:tcPr>
          <w:p w14:paraId="47ECF92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1EEA0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0472A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14.364.353,08</w:t>
            </w:r>
          </w:p>
        </w:tc>
        <w:tc>
          <w:tcPr>
            <w:tcW w:w="1720" w:type="dxa"/>
            <w:tcBorders>
              <w:top w:val="nil"/>
              <w:left w:val="nil"/>
              <w:bottom w:val="single" w:sz="4" w:space="0" w:color="D3D3D3"/>
              <w:right w:val="single" w:sz="4" w:space="0" w:color="D3D3D3"/>
            </w:tcBorders>
            <w:shd w:val="clear" w:color="auto" w:fill="auto"/>
            <w:vAlign w:val="center"/>
            <w:hideMark/>
          </w:tcPr>
          <w:p w14:paraId="5FAFF4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4189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4826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0BCC1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16.215.168,77</w:t>
            </w:r>
          </w:p>
        </w:tc>
      </w:tr>
      <w:tr w:rsidR="002E4B7A" w:rsidRPr="000730AA" w14:paraId="1B87104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F970E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6E075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71C8D3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6347E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CB6F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7F372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103.447,72</w:t>
            </w:r>
          </w:p>
        </w:tc>
        <w:tc>
          <w:tcPr>
            <w:tcW w:w="1720" w:type="dxa"/>
            <w:tcBorders>
              <w:top w:val="nil"/>
              <w:left w:val="nil"/>
              <w:bottom w:val="single" w:sz="4" w:space="0" w:color="D3D3D3"/>
              <w:right w:val="single" w:sz="4" w:space="0" w:color="D3D3D3"/>
            </w:tcBorders>
            <w:shd w:val="clear" w:color="auto" w:fill="auto"/>
            <w:vAlign w:val="center"/>
            <w:hideMark/>
          </w:tcPr>
          <w:p w14:paraId="1A741C8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7636F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275A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D15A6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103.447,72</w:t>
            </w:r>
          </w:p>
        </w:tc>
      </w:tr>
      <w:tr w:rsidR="002E4B7A" w:rsidRPr="000730AA" w14:paraId="6FD3C2C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87E68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3A3C37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C8EF18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D438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205.071,00</w:t>
            </w:r>
          </w:p>
        </w:tc>
        <w:tc>
          <w:tcPr>
            <w:tcW w:w="1720" w:type="dxa"/>
            <w:tcBorders>
              <w:top w:val="nil"/>
              <w:left w:val="nil"/>
              <w:bottom w:val="single" w:sz="4" w:space="0" w:color="D3D3D3"/>
              <w:right w:val="single" w:sz="4" w:space="0" w:color="D3D3D3"/>
            </w:tcBorders>
            <w:shd w:val="clear" w:color="auto" w:fill="auto"/>
            <w:vAlign w:val="center"/>
            <w:hideMark/>
          </w:tcPr>
          <w:p w14:paraId="5292423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032CC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194.360,00</w:t>
            </w:r>
          </w:p>
        </w:tc>
        <w:tc>
          <w:tcPr>
            <w:tcW w:w="1720" w:type="dxa"/>
            <w:tcBorders>
              <w:top w:val="nil"/>
              <w:left w:val="nil"/>
              <w:bottom w:val="single" w:sz="4" w:space="0" w:color="D3D3D3"/>
              <w:right w:val="single" w:sz="4" w:space="0" w:color="D3D3D3"/>
            </w:tcBorders>
            <w:shd w:val="clear" w:color="auto" w:fill="auto"/>
            <w:vAlign w:val="center"/>
            <w:hideMark/>
          </w:tcPr>
          <w:p w14:paraId="24DA48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187D6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8F6D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47035F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399.431,00</w:t>
            </w:r>
          </w:p>
        </w:tc>
      </w:tr>
      <w:tr w:rsidR="002E4B7A" w:rsidRPr="000730AA" w14:paraId="00C1D4DD"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E57D3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0207F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CF960A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FDEE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B3FD7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10A5D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26.089,00</w:t>
            </w:r>
          </w:p>
        </w:tc>
        <w:tc>
          <w:tcPr>
            <w:tcW w:w="1720" w:type="dxa"/>
            <w:tcBorders>
              <w:top w:val="nil"/>
              <w:left w:val="nil"/>
              <w:bottom w:val="single" w:sz="4" w:space="0" w:color="D3D3D3"/>
              <w:right w:val="single" w:sz="4" w:space="0" w:color="D3D3D3"/>
            </w:tcBorders>
            <w:shd w:val="clear" w:color="auto" w:fill="auto"/>
            <w:vAlign w:val="center"/>
            <w:hideMark/>
          </w:tcPr>
          <w:p w14:paraId="1EB5EAA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4.794,00</w:t>
            </w:r>
          </w:p>
        </w:tc>
        <w:tc>
          <w:tcPr>
            <w:tcW w:w="1720" w:type="dxa"/>
            <w:tcBorders>
              <w:top w:val="nil"/>
              <w:left w:val="nil"/>
              <w:bottom w:val="single" w:sz="4" w:space="0" w:color="D3D3D3"/>
              <w:right w:val="single" w:sz="4" w:space="0" w:color="D3D3D3"/>
            </w:tcBorders>
            <w:shd w:val="clear" w:color="auto" w:fill="auto"/>
            <w:vAlign w:val="center"/>
            <w:hideMark/>
          </w:tcPr>
          <w:p w14:paraId="43F7536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471DE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5353C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30.883,00</w:t>
            </w:r>
          </w:p>
        </w:tc>
      </w:tr>
      <w:tr w:rsidR="002E4B7A" w:rsidRPr="000730AA" w14:paraId="2B40D13C"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0FC52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30A483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C8191C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1.860.940,92</w:t>
            </w:r>
          </w:p>
        </w:tc>
        <w:tc>
          <w:tcPr>
            <w:tcW w:w="1720" w:type="dxa"/>
            <w:tcBorders>
              <w:top w:val="nil"/>
              <w:left w:val="nil"/>
              <w:bottom w:val="single" w:sz="4" w:space="0" w:color="D3D3D3"/>
              <w:right w:val="single" w:sz="4" w:space="0" w:color="D3D3D3"/>
            </w:tcBorders>
            <w:shd w:val="clear" w:color="708090" w:fill="708090"/>
            <w:vAlign w:val="center"/>
            <w:hideMark/>
          </w:tcPr>
          <w:p w14:paraId="71C16F8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205.071,00</w:t>
            </w:r>
          </w:p>
        </w:tc>
        <w:tc>
          <w:tcPr>
            <w:tcW w:w="1720" w:type="dxa"/>
            <w:tcBorders>
              <w:top w:val="nil"/>
              <w:left w:val="nil"/>
              <w:bottom w:val="single" w:sz="4" w:space="0" w:color="D3D3D3"/>
              <w:right w:val="single" w:sz="4" w:space="0" w:color="D3D3D3"/>
            </w:tcBorders>
            <w:shd w:val="clear" w:color="708090" w:fill="708090"/>
            <w:vAlign w:val="center"/>
            <w:hideMark/>
          </w:tcPr>
          <w:p w14:paraId="24E1022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71CB0A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84.491.428,31</w:t>
            </w:r>
          </w:p>
        </w:tc>
        <w:tc>
          <w:tcPr>
            <w:tcW w:w="1720" w:type="dxa"/>
            <w:tcBorders>
              <w:top w:val="nil"/>
              <w:left w:val="nil"/>
              <w:bottom w:val="single" w:sz="4" w:space="0" w:color="D3D3D3"/>
              <w:right w:val="single" w:sz="4" w:space="0" w:color="D3D3D3"/>
            </w:tcBorders>
            <w:shd w:val="clear" w:color="708090" w:fill="708090"/>
            <w:vAlign w:val="center"/>
            <w:hideMark/>
          </w:tcPr>
          <w:p w14:paraId="52B163E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38.129.721,20</w:t>
            </w:r>
          </w:p>
        </w:tc>
        <w:tc>
          <w:tcPr>
            <w:tcW w:w="1720" w:type="dxa"/>
            <w:tcBorders>
              <w:top w:val="nil"/>
              <w:left w:val="nil"/>
              <w:bottom w:val="single" w:sz="4" w:space="0" w:color="D3D3D3"/>
              <w:right w:val="single" w:sz="4" w:space="0" w:color="D3D3D3"/>
            </w:tcBorders>
            <w:shd w:val="clear" w:color="708090" w:fill="708090"/>
            <w:vAlign w:val="center"/>
            <w:hideMark/>
          </w:tcPr>
          <w:p w14:paraId="7A53B84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122.295.648,28</w:t>
            </w:r>
          </w:p>
        </w:tc>
        <w:tc>
          <w:tcPr>
            <w:tcW w:w="1720" w:type="dxa"/>
            <w:tcBorders>
              <w:top w:val="nil"/>
              <w:left w:val="nil"/>
              <w:bottom w:val="single" w:sz="4" w:space="0" w:color="D3D3D3"/>
              <w:right w:val="single" w:sz="4" w:space="0" w:color="D3D3D3"/>
            </w:tcBorders>
            <w:shd w:val="clear" w:color="708090" w:fill="708090"/>
            <w:vAlign w:val="center"/>
            <w:hideMark/>
          </w:tcPr>
          <w:p w14:paraId="78D1E15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411.717,18</w:t>
            </w:r>
          </w:p>
        </w:tc>
        <w:tc>
          <w:tcPr>
            <w:tcW w:w="1720" w:type="dxa"/>
            <w:tcBorders>
              <w:top w:val="nil"/>
              <w:left w:val="nil"/>
              <w:bottom w:val="single" w:sz="4" w:space="0" w:color="D3D3D3"/>
              <w:right w:val="single" w:sz="4" w:space="0" w:color="D3D3D3"/>
            </w:tcBorders>
            <w:shd w:val="clear" w:color="708090" w:fill="708090"/>
            <w:vAlign w:val="center"/>
            <w:hideMark/>
          </w:tcPr>
          <w:p w14:paraId="26BFE85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247.394.526,89</w:t>
            </w:r>
          </w:p>
        </w:tc>
      </w:tr>
    </w:tbl>
    <w:p w14:paraId="1B51D490" w14:textId="77777777" w:rsidR="00B4053F" w:rsidRPr="000730AA" w:rsidRDefault="00B4053F" w:rsidP="00B4053F">
      <w:pPr>
        <w:pStyle w:val="Tablo1"/>
        <w:jc w:val="left"/>
        <w:rPr>
          <w:rFonts w:ascii="Times New Roman" w:hAnsi="Times New Roman"/>
        </w:rPr>
      </w:pPr>
    </w:p>
    <w:p w14:paraId="2D544A97" w14:textId="77777777" w:rsidR="00B4053F" w:rsidRPr="000730AA" w:rsidRDefault="00B4053F" w:rsidP="00B4053F">
      <w:pPr>
        <w:pStyle w:val="Balk5"/>
      </w:pPr>
      <w:bookmarkStart w:id="337" w:name="_Toc69303602"/>
      <w:bookmarkStart w:id="338" w:name="_Toc168637372"/>
      <w:r w:rsidRPr="000730AA">
        <w:t>Tablo 10.56 MANİSA</w:t>
      </w:r>
      <w:bookmarkEnd w:id="337"/>
      <w:bookmarkEnd w:id="3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2E9460A8"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58C06B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bookmarkStart w:id="339" w:name="_Toc69303603"/>
            <w:r w:rsidRPr="000730AA">
              <w:rPr>
                <w:rFonts w:ascii="Times New Roman" w:eastAsia="Times New Roman" w:hAnsi="Times New Roman" w:cs="Times New Roman"/>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7EA212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068F0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A9489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53D02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164700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2BC2D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ADEB8C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62873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EB728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0197283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4CE3C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CBEFF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FC27F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A01DA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9E05B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4D9E2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3.255.513,30</w:t>
            </w:r>
          </w:p>
        </w:tc>
        <w:tc>
          <w:tcPr>
            <w:tcW w:w="1720" w:type="dxa"/>
            <w:tcBorders>
              <w:top w:val="nil"/>
              <w:left w:val="nil"/>
              <w:bottom w:val="single" w:sz="4" w:space="0" w:color="D3D3D3"/>
              <w:right w:val="single" w:sz="4" w:space="0" w:color="D3D3D3"/>
            </w:tcBorders>
            <w:shd w:val="clear" w:color="auto" w:fill="auto"/>
            <w:vAlign w:val="center"/>
            <w:hideMark/>
          </w:tcPr>
          <w:p w14:paraId="51B967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402.055,82</w:t>
            </w:r>
          </w:p>
        </w:tc>
        <w:tc>
          <w:tcPr>
            <w:tcW w:w="1720" w:type="dxa"/>
            <w:tcBorders>
              <w:top w:val="nil"/>
              <w:left w:val="nil"/>
              <w:bottom w:val="single" w:sz="4" w:space="0" w:color="D3D3D3"/>
              <w:right w:val="single" w:sz="4" w:space="0" w:color="D3D3D3"/>
            </w:tcBorders>
            <w:shd w:val="clear" w:color="auto" w:fill="auto"/>
            <w:vAlign w:val="center"/>
            <w:hideMark/>
          </w:tcPr>
          <w:p w14:paraId="50C78D0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7B285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C6FAF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3.657.569,12</w:t>
            </w:r>
          </w:p>
        </w:tc>
      </w:tr>
      <w:tr w:rsidR="002E4B7A" w:rsidRPr="000730AA" w14:paraId="2086FC60"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EE358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387247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28F2B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1.298.320,50</w:t>
            </w:r>
          </w:p>
        </w:tc>
        <w:tc>
          <w:tcPr>
            <w:tcW w:w="1720" w:type="dxa"/>
            <w:tcBorders>
              <w:top w:val="nil"/>
              <w:left w:val="nil"/>
              <w:bottom w:val="single" w:sz="4" w:space="0" w:color="D3D3D3"/>
              <w:right w:val="single" w:sz="4" w:space="0" w:color="D3D3D3"/>
            </w:tcBorders>
            <w:shd w:val="clear" w:color="auto" w:fill="auto"/>
            <w:vAlign w:val="center"/>
            <w:hideMark/>
          </w:tcPr>
          <w:p w14:paraId="2981172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60FCC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CECD3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30.301.980,56</w:t>
            </w:r>
          </w:p>
        </w:tc>
        <w:tc>
          <w:tcPr>
            <w:tcW w:w="1720" w:type="dxa"/>
            <w:tcBorders>
              <w:top w:val="nil"/>
              <w:left w:val="nil"/>
              <w:bottom w:val="single" w:sz="4" w:space="0" w:color="D3D3D3"/>
              <w:right w:val="single" w:sz="4" w:space="0" w:color="D3D3D3"/>
            </w:tcBorders>
            <w:shd w:val="clear" w:color="auto" w:fill="auto"/>
            <w:vAlign w:val="center"/>
            <w:hideMark/>
          </w:tcPr>
          <w:p w14:paraId="67A480A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35.271.618,91</w:t>
            </w:r>
          </w:p>
        </w:tc>
        <w:tc>
          <w:tcPr>
            <w:tcW w:w="1720" w:type="dxa"/>
            <w:tcBorders>
              <w:top w:val="nil"/>
              <w:left w:val="nil"/>
              <w:bottom w:val="single" w:sz="4" w:space="0" w:color="D3D3D3"/>
              <w:right w:val="single" w:sz="4" w:space="0" w:color="D3D3D3"/>
            </w:tcBorders>
            <w:shd w:val="clear" w:color="auto" w:fill="auto"/>
            <w:vAlign w:val="center"/>
            <w:hideMark/>
          </w:tcPr>
          <w:p w14:paraId="2CE8DBF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190.935.014,53</w:t>
            </w:r>
          </w:p>
        </w:tc>
        <w:tc>
          <w:tcPr>
            <w:tcW w:w="1720" w:type="dxa"/>
            <w:tcBorders>
              <w:top w:val="nil"/>
              <w:left w:val="nil"/>
              <w:bottom w:val="single" w:sz="4" w:space="0" w:color="D3D3D3"/>
              <w:right w:val="single" w:sz="4" w:space="0" w:color="D3D3D3"/>
            </w:tcBorders>
            <w:shd w:val="clear" w:color="auto" w:fill="auto"/>
            <w:vAlign w:val="center"/>
            <w:hideMark/>
          </w:tcPr>
          <w:p w14:paraId="7C4C57C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2.901.317,64</w:t>
            </w:r>
          </w:p>
        </w:tc>
        <w:tc>
          <w:tcPr>
            <w:tcW w:w="1720" w:type="dxa"/>
            <w:tcBorders>
              <w:top w:val="nil"/>
              <w:left w:val="nil"/>
              <w:bottom w:val="single" w:sz="4" w:space="0" w:color="D3D3D3"/>
              <w:right w:val="single" w:sz="4" w:space="0" w:color="D3D3D3"/>
            </w:tcBorders>
            <w:shd w:val="clear" w:color="708090" w:fill="708090"/>
            <w:vAlign w:val="center"/>
            <w:hideMark/>
          </w:tcPr>
          <w:p w14:paraId="17CFF8C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260.708.252,14</w:t>
            </w:r>
          </w:p>
        </w:tc>
      </w:tr>
      <w:tr w:rsidR="002E4B7A" w:rsidRPr="000730AA" w14:paraId="2925A089"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8CB6C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24DE51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15963C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551E9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8325F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53C3B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1.446.980,05</w:t>
            </w:r>
          </w:p>
        </w:tc>
        <w:tc>
          <w:tcPr>
            <w:tcW w:w="1720" w:type="dxa"/>
            <w:tcBorders>
              <w:top w:val="nil"/>
              <w:left w:val="nil"/>
              <w:bottom w:val="single" w:sz="4" w:space="0" w:color="D3D3D3"/>
              <w:right w:val="single" w:sz="4" w:space="0" w:color="D3D3D3"/>
            </w:tcBorders>
            <w:shd w:val="clear" w:color="auto" w:fill="auto"/>
            <w:vAlign w:val="center"/>
            <w:hideMark/>
          </w:tcPr>
          <w:p w14:paraId="1F88985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49901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2A4CB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856.012,48</w:t>
            </w:r>
          </w:p>
        </w:tc>
        <w:tc>
          <w:tcPr>
            <w:tcW w:w="1720" w:type="dxa"/>
            <w:tcBorders>
              <w:top w:val="nil"/>
              <w:left w:val="nil"/>
              <w:bottom w:val="single" w:sz="4" w:space="0" w:color="D3D3D3"/>
              <w:right w:val="single" w:sz="4" w:space="0" w:color="D3D3D3"/>
            </w:tcBorders>
            <w:shd w:val="clear" w:color="708090" w:fill="708090"/>
            <w:vAlign w:val="center"/>
            <w:hideMark/>
          </w:tcPr>
          <w:p w14:paraId="74CE4B2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2.302.992,53</w:t>
            </w:r>
          </w:p>
        </w:tc>
      </w:tr>
      <w:tr w:rsidR="002E4B7A" w:rsidRPr="000730AA" w14:paraId="4A5B5E6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8C765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EA5E2B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CF870C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86.497.682,64</w:t>
            </w:r>
          </w:p>
        </w:tc>
        <w:tc>
          <w:tcPr>
            <w:tcW w:w="1720" w:type="dxa"/>
            <w:tcBorders>
              <w:top w:val="nil"/>
              <w:left w:val="nil"/>
              <w:bottom w:val="single" w:sz="4" w:space="0" w:color="D3D3D3"/>
              <w:right w:val="single" w:sz="4" w:space="0" w:color="D3D3D3"/>
            </w:tcBorders>
            <w:shd w:val="clear" w:color="auto" w:fill="auto"/>
            <w:vAlign w:val="center"/>
            <w:hideMark/>
          </w:tcPr>
          <w:p w14:paraId="020AA5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71B1B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BB4E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195.006.947,77</w:t>
            </w:r>
          </w:p>
        </w:tc>
        <w:tc>
          <w:tcPr>
            <w:tcW w:w="1720" w:type="dxa"/>
            <w:tcBorders>
              <w:top w:val="nil"/>
              <w:left w:val="nil"/>
              <w:bottom w:val="single" w:sz="4" w:space="0" w:color="D3D3D3"/>
              <w:right w:val="single" w:sz="4" w:space="0" w:color="D3D3D3"/>
            </w:tcBorders>
            <w:shd w:val="clear" w:color="auto" w:fill="auto"/>
            <w:vAlign w:val="center"/>
            <w:hideMark/>
          </w:tcPr>
          <w:p w14:paraId="55BDF0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BBF8E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48A82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68ED1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281.504.630,41</w:t>
            </w:r>
          </w:p>
        </w:tc>
      </w:tr>
      <w:tr w:rsidR="002E4B7A" w:rsidRPr="000730AA" w14:paraId="6D7B4E1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42266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AC74C9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AD18E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53A77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4BCB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C72C7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119.991,00</w:t>
            </w:r>
          </w:p>
        </w:tc>
        <w:tc>
          <w:tcPr>
            <w:tcW w:w="1720" w:type="dxa"/>
            <w:tcBorders>
              <w:top w:val="nil"/>
              <w:left w:val="nil"/>
              <w:bottom w:val="single" w:sz="4" w:space="0" w:color="D3D3D3"/>
              <w:right w:val="single" w:sz="4" w:space="0" w:color="D3D3D3"/>
            </w:tcBorders>
            <w:shd w:val="clear" w:color="auto" w:fill="auto"/>
            <w:vAlign w:val="center"/>
            <w:hideMark/>
          </w:tcPr>
          <w:p w14:paraId="4A00FF2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19.017,00</w:t>
            </w:r>
          </w:p>
        </w:tc>
        <w:tc>
          <w:tcPr>
            <w:tcW w:w="1720" w:type="dxa"/>
            <w:tcBorders>
              <w:top w:val="nil"/>
              <w:left w:val="nil"/>
              <w:bottom w:val="single" w:sz="4" w:space="0" w:color="D3D3D3"/>
              <w:right w:val="single" w:sz="4" w:space="0" w:color="D3D3D3"/>
            </w:tcBorders>
            <w:shd w:val="clear" w:color="auto" w:fill="auto"/>
            <w:vAlign w:val="center"/>
            <w:hideMark/>
          </w:tcPr>
          <w:p w14:paraId="234A8B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E546D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11.622,00</w:t>
            </w:r>
          </w:p>
        </w:tc>
        <w:tc>
          <w:tcPr>
            <w:tcW w:w="1720" w:type="dxa"/>
            <w:tcBorders>
              <w:top w:val="nil"/>
              <w:left w:val="nil"/>
              <w:bottom w:val="single" w:sz="4" w:space="0" w:color="D3D3D3"/>
              <w:right w:val="single" w:sz="4" w:space="0" w:color="D3D3D3"/>
            </w:tcBorders>
            <w:shd w:val="clear" w:color="708090" w:fill="708090"/>
            <w:vAlign w:val="center"/>
            <w:hideMark/>
          </w:tcPr>
          <w:p w14:paraId="5FDAF1C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150.630,00</w:t>
            </w:r>
          </w:p>
        </w:tc>
      </w:tr>
      <w:tr w:rsidR="002E4B7A" w:rsidRPr="000730AA" w14:paraId="13A6B93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6EC10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69F04E9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304966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0BD9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9268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B0262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B574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924.876,36</w:t>
            </w:r>
          </w:p>
        </w:tc>
        <w:tc>
          <w:tcPr>
            <w:tcW w:w="1720" w:type="dxa"/>
            <w:tcBorders>
              <w:top w:val="nil"/>
              <w:left w:val="nil"/>
              <w:bottom w:val="single" w:sz="4" w:space="0" w:color="D3D3D3"/>
              <w:right w:val="single" w:sz="4" w:space="0" w:color="D3D3D3"/>
            </w:tcBorders>
            <w:shd w:val="clear" w:color="auto" w:fill="auto"/>
            <w:vAlign w:val="center"/>
            <w:hideMark/>
          </w:tcPr>
          <w:p w14:paraId="164E980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2BA0F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CBA5D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924.876,36</w:t>
            </w:r>
          </w:p>
        </w:tc>
      </w:tr>
      <w:tr w:rsidR="002E4B7A" w:rsidRPr="000730AA" w14:paraId="4FA839B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1D74E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B1BE6D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87497D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F0AC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211A3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F6CA2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303.199,18</w:t>
            </w:r>
          </w:p>
        </w:tc>
        <w:tc>
          <w:tcPr>
            <w:tcW w:w="1720" w:type="dxa"/>
            <w:tcBorders>
              <w:top w:val="nil"/>
              <w:left w:val="nil"/>
              <w:bottom w:val="single" w:sz="4" w:space="0" w:color="D3D3D3"/>
              <w:right w:val="single" w:sz="4" w:space="0" w:color="D3D3D3"/>
            </w:tcBorders>
            <w:shd w:val="clear" w:color="auto" w:fill="auto"/>
            <w:vAlign w:val="center"/>
            <w:hideMark/>
          </w:tcPr>
          <w:p w14:paraId="59B619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07B8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3B960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9F74F4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303.199,18</w:t>
            </w:r>
          </w:p>
        </w:tc>
      </w:tr>
      <w:tr w:rsidR="002E4B7A" w:rsidRPr="000730AA" w14:paraId="55A14A8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BC12A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24685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CC372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1228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99CA4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F12B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757.131,00</w:t>
            </w:r>
          </w:p>
        </w:tc>
        <w:tc>
          <w:tcPr>
            <w:tcW w:w="1720" w:type="dxa"/>
            <w:tcBorders>
              <w:top w:val="nil"/>
              <w:left w:val="nil"/>
              <w:bottom w:val="single" w:sz="4" w:space="0" w:color="D3D3D3"/>
              <w:right w:val="single" w:sz="4" w:space="0" w:color="D3D3D3"/>
            </w:tcBorders>
            <w:shd w:val="clear" w:color="auto" w:fill="auto"/>
            <w:vAlign w:val="center"/>
            <w:hideMark/>
          </w:tcPr>
          <w:p w14:paraId="3D107E9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713.046,00</w:t>
            </w:r>
          </w:p>
        </w:tc>
        <w:tc>
          <w:tcPr>
            <w:tcW w:w="1720" w:type="dxa"/>
            <w:tcBorders>
              <w:top w:val="nil"/>
              <w:left w:val="nil"/>
              <w:bottom w:val="single" w:sz="4" w:space="0" w:color="D3D3D3"/>
              <w:right w:val="single" w:sz="4" w:space="0" w:color="D3D3D3"/>
            </w:tcBorders>
            <w:shd w:val="clear" w:color="auto" w:fill="auto"/>
            <w:vAlign w:val="center"/>
            <w:hideMark/>
          </w:tcPr>
          <w:p w14:paraId="3CD4869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3CEF7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690.063,00</w:t>
            </w:r>
          </w:p>
        </w:tc>
        <w:tc>
          <w:tcPr>
            <w:tcW w:w="1720" w:type="dxa"/>
            <w:tcBorders>
              <w:top w:val="nil"/>
              <w:left w:val="nil"/>
              <w:bottom w:val="single" w:sz="4" w:space="0" w:color="D3D3D3"/>
              <w:right w:val="single" w:sz="4" w:space="0" w:color="D3D3D3"/>
            </w:tcBorders>
            <w:shd w:val="clear" w:color="708090" w:fill="708090"/>
            <w:vAlign w:val="center"/>
            <w:hideMark/>
          </w:tcPr>
          <w:p w14:paraId="7CBC0F3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2.160.240,00</w:t>
            </w:r>
          </w:p>
        </w:tc>
      </w:tr>
      <w:tr w:rsidR="002E4B7A" w:rsidRPr="000730AA" w14:paraId="19CB5558"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B6412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EED3B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63C8C5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E19B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46.803,15</w:t>
            </w:r>
          </w:p>
        </w:tc>
        <w:tc>
          <w:tcPr>
            <w:tcW w:w="1720" w:type="dxa"/>
            <w:tcBorders>
              <w:top w:val="nil"/>
              <w:left w:val="nil"/>
              <w:bottom w:val="single" w:sz="4" w:space="0" w:color="D3D3D3"/>
              <w:right w:val="single" w:sz="4" w:space="0" w:color="D3D3D3"/>
            </w:tcBorders>
            <w:shd w:val="clear" w:color="auto" w:fill="auto"/>
            <w:vAlign w:val="center"/>
            <w:hideMark/>
          </w:tcPr>
          <w:p w14:paraId="79232DB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9E87D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CD6D5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50.597,39</w:t>
            </w:r>
          </w:p>
        </w:tc>
        <w:tc>
          <w:tcPr>
            <w:tcW w:w="1720" w:type="dxa"/>
            <w:tcBorders>
              <w:top w:val="nil"/>
              <w:left w:val="nil"/>
              <w:bottom w:val="single" w:sz="4" w:space="0" w:color="D3D3D3"/>
              <w:right w:val="single" w:sz="4" w:space="0" w:color="D3D3D3"/>
            </w:tcBorders>
            <w:shd w:val="clear" w:color="auto" w:fill="auto"/>
            <w:vAlign w:val="center"/>
            <w:hideMark/>
          </w:tcPr>
          <w:p w14:paraId="0CE770B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DC612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288810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97.400,54</w:t>
            </w:r>
          </w:p>
        </w:tc>
      </w:tr>
      <w:tr w:rsidR="002E4B7A" w:rsidRPr="000730AA" w14:paraId="176A742B"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95DC5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83311D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A3FE78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A112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4FEC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32C99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466.188,06</w:t>
            </w:r>
          </w:p>
        </w:tc>
        <w:tc>
          <w:tcPr>
            <w:tcW w:w="1720" w:type="dxa"/>
            <w:tcBorders>
              <w:top w:val="nil"/>
              <w:left w:val="nil"/>
              <w:bottom w:val="single" w:sz="4" w:space="0" w:color="D3D3D3"/>
              <w:right w:val="single" w:sz="4" w:space="0" w:color="D3D3D3"/>
            </w:tcBorders>
            <w:shd w:val="clear" w:color="auto" w:fill="auto"/>
            <w:vAlign w:val="center"/>
            <w:hideMark/>
          </w:tcPr>
          <w:p w14:paraId="066BBE0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87.862,68</w:t>
            </w:r>
          </w:p>
        </w:tc>
        <w:tc>
          <w:tcPr>
            <w:tcW w:w="1720" w:type="dxa"/>
            <w:tcBorders>
              <w:top w:val="nil"/>
              <w:left w:val="nil"/>
              <w:bottom w:val="single" w:sz="4" w:space="0" w:color="D3D3D3"/>
              <w:right w:val="single" w:sz="4" w:space="0" w:color="D3D3D3"/>
            </w:tcBorders>
            <w:shd w:val="clear" w:color="auto" w:fill="auto"/>
            <w:vAlign w:val="center"/>
            <w:hideMark/>
          </w:tcPr>
          <w:p w14:paraId="6E650FA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15FA4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2EEDE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554.050,74</w:t>
            </w:r>
          </w:p>
        </w:tc>
      </w:tr>
      <w:tr w:rsidR="002E4B7A" w:rsidRPr="000730AA" w14:paraId="5083163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F74BA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1DD15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5F576C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DAD7F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3.630.306,00</w:t>
            </w:r>
          </w:p>
        </w:tc>
        <w:tc>
          <w:tcPr>
            <w:tcW w:w="1720" w:type="dxa"/>
            <w:tcBorders>
              <w:top w:val="nil"/>
              <w:left w:val="nil"/>
              <w:bottom w:val="single" w:sz="4" w:space="0" w:color="D3D3D3"/>
              <w:right w:val="single" w:sz="4" w:space="0" w:color="D3D3D3"/>
            </w:tcBorders>
            <w:shd w:val="clear" w:color="auto" w:fill="auto"/>
            <w:vAlign w:val="center"/>
            <w:hideMark/>
          </w:tcPr>
          <w:p w14:paraId="0A9CA5A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8BE00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4.246.929,00</w:t>
            </w:r>
          </w:p>
        </w:tc>
        <w:tc>
          <w:tcPr>
            <w:tcW w:w="1720" w:type="dxa"/>
            <w:tcBorders>
              <w:top w:val="nil"/>
              <w:left w:val="nil"/>
              <w:bottom w:val="single" w:sz="4" w:space="0" w:color="D3D3D3"/>
              <w:right w:val="single" w:sz="4" w:space="0" w:color="D3D3D3"/>
            </w:tcBorders>
            <w:shd w:val="clear" w:color="auto" w:fill="auto"/>
            <w:vAlign w:val="center"/>
            <w:hideMark/>
          </w:tcPr>
          <w:p w14:paraId="2F1EE0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A344B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90AA7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159.487,00</w:t>
            </w:r>
          </w:p>
        </w:tc>
        <w:tc>
          <w:tcPr>
            <w:tcW w:w="1720" w:type="dxa"/>
            <w:tcBorders>
              <w:top w:val="nil"/>
              <w:left w:val="nil"/>
              <w:bottom w:val="single" w:sz="4" w:space="0" w:color="D3D3D3"/>
              <w:right w:val="single" w:sz="4" w:space="0" w:color="D3D3D3"/>
            </w:tcBorders>
            <w:shd w:val="clear" w:color="708090" w:fill="708090"/>
            <w:vAlign w:val="center"/>
            <w:hideMark/>
          </w:tcPr>
          <w:p w14:paraId="10E8DD6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8.036.722,00</w:t>
            </w:r>
          </w:p>
        </w:tc>
      </w:tr>
      <w:tr w:rsidR="002E4B7A" w:rsidRPr="000730AA" w14:paraId="49C9E0E4"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F7BBE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F0862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F575BF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6FC5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F6F23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B72A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165.856,00</w:t>
            </w:r>
          </w:p>
        </w:tc>
        <w:tc>
          <w:tcPr>
            <w:tcW w:w="1720" w:type="dxa"/>
            <w:tcBorders>
              <w:top w:val="nil"/>
              <w:left w:val="nil"/>
              <w:bottom w:val="single" w:sz="4" w:space="0" w:color="D3D3D3"/>
              <w:right w:val="single" w:sz="4" w:space="0" w:color="D3D3D3"/>
            </w:tcBorders>
            <w:shd w:val="clear" w:color="auto" w:fill="auto"/>
            <w:vAlign w:val="center"/>
            <w:hideMark/>
          </w:tcPr>
          <w:p w14:paraId="4CE960A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105.303,00</w:t>
            </w:r>
          </w:p>
        </w:tc>
        <w:tc>
          <w:tcPr>
            <w:tcW w:w="1720" w:type="dxa"/>
            <w:tcBorders>
              <w:top w:val="nil"/>
              <w:left w:val="nil"/>
              <w:bottom w:val="single" w:sz="4" w:space="0" w:color="D3D3D3"/>
              <w:right w:val="single" w:sz="4" w:space="0" w:color="D3D3D3"/>
            </w:tcBorders>
            <w:shd w:val="clear" w:color="auto" w:fill="auto"/>
            <w:vAlign w:val="center"/>
            <w:hideMark/>
          </w:tcPr>
          <w:p w14:paraId="302EE92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B32C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CE421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271.159,00</w:t>
            </w:r>
          </w:p>
        </w:tc>
      </w:tr>
      <w:tr w:rsidR="002E4B7A" w:rsidRPr="000730AA" w14:paraId="785972A2"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C56CC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0EA37D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46C825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87.796.003,14</w:t>
            </w:r>
          </w:p>
        </w:tc>
        <w:tc>
          <w:tcPr>
            <w:tcW w:w="1720" w:type="dxa"/>
            <w:tcBorders>
              <w:top w:val="nil"/>
              <w:left w:val="nil"/>
              <w:bottom w:val="single" w:sz="4" w:space="0" w:color="D3D3D3"/>
              <w:right w:val="single" w:sz="4" w:space="0" w:color="D3D3D3"/>
            </w:tcBorders>
            <w:shd w:val="clear" w:color="708090" w:fill="708090"/>
            <w:vAlign w:val="center"/>
            <w:hideMark/>
          </w:tcPr>
          <w:p w14:paraId="51D0A0D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3.677.109,15</w:t>
            </w:r>
          </w:p>
        </w:tc>
        <w:tc>
          <w:tcPr>
            <w:tcW w:w="1720" w:type="dxa"/>
            <w:tcBorders>
              <w:top w:val="nil"/>
              <w:left w:val="nil"/>
              <w:bottom w:val="single" w:sz="4" w:space="0" w:color="D3D3D3"/>
              <w:right w:val="single" w:sz="4" w:space="0" w:color="D3D3D3"/>
            </w:tcBorders>
            <w:shd w:val="clear" w:color="708090" w:fill="708090"/>
            <w:vAlign w:val="center"/>
            <w:hideMark/>
          </w:tcPr>
          <w:p w14:paraId="4BB7272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65F53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236.070.715,92</w:t>
            </w:r>
          </w:p>
        </w:tc>
        <w:tc>
          <w:tcPr>
            <w:tcW w:w="1720" w:type="dxa"/>
            <w:tcBorders>
              <w:top w:val="nil"/>
              <w:left w:val="nil"/>
              <w:bottom w:val="single" w:sz="4" w:space="0" w:color="D3D3D3"/>
              <w:right w:val="single" w:sz="4" w:space="0" w:color="D3D3D3"/>
            </w:tcBorders>
            <w:shd w:val="clear" w:color="708090" w:fill="708090"/>
            <w:vAlign w:val="center"/>
            <w:hideMark/>
          </w:tcPr>
          <w:p w14:paraId="7E7CDD9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37.574.377,15</w:t>
            </w:r>
          </w:p>
        </w:tc>
        <w:tc>
          <w:tcPr>
            <w:tcW w:w="1720" w:type="dxa"/>
            <w:tcBorders>
              <w:top w:val="nil"/>
              <w:left w:val="nil"/>
              <w:bottom w:val="single" w:sz="4" w:space="0" w:color="D3D3D3"/>
              <w:right w:val="single" w:sz="4" w:space="0" w:color="D3D3D3"/>
            </w:tcBorders>
            <w:shd w:val="clear" w:color="708090" w:fill="708090"/>
            <w:vAlign w:val="center"/>
            <w:hideMark/>
          </w:tcPr>
          <w:p w14:paraId="174F282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190.935.014,53</w:t>
            </w:r>
          </w:p>
        </w:tc>
        <w:tc>
          <w:tcPr>
            <w:tcW w:w="1720" w:type="dxa"/>
            <w:tcBorders>
              <w:top w:val="nil"/>
              <w:left w:val="nil"/>
              <w:bottom w:val="single" w:sz="4" w:space="0" w:color="D3D3D3"/>
              <w:right w:val="single" w:sz="4" w:space="0" w:color="D3D3D3"/>
            </w:tcBorders>
            <w:shd w:val="clear" w:color="708090" w:fill="708090"/>
            <w:vAlign w:val="center"/>
            <w:hideMark/>
          </w:tcPr>
          <w:p w14:paraId="52C34E2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4.618.502,12</w:t>
            </w:r>
          </w:p>
        </w:tc>
        <w:tc>
          <w:tcPr>
            <w:tcW w:w="1720" w:type="dxa"/>
            <w:tcBorders>
              <w:top w:val="nil"/>
              <w:left w:val="nil"/>
              <w:bottom w:val="single" w:sz="4" w:space="0" w:color="D3D3D3"/>
              <w:right w:val="single" w:sz="4" w:space="0" w:color="D3D3D3"/>
            </w:tcBorders>
            <w:shd w:val="clear" w:color="708090" w:fill="708090"/>
            <w:vAlign w:val="center"/>
            <w:hideMark/>
          </w:tcPr>
          <w:p w14:paraId="2999478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560.671.722,01</w:t>
            </w:r>
          </w:p>
        </w:tc>
      </w:tr>
    </w:tbl>
    <w:p w14:paraId="39342188" w14:textId="77777777" w:rsidR="00B4053F" w:rsidRPr="000730AA" w:rsidRDefault="00B4053F" w:rsidP="00B4053F">
      <w:pPr>
        <w:pStyle w:val="Balk5"/>
      </w:pPr>
      <w:bookmarkStart w:id="340" w:name="_Toc168637373"/>
      <w:r w:rsidRPr="000730AA">
        <w:lastRenderedPageBreak/>
        <w:t>Tablo 10.57 MARDİN</w:t>
      </w:r>
      <w:bookmarkEnd w:id="339"/>
      <w:bookmarkEnd w:id="34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01AA1A0A"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70CCA7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bookmarkStart w:id="341" w:name="_Toc69303604"/>
            <w:r w:rsidRPr="000730AA">
              <w:rPr>
                <w:rFonts w:ascii="Times New Roman" w:eastAsia="Times New Roman" w:hAnsi="Times New Roman" w:cs="Times New Roman"/>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0BF27B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06483E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262E7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D2098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EC4B95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C07200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863F20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48AF5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7B6A4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410A3132"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B5B41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CADAF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F3FA1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24A9C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1.402.263,28</w:t>
            </w:r>
          </w:p>
        </w:tc>
        <w:tc>
          <w:tcPr>
            <w:tcW w:w="1720" w:type="dxa"/>
            <w:tcBorders>
              <w:top w:val="nil"/>
              <w:left w:val="nil"/>
              <w:bottom w:val="single" w:sz="4" w:space="0" w:color="D3D3D3"/>
              <w:right w:val="single" w:sz="4" w:space="0" w:color="D3D3D3"/>
            </w:tcBorders>
            <w:shd w:val="clear" w:color="auto" w:fill="auto"/>
            <w:vAlign w:val="center"/>
            <w:hideMark/>
          </w:tcPr>
          <w:p w14:paraId="249253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9AE4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1.902.154,33</w:t>
            </w:r>
          </w:p>
        </w:tc>
        <w:tc>
          <w:tcPr>
            <w:tcW w:w="1720" w:type="dxa"/>
            <w:tcBorders>
              <w:top w:val="nil"/>
              <w:left w:val="nil"/>
              <w:bottom w:val="single" w:sz="4" w:space="0" w:color="D3D3D3"/>
              <w:right w:val="single" w:sz="4" w:space="0" w:color="D3D3D3"/>
            </w:tcBorders>
            <w:shd w:val="clear" w:color="auto" w:fill="auto"/>
            <w:vAlign w:val="center"/>
            <w:hideMark/>
          </w:tcPr>
          <w:p w14:paraId="7D3A95B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9.756.879,03</w:t>
            </w:r>
          </w:p>
        </w:tc>
        <w:tc>
          <w:tcPr>
            <w:tcW w:w="1720" w:type="dxa"/>
            <w:tcBorders>
              <w:top w:val="nil"/>
              <w:left w:val="nil"/>
              <w:bottom w:val="single" w:sz="4" w:space="0" w:color="D3D3D3"/>
              <w:right w:val="single" w:sz="4" w:space="0" w:color="D3D3D3"/>
            </w:tcBorders>
            <w:shd w:val="clear" w:color="auto" w:fill="auto"/>
            <w:vAlign w:val="center"/>
            <w:hideMark/>
          </w:tcPr>
          <w:p w14:paraId="4B8DB4E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50.705.262,86</w:t>
            </w:r>
          </w:p>
        </w:tc>
        <w:tc>
          <w:tcPr>
            <w:tcW w:w="1720" w:type="dxa"/>
            <w:tcBorders>
              <w:top w:val="nil"/>
              <w:left w:val="nil"/>
              <w:bottom w:val="single" w:sz="4" w:space="0" w:color="D3D3D3"/>
              <w:right w:val="single" w:sz="4" w:space="0" w:color="D3D3D3"/>
            </w:tcBorders>
            <w:shd w:val="clear" w:color="auto" w:fill="auto"/>
            <w:vAlign w:val="center"/>
            <w:hideMark/>
          </w:tcPr>
          <w:p w14:paraId="16625A8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8.661,78</w:t>
            </w:r>
          </w:p>
        </w:tc>
        <w:tc>
          <w:tcPr>
            <w:tcW w:w="1720" w:type="dxa"/>
            <w:tcBorders>
              <w:top w:val="nil"/>
              <w:left w:val="nil"/>
              <w:bottom w:val="single" w:sz="4" w:space="0" w:color="D3D3D3"/>
              <w:right w:val="single" w:sz="4" w:space="0" w:color="D3D3D3"/>
            </w:tcBorders>
            <w:shd w:val="clear" w:color="708090" w:fill="708090"/>
            <w:vAlign w:val="center"/>
            <w:hideMark/>
          </w:tcPr>
          <w:p w14:paraId="5638185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63.775.221,28</w:t>
            </w:r>
          </w:p>
        </w:tc>
      </w:tr>
      <w:tr w:rsidR="002E4B7A" w:rsidRPr="000730AA" w14:paraId="2DBFDC8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0E2D7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F33A6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715154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DF238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62FC3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727B5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996.144,90</w:t>
            </w:r>
          </w:p>
        </w:tc>
        <w:tc>
          <w:tcPr>
            <w:tcW w:w="1720" w:type="dxa"/>
            <w:tcBorders>
              <w:top w:val="nil"/>
              <w:left w:val="nil"/>
              <w:bottom w:val="single" w:sz="4" w:space="0" w:color="D3D3D3"/>
              <w:right w:val="single" w:sz="4" w:space="0" w:color="D3D3D3"/>
            </w:tcBorders>
            <w:shd w:val="clear" w:color="auto" w:fill="auto"/>
            <w:vAlign w:val="center"/>
            <w:hideMark/>
          </w:tcPr>
          <w:p w14:paraId="2BF346E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103.669,06</w:t>
            </w:r>
          </w:p>
        </w:tc>
        <w:tc>
          <w:tcPr>
            <w:tcW w:w="1720" w:type="dxa"/>
            <w:tcBorders>
              <w:top w:val="nil"/>
              <w:left w:val="nil"/>
              <w:bottom w:val="single" w:sz="4" w:space="0" w:color="D3D3D3"/>
              <w:right w:val="single" w:sz="4" w:space="0" w:color="D3D3D3"/>
            </w:tcBorders>
            <w:shd w:val="clear" w:color="auto" w:fill="auto"/>
            <w:vAlign w:val="center"/>
            <w:hideMark/>
          </w:tcPr>
          <w:p w14:paraId="2EF2B9B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CC9AF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461F9F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1.099.813,96</w:t>
            </w:r>
          </w:p>
        </w:tc>
      </w:tr>
      <w:tr w:rsidR="002E4B7A" w:rsidRPr="000730AA" w14:paraId="100F2E78"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7B6E9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E4FAC3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518EADB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17.768.413,29</w:t>
            </w:r>
          </w:p>
        </w:tc>
        <w:tc>
          <w:tcPr>
            <w:tcW w:w="1720" w:type="dxa"/>
            <w:tcBorders>
              <w:top w:val="nil"/>
              <w:left w:val="nil"/>
              <w:bottom w:val="single" w:sz="4" w:space="0" w:color="D3D3D3"/>
              <w:right w:val="single" w:sz="4" w:space="0" w:color="D3D3D3"/>
            </w:tcBorders>
            <w:shd w:val="clear" w:color="auto" w:fill="auto"/>
            <w:vAlign w:val="center"/>
            <w:hideMark/>
          </w:tcPr>
          <w:p w14:paraId="69AC44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C4A4C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F2FEB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92.685.379,19</w:t>
            </w:r>
          </w:p>
        </w:tc>
        <w:tc>
          <w:tcPr>
            <w:tcW w:w="1720" w:type="dxa"/>
            <w:tcBorders>
              <w:top w:val="nil"/>
              <w:left w:val="nil"/>
              <w:bottom w:val="single" w:sz="4" w:space="0" w:color="D3D3D3"/>
              <w:right w:val="single" w:sz="4" w:space="0" w:color="D3D3D3"/>
            </w:tcBorders>
            <w:shd w:val="clear" w:color="auto" w:fill="auto"/>
            <w:vAlign w:val="center"/>
            <w:hideMark/>
          </w:tcPr>
          <w:p w14:paraId="1F23E10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7C4B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66101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384932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110.453.792,48</w:t>
            </w:r>
          </w:p>
        </w:tc>
      </w:tr>
      <w:tr w:rsidR="002E4B7A" w:rsidRPr="000730AA" w14:paraId="7424747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76748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8605A9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37F677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B1CEB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545E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B695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272.003,00</w:t>
            </w:r>
          </w:p>
        </w:tc>
        <w:tc>
          <w:tcPr>
            <w:tcW w:w="1720" w:type="dxa"/>
            <w:tcBorders>
              <w:top w:val="nil"/>
              <w:left w:val="nil"/>
              <w:bottom w:val="single" w:sz="4" w:space="0" w:color="D3D3D3"/>
              <w:right w:val="single" w:sz="4" w:space="0" w:color="D3D3D3"/>
            </w:tcBorders>
            <w:shd w:val="clear" w:color="auto" w:fill="auto"/>
            <w:vAlign w:val="center"/>
            <w:hideMark/>
          </w:tcPr>
          <w:p w14:paraId="178E26D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742C0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CA6F1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14E86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272.003,00</w:t>
            </w:r>
          </w:p>
        </w:tc>
      </w:tr>
      <w:tr w:rsidR="002E4B7A" w:rsidRPr="000730AA" w14:paraId="7DB93702"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95944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677DD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B5313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2A39A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F32B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D64B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336.032,00</w:t>
            </w:r>
          </w:p>
        </w:tc>
        <w:tc>
          <w:tcPr>
            <w:tcW w:w="1720" w:type="dxa"/>
            <w:tcBorders>
              <w:top w:val="nil"/>
              <w:left w:val="nil"/>
              <w:bottom w:val="single" w:sz="4" w:space="0" w:color="D3D3D3"/>
              <w:right w:val="single" w:sz="4" w:space="0" w:color="D3D3D3"/>
            </w:tcBorders>
            <w:shd w:val="clear" w:color="auto" w:fill="auto"/>
            <w:vAlign w:val="center"/>
            <w:hideMark/>
          </w:tcPr>
          <w:p w14:paraId="560C992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5C9CE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FB153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668CE2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336.032,00</w:t>
            </w:r>
          </w:p>
        </w:tc>
      </w:tr>
      <w:tr w:rsidR="002E4B7A" w:rsidRPr="000730AA" w14:paraId="222A37F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580323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212ACB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178A85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DE225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D821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7E6C5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682.060,79</w:t>
            </w:r>
          </w:p>
        </w:tc>
        <w:tc>
          <w:tcPr>
            <w:tcW w:w="1720" w:type="dxa"/>
            <w:tcBorders>
              <w:top w:val="nil"/>
              <w:left w:val="nil"/>
              <w:bottom w:val="single" w:sz="4" w:space="0" w:color="D3D3D3"/>
              <w:right w:val="single" w:sz="4" w:space="0" w:color="D3D3D3"/>
            </w:tcBorders>
            <w:shd w:val="clear" w:color="auto" w:fill="auto"/>
            <w:vAlign w:val="center"/>
            <w:hideMark/>
          </w:tcPr>
          <w:p w14:paraId="130F40C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35508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5F78B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302.847,00</w:t>
            </w:r>
          </w:p>
        </w:tc>
        <w:tc>
          <w:tcPr>
            <w:tcW w:w="1720" w:type="dxa"/>
            <w:tcBorders>
              <w:top w:val="nil"/>
              <w:left w:val="nil"/>
              <w:bottom w:val="single" w:sz="4" w:space="0" w:color="D3D3D3"/>
              <w:right w:val="single" w:sz="4" w:space="0" w:color="D3D3D3"/>
            </w:tcBorders>
            <w:shd w:val="clear" w:color="708090" w:fill="708090"/>
            <w:vAlign w:val="center"/>
            <w:hideMark/>
          </w:tcPr>
          <w:p w14:paraId="04A7531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984.907,79</w:t>
            </w:r>
          </w:p>
        </w:tc>
      </w:tr>
      <w:tr w:rsidR="002E4B7A" w:rsidRPr="000730AA" w14:paraId="24C8A6C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8B216E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325BF1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A21868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17.768.413,29</w:t>
            </w:r>
          </w:p>
        </w:tc>
        <w:tc>
          <w:tcPr>
            <w:tcW w:w="1720" w:type="dxa"/>
            <w:tcBorders>
              <w:top w:val="nil"/>
              <w:left w:val="nil"/>
              <w:bottom w:val="single" w:sz="4" w:space="0" w:color="D3D3D3"/>
              <w:right w:val="single" w:sz="4" w:space="0" w:color="D3D3D3"/>
            </w:tcBorders>
            <w:shd w:val="clear" w:color="708090" w:fill="708090"/>
            <w:vAlign w:val="center"/>
            <w:hideMark/>
          </w:tcPr>
          <w:p w14:paraId="43332F3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1.402.263,28</w:t>
            </w:r>
          </w:p>
        </w:tc>
        <w:tc>
          <w:tcPr>
            <w:tcW w:w="1720" w:type="dxa"/>
            <w:tcBorders>
              <w:top w:val="nil"/>
              <w:left w:val="nil"/>
              <w:bottom w:val="single" w:sz="4" w:space="0" w:color="D3D3D3"/>
              <w:right w:val="single" w:sz="4" w:space="0" w:color="D3D3D3"/>
            </w:tcBorders>
            <w:shd w:val="clear" w:color="708090" w:fill="708090"/>
            <w:vAlign w:val="center"/>
            <w:hideMark/>
          </w:tcPr>
          <w:p w14:paraId="1DA7AEC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4E8883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96.873.774,21</w:t>
            </w:r>
          </w:p>
        </w:tc>
        <w:tc>
          <w:tcPr>
            <w:tcW w:w="1720" w:type="dxa"/>
            <w:tcBorders>
              <w:top w:val="nil"/>
              <w:left w:val="nil"/>
              <w:bottom w:val="single" w:sz="4" w:space="0" w:color="D3D3D3"/>
              <w:right w:val="single" w:sz="4" w:space="0" w:color="D3D3D3"/>
            </w:tcBorders>
            <w:shd w:val="clear" w:color="708090" w:fill="708090"/>
            <w:vAlign w:val="center"/>
            <w:hideMark/>
          </w:tcPr>
          <w:p w14:paraId="27BE9F3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9.860.548,09</w:t>
            </w:r>
          </w:p>
        </w:tc>
        <w:tc>
          <w:tcPr>
            <w:tcW w:w="1720" w:type="dxa"/>
            <w:tcBorders>
              <w:top w:val="nil"/>
              <w:left w:val="nil"/>
              <w:bottom w:val="single" w:sz="4" w:space="0" w:color="D3D3D3"/>
              <w:right w:val="single" w:sz="4" w:space="0" w:color="D3D3D3"/>
            </w:tcBorders>
            <w:shd w:val="clear" w:color="708090" w:fill="708090"/>
            <w:vAlign w:val="center"/>
            <w:hideMark/>
          </w:tcPr>
          <w:p w14:paraId="56EED6C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50.705.262,86</w:t>
            </w:r>
          </w:p>
        </w:tc>
        <w:tc>
          <w:tcPr>
            <w:tcW w:w="1720" w:type="dxa"/>
            <w:tcBorders>
              <w:top w:val="nil"/>
              <w:left w:val="nil"/>
              <w:bottom w:val="single" w:sz="4" w:space="0" w:color="D3D3D3"/>
              <w:right w:val="single" w:sz="4" w:space="0" w:color="D3D3D3"/>
            </w:tcBorders>
            <w:shd w:val="clear" w:color="708090" w:fill="708090"/>
            <w:vAlign w:val="center"/>
            <w:hideMark/>
          </w:tcPr>
          <w:p w14:paraId="23B242F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311.508,78</w:t>
            </w:r>
          </w:p>
        </w:tc>
        <w:tc>
          <w:tcPr>
            <w:tcW w:w="1720" w:type="dxa"/>
            <w:tcBorders>
              <w:top w:val="nil"/>
              <w:left w:val="nil"/>
              <w:bottom w:val="single" w:sz="4" w:space="0" w:color="D3D3D3"/>
              <w:right w:val="single" w:sz="4" w:space="0" w:color="D3D3D3"/>
            </w:tcBorders>
            <w:shd w:val="clear" w:color="708090" w:fill="708090"/>
            <w:vAlign w:val="center"/>
            <w:hideMark/>
          </w:tcPr>
          <w:p w14:paraId="08BF0FA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176.921.770,51</w:t>
            </w:r>
          </w:p>
        </w:tc>
      </w:tr>
    </w:tbl>
    <w:p w14:paraId="71640BAD" w14:textId="77777777" w:rsidR="00B4053F" w:rsidRPr="000730AA" w:rsidRDefault="00B4053F" w:rsidP="00B4053F">
      <w:pPr>
        <w:pStyle w:val="Balk5"/>
      </w:pPr>
      <w:bookmarkStart w:id="342" w:name="_Toc168637374"/>
      <w:r w:rsidRPr="000730AA">
        <w:t>Tablo 10.58 MERSİN</w:t>
      </w:r>
      <w:bookmarkEnd w:id="341"/>
      <w:bookmarkEnd w:id="34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19A0BFBC"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435438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A6C5CF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A37888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F7CCB1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878ED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87EA58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A09EA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F272F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3207F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769319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2F3346E0" w14:textId="77777777" w:rsidTr="002E4B7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46E845C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7C9726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637B3F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FFC1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B2231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F9A29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1.441.060,43</w:t>
            </w:r>
          </w:p>
        </w:tc>
        <w:tc>
          <w:tcPr>
            <w:tcW w:w="1720" w:type="dxa"/>
            <w:tcBorders>
              <w:top w:val="nil"/>
              <w:left w:val="nil"/>
              <w:bottom w:val="single" w:sz="4" w:space="0" w:color="D3D3D3"/>
              <w:right w:val="single" w:sz="4" w:space="0" w:color="D3D3D3"/>
            </w:tcBorders>
            <w:shd w:val="clear" w:color="auto" w:fill="auto"/>
            <w:vAlign w:val="center"/>
            <w:hideMark/>
          </w:tcPr>
          <w:p w14:paraId="02DE8AC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53.233,65</w:t>
            </w:r>
          </w:p>
        </w:tc>
        <w:tc>
          <w:tcPr>
            <w:tcW w:w="1720" w:type="dxa"/>
            <w:tcBorders>
              <w:top w:val="nil"/>
              <w:left w:val="nil"/>
              <w:bottom w:val="single" w:sz="4" w:space="0" w:color="D3D3D3"/>
              <w:right w:val="single" w:sz="4" w:space="0" w:color="D3D3D3"/>
            </w:tcBorders>
            <w:shd w:val="clear" w:color="auto" w:fill="auto"/>
            <w:vAlign w:val="center"/>
            <w:hideMark/>
          </w:tcPr>
          <w:p w14:paraId="2E7E3E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3EB74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0AB7A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1.494.294,08</w:t>
            </w:r>
          </w:p>
        </w:tc>
      </w:tr>
      <w:tr w:rsidR="002E4B7A" w:rsidRPr="000730AA" w14:paraId="7E601D8B" w14:textId="77777777" w:rsidTr="002E4B7A">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5D32B95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7DFE3B9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D41E88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824B8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9739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905DA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356.229,07</w:t>
            </w:r>
          </w:p>
        </w:tc>
        <w:tc>
          <w:tcPr>
            <w:tcW w:w="1720" w:type="dxa"/>
            <w:tcBorders>
              <w:top w:val="nil"/>
              <w:left w:val="nil"/>
              <w:bottom w:val="single" w:sz="4" w:space="0" w:color="D3D3D3"/>
              <w:right w:val="single" w:sz="4" w:space="0" w:color="D3D3D3"/>
            </w:tcBorders>
            <w:shd w:val="clear" w:color="auto" w:fill="auto"/>
            <w:vAlign w:val="center"/>
            <w:hideMark/>
          </w:tcPr>
          <w:p w14:paraId="6E66ECF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9DE39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31480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6A4766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356.229,07</w:t>
            </w:r>
          </w:p>
        </w:tc>
      </w:tr>
      <w:tr w:rsidR="002E4B7A" w:rsidRPr="000730AA" w14:paraId="786AAC87"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85A578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DDB86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0F73A4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11.395.786,19</w:t>
            </w:r>
          </w:p>
        </w:tc>
        <w:tc>
          <w:tcPr>
            <w:tcW w:w="1720" w:type="dxa"/>
            <w:tcBorders>
              <w:top w:val="nil"/>
              <w:left w:val="nil"/>
              <w:bottom w:val="single" w:sz="4" w:space="0" w:color="D3D3D3"/>
              <w:right w:val="single" w:sz="4" w:space="0" w:color="D3D3D3"/>
            </w:tcBorders>
            <w:shd w:val="clear" w:color="auto" w:fill="auto"/>
            <w:vAlign w:val="center"/>
            <w:hideMark/>
          </w:tcPr>
          <w:p w14:paraId="5782A15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7526D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6070A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46.559.617,71</w:t>
            </w:r>
          </w:p>
        </w:tc>
        <w:tc>
          <w:tcPr>
            <w:tcW w:w="1720" w:type="dxa"/>
            <w:tcBorders>
              <w:top w:val="nil"/>
              <w:left w:val="nil"/>
              <w:bottom w:val="single" w:sz="4" w:space="0" w:color="D3D3D3"/>
              <w:right w:val="single" w:sz="4" w:space="0" w:color="D3D3D3"/>
            </w:tcBorders>
            <w:shd w:val="clear" w:color="auto" w:fill="auto"/>
            <w:vAlign w:val="center"/>
            <w:hideMark/>
          </w:tcPr>
          <w:p w14:paraId="44CDBED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22.347.204,24</w:t>
            </w:r>
          </w:p>
        </w:tc>
        <w:tc>
          <w:tcPr>
            <w:tcW w:w="1720" w:type="dxa"/>
            <w:tcBorders>
              <w:top w:val="nil"/>
              <w:left w:val="nil"/>
              <w:bottom w:val="single" w:sz="4" w:space="0" w:color="D3D3D3"/>
              <w:right w:val="single" w:sz="4" w:space="0" w:color="D3D3D3"/>
            </w:tcBorders>
            <w:shd w:val="clear" w:color="auto" w:fill="auto"/>
            <w:vAlign w:val="center"/>
            <w:hideMark/>
          </w:tcPr>
          <w:p w14:paraId="241FC6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83.225.249,45</w:t>
            </w:r>
          </w:p>
        </w:tc>
        <w:tc>
          <w:tcPr>
            <w:tcW w:w="1720" w:type="dxa"/>
            <w:tcBorders>
              <w:top w:val="nil"/>
              <w:left w:val="nil"/>
              <w:bottom w:val="single" w:sz="4" w:space="0" w:color="D3D3D3"/>
              <w:right w:val="single" w:sz="4" w:space="0" w:color="D3D3D3"/>
            </w:tcBorders>
            <w:shd w:val="clear" w:color="auto" w:fill="auto"/>
            <w:vAlign w:val="center"/>
            <w:hideMark/>
          </w:tcPr>
          <w:p w14:paraId="7218A2D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68.586,08</w:t>
            </w:r>
          </w:p>
        </w:tc>
        <w:tc>
          <w:tcPr>
            <w:tcW w:w="1720" w:type="dxa"/>
            <w:tcBorders>
              <w:top w:val="nil"/>
              <w:left w:val="nil"/>
              <w:bottom w:val="single" w:sz="4" w:space="0" w:color="D3D3D3"/>
              <w:right w:val="single" w:sz="4" w:space="0" w:color="D3D3D3"/>
            </w:tcBorders>
            <w:shd w:val="clear" w:color="708090" w:fill="708090"/>
            <w:vAlign w:val="center"/>
            <w:hideMark/>
          </w:tcPr>
          <w:p w14:paraId="362D06C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163.596.443,66</w:t>
            </w:r>
          </w:p>
        </w:tc>
      </w:tr>
      <w:tr w:rsidR="002E4B7A" w:rsidRPr="000730AA" w14:paraId="40645C7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69B0E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4B368B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1C4875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8A3A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EE604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EF35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1.354.606,80</w:t>
            </w:r>
          </w:p>
        </w:tc>
        <w:tc>
          <w:tcPr>
            <w:tcW w:w="1720" w:type="dxa"/>
            <w:tcBorders>
              <w:top w:val="nil"/>
              <w:left w:val="nil"/>
              <w:bottom w:val="single" w:sz="4" w:space="0" w:color="D3D3D3"/>
              <w:right w:val="single" w:sz="4" w:space="0" w:color="D3D3D3"/>
            </w:tcBorders>
            <w:shd w:val="clear" w:color="auto" w:fill="auto"/>
            <w:vAlign w:val="center"/>
            <w:hideMark/>
          </w:tcPr>
          <w:p w14:paraId="3AF33FF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EA0CB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F5EF5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EACA6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1.354.606,80</w:t>
            </w:r>
          </w:p>
        </w:tc>
      </w:tr>
      <w:tr w:rsidR="002E4B7A" w:rsidRPr="000730AA" w14:paraId="43AFD53B"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53C02C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A43FD1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2D5213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415.301.714,38</w:t>
            </w:r>
          </w:p>
        </w:tc>
        <w:tc>
          <w:tcPr>
            <w:tcW w:w="1720" w:type="dxa"/>
            <w:tcBorders>
              <w:top w:val="nil"/>
              <w:left w:val="nil"/>
              <w:bottom w:val="single" w:sz="4" w:space="0" w:color="D3D3D3"/>
              <w:right w:val="single" w:sz="4" w:space="0" w:color="D3D3D3"/>
            </w:tcBorders>
            <w:shd w:val="clear" w:color="auto" w:fill="auto"/>
            <w:vAlign w:val="center"/>
            <w:hideMark/>
          </w:tcPr>
          <w:p w14:paraId="40C051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FA12D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B18EF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269.164.136,65</w:t>
            </w:r>
          </w:p>
        </w:tc>
        <w:tc>
          <w:tcPr>
            <w:tcW w:w="1720" w:type="dxa"/>
            <w:tcBorders>
              <w:top w:val="nil"/>
              <w:left w:val="nil"/>
              <w:bottom w:val="single" w:sz="4" w:space="0" w:color="D3D3D3"/>
              <w:right w:val="single" w:sz="4" w:space="0" w:color="D3D3D3"/>
            </w:tcBorders>
            <w:shd w:val="clear" w:color="auto" w:fill="auto"/>
            <w:vAlign w:val="center"/>
            <w:hideMark/>
          </w:tcPr>
          <w:p w14:paraId="06C71A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6218C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5E244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3A1726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684.465.851,03</w:t>
            </w:r>
          </w:p>
        </w:tc>
      </w:tr>
      <w:tr w:rsidR="002E4B7A" w:rsidRPr="000730AA" w14:paraId="213362B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94082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909CA9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7ACBC9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CBFB9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7FD10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82FF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8E5C3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7516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EE23B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63.395,43</w:t>
            </w:r>
          </w:p>
        </w:tc>
        <w:tc>
          <w:tcPr>
            <w:tcW w:w="1720" w:type="dxa"/>
            <w:tcBorders>
              <w:top w:val="nil"/>
              <w:left w:val="nil"/>
              <w:bottom w:val="single" w:sz="4" w:space="0" w:color="D3D3D3"/>
              <w:right w:val="single" w:sz="4" w:space="0" w:color="D3D3D3"/>
            </w:tcBorders>
            <w:shd w:val="clear" w:color="708090" w:fill="708090"/>
            <w:vAlign w:val="center"/>
            <w:hideMark/>
          </w:tcPr>
          <w:p w14:paraId="2ADDFCA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63.395,43</w:t>
            </w:r>
          </w:p>
        </w:tc>
      </w:tr>
      <w:tr w:rsidR="002E4B7A" w:rsidRPr="000730AA" w14:paraId="257550B0"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5F1FE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B58EDA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DA2646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F3A9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B4AFE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CDBC7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C4D36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4.599,09</w:t>
            </w:r>
          </w:p>
        </w:tc>
        <w:tc>
          <w:tcPr>
            <w:tcW w:w="1720" w:type="dxa"/>
            <w:tcBorders>
              <w:top w:val="nil"/>
              <w:left w:val="nil"/>
              <w:bottom w:val="single" w:sz="4" w:space="0" w:color="D3D3D3"/>
              <w:right w:val="single" w:sz="4" w:space="0" w:color="D3D3D3"/>
            </w:tcBorders>
            <w:shd w:val="clear" w:color="auto" w:fill="auto"/>
            <w:vAlign w:val="center"/>
            <w:hideMark/>
          </w:tcPr>
          <w:p w14:paraId="09EE5DD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93225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F99AC5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4.599,09</w:t>
            </w:r>
          </w:p>
        </w:tc>
      </w:tr>
      <w:tr w:rsidR="002E4B7A" w:rsidRPr="000730AA" w14:paraId="6762CE3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0A5239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522AE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D4570E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085D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EA6CD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5E85D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416E1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43.778,94</w:t>
            </w:r>
          </w:p>
        </w:tc>
        <w:tc>
          <w:tcPr>
            <w:tcW w:w="1720" w:type="dxa"/>
            <w:tcBorders>
              <w:top w:val="nil"/>
              <w:left w:val="nil"/>
              <w:bottom w:val="single" w:sz="4" w:space="0" w:color="D3D3D3"/>
              <w:right w:val="single" w:sz="4" w:space="0" w:color="D3D3D3"/>
            </w:tcBorders>
            <w:shd w:val="clear" w:color="auto" w:fill="auto"/>
            <w:vAlign w:val="center"/>
            <w:hideMark/>
          </w:tcPr>
          <w:p w14:paraId="4929FC5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C1889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DA1E88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43.778,94</w:t>
            </w:r>
          </w:p>
        </w:tc>
      </w:tr>
      <w:tr w:rsidR="002E4B7A" w:rsidRPr="000730AA" w14:paraId="03FF792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48F381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6828E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7F59E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D9EE8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9F57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F3640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3.232.613,00</w:t>
            </w:r>
          </w:p>
        </w:tc>
        <w:tc>
          <w:tcPr>
            <w:tcW w:w="1720" w:type="dxa"/>
            <w:tcBorders>
              <w:top w:val="nil"/>
              <w:left w:val="nil"/>
              <w:bottom w:val="single" w:sz="4" w:space="0" w:color="D3D3D3"/>
              <w:right w:val="single" w:sz="4" w:space="0" w:color="D3D3D3"/>
            </w:tcBorders>
            <w:shd w:val="clear" w:color="auto" w:fill="auto"/>
            <w:vAlign w:val="center"/>
            <w:hideMark/>
          </w:tcPr>
          <w:p w14:paraId="72508A9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E202C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903A4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3183D9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3.232.613,00</w:t>
            </w:r>
          </w:p>
        </w:tc>
      </w:tr>
      <w:tr w:rsidR="002E4B7A" w:rsidRPr="000730AA" w14:paraId="7938E08D"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AD6FED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FC6B9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2B8F4F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99C7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8271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1.525,26</w:t>
            </w:r>
          </w:p>
        </w:tc>
        <w:tc>
          <w:tcPr>
            <w:tcW w:w="1720" w:type="dxa"/>
            <w:tcBorders>
              <w:top w:val="nil"/>
              <w:left w:val="nil"/>
              <w:bottom w:val="single" w:sz="4" w:space="0" w:color="D3D3D3"/>
              <w:right w:val="single" w:sz="4" w:space="0" w:color="D3D3D3"/>
            </w:tcBorders>
            <w:shd w:val="clear" w:color="auto" w:fill="auto"/>
            <w:vAlign w:val="center"/>
            <w:hideMark/>
          </w:tcPr>
          <w:p w14:paraId="613947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6D67E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3783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AF233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6E7E49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1.525,26</w:t>
            </w:r>
          </w:p>
        </w:tc>
      </w:tr>
      <w:tr w:rsidR="002E4B7A" w:rsidRPr="000730AA" w14:paraId="35AF223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0B697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ED92DB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CBC275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3D13B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2AED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F4E81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1.121.879,00</w:t>
            </w:r>
          </w:p>
        </w:tc>
        <w:tc>
          <w:tcPr>
            <w:tcW w:w="1720" w:type="dxa"/>
            <w:tcBorders>
              <w:top w:val="nil"/>
              <w:left w:val="nil"/>
              <w:bottom w:val="single" w:sz="4" w:space="0" w:color="D3D3D3"/>
              <w:right w:val="single" w:sz="4" w:space="0" w:color="D3D3D3"/>
            </w:tcBorders>
            <w:shd w:val="clear" w:color="auto" w:fill="auto"/>
            <w:vAlign w:val="center"/>
            <w:hideMark/>
          </w:tcPr>
          <w:p w14:paraId="2278B74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1B575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F166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07CF7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1.121.879,00</w:t>
            </w:r>
          </w:p>
        </w:tc>
      </w:tr>
      <w:tr w:rsidR="002E4B7A" w:rsidRPr="000730AA" w14:paraId="4096236C" w14:textId="77777777" w:rsidTr="002E4B7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1AC02F8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EB696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737E3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20414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742F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52405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81.127,50</w:t>
            </w:r>
          </w:p>
        </w:tc>
        <w:tc>
          <w:tcPr>
            <w:tcW w:w="1720" w:type="dxa"/>
            <w:tcBorders>
              <w:top w:val="nil"/>
              <w:left w:val="nil"/>
              <w:bottom w:val="single" w:sz="4" w:space="0" w:color="D3D3D3"/>
              <w:right w:val="single" w:sz="4" w:space="0" w:color="D3D3D3"/>
            </w:tcBorders>
            <w:shd w:val="clear" w:color="auto" w:fill="auto"/>
            <w:vAlign w:val="center"/>
            <w:hideMark/>
          </w:tcPr>
          <w:p w14:paraId="207C3CC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3558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8FBED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98663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81.127,50</w:t>
            </w:r>
          </w:p>
        </w:tc>
      </w:tr>
      <w:tr w:rsidR="002E4B7A" w:rsidRPr="000730AA" w14:paraId="390F933C" w14:textId="77777777" w:rsidTr="002E4B7A">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5AD9BF1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6E850C4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13402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45C1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16D36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B9604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912.235,00</w:t>
            </w:r>
          </w:p>
        </w:tc>
        <w:tc>
          <w:tcPr>
            <w:tcW w:w="1720" w:type="dxa"/>
            <w:tcBorders>
              <w:top w:val="nil"/>
              <w:left w:val="nil"/>
              <w:bottom w:val="single" w:sz="4" w:space="0" w:color="D3D3D3"/>
              <w:right w:val="single" w:sz="4" w:space="0" w:color="D3D3D3"/>
            </w:tcBorders>
            <w:shd w:val="clear" w:color="auto" w:fill="auto"/>
            <w:vAlign w:val="center"/>
            <w:hideMark/>
          </w:tcPr>
          <w:p w14:paraId="26AF444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1.119.098,00</w:t>
            </w:r>
          </w:p>
        </w:tc>
        <w:tc>
          <w:tcPr>
            <w:tcW w:w="1720" w:type="dxa"/>
            <w:tcBorders>
              <w:top w:val="nil"/>
              <w:left w:val="nil"/>
              <w:bottom w:val="single" w:sz="4" w:space="0" w:color="D3D3D3"/>
              <w:right w:val="single" w:sz="4" w:space="0" w:color="D3D3D3"/>
            </w:tcBorders>
            <w:shd w:val="clear" w:color="auto" w:fill="auto"/>
            <w:vAlign w:val="center"/>
            <w:hideMark/>
          </w:tcPr>
          <w:p w14:paraId="2CDC4D3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8BDC0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84BB3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2.031.333,00</w:t>
            </w:r>
          </w:p>
        </w:tc>
      </w:tr>
      <w:tr w:rsidR="002E4B7A" w:rsidRPr="000730AA" w14:paraId="701FFB6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90459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ACB2FD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4FF801F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426.697.500,57</w:t>
            </w:r>
          </w:p>
        </w:tc>
        <w:tc>
          <w:tcPr>
            <w:tcW w:w="1720" w:type="dxa"/>
            <w:tcBorders>
              <w:top w:val="nil"/>
              <w:left w:val="nil"/>
              <w:bottom w:val="single" w:sz="4" w:space="0" w:color="D3D3D3"/>
              <w:right w:val="single" w:sz="4" w:space="0" w:color="D3D3D3"/>
            </w:tcBorders>
            <w:shd w:val="clear" w:color="708090" w:fill="708090"/>
            <w:vAlign w:val="center"/>
            <w:hideMark/>
          </w:tcPr>
          <w:p w14:paraId="7870EC1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F1D725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1.525,26</w:t>
            </w:r>
          </w:p>
        </w:tc>
        <w:tc>
          <w:tcPr>
            <w:tcW w:w="1720" w:type="dxa"/>
            <w:tcBorders>
              <w:top w:val="nil"/>
              <w:left w:val="nil"/>
              <w:bottom w:val="single" w:sz="4" w:space="0" w:color="D3D3D3"/>
              <w:right w:val="single" w:sz="4" w:space="0" w:color="D3D3D3"/>
            </w:tcBorders>
            <w:shd w:val="clear" w:color="708090" w:fill="708090"/>
            <w:vAlign w:val="center"/>
            <w:hideMark/>
          </w:tcPr>
          <w:p w14:paraId="47B83A9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324.223.505,16</w:t>
            </w:r>
          </w:p>
        </w:tc>
        <w:tc>
          <w:tcPr>
            <w:tcW w:w="1720" w:type="dxa"/>
            <w:tcBorders>
              <w:top w:val="nil"/>
              <w:left w:val="nil"/>
              <w:bottom w:val="single" w:sz="4" w:space="0" w:color="D3D3D3"/>
              <w:right w:val="single" w:sz="4" w:space="0" w:color="D3D3D3"/>
            </w:tcBorders>
            <w:shd w:val="clear" w:color="708090" w:fill="708090"/>
            <w:vAlign w:val="center"/>
            <w:hideMark/>
          </w:tcPr>
          <w:p w14:paraId="01AB80A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23.567.913,92</w:t>
            </w:r>
          </w:p>
        </w:tc>
        <w:tc>
          <w:tcPr>
            <w:tcW w:w="1720" w:type="dxa"/>
            <w:tcBorders>
              <w:top w:val="nil"/>
              <w:left w:val="nil"/>
              <w:bottom w:val="single" w:sz="4" w:space="0" w:color="D3D3D3"/>
              <w:right w:val="single" w:sz="4" w:space="0" w:color="D3D3D3"/>
            </w:tcBorders>
            <w:shd w:val="clear" w:color="708090" w:fill="708090"/>
            <w:vAlign w:val="center"/>
            <w:hideMark/>
          </w:tcPr>
          <w:p w14:paraId="2B7448F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83.225.249,45</w:t>
            </w:r>
          </w:p>
        </w:tc>
        <w:tc>
          <w:tcPr>
            <w:tcW w:w="1720" w:type="dxa"/>
            <w:tcBorders>
              <w:top w:val="nil"/>
              <w:left w:val="nil"/>
              <w:bottom w:val="single" w:sz="4" w:space="0" w:color="D3D3D3"/>
              <w:right w:val="single" w:sz="4" w:space="0" w:color="D3D3D3"/>
            </w:tcBorders>
            <w:shd w:val="clear" w:color="708090" w:fill="708090"/>
            <w:vAlign w:val="center"/>
            <w:hideMark/>
          </w:tcPr>
          <w:p w14:paraId="271EDBB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131.981,51</w:t>
            </w:r>
          </w:p>
        </w:tc>
        <w:tc>
          <w:tcPr>
            <w:tcW w:w="1720" w:type="dxa"/>
            <w:tcBorders>
              <w:top w:val="nil"/>
              <w:left w:val="nil"/>
              <w:bottom w:val="single" w:sz="4" w:space="0" w:color="D3D3D3"/>
              <w:right w:val="single" w:sz="4" w:space="0" w:color="D3D3D3"/>
            </w:tcBorders>
            <w:shd w:val="clear" w:color="708090" w:fill="708090"/>
            <w:vAlign w:val="center"/>
            <w:hideMark/>
          </w:tcPr>
          <w:p w14:paraId="65E07CC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857.847.675,86</w:t>
            </w:r>
          </w:p>
        </w:tc>
      </w:tr>
    </w:tbl>
    <w:p w14:paraId="2DBF3450" w14:textId="77777777" w:rsidR="00B4053F" w:rsidRPr="000730AA" w:rsidRDefault="00B4053F" w:rsidP="00B4053F">
      <w:pPr>
        <w:rPr>
          <w:rFonts w:ascii="Times New Roman" w:hAnsi="Times New Roman" w:cs="Times New Roman"/>
        </w:rPr>
      </w:pPr>
    </w:p>
    <w:p w14:paraId="1B46A925" w14:textId="77777777" w:rsidR="00B4053F" w:rsidRPr="000730AA" w:rsidRDefault="00B4053F" w:rsidP="00B4053F">
      <w:pPr>
        <w:pStyle w:val="Balk5"/>
      </w:pPr>
      <w:bookmarkStart w:id="343" w:name="_Toc69303605"/>
      <w:bookmarkStart w:id="344" w:name="_Toc168637375"/>
      <w:r w:rsidRPr="000730AA">
        <w:lastRenderedPageBreak/>
        <w:t>Tablo 10.59 MUĞLA</w:t>
      </w:r>
      <w:bookmarkEnd w:id="343"/>
      <w:bookmarkEnd w:id="34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57DBA4EF"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E2C811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bookmarkStart w:id="345" w:name="_Toc69303606"/>
            <w:r w:rsidRPr="000730AA">
              <w:rPr>
                <w:rFonts w:ascii="Times New Roman" w:eastAsia="Times New Roman" w:hAnsi="Times New Roman" w:cs="Times New Roman"/>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C602E1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D5C63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421B78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8A421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F16E90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CF604D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523689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A71530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8C426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14C1A5C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0533DE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47B12B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08A1F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1.086.920,21</w:t>
            </w:r>
          </w:p>
        </w:tc>
        <w:tc>
          <w:tcPr>
            <w:tcW w:w="1720" w:type="dxa"/>
            <w:tcBorders>
              <w:top w:val="nil"/>
              <w:left w:val="nil"/>
              <w:bottom w:val="single" w:sz="4" w:space="0" w:color="D3D3D3"/>
              <w:right w:val="single" w:sz="4" w:space="0" w:color="D3D3D3"/>
            </w:tcBorders>
            <w:shd w:val="clear" w:color="auto" w:fill="auto"/>
            <w:vAlign w:val="center"/>
            <w:hideMark/>
          </w:tcPr>
          <w:p w14:paraId="7DE522E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22.844.590,47</w:t>
            </w:r>
          </w:p>
        </w:tc>
        <w:tc>
          <w:tcPr>
            <w:tcW w:w="1720" w:type="dxa"/>
            <w:tcBorders>
              <w:top w:val="nil"/>
              <w:left w:val="nil"/>
              <w:bottom w:val="single" w:sz="4" w:space="0" w:color="D3D3D3"/>
              <w:right w:val="single" w:sz="4" w:space="0" w:color="D3D3D3"/>
            </w:tcBorders>
            <w:shd w:val="clear" w:color="auto" w:fill="auto"/>
            <w:vAlign w:val="center"/>
            <w:hideMark/>
          </w:tcPr>
          <w:p w14:paraId="5A7873F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04F32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F078F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12.416.209,61</w:t>
            </w:r>
          </w:p>
        </w:tc>
        <w:tc>
          <w:tcPr>
            <w:tcW w:w="1720" w:type="dxa"/>
            <w:tcBorders>
              <w:top w:val="nil"/>
              <w:left w:val="nil"/>
              <w:bottom w:val="single" w:sz="4" w:space="0" w:color="D3D3D3"/>
              <w:right w:val="single" w:sz="4" w:space="0" w:color="D3D3D3"/>
            </w:tcBorders>
            <w:shd w:val="clear" w:color="auto" w:fill="auto"/>
            <w:vAlign w:val="center"/>
            <w:hideMark/>
          </w:tcPr>
          <w:p w14:paraId="465D10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40.756.991,62</w:t>
            </w:r>
          </w:p>
        </w:tc>
        <w:tc>
          <w:tcPr>
            <w:tcW w:w="1720" w:type="dxa"/>
            <w:tcBorders>
              <w:top w:val="nil"/>
              <w:left w:val="nil"/>
              <w:bottom w:val="single" w:sz="4" w:space="0" w:color="D3D3D3"/>
              <w:right w:val="single" w:sz="4" w:space="0" w:color="D3D3D3"/>
            </w:tcBorders>
            <w:shd w:val="clear" w:color="auto" w:fill="auto"/>
            <w:vAlign w:val="center"/>
            <w:hideMark/>
          </w:tcPr>
          <w:p w14:paraId="7B4BA24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4.654,83</w:t>
            </w:r>
          </w:p>
        </w:tc>
        <w:tc>
          <w:tcPr>
            <w:tcW w:w="1720" w:type="dxa"/>
            <w:tcBorders>
              <w:top w:val="nil"/>
              <w:left w:val="nil"/>
              <w:bottom w:val="single" w:sz="4" w:space="0" w:color="D3D3D3"/>
              <w:right w:val="single" w:sz="4" w:space="0" w:color="D3D3D3"/>
            </w:tcBorders>
            <w:shd w:val="clear" w:color="708090" w:fill="708090"/>
            <w:vAlign w:val="center"/>
            <w:hideMark/>
          </w:tcPr>
          <w:p w14:paraId="1F9E3E1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77.109.366,74</w:t>
            </w:r>
          </w:p>
        </w:tc>
      </w:tr>
      <w:tr w:rsidR="002E4B7A" w:rsidRPr="000730AA" w14:paraId="40BED28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022C9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769B5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B33233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D9D19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49551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51E35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20.118,14</w:t>
            </w:r>
          </w:p>
        </w:tc>
        <w:tc>
          <w:tcPr>
            <w:tcW w:w="1720" w:type="dxa"/>
            <w:tcBorders>
              <w:top w:val="nil"/>
              <w:left w:val="nil"/>
              <w:bottom w:val="single" w:sz="4" w:space="0" w:color="D3D3D3"/>
              <w:right w:val="single" w:sz="4" w:space="0" w:color="D3D3D3"/>
            </w:tcBorders>
            <w:shd w:val="clear" w:color="auto" w:fill="auto"/>
            <w:vAlign w:val="center"/>
            <w:hideMark/>
          </w:tcPr>
          <w:p w14:paraId="2E8A68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2.925.377,39</w:t>
            </w:r>
          </w:p>
        </w:tc>
        <w:tc>
          <w:tcPr>
            <w:tcW w:w="1720" w:type="dxa"/>
            <w:tcBorders>
              <w:top w:val="nil"/>
              <w:left w:val="nil"/>
              <w:bottom w:val="single" w:sz="4" w:space="0" w:color="D3D3D3"/>
              <w:right w:val="single" w:sz="4" w:space="0" w:color="D3D3D3"/>
            </w:tcBorders>
            <w:shd w:val="clear" w:color="auto" w:fill="auto"/>
            <w:vAlign w:val="center"/>
            <w:hideMark/>
          </w:tcPr>
          <w:p w14:paraId="0ED21AF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6045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5CD0B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2.945.495,53</w:t>
            </w:r>
          </w:p>
        </w:tc>
      </w:tr>
      <w:tr w:rsidR="002E4B7A" w:rsidRPr="000730AA" w14:paraId="4FC687D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39FF9D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404A5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C704C5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2E49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B64E1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DDDF2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425.108,08</w:t>
            </w:r>
          </w:p>
        </w:tc>
        <w:tc>
          <w:tcPr>
            <w:tcW w:w="1720" w:type="dxa"/>
            <w:tcBorders>
              <w:top w:val="nil"/>
              <w:left w:val="nil"/>
              <w:bottom w:val="single" w:sz="4" w:space="0" w:color="D3D3D3"/>
              <w:right w:val="single" w:sz="4" w:space="0" w:color="D3D3D3"/>
            </w:tcBorders>
            <w:shd w:val="clear" w:color="auto" w:fill="auto"/>
            <w:vAlign w:val="center"/>
            <w:hideMark/>
          </w:tcPr>
          <w:p w14:paraId="27C6DA7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1.289.982,58</w:t>
            </w:r>
          </w:p>
        </w:tc>
        <w:tc>
          <w:tcPr>
            <w:tcW w:w="1720" w:type="dxa"/>
            <w:tcBorders>
              <w:top w:val="nil"/>
              <w:left w:val="nil"/>
              <w:bottom w:val="single" w:sz="4" w:space="0" w:color="D3D3D3"/>
              <w:right w:val="single" w:sz="4" w:space="0" w:color="D3D3D3"/>
            </w:tcBorders>
            <w:shd w:val="clear" w:color="auto" w:fill="auto"/>
            <w:vAlign w:val="center"/>
            <w:hideMark/>
          </w:tcPr>
          <w:p w14:paraId="12B81EB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7FF6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2AFA0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1.715.090,66</w:t>
            </w:r>
          </w:p>
        </w:tc>
      </w:tr>
      <w:tr w:rsidR="002E4B7A" w:rsidRPr="000730AA" w14:paraId="0AA8C9E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55AD1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DDA2A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CB662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DF1D9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7F445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6E45B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341.575,00</w:t>
            </w:r>
          </w:p>
        </w:tc>
        <w:tc>
          <w:tcPr>
            <w:tcW w:w="1720" w:type="dxa"/>
            <w:tcBorders>
              <w:top w:val="nil"/>
              <w:left w:val="nil"/>
              <w:bottom w:val="single" w:sz="4" w:space="0" w:color="D3D3D3"/>
              <w:right w:val="single" w:sz="4" w:space="0" w:color="D3D3D3"/>
            </w:tcBorders>
            <w:shd w:val="clear" w:color="auto" w:fill="auto"/>
            <w:vAlign w:val="center"/>
            <w:hideMark/>
          </w:tcPr>
          <w:p w14:paraId="1B75D54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1.065.435,00</w:t>
            </w:r>
          </w:p>
        </w:tc>
        <w:tc>
          <w:tcPr>
            <w:tcW w:w="1720" w:type="dxa"/>
            <w:tcBorders>
              <w:top w:val="nil"/>
              <w:left w:val="nil"/>
              <w:bottom w:val="single" w:sz="4" w:space="0" w:color="D3D3D3"/>
              <w:right w:val="single" w:sz="4" w:space="0" w:color="D3D3D3"/>
            </w:tcBorders>
            <w:shd w:val="clear" w:color="auto" w:fill="auto"/>
            <w:vAlign w:val="center"/>
            <w:hideMark/>
          </w:tcPr>
          <w:p w14:paraId="1283BD1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F8F8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60A50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1.407.010,00</w:t>
            </w:r>
          </w:p>
        </w:tc>
      </w:tr>
      <w:tr w:rsidR="002E4B7A" w:rsidRPr="000730AA" w14:paraId="556BD56B"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5759A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A16F2E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D7120D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06D12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9252E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8264D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8.382,00</w:t>
            </w:r>
          </w:p>
        </w:tc>
        <w:tc>
          <w:tcPr>
            <w:tcW w:w="1720" w:type="dxa"/>
            <w:tcBorders>
              <w:top w:val="nil"/>
              <w:left w:val="nil"/>
              <w:bottom w:val="single" w:sz="4" w:space="0" w:color="D3D3D3"/>
              <w:right w:val="single" w:sz="4" w:space="0" w:color="D3D3D3"/>
            </w:tcBorders>
            <w:shd w:val="clear" w:color="auto" w:fill="auto"/>
            <w:vAlign w:val="center"/>
            <w:hideMark/>
          </w:tcPr>
          <w:p w14:paraId="05647E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381.652,00</w:t>
            </w:r>
          </w:p>
        </w:tc>
        <w:tc>
          <w:tcPr>
            <w:tcW w:w="1720" w:type="dxa"/>
            <w:tcBorders>
              <w:top w:val="nil"/>
              <w:left w:val="nil"/>
              <w:bottom w:val="single" w:sz="4" w:space="0" w:color="D3D3D3"/>
              <w:right w:val="single" w:sz="4" w:space="0" w:color="D3D3D3"/>
            </w:tcBorders>
            <w:shd w:val="clear" w:color="auto" w:fill="auto"/>
            <w:vAlign w:val="center"/>
            <w:hideMark/>
          </w:tcPr>
          <w:p w14:paraId="7B52028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377EA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001F04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390.034,00</w:t>
            </w:r>
          </w:p>
        </w:tc>
      </w:tr>
      <w:tr w:rsidR="002E4B7A" w:rsidRPr="000730AA" w14:paraId="014C3D3D"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E74CD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87C1F0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CBE8B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F7F6E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C7734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9F2F1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6.667,00</w:t>
            </w:r>
          </w:p>
        </w:tc>
        <w:tc>
          <w:tcPr>
            <w:tcW w:w="1720" w:type="dxa"/>
            <w:tcBorders>
              <w:top w:val="nil"/>
              <w:left w:val="nil"/>
              <w:bottom w:val="single" w:sz="4" w:space="0" w:color="D3D3D3"/>
              <w:right w:val="single" w:sz="4" w:space="0" w:color="D3D3D3"/>
            </w:tcBorders>
            <w:shd w:val="clear" w:color="auto" w:fill="auto"/>
            <w:vAlign w:val="center"/>
            <w:hideMark/>
          </w:tcPr>
          <w:p w14:paraId="0ADE17D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90.494,38</w:t>
            </w:r>
          </w:p>
        </w:tc>
        <w:tc>
          <w:tcPr>
            <w:tcW w:w="1720" w:type="dxa"/>
            <w:tcBorders>
              <w:top w:val="nil"/>
              <w:left w:val="nil"/>
              <w:bottom w:val="single" w:sz="4" w:space="0" w:color="D3D3D3"/>
              <w:right w:val="single" w:sz="4" w:space="0" w:color="D3D3D3"/>
            </w:tcBorders>
            <w:shd w:val="clear" w:color="auto" w:fill="auto"/>
            <w:vAlign w:val="center"/>
            <w:hideMark/>
          </w:tcPr>
          <w:p w14:paraId="05464DF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296D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14FE68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97.161,38</w:t>
            </w:r>
          </w:p>
        </w:tc>
      </w:tr>
      <w:tr w:rsidR="002E4B7A" w:rsidRPr="000730AA" w14:paraId="454F8C4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D5FF5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B2611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643672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DA0F8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9370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4589B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627.274,59</w:t>
            </w:r>
          </w:p>
        </w:tc>
        <w:tc>
          <w:tcPr>
            <w:tcW w:w="1720" w:type="dxa"/>
            <w:tcBorders>
              <w:top w:val="nil"/>
              <w:left w:val="nil"/>
              <w:bottom w:val="single" w:sz="4" w:space="0" w:color="D3D3D3"/>
              <w:right w:val="single" w:sz="4" w:space="0" w:color="D3D3D3"/>
            </w:tcBorders>
            <w:shd w:val="clear" w:color="auto" w:fill="auto"/>
            <w:vAlign w:val="center"/>
            <w:hideMark/>
          </w:tcPr>
          <w:p w14:paraId="4FC1C64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DFF7C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31FF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222E1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627.274,59</w:t>
            </w:r>
          </w:p>
        </w:tc>
      </w:tr>
      <w:tr w:rsidR="002E4B7A" w:rsidRPr="000730AA" w14:paraId="72CDE64D"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C5BB7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B684A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00ABC4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E5B4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4D61D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B03BC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1.168.246,90</w:t>
            </w:r>
          </w:p>
        </w:tc>
        <w:tc>
          <w:tcPr>
            <w:tcW w:w="1720" w:type="dxa"/>
            <w:tcBorders>
              <w:top w:val="nil"/>
              <w:left w:val="nil"/>
              <w:bottom w:val="single" w:sz="4" w:space="0" w:color="D3D3D3"/>
              <w:right w:val="single" w:sz="4" w:space="0" w:color="D3D3D3"/>
            </w:tcBorders>
            <w:shd w:val="clear" w:color="auto" w:fill="auto"/>
            <w:vAlign w:val="center"/>
            <w:hideMark/>
          </w:tcPr>
          <w:p w14:paraId="67F2B2C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1.074.560,31</w:t>
            </w:r>
          </w:p>
        </w:tc>
        <w:tc>
          <w:tcPr>
            <w:tcW w:w="1720" w:type="dxa"/>
            <w:tcBorders>
              <w:top w:val="nil"/>
              <w:left w:val="nil"/>
              <w:bottom w:val="single" w:sz="4" w:space="0" w:color="D3D3D3"/>
              <w:right w:val="single" w:sz="4" w:space="0" w:color="D3D3D3"/>
            </w:tcBorders>
            <w:shd w:val="clear" w:color="auto" w:fill="auto"/>
            <w:vAlign w:val="center"/>
            <w:hideMark/>
          </w:tcPr>
          <w:p w14:paraId="64C1B34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07274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7A6DA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2.242.807,21</w:t>
            </w:r>
          </w:p>
        </w:tc>
      </w:tr>
      <w:tr w:rsidR="002E4B7A" w:rsidRPr="000730AA" w14:paraId="4869BAC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009061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53C875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E20D14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0A2F6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C906E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1B14F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242.273,00</w:t>
            </w:r>
          </w:p>
        </w:tc>
        <w:tc>
          <w:tcPr>
            <w:tcW w:w="1720" w:type="dxa"/>
            <w:tcBorders>
              <w:top w:val="nil"/>
              <w:left w:val="nil"/>
              <w:bottom w:val="single" w:sz="4" w:space="0" w:color="D3D3D3"/>
              <w:right w:val="single" w:sz="4" w:space="0" w:color="D3D3D3"/>
            </w:tcBorders>
            <w:shd w:val="clear" w:color="auto" w:fill="auto"/>
            <w:vAlign w:val="center"/>
            <w:hideMark/>
          </w:tcPr>
          <w:p w14:paraId="0DFF953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8.344.418,00</w:t>
            </w:r>
          </w:p>
        </w:tc>
        <w:tc>
          <w:tcPr>
            <w:tcW w:w="1720" w:type="dxa"/>
            <w:tcBorders>
              <w:top w:val="nil"/>
              <w:left w:val="nil"/>
              <w:bottom w:val="single" w:sz="4" w:space="0" w:color="D3D3D3"/>
              <w:right w:val="single" w:sz="4" w:space="0" w:color="D3D3D3"/>
            </w:tcBorders>
            <w:shd w:val="clear" w:color="auto" w:fill="auto"/>
            <w:vAlign w:val="center"/>
            <w:hideMark/>
          </w:tcPr>
          <w:p w14:paraId="210CC1F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78F54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3.714.793,00</w:t>
            </w:r>
          </w:p>
        </w:tc>
        <w:tc>
          <w:tcPr>
            <w:tcW w:w="1720" w:type="dxa"/>
            <w:tcBorders>
              <w:top w:val="nil"/>
              <w:left w:val="nil"/>
              <w:bottom w:val="single" w:sz="4" w:space="0" w:color="D3D3D3"/>
              <w:right w:val="single" w:sz="4" w:space="0" w:color="D3D3D3"/>
            </w:tcBorders>
            <w:shd w:val="clear" w:color="708090" w:fill="708090"/>
            <w:vAlign w:val="center"/>
            <w:hideMark/>
          </w:tcPr>
          <w:p w14:paraId="186727A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12.301.484,00</w:t>
            </w:r>
          </w:p>
        </w:tc>
      </w:tr>
      <w:tr w:rsidR="002E4B7A" w:rsidRPr="000730AA" w14:paraId="18E3ED94"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2EC8E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DE4A6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6D8BD9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ED120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DA8DA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7864E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C4D9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1.222.547,95</w:t>
            </w:r>
          </w:p>
        </w:tc>
        <w:tc>
          <w:tcPr>
            <w:tcW w:w="1720" w:type="dxa"/>
            <w:tcBorders>
              <w:top w:val="nil"/>
              <w:left w:val="nil"/>
              <w:bottom w:val="single" w:sz="4" w:space="0" w:color="D3D3D3"/>
              <w:right w:val="single" w:sz="4" w:space="0" w:color="D3D3D3"/>
            </w:tcBorders>
            <w:shd w:val="clear" w:color="auto" w:fill="auto"/>
            <w:vAlign w:val="center"/>
            <w:hideMark/>
          </w:tcPr>
          <w:p w14:paraId="76DBB1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33427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A89F0B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1.222.547,95</w:t>
            </w:r>
          </w:p>
        </w:tc>
      </w:tr>
      <w:tr w:rsidR="002E4B7A" w:rsidRPr="000730AA" w14:paraId="2E7E6CCC" w14:textId="77777777" w:rsidTr="002E4B7A">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7B1E05A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9CADA8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062EAD1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B2ED5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49412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56829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228.324,29</w:t>
            </w:r>
          </w:p>
        </w:tc>
        <w:tc>
          <w:tcPr>
            <w:tcW w:w="1720" w:type="dxa"/>
            <w:tcBorders>
              <w:top w:val="nil"/>
              <w:left w:val="nil"/>
              <w:bottom w:val="single" w:sz="4" w:space="0" w:color="D3D3D3"/>
              <w:right w:val="single" w:sz="4" w:space="0" w:color="D3D3D3"/>
            </w:tcBorders>
            <w:shd w:val="clear" w:color="auto" w:fill="auto"/>
            <w:vAlign w:val="center"/>
            <w:hideMark/>
          </w:tcPr>
          <w:p w14:paraId="18DC9E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BA089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E9670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621170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228.324,29</w:t>
            </w:r>
          </w:p>
        </w:tc>
      </w:tr>
      <w:tr w:rsidR="002E4B7A" w:rsidRPr="000730AA" w14:paraId="54D24222" w14:textId="77777777" w:rsidTr="002E4B7A">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4320997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54AD1FE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0ADFC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C6E43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2DD2D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FF742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9.055.116,48</w:t>
            </w:r>
          </w:p>
        </w:tc>
        <w:tc>
          <w:tcPr>
            <w:tcW w:w="1720" w:type="dxa"/>
            <w:tcBorders>
              <w:top w:val="nil"/>
              <w:left w:val="nil"/>
              <w:bottom w:val="single" w:sz="4" w:space="0" w:color="D3D3D3"/>
              <w:right w:val="single" w:sz="4" w:space="0" w:color="D3D3D3"/>
            </w:tcBorders>
            <w:shd w:val="clear" w:color="auto" w:fill="auto"/>
            <w:vAlign w:val="center"/>
            <w:hideMark/>
          </w:tcPr>
          <w:p w14:paraId="5D18C0E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1.299.241,82</w:t>
            </w:r>
          </w:p>
        </w:tc>
        <w:tc>
          <w:tcPr>
            <w:tcW w:w="1720" w:type="dxa"/>
            <w:tcBorders>
              <w:top w:val="nil"/>
              <w:left w:val="nil"/>
              <w:bottom w:val="single" w:sz="4" w:space="0" w:color="D3D3D3"/>
              <w:right w:val="single" w:sz="4" w:space="0" w:color="D3D3D3"/>
            </w:tcBorders>
            <w:shd w:val="clear" w:color="auto" w:fill="auto"/>
            <w:vAlign w:val="center"/>
            <w:hideMark/>
          </w:tcPr>
          <w:p w14:paraId="19AD66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53CD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06255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10.354.358,30</w:t>
            </w:r>
          </w:p>
        </w:tc>
      </w:tr>
      <w:tr w:rsidR="002E4B7A" w:rsidRPr="000730AA" w14:paraId="52B0374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13FE48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2FB2A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FE5FB7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EE2BE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160A1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8CF1E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370.885,34</w:t>
            </w:r>
          </w:p>
        </w:tc>
        <w:tc>
          <w:tcPr>
            <w:tcW w:w="1720" w:type="dxa"/>
            <w:tcBorders>
              <w:top w:val="nil"/>
              <w:left w:val="nil"/>
              <w:bottom w:val="single" w:sz="4" w:space="0" w:color="D3D3D3"/>
              <w:right w:val="single" w:sz="4" w:space="0" w:color="D3D3D3"/>
            </w:tcBorders>
            <w:shd w:val="clear" w:color="auto" w:fill="auto"/>
            <w:vAlign w:val="center"/>
            <w:hideMark/>
          </w:tcPr>
          <w:p w14:paraId="1229594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1.711.050,00</w:t>
            </w:r>
          </w:p>
        </w:tc>
        <w:tc>
          <w:tcPr>
            <w:tcW w:w="1720" w:type="dxa"/>
            <w:tcBorders>
              <w:top w:val="nil"/>
              <w:left w:val="nil"/>
              <w:bottom w:val="single" w:sz="4" w:space="0" w:color="D3D3D3"/>
              <w:right w:val="single" w:sz="4" w:space="0" w:color="D3D3D3"/>
            </w:tcBorders>
            <w:shd w:val="clear" w:color="auto" w:fill="auto"/>
            <w:vAlign w:val="center"/>
            <w:hideMark/>
          </w:tcPr>
          <w:p w14:paraId="5752C64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8D17D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D9481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2.081.935,34</w:t>
            </w:r>
          </w:p>
        </w:tc>
      </w:tr>
      <w:tr w:rsidR="002E4B7A" w:rsidRPr="000730AA" w14:paraId="6D1E80F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46A31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EACD6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FD760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A0FE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4BCFA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6A937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4.200,00</w:t>
            </w:r>
          </w:p>
        </w:tc>
        <w:tc>
          <w:tcPr>
            <w:tcW w:w="1720" w:type="dxa"/>
            <w:tcBorders>
              <w:top w:val="nil"/>
              <w:left w:val="nil"/>
              <w:bottom w:val="single" w:sz="4" w:space="0" w:color="D3D3D3"/>
              <w:right w:val="single" w:sz="4" w:space="0" w:color="D3D3D3"/>
            </w:tcBorders>
            <w:shd w:val="clear" w:color="auto" w:fill="auto"/>
            <w:vAlign w:val="center"/>
            <w:hideMark/>
          </w:tcPr>
          <w:p w14:paraId="65A8D70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4D55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D0073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5B147D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4.200,00</w:t>
            </w:r>
          </w:p>
        </w:tc>
      </w:tr>
      <w:tr w:rsidR="002E4B7A" w:rsidRPr="000730AA" w14:paraId="5C2AB87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46467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10B239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7362480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1.086.920,21</w:t>
            </w:r>
          </w:p>
        </w:tc>
        <w:tc>
          <w:tcPr>
            <w:tcW w:w="1720" w:type="dxa"/>
            <w:tcBorders>
              <w:top w:val="nil"/>
              <w:left w:val="nil"/>
              <w:bottom w:val="single" w:sz="4" w:space="0" w:color="D3D3D3"/>
              <w:right w:val="single" w:sz="4" w:space="0" w:color="D3D3D3"/>
            </w:tcBorders>
            <w:shd w:val="clear" w:color="708090" w:fill="708090"/>
            <w:vAlign w:val="center"/>
            <w:hideMark/>
          </w:tcPr>
          <w:p w14:paraId="1C730AE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22.844.590,47</w:t>
            </w:r>
          </w:p>
        </w:tc>
        <w:tc>
          <w:tcPr>
            <w:tcW w:w="1720" w:type="dxa"/>
            <w:tcBorders>
              <w:top w:val="nil"/>
              <w:left w:val="nil"/>
              <w:bottom w:val="single" w:sz="4" w:space="0" w:color="D3D3D3"/>
              <w:right w:val="single" w:sz="4" w:space="0" w:color="D3D3D3"/>
            </w:tcBorders>
            <w:shd w:val="clear" w:color="708090" w:fill="708090"/>
            <w:vAlign w:val="center"/>
            <w:hideMark/>
          </w:tcPr>
          <w:p w14:paraId="0475A38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00F053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12.498.170,82</w:t>
            </w:r>
          </w:p>
        </w:tc>
        <w:tc>
          <w:tcPr>
            <w:tcW w:w="1720" w:type="dxa"/>
            <w:tcBorders>
              <w:top w:val="nil"/>
              <w:left w:val="nil"/>
              <w:bottom w:val="single" w:sz="4" w:space="0" w:color="D3D3D3"/>
              <w:right w:val="single" w:sz="4" w:space="0" w:color="D3D3D3"/>
            </w:tcBorders>
            <w:shd w:val="clear" w:color="708090" w:fill="708090"/>
            <w:vAlign w:val="center"/>
            <w:hideMark/>
          </w:tcPr>
          <w:p w14:paraId="4B4848B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31.820.969,04</w:t>
            </w:r>
          </w:p>
        </w:tc>
        <w:tc>
          <w:tcPr>
            <w:tcW w:w="1720" w:type="dxa"/>
            <w:tcBorders>
              <w:top w:val="nil"/>
              <w:left w:val="nil"/>
              <w:bottom w:val="single" w:sz="4" w:space="0" w:color="D3D3D3"/>
              <w:right w:val="single" w:sz="4" w:space="0" w:color="D3D3D3"/>
            </w:tcBorders>
            <w:shd w:val="clear" w:color="708090" w:fill="708090"/>
            <w:vAlign w:val="center"/>
            <w:hideMark/>
          </w:tcPr>
          <w:p w14:paraId="2F1AEC6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40.756.991,62</w:t>
            </w:r>
          </w:p>
        </w:tc>
        <w:tc>
          <w:tcPr>
            <w:tcW w:w="1720" w:type="dxa"/>
            <w:tcBorders>
              <w:top w:val="nil"/>
              <w:left w:val="nil"/>
              <w:bottom w:val="single" w:sz="4" w:space="0" w:color="D3D3D3"/>
              <w:right w:val="single" w:sz="4" w:space="0" w:color="D3D3D3"/>
            </w:tcBorders>
            <w:shd w:val="clear" w:color="708090" w:fill="708090"/>
            <w:vAlign w:val="center"/>
            <w:hideMark/>
          </w:tcPr>
          <w:p w14:paraId="36ECD7C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3.719.447,83</w:t>
            </w:r>
          </w:p>
        </w:tc>
        <w:tc>
          <w:tcPr>
            <w:tcW w:w="1720" w:type="dxa"/>
            <w:tcBorders>
              <w:top w:val="nil"/>
              <w:left w:val="nil"/>
              <w:bottom w:val="single" w:sz="4" w:space="0" w:color="D3D3D3"/>
              <w:right w:val="single" w:sz="4" w:space="0" w:color="D3D3D3"/>
            </w:tcBorders>
            <w:shd w:val="clear" w:color="708090" w:fill="708090"/>
            <w:vAlign w:val="center"/>
            <w:hideMark/>
          </w:tcPr>
          <w:p w14:paraId="371FDB3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112.727.089,99</w:t>
            </w:r>
          </w:p>
        </w:tc>
      </w:tr>
    </w:tbl>
    <w:p w14:paraId="4FB22BD7" w14:textId="77777777" w:rsidR="00B4053F" w:rsidRPr="000730AA" w:rsidRDefault="00B4053F" w:rsidP="00B4053F">
      <w:pPr>
        <w:pStyle w:val="Balk5"/>
      </w:pPr>
      <w:bookmarkStart w:id="346" w:name="_Toc168637376"/>
      <w:r w:rsidRPr="000730AA">
        <w:t>Tablo 10.60 MUŞ</w:t>
      </w:r>
      <w:bookmarkEnd w:id="345"/>
      <w:bookmarkEnd w:id="34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7783F94B"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EDE7F3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8C2CE6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474F71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6383DF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6AE1C4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807B3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0373C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7E474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68062E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5F0D0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41A1C47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FFA91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0667C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BC79B9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A83A4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D0BAF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A080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13.714.338,76</w:t>
            </w:r>
          </w:p>
        </w:tc>
        <w:tc>
          <w:tcPr>
            <w:tcW w:w="1720" w:type="dxa"/>
            <w:tcBorders>
              <w:top w:val="nil"/>
              <w:left w:val="nil"/>
              <w:bottom w:val="single" w:sz="4" w:space="0" w:color="D3D3D3"/>
              <w:right w:val="single" w:sz="4" w:space="0" w:color="D3D3D3"/>
            </w:tcBorders>
            <w:shd w:val="clear" w:color="auto" w:fill="auto"/>
            <w:vAlign w:val="center"/>
            <w:hideMark/>
          </w:tcPr>
          <w:p w14:paraId="017901E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16.121.792,94</w:t>
            </w:r>
          </w:p>
        </w:tc>
        <w:tc>
          <w:tcPr>
            <w:tcW w:w="1720" w:type="dxa"/>
            <w:tcBorders>
              <w:top w:val="nil"/>
              <w:left w:val="nil"/>
              <w:bottom w:val="single" w:sz="4" w:space="0" w:color="D3D3D3"/>
              <w:right w:val="single" w:sz="4" w:space="0" w:color="D3D3D3"/>
            </w:tcBorders>
            <w:shd w:val="clear" w:color="auto" w:fill="auto"/>
            <w:vAlign w:val="center"/>
            <w:hideMark/>
          </w:tcPr>
          <w:p w14:paraId="1A49AE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41.245.337,18</w:t>
            </w:r>
          </w:p>
        </w:tc>
        <w:tc>
          <w:tcPr>
            <w:tcW w:w="1720" w:type="dxa"/>
            <w:tcBorders>
              <w:top w:val="nil"/>
              <w:left w:val="nil"/>
              <w:bottom w:val="single" w:sz="4" w:space="0" w:color="D3D3D3"/>
              <w:right w:val="single" w:sz="4" w:space="0" w:color="D3D3D3"/>
            </w:tcBorders>
            <w:shd w:val="clear" w:color="auto" w:fill="auto"/>
            <w:vAlign w:val="center"/>
            <w:hideMark/>
          </w:tcPr>
          <w:p w14:paraId="17CA033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EB016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71.081.468,87</w:t>
            </w:r>
          </w:p>
        </w:tc>
      </w:tr>
      <w:tr w:rsidR="002E4B7A" w:rsidRPr="000730AA" w14:paraId="11E29E9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FBDF8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ABA278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28AA9B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9E15F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BCA2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B034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132.537,00</w:t>
            </w:r>
          </w:p>
        </w:tc>
        <w:tc>
          <w:tcPr>
            <w:tcW w:w="1720" w:type="dxa"/>
            <w:tcBorders>
              <w:top w:val="nil"/>
              <w:left w:val="nil"/>
              <w:bottom w:val="single" w:sz="4" w:space="0" w:color="D3D3D3"/>
              <w:right w:val="single" w:sz="4" w:space="0" w:color="D3D3D3"/>
            </w:tcBorders>
            <w:shd w:val="clear" w:color="auto" w:fill="auto"/>
            <w:vAlign w:val="center"/>
            <w:hideMark/>
          </w:tcPr>
          <w:p w14:paraId="24E174B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4850B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4DAFC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5D7F2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132.537,00</w:t>
            </w:r>
          </w:p>
        </w:tc>
      </w:tr>
      <w:tr w:rsidR="002E4B7A" w:rsidRPr="000730AA" w14:paraId="0AEF241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DEA773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EB946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6A9FC9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4B91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1CD67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5CB59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AFA00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274.596,00</w:t>
            </w:r>
          </w:p>
        </w:tc>
        <w:tc>
          <w:tcPr>
            <w:tcW w:w="1720" w:type="dxa"/>
            <w:tcBorders>
              <w:top w:val="nil"/>
              <w:left w:val="nil"/>
              <w:bottom w:val="single" w:sz="4" w:space="0" w:color="D3D3D3"/>
              <w:right w:val="single" w:sz="4" w:space="0" w:color="D3D3D3"/>
            </w:tcBorders>
            <w:shd w:val="clear" w:color="auto" w:fill="auto"/>
            <w:vAlign w:val="center"/>
            <w:hideMark/>
          </w:tcPr>
          <w:p w14:paraId="5C9AE02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96B13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C19F59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274.596,00</w:t>
            </w:r>
          </w:p>
        </w:tc>
      </w:tr>
      <w:tr w:rsidR="002E4B7A" w:rsidRPr="000730AA" w14:paraId="5A009520"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48E4A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E794B2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E464CD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FE132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3139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8237C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51.336,00</w:t>
            </w:r>
          </w:p>
        </w:tc>
        <w:tc>
          <w:tcPr>
            <w:tcW w:w="1720" w:type="dxa"/>
            <w:tcBorders>
              <w:top w:val="nil"/>
              <w:left w:val="nil"/>
              <w:bottom w:val="single" w:sz="4" w:space="0" w:color="D3D3D3"/>
              <w:right w:val="single" w:sz="4" w:space="0" w:color="D3D3D3"/>
            </w:tcBorders>
            <w:shd w:val="clear" w:color="auto" w:fill="auto"/>
            <w:vAlign w:val="center"/>
            <w:hideMark/>
          </w:tcPr>
          <w:p w14:paraId="38A26E6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7296E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14C15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49E5C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51.336,00</w:t>
            </w:r>
          </w:p>
        </w:tc>
      </w:tr>
      <w:tr w:rsidR="002E4B7A" w:rsidRPr="000730AA" w14:paraId="051EC7A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365CF4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3CEC5A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E810A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790BD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C87C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58EC3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1.872,00</w:t>
            </w:r>
          </w:p>
        </w:tc>
        <w:tc>
          <w:tcPr>
            <w:tcW w:w="1720" w:type="dxa"/>
            <w:tcBorders>
              <w:top w:val="nil"/>
              <w:left w:val="nil"/>
              <w:bottom w:val="single" w:sz="4" w:space="0" w:color="D3D3D3"/>
              <w:right w:val="single" w:sz="4" w:space="0" w:color="D3D3D3"/>
            </w:tcBorders>
            <w:shd w:val="clear" w:color="auto" w:fill="auto"/>
            <w:vAlign w:val="center"/>
            <w:hideMark/>
          </w:tcPr>
          <w:p w14:paraId="3D6A8C0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249.828,25</w:t>
            </w:r>
          </w:p>
        </w:tc>
        <w:tc>
          <w:tcPr>
            <w:tcW w:w="1720" w:type="dxa"/>
            <w:tcBorders>
              <w:top w:val="nil"/>
              <w:left w:val="nil"/>
              <w:bottom w:val="single" w:sz="4" w:space="0" w:color="D3D3D3"/>
              <w:right w:val="single" w:sz="4" w:space="0" w:color="D3D3D3"/>
            </w:tcBorders>
            <w:shd w:val="clear" w:color="auto" w:fill="auto"/>
            <w:vAlign w:val="center"/>
            <w:hideMark/>
          </w:tcPr>
          <w:p w14:paraId="3B8B2CD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44A38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414C7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251.700,25</w:t>
            </w:r>
          </w:p>
        </w:tc>
      </w:tr>
      <w:tr w:rsidR="002E4B7A" w:rsidRPr="000730AA" w14:paraId="1CA15AA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DDE60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3CF43C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1683F4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51392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0B42C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50D799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13.900.083,76</w:t>
            </w:r>
          </w:p>
        </w:tc>
        <w:tc>
          <w:tcPr>
            <w:tcW w:w="1720" w:type="dxa"/>
            <w:tcBorders>
              <w:top w:val="nil"/>
              <w:left w:val="nil"/>
              <w:bottom w:val="single" w:sz="4" w:space="0" w:color="D3D3D3"/>
              <w:right w:val="single" w:sz="4" w:space="0" w:color="D3D3D3"/>
            </w:tcBorders>
            <w:shd w:val="clear" w:color="708090" w:fill="708090"/>
            <w:vAlign w:val="center"/>
            <w:hideMark/>
          </w:tcPr>
          <w:p w14:paraId="10FE54E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16.646.217,19</w:t>
            </w:r>
          </w:p>
        </w:tc>
        <w:tc>
          <w:tcPr>
            <w:tcW w:w="1720" w:type="dxa"/>
            <w:tcBorders>
              <w:top w:val="nil"/>
              <w:left w:val="nil"/>
              <w:bottom w:val="single" w:sz="4" w:space="0" w:color="D3D3D3"/>
              <w:right w:val="single" w:sz="4" w:space="0" w:color="D3D3D3"/>
            </w:tcBorders>
            <w:shd w:val="clear" w:color="708090" w:fill="708090"/>
            <w:vAlign w:val="center"/>
            <w:hideMark/>
          </w:tcPr>
          <w:p w14:paraId="080C2F9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41.245.337,18</w:t>
            </w:r>
          </w:p>
        </w:tc>
        <w:tc>
          <w:tcPr>
            <w:tcW w:w="1720" w:type="dxa"/>
            <w:tcBorders>
              <w:top w:val="nil"/>
              <w:left w:val="nil"/>
              <w:bottom w:val="single" w:sz="4" w:space="0" w:color="D3D3D3"/>
              <w:right w:val="single" w:sz="4" w:space="0" w:color="D3D3D3"/>
            </w:tcBorders>
            <w:shd w:val="clear" w:color="708090" w:fill="708090"/>
            <w:vAlign w:val="center"/>
            <w:hideMark/>
          </w:tcPr>
          <w:p w14:paraId="5689C9B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0C799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71.791.638,12</w:t>
            </w:r>
          </w:p>
        </w:tc>
      </w:tr>
    </w:tbl>
    <w:p w14:paraId="5BEE4A40" w14:textId="77777777" w:rsidR="00B4053F" w:rsidRPr="000730AA" w:rsidRDefault="00B4053F" w:rsidP="00B4053F">
      <w:pPr>
        <w:rPr>
          <w:rFonts w:ascii="Times New Roman" w:hAnsi="Times New Roman" w:cs="Times New Roman"/>
        </w:rPr>
      </w:pPr>
    </w:p>
    <w:p w14:paraId="5FA354BC" w14:textId="77777777" w:rsidR="00B4053F" w:rsidRPr="000730AA" w:rsidRDefault="00B4053F" w:rsidP="00B4053F">
      <w:pPr>
        <w:rPr>
          <w:rFonts w:ascii="Times New Roman" w:hAnsi="Times New Roman" w:cs="Times New Roman"/>
        </w:rPr>
      </w:pPr>
    </w:p>
    <w:p w14:paraId="17F6A82F" w14:textId="77777777" w:rsidR="00B4053F" w:rsidRPr="000730AA" w:rsidRDefault="00B4053F" w:rsidP="00B4053F">
      <w:pPr>
        <w:pStyle w:val="Balk5"/>
      </w:pPr>
      <w:bookmarkStart w:id="347" w:name="_Toc69303607"/>
      <w:bookmarkStart w:id="348" w:name="_Toc168637377"/>
      <w:r w:rsidRPr="000730AA">
        <w:t>Tablo 10.61 NEVŞEHİR</w:t>
      </w:r>
      <w:bookmarkEnd w:id="347"/>
      <w:bookmarkEnd w:id="3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45C54C4C"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3A087C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60869A1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6D23D4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A86576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ED3557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C81C02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8B51B1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DD1E6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E4B94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0A49A6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31AADEC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D0CCD6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3022B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4B162F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2F2B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A3973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EC5BF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510.754,79</w:t>
            </w:r>
          </w:p>
        </w:tc>
        <w:tc>
          <w:tcPr>
            <w:tcW w:w="1720" w:type="dxa"/>
            <w:tcBorders>
              <w:top w:val="nil"/>
              <w:left w:val="nil"/>
              <w:bottom w:val="single" w:sz="4" w:space="0" w:color="D3D3D3"/>
              <w:right w:val="single" w:sz="4" w:space="0" w:color="D3D3D3"/>
            </w:tcBorders>
            <w:shd w:val="clear" w:color="auto" w:fill="auto"/>
            <w:vAlign w:val="center"/>
            <w:hideMark/>
          </w:tcPr>
          <w:p w14:paraId="0C91D84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141.378,38</w:t>
            </w:r>
          </w:p>
        </w:tc>
        <w:tc>
          <w:tcPr>
            <w:tcW w:w="1720" w:type="dxa"/>
            <w:tcBorders>
              <w:top w:val="nil"/>
              <w:left w:val="nil"/>
              <w:bottom w:val="single" w:sz="4" w:space="0" w:color="D3D3D3"/>
              <w:right w:val="single" w:sz="4" w:space="0" w:color="D3D3D3"/>
            </w:tcBorders>
            <w:shd w:val="clear" w:color="auto" w:fill="auto"/>
            <w:vAlign w:val="center"/>
            <w:hideMark/>
          </w:tcPr>
          <w:p w14:paraId="522397D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85618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9FB885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652.133,17</w:t>
            </w:r>
          </w:p>
        </w:tc>
      </w:tr>
      <w:tr w:rsidR="002E4B7A" w:rsidRPr="000730AA" w14:paraId="09AC1AE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3067D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730C286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477B37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2CD34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B2AF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0E1C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1.413.277,55</w:t>
            </w:r>
          </w:p>
        </w:tc>
        <w:tc>
          <w:tcPr>
            <w:tcW w:w="1720" w:type="dxa"/>
            <w:tcBorders>
              <w:top w:val="nil"/>
              <w:left w:val="nil"/>
              <w:bottom w:val="single" w:sz="4" w:space="0" w:color="D3D3D3"/>
              <w:right w:val="single" w:sz="4" w:space="0" w:color="D3D3D3"/>
            </w:tcBorders>
            <w:shd w:val="clear" w:color="auto" w:fill="auto"/>
            <w:vAlign w:val="center"/>
            <w:hideMark/>
          </w:tcPr>
          <w:p w14:paraId="5F63090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25.617.878,81</w:t>
            </w:r>
          </w:p>
        </w:tc>
        <w:tc>
          <w:tcPr>
            <w:tcW w:w="1720" w:type="dxa"/>
            <w:tcBorders>
              <w:top w:val="nil"/>
              <w:left w:val="nil"/>
              <w:bottom w:val="single" w:sz="4" w:space="0" w:color="D3D3D3"/>
              <w:right w:val="single" w:sz="4" w:space="0" w:color="D3D3D3"/>
            </w:tcBorders>
            <w:shd w:val="clear" w:color="auto" w:fill="auto"/>
            <w:vAlign w:val="center"/>
            <w:hideMark/>
          </w:tcPr>
          <w:p w14:paraId="755E4B4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61.917.320,14</w:t>
            </w:r>
          </w:p>
        </w:tc>
        <w:tc>
          <w:tcPr>
            <w:tcW w:w="1720" w:type="dxa"/>
            <w:tcBorders>
              <w:top w:val="nil"/>
              <w:left w:val="nil"/>
              <w:bottom w:val="single" w:sz="4" w:space="0" w:color="D3D3D3"/>
              <w:right w:val="single" w:sz="4" w:space="0" w:color="D3D3D3"/>
            </w:tcBorders>
            <w:shd w:val="clear" w:color="auto" w:fill="auto"/>
            <w:vAlign w:val="center"/>
            <w:hideMark/>
          </w:tcPr>
          <w:p w14:paraId="3D7BA92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645.463,60</w:t>
            </w:r>
          </w:p>
        </w:tc>
        <w:tc>
          <w:tcPr>
            <w:tcW w:w="1720" w:type="dxa"/>
            <w:tcBorders>
              <w:top w:val="nil"/>
              <w:left w:val="nil"/>
              <w:bottom w:val="single" w:sz="4" w:space="0" w:color="D3D3D3"/>
              <w:right w:val="single" w:sz="4" w:space="0" w:color="D3D3D3"/>
            </w:tcBorders>
            <w:shd w:val="clear" w:color="708090" w:fill="708090"/>
            <w:vAlign w:val="center"/>
            <w:hideMark/>
          </w:tcPr>
          <w:p w14:paraId="4C162C3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89.593.940,10</w:t>
            </w:r>
          </w:p>
        </w:tc>
      </w:tr>
      <w:tr w:rsidR="002E4B7A" w:rsidRPr="000730AA" w14:paraId="59C4FB6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A908AE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2D6CE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7B6A69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22BBB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8722E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53F60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310.004,24</w:t>
            </w:r>
          </w:p>
        </w:tc>
        <w:tc>
          <w:tcPr>
            <w:tcW w:w="1720" w:type="dxa"/>
            <w:tcBorders>
              <w:top w:val="nil"/>
              <w:left w:val="nil"/>
              <w:bottom w:val="single" w:sz="4" w:space="0" w:color="D3D3D3"/>
              <w:right w:val="single" w:sz="4" w:space="0" w:color="D3D3D3"/>
            </w:tcBorders>
            <w:shd w:val="clear" w:color="auto" w:fill="auto"/>
            <w:vAlign w:val="center"/>
            <w:hideMark/>
          </w:tcPr>
          <w:p w14:paraId="6F1338A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891.702,09</w:t>
            </w:r>
          </w:p>
        </w:tc>
        <w:tc>
          <w:tcPr>
            <w:tcW w:w="1720" w:type="dxa"/>
            <w:tcBorders>
              <w:top w:val="nil"/>
              <w:left w:val="nil"/>
              <w:bottom w:val="single" w:sz="4" w:space="0" w:color="D3D3D3"/>
              <w:right w:val="single" w:sz="4" w:space="0" w:color="D3D3D3"/>
            </w:tcBorders>
            <w:shd w:val="clear" w:color="auto" w:fill="auto"/>
            <w:vAlign w:val="center"/>
            <w:hideMark/>
          </w:tcPr>
          <w:p w14:paraId="4F710FA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730B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8E364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1.201.706,33</w:t>
            </w:r>
          </w:p>
        </w:tc>
      </w:tr>
      <w:tr w:rsidR="002E4B7A" w:rsidRPr="000730AA" w14:paraId="2721872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EDDF2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495FC1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8F49E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772B2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BF8A1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21E8D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264.205,00</w:t>
            </w:r>
          </w:p>
        </w:tc>
        <w:tc>
          <w:tcPr>
            <w:tcW w:w="1720" w:type="dxa"/>
            <w:tcBorders>
              <w:top w:val="nil"/>
              <w:left w:val="nil"/>
              <w:bottom w:val="single" w:sz="4" w:space="0" w:color="D3D3D3"/>
              <w:right w:val="single" w:sz="4" w:space="0" w:color="D3D3D3"/>
            </w:tcBorders>
            <w:shd w:val="clear" w:color="auto" w:fill="auto"/>
            <w:vAlign w:val="center"/>
            <w:hideMark/>
          </w:tcPr>
          <w:p w14:paraId="3FEED22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405.287,00</w:t>
            </w:r>
          </w:p>
        </w:tc>
        <w:tc>
          <w:tcPr>
            <w:tcW w:w="1720" w:type="dxa"/>
            <w:tcBorders>
              <w:top w:val="nil"/>
              <w:left w:val="nil"/>
              <w:bottom w:val="single" w:sz="4" w:space="0" w:color="D3D3D3"/>
              <w:right w:val="single" w:sz="4" w:space="0" w:color="D3D3D3"/>
            </w:tcBorders>
            <w:shd w:val="clear" w:color="auto" w:fill="auto"/>
            <w:vAlign w:val="center"/>
            <w:hideMark/>
          </w:tcPr>
          <w:p w14:paraId="48001B2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1E4E8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B6929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669.492,00</w:t>
            </w:r>
          </w:p>
        </w:tc>
      </w:tr>
      <w:tr w:rsidR="002E4B7A" w:rsidRPr="000730AA" w14:paraId="1D8AC95B"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4A280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3EF487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DBD1E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53A98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9BF1C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96D5E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6.099.086,13</w:t>
            </w:r>
          </w:p>
        </w:tc>
        <w:tc>
          <w:tcPr>
            <w:tcW w:w="1720" w:type="dxa"/>
            <w:tcBorders>
              <w:top w:val="nil"/>
              <w:left w:val="nil"/>
              <w:bottom w:val="single" w:sz="4" w:space="0" w:color="D3D3D3"/>
              <w:right w:val="single" w:sz="4" w:space="0" w:color="D3D3D3"/>
            </w:tcBorders>
            <w:shd w:val="clear" w:color="auto" w:fill="auto"/>
            <w:vAlign w:val="center"/>
            <w:hideMark/>
          </w:tcPr>
          <w:p w14:paraId="5599CA4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F0DB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1B1CC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2CC4E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6.099.086,13</w:t>
            </w:r>
          </w:p>
        </w:tc>
      </w:tr>
      <w:tr w:rsidR="002E4B7A" w:rsidRPr="000730AA" w14:paraId="2D7091F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05B701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EE7050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FB7E6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11E4E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878B9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0334F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13AD0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7.563,00</w:t>
            </w:r>
          </w:p>
        </w:tc>
        <w:tc>
          <w:tcPr>
            <w:tcW w:w="1720" w:type="dxa"/>
            <w:tcBorders>
              <w:top w:val="nil"/>
              <w:left w:val="nil"/>
              <w:bottom w:val="single" w:sz="4" w:space="0" w:color="D3D3D3"/>
              <w:right w:val="single" w:sz="4" w:space="0" w:color="D3D3D3"/>
            </w:tcBorders>
            <w:shd w:val="clear" w:color="auto" w:fill="auto"/>
            <w:vAlign w:val="center"/>
            <w:hideMark/>
          </w:tcPr>
          <w:p w14:paraId="58E2332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D0FC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723BE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7.563,00</w:t>
            </w:r>
          </w:p>
        </w:tc>
      </w:tr>
      <w:tr w:rsidR="002E4B7A" w:rsidRPr="000730AA" w14:paraId="6CEC4A2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29B848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338B8F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21CA7D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606B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04348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5F82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308.983,00</w:t>
            </w:r>
          </w:p>
        </w:tc>
        <w:tc>
          <w:tcPr>
            <w:tcW w:w="1720" w:type="dxa"/>
            <w:tcBorders>
              <w:top w:val="nil"/>
              <w:left w:val="nil"/>
              <w:bottom w:val="single" w:sz="4" w:space="0" w:color="D3D3D3"/>
              <w:right w:val="single" w:sz="4" w:space="0" w:color="D3D3D3"/>
            </w:tcBorders>
            <w:shd w:val="clear" w:color="auto" w:fill="auto"/>
            <w:vAlign w:val="center"/>
            <w:hideMark/>
          </w:tcPr>
          <w:p w14:paraId="751854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69714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2C075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521635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308.983,00</w:t>
            </w:r>
          </w:p>
        </w:tc>
      </w:tr>
      <w:tr w:rsidR="002E4B7A" w:rsidRPr="000730AA" w14:paraId="289672C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E4D22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85F90F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549294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C2331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F2E8AB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78D53E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8.906.310,71</w:t>
            </w:r>
          </w:p>
        </w:tc>
        <w:tc>
          <w:tcPr>
            <w:tcW w:w="1720" w:type="dxa"/>
            <w:tcBorders>
              <w:top w:val="nil"/>
              <w:left w:val="nil"/>
              <w:bottom w:val="single" w:sz="4" w:space="0" w:color="D3D3D3"/>
              <w:right w:val="single" w:sz="4" w:space="0" w:color="D3D3D3"/>
            </w:tcBorders>
            <w:shd w:val="clear" w:color="708090" w:fill="708090"/>
            <w:vAlign w:val="center"/>
            <w:hideMark/>
          </w:tcPr>
          <w:p w14:paraId="23D84CD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27.063.809,29</w:t>
            </w:r>
          </w:p>
        </w:tc>
        <w:tc>
          <w:tcPr>
            <w:tcW w:w="1720" w:type="dxa"/>
            <w:tcBorders>
              <w:top w:val="nil"/>
              <w:left w:val="nil"/>
              <w:bottom w:val="single" w:sz="4" w:space="0" w:color="D3D3D3"/>
              <w:right w:val="single" w:sz="4" w:space="0" w:color="D3D3D3"/>
            </w:tcBorders>
            <w:shd w:val="clear" w:color="708090" w:fill="708090"/>
            <w:vAlign w:val="center"/>
            <w:hideMark/>
          </w:tcPr>
          <w:p w14:paraId="3C09778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61.917.320,14</w:t>
            </w:r>
          </w:p>
        </w:tc>
        <w:tc>
          <w:tcPr>
            <w:tcW w:w="1720" w:type="dxa"/>
            <w:tcBorders>
              <w:top w:val="nil"/>
              <w:left w:val="nil"/>
              <w:bottom w:val="single" w:sz="4" w:space="0" w:color="D3D3D3"/>
              <w:right w:val="single" w:sz="4" w:space="0" w:color="D3D3D3"/>
            </w:tcBorders>
            <w:shd w:val="clear" w:color="708090" w:fill="708090"/>
            <w:vAlign w:val="center"/>
            <w:hideMark/>
          </w:tcPr>
          <w:p w14:paraId="523A52B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645.463,60</w:t>
            </w:r>
          </w:p>
        </w:tc>
        <w:tc>
          <w:tcPr>
            <w:tcW w:w="1720" w:type="dxa"/>
            <w:tcBorders>
              <w:top w:val="nil"/>
              <w:left w:val="nil"/>
              <w:bottom w:val="single" w:sz="4" w:space="0" w:color="D3D3D3"/>
              <w:right w:val="single" w:sz="4" w:space="0" w:color="D3D3D3"/>
            </w:tcBorders>
            <w:shd w:val="clear" w:color="708090" w:fill="708090"/>
            <w:vAlign w:val="center"/>
            <w:hideMark/>
          </w:tcPr>
          <w:p w14:paraId="228377C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98.532.903,73</w:t>
            </w:r>
          </w:p>
        </w:tc>
      </w:tr>
    </w:tbl>
    <w:p w14:paraId="264B5382" w14:textId="77777777" w:rsidR="00B4053F" w:rsidRPr="000730AA" w:rsidRDefault="00B4053F" w:rsidP="00B4053F">
      <w:pPr>
        <w:rPr>
          <w:rFonts w:ascii="Times New Roman" w:hAnsi="Times New Roman" w:cs="Times New Roman"/>
        </w:rPr>
      </w:pPr>
    </w:p>
    <w:p w14:paraId="32CF6E48" w14:textId="77777777" w:rsidR="00B4053F" w:rsidRPr="000730AA" w:rsidRDefault="00B4053F" w:rsidP="00B4053F">
      <w:pPr>
        <w:pStyle w:val="Balk5"/>
      </w:pPr>
      <w:bookmarkStart w:id="349" w:name="_Toc69303608"/>
      <w:bookmarkStart w:id="350" w:name="_Toc168637378"/>
      <w:r w:rsidRPr="000730AA">
        <w:t>Tablo 10.62 NİĞDE</w:t>
      </w:r>
      <w:bookmarkEnd w:id="349"/>
      <w:bookmarkEnd w:id="35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75EB8BFC"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A31CE3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3C1F18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25B62B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6E6F9C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09CF7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169DA1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E0322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7F0791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F62B51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8CAC4C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7C5693D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8663B4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4FC1E6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4728386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099EF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243C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3B75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5.276.228,64</w:t>
            </w:r>
          </w:p>
        </w:tc>
        <w:tc>
          <w:tcPr>
            <w:tcW w:w="1720" w:type="dxa"/>
            <w:tcBorders>
              <w:top w:val="nil"/>
              <w:left w:val="nil"/>
              <w:bottom w:val="single" w:sz="4" w:space="0" w:color="D3D3D3"/>
              <w:right w:val="single" w:sz="4" w:space="0" w:color="D3D3D3"/>
            </w:tcBorders>
            <w:shd w:val="clear" w:color="auto" w:fill="auto"/>
            <w:vAlign w:val="center"/>
            <w:hideMark/>
          </w:tcPr>
          <w:p w14:paraId="5616C07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E21B2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38680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0FCC67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5.276.228,64</w:t>
            </w:r>
          </w:p>
        </w:tc>
      </w:tr>
      <w:tr w:rsidR="002E4B7A" w:rsidRPr="000730AA" w14:paraId="45383ADD"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072FD1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7665551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87D5FF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D76B0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33009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AB12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7.416.943,18</w:t>
            </w:r>
          </w:p>
        </w:tc>
        <w:tc>
          <w:tcPr>
            <w:tcW w:w="1720" w:type="dxa"/>
            <w:tcBorders>
              <w:top w:val="nil"/>
              <w:left w:val="nil"/>
              <w:bottom w:val="single" w:sz="4" w:space="0" w:color="D3D3D3"/>
              <w:right w:val="single" w:sz="4" w:space="0" w:color="D3D3D3"/>
            </w:tcBorders>
            <w:shd w:val="clear" w:color="auto" w:fill="auto"/>
            <w:vAlign w:val="center"/>
            <w:hideMark/>
          </w:tcPr>
          <w:p w14:paraId="77EBCA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22.056.000,71</w:t>
            </w:r>
          </w:p>
        </w:tc>
        <w:tc>
          <w:tcPr>
            <w:tcW w:w="1720" w:type="dxa"/>
            <w:tcBorders>
              <w:top w:val="nil"/>
              <w:left w:val="nil"/>
              <w:bottom w:val="single" w:sz="4" w:space="0" w:color="D3D3D3"/>
              <w:right w:val="single" w:sz="4" w:space="0" w:color="D3D3D3"/>
            </w:tcBorders>
            <w:shd w:val="clear" w:color="auto" w:fill="auto"/>
            <w:vAlign w:val="center"/>
            <w:hideMark/>
          </w:tcPr>
          <w:p w14:paraId="2BC77F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68.783.887,47</w:t>
            </w:r>
          </w:p>
        </w:tc>
        <w:tc>
          <w:tcPr>
            <w:tcW w:w="1720" w:type="dxa"/>
            <w:tcBorders>
              <w:top w:val="nil"/>
              <w:left w:val="nil"/>
              <w:bottom w:val="single" w:sz="4" w:space="0" w:color="D3D3D3"/>
              <w:right w:val="single" w:sz="4" w:space="0" w:color="D3D3D3"/>
            </w:tcBorders>
            <w:shd w:val="clear" w:color="auto" w:fill="auto"/>
            <w:vAlign w:val="center"/>
            <w:hideMark/>
          </w:tcPr>
          <w:p w14:paraId="1F6CE27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672.794,66</w:t>
            </w:r>
          </w:p>
        </w:tc>
        <w:tc>
          <w:tcPr>
            <w:tcW w:w="1720" w:type="dxa"/>
            <w:tcBorders>
              <w:top w:val="nil"/>
              <w:left w:val="nil"/>
              <w:bottom w:val="single" w:sz="4" w:space="0" w:color="D3D3D3"/>
              <w:right w:val="single" w:sz="4" w:space="0" w:color="D3D3D3"/>
            </w:tcBorders>
            <w:shd w:val="clear" w:color="708090" w:fill="708090"/>
            <w:vAlign w:val="center"/>
            <w:hideMark/>
          </w:tcPr>
          <w:p w14:paraId="2F39532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98.929.626,02</w:t>
            </w:r>
          </w:p>
        </w:tc>
      </w:tr>
      <w:tr w:rsidR="002E4B7A" w:rsidRPr="000730AA" w14:paraId="2FF2E8D7"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370A8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9A9EA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9C5317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06FF6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80676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0BF6F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2.250,00</w:t>
            </w:r>
          </w:p>
        </w:tc>
        <w:tc>
          <w:tcPr>
            <w:tcW w:w="1720" w:type="dxa"/>
            <w:tcBorders>
              <w:top w:val="nil"/>
              <w:left w:val="nil"/>
              <w:bottom w:val="single" w:sz="4" w:space="0" w:color="D3D3D3"/>
              <w:right w:val="single" w:sz="4" w:space="0" w:color="D3D3D3"/>
            </w:tcBorders>
            <w:shd w:val="clear" w:color="auto" w:fill="auto"/>
            <w:vAlign w:val="center"/>
            <w:hideMark/>
          </w:tcPr>
          <w:p w14:paraId="0B0D66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23F1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F025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5.590,00</w:t>
            </w:r>
          </w:p>
        </w:tc>
        <w:tc>
          <w:tcPr>
            <w:tcW w:w="1720" w:type="dxa"/>
            <w:tcBorders>
              <w:top w:val="nil"/>
              <w:left w:val="nil"/>
              <w:bottom w:val="single" w:sz="4" w:space="0" w:color="D3D3D3"/>
              <w:right w:val="single" w:sz="4" w:space="0" w:color="D3D3D3"/>
            </w:tcBorders>
            <w:shd w:val="clear" w:color="708090" w:fill="708090"/>
            <w:vAlign w:val="center"/>
            <w:hideMark/>
          </w:tcPr>
          <w:p w14:paraId="7CD5C4F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7.840,00</w:t>
            </w:r>
          </w:p>
        </w:tc>
      </w:tr>
      <w:tr w:rsidR="002E4B7A" w:rsidRPr="000730AA" w14:paraId="59C3EBF7"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DB4C2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C05826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A67BA0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57680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3E4F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77DB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2354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50.405,00</w:t>
            </w:r>
          </w:p>
        </w:tc>
        <w:tc>
          <w:tcPr>
            <w:tcW w:w="1720" w:type="dxa"/>
            <w:tcBorders>
              <w:top w:val="nil"/>
              <w:left w:val="nil"/>
              <w:bottom w:val="single" w:sz="4" w:space="0" w:color="D3D3D3"/>
              <w:right w:val="single" w:sz="4" w:space="0" w:color="D3D3D3"/>
            </w:tcBorders>
            <w:shd w:val="clear" w:color="auto" w:fill="auto"/>
            <w:vAlign w:val="center"/>
            <w:hideMark/>
          </w:tcPr>
          <w:p w14:paraId="086BF26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3F5AD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683.590,00</w:t>
            </w:r>
          </w:p>
        </w:tc>
        <w:tc>
          <w:tcPr>
            <w:tcW w:w="1720" w:type="dxa"/>
            <w:tcBorders>
              <w:top w:val="nil"/>
              <w:left w:val="nil"/>
              <w:bottom w:val="single" w:sz="4" w:space="0" w:color="D3D3D3"/>
              <w:right w:val="single" w:sz="4" w:space="0" w:color="D3D3D3"/>
            </w:tcBorders>
            <w:shd w:val="clear" w:color="708090" w:fill="708090"/>
            <w:vAlign w:val="center"/>
            <w:hideMark/>
          </w:tcPr>
          <w:p w14:paraId="098BF85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733.995,00</w:t>
            </w:r>
          </w:p>
        </w:tc>
      </w:tr>
      <w:tr w:rsidR="002E4B7A" w:rsidRPr="000730AA" w14:paraId="751FA54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4036F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88E86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D48DFB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BAFB3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4567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95A63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733.897,48</w:t>
            </w:r>
          </w:p>
        </w:tc>
        <w:tc>
          <w:tcPr>
            <w:tcW w:w="1720" w:type="dxa"/>
            <w:tcBorders>
              <w:top w:val="nil"/>
              <w:left w:val="nil"/>
              <w:bottom w:val="single" w:sz="4" w:space="0" w:color="D3D3D3"/>
              <w:right w:val="single" w:sz="4" w:space="0" w:color="D3D3D3"/>
            </w:tcBorders>
            <w:shd w:val="clear" w:color="auto" w:fill="auto"/>
            <w:vAlign w:val="center"/>
            <w:hideMark/>
          </w:tcPr>
          <w:p w14:paraId="101546E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4E8A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16B96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D3B05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733.897,48</w:t>
            </w:r>
          </w:p>
        </w:tc>
      </w:tr>
      <w:tr w:rsidR="002E4B7A" w:rsidRPr="000730AA" w14:paraId="55DE2329"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A13B7A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798A6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EBFCAF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D94F8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CBB42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CAD6B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21.523,00</w:t>
            </w:r>
          </w:p>
        </w:tc>
        <w:tc>
          <w:tcPr>
            <w:tcW w:w="1720" w:type="dxa"/>
            <w:tcBorders>
              <w:top w:val="nil"/>
              <w:left w:val="nil"/>
              <w:bottom w:val="single" w:sz="4" w:space="0" w:color="D3D3D3"/>
              <w:right w:val="single" w:sz="4" w:space="0" w:color="D3D3D3"/>
            </w:tcBorders>
            <w:shd w:val="clear" w:color="auto" w:fill="auto"/>
            <w:vAlign w:val="center"/>
            <w:hideMark/>
          </w:tcPr>
          <w:p w14:paraId="469B29A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9ADFD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89F69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8C62DF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21.523,00</w:t>
            </w:r>
          </w:p>
        </w:tc>
      </w:tr>
      <w:tr w:rsidR="002E4B7A" w:rsidRPr="000730AA" w14:paraId="39DAF5E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5F7D23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F480DD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A4737F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39B55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5EE016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B8948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13.450.842,30</w:t>
            </w:r>
          </w:p>
        </w:tc>
        <w:tc>
          <w:tcPr>
            <w:tcW w:w="1720" w:type="dxa"/>
            <w:tcBorders>
              <w:top w:val="nil"/>
              <w:left w:val="nil"/>
              <w:bottom w:val="single" w:sz="4" w:space="0" w:color="D3D3D3"/>
              <w:right w:val="single" w:sz="4" w:space="0" w:color="D3D3D3"/>
            </w:tcBorders>
            <w:shd w:val="clear" w:color="708090" w:fill="708090"/>
            <w:vAlign w:val="center"/>
            <w:hideMark/>
          </w:tcPr>
          <w:p w14:paraId="3225C27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22.106.405,71</w:t>
            </w:r>
          </w:p>
        </w:tc>
        <w:tc>
          <w:tcPr>
            <w:tcW w:w="1720" w:type="dxa"/>
            <w:tcBorders>
              <w:top w:val="nil"/>
              <w:left w:val="nil"/>
              <w:bottom w:val="single" w:sz="4" w:space="0" w:color="D3D3D3"/>
              <w:right w:val="single" w:sz="4" w:space="0" w:color="D3D3D3"/>
            </w:tcBorders>
            <w:shd w:val="clear" w:color="708090" w:fill="708090"/>
            <w:vAlign w:val="center"/>
            <w:hideMark/>
          </w:tcPr>
          <w:p w14:paraId="6DA1885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68.783.887,47</w:t>
            </w:r>
          </w:p>
        </w:tc>
        <w:tc>
          <w:tcPr>
            <w:tcW w:w="1720" w:type="dxa"/>
            <w:tcBorders>
              <w:top w:val="nil"/>
              <w:left w:val="nil"/>
              <w:bottom w:val="single" w:sz="4" w:space="0" w:color="D3D3D3"/>
              <w:right w:val="single" w:sz="4" w:space="0" w:color="D3D3D3"/>
            </w:tcBorders>
            <w:shd w:val="clear" w:color="708090" w:fill="708090"/>
            <w:vAlign w:val="center"/>
            <w:hideMark/>
          </w:tcPr>
          <w:p w14:paraId="68F89E9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1.361.974,66</w:t>
            </w:r>
          </w:p>
        </w:tc>
        <w:tc>
          <w:tcPr>
            <w:tcW w:w="1720" w:type="dxa"/>
            <w:tcBorders>
              <w:top w:val="nil"/>
              <w:left w:val="nil"/>
              <w:bottom w:val="single" w:sz="4" w:space="0" w:color="D3D3D3"/>
              <w:right w:val="single" w:sz="4" w:space="0" w:color="D3D3D3"/>
            </w:tcBorders>
            <w:shd w:val="clear" w:color="708090" w:fill="708090"/>
            <w:vAlign w:val="center"/>
            <w:hideMark/>
          </w:tcPr>
          <w:p w14:paraId="24E9D69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105.703.110,14</w:t>
            </w:r>
          </w:p>
        </w:tc>
      </w:tr>
    </w:tbl>
    <w:p w14:paraId="1CFA1B68" w14:textId="77777777" w:rsidR="00B4053F" w:rsidRPr="000730AA" w:rsidRDefault="00B4053F" w:rsidP="00B4053F">
      <w:pPr>
        <w:rPr>
          <w:rFonts w:ascii="Times New Roman" w:hAnsi="Times New Roman" w:cs="Times New Roman"/>
        </w:rPr>
      </w:pPr>
    </w:p>
    <w:p w14:paraId="41FA351B" w14:textId="77777777" w:rsidR="00B4053F" w:rsidRPr="000730AA" w:rsidRDefault="00B4053F" w:rsidP="00B4053F">
      <w:pPr>
        <w:rPr>
          <w:rFonts w:ascii="Times New Roman" w:hAnsi="Times New Roman" w:cs="Times New Roman"/>
        </w:rPr>
      </w:pPr>
    </w:p>
    <w:p w14:paraId="36D41BDC" w14:textId="77777777" w:rsidR="00B4053F" w:rsidRPr="000730AA" w:rsidRDefault="00B4053F" w:rsidP="00B4053F">
      <w:pPr>
        <w:rPr>
          <w:rFonts w:ascii="Times New Roman" w:hAnsi="Times New Roman" w:cs="Times New Roman"/>
        </w:rPr>
      </w:pPr>
    </w:p>
    <w:p w14:paraId="023D929B" w14:textId="77777777" w:rsidR="00B4053F" w:rsidRPr="000730AA" w:rsidRDefault="00B4053F" w:rsidP="00B4053F">
      <w:pPr>
        <w:rPr>
          <w:rFonts w:ascii="Times New Roman" w:hAnsi="Times New Roman" w:cs="Times New Roman"/>
        </w:rPr>
      </w:pPr>
    </w:p>
    <w:p w14:paraId="0F2DE2F5" w14:textId="77777777" w:rsidR="00B4053F" w:rsidRPr="000730AA" w:rsidRDefault="00B4053F" w:rsidP="00B4053F">
      <w:pPr>
        <w:rPr>
          <w:rFonts w:ascii="Times New Roman" w:hAnsi="Times New Roman" w:cs="Times New Roman"/>
        </w:rPr>
      </w:pPr>
    </w:p>
    <w:p w14:paraId="6E688FA5" w14:textId="77777777" w:rsidR="00B4053F" w:rsidRPr="000730AA" w:rsidRDefault="00B4053F" w:rsidP="00B4053F">
      <w:pPr>
        <w:pStyle w:val="Balk5"/>
      </w:pPr>
      <w:bookmarkStart w:id="351" w:name="_Toc69303609"/>
      <w:bookmarkStart w:id="352" w:name="_Toc168637379"/>
      <w:r w:rsidRPr="000730AA">
        <w:lastRenderedPageBreak/>
        <w:t>Tablo 10.63 ORDU</w:t>
      </w:r>
      <w:bookmarkEnd w:id="351"/>
      <w:bookmarkEnd w:id="35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51B0EACE"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66BFD0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7D7025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E815C5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3C0007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7DEE26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A01EA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C3A31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D5551D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D31C22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F2479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74821B0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2CCC3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A2F24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634A22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486.682,77</w:t>
            </w:r>
          </w:p>
        </w:tc>
        <w:tc>
          <w:tcPr>
            <w:tcW w:w="1720" w:type="dxa"/>
            <w:tcBorders>
              <w:top w:val="nil"/>
              <w:left w:val="nil"/>
              <w:bottom w:val="single" w:sz="4" w:space="0" w:color="D3D3D3"/>
              <w:right w:val="single" w:sz="4" w:space="0" w:color="D3D3D3"/>
            </w:tcBorders>
            <w:shd w:val="clear" w:color="auto" w:fill="auto"/>
            <w:vAlign w:val="center"/>
            <w:hideMark/>
          </w:tcPr>
          <w:p w14:paraId="7C3C586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192D4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EAFB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35.413.164,40</w:t>
            </w:r>
          </w:p>
        </w:tc>
        <w:tc>
          <w:tcPr>
            <w:tcW w:w="1720" w:type="dxa"/>
            <w:tcBorders>
              <w:top w:val="nil"/>
              <w:left w:val="nil"/>
              <w:bottom w:val="single" w:sz="4" w:space="0" w:color="D3D3D3"/>
              <w:right w:val="single" w:sz="4" w:space="0" w:color="D3D3D3"/>
            </w:tcBorders>
            <w:shd w:val="clear" w:color="auto" w:fill="auto"/>
            <w:vAlign w:val="center"/>
            <w:hideMark/>
          </w:tcPr>
          <w:p w14:paraId="73B957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21.222.695,83</w:t>
            </w:r>
          </w:p>
        </w:tc>
        <w:tc>
          <w:tcPr>
            <w:tcW w:w="1720" w:type="dxa"/>
            <w:tcBorders>
              <w:top w:val="nil"/>
              <w:left w:val="nil"/>
              <w:bottom w:val="single" w:sz="4" w:space="0" w:color="D3D3D3"/>
              <w:right w:val="single" w:sz="4" w:space="0" w:color="D3D3D3"/>
            </w:tcBorders>
            <w:shd w:val="clear" w:color="auto" w:fill="auto"/>
            <w:vAlign w:val="center"/>
            <w:hideMark/>
          </w:tcPr>
          <w:p w14:paraId="28515A7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109.375.466,24</w:t>
            </w:r>
          </w:p>
        </w:tc>
        <w:tc>
          <w:tcPr>
            <w:tcW w:w="1720" w:type="dxa"/>
            <w:tcBorders>
              <w:top w:val="nil"/>
              <w:left w:val="nil"/>
              <w:bottom w:val="single" w:sz="4" w:space="0" w:color="D3D3D3"/>
              <w:right w:val="single" w:sz="4" w:space="0" w:color="D3D3D3"/>
            </w:tcBorders>
            <w:shd w:val="clear" w:color="auto" w:fill="auto"/>
            <w:vAlign w:val="center"/>
            <w:hideMark/>
          </w:tcPr>
          <w:p w14:paraId="5409803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87D1A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166.498.009,24</w:t>
            </w:r>
          </w:p>
        </w:tc>
      </w:tr>
      <w:tr w:rsidR="002E4B7A" w:rsidRPr="000730AA" w14:paraId="6E6FF5D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E53B9F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119A6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75C8C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7972E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39233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08CA0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20.731,90</w:t>
            </w:r>
          </w:p>
        </w:tc>
        <w:tc>
          <w:tcPr>
            <w:tcW w:w="1720" w:type="dxa"/>
            <w:tcBorders>
              <w:top w:val="nil"/>
              <w:left w:val="nil"/>
              <w:bottom w:val="single" w:sz="4" w:space="0" w:color="D3D3D3"/>
              <w:right w:val="single" w:sz="4" w:space="0" w:color="D3D3D3"/>
            </w:tcBorders>
            <w:shd w:val="clear" w:color="auto" w:fill="auto"/>
            <w:vAlign w:val="center"/>
            <w:hideMark/>
          </w:tcPr>
          <w:p w14:paraId="6D3B28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8380E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F5088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F55822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20.731,90</w:t>
            </w:r>
          </w:p>
        </w:tc>
      </w:tr>
      <w:tr w:rsidR="002E4B7A" w:rsidRPr="000730AA" w14:paraId="79415069"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8378F8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8AE8A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A0CB6C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CD7F4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99D3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4F671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13.778.215,00</w:t>
            </w:r>
          </w:p>
        </w:tc>
        <w:tc>
          <w:tcPr>
            <w:tcW w:w="1720" w:type="dxa"/>
            <w:tcBorders>
              <w:top w:val="nil"/>
              <w:left w:val="nil"/>
              <w:bottom w:val="single" w:sz="4" w:space="0" w:color="D3D3D3"/>
              <w:right w:val="single" w:sz="4" w:space="0" w:color="D3D3D3"/>
            </w:tcBorders>
            <w:shd w:val="clear" w:color="auto" w:fill="auto"/>
            <w:vAlign w:val="center"/>
            <w:hideMark/>
          </w:tcPr>
          <w:p w14:paraId="4331B27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978C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04D9A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1D9DF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13.778.215,00</w:t>
            </w:r>
          </w:p>
        </w:tc>
      </w:tr>
      <w:tr w:rsidR="002E4B7A" w:rsidRPr="000730AA" w14:paraId="1A7AE59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B6C3E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38572C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190B5D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9D2E3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02821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44A5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7.507.191,01</w:t>
            </w:r>
          </w:p>
        </w:tc>
        <w:tc>
          <w:tcPr>
            <w:tcW w:w="1720" w:type="dxa"/>
            <w:tcBorders>
              <w:top w:val="nil"/>
              <w:left w:val="nil"/>
              <w:bottom w:val="single" w:sz="4" w:space="0" w:color="D3D3D3"/>
              <w:right w:val="single" w:sz="4" w:space="0" w:color="D3D3D3"/>
            </w:tcBorders>
            <w:shd w:val="clear" w:color="auto" w:fill="auto"/>
            <w:vAlign w:val="center"/>
            <w:hideMark/>
          </w:tcPr>
          <w:p w14:paraId="4796014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364.053,90</w:t>
            </w:r>
          </w:p>
        </w:tc>
        <w:tc>
          <w:tcPr>
            <w:tcW w:w="1720" w:type="dxa"/>
            <w:tcBorders>
              <w:top w:val="nil"/>
              <w:left w:val="nil"/>
              <w:bottom w:val="single" w:sz="4" w:space="0" w:color="D3D3D3"/>
              <w:right w:val="single" w:sz="4" w:space="0" w:color="D3D3D3"/>
            </w:tcBorders>
            <w:shd w:val="clear" w:color="auto" w:fill="auto"/>
            <w:vAlign w:val="center"/>
            <w:hideMark/>
          </w:tcPr>
          <w:p w14:paraId="60BC93B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7B4B1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DFC7E0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7.871.244,91</w:t>
            </w:r>
          </w:p>
        </w:tc>
      </w:tr>
      <w:tr w:rsidR="002E4B7A" w:rsidRPr="000730AA" w14:paraId="4DC41BD9"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C6F45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699DFE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82EFF9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0F8AC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4B251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DAE3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559.646,00</w:t>
            </w:r>
          </w:p>
        </w:tc>
        <w:tc>
          <w:tcPr>
            <w:tcW w:w="1720" w:type="dxa"/>
            <w:tcBorders>
              <w:top w:val="nil"/>
              <w:left w:val="nil"/>
              <w:bottom w:val="single" w:sz="4" w:space="0" w:color="D3D3D3"/>
              <w:right w:val="single" w:sz="4" w:space="0" w:color="D3D3D3"/>
            </w:tcBorders>
            <w:shd w:val="clear" w:color="auto" w:fill="auto"/>
            <w:vAlign w:val="center"/>
            <w:hideMark/>
          </w:tcPr>
          <w:p w14:paraId="0E6156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674.118,00</w:t>
            </w:r>
          </w:p>
        </w:tc>
        <w:tc>
          <w:tcPr>
            <w:tcW w:w="1720" w:type="dxa"/>
            <w:tcBorders>
              <w:top w:val="nil"/>
              <w:left w:val="nil"/>
              <w:bottom w:val="single" w:sz="4" w:space="0" w:color="D3D3D3"/>
              <w:right w:val="single" w:sz="4" w:space="0" w:color="D3D3D3"/>
            </w:tcBorders>
            <w:shd w:val="clear" w:color="auto" w:fill="auto"/>
            <w:vAlign w:val="center"/>
            <w:hideMark/>
          </w:tcPr>
          <w:p w14:paraId="473BC89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8A29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71C5F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1.233.764,00</w:t>
            </w:r>
          </w:p>
        </w:tc>
      </w:tr>
      <w:tr w:rsidR="002E4B7A" w:rsidRPr="000730AA" w14:paraId="3488BBFD"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6D377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3F6803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2A194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D16A6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EB6B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821A2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81.248,00</w:t>
            </w:r>
          </w:p>
        </w:tc>
        <w:tc>
          <w:tcPr>
            <w:tcW w:w="1720" w:type="dxa"/>
            <w:tcBorders>
              <w:top w:val="nil"/>
              <w:left w:val="nil"/>
              <w:bottom w:val="single" w:sz="4" w:space="0" w:color="D3D3D3"/>
              <w:right w:val="single" w:sz="4" w:space="0" w:color="D3D3D3"/>
            </w:tcBorders>
            <w:shd w:val="clear" w:color="auto" w:fill="auto"/>
            <w:vAlign w:val="center"/>
            <w:hideMark/>
          </w:tcPr>
          <w:p w14:paraId="573369A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68C0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A7F54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7910D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81.248,00</w:t>
            </w:r>
          </w:p>
        </w:tc>
      </w:tr>
      <w:tr w:rsidR="002E4B7A" w:rsidRPr="000730AA" w14:paraId="433BC67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CA09A5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4D2B9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38DCD4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08973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9F3B2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AD3D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410.038,96</w:t>
            </w:r>
          </w:p>
        </w:tc>
        <w:tc>
          <w:tcPr>
            <w:tcW w:w="1720" w:type="dxa"/>
            <w:tcBorders>
              <w:top w:val="nil"/>
              <w:left w:val="nil"/>
              <w:bottom w:val="single" w:sz="4" w:space="0" w:color="D3D3D3"/>
              <w:right w:val="single" w:sz="4" w:space="0" w:color="D3D3D3"/>
            </w:tcBorders>
            <w:shd w:val="clear" w:color="auto" w:fill="auto"/>
            <w:vAlign w:val="center"/>
            <w:hideMark/>
          </w:tcPr>
          <w:p w14:paraId="0A16AA8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19.176,61</w:t>
            </w:r>
          </w:p>
        </w:tc>
        <w:tc>
          <w:tcPr>
            <w:tcW w:w="1720" w:type="dxa"/>
            <w:tcBorders>
              <w:top w:val="nil"/>
              <w:left w:val="nil"/>
              <w:bottom w:val="single" w:sz="4" w:space="0" w:color="D3D3D3"/>
              <w:right w:val="single" w:sz="4" w:space="0" w:color="D3D3D3"/>
            </w:tcBorders>
            <w:shd w:val="clear" w:color="auto" w:fill="auto"/>
            <w:vAlign w:val="center"/>
            <w:hideMark/>
          </w:tcPr>
          <w:p w14:paraId="22984C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5.400,00</w:t>
            </w:r>
          </w:p>
        </w:tc>
        <w:tc>
          <w:tcPr>
            <w:tcW w:w="1720" w:type="dxa"/>
            <w:tcBorders>
              <w:top w:val="nil"/>
              <w:left w:val="nil"/>
              <w:bottom w:val="single" w:sz="4" w:space="0" w:color="D3D3D3"/>
              <w:right w:val="single" w:sz="4" w:space="0" w:color="D3D3D3"/>
            </w:tcBorders>
            <w:shd w:val="clear" w:color="auto" w:fill="auto"/>
            <w:vAlign w:val="center"/>
            <w:hideMark/>
          </w:tcPr>
          <w:p w14:paraId="47ACDD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B210C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434.615,57</w:t>
            </w:r>
          </w:p>
        </w:tc>
      </w:tr>
      <w:tr w:rsidR="002E4B7A" w:rsidRPr="000730AA" w14:paraId="750A0460"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3A9BD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E78D58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CA3864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486.682,77</w:t>
            </w:r>
          </w:p>
        </w:tc>
        <w:tc>
          <w:tcPr>
            <w:tcW w:w="1720" w:type="dxa"/>
            <w:tcBorders>
              <w:top w:val="nil"/>
              <w:left w:val="nil"/>
              <w:bottom w:val="single" w:sz="4" w:space="0" w:color="D3D3D3"/>
              <w:right w:val="single" w:sz="4" w:space="0" w:color="D3D3D3"/>
            </w:tcBorders>
            <w:shd w:val="clear" w:color="708090" w:fill="708090"/>
            <w:vAlign w:val="center"/>
            <w:hideMark/>
          </w:tcPr>
          <w:p w14:paraId="78628E5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7FC26F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F7030A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57.770.235,27</w:t>
            </w:r>
          </w:p>
        </w:tc>
        <w:tc>
          <w:tcPr>
            <w:tcW w:w="1720" w:type="dxa"/>
            <w:tcBorders>
              <w:top w:val="nil"/>
              <w:left w:val="nil"/>
              <w:bottom w:val="single" w:sz="4" w:space="0" w:color="D3D3D3"/>
              <w:right w:val="single" w:sz="4" w:space="0" w:color="D3D3D3"/>
            </w:tcBorders>
            <w:shd w:val="clear" w:color="708090" w:fill="708090"/>
            <w:vAlign w:val="center"/>
            <w:hideMark/>
          </w:tcPr>
          <w:p w14:paraId="2E06EC1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22.280.044,34</w:t>
            </w:r>
          </w:p>
        </w:tc>
        <w:tc>
          <w:tcPr>
            <w:tcW w:w="1720" w:type="dxa"/>
            <w:tcBorders>
              <w:top w:val="nil"/>
              <w:left w:val="nil"/>
              <w:bottom w:val="single" w:sz="4" w:space="0" w:color="D3D3D3"/>
              <w:right w:val="single" w:sz="4" w:space="0" w:color="D3D3D3"/>
            </w:tcBorders>
            <w:shd w:val="clear" w:color="708090" w:fill="708090"/>
            <w:vAlign w:val="center"/>
            <w:hideMark/>
          </w:tcPr>
          <w:p w14:paraId="5A9C8A3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109.380.866,24</w:t>
            </w:r>
          </w:p>
        </w:tc>
        <w:tc>
          <w:tcPr>
            <w:tcW w:w="1720" w:type="dxa"/>
            <w:tcBorders>
              <w:top w:val="nil"/>
              <w:left w:val="nil"/>
              <w:bottom w:val="single" w:sz="4" w:space="0" w:color="D3D3D3"/>
              <w:right w:val="single" w:sz="4" w:space="0" w:color="D3D3D3"/>
            </w:tcBorders>
            <w:shd w:val="clear" w:color="708090" w:fill="708090"/>
            <w:vAlign w:val="center"/>
            <w:hideMark/>
          </w:tcPr>
          <w:p w14:paraId="426E777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E98E6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189.917.828,62</w:t>
            </w:r>
          </w:p>
        </w:tc>
      </w:tr>
    </w:tbl>
    <w:p w14:paraId="4F39CC48" w14:textId="77777777" w:rsidR="00B4053F" w:rsidRPr="000730AA" w:rsidRDefault="00B4053F" w:rsidP="00B4053F">
      <w:pPr>
        <w:rPr>
          <w:rFonts w:ascii="Times New Roman" w:hAnsi="Times New Roman" w:cs="Times New Roman"/>
        </w:rPr>
      </w:pPr>
    </w:p>
    <w:p w14:paraId="775ECF34" w14:textId="77777777" w:rsidR="00B4053F" w:rsidRPr="000730AA" w:rsidRDefault="00B4053F" w:rsidP="00B4053F">
      <w:pPr>
        <w:pStyle w:val="Balk5"/>
      </w:pPr>
      <w:bookmarkStart w:id="353" w:name="_Toc69303610"/>
      <w:bookmarkStart w:id="354" w:name="_Toc168637380"/>
      <w:r w:rsidRPr="000730AA">
        <w:t>Tablo 10.64 OSMANİYE</w:t>
      </w:r>
      <w:bookmarkEnd w:id="353"/>
      <w:bookmarkEnd w:id="35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54E6C72A"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6A5623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1B5CD6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695675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CAB6C8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6F0F5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AB90F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E3F9F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EFA3E9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140255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4E51F1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6FC62393"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73823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E57E17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C711F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C0C52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5879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36578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64.545,96</w:t>
            </w:r>
          </w:p>
        </w:tc>
        <w:tc>
          <w:tcPr>
            <w:tcW w:w="1720" w:type="dxa"/>
            <w:tcBorders>
              <w:top w:val="nil"/>
              <w:left w:val="nil"/>
              <w:bottom w:val="single" w:sz="4" w:space="0" w:color="D3D3D3"/>
              <w:right w:val="single" w:sz="4" w:space="0" w:color="D3D3D3"/>
            </w:tcBorders>
            <w:shd w:val="clear" w:color="auto" w:fill="auto"/>
            <w:vAlign w:val="center"/>
            <w:hideMark/>
          </w:tcPr>
          <w:p w14:paraId="18C7F01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2.607,99</w:t>
            </w:r>
          </w:p>
        </w:tc>
        <w:tc>
          <w:tcPr>
            <w:tcW w:w="1720" w:type="dxa"/>
            <w:tcBorders>
              <w:top w:val="nil"/>
              <w:left w:val="nil"/>
              <w:bottom w:val="single" w:sz="4" w:space="0" w:color="D3D3D3"/>
              <w:right w:val="single" w:sz="4" w:space="0" w:color="D3D3D3"/>
            </w:tcBorders>
            <w:shd w:val="clear" w:color="auto" w:fill="auto"/>
            <w:vAlign w:val="center"/>
            <w:hideMark/>
          </w:tcPr>
          <w:p w14:paraId="49518DD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BB97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A533E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67.153,95</w:t>
            </w:r>
          </w:p>
        </w:tc>
      </w:tr>
      <w:tr w:rsidR="002E4B7A" w:rsidRPr="000730AA" w14:paraId="52E9E04D"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4FB0B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3C4A0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6F1DD8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CCEA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5C45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DE93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7.943.257,76</w:t>
            </w:r>
          </w:p>
        </w:tc>
        <w:tc>
          <w:tcPr>
            <w:tcW w:w="1720" w:type="dxa"/>
            <w:tcBorders>
              <w:top w:val="nil"/>
              <w:left w:val="nil"/>
              <w:bottom w:val="single" w:sz="4" w:space="0" w:color="D3D3D3"/>
              <w:right w:val="single" w:sz="4" w:space="0" w:color="D3D3D3"/>
            </w:tcBorders>
            <w:shd w:val="clear" w:color="auto" w:fill="auto"/>
            <w:vAlign w:val="center"/>
            <w:hideMark/>
          </w:tcPr>
          <w:p w14:paraId="2ECF3E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6.384.187,31</w:t>
            </w:r>
          </w:p>
        </w:tc>
        <w:tc>
          <w:tcPr>
            <w:tcW w:w="1720" w:type="dxa"/>
            <w:tcBorders>
              <w:top w:val="nil"/>
              <w:left w:val="nil"/>
              <w:bottom w:val="single" w:sz="4" w:space="0" w:color="D3D3D3"/>
              <w:right w:val="single" w:sz="4" w:space="0" w:color="D3D3D3"/>
            </w:tcBorders>
            <w:shd w:val="clear" w:color="auto" w:fill="auto"/>
            <w:vAlign w:val="center"/>
            <w:hideMark/>
          </w:tcPr>
          <w:p w14:paraId="5FA22E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29.164.960,99</w:t>
            </w:r>
          </w:p>
        </w:tc>
        <w:tc>
          <w:tcPr>
            <w:tcW w:w="1720" w:type="dxa"/>
            <w:tcBorders>
              <w:top w:val="nil"/>
              <w:left w:val="nil"/>
              <w:bottom w:val="single" w:sz="4" w:space="0" w:color="D3D3D3"/>
              <w:right w:val="single" w:sz="4" w:space="0" w:color="D3D3D3"/>
            </w:tcBorders>
            <w:shd w:val="clear" w:color="auto" w:fill="auto"/>
            <w:vAlign w:val="center"/>
            <w:hideMark/>
          </w:tcPr>
          <w:p w14:paraId="6BE4B52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747.826,54</w:t>
            </w:r>
          </w:p>
        </w:tc>
        <w:tc>
          <w:tcPr>
            <w:tcW w:w="1720" w:type="dxa"/>
            <w:tcBorders>
              <w:top w:val="nil"/>
              <w:left w:val="nil"/>
              <w:bottom w:val="single" w:sz="4" w:space="0" w:color="D3D3D3"/>
              <w:right w:val="single" w:sz="4" w:space="0" w:color="D3D3D3"/>
            </w:tcBorders>
            <w:shd w:val="clear" w:color="708090" w:fill="708090"/>
            <w:vAlign w:val="center"/>
            <w:hideMark/>
          </w:tcPr>
          <w:p w14:paraId="4006760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44.240.232,60</w:t>
            </w:r>
          </w:p>
        </w:tc>
      </w:tr>
      <w:tr w:rsidR="002E4B7A" w:rsidRPr="000730AA" w14:paraId="057EA2F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4EBEF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FFFCA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B8BF85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C411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DD76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0FB9B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80.578,17</w:t>
            </w:r>
          </w:p>
        </w:tc>
        <w:tc>
          <w:tcPr>
            <w:tcW w:w="1720" w:type="dxa"/>
            <w:tcBorders>
              <w:top w:val="nil"/>
              <w:left w:val="nil"/>
              <w:bottom w:val="single" w:sz="4" w:space="0" w:color="D3D3D3"/>
              <w:right w:val="single" w:sz="4" w:space="0" w:color="D3D3D3"/>
            </w:tcBorders>
            <w:shd w:val="clear" w:color="auto" w:fill="auto"/>
            <w:vAlign w:val="center"/>
            <w:hideMark/>
          </w:tcPr>
          <w:p w14:paraId="0055852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E27F9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467E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A69521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80.578,17</w:t>
            </w:r>
          </w:p>
        </w:tc>
      </w:tr>
      <w:tr w:rsidR="002E4B7A" w:rsidRPr="000730AA" w14:paraId="030755F3"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3E54B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45B84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0DBBE2B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F5A60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EE518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BB94D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179.430.876,42</w:t>
            </w:r>
          </w:p>
        </w:tc>
        <w:tc>
          <w:tcPr>
            <w:tcW w:w="1720" w:type="dxa"/>
            <w:tcBorders>
              <w:top w:val="nil"/>
              <w:left w:val="nil"/>
              <w:bottom w:val="single" w:sz="4" w:space="0" w:color="D3D3D3"/>
              <w:right w:val="single" w:sz="4" w:space="0" w:color="D3D3D3"/>
            </w:tcBorders>
            <w:shd w:val="clear" w:color="auto" w:fill="auto"/>
            <w:vAlign w:val="center"/>
            <w:hideMark/>
          </w:tcPr>
          <w:p w14:paraId="454AF22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386C0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961D2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BE9CA6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179.430.876,42</w:t>
            </w:r>
          </w:p>
        </w:tc>
      </w:tr>
      <w:tr w:rsidR="002E4B7A" w:rsidRPr="000730AA" w14:paraId="2691DF9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78EE1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953E07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1D852B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E8E8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37E98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06867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62147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76B9109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BF7E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15F0D6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0,00</w:t>
            </w:r>
          </w:p>
        </w:tc>
      </w:tr>
      <w:tr w:rsidR="002E4B7A" w:rsidRPr="000730AA" w14:paraId="7CD5C7E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53A8B8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207895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62BC90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CB30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1C624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F3C31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30.660,00</w:t>
            </w:r>
          </w:p>
        </w:tc>
        <w:tc>
          <w:tcPr>
            <w:tcW w:w="1720" w:type="dxa"/>
            <w:tcBorders>
              <w:top w:val="nil"/>
              <w:left w:val="nil"/>
              <w:bottom w:val="single" w:sz="4" w:space="0" w:color="D3D3D3"/>
              <w:right w:val="single" w:sz="4" w:space="0" w:color="D3D3D3"/>
            </w:tcBorders>
            <w:shd w:val="clear" w:color="auto" w:fill="auto"/>
            <w:vAlign w:val="center"/>
            <w:hideMark/>
          </w:tcPr>
          <w:p w14:paraId="078F4B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32.422,00</w:t>
            </w:r>
          </w:p>
        </w:tc>
        <w:tc>
          <w:tcPr>
            <w:tcW w:w="1720" w:type="dxa"/>
            <w:tcBorders>
              <w:top w:val="nil"/>
              <w:left w:val="nil"/>
              <w:bottom w:val="single" w:sz="4" w:space="0" w:color="D3D3D3"/>
              <w:right w:val="single" w:sz="4" w:space="0" w:color="D3D3D3"/>
            </w:tcBorders>
            <w:shd w:val="clear" w:color="auto" w:fill="auto"/>
            <w:vAlign w:val="center"/>
            <w:hideMark/>
          </w:tcPr>
          <w:p w14:paraId="1F551AE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F611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11A43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63.082,00</w:t>
            </w:r>
          </w:p>
        </w:tc>
      </w:tr>
      <w:tr w:rsidR="002E4B7A" w:rsidRPr="000730AA" w14:paraId="56E4894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63587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E459BD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F78029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08F86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2E909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6EA0E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163.810,94</w:t>
            </w:r>
          </w:p>
        </w:tc>
        <w:tc>
          <w:tcPr>
            <w:tcW w:w="1720" w:type="dxa"/>
            <w:tcBorders>
              <w:top w:val="nil"/>
              <w:left w:val="nil"/>
              <w:bottom w:val="single" w:sz="4" w:space="0" w:color="D3D3D3"/>
              <w:right w:val="single" w:sz="4" w:space="0" w:color="D3D3D3"/>
            </w:tcBorders>
            <w:shd w:val="clear" w:color="auto" w:fill="auto"/>
            <w:vAlign w:val="center"/>
            <w:hideMark/>
          </w:tcPr>
          <w:p w14:paraId="3D200E9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DCB20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A6F4C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148.150,49</w:t>
            </w:r>
          </w:p>
        </w:tc>
        <w:tc>
          <w:tcPr>
            <w:tcW w:w="1720" w:type="dxa"/>
            <w:tcBorders>
              <w:top w:val="nil"/>
              <w:left w:val="nil"/>
              <w:bottom w:val="single" w:sz="4" w:space="0" w:color="D3D3D3"/>
              <w:right w:val="single" w:sz="4" w:space="0" w:color="D3D3D3"/>
            </w:tcBorders>
            <w:shd w:val="clear" w:color="708090" w:fill="708090"/>
            <w:vAlign w:val="center"/>
            <w:hideMark/>
          </w:tcPr>
          <w:p w14:paraId="5209A3F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311.961,43</w:t>
            </w:r>
          </w:p>
        </w:tc>
      </w:tr>
      <w:tr w:rsidR="002E4B7A" w:rsidRPr="000730AA" w14:paraId="6746BE20" w14:textId="77777777" w:rsidTr="002E4B7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18746D3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58EEF2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779CE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EE90C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3568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F31B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432.751,05</w:t>
            </w:r>
          </w:p>
        </w:tc>
        <w:tc>
          <w:tcPr>
            <w:tcW w:w="1720" w:type="dxa"/>
            <w:tcBorders>
              <w:top w:val="nil"/>
              <w:left w:val="nil"/>
              <w:bottom w:val="single" w:sz="4" w:space="0" w:color="D3D3D3"/>
              <w:right w:val="single" w:sz="4" w:space="0" w:color="D3D3D3"/>
            </w:tcBorders>
            <w:shd w:val="clear" w:color="auto" w:fill="auto"/>
            <w:vAlign w:val="center"/>
            <w:hideMark/>
          </w:tcPr>
          <w:p w14:paraId="596551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99.470,01</w:t>
            </w:r>
          </w:p>
        </w:tc>
        <w:tc>
          <w:tcPr>
            <w:tcW w:w="1720" w:type="dxa"/>
            <w:tcBorders>
              <w:top w:val="nil"/>
              <w:left w:val="nil"/>
              <w:bottom w:val="single" w:sz="4" w:space="0" w:color="D3D3D3"/>
              <w:right w:val="single" w:sz="4" w:space="0" w:color="D3D3D3"/>
            </w:tcBorders>
            <w:shd w:val="clear" w:color="auto" w:fill="auto"/>
            <w:vAlign w:val="center"/>
            <w:hideMark/>
          </w:tcPr>
          <w:p w14:paraId="1EFA4D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6DE6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49.837,50</w:t>
            </w:r>
          </w:p>
        </w:tc>
        <w:tc>
          <w:tcPr>
            <w:tcW w:w="1720" w:type="dxa"/>
            <w:tcBorders>
              <w:top w:val="nil"/>
              <w:left w:val="nil"/>
              <w:bottom w:val="single" w:sz="4" w:space="0" w:color="D3D3D3"/>
              <w:right w:val="single" w:sz="4" w:space="0" w:color="D3D3D3"/>
            </w:tcBorders>
            <w:shd w:val="clear" w:color="708090" w:fill="708090"/>
            <w:vAlign w:val="center"/>
            <w:hideMark/>
          </w:tcPr>
          <w:p w14:paraId="2A32507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582.058,56</w:t>
            </w:r>
          </w:p>
        </w:tc>
      </w:tr>
      <w:tr w:rsidR="002E4B7A" w:rsidRPr="000730AA" w14:paraId="1678EAF0" w14:textId="77777777" w:rsidTr="002E4B7A">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1FF8AEF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225DDFD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660792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15467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3CB63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265E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0EBE2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A0B6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8832C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37.087,00</w:t>
            </w:r>
          </w:p>
        </w:tc>
        <w:tc>
          <w:tcPr>
            <w:tcW w:w="1720" w:type="dxa"/>
            <w:tcBorders>
              <w:top w:val="nil"/>
              <w:left w:val="nil"/>
              <w:bottom w:val="single" w:sz="4" w:space="0" w:color="D3D3D3"/>
              <w:right w:val="single" w:sz="4" w:space="0" w:color="D3D3D3"/>
            </w:tcBorders>
            <w:shd w:val="clear" w:color="708090" w:fill="708090"/>
            <w:vAlign w:val="center"/>
            <w:hideMark/>
          </w:tcPr>
          <w:p w14:paraId="7C10401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37.087,00</w:t>
            </w:r>
          </w:p>
        </w:tc>
      </w:tr>
      <w:tr w:rsidR="002E4B7A" w:rsidRPr="000730AA" w14:paraId="1B90D2B7"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7D9AE7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506C45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FA68DB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97EFC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D6DC5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CFEC2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188.146.480,30</w:t>
            </w:r>
          </w:p>
        </w:tc>
        <w:tc>
          <w:tcPr>
            <w:tcW w:w="1720" w:type="dxa"/>
            <w:tcBorders>
              <w:top w:val="nil"/>
              <w:left w:val="nil"/>
              <w:bottom w:val="single" w:sz="4" w:space="0" w:color="D3D3D3"/>
              <w:right w:val="single" w:sz="4" w:space="0" w:color="D3D3D3"/>
            </w:tcBorders>
            <w:shd w:val="clear" w:color="708090" w:fill="708090"/>
            <w:vAlign w:val="center"/>
            <w:hideMark/>
          </w:tcPr>
          <w:p w14:paraId="32A3088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6.518.687,31</w:t>
            </w:r>
          </w:p>
        </w:tc>
        <w:tc>
          <w:tcPr>
            <w:tcW w:w="1720" w:type="dxa"/>
            <w:tcBorders>
              <w:top w:val="nil"/>
              <w:left w:val="nil"/>
              <w:bottom w:val="single" w:sz="4" w:space="0" w:color="D3D3D3"/>
              <w:right w:val="single" w:sz="4" w:space="0" w:color="D3D3D3"/>
            </w:tcBorders>
            <w:shd w:val="clear" w:color="708090" w:fill="708090"/>
            <w:vAlign w:val="center"/>
            <w:hideMark/>
          </w:tcPr>
          <w:p w14:paraId="338C038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29.164.960,99</w:t>
            </w:r>
          </w:p>
        </w:tc>
        <w:tc>
          <w:tcPr>
            <w:tcW w:w="1720" w:type="dxa"/>
            <w:tcBorders>
              <w:top w:val="nil"/>
              <w:left w:val="nil"/>
              <w:bottom w:val="single" w:sz="4" w:space="0" w:color="D3D3D3"/>
              <w:right w:val="single" w:sz="4" w:space="0" w:color="D3D3D3"/>
            </w:tcBorders>
            <w:shd w:val="clear" w:color="708090" w:fill="708090"/>
            <w:vAlign w:val="center"/>
            <w:hideMark/>
          </w:tcPr>
          <w:p w14:paraId="1D6F567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982.901,53</w:t>
            </w:r>
          </w:p>
        </w:tc>
        <w:tc>
          <w:tcPr>
            <w:tcW w:w="1720" w:type="dxa"/>
            <w:tcBorders>
              <w:top w:val="nil"/>
              <w:left w:val="nil"/>
              <w:bottom w:val="single" w:sz="4" w:space="0" w:color="D3D3D3"/>
              <w:right w:val="single" w:sz="4" w:space="0" w:color="D3D3D3"/>
            </w:tcBorders>
            <w:shd w:val="clear" w:color="708090" w:fill="708090"/>
            <w:vAlign w:val="center"/>
            <w:hideMark/>
          </w:tcPr>
          <w:p w14:paraId="5355BF1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224.813.030,12</w:t>
            </w:r>
          </w:p>
        </w:tc>
      </w:tr>
    </w:tbl>
    <w:p w14:paraId="47542B08" w14:textId="77777777" w:rsidR="00B4053F" w:rsidRPr="000730AA" w:rsidRDefault="00B4053F" w:rsidP="00B4053F">
      <w:pPr>
        <w:rPr>
          <w:rFonts w:ascii="Times New Roman" w:hAnsi="Times New Roman" w:cs="Times New Roman"/>
        </w:rPr>
      </w:pPr>
    </w:p>
    <w:p w14:paraId="0303B797" w14:textId="77777777" w:rsidR="00B4053F" w:rsidRPr="000730AA" w:rsidRDefault="00B4053F" w:rsidP="00B4053F">
      <w:pPr>
        <w:rPr>
          <w:rFonts w:ascii="Times New Roman" w:hAnsi="Times New Roman" w:cs="Times New Roman"/>
        </w:rPr>
      </w:pPr>
    </w:p>
    <w:p w14:paraId="40A6BBA0" w14:textId="77777777" w:rsidR="00B4053F" w:rsidRPr="000730AA" w:rsidRDefault="00B4053F" w:rsidP="00B4053F">
      <w:pPr>
        <w:rPr>
          <w:rFonts w:ascii="Times New Roman" w:hAnsi="Times New Roman" w:cs="Times New Roman"/>
        </w:rPr>
      </w:pPr>
    </w:p>
    <w:p w14:paraId="5778C391" w14:textId="77777777" w:rsidR="000747E7" w:rsidRPr="000730AA" w:rsidRDefault="000747E7" w:rsidP="00B4053F">
      <w:pPr>
        <w:rPr>
          <w:rFonts w:ascii="Times New Roman" w:hAnsi="Times New Roman" w:cs="Times New Roman"/>
        </w:rPr>
      </w:pPr>
    </w:p>
    <w:p w14:paraId="4EF3655F" w14:textId="77777777" w:rsidR="000747E7" w:rsidRPr="000730AA" w:rsidRDefault="000747E7" w:rsidP="00B4053F">
      <w:pPr>
        <w:rPr>
          <w:rFonts w:ascii="Times New Roman" w:hAnsi="Times New Roman" w:cs="Times New Roman"/>
        </w:rPr>
      </w:pPr>
    </w:p>
    <w:p w14:paraId="6A84C33A" w14:textId="77777777" w:rsidR="00B4053F" w:rsidRPr="000730AA" w:rsidRDefault="00B4053F" w:rsidP="00B4053F">
      <w:pPr>
        <w:rPr>
          <w:rFonts w:ascii="Times New Roman" w:hAnsi="Times New Roman" w:cs="Times New Roman"/>
        </w:rPr>
      </w:pPr>
    </w:p>
    <w:p w14:paraId="0242807C" w14:textId="77777777" w:rsidR="00B4053F" w:rsidRPr="000730AA" w:rsidRDefault="00B4053F" w:rsidP="00B4053F">
      <w:pPr>
        <w:pStyle w:val="Balk5"/>
      </w:pPr>
      <w:bookmarkStart w:id="355" w:name="_Toc69303611"/>
      <w:bookmarkStart w:id="356" w:name="_Toc168637381"/>
      <w:r w:rsidRPr="000730AA">
        <w:t>Tablo 10.65 RİZE</w:t>
      </w:r>
      <w:bookmarkEnd w:id="355"/>
      <w:bookmarkEnd w:id="35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0751D740"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225E19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24C41E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28867B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600F2C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D6DFDA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FA8CF3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21C81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052DA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AB48A8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340FE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3A624B0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BB61A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9F293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8FD67D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C849D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92C3C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6D5CF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14.262.146,75</w:t>
            </w:r>
          </w:p>
        </w:tc>
        <w:tc>
          <w:tcPr>
            <w:tcW w:w="1720" w:type="dxa"/>
            <w:tcBorders>
              <w:top w:val="nil"/>
              <w:left w:val="nil"/>
              <w:bottom w:val="single" w:sz="4" w:space="0" w:color="D3D3D3"/>
              <w:right w:val="single" w:sz="4" w:space="0" w:color="D3D3D3"/>
            </w:tcBorders>
            <w:shd w:val="clear" w:color="auto" w:fill="auto"/>
            <w:vAlign w:val="center"/>
            <w:hideMark/>
          </w:tcPr>
          <w:p w14:paraId="3995630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12.432.700,21</w:t>
            </w:r>
          </w:p>
        </w:tc>
        <w:tc>
          <w:tcPr>
            <w:tcW w:w="1720" w:type="dxa"/>
            <w:tcBorders>
              <w:top w:val="nil"/>
              <w:left w:val="nil"/>
              <w:bottom w:val="single" w:sz="4" w:space="0" w:color="D3D3D3"/>
              <w:right w:val="single" w:sz="4" w:space="0" w:color="D3D3D3"/>
            </w:tcBorders>
            <w:shd w:val="clear" w:color="auto" w:fill="auto"/>
            <w:vAlign w:val="center"/>
            <w:hideMark/>
          </w:tcPr>
          <w:p w14:paraId="3303D20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53.780.780,48</w:t>
            </w:r>
          </w:p>
        </w:tc>
        <w:tc>
          <w:tcPr>
            <w:tcW w:w="1720" w:type="dxa"/>
            <w:tcBorders>
              <w:top w:val="nil"/>
              <w:left w:val="nil"/>
              <w:bottom w:val="single" w:sz="4" w:space="0" w:color="D3D3D3"/>
              <w:right w:val="single" w:sz="4" w:space="0" w:color="D3D3D3"/>
            </w:tcBorders>
            <w:shd w:val="clear" w:color="auto" w:fill="auto"/>
            <w:vAlign w:val="center"/>
            <w:hideMark/>
          </w:tcPr>
          <w:p w14:paraId="349D97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371.252,86</w:t>
            </w:r>
          </w:p>
        </w:tc>
        <w:tc>
          <w:tcPr>
            <w:tcW w:w="1720" w:type="dxa"/>
            <w:tcBorders>
              <w:top w:val="nil"/>
              <w:left w:val="nil"/>
              <w:bottom w:val="single" w:sz="4" w:space="0" w:color="D3D3D3"/>
              <w:right w:val="single" w:sz="4" w:space="0" w:color="D3D3D3"/>
            </w:tcBorders>
            <w:shd w:val="clear" w:color="708090" w:fill="708090"/>
            <w:vAlign w:val="center"/>
            <w:hideMark/>
          </w:tcPr>
          <w:p w14:paraId="1CD1DEE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80.846.880,30</w:t>
            </w:r>
          </w:p>
        </w:tc>
      </w:tr>
      <w:tr w:rsidR="002E4B7A" w:rsidRPr="000730AA" w14:paraId="1E35124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E5C52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C85E8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5E01FB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2D76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36C04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7B272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99E85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5.232.456,39</w:t>
            </w:r>
          </w:p>
        </w:tc>
        <w:tc>
          <w:tcPr>
            <w:tcW w:w="1720" w:type="dxa"/>
            <w:tcBorders>
              <w:top w:val="nil"/>
              <w:left w:val="nil"/>
              <w:bottom w:val="single" w:sz="4" w:space="0" w:color="D3D3D3"/>
              <w:right w:val="single" w:sz="4" w:space="0" w:color="D3D3D3"/>
            </w:tcBorders>
            <w:shd w:val="clear" w:color="auto" w:fill="auto"/>
            <w:vAlign w:val="center"/>
            <w:hideMark/>
          </w:tcPr>
          <w:p w14:paraId="1E7273E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D40E7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D3AA76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5.232.456,39</w:t>
            </w:r>
          </w:p>
        </w:tc>
      </w:tr>
      <w:tr w:rsidR="002E4B7A" w:rsidRPr="000730AA" w14:paraId="35FF818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0A95D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223B7E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F530A2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B8A5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BD6F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5B48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FF083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71.888,00</w:t>
            </w:r>
          </w:p>
        </w:tc>
        <w:tc>
          <w:tcPr>
            <w:tcW w:w="1720" w:type="dxa"/>
            <w:tcBorders>
              <w:top w:val="nil"/>
              <w:left w:val="nil"/>
              <w:bottom w:val="single" w:sz="4" w:space="0" w:color="D3D3D3"/>
              <w:right w:val="single" w:sz="4" w:space="0" w:color="D3D3D3"/>
            </w:tcBorders>
            <w:shd w:val="clear" w:color="auto" w:fill="auto"/>
            <w:vAlign w:val="center"/>
            <w:hideMark/>
          </w:tcPr>
          <w:p w14:paraId="45EAB57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416D4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091F3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71.888,00</w:t>
            </w:r>
          </w:p>
        </w:tc>
      </w:tr>
      <w:tr w:rsidR="002E4B7A" w:rsidRPr="000730AA" w14:paraId="28EDE2BB"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61A191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41BF3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F520A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6AE3E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B6600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212.099,80</w:t>
            </w:r>
          </w:p>
        </w:tc>
        <w:tc>
          <w:tcPr>
            <w:tcW w:w="1720" w:type="dxa"/>
            <w:tcBorders>
              <w:top w:val="nil"/>
              <w:left w:val="nil"/>
              <w:bottom w:val="single" w:sz="4" w:space="0" w:color="D3D3D3"/>
              <w:right w:val="single" w:sz="4" w:space="0" w:color="D3D3D3"/>
            </w:tcBorders>
            <w:shd w:val="clear" w:color="auto" w:fill="auto"/>
            <w:vAlign w:val="center"/>
            <w:hideMark/>
          </w:tcPr>
          <w:p w14:paraId="038F969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3.729.865,64</w:t>
            </w:r>
          </w:p>
        </w:tc>
        <w:tc>
          <w:tcPr>
            <w:tcW w:w="1720" w:type="dxa"/>
            <w:tcBorders>
              <w:top w:val="nil"/>
              <w:left w:val="nil"/>
              <w:bottom w:val="single" w:sz="4" w:space="0" w:color="D3D3D3"/>
              <w:right w:val="single" w:sz="4" w:space="0" w:color="D3D3D3"/>
            </w:tcBorders>
            <w:shd w:val="clear" w:color="auto" w:fill="auto"/>
            <w:vAlign w:val="center"/>
            <w:hideMark/>
          </w:tcPr>
          <w:p w14:paraId="3691A7E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20.610.554,83</w:t>
            </w:r>
          </w:p>
        </w:tc>
        <w:tc>
          <w:tcPr>
            <w:tcW w:w="1720" w:type="dxa"/>
            <w:tcBorders>
              <w:top w:val="nil"/>
              <w:left w:val="nil"/>
              <w:bottom w:val="single" w:sz="4" w:space="0" w:color="D3D3D3"/>
              <w:right w:val="single" w:sz="4" w:space="0" w:color="D3D3D3"/>
            </w:tcBorders>
            <w:shd w:val="clear" w:color="auto" w:fill="auto"/>
            <w:vAlign w:val="center"/>
            <w:hideMark/>
          </w:tcPr>
          <w:p w14:paraId="0CE227F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14.826,12</w:t>
            </w:r>
          </w:p>
        </w:tc>
        <w:tc>
          <w:tcPr>
            <w:tcW w:w="1720" w:type="dxa"/>
            <w:tcBorders>
              <w:top w:val="nil"/>
              <w:left w:val="nil"/>
              <w:bottom w:val="single" w:sz="4" w:space="0" w:color="D3D3D3"/>
              <w:right w:val="single" w:sz="4" w:space="0" w:color="D3D3D3"/>
            </w:tcBorders>
            <w:shd w:val="clear" w:color="auto" w:fill="auto"/>
            <w:vAlign w:val="center"/>
            <w:hideMark/>
          </w:tcPr>
          <w:p w14:paraId="5B244F0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5.826,85</w:t>
            </w:r>
          </w:p>
        </w:tc>
        <w:tc>
          <w:tcPr>
            <w:tcW w:w="1720" w:type="dxa"/>
            <w:tcBorders>
              <w:top w:val="nil"/>
              <w:left w:val="nil"/>
              <w:bottom w:val="single" w:sz="4" w:space="0" w:color="D3D3D3"/>
              <w:right w:val="single" w:sz="4" w:space="0" w:color="D3D3D3"/>
            </w:tcBorders>
            <w:shd w:val="clear" w:color="708090" w:fill="708090"/>
            <w:vAlign w:val="center"/>
            <w:hideMark/>
          </w:tcPr>
          <w:p w14:paraId="1AF7A12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24.573.173,24</w:t>
            </w:r>
          </w:p>
        </w:tc>
      </w:tr>
      <w:tr w:rsidR="002E4B7A" w:rsidRPr="000730AA" w14:paraId="3E665B99"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1FF50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A08DAB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0BCC8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5A0F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18E32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D0021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117.649,00</w:t>
            </w:r>
          </w:p>
        </w:tc>
        <w:tc>
          <w:tcPr>
            <w:tcW w:w="1720" w:type="dxa"/>
            <w:tcBorders>
              <w:top w:val="nil"/>
              <w:left w:val="nil"/>
              <w:bottom w:val="single" w:sz="4" w:space="0" w:color="D3D3D3"/>
              <w:right w:val="single" w:sz="4" w:space="0" w:color="D3D3D3"/>
            </w:tcBorders>
            <w:shd w:val="clear" w:color="auto" w:fill="auto"/>
            <w:vAlign w:val="center"/>
            <w:hideMark/>
          </w:tcPr>
          <w:p w14:paraId="7AEC6CB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300.834,00</w:t>
            </w:r>
          </w:p>
        </w:tc>
        <w:tc>
          <w:tcPr>
            <w:tcW w:w="1720" w:type="dxa"/>
            <w:tcBorders>
              <w:top w:val="nil"/>
              <w:left w:val="nil"/>
              <w:bottom w:val="single" w:sz="4" w:space="0" w:color="D3D3D3"/>
              <w:right w:val="single" w:sz="4" w:space="0" w:color="D3D3D3"/>
            </w:tcBorders>
            <w:shd w:val="clear" w:color="auto" w:fill="auto"/>
            <w:vAlign w:val="center"/>
            <w:hideMark/>
          </w:tcPr>
          <w:p w14:paraId="5B1486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80343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A5F8B0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418.483,00</w:t>
            </w:r>
          </w:p>
        </w:tc>
      </w:tr>
      <w:tr w:rsidR="002E4B7A" w:rsidRPr="000730AA" w14:paraId="5C938858"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D4C96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3E956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0F6AA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FF48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8A6EA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C44D4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D534E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39.754,00</w:t>
            </w:r>
          </w:p>
        </w:tc>
        <w:tc>
          <w:tcPr>
            <w:tcW w:w="1720" w:type="dxa"/>
            <w:tcBorders>
              <w:top w:val="nil"/>
              <w:left w:val="nil"/>
              <w:bottom w:val="single" w:sz="4" w:space="0" w:color="D3D3D3"/>
              <w:right w:val="single" w:sz="4" w:space="0" w:color="D3D3D3"/>
            </w:tcBorders>
            <w:shd w:val="clear" w:color="auto" w:fill="auto"/>
            <w:vAlign w:val="center"/>
            <w:hideMark/>
          </w:tcPr>
          <w:p w14:paraId="5D5C07F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A989F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1E5AF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39.754,00</w:t>
            </w:r>
          </w:p>
        </w:tc>
      </w:tr>
      <w:tr w:rsidR="002E4B7A" w:rsidRPr="000730AA" w14:paraId="7853D2A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E28C0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822F69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05B812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175D39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43F4D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212.099,80</w:t>
            </w:r>
          </w:p>
        </w:tc>
        <w:tc>
          <w:tcPr>
            <w:tcW w:w="1720" w:type="dxa"/>
            <w:tcBorders>
              <w:top w:val="nil"/>
              <w:left w:val="nil"/>
              <w:bottom w:val="single" w:sz="4" w:space="0" w:color="D3D3D3"/>
              <w:right w:val="single" w:sz="4" w:space="0" w:color="D3D3D3"/>
            </w:tcBorders>
            <w:shd w:val="clear" w:color="708090" w:fill="708090"/>
            <w:vAlign w:val="center"/>
            <w:hideMark/>
          </w:tcPr>
          <w:p w14:paraId="5A14CEF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18.109.661,39</w:t>
            </w:r>
          </w:p>
        </w:tc>
        <w:tc>
          <w:tcPr>
            <w:tcW w:w="1720" w:type="dxa"/>
            <w:tcBorders>
              <w:top w:val="nil"/>
              <w:left w:val="nil"/>
              <w:bottom w:val="single" w:sz="4" w:space="0" w:color="D3D3D3"/>
              <w:right w:val="single" w:sz="4" w:space="0" w:color="D3D3D3"/>
            </w:tcBorders>
            <w:shd w:val="clear" w:color="708090" w:fill="708090"/>
            <w:vAlign w:val="center"/>
            <w:hideMark/>
          </w:tcPr>
          <w:p w14:paraId="6B54EB6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38.688.187,43</w:t>
            </w:r>
          </w:p>
        </w:tc>
        <w:tc>
          <w:tcPr>
            <w:tcW w:w="1720" w:type="dxa"/>
            <w:tcBorders>
              <w:top w:val="nil"/>
              <w:left w:val="nil"/>
              <w:bottom w:val="single" w:sz="4" w:space="0" w:color="D3D3D3"/>
              <w:right w:val="single" w:sz="4" w:space="0" w:color="D3D3D3"/>
            </w:tcBorders>
            <w:shd w:val="clear" w:color="708090" w:fill="708090"/>
            <w:vAlign w:val="center"/>
            <w:hideMark/>
          </w:tcPr>
          <w:p w14:paraId="33D7395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53.795.606,60</w:t>
            </w:r>
          </w:p>
        </w:tc>
        <w:tc>
          <w:tcPr>
            <w:tcW w:w="1720" w:type="dxa"/>
            <w:tcBorders>
              <w:top w:val="nil"/>
              <w:left w:val="nil"/>
              <w:bottom w:val="single" w:sz="4" w:space="0" w:color="D3D3D3"/>
              <w:right w:val="single" w:sz="4" w:space="0" w:color="D3D3D3"/>
            </w:tcBorders>
            <w:shd w:val="clear" w:color="708090" w:fill="708090"/>
            <w:vAlign w:val="center"/>
            <w:hideMark/>
          </w:tcPr>
          <w:p w14:paraId="62C07D2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377.079,71</w:t>
            </w:r>
          </w:p>
        </w:tc>
        <w:tc>
          <w:tcPr>
            <w:tcW w:w="1720" w:type="dxa"/>
            <w:tcBorders>
              <w:top w:val="nil"/>
              <w:left w:val="nil"/>
              <w:bottom w:val="single" w:sz="4" w:space="0" w:color="D3D3D3"/>
              <w:right w:val="single" w:sz="4" w:space="0" w:color="D3D3D3"/>
            </w:tcBorders>
            <w:shd w:val="clear" w:color="708090" w:fill="708090"/>
            <w:vAlign w:val="center"/>
            <w:hideMark/>
          </w:tcPr>
          <w:p w14:paraId="0D8D146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111.182.634,93</w:t>
            </w:r>
          </w:p>
        </w:tc>
      </w:tr>
    </w:tbl>
    <w:p w14:paraId="10C5B48E" w14:textId="77777777" w:rsidR="00B4053F" w:rsidRPr="000730AA" w:rsidRDefault="00B4053F" w:rsidP="00B4053F">
      <w:pPr>
        <w:rPr>
          <w:rFonts w:ascii="Times New Roman" w:hAnsi="Times New Roman" w:cs="Times New Roman"/>
        </w:rPr>
      </w:pPr>
    </w:p>
    <w:p w14:paraId="0BAC748F" w14:textId="77777777" w:rsidR="00B4053F" w:rsidRPr="000730AA" w:rsidRDefault="00B4053F" w:rsidP="00B4053F">
      <w:pPr>
        <w:pStyle w:val="Balk5"/>
      </w:pPr>
      <w:bookmarkStart w:id="357" w:name="_Toc69303612"/>
      <w:bookmarkStart w:id="358" w:name="_Toc168637382"/>
      <w:r w:rsidRPr="000730AA">
        <w:t>Tablo 10.66 SAKARYA</w:t>
      </w:r>
      <w:bookmarkEnd w:id="357"/>
      <w:bookmarkEnd w:id="3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055F2D95"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D8F0BD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bookmarkStart w:id="359" w:name="_Toc69303613"/>
            <w:r w:rsidRPr="000730AA">
              <w:rPr>
                <w:rFonts w:ascii="Times New Roman" w:eastAsia="Times New Roman" w:hAnsi="Times New Roman" w:cs="Times New Roman"/>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3C6A58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6C9052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8D6C21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1DFE26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4FDC6F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6C7A08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365C22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1D6B9C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5A1A5B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6507B432"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64674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DAC07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816A5D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2.217.582,00</w:t>
            </w:r>
          </w:p>
        </w:tc>
        <w:tc>
          <w:tcPr>
            <w:tcW w:w="1720" w:type="dxa"/>
            <w:tcBorders>
              <w:top w:val="nil"/>
              <w:left w:val="nil"/>
              <w:bottom w:val="single" w:sz="4" w:space="0" w:color="D3D3D3"/>
              <w:right w:val="single" w:sz="4" w:space="0" w:color="D3D3D3"/>
            </w:tcBorders>
            <w:shd w:val="clear" w:color="auto" w:fill="auto"/>
            <w:vAlign w:val="center"/>
            <w:hideMark/>
          </w:tcPr>
          <w:p w14:paraId="37E518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358.451,00</w:t>
            </w:r>
          </w:p>
        </w:tc>
        <w:tc>
          <w:tcPr>
            <w:tcW w:w="1720" w:type="dxa"/>
            <w:tcBorders>
              <w:top w:val="nil"/>
              <w:left w:val="nil"/>
              <w:bottom w:val="single" w:sz="4" w:space="0" w:color="D3D3D3"/>
              <w:right w:val="single" w:sz="4" w:space="0" w:color="D3D3D3"/>
            </w:tcBorders>
            <w:shd w:val="clear" w:color="auto" w:fill="auto"/>
            <w:vAlign w:val="center"/>
            <w:hideMark/>
          </w:tcPr>
          <w:p w14:paraId="6AF06A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36.364,00</w:t>
            </w:r>
          </w:p>
        </w:tc>
        <w:tc>
          <w:tcPr>
            <w:tcW w:w="1720" w:type="dxa"/>
            <w:tcBorders>
              <w:top w:val="nil"/>
              <w:left w:val="nil"/>
              <w:bottom w:val="single" w:sz="4" w:space="0" w:color="D3D3D3"/>
              <w:right w:val="single" w:sz="4" w:space="0" w:color="D3D3D3"/>
            </w:tcBorders>
            <w:shd w:val="clear" w:color="auto" w:fill="auto"/>
            <w:vAlign w:val="center"/>
            <w:hideMark/>
          </w:tcPr>
          <w:p w14:paraId="24227B2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199.532.293,53</w:t>
            </w:r>
          </w:p>
        </w:tc>
        <w:tc>
          <w:tcPr>
            <w:tcW w:w="1720" w:type="dxa"/>
            <w:tcBorders>
              <w:top w:val="nil"/>
              <w:left w:val="nil"/>
              <w:bottom w:val="single" w:sz="4" w:space="0" w:color="D3D3D3"/>
              <w:right w:val="single" w:sz="4" w:space="0" w:color="D3D3D3"/>
            </w:tcBorders>
            <w:shd w:val="clear" w:color="auto" w:fill="auto"/>
            <w:vAlign w:val="center"/>
            <w:hideMark/>
          </w:tcPr>
          <w:p w14:paraId="59DC353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49.894.900,00</w:t>
            </w:r>
          </w:p>
        </w:tc>
        <w:tc>
          <w:tcPr>
            <w:tcW w:w="1720" w:type="dxa"/>
            <w:tcBorders>
              <w:top w:val="nil"/>
              <w:left w:val="nil"/>
              <w:bottom w:val="single" w:sz="4" w:space="0" w:color="D3D3D3"/>
              <w:right w:val="single" w:sz="4" w:space="0" w:color="D3D3D3"/>
            </w:tcBorders>
            <w:shd w:val="clear" w:color="auto" w:fill="auto"/>
            <w:vAlign w:val="center"/>
            <w:hideMark/>
          </w:tcPr>
          <w:p w14:paraId="6FF1ED2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260.032.243,00</w:t>
            </w:r>
          </w:p>
        </w:tc>
        <w:tc>
          <w:tcPr>
            <w:tcW w:w="1720" w:type="dxa"/>
            <w:tcBorders>
              <w:top w:val="nil"/>
              <w:left w:val="nil"/>
              <w:bottom w:val="single" w:sz="4" w:space="0" w:color="D3D3D3"/>
              <w:right w:val="single" w:sz="4" w:space="0" w:color="D3D3D3"/>
            </w:tcBorders>
            <w:shd w:val="clear" w:color="auto" w:fill="auto"/>
            <w:vAlign w:val="center"/>
            <w:hideMark/>
          </w:tcPr>
          <w:p w14:paraId="2F239B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1.165.702,00</w:t>
            </w:r>
          </w:p>
        </w:tc>
        <w:tc>
          <w:tcPr>
            <w:tcW w:w="1720" w:type="dxa"/>
            <w:tcBorders>
              <w:top w:val="nil"/>
              <w:left w:val="nil"/>
              <w:bottom w:val="single" w:sz="4" w:space="0" w:color="D3D3D3"/>
              <w:right w:val="single" w:sz="4" w:space="0" w:color="D3D3D3"/>
            </w:tcBorders>
            <w:shd w:val="clear" w:color="708090" w:fill="708090"/>
            <w:vAlign w:val="center"/>
            <w:hideMark/>
          </w:tcPr>
          <w:p w14:paraId="041CEEF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513.237.535,53</w:t>
            </w:r>
          </w:p>
        </w:tc>
      </w:tr>
      <w:tr w:rsidR="002E4B7A" w:rsidRPr="000730AA" w14:paraId="1949576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398CCC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F5271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2E88E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4EA89C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9378F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211,44</w:t>
            </w:r>
          </w:p>
        </w:tc>
        <w:tc>
          <w:tcPr>
            <w:tcW w:w="1720" w:type="dxa"/>
            <w:tcBorders>
              <w:top w:val="nil"/>
              <w:left w:val="nil"/>
              <w:bottom w:val="single" w:sz="4" w:space="0" w:color="D3D3D3"/>
              <w:right w:val="single" w:sz="4" w:space="0" w:color="D3D3D3"/>
            </w:tcBorders>
            <w:shd w:val="clear" w:color="auto" w:fill="auto"/>
            <w:vAlign w:val="center"/>
            <w:hideMark/>
          </w:tcPr>
          <w:p w14:paraId="7593E9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6.455.689,01</w:t>
            </w:r>
          </w:p>
        </w:tc>
        <w:tc>
          <w:tcPr>
            <w:tcW w:w="1720" w:type="dxa"/>
            <w:tcBorders>
              <w:top w:val="nil"/>
              <w:left w:val="nil"/>
              <w:bottom w:val="single" w:sz="4" w:space="0" w:color="D3D3D3"/>
              <w:right w:val="single" w:sz="4" w:space="0" w:color="D3D3D3"/>
            </w:tcBorders>
            <w:shd w:val="clear" w:color="auto" w:fill="auto"/>
            <w:vAlign w:val="center"/>
            <w:hideMark/>
          </w:tcPr>
          <w:p w14:paraId="466D05A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2.341.342,79</w:t>
            </w:r>
          </w:p>
        </w:tc>
        <w:tc>
          <w:tcPr>
            <w:tcW w:w="1720" w:type="dxa"/>
            <w:tcBorders>
              <w:top w:val="nil"/>
              <w:left w:val="nil"/>
              <w:bottom w:val="single" w:sz="4" w:space="0" w:color="D3D3D3"/>
              <w:right w:val="single" w:sz="4" w:space="0" w:color="D3D3D3"/>
            </w:tcBorders>
            <w:shd w:val="clear" w:color="auto" w:fill="auto"/>
            <w:vAlign w:val="center"/>
            <w:hideMark/>
          </w:tcPr>
          <w:p w14:paraId="5F7FBD2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18.895.489,90</w:t>
            </w:r>
          </w:p>
        </w:tc>
        <w:tc>
          <w:tcPr>
            <w:tcW w:w="1720" w:type="dxa"/>
            <w:tcBorders>
              <w:top w:val="nil"/>
              <w:left w:val="nil"/>
              <w:bottom w:val="single" w:sz="4" w:space="0" w:color="D3D3D3"/>
              <w:right w:val="single" w:sz="4" w:space="0" w:color="D3D3D3"/>
            </w:tcBorders>
            <w:shd w:val="clear" w:color="auto" w:fill="auto"/>
            <w:vAlign w:val="center"/>
            <w:hideMark/>
          </w:tcPr>
          <w:p w14:paraId="42884BF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348.858,47</w:t>
            </w:r>
          </w:p>
        </w:tc>
        <w:tc>
          <w:tcPr>
            <w:tcW w:w="1720" w:type="dxa"/>
            <w:tcBorders>
              <w:top w:val="nil"/>
              <w:left w:val="nil"/>
              <w:bottom w:val="single" w:sz="4" w:space="0" w:color="D3D3D3"/>
              <w:right w:val="single" w:sz="4" w:space="0" w:color="D3D3D3"/>
            </w:tcBorders>
            <w:shd w:val="clear" w:color="708090" w:fill="708090"/>
            <w:vAlign w:val="center"/>
            <w:hideMark/>
          </w:tcPr>
          <w:p w14:paraId="01D6676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28.041.591,60</w:t>
            </w:r>
          </w:p>
        </w:tc>
      </w:tr>
      <w:tr w:rsidR="002E4B7A" w:rsidRPr="000730AA" w14:paraId="432B128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AB99E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3B672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0F19DF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45A8D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6AAB4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3989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416.853,76</w:t>
            </w:r>
          </w:p>
        </w:tc>
        <w:tc>
          <w:tcPr>
            <w:tcW w:w="1720" w:type="dxa"/>
            <w:tcBorders>
              <w:top w:val="nil"/>
              <w:left w:val="nil"/>
              <w:bottom w:val="single" w:sz="4" w:space="0" w:color="D3D3D3"/>
              <w:right w:val="single" w:sz="4" w:space="0" w:color="D3D3D3"/>
            </w:tcBorders>
            <w:shd w:val="clear" w:color="auto" w:fill="auto"/>
            <w:vAlign w:val="center"/>
            <w:hideMark/>
          </w:tcPr>
          <w:p w14:paraId="6866651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41E5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12E7A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44.983,15</w:t>
            </w:r>
          </w:p>
        </w:tc>
        <w:tc>
          <w:tcPr>
            <w:tcW w:w="1720" w:type="dxa"/>
            <w:tcBorders>
              <w:top w:val="nil"/>
              <w:left w:val="nil"/>
              <w:bottom w:val="single" w:sz="4" w:space="0" w:color="D3D3D3"/>
              <w:right w:val="single" w:sz="4" w:space="0" w:color="D3D3D3"/>
            </w:tcBorders>
            <w:shd w:val="clear" w:color="708090" w:fill="708090"/>
            <w:vAlign w:val="center"/>
            <w:hideMark/>
          </w:tcPr>
          <w:p w14:paraId="724E5BF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461.836,91</w:t>
            </w:r>
          </w:p>
        </w:tc>
      </w:tr>
      <w:tr w:rsidR="002E4B7A" w:rsidRPr="000730AA" w14:paraId="60947B3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73CD4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3978BD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67DB950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655.071.009,91</w:t>
            </w:r>
          </w:p>
        </w:tc>
        <w:tc>
          <w:tcPr>
            <w:tcW w:w="1720" w:type="dxa"/>
            <w:tcBorders>
              <w:top w:val="nil"/>
              <w:left w:val="nil"/>
              <w:bottom w:val="single" w:sz="4" w:space="0" w:color="D3D3D3"/>
              <w:right w:val="single" w:sz="4" w:space="0" w:color="D3D3D3"/>
            </w:tcBorders>
            <w:shd w:val="clear" w:color="auto" w:fill="auto"/>
            <w:vAlign w:val="center"/>
            <w:hideMark/>
          </w:tcPr>
          <w:p w14:paraId="6DF158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D8607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F9D6B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24.936.226,08</w:t>
            </w:r>
          </w:p>
        </w:tc>
        <w:tc>
          <w:tcPr>
            <w:tcW w:w="1720" w:type="dxa"/>
            <w:tcBorders>
              <w:top w:val="nil"/>
              <w:left w:val="nil"/>
              <w:bottom w:val="single" w:sz="4" w:space="0" w:color="D3D3D3"/>
              <w:right w:val="single" w:sz="4" w:space="0" w:color="D3D3D3"/>
            </w:tcBorders>
            <w:shd w:val="clear" w:color="auto" w:fill="auto"/>
            <w:vAlign w:val="center"/>
            <w:hideMark/>
          </w:tcPr>
          <w:p w14:paraId="64AE7B9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C79B7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A498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869F2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680.007.235,99</w:t>
            </w:r>
          </w:p>
        </w:tc>
      </w:tr>
      <w:tr w:rsidR="002E4B7A" w:rsidRPr="000730AA" w14:paraId="43EF91F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4834D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1EFA1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B6DE94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9A17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7F1FD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F4E8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77F57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101.947,82</w:t>
            </w:r>
          </w:p>
        </w:tc>
        <w:tc>
          <w:tcPr>
            <w:tcW w:w="1720" w:type="dxa"/>
            <w:tcBorders>
              <w:top w:val="nil"/>
              <w:left w:val="nil"/>
              <w:bottom w:val="single" w:sz="4" w:space="0" w:color="D3D3D3"/>
              <w:right w:val="single" w:sz="4" w:space="0" w:color="D3D3D3"/>
            </w:tcBorders>
            <w:shd w:val="clear" w:color="auto" w:fill="auto"/>
            <w:vAlign w:val="center"/>
            <w:hideMark/>
          </w:tcPr>
          <w:p w14:paraId="5611E5B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A7BD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925A31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101.947,82</w:t>
            </w:r>
          </w:p>
        </w:tc>
      </w:tr>
      <w:tr w:rsidR="002E4B7A" w:rsidRPr="000730AA" w14:paraId="412AD82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8C0537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54E59F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9DF18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B6F01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24AA2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A1265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488E9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261.342,93</w:t>
            </w:r>
          </w:p>
        </w:tc>
        <w:tc>
          <w:tcPr>
            <w:tcW w:w="1720" w:type="dxa"/>
            <w:tcBorders>
              <w:top w:val="nil"/>
              <w:left w:val="nil"/>
              <w:bottom w:val="single" w:sz="4" w:space="0" w:color="D3D3D3"/>
              <w:right w:val="single" w:sz="4" w:space="0" w:color="D3D3D3"/>
            </w:tcBorders>
            <w:shd w:val="clear" w:color="auto" w:fill="auto"/>
            <w:vAlign w:val="center"/>
            <w:hideMark/>
          </w:tcPr>
          <w:p w14:paraId="7F9390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10B23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92148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261.342,93</w:t>
            </w:r>
          </w:p>
        </w:tc>
      </w:tr>
      <w:tr w:rsidR="002E4B7A" w:rsidRPr="000730AA" w14:paraId="0B6D408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B46C0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A1F48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F2FD0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5F25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2040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545C7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182.344,00</w:t>
            </w:r>
          </w:p>
        </w:tc>
        <w:tc>
          <w:tcPr>
            <w:tcW w:w="1720" w:type="dxa"/>
            <w:tcBorders>
              <w:top w:val="nil"/>
              <w:left w:val="nil"/>
              <w:bottom w:val="single" w:sz="4" w:space="0" w:color="D3D3D3"/>
              <w:right w:val="single" w:sz="4" w:space="0" w:color="D3D3D3"/>
            </w:tcBorders>
            <w:shd w:val="clear" w:color="auto" w:fill="auto"/>
            <w:vAlign w:val="center"/>
            <w:hideMark/>
          </w:tcPr>
          <w:p w14:paraId="6C6CAE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33.329,00</w:t>
            </w:r>
          </w:p>
        </w:tc>
        <w:tc>
          <w:tcPr>
            <w:tcW w:w="1720" w:type="dxa"/>
            <w:tcBorders>
              <w:top w:val="nil"/>
              <w:left w:val="nil"/>
              <w:bottom w:val="single" w:sz="4" w:space="0" w:color="D3D3D3"/>
              <w:right w:val="single" w:sz="4" w:space="0" w:color="D3D3D3"/>
            </w:tcBorders>
            <w:shd w:val="clear" w:color="auto" w:fill="auto"/>
            <w:vAlign w:val="center"/>
            <w:hideMark/>
          </w:tcPr>
          <w:p w14:paraId="205F15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C7A57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231.708,00</w:t>
            </w:r>
          </w:p>
        </w:tc>
        <w:tc>
          <w:tcPr>
            <w:tcW w:w="1720" w:type="dxa"/>
            <w:tcBorders>
              <w:top w:val="nil"/>
              <w:left w:val="nil"/>
              <w:bottom w:val="single" w:sz="4" w:space="0" w:color="D3D3D3"/>
              <w:right w:val="single" w:sz="4" w:space="0" w:color="D3D3D3"/>
            </w:tcBorders>
            <w:shd w:val="clear" w:color="708090" w:fill="708090"/>
            <w:vAlign w:val="center"/>
            <w:hideMark/>
          </w:tcPr>
          <w:p w14:paraId="582480C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447.381,00</w:t>
            </w:r>
          </w:p>
        </w:tc>
      </w:tr>
      <w:tr w:rsidR="002E4B7A" w:rsidRPr="000730AA" w14:paraId="6D31E65B"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50C2D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4FCFD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2E4DF7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5EB8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E048E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5A71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38.129,19</w:t>
            </w:r>
          </w:p>
        </w:tc>
        <w:tc>
          <w:tcPr>
            <w:tcW w:w="1720" w:type="dxa"/>
            <w:tcBorders>
              <w:top w:val="nil"/>
              <w:left w:val="nil"/>
              <w:bottom w:val="single" w:sz="4" w:space="0" w:color="D3D3D3"/>
              <w:right w:val="single" w:sz="4" w:space="0" w:color="D3D3D3"/>
            </w:tcBorders>
            <w:shd w:val="clear" w:color="auto" w:fill="auto"/>
            <w:vAlign w:val="center"/>
            <w:hideMark/>
          </w:tcPr>
          <w:p w14:paraId="44CBDC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DCA1B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3512B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11CE96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38.129,19</w:t>
            </w:r>
          </w:p>
        </w:tc>
      </w:tr>
      <w:tr w:rsidR="002E4B7A" w:rsidRPr="000730AA" w14:paraId="2ED8B87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5F332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3985C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ACE08B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325EF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7283A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304CB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23.087.251,90</w:t>
            </w:r>
          </w:p>
        </w:tc>
        <w:tc>
          <w:tcPr>
            <w:tcW w:w="1720" w:type="dxa"/>
            <w:tcBorders>
              <w:top w:val="nil"/>
              <w:left w:val="nil"/>
              <w:bottom w:val="single" w:sz="4" w:space="0" w:color="D3D3D3"/>
              <w:right w:val="single" w:sz="4" w:space="0" w:color="D3D3D3"/>
            </w:tcBorders>
            <w:shd w:val="clear" w:color="auto" w:fill="auto"/>
            <w:vAlign w:val="center"/>
            <w:hideMark/>
          </w:tcPr>
          <w:p w14:paraId="0BFB0BA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73.571,05</w:t>
            </w:r>
          </w:p>
        </w:tc>
        <w:tc>
          <w:tcPr>
            <w:tcW w:w="1720" w:type="dxa"/>
            <w:tcBorders>
              <w:top w:val="nil"/>
              <w:left w:val="nil"/>
              <w:bottom w:val="single" w:sz="4" w:space="0" w:color="D3D3D3"/>
              <w:right w:val="single" w:sz="4" w:space="0" w:color="D3D3D3"/>
            </w:tcBorders>
            <w:shd w:val="clear" w:color="auto" w:fill="auto"/>
            <w:vAlign w:val="center"/>
            <w:hideMark/>
          </w:tcPr>
          <w:p w14:paraId="38FAD37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8E84B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321.764,00</w:t>
            </w:r>
          </w:p>
        </w:tc>
        <w:tc>
          <w:tcPr>
            <w:tcW w:w="1720" w:type="dxa"/>
            <w:tcBorders>
              <w:top w:val="nil"/>
              <w:left w:val="nil"/>
              <w:bottom w:val="single" w:sz="4" w:space="0" w:color="D3D3D3"/>
              <w:right w:val="single" w:sz="4" w:space="0" w:color="D3D3D3"/>
            </w:tcBorders>
            <w:shd w:val="clear" w:color="708090" w:fill="708090"/>
            <w:vAlign w:val="center"/>
            <w:hideMark/>
          </w:tcPr>
          <w:p w14:paraId="3B866B8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23.482.586,94</w:t>
            </w:r>
          </w:p>
        </w:tc>
      </w:tr>
      <w:tr w:rsidR="002E4B7A" w:rsidRPr="000730AA" w14:paraId="4AC7F94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2AA36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CC446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069A31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A1E07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2C7FB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2D0E9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319.019,00</w:t>
            </w:r>
          </w:p>
        </w:tc>
        <w:tc>
          <w:tcPr>
            <w:tcW w:w="1720" w:type="dxa"/>
            <w:tcBorders>
              <w:top w:val="nil"/>
              <w:left w:val="nil"/>
              <w:bottom w:val="single" w:sz="4" w:space="0" w:color="D3D3D3"/>
              <w:right w:val="single" w:sz="4" w:space="0" w:color="D3D3D3"/>
            </w:tcBorders>
            <w:shd w:val="clear" w:color="auto" w:fill="auto"/>
            <w:vAlign w:val="center"/>
            <w:hideMark/>
          </w:tcPr>
          <w:p w14:paraId="5996632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67430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84798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57.820,00</w:t>
            </w:r>
          </w:p>
        </w:tc>
        <w:tc>
          <w:tcPr>
            <w:tcW w:w="1720" w:type="dxa"/>
            <w:tcBorders>
              <w:top w:val="nil"/>
              <w:left w:val="nil"/>
              <w:bottom w:val="single" w:sz="4" w:space="0" w:color="D3D3D3"/>
              <w:right w:val="single" w:sz="4" w:space="0" w:color="D3D3D3"/>
            </w:tcBorders>
            <w:shd w:val="clear" w:color="708090" w:fill="708090"/>
            <w:vAlign w:val="center"/>
            <w:hideMark/>
          </w:tcPr>
          <w:p w14:paraId="3A3628C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376.839,00</w:t>
            </w:r>
          </w:p>
        </w:tc>
      </w:tr>
      <w:tr w:rsidR="002E4B7A" w:rsidRPr="000730AA" w14:paraId="79214BD2"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B299C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2C1DBE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21E15B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657.288.591,91</w:t>
            </w:r>
          </w:p>
        </w:tc>
        <w:tc>
          <w:tcPr>
            <w:tcW w:w="1720" w:type="dxa"/>
            <w:tcBorders>
              <w:top w:val="nil"/>
              <w:left w:val="nil"/>
              <w:bottom w:val="single" w:sz="4" w:space="0" w:color="D3D3D3"/>
              <w:right w:val="single" w:sz="4" w:space="0" w:color="D3D3D3"/>
            </w:tcBorders>
            <w:shd w:val="clear" w:color="708090" w:fill="708090"/>
            <w:vAlign w:val="center"/>
            <w:hideMark/>
          </w:tcPr>
          <w:p w14:paraId="3734F84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358.451,00</w:t>
            </w:r>
          </w:p>
        </w:tc>
        <w:tc>
          <w:tcPr>
            <w:tcW w:w="1720" w:type="dxa"/>
            <w:tcBorders>
              <w:top w:val="nil"/>
              <w:left w:val="nil"/>
              <w:bottom w:val="single" w:sz="4" w:space="0" w:color="D3D3D3"/>
              <w:right w:val="single" w:sz="4" w:space="0" w:color="D3D3D3"/>
            </w:tcBorders>
            <w:shd w:val="clear" w:color="708090" w:fill="708090"/>
            <w:vAlign w:val="center"/>
            <w:hideMark/>
          </w:tcPr>
          <w:p w14:paraId="0625E65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36.575,44</w:t>
            </w:r>
          </w:p>
        </w:tc>
        <w:tc>
          <w:tcPr>
            <w:tcW w:w="1720" w:type="dxa"/>
            <w:tcBorders>
              <w:top w:val="nil"/>
              <w:left w:val="nil"/>
              <w:bottom w:val="single" w:sz="4" w:space="0" w:color="D3D3D3"/>
              <w:right w:val="single" w:sz="4" w:space="0" w:color="D3D3D3"/>
            </w:tcBorders>
            <w:shd w:val="clear" w:color="708090" w:fill="708090"/>
            <w:vAlign w:val="center"/>
            <w:hideMark/>
          </w:tcPr>
          <w:p w14:paraId="77020E3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254.967.806,46</w:t>
            </w:r>
          </w:p>
        </w:tc>
        <w:tc>
          <w:tcPr>
            <w:tcW w:w="1720" w:type="dxa"/>
            <w:tcBorders>
              <w:top w:val="nil"/>
              <w:left w:val="nil"/>
              <w:bottom w:val="single" w:sz="4" w:space="0" w:color="D3D3D3"/>
              <w:right w:val="single" w:sz="4" w:space="0" w:color="D3D3D3"/>
            </w:tcBorders>
            <w:shd w:val="clear" w:color="708090" w:fill="708090"/>
            <w:vAlign w:val="center"/>
            <w:hideMark/>
          </w:tcPr>
          <w:p w14:paraId="24E91F5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52.706.433,59</w:t>
            </w:r>
          </w:p>
        </w:tc>
        <w:tc>
          <w:tcPr>
            <w:tcW w:w="1720" w:type="dxa"/>
            <w:tcBorders>
              <w:top w:val="nil"/>
              <w:left w:val="nil"/>
              <w:bottom w:val="single" w:sz="4" w:space="0" w:color="D3D3D3"/>
              <w:right w:val="single" w:sz="4" w:space="0" w:color="D3D3D3"/>
            </w:tcBorders>
            <w:shd w:val="clear" w:color="708090" w:fill="708090"/>
            <w:vAlign w:val="center"/>
            <w:hideMark/>
          </w:tcPr>
          <w:p w14:paraId="1E63224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278.927.732,90</w:t>
            </w:r>
          </w:p>
        </w:tc>
        <w:tc>
          <w:tcPr>
            <w:tcW w:w="1720" w:type="dxa"/>
            <w:tcBorders>
              <w:top w:val="nil"/>
              <w:left w:val="nil"/>
              <w:bottom w:val="single" w:sz="4" w:space="0" w:color="D3D3D3"/>
              <w:right w:val="single" w:sz="4" w:space="0" w:color="D3D3D3"/>
            </w:tcBorders>
            <w:shd w:val="clear" w:color="708090" w:fill="708090"/>
            <w:vAlign w:val="center"/>
            <w:hideMark/>
          </w:tcPr>
          <w:p w14:paraId="5C27761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2.170.835,62</w:t>
            </w:r>
          </w:p>
        </w:tc>
        <w:tc>
          <w:tcPr>
            <w:tcW w:w="1720" w:type="dxa"/>
            <w:tcBorders>
              <w:top w:val="nil"/>
              <w:left w:val="nil"/>
              <w:bottom w:val="single" w:sz="4" w:space="0" w:color="D3D3D3"/>
              <w:right w:val="single" w:sz="4" w:space="0" w:color="D3D3D3"/>
            </w:tcBorders>
            <w:shd w:val="clear" w:color="708090" w:fill="708090"/>
            <w:vAlign w:val="center"/>
            <w:hideMark/>
          </w:tcPr>
          <w:p w14:paraId="70EAC1F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1.246.456.426,92</w:t>
            </w:r>
          </w:p>
        </w:tc>
      </w:tr>
    </w:tbl>
    <w:p w14:paraId="6A8AAD82" w14:textId="77777777" w:rsidR="00B4053F" w:rsidRPr="000730AA" w:rsidRDefault="00B4053F" w:rsidP="00B4053F">
      <w:pPr>
        <w:pStyle w:val="Balk5"/>
      </w:pPr>
      <w:bookmarkStart w:id="360" w:name="_Toc168637383"/>
      <w:r w:rsidRPr="000730AA">
        <w:lastRenderedPageBreak/>
        <w:t>Tablo 10.67 SAMSUN</w:t>
      </w:r>
      <w:bookmarkEnd w:id="359"/>
      <w:bookmarkEnd w:id="360"/>
    </w:p>
    <w:p w14:paraId="652F50D5" w14:textId="77777777" w:rsidR="00B4053F" w:rsidRPr="000730AA" w:rsidRDefault="00B4053F" w:rsidP="00B4053F">
      <w:pPr>
        <w:pStyle w:val="AralkYok"/>
        <w:rPr>
          <w:rFonts w:cs="Times New Roman"/>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3F51377B"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B05501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5DEB5D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F1A13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FC36F3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8F34F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BF02F0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4972C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4C4A4C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6F1CBB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520330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1F98035B"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CA312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CCFD0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F1427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4A7B8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14.349,06</w:t>
            </w:r>
          </w:p>
        </w:tc>
        <w:tc>
          <w:tcPr>
            <w:tcW w:w="1720" w:type="dxa"/>
            <w:tcBorders>
              <w:top w:val="nil"/>
              <w:left w:val="nil"/>
              <w:bottom w:val="single" w:sz="4" w:space="0" w:color="D3D3D3"/>
              <w:right w:val="single" w:sz="4" w:space="0" w:color="D3D3D3"/>
            </w:tcBorders>
            <w:shd w:val="clear" w:color="auto" w:fill="auto"/>
            <w:vAlign w:val="center"/>
            <w:hideMark/>
          </w:tcPr>
          <w:p w14:paraId="0B723BC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6BB7E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12.478.020,72</w:t>
            </w:r>
          </w:p>
        </w:tc>
        <w:tc>
          <w:tcPr>
            <w:tcW w:w="1720" w:type="dxa"/>
            <w:tcBorders>
              <w:top w:val="nil"/>
              <w:left w:val="nil"/>
              <w:bottom w:val="single" w:sz="4" w:space="0" w:color="D3D3D3"/>
              <w:right w:val="single" w:sz="4" w:space="0" w:color="D3D3D3"/>
            </w:tcBorders>
            <w:shd w:val="clear" w:color="auto" w:fill="auto"/>
            <w:vAlign w:val="center"/>
            <w:hideMark/>
          </w:tcPr>
          <w:p w14:paraId="177BE4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12.479.018,10</w:t>
            </w:r>
          </w:p>
        </w:tc>
        <w:tc>
          <w:tcPr>
            <w:tcW w:w="1720" w:type="dxa"/>
            <w:tcBorders>
              <w:top w:val="nil"/>
              <w:left w:val="nil"/>
              <w:bottom w:val="single" w:sz="4" w:space="0" w:color="D3D3D3"/>
              <w:right w:val="single" w:sz="4" w:space="0" w:color="D3D3D3"/>
            </w:tcBorders>
            <w:shd w:val="clear" w:color="auto" w:fill="auto"/>
            <w:vAlign w:val="center"/>
            <w:hideMark/>
          </w:tcPr>
          <w:p w14:paraId="06F04D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55.068.700,24</w:t>
            </w:r>
          </w:p>
        </w:tc>
        <w:tc>
          <w:tcPr>
            <w:tcW w:w="1720" w:type="dxa"/>
            <w:tcBorders>
              <w:top w:val="nil"/>
              <w:left w:val="nil"/>
              <w:bottom w:val="single" w:sz="4" w:space="0" w:color="D3D3D3"/>
              <w:right w:val="single" w:sz="4" w:space="0" w:color="D3D3D3"/>
            </w:tcBorders>
            <w:shd w:val="clear" w:color="auto" w:fill="auto"/>
            <w:vAlign w:val="center"/>
            <w:hideMark/>
          </w:tcPr>
          <w:p w14:paraId="4BD386C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33.289,26</w:t>
            </w:r>
          </w:p>
        </w:tc>
        <w:tc>
          <w:tcPr>
            <w:tcW w:w="1720" w:type="dxa"/>
            <w:tcBorders>
              <w:top w:val="nil"/>
              <w:left w:val="nil"/>
              <w:bottom w:val="single" w:sz="4" w:space="0" w:color="D3D3D3"/>
              <w:right w:val="single" w:sz="4" w:space="0" w:color="D3D3D3"/>
            </w:tcBorders>
            <w:shd w:val="clear" w:color="708090" w:fill="708090"/>
            <w:vAlign w:val="center"/>
            <w:hideMark/>
          </w:tcPr>
          <w:p w14:paraId="0CE746E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80.073.377,38</w:t>
            </w:r>
          </w:p>
        </w:tc>
      </w:tr>
      <w:tr w:rsidR="002E4B7A" w:rsidRPr="000730AA" w14:paraId="2EE6669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C5821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1B8F0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D4A087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343ED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2.434.539,85</w:t>
            </w:r>
          </w:p>
        </w:tc>
        <w:tc>
          <w:tcPr>
            <w:tcW w:w="1720" w:type="dxa"/>
            <w:tcBorders>
              <w:top w:val="nil"/>
              <w:left w:val="nil"/>
              <w:bottom w:val="single" w:sz="4" w:space="0" w:color="D3D3D3"/>
              <w:right w:val="single" w:sz="4" w:space="0" w:color="D3D3D3"/>
            </w:tcBorders>
            <w:shd w:val="clear" w:color="auto" w:fill="auto"/>
            <w:vAlign w:val="center"/>
            <w:hideMark/>
          </w:tcPr>
          <w:p w14:paraId="4B5B5D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24953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12.965,90</w:t>
            </w:r>
          </w:p>
        </w:tc>
        <w:tc>
          <w:tcPr>
            <w:tcW w:w="1720" w:type="dxa"/>
            <w:tcBorders>
              <w:top w:val="nil"/>
              <w:left w:val="nil"/>
              <w:bottom w:val="single" w:sz="4" w:space="0" w:color="D3D3D3"/>
              <w:right w:val="single" w:sz="4" w:space="0" w:color="D3D3D3"/>
            </w:tcBorders>
            <w:shd w:val="clear" w:color="auto" w:fill="auto"/>
            <w:vAlign w:val="center"/>
            <w:hideMark/>
          </w:tcPr>
          <w:p w14:paraId="157CB4F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4.290.704,78</w:t>
            </w:r>
          </w:p>
        </w:tc>
        <w:tc>
          <w:tcPr>
            <w:tcW w:w="1720" w:type="dxa"/>
            <w:tcBorders>
              <w:top w:val="nil"/>
              <w:left w:val="nil"/>
              <w:bottom w:val="single" w:sz="4" w:space="0" w:color="D3D3D3"/>
              <w:right w:val="single" w:sz="4" w:space="0" w:color="D3D3D3"/>
            </w:tcBorders>
            <w:shd w:val="clear" w:color="auto" w:fill="auto"/>
            <w:vAlign w:val="center"/>
            <w:hideMark/>
          </w:tcPr>
          <w:p w14:paraId="6C36859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24.424.700,62</w:t>
            </w:r>
          </w:p>
        </w:tc>
        <w:tc>
          <w:tcPr>
            <w:tcW w:w="1720" w:type="dxa"/>
            <w:tcBorders>
              <w:top w:val="nil"/>
              <w:left w:val="nil"/>
              <w:bottom w:val="single" w:sz="4" w:space="0" w:color="D3D3D3"/>
              <w:right w:val="single" w:sz="4" w:space="0" w:color="D3D3D3"/>
            </w:tcBorders>
            <w:shd w:val="clear" w:color="auto" w:fill="auto"/>
            <w:vAlign w:val="center"/>
            <w:hideMark/>
          </w:tcPr>
          <w:p w14:paraId="02AF343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7202E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31.162.911,15</w:t>
            </w:r>
          </w:p>
        </w:tc>
      </w:tr>
      <w:tr w:rsidR="002E4B7A" w:rsidRPr="000730AA" w14:paraId="639C5500"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7FA4CF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67ED6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60B9F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FD45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5F04E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4CED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18.836,40</w:t>
            </w:r>
          </w:p>
        </w:tc>
        <w:tc>
          <w:tcPr>
            <w:tcW w:w="1720" w:type="dxa"/>
            <w:tcBorders>
              <w:top w:val="nil"/>
              <w:left w:val="nil"/>
              <w:bottom w:val="single" w:sz="4" w:space="0" w:color="D3D3D3"/>
              <w:right w:val="single" w:sz="4" w:space="0" w:color="D3D3D3"/>
            </w:tcBorders>
            <w:shd w:val="clear" w:color="auto" w:fill="auto"/>
            <w:vAlign w:val="center"/>
            <w:hideMark/>
          </w:tcPr>
          <w:p w14:paraId="7F3AC68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978.296,27</w:t>
            </w:r>
          </w:p>
        </w:tc>
        <w:tc>
          <w:tcPr>
            <w:tcW w:w="1720" w:type="dxa"/>
            <w:tcBorders>
              <w:top w:val="nil"/>
              <w:left w:val="nil"/>
              <w:bottom w:val="single" w:sz="4" w:space="0" w:color="D3D3D3"/>
              <w:right w:val="single" w:sz="4" w:space="0" w:color="D3D3D3"/>
            </w:tcBorders>
            <w:shd w:val="clear" w:color="auto" w:fill="auto"/>
            <w:vAlign w:val="center"/>
            <w:hideMark/>
          </w:tcPr>
          <w:p w14:paraId="0CDEF64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9B8B1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A34B8A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997.132,67</w:t>
            </w:r>
          </w:p>
        </w:tc>
      </w:tr>
      <w:tr w:rsidR="002E4B7A" w:rsidRPr="000730AA" w14:paraId="39EBC358"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75D0A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5D2162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47A858F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1.320.634.471,21</w:t>
            </w:r>
          </w:p>
        </w:tc>
        <w:tc>
          <w:tcPr>
            <w:tcW w:w="1720" w:type="dxa"/>
            <w:tcBorders>
              <w:top w:val="nil"/>
              <w:left w:val="nil"/>
              <w:bottom w:val="single" w:sz="4" w:space="0" w:color="D3D3D3"/>
              <w:right w:val="single" w:sz="4" w:space="0" w:color="D3D3D3"/>
            </w:tcBorders>
            <w:shd w:val="clear" w:color="auto" w:fill="auto"/>
            <w:vAlign w:val="center"/>
            <w:hideMark/>
          </w:tcPr>
          <w:p w14:paraId="2068E4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19937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3C300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44.738.123,74</w:t>
            </w:r>
          </w:p>
        </w:tc>
        <w:tc>
          <w:tcPr>
            <w:tcW w:w="1720" w:type="dxa"/>
            <w:tcBorders>
              <w:top w:val="nil"/>
              <w:left w:val="nil"/>
              <w:bottom w:val="single" w:sz="4" w:space="0" w:color="D3D3D3"/>
              <w:right w:val="single" w:sz="4" w:space="0" w:color="D3D3D3"/>
            </w:tcBorders>
            <w:shd w:val="clear" w:color="auto" w:fill="auto"/>
            <w:vAlign w:val="center"/>
            <w:hideMark/>
          </w:tcPr>
          <w:p w14:paraId="1B0B3B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FE6D5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B478B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88F35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1.365.372.594,95</w:t>
            </w:r>
          </w:p>
        </w:tc>
      </w:tr>
      <w:tr w:rsidR="002E4B7A" w:rsidRPr="000730AA" w14:paraId="1A2AAA4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4B1DB1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2FC0B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10072B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3D883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A030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7747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F55CD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519,91</w:t>
            </w:r>
          </w:p>
        </w:tc>
        <w:tc>
          <w:tcPr>
            <w:tcW w:w="1720" w:type="dxa"/>
            <w:tcBorders>
              <w:top w:val="nil"/>
              <w:left w:val="nil"/>
              <w:bottom w:val="single" w:sz="4" w:space="0" w:color="D3D3D3"/>
              <w:right w:val="single" w:sz="4" w:space="0" w:color="D3D3D3"/>
            </w:tcBorders>
            <w:shd w:val="clear" w:color="auto" w:fill="auto"/>
            <w:vAlign w:val="center"/>
            <w:hideMark/>
          </w:tcPr>
          <w:p w14:paraId="25F8A77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3E1D2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CF2657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519,91</w:t>
            </w:r>
          </w:p>
        </w:tc>
      </w:tr>
      <w:tr w:rsidR="002E4B7A" w:rsidRPr="000730AA" w14:paraId="21AFF25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D3DDF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7F6CA4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1BA20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6EE6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7D7C8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1F7A7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2.882.683,00</w:t>
            </w:r>
          </w:p>
        </w:tc>
        <w:tc>
          <w:tcPr>
            <w:tcW w:w="1720" w:type="dxa"/>
            <w:tcBorders>
              <w:top w:val="nil"/>
              <w:left w:val="nil"/>
              <w:bottom w:val="single" w:sz="4" w:space="0" w:color="D3D3D3"/>
              <w:right w:val="single" w:sz="4" w:space="0" w:color="D3D3D3"/>
            </w:tcBorders>
            <w:shd w:val="clear" w:color="auto" w:fill="auto"/>
            <w:vAlign w:val="center"/>
            <w:hideMark/>
          </w:tcPr>
          <w:p w14:paraId="04AB351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20ED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46228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A7428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2.882.683,00</w:t>
            </w:r>
          </w:p>
        </w:tc>
      </w:tr>
      <w:tr w:rsidR="002E4B7A" w:rsidRPr="000730AA" w14:paraId="1538C6C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F0973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E53DB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A7D8CB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8B3BC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80A36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0947B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0FF74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1.041.242,57</w:t>
            </w:r>
          </w:p>
        </w:tc>
        <w:tc>
          <w:tcPr>
            <w:tcW w:w="1720" w:type="dxa"/>
            <w:tcBorders>
              <w:top w:val="nil"/>
              <w:left w:val="nil"/>
              <w:bottom w:val="single" w:sz="4" w:space="0" w:color="D3D3D3"/>
              <w:right w:val="single" w:sz="4" w:space="0" w:color="D3D3D3"/>
            </w:tcBorders>
            <w:shd w:val="clear" w:color="auto" w:fill="auto"/>
            <w:vAlign w:val="center"/>
            <w:hideMark/>
          </w:tcPr>
          <w:p w14:paraId="198EBA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9D900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AAB04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1.041.242,57</w:t>
            </w:r>
          </w:p>
        </w:tc>
      </w:tr>
      <w:tr w:rsidR="002E4B7A" w:rsidRPr="000730AA" w14:paraId="283D6C3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E2E318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2F109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19B3C3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61733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123.070,00</w:t>
            </w:r>
          </w:p>
        </w:tc>
        <w:tc>
          <w:tcPr>
            <w:tcW w:w="1720" w:type="dxa"/>
            <w:tcBorders>
              <w:top w:val="nil"/>
              <w:left w:val="nil"/>
              <w:bottom w:val="single" w:sz="4" w:space="0" w:color="D3D3D3"/>
              <w:right w:val="single" w:sz="4" w:space="0" w:color="D3D3D3"/>
            </w:tcBorders>
            <w:shd w:val="clear" w:color="auto" w:fill="auto"/>
            <w:vAlign w:val="center"/>
            <w:hideMark/>
          </w:tcPr>
          <w:p w14:paraId="048D635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28C51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413.900,00</w:t>
            </w:r>
          </w:p>
        </w:tc>
        <w:tc>
          <w:tcPr>
            <w:tcW w:w="1720" w:type="dxa"/>
            <w:tcBorders>
              <w:top w:val="nil"/>
              <w:left w:val="nil"/>
              <w:bottom w:val="single" w:sz="4" w:space="0" w:color="D3D3D3"/>
              <w:right w:val="single" w:sz="4" w:space="0" w:color="D3D3D3"/>
            </w:tcBorders>
            <w:shd w:val="clear" w:color="auto" w:fill="auto"/>
            <w:vAlign w:val="center"/>
            <w:hideMark/>
          </w:tcPr>
          <w:p w14:paraId="1A1DDDF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D8578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A3460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6C2BF9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536.970,00</w:t>
            </w:r>
          </w:p>
        </w:tc>
      </w:tr>
      <w:tr w:rsidR="002E4B7A" w:rsidRPr="000730AA" w14:paraId="6CB4834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76D116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E42A38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D88EB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C45B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E5DA3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F137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8.287,00</w:t>
            </w:r>
          </w:p>
        </w:tc>
        <w:tc>
          <w:tcPr>
            <w:tcW w:w="1720" w:type="dxa"/>
            <w:tcBorders>
              <w:top w:val="nil"/>
              <w:left w:val="nil"/>
              <w:bottom w:val="single" w:sz="4" w:space="0" w:color="D3D3D3"/>
              <w:right w:val="single" w:sz="4" w:space="0" w:color="D3D3D3"/>
            </w:tcBorders>
            <w:shd w:val="clear" w:color="auto" w:fill="auto"/>
            <w:vAlign w:val="center"/>
            <w:hideMark/>
          </w:tcPr>
          <w:p w14:paraId="73E6AE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CBCB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50AAE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B8FC5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8.287,00</w:t>
            </w:r>
          </w:p>
        </w:tc>
      </w:tr>
      <w:tr w:rsidR="002E4B7A" w:rsidRPr="000730AA" w14:paraId="22483248"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1CD1C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A94FF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A6D437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C227C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7D380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DABD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16.654.624,86</w:t>
            </w:r>
          </w:p>
        </w:tc>
        <w:tc>
          <w:tcPr>
            <w:tcW w:w="1720" w:type="dxa"/>
            <w:tcBorders>
              <w:top w:val="nil"/>
              <w:left w:val="nil"/>
              <w:bottom w:val="single" w:sz="4" w:space="0" w:color="D3D3D3"/>
              <w:right w:val="single" w:sz="4" w:space="0" w:color="D3D3D3"/>
            </w:tcBorders>
            <w:shd w:val="clear" w:color="auto" w:fill="auto"/>
            <w:vAlign w:val="center"/>
            <w:hideMark/>
          </w:tcPr>
          <w:p w14:paraId="4FB0653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55.453.794,68</w:t>
            </w:r>
          </w:p>
        </w:tc>
        <w:tc>
          <w:tcPr>
            <w:tcW w:w="1720" w:type="dxa"/>
            <w:tcBorders>
              <w:top w:val="nil"/>
              <w:left w:val="nil"/>
              <w:bottom w:val="single" w:sz="4" w:space="0" w:color="D3D3D3"/>
              <w:right w:val="single" w:sz="4" w:space="0" w:color="D3D3D3"/>
            </w:tcBorders>
            <w:shd w:val="clear" w:color="auto" w:fill="auto"/>
            <w:vAlign w:val="center"/>
            <w:hideMark/>
          </w:tcPr>
          <w:p w14:paraId="3D2715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213.086.594,59</w:t>
            </w:r>
          </w:p>
        </w:tc>
        <w:tc>
          <w:tcPr>
            <w:tcW w:w="1720" w:type="dxa"/>
            <w:tcBorders>
              <w:top w:val="nil"/>
              <w:left w:val="nil"/>
              <w:bottom w:val="single" w:sz="4" w:space="0" w:color="D3D3D3"/>
              <w:right w:val="single" w:sz="4" w:space="0" w:color="D3D3D3"/>
            </w:tcBorders>
            <w:shd w:val="clear" w:color="auto" w:fill="auto"/>
            <w:vAlign w:val="center"/>
            <w:hideMark/>
          </w:tcPr>
          <w:p w14:paraId="1F6E679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988058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285.195.014,13</w:t>
            </w:r>
          </w:p>
        </w:tc>
      </w:tr>
      <w:tr w:rsidR="002E4B7A" w:rsidRPr="000730AA" w14:paraId="6496245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BDB6C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719696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4ED52F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955A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C928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1E52F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416.540,41</w:t>
            </w:r>
          </w:p>
        </w:tc>
        <w:tc>
          <w:tcPr>
            <w:tcW w:w="1720" w:type="dxa"/>
            <w:tcBorders>
              <w:top w:val="nil"/>
              <w:left w:val="nil"/>
              <w:bottom w:val="single" w:sz="4" w:space="0" w:color="D3D3D3"/>
              <w:right w:val="single" w:sz="4" w:space="0" w:color="D3D3D3"/>
            </w:tcBorders>
            <w:shd w:val="clear" w:color="auto" w:fill="auto"/>
            <w:vAlign w:val="center"/>
            <w:hideMark/>
          </w:tcPr>
          <w:p w14:paraId="7D61F6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618.005,75</w:t>
            </w:r>
          </w:p>
        </w:tc>
        <w:tc>
          <w:tcPr>
            <w:tcW w:w="1720" w:type="dxa"/>
            <w:tcBorders>
              <w:top w:val="nil"/>
              <w:left w:val="nil"/>
              <w:bottom w:val="single" w:sz="4" w:space="0" w:color="D3D3D3"/>
              <w:right w:val="single" w:sz="4" w:space="0" w:color="D3D3D3"/>
            </w:tcBorders>
            <w:shd w:val="clear" w:color="auto" w:fill="auto"/>
            <w:vAlign w:val="center"/>
            <w:hideMark/>
          </w:tcPr>
          <w:p w14:paraId="323935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C7777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A3E56D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1.034.546,16</w:t>
            </w:r>
          </w:p>
        </w:tc>
      </w:tr>
      <w:tr w:rsidR="002E4B7A" w:rsidRPr="000730AA" w14:paraId="1A72DA4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EFCD3D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4583F8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7889856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1.320.634.471,21</w:t>
            </w:r>
          </w:p>
        </w:tc>
        <w:tc>
          <w:tcPr>
            <w:tcW w:w="1720" w:type="dxa"/>
            <w:tcBorders>
              <w:top w:val="nil"/>
              <w:left w:val="nil"/>
              <w:bottom w:val="single" w:sz="4" w:space="0" w:color="D3D3D3"/>
              <w:right w:val="single" w:sz="4" w:space="0" w:color="D3D3D3"/>
            </w:tcBorders>
            <w:shd w:val="clear" w:color="708090" w:fill="708090"/>
            <w:vAlign w:val="center"/>
            <w:hideMark/>
          </w:tcPr>
          <w:p w14:paraId="4ECF307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2.571.958,91</w:t>
            </w:r>
          </w:p>
        </w:tc>
        <w:tc>
          <w:tcPr>
            <w:tcW w:w="1720" w:type="dxa"/>
            <w:tcBorders>
              <w:top w:val="nil"/>
              <w:left w:val="nil"/>
              <w:bottom w:val="single" w:sz="4" w:space="0" w:color="D3D3D3"/>
              <w:right w:val="single" w:sz="4" w:space="0" w:color="D3D3D3"/>
            </w:tcBorders>
            <w:shd w:val="clear" w:color="708090" w:fill="708090"/>
            <w:vAlign w:val="center"/>
            <w:hideMark/>
          </w:tcPr>
          <w:p w14:paraId="7D82DE5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09836F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77.623.982,03</w:t>
            </w:r>
          </w:p>
        </w:tc>
        <w:tc>
          <w:tcPr>
            <w:tcW w:w="1720" w:type="dxa"/>
            <w:tcBorders>
              <w:top w:val="nil"/>
              <w:left w:val="nil"/>
              <w:bottom w:val="single" w:sz="4" w:space="0" w:color="D3D3D3"/>
              <w:right w:val="single" w:sz="4" w:space="0" w:color="D3D3D3"/>
            </w:tcBorders>
            <w:shd w:val="clear" w:color="708090" w:fill="708090"/>
            <w:vAlign w:val="center"/>
            <w:hideMark/>
          </w:tcPr>
          <w:p w14:paraId="0A80DAA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74.861.582,06</w:t>
            </w:r>
          </w:p>
        </w:tc>
        <w:tc>
          <w:tcPr>
            <w:tcW w:w="1720" w:type="dxa"/>
            <w:tcBorders>
              <w:top w:val="nil"/>
              <w:left w:val="nil"/>
              <w:bottom w:val="single" w:sz="4" w:space="0" w:color="D3D3D3"/>
              <w:right w:val="single" w:sz="4" w:space="0" w:color="D3D3D3"/>
            </w:tcBorders>
            <w:shd w:val="clear" w:color="708090" w:fill="708090"/>
            <w:vAlign w:val="center"/>
            <w:hideMark/>
          </w:tcPr>
          <w:p w14:paraId="0C4FF78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292.579.995,46</w:t>
            </w:r>
          </w:p>
        </w:tc>
        <w:tc>
          <w:tcPr>
            <w:tcW w:w="1720" w:type="dxa"/>
            <w:tcBorders>
              <w:top w:val="nil"/>
              <w:left w:val="nil"/>
              <w:bottom w:val="single" w:sz="4" w:space="0" w:color="D3D3D3"/>
              <w:right w:val="single" w:sz="4" w:space="0" w:color="D3D3D3"/>
            </w:tcBorders>
            <w:shd w:val="clear" w:color="708090" w:fill="708090"/>
            <w:vAlign w:val="center"/>
            <w:hideMark/>
          </w:tcPr>
          <w:p w14:paraId="72D6DF5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33.289,26</w:t>
            </w:r>
          </w:p>
        </w:tc>
        <w:tc>
          <w:tcPr>
            <w:tcW w:w="1720" w:type="dxa"/>
            <w:tcBorders>
              <w:top w:val="nil"/>
              <w:left w:val="nil"/>
              <w:bottom w:val="single" w:sz="4" w:space="0" w:color="D3D3D3"/>
              <w:right w:val="single" w:sz="4" w:space="0" w:color="D3D3D3"/>
            </w:tcBorders>
            <w:shd w:val="clear" w:color="708090" w:fill="708090"/>
            <w:vAlign w:val="center"/>
            <w:hideMark/>
          </w:tcPr>
          <w:p w14:paraId="3843C1E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1.768.305.278,92</w:t>
            </w:r>
          </w:p>
        </w:tc>
      </w:tr>
    </w:tbl>
    <w:p w14:paraId="45B919E3" w14:textId="77777777" w:rsidR="00B4053F" w:rsidRPr="000730AA" w:rsidRDefault="00B4053F" w:rsidP="00B4053F">
      <w:pPr>
        <w:pStyle w:val="AralkYok"/>
        <w:rPr>
          <w:rFonts w:cs="Times New Roman"/>
        </w:rPr>
      </w:pPr>
    </w:p>
    <w:p w14:paraId="69230103" w14:textId="77777777" w:rsidR="00B4053F" w:rsidRPr="000730AA" w:rsidRDefault="00B4053F" w:rsidP="00B4053F">
      <w:pPr>
        <w:pStyle w:val="Balk5"/>
      </w:pPr>
      <w:bookmarkStart w:id="361" w:name="_Toc69303614"/>
      <w:bookmarkStart w:id="362" w:name="_Toc168637384"/>
      <w:r w:rsidRPr="000730AA">
        <w:t>Tablo 10.68 SİİRT</w:t>
      </w:r>
      <w:bookmarkEnd w:id="361"/>
      <w:bookmarkEnd w:id="36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6E13FC83"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DDB981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C66E84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2EA972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CB4BFE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33D95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9269EC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9A5F19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E32EC3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29D3EE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582982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6320AD7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FCB207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7EA8ED8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1AC9F9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735E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38.898,93</w:t>
            </w:r>
          </w:p>
        </w:tc>
        <w:tc>
          <w:tcPr>
            <w:tcW w:w="1720" w:type="dxa"/>
            <w:tcBorders>
              <w:top w:val="nil"/>
              <w:left w:val="nil"/>
              <w:bottom w:val="single" w:sz="4" w:space="0" w:color="D3D3D3"/>
              <w:right w:val="single" w:sz="4" w:space="0" w:color="D3D3D3"/>
            </w:tcBorders>
            <w:shd w:val="clear" w:color="auto" w:fill="auto"/>
            <w:vAlign w:val="center"/>
            <w:hideMark/>
          </w:tcPr>
          <w:p w14:paraId="52F7EEF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125.988,97</w:t>
            </w:r>
          </w:p>
        </w:tc>
        <w:tc>
          <w:tcPr>
            <w:tcW w:w="1720" w:type="dxa"/>
            <w:tcBorders>
              <w:top w:val="nil"/>
              <w:left w:val="nil"/>
              <w:bottom w:val="single" w:sz="4" w:space="0" w:color="D3D3D3"/>
              <w:right w:val="single" w:sz="4" w:space="0" w:color="D3D3D3"/>
            </w:tcBorders>
            <w:shd w:val="clear" w:color="auto" w:fill="auto"/>
            <w:vAlign w:val="center"/>
            <w:hideMark/>
          </w:tcPr>
          <w:p w14:paraId="0C96BF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211.280,81</w:t>
            </w:r>
          </w:p>
        </w:tc>
        <w:tc>
          <w:tcPr>
            <w:tcW w:w="1720" w:type="dxa"/>
            <w:tcBorders>
              <w:top w:val="nil"/>
              <w:left w:val="nil"/>
              <w:bottom w:val="single" w:sz="4" w:space="0" w:color="D3D3D3"/>
              <w:right w:val="single" w:sz="4" w:space="0" w:color="D3D3D3"/>
            </w:tcBorders>
            <w:shd w:val="clear" w:color="auto" w:fill="auto"/>
            <w:vAlign w:val="center"/>
            <w:hideMark/>
          </w:tcPr>
          <w:p w14:paraId="0E4F187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9.564.322,70</w:t>
            </w:r>
          </w:p>
        </w:tc>
        <w:tc>
          <w:tcPr>
            <w:tcW w:w="1720" w:type="dxa"/>
            <w:tcBorders>
              <w:top w:val="nil"/>
              <w:left w:val="nil"/>
              <w:bottom w:val="single" w:sz="4" w:space="0" w:color="D3D3D3"/>
              <w:right w:val="single" w:sz="4" w:space="0" w:color="D3D3D3"/>
            </w:tcBorders>
            <w:shd w:val="clear" w:color="auto" w:fill="auto"/>
            <w:vAlign w:val="center"/>
            <w:hideMark/>
          </w:tcPr>
          <w:p w14:paraId="0B6B17E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30.536.531,97</w:t>
            </w:r>
          </w:p>
        </w:tc>
        <w:tc>
          <w:tcPr>
            <w:tcW w:w="1720" w:type="dxa"/>
            <w:tcBorders>
              <w:top w:val="nil"/>
              <w:left w:val="nil"/>
              <w:bottom w:val="single" w:sz="4" w:space="0" w:color="D3D3D3"/>
              <w:right w:val="single" w:sz="4" w:space="0" w:color="D3D3D3"/>
            </w:tcBorders>
            <w:shd w:val="clear" w:color="auto" w:fill="auto"/>
            <w:vAlign w:val="center"/>
            <w:hideMark/>
          </w:tcPr>
          <w:p w14:paraId="2680BE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17.089,84</w:t>
            </w:r>
          </w:p>
        </w:tc>
        <w:tc>
          <w:tcPr>
            <w:tcW w:w="1720" w:type="dxa"/>
            <w:tcBorders>
              <w:top w:val="nil"/>
              <w:left w:val="nil"/>
              <w:bottom w:val="single" w:sz="4" w:space="0" w:color="D3D3D3"/>
              <w:right w:val="single" w:sz="4" w:space="0" w:color="D3D3D3"/>
            </w:tcBorders>
            <w:shd w:val="clear" w:color="708090" w:fill="708090"/>
            <w:vAlign w:val="center"/>
            <w:hideMark/>
          </w:tcPr>
          <w:p w14:paraId="3405F1F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40.494.113,22</w:t>
            </w:r>
          </w:p>
        </w:tc>
      </w:tr>
      <w:tr w:rsidR="002E4B7A" w:rsidRPr="000730AA" w14:paraId="0E6DEAA7"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AC213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18363D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89B25A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0112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220D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68FAD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31.807,03</w:t>
            </w:r>
          </w:p>
        </w:tc>
        <w:tc>
          <w:tcPr>
            <w:tcW w:w="1720" w:type="dxa"/>
            <w:tcBorders>
              <w:top w:val="nil"/>
              <w:left w:val="nil"/>
              <w:bottom w:val="single" w:sz="4" w:space="0" w:color="D3D3D3"/>
              <w:right w:val="single" w:sz="4" w:space="0" w:color="D3D3D3"/>
            </w:tcBorders>
            <w:shd w:val="clear" w:color="auto" w:fill="auto"/>
            <w:vAlign w:val="center"/>
            <w:hideMark/>
          </w:tcPr>
          <w:p w14:paraId="0A6BF37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6791D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51CF4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88994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31.807,03</w:t>
            </w:r>
          </w:p>
        </w:tc>
      </w:tr>
      <w:tr w:rsidR="002E4B7A" w:rsidRPr="000730AA" w14:paraId="33C11F7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CFCDA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124AD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CCE61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791FC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C4A8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7D371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110.728,00</w:t>
            </w:r>
          </w:p>
        </w:tc>
        <w:tc>
          <w:tcPr>
            <w:tcW w:w="1720" w:type="dxa"/>
            <w:tcBorders>
              <w:top w:val="nil"/>
              <w:left w:val="nil"/>
              <w:bottom w:val="single" w:sz="4" w:space="0" w:color="D3D3D3"/>
              <w:right w:val="single" w:sz="4" w:space="0" w:color="D3D3D3"/>
            </w:tcBorders>
            <w:shd w:val="clear" w:color="auto" w:fill="auto"/>
            <w:vAlign w:val="center"/>
            <w:hideMark/>
          </w:tcPr>
          <w:p w14:paraId="22B7EFE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7C779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04DEE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CE8383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110.728,00</w:t>
            </w:r>
          </w:p>
        </w:tc>
      </w:tr>
      <w:tr w:rsidR="002E4B7A" w:rsidRPr="000730AA" w14:paraId="54E0162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E2279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915F7F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AD6A15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6F83B9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38.898,93</w:t>
            </w:r>
          </w:p>
        </w:tc>
        <w:tc>
          <w:tcPr>
            <w:tcW w:w="1720" w:type="dxa"/>
            <w:tcBorders>
              <w:top w:val="nil"/>
              <w:left w:val="nil"/>
              <w:bottom w:val="single" w:sz="4" w:space="0" w:color="D3D3D3"/>
              <w:right w:val="single" w:sz="4" w:space="0" w:color="D3D3D3"/>
            </w:tcBorders>
            <w:shd w:val="clear" w:color="708090" w:fill="708090"/>
            <w:vAlign w:val="center"/>
            <w:hideMark/>
          </w:tcPr>
          <w:p w14:paraId="7C1286B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125.988,97</w:t>
            </w:r>
          </w:p>
        </w:tc>
        <w:tc>
          <w:tcPr>
            <w:tcW w:w="1720" w:type="dxa"/>
            <w:tcBorders>
              <w:top w:val="nil"/>
              <w:left w:val="nil"/>
              <w:bottom w:val="single" w:sz="4" w:space="0" w:color="D3D3D3"/>
              <w:right w:val="single" w:sz="4" w:space="0" w:color="D3D3D3"/>
            </w:tcBorders>
            <w:shd w:val="clear" w:color="708090" w:fill="708090"/>
            <w:vAlign w:val="center"/>
            <w:hideMark/>
          </w:tcPr>
          <w:p w14:paraId="6DC6EE2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353.815,84</w:t>
            </w:r>
          </w:p>
        </w:tc>
        <w:tc>
          <w:tcPr>
            <w:tcW w:w="1720" w:type="dxa"/>
            <w:tcBorders>
              <w:top w:val="nil"/>
              <w:left w:val="nil"/>
              <w:bottom w:val="single" w:sz="4" w:space="0" w:color="D3D3D3"/>
              <w:right w:val="single" w:sz="4" w:space="0" w:color="D3D3D3"/>
            </w:tcBorders>
            <w:shd w:val="clear" w:color="708090" w:fill="708090"/>
            <w:vAlign w:val="center"/>
            <w:hideMark/>
          </w:tcPr>
          <w:p w14:paraId="03AC0A2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9.564.322,70</w:t>
            </w:r>
          </w:p>
        </w:tc>
        <w:tc>
          <w:tcPr>
            <w:tcW w:w="1720" w:type="dxa"/>
            <w:tcBorders>
              <w:top w:val="nil"/>
              <w:left w:val="nil"/>
              <w:bottom w:val="single" w:sz="4" w:space="0" w:color="D3D3D3"/>
              <w:right w:val="single" w:sz="4" w:space="0" w:color="D3D3D3"/>
            </w:tcBorders>
            <w:shd w:val="clear" w:color="708090" w:fill="708090"/>
            <w:vAlign w:val="center"/>
            <w:hideMark/>
          </w:tcPr>
          <w:p w14:paraId="7A0DE02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30.536.531,97</w:t>
            </w:r>
          </w:p>
        </w:tc>
        <w:tc>
          <w:tcPr>
            <w:tcW w:w="1720" w:type="dxa"/>
            <w:tcBorders>
              <w:top w:val="nil"/>
              <w:left w:val="nil"/>
              <w:bottom w:val="single" w:sz="4" w:space="0" w:color="D3D3D3"/>
              <w:right w:val="single" w:sz="4" w:space="0" w:color="D3D3D3"/>
            </w:tcBorders>
            <w:shd w:val="clear" w:color="708090" w:fill="708090"/>
            <w:vAlign w:val="center"/>
            <w:hideMark/>
          </w:tcPr>
          <w:p w14:paraId="015DAA5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17.089,84</w:t>
            </w:r>
          </w:p>
        </w:tc>
        <w:tc>
          <w:tcPr>
            <w:tcW w:w="1720" w:type="dxa"/>
            <w:tcBorders>
              <w:top w:val="nil"/>
              <w:left w:val="nil"/>
              <w:bottom w:val="single" w:sz="4" w:space="0" w:color="D3D3D3"/>
              <w:right w:val="single" w:sz="4" w:space="0" w:color="D3D3D3"/>
            </w:tcBorders>
            <w:shd w:val="clear" w:color="708090" w:fill="708090"/>
            <w:vAlign w:val="center"/>
            <w:hideMark/>
          </w:tcPr>
          <w:p w14:paraId="015C817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40.636.648,25</w:t>
            </w:r>
          </w:p>
        </w:tc>
      </w:tr>
    </w:tbl>
    <w:p w14:paraId="69B9E55A" w14:textId="77777777" w:rsidR="00B4053F" w:rsidRPr="000730AA" w:rsidRDefault="00B4053F" w:rsidP="00B4053F">
      <w:pPr>
        <w:pStyle w:val="Tablo1"/>
        <w:jc w:val="left"/>
        <w:rPr>
          <w:rFonts w:ascii="Times New Roman" w:hAnsi="Times New Roman"/>
        </w:rPr>
      </w:pPr>
    </w:p>
    <w:p w14:paraId="1BA09C24" w14:textId="77777777" w:rsidR="002F5F09" w:rsidRPr="000730AA" w:rsidRDefault="002F5F09" w:rsidP="00B4053F">
      <w:pPr>
        <w:pStyle w:val="Tablo1"/>
        <w:jc w:val="left"/>
        <w:rPr>
          <w:rFonts w:ascii="Times New Roman" w:hAnsi="Times New Roman"/>
        </w:rPr>
      </w:pPr>
    </w:p>
    <w:p w14:paraId="7B92E0E0" w14:textId="77777777" w:rsidR="002F5F09" w:rsidRPr="000730AA" w:rsidRDefault="002F5F09" w:rsidP="00B4053F">
      <w:pPr>
        <w:pStyle w:val="Tablo1"/>
        <w:jc w:val="left"/>
        <w:rPr>
          <w:rFonts w:ascii="Times New Roman" w:hAnsi="Times New Roman"/>
        </w:rPr>
      </w:pPr>
    </w:p>
    <w:p w14:paraId="4CC9DC5F" w14:textId="77777777" w:rsidR="002F5F09" w:rsidRPr="000730AA" w:rsidRDefault="002F5F09" w:rsidP="00B4053F">
      <w:pPr>
        <w:pStyle w:val="Tablo1"/>
        <w:jc w:val="left"/>
        <w:rPr>
          <w:rFonts w:ascii="Times New Roman" w:hAnsi="Times New Roman"/>
        </w:rPr>
      </w:pPr>
    </w:p>
    <w:p w14:paraId="77181109" w14:textId="77777777" w:rsidR="00B4053F" w:rsidRPr="000730AA" w:rsidRDefault="00B4053F" w:rsidP="00B4053F">
      <w:pPr>
        <w:pStyle w:val="Balk5"/>
      </w:pPr>
      <w:bookmarkStart w:id="363" w:name="_Toc69303615"/>
      <w:bookmarkStart w:id="364" w:name="_Toc168637385"/>
      <w:r w:rsidRPr="000730AA">
        <w:lastRenderedPageBreak/>
        <w:t>Tablo 10.69 SİNOP</w:t>
      </w:r>
      <w:bookmarkEnd w:id="363"/>
      <w:bookmarkEnd w:id="36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33E9F63C"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DD64F5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1AED9E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BE970B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951BF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45F326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31D07B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BBE963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996349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26C78E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667B72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29934797"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9835F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59FF5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2A6A86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97E09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81.327,91</w:t>
            </w:r>
          </w:p>
        </w:tc>
        <w:tc>
          <w:tcPr>
            <w:tcW w:w="1720" w:type="dxa"/>
            <w:tcBorders>
              <w:top w:val="nil"/>
              <w:left w:val="nil"/>
              <w:bottom w:val="single" w:sz="4" w:space="0" w:color="D3D3D3"/>
              <w:right w:val="single" w:sz="4" w:space="0" w:color="D3D3D3"/>
            </w:tcBorders>
            <w:shd w:val="clear" w:color="auto" w:fill="auto"/>
            <w:vAlign w:val="center"/>
            <w:hideMark/>
          </w:tcPr>
          <w:p w14:paraId="43900B4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0C5C8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46B5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7.207.256,66</w:t>
            </w:r>
          </w:p>
        </w:tc>
        <w:tc>
          <w:tcPr>
            <w:tcW w:w="1720" w:type="dxa"/>
            <w:tcBorders>
              <w:top w:val="nil"/>
              <w:left w:val="nil"/>
              <w:bottom w:val="single" w:sz="4" w:space="0" w:color="D3D3D3"/>
              <w:right w:val="single" w:sz="4" w:space="0" w:color="D3D3D3"/>
            </w:tcBorders>
            <w:shd w:val="clear" w:color="auto" w:fill="auto"/>
            <w:vAlign w:val="center"/>
            <w:hideMark/>
          </w:tcPr>
          <w:p w14:paraId="7CB894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32.533.037,55</w:t>
            </w:r>
          </w:p>
        </w:tc>
        <w:tc>
          <w:tcPr>
            <w:tcW w:w="1720" w:type="dxa"/>
            <w:tcBorders>
              <w:top w:val="nil"/>
              <w:left w:val="nil"/>
              <w:bottom w:val="single" w:sz="4" w:space="0" w:color="D3D3D3"/>
              <w:right w:val="single" w:sz="4" w:space="0" w:color="D3D3D3"/>
            </w:tcBorders>
            <w:shd w:val="clear" w:color="auto" w:fill="auto"/>
            <w:vAlign w:val="center"/>
            <w:hideMark/>
          </w:tcPr>
          <w:p w14:paraId="50249F2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F97F3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39.821.622,12</w:t>
            </w:r>
          </w:p>
        </w:tc>
      </w:tr>
      <w:tr w:rsidR="002E4B7A" w:rsidRPr="000730AA" w14:paraId="02481DC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2E2C1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05D7B9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D5A390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4A82B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861AF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C5908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23.317,05</w:t>
            </w:r>
          </w:p>
        </w:tc>
        <w:tc>
          <w:tcPr>
            <w:tcW w:w="1720" w:type="dxa"/>
            <w:tcBorders>
              <w:top w:val="nil"/>
              <w:left w:val="nil"/>
              <w:bottom w:val="single" w:sz="4" w:space="0" w:color="D3D3D3"/>
              <w:right w:val="single" w:sz="4" w:space="0" w:color="D3D3D3"/>
            </w:tcBorders>
            <w:shd w:val="clear" w:color="auto" w:fill="auto"/>
            <w:vAlign w:val="center"/>
            <w:hideMark/>
          </w:tcPr>
          <w:p w14:paraId="074695B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EB2F7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884D0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00083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23.317,05</w:t>
            </w:r>
          </w:p>
        </w:tc>
      </w:tr>
      <w:tr w:rsidR="002E4B7A" w:rsidRPr="000730AA" w14:paraId="0CEC1498"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ABB93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EDE70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AC4B2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0CA30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D7899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C5CF8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96.639,84</w:t>
            </w:r>
          </w:p>
        </w:tc>
        <w:tc>
          <w:tcPr>
            <w:tcW w:w="1720" w:type="dxa"/>
            <w:tcBorders>
              <w:top w:val="nil"/>
              <w:left w:val="nil"/>
              <w:bottom w:val="single" w:sz="4" w:space="0" w:color="D3D3D3"/>
              <w:right w:val="single" w:sz="4" w:space="0" w:color="D3D3D3"/>
            </w:tcBorders>
            <w:shd w:val="clear" w:color="auto" w:fill="auto"/>
            <w:vAlign w:val="center"/>
            <w:hideMark/>
          </w:tcPr>
          <w:p w14:paraId="64B7431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9583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D15E5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1C260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96.639,84</w:t>
            </w:r>
          </w:p>
        </w:tc>
      </w:tr>
      <w:tr w:rsidR="002E4B7A" w:rsidRPr="000730AA" w14:paraId="0311CD1C"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7DEBF3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5ABA6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EAEB22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F551B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4DBC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3699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531.353,00</w:t>
            </w:r>
          </w:p>
        </w:tc>
        <w:tc>
          <w:tcPr>
            <w:tcW w:w="1720" w:type="dxa"/>
            <w:tcBorders>
              <w:top w:val="nil"/>
              <w:left w:val="nil"/>
              <w:bottom w:val="single" w:sz="4" w:space="0" w:color="D3D3D3"/>
              <w:right w:val="single" w:sz="4" w:space="0" w:color="D3D3D3"/>
            </w:tcBorders>
            <w:shd w:val="clear" w:color="auto" w:fill="auto"/>
            <w:vAlign w:val="center"/>
            <w:hideMark/>
          </w:tcPr>
          <w:p w14:paraId="0AA8ABD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D5F8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B5CC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79CF4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531.353,00</w:t>
            </w:r>
          </w:p>
        </w:tc>
      </w:tr>
      <w:tr w:rsidR="002E4B7A" w:rsidRPr="000730AA" w14:paraId="5E1A3642"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F6576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83048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A5162D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48D98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CE9FB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D2BA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3.539,17</w:t>
            </w:r>
          </w:p>
        </w:tc>
        <w:tc>
          <w:tcPr>
            <w:tcW w:w="1720" w:type="dxa"/>
            <w:tcBorders>
              <w:top w:val="nil"/>
              <w:left w:val="nil"/>
              <w:bottom w:val="single" w:sz="4" w:space="0" w:color="D3D3D3"/>
              <w:right w:val="single" w:sz="4" w:space="0" w:color="D3D3D3"/>
            </w:tcBorders>
            <w:shd w:val="clear" w:color="auto" w:fill="auto"/>
            <w:vAlign w:val="center"/>
            <w:hideMark/>
          </w:tcPr>
          <w:p w14:paraId="3458EDF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293.570,19</w:t>
            </w:r>
          </w:p>
        </w:tc>
        <w:tc>
          <w:tcPr>
            <w:tcW w:w="1720" w:type="dxa"/>
            <w:tcBorders>
              <w:top w:val="nil"/>
              <w:left w:val="nil"/>
              <w:bottom w:val="single" w:sz="4" w:space="0" w:color="D3D3D3"/>
              <w:right w:val="single" w:sz="4" w:space="0" w:color="D3D3D3"/>
            </w:tcBorders>
            <w:shd w:val="clear" w:color="auto" w:fill="auto"/>
            <w:vAlign w:val="center"/>
            <w:hideMark/>
          </w:tcPr>
          <w:p w14:paraId="52ADB92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A3FA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6D7C12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297.109,36</w:t>
            </w:r>
          </w:p>
        </w:tc>
      </w:tr>
      <w:tr w:rsidR="002E4B7A" w:rsidRPr="000730AA" w14:paraId="09479C3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A05F3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9708CC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4DD58E0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B767C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81.327,91</w:t>
            </w:r>
          </w:p>
        </w:tc>
        <w:tc>
          <w:tcPr>
            <w:tcW w:w="1720" w:type="dxa"/>
            <w:tcBorders>
              <w:top w:val="nil"/>
              <w:left w:val="nil"/>
              <w:bottom w:val="single" w:sz="4" w:space="0" w:color="D3D3D3"/>
              <w:right w:val="single" w:sz="4" w:space="0" w:color="D3D3D3"/>
            </w:tcBorders>
            <w:shd w:val="clear" w:color="708090" w:fill="708090"/>
            <w:vAlign w:val="center"/>
            <w:hideMark/>
          </w:tcPr>
          <w:p w14:paraId="5B1636E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E46344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654.849,06</w:t>
            </w:r>
          </w:p>
        </w:tc>
        <w:tc>
          <w:tcPr>
            <w:tcW w:w="1720" w:type="dxa"/>
            <w:tcBorders>
              <w:top w:val="nil"/>
              <w:left w:val="nil"/>
              <w:bottom w:val="single" w:sz="4" w:space="0" w:color="D3D3D3"/>
              <w:right w:val="single" w:sz="4" w:space="0" w:color="D3D3D3"/>
            </w:tcBorders>
            <w:shd w:val="clear" w:color="708090" w:fill="708090"/>
            <w:vAlign w:val="center"/>
            <w:hideMark/>
          </w:tcPr>
          <w:p w14:paraId="6650969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7.500.826,85</w:t>
            </w:r>
          </w:p>
        </w:tc>
        <w:tc>
          <w:tcPr>
            <w:tcW w:w="1720" w:type="dxa"/>
            <w:tcBorders>
              <w:top w:val="nil"/>
              <w:left w:val="nil"/>
              <w:bottom w:val="single" w:sz="4" w:space="0" w:color="D3D3D3"/>
              <w:right w:val="single" w:sz="4" w:space="0" w:color="D3D3D3"/>
            </w:tcBorders>
            <w:shd w:val="clear" w:color="708090" w:fill="708090"/>
            <w:vAlign w:val="center"/>
            <w:hideMark/>
          </w:tcPr>
          <w:p w14:paraId="3CAE9A3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32.533.037,55</w:t>
            </w:r>
          </w:p>
        </w:tc>
        <w:tc>
          <w:tcPr>
            <w:tcW w:w="1720" w:type="dxa"/>
            <w:tcBorders>
              <w:top w:val="nil"/>
              <w:left w:val="nil"/>
              <w:bottom w:val="single" w:sz="4" w:space="0" w:color="D3D3D3"/>
              <w:right w:val="single" w:sz="4" w:space="0" w:color="D3D3D3"/>
            </w:tcBorders>
            <w:shd w:val="clear" w:color="708090" w:fill="708090"/>
            <w:vAlign w:val="center"/>
            <w:hideMark/>
          </w:tcPr>
          <w:p w14:paraId="115FFF8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ADA06E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40.770.041,37</w:t>
            </w:r>
          </w:p>
        </w:tc>
      </w:tr>
    </w:tbl>
    <w:p w14:paraId="727F07F1" w14:textId="77777777" w:rsidR="00B4053F" w:rsidRPr="000730AA" w:rsidRDefault="00B4053F" w:rsidP="00B4053F">
      <w:pPr>
        <w:pStyle w:val="Tablo1"/>
        <w:jc w:val="left"/>
        <w:rPr>
          <w:rFonts w:ascii="Times New Roman" w:hAnsi="Times New Roman"/>
        </w:rPr>
      </w:pPr>
    </w:p>
    <w:p w14:paraId="0E60A130" w14:textId="77777777" w:rsidR="00B4053F" w:rsidRPr="000730AA" w:rsidRDefault="00B4053F" w:rsidP="00B4053F">
      <w:pPr>
        <w:pStyle w:val="Balk5"/>
      </w:pPr>
      <w:bookmarkStart w:id="365" w:name="_Toc69303616"/>
      <w:bookmarkStart w:id="366" w:name="_Toc168637386"/>
      <w:r w:rsidRPr="000730AA">
        <w:t>Tablo 10.70 SİVAS</w:t>
      </w:r>
      <w:bookmarkEnd w:id="365"/>
      <w:bookmarkEnd w:id="36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3FBFA47B"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D07012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20C3CAF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24E86D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9973AB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9B49E8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1327A4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8A02D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9A933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20DB06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234D44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28C830D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15E33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BB2DB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7D6ADA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482.381,07</w:t>
            </w:r>
          </w:p>
        </w:tc>
        <w:tc>
          <w:tcPr>
            <w:tcW w:w="1720" w:type="dxa"/>
            <w:tcBorders>
              <w:top w:val="nil"/>
              <w:left w:val="nil"/>
              <w:bottom w:val="single" w:sz="4" w:space="0" w:color="D3D3D3"/>
              <w:right w:val="single" w:sz="4" w:space="0" w:color="D3D3D3"/>
            </w:tcBorders>
            <w:shd w:val="clear" w:color="auto" w:fill="auto"/>
            <w:vAlign w:val="center"/>
            <w:hideMark/>
          </w:tcPr>
          <w:p w14:paraId="71D10BD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C09F4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AB00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5.550.839,55</w:t>
            </w:r>
          </w:p>
        </w:tc>
        <w:tc>
          <w:tcPr>
            <w:tcW w:w="1720" w:type="dxa"/>
            <w:tcBorders>
              <w:top w:val="nil"/>
              <w:left w:val="nil"/>
              <w:bottom w:val="single" w:sz="4" w:space="0" w:color="D3D3D3"/>
              <w:right w:val="single" w:sz="4" w:space="0" w:color="D3D3D3"/>
            </w:tcBorders>
            <w:shd w:val="clear" w:color="auto" w:fill="auto"/>
            <w:vAlign w:val="center"/>
            <w:hideMark/>
          </w:tcPr>
          <w:p w14:paraId="662D881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53.086.844,13</w:t>
            </w:r>
          </w:p>
        </w:tc>
        <w:tc>
          <w:tcPr>
            <w:tcW w:w="1720" w:type="dxa"/>
            <w:tcBorders>
              <w:top w:val="nil"/>
              <w:left w:val="nil"/>
              <w:bottom w:val="single" w:sz="4" w:space="0" w:color="D3D3D3"/>
              <w:right w:val="single" w:sz="4" w:space="0" w:color="D3D3D3"/>
            </w:tcBorders>
            <w:shd w:val="clear" w:color="auto" w:fill="auto"/>
            <w:vAlign w:val="center"/>
            <w:hideMark/>
          </w:tcPr>
          <w:p w14:paraId="7BCA382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149.170.202,04</w:t>
            </w:r>
          </w:p>
        </w:tc>
        <w:tc>
          <w:tcPr>
            <w:tcW w:w="1720" w:type="dxa"/>
            <w:tcBorders>
              <w:top w:val="nil"/>
              <w:left w:val="nil"/>
              <w:bottom w:val="single" w:sz="4" w:space="0" w:color="D3D3D3"/>
              <w:right w:val="single" w:sz="4" w:space="0" w:color="D3D3D3"/>
            </w:tcBorders>
            <w:shd w:val="clear" w:color="auto" w:fill="auto"/>
            <w:vAlign w:val="center"/>
            <w:hideMark/>
          </w:tcPr>
          <w:p w14:paraId="17DA69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311C612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208.290.266,78</w:t>
            </w:r>
          </w:p>
        </w:tc>
      </w:tr>
      <w:tr w:rsidR="002E4B7A" w:rsidRPr="000730AA" w14:paraId="6607DEC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079FB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687455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E7BD8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3BBA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784C7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1B311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211.585,81</w:t>
            </w:r>
          </w:p>
        </w:tc>
        <w:tc>
          <w:tcPr>
            <w:tcW w:w="1720" w:type="dxa"/>
            <w:tcBorders>
              <w:top w:val="nil"/>
              <w:left w:val="nil"/>
              <w:bottom w:val="single" w:sz="4" w:space="0" w:color="D3D3D3"/>
              <w:right w:val="single" w:sz="4" w:space="0" w:color="D3D3D3"/>
            </w:tcBorders>
            <w:shd w:val="clear" w:color="auto" w:fill="auto"/>
            <w:vAlign w:val="center"/>
            <w:hideMark/>
          </w:tcPr>
          <w:p w14:paraId="763776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1.055.538,72</w:t>
            </w:r>
          </w:p>
        </w:tc>
        <w:tc>
          <w:tcPr>
            <w:tcW w:w="1720" w:type="dxa"/>
            <w:tcBorders>
              <w:top w:val="nil"/>
              <w:left w:val="nil"/>
              <w:bottom w:val="single" w:sz="4" w:space="0" w:color="D3D3D3"/>
              <w:right w:val="single" w:sz="4" w:space="0" w:color="D3D3D3"/>
            </w:tcBorders>
            <w:shd w:val="clear" w:color="auto" w:fill="auto"/>
            <w:vAlign w:val="center"/>
            <w:hideMark/>
          </w:tcPr>
          <w:p w14:paraId="48C0843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9CFB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32.308,93</w:t>
            </w:r>
          </w:p>
        </w:tc>
        <w:tc>
          <w:tcPr>
            <w:tcW w:w="1720" w:type="dxa"/>
            <w:tcBorders>
              <w:top w:val="nil"/>
              <w:left w:val="nil"/>
              <w:bottom w:val="single" w:sz="4" w:space="0" w:color="D3D3D3"/>
              <w:right w:val="single" w:sz="4" w:space="0" w:color="D3D3D3"/>
            </w:tcBorders>
            <w:shd w:val="clear" w:color="708090" w:fill="708090"/>
            <w:vAlign w:val="center"/>
            <w:hideMark/>
          </w:tcPr>
          <w:p w14:paraId="4D62E56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1.299.433,46</w:t>
            </w:r>
          </w:p>
        </w:tc>
      </w:tr>
      <w:tr w:rsidR="002E4B7A" w:rsidRPr="000730AA" w14:paraId="74620CA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6FB9A1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535DF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52489F0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69.935.881,59</w:t>
            </w:r>
          </w:p>
        </w:tc>
        <w:tc>
          <w:tcPr>
            <w:tcW w:w="1720" w:type="dxa"/>
            <w:tcBorders>
              <w:top w:val="nil"/>
              <w:left w:val="nil"/>
              <w:bottom w:val="single" w:sz="4" w:space="0" w:color="D3D3D3"/>
              <w:right w:val="single" w:sz="4" w:space="0" w:color="D3D3D3"/>
            </w:tcBorders>
            <w:shd w:val="clear" w:color="auto" w:fill="auto"/>
            <w:vAlign w:val="center"/>
            <w:hideMark/>
          </w:tcPr>
          <w:p w14:paraId="4708AD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FF58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F4E7F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25.598.463,70</w:t>
            </w:r>
          </w:p>
        </w:tc>
        <w:tc>
          <w:tcPr>
            <w:tcW w:w="1720" w:type="dxa"/>
            <w:tcBorders>
              <w:top w:val="nil"/>
              <w:left w:val="nil"/>
              <w:bottom w:val="single" w:sz="4" w:space="0" w:color="D3D3D3"/>
              <w:right w:val="single" w:sz="4" w:space="0" w:color="D3D3D3"/>
            </w:tcBorders>
            <w:shd w:val="clear" w:color="auto" w:fill="auto"/>
            <w:vAlign w:val="center"/>
            <w:hideMark/>
          </w:tcPr>
          <w:p w14:paraId="367411A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D4FC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EC1CE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1DAC2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95.534.345,29</w:t>
            </w:r>
          </w:p>
        </w:tc>
      </w:tr>
      <w:tr w:rsidR="002E4B7A" w:rsidRPr="000730AA" w14:paraId="5912DAA2"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08CADF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FFA152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80B275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F196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36719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B049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FAF4E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67.405,53</w:t>
            </w:r>
          </w:p>
        </w:tc>
        <w:tc>
          <w:tcPr>
            <w:tcW w:w="1720" w:type="dxa"/>
            <w:tcBorders>
              <w:top w:val="nil"/>
              <w:left w:val="nil"/>
              <w:bottom w:val="single" w:sz="4" w:space="0" w:color="D3D3D3"/>
              <w:right w:val="single" w:sz="4" w:space="0" w:color="D3D3D3"/>
            </w:tcBorders>
            <w:shd w:val="clear" w:color="auto" w:fill="auto"/>
            <w:vAlign w:val="center"/>
            <w:hideMark/>
          </w:tcPr>
          <w:p w14:paraId="0B935C9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5449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8FC20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67.405,53</w:t>
            </w:r>
          </w:p>
        </w:tc>
      </w:tr>
      <w:tr w:rsidR="002E4B7A" w:rsidRPr="000730AA" w14:paraId="2E23518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5A681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7E593CF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08573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AFBB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AA839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87A8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34.637,00</w:t>
            </w:r>
          </w:p>
        </w:tc>
        <w:tc>
          <w:tcPr>
            <w:tcW w:w="1720" w:type="dxa"/>
            <w:tcBorders>
              <w:top w:val="nil"/>
              <w:left w:val="nil"/>
              <w:bottom w:val="single" w:sz="4" w:space="0" w:color="D3D3D3"/>
              <w:right w:val="single" w:sz="4" w:space="0" w:color="D3D3D3"/>
            </w:tcBorders>
            <w:shd w:val="clear" w:color="auto" w:fill="auto"/>
            <w:vAlign w:val="center"/>
            <w:hideMark/>
          </w:tcPr>
          <w:p w14:paraId="2944E7E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819C4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5631D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C2758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34.637,00</w:t>
            </w:r>
          </w:p>
        </w:tc>
      </w:tr>
      <w:tr w:rsidR="002E4B7A" w:rsidRPr="000730AA" w14:paraId="7E4431D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FC46B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831D90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B60001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F059A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AD54A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949E5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650.180,00</w:t>
            </w:r>
          </w:p>
        </w:tc>
        <w:tc>
          <w:tcPr>
            <w:tcW w:w="1720" w:type="dxa"/>
            <w:tcBorders>
              <w:top w:val="nil"/>
              <w:left w:val="nil"/>
              <w:bottom w:val="single" w:sz="4" w:space="0" w:color="D3D3D3"/>
              <w:right w:val="single" w:sz="4" w:space="0" w:color="D3D3D3"/>
            </w:tcBorders>
            <w:shd w:val="clear" w:color="auto" w:fill="auto"/>
            <w:vAlign w:val="center"/>
            <w:hideMark/>
          </w:tcPr>
          <w:p w14:paraId="478A96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327.748,00</w:t>
            </w:r>
          </w:p>
        </w:tc>
        <w:tc>
          <w:tcPr>
            <w:tcW w:w="1720" w:type="dxa"/>
            <w:tcBorders>
              <w:top w:val="nil"/>
              <w:left w:val="nil"/>
              <w:bottom w:val="single" w:sz="4" w:space="0" w:color="D3D3D3"/>
              <w:right w:val="single" w:sz="4" w:space="0" w:color="D3D3D3"/>
            </w:tcBorders>
            <w:shd w:val="clear" w:color="auto" w:fill="auto"/>
            <w:vAlign w:val="center"/>
            <w:hideMark/>
          </w:tcPr>
          <w:p w14:paraId="2ACE602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4B19D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E2A77D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977.928,00</w:t>
            </w:r>
          </w:p>
        </w:tc>
      </w:tr>
      <w:tr w:rsidR="002E4B7A" w:rsidRPr="000730AA" w14:paraId="27354B7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38206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3FE47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32C62E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DBF2B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FA4CE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6573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52.498,00</w:t>
            </w:r>
          </w:p>
        </w:tc>
        <w:tc>
          <w:tcPr>
            <w:tcW w:w="1720" w:type="dxa"/>
            <w:tcBorders>
              <w:top w:val="nil"/>
              <w:left w:val="nil"/>
              <w:bottom w:val="single" w:sz="4" w:space="0" w:color="D3D3D3"/>
              <w:right w:val="single" w:sz="4" w:space="0" w:color="D3D3D3"/>
            </w:tcBorders>
            <w:shd w:val="clear" w:color="auto" w:fill="auto"/>
            <w:vAlign w:val="center"/>
            <w:hideMark/>
          </w:tcPr>
          <w:p w14:paraId="601EA5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B065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3E72B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174.081,00</w:t>
            </w:r>
          </w:p>
        </w:tc>
        <w:tc>
          <w:tcPr>
            <w:tcW w:w="1720" w:type="dxa"/>
            <w:tcBorders>
              <w:top w:val="nil"/>
              <w:left w:val="nil"/>
              <w:bottom w:val="single" w:sz="4" w:space="0" w:color="D3D3D3"/>
              <w:right w:val="single" w:sz="4" w:space="0" w:color="D3D3D3"/>
            </w:tcBorders>
            <w:shd w:val="clear" w:color="708090" w:fill="708090"/>
            <w:vAlign w:val="center"/>
            <w:hideMark/>
          </w:tcPr>
          <w:p w14:paraId="3AC4B3D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226.579,00</w:t>
            </w:r>
          </w:p>
        </w:tc>
      </w:tr>
      <w:tr w:rsidR="002E4B7A" w:rsidRPr="000730AA" w14:paraId="1352814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9D5C8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F2FB9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9AA75D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77BCD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93F74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82CFC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30.483,00</w:t>
            </w:r>
          </w:p>
        </w:tc>
        <w:tc>
          <w:tcPr>
            <w:tcW w:w="1720" w:type="dxa"/>
            <w:tcBorders>
              <w:top w:val="nil"/>
              <w:left w:val="nil"/>
              <w:bottom w:val="single" w:sz="4" w:space="0" w:color="D3D3D3"/>
              <w:right w:val="single" w:sz="4" w:space="0" w:color="D3D3D3"/>
            </w:tcBorders>
            <w:shd w:val="clear" w:color="auto" w:fill="auto"/>
            <w:vAlign w:val="center"/>
            <w:hideMark/>
          </w:tcPr>
          <w:p w14:paraId="63694BA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113.464,00</w:t>
            </w:r>
          </w:p>
        </w:tc>
        <w:tc>
          <w:tcPr>
            <w:tcW w:w="1720" w:type="dxa"/>
            <w:tcBorders>
              <w:top w:val="nil"/>
              <w:left w:val="nil"/>
              <w:bottom w:val="single" w:sz="4" w:space="0" w:color="D3D3D3"/>
              <w:right w:val="single" w:sz="4" w:space="0" w:color="D3D3D3"/>
            </w:tcBorders>
            <w:shd w:val="clear" w:color="auto" w:fill="auto"/>
            <w:vAlign w:val="center"/>
            <w:hideMark/>
          </w:tcPr>
          <w:p w14:paraId="5988EB8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7.808,00</w:t>
            </w:r>
          </w:p>
        </w:tc>
        <w:tc>
          <w:tcPr>
            <w:tcW w:w="1720" w:type="dxa"/>
            <w:tcBorders>
              <w:top w:val="nil"/>
              <w:left w:val="nil"/>
              <w:bottom w:val="single" w:sz="4" w:space="0" w:color="D3D3D3"/>
              <w:right w:val="single" w:sz="4" w:space="0" w:color="D3D3D3"/>
            </w:tcBorders>
            <w:shd w:val="clear" w:color="auto" w:fill="auto"/>
            <w:vAlign w:val="center"/>
            <w:hideMark/>
          </w:tcPr>
          <w:p w14:paraId="74C0CFB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14.287,00</w:t>
            </w:r>
          </w:p>
        </w:tc>
        <w:tc>
          <w:tcPr>
            <w:tcW w:w="1720" w:type="dxa"/>
            <w:tcBorders>
              <w:top w:val="nil"/>
              <w:left w:val="nil"/>
              <w:bottom w:val="single" w:sz="4" w:space="0" w:color="D3D3D3"/>
              <w:right w:val="single" w:sz="4" w:space="0" w:color="D3D3D3"/>
            </w:tcBorders>
            <w:shd w:val="clear" w:color="708090" w:fill="708090"/>
            <w:vAlign w:val="center"/>
            <w:hideMark/>
          </w:tcPr>
          <w:p w14:paraId="23EE983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166.042,00</w:t>
            </w:r>
          </w:p>
        </w:tc>
      </w:tr>
      <w:tr w:rsidR="002E4B7A" w:rsidRPr="000730AA" w14:paraId="5F2F4F9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36279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B9A429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7F9A08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70.418.262,66</w:t>
            </w:r>
          </w:p>
        </w:tc>
        <w:tc>
          <w:tcPr>
            <w:tcW w:w="1720" w:type="dxa"/>
            <w:tcBorders>
              <w:top w:val="nil"/>
              <w:left w:val="nil"/>
              <w:bottom w:val="single" w:sz="4" w:space="0" w:color="D3D3D3"/>
              <w:right w:val="single" w:sz="4" w:space="0" w:color="D3D3D3"/>
            </w:tcBorders>
            <w:shd w:val="clear" w:color="708090" w:fill="708090"/>
            <w:vAlign w:val="center"/>
            <w:hideMark/>
          </w:tcPr>
          <w:p w14:paraId="2E9036A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8E90A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150D9B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32.128.687,06</w:t>
            </w:r>
          </w:p>
        </w:tc>
        <w:tc>
          <w:tcPr>
            <w:tcW w:w="1720" w:type="dxa"/>
            <w:tcBorders>
              <w:top w:val="nil"/>
              <w:left w:val="nil"/>
              <w:bottom w:val="single" w:sz="4" w:space="0" w:color="D3D3D3"/>
              <w:right w:val="single" w:sz="4" w:space="0" w:color="D3D3D3"/>
            </w:tcBorders>
            <w:shd w:val="clear" w:color="708090" w:fill="708090"/>
            <w:vAlign w:val="center"/>
            <w:hideMark/>
          </w:tcPr>
          <w:p w14:paraId="65BC58F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54.651.000,38</w:t>
            </w:r>
          </w:p>
        </w:tc>
        <w:tc>
          <w:tcPr>
            <w:tcW w:w="1720" w:type="dxa"/>
            <w:tcBorders>
              <w:top w:val="nil"/>
              <w:left w:val="nil"/>
              <w:bottom w:val="single" w:sz="4" w:space="0" w:color="D3D3D3"/>
              <w:right w:val="single" w:sz="4" w:space="0" w:color="D3D3D3"/>
            </w:tcBorders>
            <w:shd w:val="clear" w:color="708090" w:fill="708090"/>
            <w:vAlign w:val="center"/>
            <w:hideMark/>
          </w:tcPr>
          <w:p w14:paraId="05AD79F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149.178.010,04</w:t>
            </w:r>
          </w:p>
        </w:tc>
        <w:tc>
          <w:tcPr>
            <w:tcW w:w="1720" w:type="dxa"/>
            <w:tcBorders>
              <w:top w:val="nil"/>
              <w:left w:val="nil"/>
              <w:bottom w:val="single" w:sz="4" w:space="0" w:color="D3D3D3"/>
              <w:right w:val="single" w:sz="4" w:space="0" w:color="D3D3D3"/>
            </w:tcBorders>
            <w:shd w:val="clear" w:color="708090" w:fill="708090"/>
            <w:vAlign w:val="center"/>
            <w:hideMark/>
          </w:tcPr>
          <w:p w14:paraId="6B2B91E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220.676,93</w:t>
            </w:r>
          </w:p>
        </w:tc>
        <w:tc>
          <w:tcPr>
            <w:tcW w:w="1720" w:type="dxa"/>
            <w:tcBorders>
              <w:top w:val="nil"/>
              <w:left w:val="nil"/>
              <w:bottom w:val="single" w:sz="4" w:space="0" w:color="D3D3D3"/>
              <w:right w:val="single" w:sz="4" w:space="0" w:color="D3D3D3"/>
            </w:tcBorders>
            <w:shd w:val="clear" w:color="708090" w:fill="708090"/>
            <w:vAlign w:val="center"/>
            <w:hideMark/>
          </w:tcPr>
          <w:p w14:paraId="0188263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306.596.637,06</w:t>
            </w:r>
          </w:p>
        </w:tc>
      </w:tr>
    </w:tbl>
    <w:p w14:paraId="754C0C10" w14:textId="77777777" w:rsidR="00B4053F" w:rsidRPr="000730AA" w:rsidRDefault="00B4053F" w:rsidP="00B4053F">
      <w:pPr>
        <w:rPr>
          <w:rFonts w:ascii="Times New Roman" w:hAnsi="Times New Roman" w:cs="Times New Roman"/>
        </w:rPr>
      </w:pPr>
    </w:p>
    <w:p w14:paraId="0177B236" w14:textId="77777777" w:rsidR="00B4053F" w:rsidRPr="000730AA" w:rsidRDefault="00B4053F" w:rsidP="00B4053F">
      <w:pPr>
        <w:rPr>
          <w:rFonts w:ascii="Times New Roman" w:hAnsi="Times New Roman" w:cs="Times New Roman"/>
        </w:rPr>
      </w:pPr>
      <w:r w:rsidRPr="000730AA">
        <w:rPr>
          <w:rFonts w:ascii="Times New Roman" w:hAnsi="Times New Roman" w:cs="Times New Roman"/>
        </w:rPr>
        <w:br w:type="page"/>
      </w:r>
    </w:p>
    <w:p w14:paraId="67FC6069" w14:textId="77777777" w:rsidR="00B4053F" w:rsidRPr="000730AA" w:rsidRDefault="00B4053F" w:rsidP="00B4053F">
      <w:pPr>
        <w:pStyle w:val="Balk5"/>
      </w:pPr>
      <w:bookmarkStart w:id="367" w:name="_Toc69303617"/>
      <w:bookmarkStart w:id="368" w:name="_Toc168637387"/>
      <w:r w:rsidRPr="000730AA">
        <w:lastRenderedPageBreak/>
        <w:t>Tablo 10.71 ŞANLIURFA</w:t>
      </w:r>
      <w:bookmarkEnd w:id="367"/>
      <w:bookmarkEnd w:id="3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25B50F1B"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A1DEBA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38E5CD6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30554D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E956C7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56EE45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A3A2ED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5242DD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FFB0B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72ABF3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F5471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71377550"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E1138C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5BD00F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ED9E9A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67.848.862,85</w:t>
            </w:r>
          </w:p>
        </w:tc>
        <w:tc>
          <w:tcPr>
            <w:tcW w:w="1720" w:type="dxa"/>
            <w:tcBorders>
              <w:top w:val="nil"/>
              <w:left w:val="nil"/>
              <w:bottom w:val="single" w:sz="4" w:space="0" w:color="D3D3D3"/>
              <w:right w:val="single" w:sz="4" w:space="0" w:color="D3D3D3"/>
            </w:tcBorders>
            <w:shd w:val="clear" w:color="auto" w:fill="auto"/>
            <w:vAlign w:val="center"/>
            <w:hideMark/>
          </w:tcPr>
          <w:p w14:paraId="28E680A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E2EC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93DB7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568ED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B198B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3C14C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F4B7A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67.848.862,85</w:t>
            </w:r>
          </w:p>
        </w:tc>
      </w:tr>
      <w:tr w:rsidR="002E4B7A" w:rsidRPr="000730AA" w14:paraId="584565D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9C6C8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FB872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A7D9BF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12.724,71</w:t>
            </w:r>
          </w:p>
        </w:tc>
        <w:tc>
          <w:tcPr>
            <w:tcW w:w="1720" w:type="dxa"/>
            <w:tcBorders>
              <w:top w:val="nil"/>
              <w:left w:val="nil"/>
              <w:bottom w:val="single" w:sz="4" w:space="0" w:color="D3D3D3"/>
              <w:right w:val="single" w:sz="4" w:space="0" w:color="D3D3D3"/>
            </w:tcBorders>
            <w:shd w:val="clear" w:color="auto" w:fill="auto"/>
            <w:vAlign w:val="center"/>
            <w:hideMark/>
          </w:tcPr>
          <w:p w14:paraId="7FD646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5C680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10D82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19.346.463,14</w:t>
            </w:r>
          </w:p>
        </w:tc>
        <w:tc>
          <w:tcPr>
            <w:tcW w:w="1720" w:type="dxa"/>
            <w:tcBorders>
              <w:top w:val="nil"/>
              <w:left w:val="nil"/>
              <w:bottom w:val="single" w:sz="4" w:space="0" w:color="D3D3D3"/>
              <w:right w:val="single" w:sz="4" w:space="0" w:color="D3D3D3"/>
            </w:tcBorders>
            <w:shd w:val="clear" w:color="auto" w:fill="auto"/>
            <w:vAlign w:val="center"/>
            <w:hideMark/>
          </w:tcPr>
          <w:p w14:paraId="6F40F5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23.164.510,69</w:t>
            </w:r>
          </w:p>
        </w:tc>
        <w:tc>
          <w:tcPr>
            <w:tcW w:w="1720" w:type="dxa"/>
            <w:tcBorders>
              <w:top w:val="nil"/>
              <w:left w:val="nil"/>
              <w:bottom w:val="single" w:sz="4" w:space="0" w:color="D3D3D3"/>
              <w:right w:val="single" w:sz="4" w:space="0" w:color="D3D3D3"/>
            </w:tcBorders>
            <w:shd w:val="clear" w:color="auto" w:fill="auto"/>
            <w:vAlign w:val="center"/>
            <w:hideMark/>
          </w:tcPr>
          <w:p w14:paraId="2A109B5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112.639.756,67</w:t>
            </w:r>
          </w:p>
        </w:tc>
        <w:tc>
          <w:tcPr>
            <w:tcW w:w="1720" w:type="dxa"/>
            <w:tcBorders>
              <w:top w:val="nil"/>
              <w:left w:val="nil"/>
              <w:bottom w:val="single" w:sz="4" w:space="0" w:color="D3D3D3"/>
              <w:right w:val="single" w:sz="4" w:space="0" w:color="D3D3D3"/>
            </w:tcBorders>
            <w:shd w:val="clear" w:color="auto" w:fill="auto"/>
            <w:vAlign w:val="center"/>
            <w:hideMark/>
          </w:tcPr>
          <w:p w14:paraId="5A2339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3.813.309,98</w:t>
            </w:r>
          </w:p>
        </w:tc>
        <w:tc>
          <w:tcPr>
            <w:tcW w:w="1720" w:type="dxa"/>
            <w:tcBorders>
              <w:top w:val="nil"/>
              <w:left w:val="nil"/>
              <w:bottom w:val="single" w:sz="4" w:space="0" w:color="D3D3D3"/>
              <w:right w:val="single" w:sz="4" w:space="0" w:color="D3D3D3"/>
            </w:tcBorders>
            <w:shd w:val="clear" w:color="708090" w:fill="708090"/>
            <w:vAlign w:val="center"/>
            <w:hideMark/>
          </w:tcPr>
          <w:p w14:paraId="145D3EF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158.976.765,20</w:t>
            </w:r>
          </w:p>
        </w:tc>
      </w:tr>
      <w:tr w:rsidR="002E4B7A" w:rsidRPr="000730AA" w14:paraId="4209DFDC"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5FE5D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00ED3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199A39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2673E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397C2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5BA0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1ED1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1.350,00</w:t>
            </w:r>
          </w:p>
        </w:tc>
        <w:tc>
          <w:tcPr>
            <w:tcW w:w="1720" w:type="dxa"/>
            <w:tcBorders>
              <w:top w:val="nil"/>
              <w:left w:val="nil"/>
              <w:bottom w:val="single" w:sz="4" w:space="0" w:color="D3D3D3"/>
              <w:right w:val="single" w:sz="4" w:space="0" w:color="D3D3D3"/>
            </w:tcBorders>
            <w:shd w:val="clear" w:color="auto" w:fill="auto"/>
            <w:vAlign w:val="center"/>
            <w:hideMark/>
          </w:tcPr>
          <w:p w14:paraId="735D9B7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219C4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975AA0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1.350,00</w:t>
            </w:r>
          </w:p>
        </w:tc>
      </w:tr>
      <w:tr w:rsidR="002E4B7A" w:rsidRPr="000730AA" w14:paraId="3EB9036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FDDCFA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B74974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2DD706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2E6DA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3041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595BE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1.078.060,89</w:t>
            </w:r>
          </w:p>
        </w:tc>
        <w:tc>
          <w:tcPr>
            <w:tcW w:w="1720" w:type="dxa"/>
            <w:tcBorders>
              <w:top w:val="nil"/>
              <w:left w:val="nil"/>
              <w:bottom w:val="single" w:sz="4" w:space="0" w:color="D3D3D3"/>
              <w:right w:val="single" w:sz="4" w:space="0" w:color="D3D3D3"/>
            </w:tcBorders>
            <w:shd w:val="clear" w:color="auto" w:fill="auto"/>
            <w:vAlign w:val="center"/>
            <w:hideMark/>
          </w:tcPr>
          <w:p w14:paraId="312734C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1.503.357,48</w:t>
            </w:r>
          </w:p>
        </w:tc>
        <w:tc>
          <w:tcPr>
            <w:tcW w:w="1720" w:type="dxa"/>
            <w:tcBorders>
              <w:top w:val="nil"/>
              <w:left w:val="nil"/>
              <w:bottom w:val="single" w:sz="4" w:space="0" w:color="D3D3D3"/>
              <w:right w:val="single" w:sz="4" w:space="0" w:color="D3D3D3"/>
            </w:tcBorders>
            <w:shd w:val="clear" w:color="auto" w:fill="auto"/>
            <w:vAlign w:val="center"/>
            <w:hideMark/>
          </w:tcPr>
          <w:p w14:paraId="4820DF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3010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164.743,26</w:t>
            </w:r>
          </w:p>
        </w:tc>
        <w:tc>
          <w:tcPr>
            <w:tcW w:w="1720" w:type="dxa"/>
            <w:tcBorders>
              <w:top w:val="nil"/>
              <w:left w:val="nil"/>
              <w:bottom w:val="single" w:sz="4" w:space="0" w:color="D3D3D3"/>
              <w:right w:val="single" w:sz="4" w:space="0" w:color="D3D3D3"/>
            </w:tcBorders>
            <w:shd w:val="clear" w:color="708090" w:fill="708090"/>
            <w:vAlign w:val="center"/>
            <w:hideMark/>
          </w:tcPr>
          <w:p w14:paraId="3F01AF9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2.746.161,63</w:t>
            </w:r>
          </w:p>
        </w:tc>
      </w:tr>
      <w:tr w:rsidR="002E4B7A" w:rsidRPr="000730AA" w14:paraId="7AF431B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AC442F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649A83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2C71F7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0E2D9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F8814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8559B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CE92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199.005,49</w:t>
            </w:r>
          </w:p>
        </w:tc>
        <w:tc>
          <w:tcPr>
            <w:tcW w:w="1720" w:type="dxa"/>
            <w:tcBorders>
              <w:top w:val="nil"/>
              <w:left w:val="nil"/>
              <w:bottom w:val="single" w:sz="4" w:space="0" w:color="D3D3D3"/>
              <w:right w:val="single" w:sz="4" w:space="0" w:color="D3D3D3"/>
            </w:tcBorders>
            <w:shd w:val="clear" w:color="auto" w:fill="auto"/>
            <w:vAlign w:val="center"/>
            <w:hideMark/>
          </w:tcPr>
          <w:p w14:paraId="73D233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186C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15874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199.005,49</w:t>
            </w:r>
          </w:p>
        </w:tc>
      </w:tr>
      <w:tr w:rsidR="002E4B7A" w:rsidRPr="000730AA" w14:paraId="65028CD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5253CA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094016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905704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B13AA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24A67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13C05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366.442,93</w:t>
            </w:r>
          </w:p>
        </w:tc>
        <w:tc>
          <w:tcPr>
            <w:tcW w:w="1720" w:type="dxa"/>
            <w:tcBorders>
              <w:top w:val="nil"/>
              <w:left w:val="nil"/>
              <w:bottom w:val="single" w:sz="4" w:space="0" w:color="D3D3D3"/>
              <w:right w:val="single" w:sz="4" w:space="0" w:color="D3D3D3"/>
            </w:tcBorders>
            <w:shd w:val="clear" w:color="auto" w:fill="auto"/>
            <w:vAlign w:val="center"/>
            <w:hideMark/>
          </w:tcPr>
          <w:p w14:paraId="4FC65C3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CB79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F0AD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132.243,56</w:t>
            </w:r>
          </w:p>
        </w:tc>
        <w:tc>
          <w:tcPr>
            <w:tcW w:w="1720" w:type="dxa"/>
            <w:tcBorders>
              <w:top w:val="nil"/>
              <w:left w:val="nil"/>
              <w:bottom w:val="single" w:sz="4" w:space="0" w:color="D3D3D3"/>
              <w:right w:val="single" w:sz="4" w:space="0" w:color="D3D3D3"/>
            </w:tcBorders>
            <w:shd w:val="clear" w:color="708090" w:fill="708090"/>
            <w:vAlign w:val="center"/>
            <w:hideMark/>
          </w:tcPr>
          <w:p w14:paraId="63378BF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498.686,49</w:t>
            </w:r>
          </w:p>
        </w:tc>
      </w:tr>
      <w:tr w:rsidR="002E4B7A" w:rsidRPr="000730AA" w14:paraId="4D13FFC0"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E2718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329CB7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57061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6815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093B3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31E5C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47F41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10.629,00</w:t>
            </w:r>
          </w:p>
        </w:tc>
        <w:tc>
          <w:tcPr>
            <w:tcW w:w="1720" w:type="dxa"/>
            <w:tcBorders>
              <w:top w:val="nil"/>
              <w:left w:val="nil"/>
              <w:bottom w:val="single" w:sz="4" w:space="0" w:color="D3D3D3"/>
              <w:right w:val="single" w:sz="4" w:space="0" w:color="D3D3D3"/>
            </w:tcBorders>
            <w:shd w:val="clear" w:color="auto" w:fill="auto"/>
            <w:vAlign w:val="center"/>
            <w:hideMark/>
          </w:tcPr>
          <w:p w14:paraId="706C853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3FDE9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34BC6B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10.629,00</w:t>
            </w:r>
          </w:p>
        </w:tc>
      </w:tr>
      <w:tr w:rsidR="002E4B7A" w:rsidRPr="000730AA" w14:paraId="02632E63" w14:textId="77777777" w:rsidTr="002E4B7A">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1347405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7C306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4A59E7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1B1A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D32FE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E1A7A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EA943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88.608,54</w:t>
            </w:r>
          </w:p>
        </w:tc>
        <w:tc>
          <w:tcPr>
            <w:tcW w:w="1720" w:type="dxa"/>
            <w:tcBorders>
              <w:top w:val="nil"/>
              <w:left w:val="nil"/>
              <w:bottom w:val="single" w:sz="4" w:space="0" w:color="D3D3D3"/>
              <w:right w:val="single" w:sz="4" w:space="0" w:color="D3D3D3"/>
            </w:tcBorders>
            <w:shd w:val="clear" w:color="auto" w:fill="auto"/>
            <w:vAlign w:val="center"/>
            <w:hideMark/>
          </w:tcPr>
          <w:p w14:paraId="094562F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F36FB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12416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88.608,54</w:t>
            </w:r>
          </w:p>
        </w:tc>
      </w:tr>
      <w:tr w:rsidR="002E4B7A" w:rsidRPr="000730AA" w14:paraId="406434B0" w14:textId="77777777" w:rsidTr="002E4B7A">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31F7410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7586010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0E1904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69CD7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FB18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D4C1C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324.932,94</w:t>
            </w:r>
          </w:p>
        </w:tc>
        <w:tc>
          <w:tcPr>
            <w:tcW w:w="1720" w:type="dxa"/>
            <w:tcBorders>
              <w:top w:val="nil"/>
              <w:left w:val="nil"/>
              <w:bottom w:val="single" w:sz="4" w:space="0" w:color="D3D3D3"/>
              <w:right w:val="single" w:sz="4" w:space="0" w:color="D3D3D3"/>
            </w:tcBorders>
            <w:shd w:val="clear" w:color="auto" w:fill="auto"/>
            <w:vAlign w:val="center"/>
            <w:hideMark/>
          </w:tcPr>
          <w:p w14:paraId="011B641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720.714,84</w:t>
            </w:r>
          </w:p>
        </w:tc>
        <w:tc>
          <w:tcPr>
            <w:tcW w:w="1720" w:type="dxa"/>
            <w:tcBorders>
              <w:top w:val="nil"/>
              <w:left w:val="nil"/>
              <w:bottom w:val="single" w:sz="4" w:space="0" w:color="D3D3D3"/>
              <w:right w:val="single" w:sz="4" w:space="0" w:color="D3D3D3"/>
            </w:tcBorders>
            <w:shd w:val="clear" w:color="auto" w:fill="auto"/>
            <w:vAlign w:val="center"/>
            <w:hideMark/>
          </w:tcPr>
          <w:p w14:paraId="12DB63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87F8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C53A81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1.045.647,78</w:t>
            </w:r>
          </w:p>
        </w:tc>
      </w:tr>
      <w:tr w:rsidR="002E4B7A" w:rsidRPr="000730AA" w14:paraId="3B640F3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461A4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F6A130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36968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D18EF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6624D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9F61A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3.050.939,68</w:t>
            </w:r>
          </w:p>
        </w:tc>
        <w:tc>
          <w:tcPr>
            <w:tcW w:w="1720" w:type="dxa"/>
            <w:tcBorders>
              <w:top w:val="nil"/>
              <w:left w:val="nil"/>
              <w:bottom w:val="single" w:sz="4" w:space="0" w:color="D3D3D3"/>
              <w:right w:val="single" w:sz="4" w:space="0" w:color="D3D3D3"/>
            </w:tcBorders>
            <w:shd w:val="clear" w:color="auto" w:fill="auto"/>
            <w:vAlign w:val="center"/>
            <w:hideMark/>
          </w:tcPr>
          <w:p w14:paraId="657159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80485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64361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B7B7C8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3.050.939,68</w:t>
            </w:r>
          </w:p>
        </w:tc>
      </w:tr>
      <w:tr w:rsidR="002E4B7A" w:rsidRPr="000730AA" w14:paraId="7C37559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8A9A81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A19F9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6754B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DEB5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EAE7E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CFAA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203.117,00</w:t>
            </w:r>
          </w:p>
        </w:tc>
        <w:tc>
          <w:tcPr>
            <w:tcW w:w="1720" w:type="dxa"/>
            <w:tcBorders>
              <w:top w:val="nil"/>
              <w:left w:val="nil"/>
              <w:bottom w:val="single" w:sz="4" w:space="0" w:color="D3D3D3"/>
              <w:right w:val="single" w:sz="4" w:space="0" w:color="D3D3D3"/>
            </w:tcBorders>
            <w:shd w:val="clear" w:color="auto" w:fill="auto"/>
            <w:vAlign w:val="center"/>
            <w:hideMark/>
          </w:tcPr>
          <w:p w14:paraId="45C882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1.307.333,00</w:t>
            </w:r>
          </w:p>
        </w:tc>
        <w:tc>
          <w:tcPr>
            <w:tcW w:w="1720" w:type="dxa"/>
            <w:tcBorders>
              <w:top w:val="nil"/>
              <w:left w:val="nil"/>
              <w:bottom w:val="single" w:sz="4" w:space="0" w:color="D3D3D3"/>
              <w:right w:val="single" w:sz="4" w:space="0" w:color="D3D3D3"/>
            </w:tcBorders>
            <w:shd w:val="clear" w:color="auto" w:fill="auto"/>
            <w:vAlign w:val="center"/>
            <w:hideMark/>
          </w:tcPr>
          <w:p w14:paraId="3843C0D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48FAF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650.513,00</w:t>
            </w:r>
          </w:p>
        </w:tc>
        <w:tc>
          <w:tcPr>
            <w:tcW w:w="1720" w:type="dxa"/>
            <w:tcBorders>
              <w:top w:val="nil"/>
              <w:left w:val="nil"/>
              <w:bottom w:val="single" w:sz="4" w:space="0" w:color="D3D3D3"/>
              <w:right w:val="single" w:sz="4" w:space="0" w:color="D3D3D3"/>
            </w:tcBorders>
            <w:shd w:val="clear" w:color="708090" w:fill="708090"/>
            <w:vAlign w:val="center"/>
            <w:hideMark/>
          </w:tcPr>
          <w:p w14:paraId="7CD1159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2.160.963,00</w:t>
            </w:r>
          </w:p>
        </w:tc>
      </w:tr>
      <w:tr w:rsidR="002E4B7A" w:rsidRPr="000730AA" w14:paraId="152F7A6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1DA8F9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8C36DB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C54176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67.861.587,56</w:t>
            </w:r>
          </w:p>
        </w:tc>
        <w:tc>
          <w:tcPr>
            <w:tcW w:w="1720" w:type="dxa"/>
            <w:tcBorders>
              <w:top w:val="nil"/>
              <w:left w:val="nil"/>
              <w:bottom w:val="single" w:sz="4" w:space="0" w:color="D3D3D3"/>
              <w:right w:val="single" w:sz="4" w:space="0" w:color="D3D3D3"/>
            </w:tcBorders>
            <w:shd w:val="clear" w:color="708090" w:fill="708090"/>
            <w:vAlign w:val="center"/>
            <w:hideMark/>
          </w:tcPr>
          <w:p w14:paraId="3112F78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ADD9F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B8FCB3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24.369.956,58</w:t>
            </w:r>
          </w:p>
        </w:tc>
        <w:tc>
          <w:tcPr>
            <w:tcW w:w="1720" w:type="dxa"/>
            <w:tcBorders>
              <w:top w:val="nil"/>
              <w:left w:val="nil"/>
              <w:bottom w:val="single" w:sz="4" w:space="0" w:color="D3D3D3"/>
              <w:right w:val="single" w:sz="4" w:space="0" w:color="D3D3D3"/>
            </w:tcBorders>
            <w:shd w:val="clear" w:color="708090" w:fill="708090"/>
            <w:vAlign w:val="center"/>
            <w:hideMark/>
          </w:tcPr>
          <w:p w14:paraId="2674122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26.995.509,04</w:t>
            </w:r>
          </w:p>
        </w:tc>
        <w:tc>
          <w:tcPr>
            <w:tcW w:w="1720" w:type="dxa"/>
            <w:tcBorders>
              <w:top w:val="nil"/>
              <w:left w:val="nil"/>
              <w:bottom w:val="single" w:sz="4" w:space="0" w:color="D3D3D3"/>
              <w:right w:val="single" w:sz="4" w:space="0" w:color="D3D3D3"/>
            </w:tcBorders>
            <w:shd w:val="clear" w:color="708090" w:fill="708090"/>
            <w:vAlign w:val="center"/>
            <w:hideMark/>
          </w:tcPr>
          <w:p w14:paraId="4DE9A18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112.639.756,67</w:t>
            </w:r>
          </w:p>
        </w:tc>
        <w:tc>
          <w:tcPr>
            <w:tcW w:w="1720" w:type="dxa"/>
            <w:tcBorders>
              <w:top w:val="nil"/>
              <w:left w:val="nil"/>
              <w:bottom w:val="single" w:sz="4" w:space="0" w:color="D3D3D3"/>
              <w:right w:val="single" w:sz="4" w:space="0" w:color="D3D3D3"/>
            </w:tcBorders>
            <w:shd w:val="clear" w:color="708090" w:fill="708090"/>
            <w:vAlign w:val="center"/>
            <w:hideMark/>
          </w:tcPr>
          <w:p w14:paraId="16E6DB2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4.760.809,80</w:t>
            </w:r>
          </w:p>
        </w:tc>
        <w:tc>
          <w:tcPr>
            <w:tcW w:w="1720" w:type="dxa"/>
            <w:tcBorders>
              <w:top w:val="nil"/>
              <w:left w:val="nil"/>
              <w:bottom w:val="single" w:sz="4" w:space="0" w:color="D3D3D3"/>
              <w:right w:val="single" w:sz="4" w:space="0" w:color="D3D3D3"/>
            </w:tcBorders>
            <w:shd w:val="clear" w:color="708090" w:fill="708090"/>
            <w:vAlign w:val="center"/>
            <w:hideMark/>
          </w:tcPr>
          <w:p w14:paraId="31729E4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236.627.619,66</w:t>
            </w:r>
          </w:p>
        </w:tc>
      </w:tr>
    </w:tbl>
    <w:p w14:paraId="4FEC99A9" w14:textId="77777777" w:rsidR="00DB1750" w:rsidRPr="000730AA" w:rsidRDefault="00DB1750" w:rsidP="00B4053F">
      <w:pPr>
        <w:rPr>
          <w:rFonts w:ascii="Times New Roman" w:hAnsi="Times New Roman" w:cs="Times New Roman"/>
        </w:rPr>
      </w:pPr>
    </w:p>
    <w:p w14:paraId="42CFC89A" w14:textId="77777777" w:rsidR="00B4053F" w:rsidRPr="000730AA" w:rsidRDefault="00B4053F" w:rsidP="00B4053F">
      <w:pPr>
        <w:rPr>
          <w:rFonts w:ascii="Times New Roman" w:hAnsi="Times New Roman" w:cs="Times New Roman"/>
        </w:rPr>
      </w:pPr>
    </w:p>
    <w:p w14:paraId="384F9E7A" w14:textId="77777777" w:rsidR="00B4053F" w:rsidRPr="000730AA" w:rsidRDefault="00B4053F" w:rsidP="00B4053F">
      <w:pPr>
        <w:pStyle w:val="Balk5"/>
      </w:pPr>
      <w:bookmarkStart w:id="369" w:name="_Toc69303618"/>
      <w:bookmarkStart w:id="370" w:name="_Toc168637388"/>
      <w:r w:rsidRPr="000730AA">
        <w:t>Tablo 10.72 ŞIRNAK</w:t>
      </w:r>
      <w:bookmarkEnd w:id="369"/>
      <w:bookmarkEnd w:id="37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505D8786"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8D3AB9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B69E49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8736BE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EFFE1E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98A11F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0E1042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36945E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AC754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B1D13D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590000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318CB23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F24F30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8B203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F60AA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85C1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5F56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7CC42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7D92B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5.239.641,37</w:t>
            </w:r>
          </w:p>
        </w:tc>
        <w:tc>
          <w:tcPr>
            <w:tcW w:w="1720" w:type="dxa"/>
            <w:tcBorders>
              <w:top w:val="nil"/>
              <w:left w:val="nil"/>
              <w:bottom w:val="single" w:sz="4" w:space="0" w:color="D3D3D3"/>
              <w:right w:val="single" w:sz="4" w:space="0" w:color="D3D3D3"/>
            </w:tcBorders>
            <w:shd w:val="clear" w:color="auto" w:fill="auto"/>
            <w:vAlign w:val="center"/>
            <w:hideMark/>
          </w:tcPr>
          <w:p w14:paraId="31713C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14.940.907,47</w:t>
            </w:r>
          </w:p>
        </w:tc>
        <w:tc>
          <w:tcPr>
            <w:tcW w:w="1720" w:type="dxa"/>
            <w:tcBorders>
              <w:top w:val="nil"/>
              <w:left w:val="nil"/>
              <w:bottom w:val="single" w:sz="4" w:space="0" w:color="D3D3D3"/>
              <w:right w:val="single" w:sz="4" w:space="0" w:color="D3D3D3"/>
            </w:tcBorders>
            <w:shd w:val="clear" w:color="auto" w:fill="auto"/>
            <w:vAlign w:val="center"/>
            <w:hideMark/>
          </w:tcPr>
          <w:p w14:paraId="602287E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C4520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20.180.548,84</w:t>
            </w:r>
          </w:p>
        </w:tc>
      </w:tr>
      <w:tr w:rsidR="002E4B7A" w:rsidRPr="000730AA" w14:paraId="6AC887D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9D944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14DB59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D3C47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8B592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E85C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3455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506.722,82</w:t>
            </w:r>
          </w:p>
        </w:tc>
        <w:tc>
          <w:tcPr>
            <w:tcW w:w="1720" w:type="dxa"/>
            <w:tcBorders>
              <w:top w:val="nil"/>
              <w:left w:val="nil"/>
              <w:bottom w:val="single" w:sz="4" w:space="0" w:color="D3D3D3"/>
              <w:right w:val="single" w:sz="4" w:space="0" w:color="D3D3D3"/>
            </w:tcBorders>
            <w:shd w:val="clear" w:color="auto" w:fill="auto"/>
            <w:vAlign w:val="center"/>
            <w:hideMark/>
          </w:tcPr>
          <w:p w14:paraId="63C8E6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70.368,20</w:t>
            </w:r>
          </w:p>
        </w:tc>
        <w:tc>
          <w:tcPr>
            <w:tcW w:w="1720" w:type="dxa"/>
            <w:tcBorders>
              <w:top w:val="nil"/>
              <w:left w:val="nil"/>
              <w:bottom w:val="single" w:sz="4" w:space="0" w:color="D3D3D3"/>
              <w:right w:val="single" w:sz="4" w:space="0" w:color="D3D3D3"/>
            </w:tcBorders>
            <w:shd w:val="clear" w:color="auto" w:fill="auto"/>
            <w:vAlign w:val="center"/>
            <w:hideMark/>
          </w:tcPr>
          <w:p w14:paraId="2D42B6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5494B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97.826,52</w:t>
            </w:r>
          </w:p>
        </w:tc>
        <w:tc>
          <w:tcPr>
            <w:tcW w:w="1720" w:type="dxa"/>
            <w:tcBorders>
              <w:top w:val="nil"/>
              <w:left w:val="nil"/>
              <w:bottom w:val="single" w:sz="4" w:space="0" w:color="D3D3D3"/>
              <w:right w:val="single" w:sz="4" w:space="0" w:color="D3D3D3"/>
            </w:tcBorders>
            <w:shd w:val="clear" w:color="708090" w:fill="708090"/>
            <w:vAlign w:val="center"/>
            <w:hideMark/>
          </w:tcPr>
          <w:p w14:paraId="0EDA610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674.917,54</w:t>
            </w:r>
          </w:p>
        </w:tc>
      </w:tr>
      <w:tr w:rsidR="002E4B7A" w:rsidRPr="000730AA" w14:paraId="17EB4B44"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A0FC4C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9FBF9F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2B0D75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40F17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7BBD5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1C8A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198.293,93</w:t>
            </w:r>
          </w:p>
        </w:tc>
        <w:tc>
          <w:tcPr>
            <w:tcW w:w="1720" w:type="dxa"/>
            <w:tcBorders>
              <w:top w:val="nil"/>
              <w:left w:val="nil"/>
              <w:bottom w:val="single" w:sz="4" w:space="0" w:color="D3D3D3"/>
              <w:right w:val="single" w:sz="4" w:space="0" w:color="D3D3D3"/>
            </w:tcBorders>
            <w:shd w:val="clear" w:color="auto" w:fill="auto"/>
            <w:vAlign w:val="center"/>
            <w:hideMark/>
          </w:tcPr>
          <w:p w14:paraId="6F098BE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48B13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C3BA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CC8A8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198.293,93</w:t>
            </w:r>
          </w:p>
        </w:tc>
      </w:tr>
      <w:tr w:rsidR="002E4B7A" w:rsidRPr="000730AA" w14:paraId="16ACCE6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8B32A9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76009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601152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95DF9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AED2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D92E5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202.619,00</w:t>
            </w:r>
          </w:p>
        </w:tc>
        <w:tc>
          <w:tcPr>
            <w:tcW w:w="1720" w:type="dxa"/>
            <w:tcBorders>
              <w:top w:val="nil"/>
              <w:left w:val="nil"/>
              <w:bottom w:val="single" w:sz="4" w:space="0" w:color="D3D3D3"/>
              <w:right w:val="single" w:sz="4" w:space="0" w:color="D3D3D3"/>
            </w:tcBorders>
            <w:shd w:val="clear" w:color="auto" w:fill="auto"/>
            <w:vAlign w:val="center"/>
            <w:hideMark/>
          </w:tcPr>
          <w:p w14:paraId="49D3270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169.495,00</w:t>
            </w:r>
          </w:p>
        </w:tc>
        <w:tc>
          <w:tcPr>
            <w:tcW w:w="1720" w:type="dxa"/>
            <w:tcBorders>
              <w:top w:val="nil"/>
              <w:left w:val="nil"/>
              <w:bottom w:val="single" w:sz="4" w:space="0" w:color="D3D3D3"/>
              <w:right w:val="single" w:sz="4" w:space="0" w:color="D3D3D3"/>
            </w:tcBorders>
            <w:shd w:val="clear" w:color="auto" w:fill="auto"/>
            <w:vAlign w:val="center"/>
            <w:hideMark/>
          </w:tcPr>
          <w:p w14:paraId="448D219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4D92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F3E53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372.114,00</w:t>
            </w:r>
          </w:p>
        </w:tc>
      </w:tr>
      <w:tr w:rsidR="002E4B7A" w:rsidRPr="000730AA" w14:paraId="6CB48D43"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76854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3E3E26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871CC7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BD771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8DF4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E3585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327.770,00</w:t>
            </w:r>
          </w:p>
        </w:tc>
        <w:tc>
          <w:tcPr>
            <w:tcW w:w="1720" w:type="dxa"/>
            <w:tcBorders>
              <w:top w:val="nil"/>
              <w:left w:val="nil"/>
              <w:bottom w:val="single" w:sz="4" w:space="0" w:color="D3D3D3"/>
              <w:right w:val="single" w:sz="4" w:space="0" w:color="D3D3D3"/>
            </w:tcBorders>
            <w:shd w:val="clear" w:color="auto" w:fill="auto"/>
            <w:vAlign w:val="center"/>
            <w:hideMark/>
          </w:tcPr>
          <w:p w14:paraId="03BFE37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56.274,00</w:t>
            </w:r>
          </w:p>
        </w:tc>
        <w:tc>
          <w:tcPr>
            <w:tcW w:w="1720" w:type="dxa"/>
            <w:tcBorders>
              <w:top w:val="nil"/>
              <w:left w:val="nil"/>
              <w:bottom w:val="single" w:sz="4" w:space="0" w:color="D3D3D3"/>
              <w:right w:val="single" w:sz="4" w:space="0" w:color="D3D3D3"/>
            </w:tcBorders>
            <w:shd w:val="clear" w:color="auto" w:fill="auto"/>
            <w:vAlign w:val="center"/>
            <w:hideMark/>
          </w:tcPr>
          <w:p w14:paraId="7384E2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E4E1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28.252,00</w:t>
            </w:r>
          </w:p>
        </w:tc>
        <w:tc>
          <w:tcPr>
            <w:tcW w:w="1720" w:type="dxa"/>
            <w:tcBorders>
              <w:top w:val="nil"/>
              <w:left w:val="nil"/>
              <w:bottom w:val="single" w:sz="4" w:space="0" w:color="D3D3D3"/>
              <w:right w:val="single" w:sz="4" w:space="0" w:color="D3D3D3"/>
            </w:tcBorders>
            <w:shd w:val="clear" w:color="708090" w:fill="708090"/>
            <w:vAlign w:val="center"/>
            <w:hideMark/>
          </w:tcPr>
          <w:p w14:paraId="26A395B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412.296,00</w:t>
            </w:r>
          </w:p>
        </w:tc>
      </w:tr>
      <w:tr w:rsidR="002E4B7A" w:rsidRPr="000730AA" w14:paraId="7C1ECE3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59C2B1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32EE76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9703B8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A86D1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6E6E1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82348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21.162,08</w:t>
            </w:r>
          </w:p>
        </w:tc>
        <w:tc>
          <w:tcPr>
            <w:tcW w:w="1720" w:type="dxa"/>
            <w:tcBorders>
              <w:top w:val="nil"/>
              <w:left w:val="nil"/>
              <w:bottom w:val="single" w:sz="4" w:space="0" w:color="D3D3D3"/>
              <w:right w:val="single" w:sz="4" w:space="0" w:color="D3D3D3"/>
            </w:tcBorders>
            <w:shd w:val="clear" w:color="auto" w:fill="auto"/>
            <w:vAlign w:val="center"/>
            <w:hideMark/>
          </w:tcPr>
          <w:p w14:paraId="7627215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38280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6491C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4383A3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21.162,08</w:t>
            </w:r>
          </w:p>
        </w:tc>
      </w:tr>
      <w:tr w:rsidR="002E4B7A" w:rsidRPr="000730AA" w14:paraId="035F18B7"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4D9D33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388F0D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678D799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97DB8D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2A0CE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33D646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1.256.567,83</w:t>
            </w:r>
          </w:p>
        </w:tc>
        <w:tc>
          <w:tcPr>
            <w:tcW w:w="1720" w:type="dxa"/>
            <w:tcBorders>
              <w:top w:val="nil"/>
              <w:left w:val="nil"/>
              <w:bottom w:val="single" w:sz="4" w:space="0" w:color="D3D3D3"/>
              <w:right w:val="single" w:sz="4" w:space="0" w:color="D3D3D3"/>
            </w:tcBorders>
            <w:shd w:val="clear" w:color="708090" w:fill="708090"/>
            <w:vAlign w:val="center"/>
            <w:hideMark/>
          </w:tcPr>
          <w:p w14:paraId="35420B5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5.535.778,57</w:t>
            </w:r>
          </w:p>
        </w:tc>
        <w:tc>
          <w:tcPr>
            <w:tcW w:w="1720" w:type="dxa"/>
            <w:tcBorders>
              <w:top w:val="nil"/>
              <w:left w:val="nil"/>
              <w:bottom w:val="single" w:sz="4" w:space="0" w:color="D3D3D3"/>
              <w:right w:val="single" w:sz="4" w:space="0" w:color="D3D3D3"/>
            </w:tcBorders>
            <w:shd w:val="clear" w:color="708090" w:fill="708090"/>
            <w:vAlign w:val="center"/>
            <w:hideMark/>
          </w:tcPr>
          <w:p w14:paraId="41B960A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14.940.907,47</w:t>
            </w:r>
          </w:p>
        </w:tc>
        <w:tc>
          <w:tcPr>
            <w:tcW w:w="1720" w:type="dxa"/>
            <w:tcBorders>
              <w:top w:val="nil"/>
              <w:left w:val="nil"/>
              <w:bottom w:val="single" w:sz="4" w:space="0" w:color="D3D3D3"/>
              <w:right w:val="single" w:sz="4" w:space="0" w:color="D3D3D3"/>
            </w:tcBorders>
            <w:shd w:val="clear" w:color="708090" w:fill="708090"/>
            <w:vAlign w:val="center"/>
            <w:hideMark/>
          </w:tcPr>
          <w:p w14:paraId="7FBE611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126.078,52</w:t>
            </w:r>
          </w:p>
        </w:tc>
        <w:tc>
          <w:tcPr>
            <w:tcW w:w="1720" w:type="dxa"/>
            <w:tcBorders>
              <w:top w:val="nil"/>
              <w:left w:val="nil"/>
              <w:bottom w:val="single" w:sz="4" w:space="0" w:color="D3D3D3"/>
              <w:right w:val="single" w:sz="4" w:space="0" w:color="D3D3D3"/>
            </w:tcBorders>
            <w:shd w:val="clear" w:color="708090" w:fill="708090"/>
            <w:vAlign w:val="center"/>
            <w:hideMark/>
          </w:tcPr>
          <w:p w14:paraId="459F17C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21.859.332,39</w:t>
            </w:r>
          </w:p>
        </w:tc>
      </w:tr>
    </w:tbl>
    <w:p w14:paraId="4F5381C6" w14:textId="77777777" w:rsidR="00B4053F" w:rsidRPr="000730AA" w:rsidRDefault="00B4053F" w:rsidP="00B4053F">
      <w:pPr>
        <w:rPr>
          <w:rFonts w:ascii="Times New Roman" w:hAnsi="Times New Roman" w:cs="Times New Roman"/>
        </w:rPr>
      </w:pPr>
    </w:p>
    <w:p w14:paraId="51A65834" w14:textId="77777777" w:rsidR="00B4053F" w:rsidRPr="000730AA" w:rsidRDefault="00B4053F" w:rsidP="00B4053F">
      <w:pPr>
        <w:pStyle w:val="Balk5"/>
      </w:pPr>
      <w:bookmarkStart w:id="371" w:name="_Toc69303619"/>
      <w:bookmarkStart w:id="372" w:name="_Toc168637389"/>
      <w:r w:rsidRPr="000730AA">
        <w:lastRenderedPageBreak/>
        <w:t>Tablo 10.73 TEKİRDAĞ</w:t>
      </w:r>
      <w:bookmarkEnd w:id="371"/>
      <w:bookmarkEnd w:id="372"/>
    </w:p>
    <w:p w14:paraId="7592A378" w14:textId="77777777" w:rsidR="00B4053F" w:rsidRPr="000730AA" w:rsidRDefault="00B4053F" w:rsidP="00B4053F">
      <w:pPr>
        <w:pStyle w:val="Tablo1"/>
        <w:jc w:val="left"/>
        <w:rPr>
          <w:rFonts w:ascii="Times New Roman" w:hAnsi="Times New Roman"/>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7404DECD"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C516AF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7A822F4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5C4F3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357F99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10E5B5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ED2D16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8B82A1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34A89A"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B34DE6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6451A0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7AC0436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9E4514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0E5BA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CDF915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D808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CD07C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B02F3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468.930,08</w:t>
            </w:r>
          </w:p>
        </w:tc>
        <w:tc>
          <w:tcPr>
            <w:tcW w:w="1720" w:type="dxa"/>
            <w:tcBorders>
              <w:top w:val="nil"/>
              <w:left w:val="nil"/>
              <w:bottom w:val="single" w:sz="4" w:space="0" w:color="D3D3D3"/>
              <w:right w:val="single" w:sz="4" w:space="0" w:color="D3D3D3"/>
            </w:tcBorders>
            <w:shd w:val="clear" w:color="auto" w:fill="auto"/>
            <w:vAlign w:val="center"/>
            <w:hideMark/>
          </w:tcPr>
          <w:p w14:paraId="230F32B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2.290.505,38</w:t>
            </w:r>
          </w:p>
        </w:tc>
        <w:tc>
          <w:tcPr>
            <w:tcW w:w="1720" w:type="dxa"/>
            <w:tcBorders>
              <w:top w:val="nil"/>
              <w:left w:val="nil"/>
              <w:bottom w:val="single" w:sz="4" w:space="0" w:color="D3D3D3"/>
              <w:right w:val="single" w:sz="4" w:space="0" w:color="D3D3D3"/>
            </w:tcBorders>
            <w:shd w:val="clear" w:color="auto" w:fill="auto"/>
            <w:vAlign w:val="center"/>
            <w:hideMark/>
          </w:tcPr>
          <w:p w14:paraId="191A182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1DA9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06D25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2.759.435,46</w:t>
            </w:r>
          </w:p>
        </w:tc>
      </w:tr>
      <w:tr w:rsidR="002E4B7A" w:rsidRPr="000730AA" w14:paraId="01B4F34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CE67A3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0EA976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2BFDA1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1F2FE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7E632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547.354,36</w:t>
            </w:r>
          </w:p>
        </w:tc>
        <w:tc>
          <w:tcPr>
            <w:tcW w:w="1720" w:type="dxa"/>
            <w:tcBorders>
              <w:top w:val="nil"/>
              <w:left w:val="nil"/>
              <w:bottom w:val="single" w:sz="4" w:space="0" w:color="D3D3D3"/>
              <w:right w:val="single" w:sz="4" w:space="0" w:color="D3D3D3"/>
            </w:tcBorders>
            <w:shd w:val="clear" w:color="auto" w:fill="auto"/>
            <w:vAlign w:val="center"/>
            <w:hideMark/>
          </w:tcPr>
          <w:p w14:paraId="03AE90A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1.914.597,49</w:t>
            </w:r>
          </w:p>
        </w:tc>
        <w:tc>
          <w:tcPr>
            <w:tcW w:w="1720" w:type="dxa"/>
            <w:tcBorders>
              <w:top w:val="nil"/>
              <w:left w:val="nil"/>
              <w:bottom w:val="single" w:sz="4" w:space="0" w:color="D3D3D3"/>
              <w:right w:val="single" w:sz="4" w:space="0" w:color="D3D3D3"/>
            </w:tcBorders>
            <w:shd w:val="clear" w:color="auto" w:fill="auto"/>
            <w:vAlign w:val="center"/>
            <w:hideMark/>
          </w:tcPr>
          <w:p w14:paraId="5AF04D6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304.495,00</w:t>
            </w:r>
          </w:p>
        </w:tc>
        <w:tc>
          <w:tcPr>
            <w:tcW w:w="1720" w:type="dxa"/>
            <w:tcBorders>
              <w:top w:val="nil"/>
              <w:left w:val="nil"/>
              <w:bottom w:val="single" w:sz="4" w:space="0" w:color="D3D3D3"/>
              <w:right w:val="single" w:sz="4" w:space="0" w:color="D3D3D3"/>
            </w:tcBorders>
            <w:shd w:val="clear" w:color="auto" w:fill="auto"/>
            <w:vAlign w:val="center"/>
            <w:hideMark/>
          </w:tcPr>
          <w:p w14:paraId="4FD74AF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6446B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632.221,07</w:t>
            </w:r>
          </w:p>
        </w:tc>
        <w:tc>
          <w:tcPr>
            <w:tcW w:w="1720" w:type="dxa"/>
            <w:tcBorders>
              <w:top w:val="nil"/>
              <w:left w:val="nil"/>
              <w:bottom w:val="single" w:sz="4" w:space="0" w:color="D3D3D3"/>
              <w:right w:val="single" w:sz="4" w:space="0" w:color="D3D3D3"/>
            </w:tcBorders>
            <w:shd w:val="clear" w:color="708090" w:fill="708090"/>
            <w:vAlign w:val="center"/>
            <w:hideMark/>
          </w:tcPr>
          <w:p w14:paraId="4EFAAC6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3.398.667,92</w:t>
            </w:r>
          </w:p>
        </w:tc>
      </w:tr>
      <w:tr w:rsidR="002E4B7A" w:rsidRPr="000730AA" w14:paraId="4275A19B"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E5373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85209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2F3F196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213.566.219,96</w:t>
            </w:r>
          </w:p>
        </w:tc>
        <w:tc>
          <w:tcPr>
            <w:tcW w:w="1720" w:type="dxa"/>
            <w:tcBorders>
              <w:top w:val="nil"/>
              <w:left w:val="nil"/>
              <w:bottom w:val="single" w:sz="4" w:space="0" w:color="D3D3D3"/>
              <w:right w:val="single" w:sz="4" w:space="0" w:color="D3D3D3"/>
            </w:tcBorders>
            <w:shd w:val="clear" w:color="auto" w:fill="auto"/>
            <w:vAlign w:val="center"/>
            <w:hideMark/>
          </w:tcPr>
          <w:p w14:paraId="22BDEC7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2480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52F8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296.874.100,10</w:t>
            </w:r>
          </w:p>
        </w:tc>
        <w:tc>
          <w:tcPr>
            <w:tcW w:w="1720" w:type="dxa"/>
            <w:tcBorders>
              <w:top w:val="nil"/>
              <w:left w:val="nil"/>
              <w:bottom w:val="single" w:sz="4" w:space="0" w:color="D3D3D3"/>
              <w:right w:val="single" w:sz="4" w:space="0" w:color="D3D3D3"/>
            </w:tcBorders>
            <w:shd w:val="clear" w:color="auto" w:fill="auto"/>
            <w:vAlign w:val="center"/>
            <w:hideMark/>
          </w:tcPr>
          <w:p w14:paraId="741EBF0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93A6E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7664F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20B9C3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510.440.320,06</w:t>
            </w:r>
          </w:p>
        </w:tc>
      </w:tr>
      <w:tr w:rsidR="002E4B7A" w:rsidRPr="000730AA" w14:paraId="0766783B"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C5A23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9ED92F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A2CE0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10.389.602,29</w:t>
            </w:r>
          </w:p>
        </w:tc>
        <w:tc>
          <w:tcPr>
            <w:tcW w:w="1720" w:type="dxa"/>
            <w:tcBorders>
              <w:top w:val="nil"/>
              <w:left w:val="nil"/>
              <w:bottom w:val="single" w:sz="4" w:space="0" w:color="D3D3D3"/>
              <w:right w:val="single" w:sz="4" w:space="0" w:color="D3D3D3"/>
            </w:tcBorders>
            <w:shd w:val="clear" w:color="auto" w:fill="auto"/>
            <w:vAlign w:val="center"/>
            <w:hideMark/>
          </w:tcPr>
          <w:p w14:paraId="16B82F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08C8B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093DB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63.910.705,22</w:t>
            </w:r>
          </w:p>
        </w:tc>
        <w:tc>
          <w:tcPr>
            <w:tcW w:w="1720" w:type="dxa"/>
            <w:tcBorders>
              <w:top w:val="nil"/>
              <w:left w:val="nil"/>
              <w:bottom w:val="single" w:sz="4" w:space="0" w:color="D3D3D3"/>
              <w:right w:val="single" w:sz="4" w:space="0" w:color="D3D3D3"/>
            </w:tcBorders>
            <w:shd w:val="clear" w:color="auto" w:fill="auto"/>
            <w:vAlign w:val="center"/>
            <w:hideMark/>
          </w:tcPr>
          <w:p w14:paraId="449288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18.755.815,18</w:t>
            </w:r>
          </w:p>
        </w:tc>
        <w:tc>
          <w:tcPr>
            <w:tcW w:w="1720" w:type="dxa"/>
            <w:tcBorders>
              <w:top w:val="nil"/>
              <w:left w:val="nil"/>
              <w:bottom w:val="single" w:sz="4" w:space="0" w:color="D3D3D3"/>
              <w:right w:val="single" w:sz="4" w:space="0" w:color="D3D3D3"/>
            </w:tcBorders>
            <w:shd w:val="clear" w:color="auto" w:fill="auto"/>
            <w:vAlign w:val="center"/>
            <w:hideMark/>
          </w:tcPr>
          <w:p w14:paraId="4486A98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106.626.009,29</w:t>
            </w:r>
          </w:p>
        </w:tc>
        <w:tc>
          <w:tcPr>
            <w:tcW w:w="1720" w:type="dxa"/>
            <w:tcBorders>
              <w:top w:val="nil"/>
              <w:left w:val="nil"/>
              <w:bottom w:val="single" w:sz="4" w:space="0" w:color="D3D3D3"/>
              <w:right w:val="single" w:sz="4" w:space="0" w:color="D3D3D3"/>
            </w:tcBorders>
            <w:shd w:val="clear" w:color="auto" w:fill="auto"/>
            <w:vAlign w:val="center"/>
            <w:hideMark/>
          </w:tcPr>
          <w:p w14:paraId="7D21C9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4A749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199.682.131,98</w:t>
            </w:r>
          </w:p>
        </w:tc>
      </w:tr>
      <w:tr w:rsidR="002E4B7A" w:rsidRPr="000730AA" w14:paraId="72A966D9"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11F209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231FA5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25D283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DC47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AAB5B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0B16B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1.436.493,00</w:t>
            </w:r>
          </w:p>
        </w:tc>
        <w:tc>
          <w:tcPr>
            <w:tcW w:w="1720" w:type="dxa"/>
            <w:tcBorders>
              <w:top w:val="nil"/>
              <w:left w:val="nil"/>
              <w:bottom w:val="single" w:sz="4" w:space="0" w:color="D3D3D3"/>
              <w:right w:val="single" w:sz="4" w:space="0" w:color="D3D3D3"/>
            </w:tcBorders>
            <w:shd w:val="clear" w:color="auto" w:fill="auto"/>
            <w:vAlign w:val="center"/>
            <w:hideMark/>
          </w:tcPr>
          <w:p w14:paraId="5B7312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8AE61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AAAF8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61C31A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1.436.493,00</w:t>
            </w:r>
          </w:p>
        </w:tc>
      </w:tr>
      <w:tr w:rsidR="002E4B7A" w:rsidRPr="000730AA" w14:paraId="7D657052"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DB7FD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AC4B31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7189F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B758C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D4E9C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199FA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1.627.547,79</w:t>
            </w:r>
          </w:p>
        </w:tc>
        <w:tc>
          <w:tcPr>
            <w:tcW w:w="1720" w:type="dxa"/>
            <w:tcBorders>
              <w:top w:val="nil"/>
              <w:left w:val="nil"/>
              <w:bottom w:val="single" w:sz="4" w:space="0" w:color="D3D3D3"/>
              <w:right w:val="single" w:sz="4" w:space="0" w:color="D3D3D3"/>
            </w:tcBorders>
            <w:shd w:val="clear" w:color="auto" w:fill="auto"/>
            <w:vAlign w:val="center"/>
            <w:hideMark/>
          </w:tcPr>
          <w:p w14:paraId="7B0ECF7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3AD7F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7CB5D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958C40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1.627.547,79</w:t>
            </w:r>
          </w:p>
        </w:tc>
      </w:tr>
      <w:tr w:rsidR="002E4B7A" w:rsidRPr="000730AA" w14:paraId="7BED32B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792FEF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4B0E7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37787F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A7A4D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6B6F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A6047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2.546.428,00</w:t>
            </w:r>
          </w:p>
        </w:tc>
        <w:tc>
          <w:tcPr>
            <w:tcW w:w="1720" w:type="dxa"/>
            <w:tcBorders>
              <w:top w:val="nil"/>
              <w:left w:val="nil"/>
              <w:bottom w:val="single" w:sz="4" w:space="0" w:color="D3D3D3"/>
              <w:right w:val="single" w:sz="4" w:space="0" w:color="D3D3D3"/>
            </w:tcBorders>
            <w:shd w:val="clear" w:color="auto" w:fill="auto"/>
            <w:vAlign w:val="center"/>
            <w:hideMark/>
          </w:tcPr>
          <w:p w14:paraId="51075EE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D03A1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51D9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404819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2.546.428,00</w:t>
            </w:r>
          </w:p>
        </w:tc>
      </w:tr>
      <w:tr w:rsidR="002E4B7A" w:rsidRPr="000730AA" w14:paraId="1DF122D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5BF3F5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ECE01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E5EA2A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92027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761C8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3113A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303.523,00</w:t>
            </w:r>
          </w:p>
        </w:tc>
        <w:tc>
          <w:tcPr>
            <w:tcW w:w="1720" w:type="dxa"/>
            <w:tcBorders>
              <w:top w:val="nil"/>
              <w:left w:val="nil"/>
              <w:bottom w:val="single" w:sz="4" w:space="0" w:color="D3D3D3"/>
              <w:right w:val="single" w:sz="4" w:space="0" w:color="D3D3D3"/>
            </w:tcBorders>
            <w:shd w:val="clear" w:color="auto" w:fill="auto"/>
            <w:vAlign w:val="center"/>
            <w:hideMark/>
          </w:tcPr>
          <w:p w14:paraId="22CABD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E3825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0CD58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69125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303.523,00</w:t>
            </w:r>
          </w:p>
        </w:tc>
      </w:tr>
      <w:tr w:rsidR="002E4B7A" w:rsidRPr="000730AA" w14:paraId="787D853B"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D180E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E4AAA4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17364D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F19B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DDB0B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D1BE8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1.462,50</w:t>
            </w:r>
          </w:p>
        </w:tc>
        <w:tc>
          <w:tcPr>
            <w:tcW w:w="1720" w:type="dxa"/>
            <w:tcBorders>
              <w:top w:val="nil"/>
              <w:left w:val="nil"/>
              <w:bottom w:val="single" w:sz="4" w:space="0" w:color="D3D3D3"/>
              <w:right w:val="single" w:sz="4" w:space="0" w:color="D3D3D3"/>
            </w:tcBorders>
            <w:shd w:val="clear" w:color="auto" w:fill="auto"/>
            <w:vAlign w:val="center"/>
            <w:hideMark/>
          </w:tcPr>
          <w:p w14:paraId="4187A55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DED6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E377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75AFBD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1.462,50</w:t>
            </w:r>
          </w:p>
        </w:tc>
      </w:tr>
      <w:tr w:rsidR="002E4B7A" w:rsidRPr="000730AA" w14:paraId="43335657"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26D25F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14:paraId="30554B9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342C7A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5.898.302,00</w:t>
            </w:r>
          </w:p>
        </w:tc>
        <w:tc>
          <w:tcPr>
            <w:tcW w:w="1720" w:type="dxa"/>
            <w:tcBorders>
              <w:top w:val="nil"/>
              <w:left w:val="nil"/>
              <w:bottom w:val="single" w:sz="4" w:space="0" w:color="D3D3D3"/>
              <w:right w:val="single" w:sz="4" w:space="0" w:color="D3D3D3"/>
            </w:tcBorders>
            <w:shd w:val="clear" w:color="auto" w:fill="auto"/>
            <w:vAlign w:val="center"/>
            <w:hideMark/>
          </w:tcPr>
          <w:p w14:paraId="43F298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CC8FF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BCB31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65.611.981,00</w:t>
            </w:r>
          </w:p>
        </w:tc>
        <w:tc>
          <w:tcPr>
            <w:tcW w:w="1720" w:type="dxa"/>
            <w:tcBorders>
              <w:top w:val="nil"/>
              <w:left w:val="nil"/>
              <w:bottom w:val="single" w:sz="4" w:space="0" w:color="D3D3D3"/>
              <w:right w:val="single" w:sz="4" w:space="0" w:color="D3D3D3"/>
            </w:tcBorders>
            <w:shd w:val="clear" w:color="auto" w:fill="auto"/>
            <w:vAlign w:val="center"/>
            <w:hideMark/>
          </w:tcPr>
          <w:p w14:paraId="082EDBC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137.077,00</w:t>
            </w:r>
          </w:p>
        </w:tc>
        <w:tc>
          <w:tcPr>
            <w:tcW w:w="1720" w:type="dxa"/>
            <w:tcBorders>
              <w:top w:val="nil"/>
              <w:left w:val="nil"/>
              <w:bottom w:val="single" w:sz="4" w:space="0" w:color="D3D3D3"/>
              <w:right w:val="single" w:sz="4" w:space="0" w:color="D3D3D3"/>
            </w:tcBorders>
            <w:shd w:val="clear" w:color="auto" w:fill="auto"/>
            <w:vAlign w:val="center"/>
            <w:hideMark/>
          </w:tcPr>
          <w:p w14:paraId="08B184F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4773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34.171,00</w:t>
            </w:r>
          </w:p>
        </w:tc>
        <w:tc>
          <w:tcPr>
            <w:tcW w:w="1720" w:type="dxa"/>
            <w:tcBorders>
              <w:top w:val="nil"/>
              <w:left w:val="nil"/>
              <w:bottom w:val="single" w:sz="4" w:space="0" w:color="D3D3D3"/>
              <w:right w:val="single" w:sz="4" w:space="0" w:color="D3D3D3"/>
            </w:tcBorders>
            <w:shd w:val="clear" w:color="708090" w:fill="708090"/>
            <w:vAlign w:val="center"/>
            <w:hideMark/>
          </w:tcPr>
          <w:p w14:paraId="5923885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71.681.531,00</w:t>
            </w:r>
          </w:p>
        </w:tc>
      </w:tr>
      <w:tr w:rsidR="002E4B7A" w:rsidRPr="000730AA" w14:paraId="50CE04F0"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84196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D051E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BE3B71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54.042.357,17</w:t>
            </w:r>
          </w:p>
        </w:tc>
        <w:tc>
          <w:tcPr>
            <w:tcW w:w="1720" w:type="dxa"/>
            <w:tcBorders>
              <w:top w:val="nil"/>
              <w:left w:val="nil"/>
              <w:bottom w:val="single" w:sz="4" w:space="0" w:color="D3D3D3"/>
              <w:right w:val="single" w:sz="4" w:space="0" w:color="D3D3D3"/>
            </w:tcBorders>
            <w:shd w:val="clear" w:color="auto" w:fill="auto"/>
            <w:vAlign w:val="center"/>
            <w:hideMark/>
          </w:tcPr>
          <w:p w14:paraId="49F36D2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AE764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FCAC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301.240.523,25</w:t>
            </w:r>
          </w:p>
        </w:tc>
        <w:tc>
          <w:tcPr>
            <w:tcW w:w="1720" w:type="dxa"/>
            <w:tcBorders>
              <w:top w:val="nil"/>
              <w:left w:val="nil"/>
              <w:bottom w:val="single" w:sz="4" w:space="0" w:color="D3D3D3"/>
              <w:right w:val="single" w:sz="4" w:space="0" w:color="D3D3D3"/>
            </w:tcBorders>
            <w:shd w:val="clear" w:color="auto" w:fill="auto"/>
            <w:vAlign w:val="center"/>
            <w:hideMark/>
          </w:tcPr>
          <w:p w14:paraId="45749BD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33.173.039,68</w:t>
            </w:r>
          </w:p>
        </w:tc>
        <w:tc>
          <w:tcPr>
            <w:tcW w:w="1720" w:type="dxa"/>
            <w:tcBorders>
              <w:top w:val="nil"/>
              <w:left w:val="nil"/>
              <w:bottom w:val="single" w:sz="4" w:space="0" w:color="D3D3D3"/>
              <w:right w:val="single" w:sz="4" w:space="0" w:color="D3D3D3"/>
            </w:tcBorders>
            <w:shd w:val="clear" w:color="auto" w:fill="auto"/>
            <w:vAlign w:val="center"/>
            <w:hideMark/>
          </w:tcPr>
          <w:p w14:paraId="258BD2F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191.732.403,15</w:t>
            </w:r>
          </w:p>
        </w:tc>
        <w:tc>
          <w:tcPr>
            <w:tcW w:w="1720" w:type="dxa"/>
            <w:tcBorders>
              <w:top w:val="nil"/>
              <w:left w:val="nil"/>
              <w:bottom w:val="single" w:sz="4" w:space="0" w:color="D3D3D3"/>
              <w:right w:val="single" w:sz="4" w:space="0" w:color="D3D3D3"/>
            </w:tcBorders>
            <w:shd w:val="clear" w:color="auto" w:fill="auto"/>
            <w:vAlign w:val="center"/>
            <w:hideMark/>
          </w:tcPr>
          <w:p w14:paraId="0029F0C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405E27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580.188.323,25</w:t>
            </w:r>
          </w:p>
        </w:tc>
      </w:tr>
      <w:tr w:rsidR="002E4B7A" w:rsidRPr="000730AA" w14:paraId="2BB03A90"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A0504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14:paraId="43341BD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11BF5F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B80B2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90ABC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1A347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6.427.470,00</w:t>
            </w:r>
          </w:p>
        </w:tc>
        <w:tc>
          <w:tcPr>
            <w:tcW w:w="1720" w:type="dxa"/>
            <w:tcBorders>
              <w:top w:val="nil"/>
              <w:left w:val="nil"/>
              <w:bottom w:val="single" w:sz="4" w:space="0" w:color="D3D3D3"/>
              <w:right w:val="single" w:sz="4" w:space="0" w:color="D3D3D3"/>
            </w:tcBorders>
            <w:shd w:val="clear" w:color="auto" w:fill="auto"/>
            <w:vAlign w:val="center"/>
            <w:hideMark/>
          </w:tcPr>
          <w:p w14:paraId="7C5B0D1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12527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F1BBA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5B8C02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6.427.470,00</w:t>
            </w:r>
          </w:p>
        </w:tc>
      </w:tr>
      <w:tr w:rsidR="002E4B7A" w:rsidRPr="000730AA" w14:paraId="023D44F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2C3681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3D7D735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10BF2F9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283.896.481,42</w:t>
            </w:r>
          </w:p>
        </w:tc>
        <w:tc>
          <w:tcPr>
            <w:tcW w:w="1720" w:type="dxa"/>
            <w:tcBorders>
              <w:top w:val="nil"/>
              <w:left w:val="nil"/>
              <w:bottom w:val="single" w:sz="4" w:space="0" w:color="D3D3D3"/>
              <w:right w:val="single" w:sz="4" w:space="0" w:color="D3D3D3"/>
            </w:tcBorders>
            <w:shd w:val="clear" w:color="708090" w:fill="708090"/>
            <w:vAlign w:val="center"/>
            <w:hideMark/>
          </w:tcPr>
          <w:p w14:paraId="1191A34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B31921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547.354,36</w:t>
            </w:r>
          </w:p>
        </w:tc>
        <w:tc>
          <w:tcPr>
            <w:tcW w:w="1720" w:type="dxa"/>
            <w:tcBorders>
              <w:top w:val="nil"/>
              <w:left w:val="nil"/>
              <w:bottom w:val="single" w:sz="4" w:space="0" w:color="D3D3D3"/>
              <w:right w:val="single" w:sz="4" w:space="0" w:color="D3D3D3"/>
            </w:tcBorders>
            <w:shd w:val="clear" w:color="708090" w:fill="708090"/>
            <w:vAlign w:val="center"/>
            <w:hideMark/>
          </w:tcPr>
          <w:p w14:paraId="57BE582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742.363.761,45</w:t>
            </w:r>
          </w:p>
        </w:tc>
        <w:tc>
          <w:tcPr>
            <w:tcW w:w="1720" w:type="dxa"/>
            <w:tcBorders>
              <w:top w:val="nil"/>
              <w:left w:val="nil"/>
              <w:bottom w:val="single" w:sz="4" w:space="0" w:color="D3D3D3"/>
              <w:right w:val="single" w:sz="4" w:space="0" w:color="D3D3D3"/>
            </w:tcBorders>
            <w:shd w:val="clear" w:color="708090" w:fill="708090"/>
            <w:vAlign w:val="center"/>
            <w:hideMark/>
          </w:tcPr>
          <w:p w14:paraId="3C484A7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54.660.932,23</w:t>
            </w:r>
          </w:p>
        </w:tc>
        <w:tc>
          <w:tcPr>
            <w:tcW w:w="1720" w:type="dxa"/>
            <w:tcBorders>
              <w:top w:val="nil"/>
              <w:left w:val="nil"/>
              <w:bottom w:val="single" w:sz="4" w:space="0" w:color="D3D3D3"/>
              <w:right w:val="single" w:sz="4" w:space="0" w:color="D3D3D3"/>
            </w:tcBorders>
            <w:shd w:val="clear" w:color="708090" w:fill="708090"/>
            <w:vAlign w:val="center"/>
            <w:hideMark/>
          </w:tcPr>
          <w:p w14:paraId="3C5DE54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298.358.412,44</w:t>
            </w:r>
          </w:p>
        </w:tc>
        <w:tc>
          <w:tcPr>
            <w:tcW w:w="1720" w:type="dxa"/>
            <w:tcBorders>
              <w:top w:val="nil"/>
              <w:left w:val="nil"/>
              <w:bottom w:val="single" w:sz="4" w:space="0" w:color="D3D3D3"/>
              <w:right w:val="single" w:sz="4" w:space="0" w:color="D3D3D3"/>
            </w:tcBorders>
            <w:shd w:val="clear" w:color="708090" w:fill="708090"/>
            <w:vAlign w:val="center"/>
            <w:hideMark/>
          </w:tcPr>
          <w:p w14:paraId="79321FD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666.392,07</w:t>
            </w:r>
          </w:p>
        </w:tc>
        <w:tc>
          <w:tcPr>
            <w:tcW w:w="1720" w:type="dxa"/>
            <w:tcBorders>
              <w:top w:val="nil"/>
              <w:left w:val="nil"/>
              <w:bottom w:val="single" w:sz="4" w:space="0" w:color="D3D3D3"/>
              <w:right w:val="single" w:sz="4" w:space="0" w:color="D3D3D3"/>
            </w:tcBorders>
            <w:shd w:val="clear" w:color="708090" w:fill="708090"/>
            <w:vAlign w:val="center"/>
            <w:hideMark/>
          </w:tcPr>
          <w:p w14:paraId="12FCAB1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1.380.493.333,96</w:t>
            </w:r>
          </w:p>
        </w:tc>
      </w:tr>
    </w:tbl>
    <w:p w14:paraId="584B0C1E" w14:textId="77777777" w:rsidR="00B4053F" w:rsidRPr="000730AA" w:rsidRDefault="00B4053F" w:rsidP="00B4053F">
      <w:pPr>
        <w:rPr>
          <w:rFonts w:ascii="Times New Roman" w:hAnsi="Times New Roman" w:cs="Times New Roman"/>
          <w:b/>
        </w:rPr>
      </w:pPr>
    </w:p>
    <w:p w14:paraId="521CB509" w14:textId="77777777" w:rsidR="00B4053F" w:rsidRPr="000730AA" w:rsidRDefault="00B4053F" w:rsidP="00B4053F">
      <w:pPr>
        <w:pStyle w:val="Balk5"/>
      </w:pPr>
      <w:bookmarkStart w:id="373" w:name="_Toc69303620"/>
      <w:bookmarkStart w:id="374" w:name="_Toc168637390"/>
      <w:r w:rsidRPr="000730AA">
        <w:t>Tablo 10.74 TOKAT</w:t>
      </w:r>
      <w:bookmarkEnd w:id="373"/>
      <w:bookmarkEnd w:id="37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799771FB"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AD3487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bookmarkStart w:id="375" w:name="_Toc69303621"/>
            <w:r w:rsidRPr="000730AA">
              <w:rPr>
                <w:rFonts w:ascii="Times New Roman" w:eastAsia="Times New Roman" w:hAnsi="Times New Roman" w:cs="Times New Roman"/>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6904C9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8D5D46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43489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643BCE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FB244F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50D15F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2109B3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21E874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839B9B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39A0E59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FCA0B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3AE9A7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C68CF7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EB512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9558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6A5E7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312.267,22</w:t>
            </w:r>
          </w:p>
        </w:tc>
        <w:tc>
          <w:tcPr>
            <w:tcW w:w="1720" w:type="dxa"/>
            <w:tcBorders>
              <w:top w:val="nil"/>
              <w:left w:val="nil"/>
              <w:bottom w:val="single" w:sz="4" w:space="0" w:color="D3D3D3"/>
              <w:right w:val="single" w:sz="4" w:space="0" w:color="D3D3D3"/>
            </w:tcBorders>
            <w:shd w:val="clear" w:color="auto" w:fill="auto"/>
            <w:vAlign w:val="center"/>
            <w:hideMark/>
          </w:tcPr>
          <w:p w14:paraId="5CB6CDC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0211C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70029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221114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312.267,22</w:t>
            </w:r>
          </w:p>
        </w:tc>
      </w:tr>
      <w:tr w:rsidR="002E4B7A" w:rsidRPr="000730AA" w14:paraId="66C96FA8"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9514B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E49A80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ABFB05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218.559,41</w:t>
            </w:r>
          </w:p>
        </w:tc>
        <w:tc>
          <w:tcPr>
            <w:tcW w:w="1720" w:type="dxa"/>
            <w:tcBorders>
              <w:top w:val="nil"/>
              <w:left w:val="nil"/>
              <w:bottom w:val="single" w:sz="4" w:space="0" w:color="D3D3D3"/>
              <w:right w:val="single" w:sz="4" w:space="0" w:color="D3D3D3"/>
            </w:tcBorders>
            <w:shd w:val="clear" w:color="auto" w:fill="auto"/>
            <w:vAlign w:val="center"/>
            <w:hideMark/>
          </w:tcPr>
          <w:p w14:paraId="06DCE25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E494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1C0B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4.993.643,66</w:t>
            </w:r>
          </w:p>
        </w:tc>
        <w:tc>
          <w:tcPr>
            <w:tcW w:w="1720" w:type="dxa"/>
            <w:tcBorders>
              <w:top w:val="nil"/>
              <w:left w:val="nil"/>
              <w:bottom w:val="single" w:sz="4" w:space="0" w:color="D3D3D3"/>
              <w:right w:val="single" w:sz="4" w:space="0" w:color="D3D3D3"/>
            </w:tcBorders>
            <w:shd w:val="clear" w:color="auto" w:fill="auto"/>
            <w:vAlign w:val="center"/>
            <w:hideMark/>
          </w:tcPr>
          <w:p w14:paraId="2CF6C52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32.639.343,47</w:t>
            </w:r>
          </w:p>
        </w:tc>
        <w:tc>
          <w:tcPr>
            <w:tcW w:w="1720" w:type="dxa"/>
            <w:tcBorders>
              <w:top w:val="nil"/>
              <w:left w:val="nil"/>
              <w:bottom w:val="single" w:sz="4" w:space="0" w:color="D3D3D3"/>
              <w:right w:val="single" w:sz="4" w:space="0" w:color="D3D3D3"/>
            </w:tcBorders>
            <w:shd w:val="clear" w:color="auto" w:fill="auto"/>
            <w:vAlign w:val="center"/>
            <w:hideMark/>
          </w:tcPr>
          <w:p w14:paraId="11F7374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109.094.474,80</w:t>
            </w:r>
          </w:p>
        </w:tc>
        <w:tc>
          <w:tcPr>
            <w:tcW w:w="1720" w:type="dxa"/>
            <w:tcBorders>
              <w:top w:val="nil"/>
              <w:left w:val="nil"/>
              <w:bottom w:val="single" w:sz="4" w:space="0" w:color="D3D3D3"/>
              <w:right w:val="single" w:sz="4" w:space="0" w:color="D3D3D3"/>
            </w:tcBorders>
            <w:shd w:val="clear" w:color="auto" w:fill="auto"/>
            <w:vAlign w:val="center"/>
            <w:hideMark/>
          </w:tcPr>
          <w:p w14:paraId="54104F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10D2170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146.946.021,34</w:t>
            </w:r>
          </w:p>
        </w:tc>
      </w:tr>
      <w:tr w:rsidR="002E4B7A" w:rsidRPr="000730AA" w14:paraId="57374D03"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8CD684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2578D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79A2AF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6F5BE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24ED9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BC1A7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65.759,91</w:t>
            </w:r>
          </w:p>
        </w:tc>
        <w:tc>
          <w:tcPr>
            <w:tcW w:w="1720" w:type="dxa"/>
            <w:tcBorders>
              <w:top w:val="nil"/>
              <w:left w:val="nil"/>
              <w:bottom w:val="single" w:sz="4" w:space="0" w:color="D3D3D3"/>
              <w:right w:val="single" w:sz="4" w:space="0" w:color="D3D3D3"/>
            </w:tcBorders>
            <w:shd w:val="clear" w:color="auto" w:fill="auto"/>
            <w:vAlign w:val="center"/>
            <w:hideMark/>
          </w:tcPr>
          <w:p w14:paraId="6551282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7DDB2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4D14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009E8D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65.759,91</w:t>
            </w:r>
          </w:p>
        </w:tc>
      </w:tr>
      <w:tr w:rsidR="002E4B7A" w:rsidRPr="000730AA" w14:paraId="20F3AF1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92470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BCAB3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46005F2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2.793.108,14</w:t>
            </w:r>
          </w:p>
        </w:tc>
        <w:tc>
          <w:tcPr>
            <w:tcW w:w="1720" w:type="dxa"/>
            <w:tcBorders>
              <w:top w:val="nil"/>
              <w:left w:val="nil"/>
              <w:bottom w:val="single" w:sz="4" w:space="0" w:color="D3D3D3"/>
              <w:right w:val="single" w:sz="4" w:space="0" w:color="D3D3D3"/>
            </w:tcBorders>
            <w:shd w:val="clear" w:color="auto" w:fill="auto"/>
            <w:vAlign w:val="center"/>
            <w:hideMark/>
          </w:tcPr>
          <w:p w14:paraId="17501C2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5530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2FB62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21.070.142,97</w:t>
            </w:r>
          </w:p>
        </w:tc>
        <w:tc>
          <w:tcPr>
            <w:tcW w:w="1720" w:type="dxa"/>
            <w:tcBorders>
              <w:top w:val="nil"/>
              <w:left w:val="nil"/>
              <w:bottom w:val="single" w:sz="4" w:space="0" w:color="D3D3D3"/>
              <w:right w:val="single" w:sz="4" w:space="0" w:color="D3D3D3"/>
            </w:tcBorders>
            <w:shd w:val="clear" w:color="auto" w:fill="auto"/>
            <w:vAlign w:val="center"/>
            <w:hideMark/>
          </w:tcPr>
          <w:p w14:paraId="336B565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DB806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DA9A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53125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23.863.251,11</w:t>
            </w:r>
          </w:p>
        </w:tc>
      </w:tr>
      <w:tr w:rsidR="002E4B7A" w:rsidRPr="000730AA" w14:paraId="6377FCE8"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908EC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C2FD9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7E87E07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BA7E0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80F1A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C3BF8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101.608,78</w:t>
            </w:r>
          </w:p>
        </w:tc>
        <w:tc>
          <w:tcPr>
            <w:tcW w:w="1720" w:type="dxa"/>
            <w:tcBorders>
              <w:top w:val="nil"/>
              <w:left w:val="nil"/>
              <w:bottom w:val="single" w:sz="4" w:space="0" w:color="D3D3D3"/>
              <w:right w:val="single" w:sz="4" w:space="0" w:color="D3D3D3"/>
            </w:tcBorders>
            <w:shd w:val="clear" w:color="auto" w:fill="auto"/>
            <w:vAlign w:val="center"/>
            <w:hideMark/>
          </w:tcPr>
          <w:p w14:paraId="6F9878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4B703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1CFD2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72938E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101.608,78</w:t>
            </w:r>
          </w:p>
        </w:tc>
      </w:tr>
      <w:tr w:rsidR="002E4B7A" w:rsidRPr="000730AA" w14:paraId="3FC0C599"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D2E431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CFEDD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DE53F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CD99B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8F50E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1EBF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A748B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271.235,00</w:t>
            </w:r>
          </w:p>
        </w:tc>
        <w:tc>
          <w:tcPr>
            <w:tcW w:w="1720" w:type="dxa"/>
            <w:tcBorders>
              <w:top w:val="nil"/>
              <w:left w:val="nil"/>
              <w:bottom w:val="single" w:sz="4" w:space="0" w:color="D3D3D3"/>
              <w:right w:val="single" w:sz="4" w:space="0" w:color="D3D3D3"/>
            </w:tcBorders>
            <w:shd w:val="clear" w:color="auto" w:fill="auto"/>
            <w:vAlign w:val="center"/>
            <w:hideMark/>
          </w:tcPr>
          <w:p w14:paraId="579D225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3B549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929481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271.235,00</w:t>
            </w:r>
          </w:p>
        </w:tc>
      </w:tr>
      <w:tr w:rsidR="002E4B7A" w:rsidRPr="000730AA" w14:paraId="7705023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694DA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FD40B8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4CB25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6738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EFCDB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B47E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180.074,00</w:t>
            </w:r>
          </w:p>
        </w:tc>
        <w:tc>
          <w:tcPr>
            <w:tcW w:w="1720" w:type="dxa"/>
            <w:tcBorders>
              <w:top w:val="nil"/>
              <w:left w:val="nil"/>
              <w:bottom w:val="single" w:sz="4" w:space="0" w:color="D3D3D3"/>
              <w:right w:val="single" w:sz="4" w:space="0" w:color="D3D3D3"/>
            </w:tcBorders>
            <w:shd w:val="clear" w:color="auto" w:fill="auto"/>
            <w:vAlign w:val="center"/>
            <w:hideMark/>
          </w:tcPr>
          <w:p w14:paraId="0B6454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5.100,00</w:t>
            </w:r>
          </w:p>
        </w:tc>
        <w:tc>
          <w:tcPr>
            <w:tcW w:w="1720" w:type="dxa"/>
            <w:tcBorders>
              <w:top w:val="nil"/>
              <w:left w:val="nil"/>
              <w:bottom w:val="single" w:sz="4" w:space="0" w:color="D3D3D3"/>
              <w:right w:val="single" w:sz="4" w:space="0" w:color="D3D3D3"/>
            </w:tcBorders>
            <w:shd w:val="clear" w:color="auto" w:fill="auto"/>
            <w:vAlign w:val="center"/>
            <w:hideMark/>
          </w:tcPr>
          <w:p w14:paraId="230C7D5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313D7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90F9CF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185.174,00</w:t>
            </w:r>
          </w:p>
        </w:tc>
      </w:tr>
      <w:tr w:rsidR="002E4B7A" w:rsidRPr="000730AA" w14:paraId="3E6D1AE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34214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68ED53F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73BB2D4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3.011.667,55</w:t>
            </w:r>
          </w:p>
        </w:tc>
        <w:tc>
          <w:tcPr>
            <w:tcW w:w="1720" w:type="dxa"/>
            <w:tcBorders>
              <w:top w:val="nil"/>
              <w:left w:val="nil"/>
              <w:bottom w:val="single" w:sz="4" w:space="0" w:color="D3D3D3"/>
              <w:right w:val="single" w:sz="4" w:space="0" w:color="D3D3D3"/>
            </w:tcBorders>
            <w:shd w:val="clear" w:color="708090" w:fill="708090"/>
            <w:vAlign w:val="center"/>
            <w:hideMark/>
          </w:tcPr>
          <w:p w14:paraId="6EC4007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053883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F9D608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26.723.496,54</w:t>
            </w:r>
          </w:p>
        </w:tc>
        <w:tc>
          <w:tcPr>
            <w:tcW w:w="1720" w:type="dxa"/>
            <w:tcBorders>
              <w:top w:val="nil"/>
              <w:left w:val="nil"/>
              <w:bottom w:val="single" w:sz="4" w:space="0" w:color="D3D3D3"/>
              <w:right w:val="single" w:sz="4" w:space="0" w:color="D3D3D3"/>
            </w:tcBorders>
            <w:shd w:val="clear" w:color="708090" w:fill="708090"/>
            <w:vAlign w:val="center"/>
            <w:hideMark/>
          </w:tcPr>
          <w:p w14:paraId="638BE31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32.915.678,47</w:t>
            </w:r>
          </w:p>
        </w:tc>
        <w:tc>
          <w:tcPr>
            <w:tcW w:w="1720" w:type="dxa"/>
            <w:tcBorders>
              <w:top w:val="nil"/>
              <w:left w:val="nil"/>
              <w:bottom w:val="single" w:sz="4" w:space="0" w:color="D3D3D3"/>
              <w:right w:val="single" w:sz="4" w:space="0" w:color="D3D3D3"/>
            </w:tcBorders>
            <w:shd w:val="clear" w:color="708090" w:fill="708090"/>
            <w:vAlign w:val="center"/>
            <w:hideMark/>
          </w:tcPr>
          <w:p w14:paraId="0893EC5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109.094.474,80</w:t>
            </w:r>
          </w:p>
        </w:tc>
        <w:tc>
          <w:tcPr>
            <w:tcW w:w="1720" w:type="dxa"/>
            <w:tcBorders>
              <w:top w:val="nil"/>
              <w:left w:val="nil"/>
              <w:bottom w:val="single" w:sz="4" w:space="0" w:color="D3D3D3"/>
              <w:right w:val="single" w:sz="4" w:space="0" w:color="D3D3D3"/>
            </w:tcBorders>
            <w:shd w:val="clear" w:color="708090" w:fill="708090"/>
            <w:vAlign w:val="center"/>
            <w:hideMark/>
          </w:tcPr>
          <w:p w14:paraId="2DDE3FD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4243CF1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171.745.317,36</w:t>
            </w:r>
          </w:p>
        </w:tc>
      </w:tr>
    </w:tbl>
    <w:p w14:paraId="2A768CAF" w14:textId="77777777" w:rsidR="00B4053F" w:rsidRPr="000730AA" w:rsidRDefault="00B4053F" w:rsidP="00B4053F">
      <w:pPr>
        <w:pStyle w:val="Balk5"/>
      </w:pPr>
      <w:bookmarkStart w:id="376" w:name="_Toc168637391"/>
      <w:r w:rsidRPr="000730AA">
        <w:lastRenderedPageBreak/>
        <w:t>Tablo 10.75 TRABZON</w:t>
      </w:r>
      <w:bookmarkEnd w:id="375"/>
      <w:bookmarkEnd w:id="37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06AECF20"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EDB85B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bookmarkStart w:id="377" w:name="_Toc69303622"/>
            <w:r w:rsidRPr="000730AA">
              <w:rPr>
                <w:rFonts w:ascii="Times New Roman" w:eastAsia="Times New Roman" w:hAnsi="Times New Roman" w:cs="Times New Roman"/>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6A5C63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0B2659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EFB5A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519C90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941CBD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C35B6B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3AF92D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1A17F2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B97B95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5607CA1D" w14:textId="77777777" w:rsidTr="002E4B7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7B4CA3D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63739B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FACFE1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9B7F9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7A53D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EE46D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1.249,91</w:t>
            </w:r>
          </w:p>
        </w:tc>
        <w:tc>
          <w:tcPr>
            <w:tcW w:w="1720" w:type="dxa"/>
            <w:tcBorders>
              <w:top w:val="nil"/>
              <w:left w:val="nil"/>
              <w:bottom w:val="single" w:sz="4" w:space="0" w:color="D3D3D3"/>
              <w:right w:val="single" w:sz="4" w:space="0" w:color="D3D3D3"/>
            </w:tcBorders>
            <w:shd w:val="clear" w:color="auto" w:fill="auto"/>
            <w:vAlign w:val="center"/>
            <w:hideMark/>
          </w:tcPr>
          <w:p w14:paraId="6D20EF6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8E78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A4295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D2B8C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1.249,91</w:t>
            </w:r>
          </w:p>
        </w:tc>
      </w:tr>
      <w:tr w:rsidR="002E4B7A" w:rsidRPr="000730AA" w14:paraId="5E504037" w14:textId="77777777" w:rsidTr="002E4B7A">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03E1A53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028CBB7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BFFFDA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B29F1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8E721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BC181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441.567,72</w:t>
            </w:r>
          </w:p>
        </w:tc>
        <w:tc>
          <w:tcPr>
            <w:tcW w:w="1720" w:type="dxa"/>
            <w:tcBorders>
              <w:top w:val="nil"/>
              <w:left w:val="nil"/>
              <w:bottom w:val="single" w:sz="4" w:space="0" w:color="D3D3D3"/>
              <w:right w:val="single" w:sz="4" w:space="0" w:color="D3D3D3"/>
            </w:tcBorders>
            <w:shd w:val="clear" w:color="auto" w:fill="auto"/>
            <w:vAlign w:val="center"/>
            <w:hideMark/>
          </w:tcPr>
          <w:p w14:paraId="56F664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86234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0533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9424A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441.567,72</w:t>
            </w:r>
          </w:p>
        </w:tc>
      </w:tr>
      <w:tr w:rsidR="002E4B7A" w:rsidRPr="000730AA" w14:paraId="47B5A7B0"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7BC545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EFDAAE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49283C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D699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C6CC2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9374B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5.421.055,10</w:t>
            </w:r>
          </w:p>
        </w:tc>
        <w:tc>
          <w:tcPr>
            <w:tcW w:w="1720" w:type="dxa"/>
            <w:tcBorders>
              <w:top w:val="nil"/>
              <w:left w:val="nil"/>
              <w:bottom w:val="single" w:sz="4" w:space="0" w:color="D3D3D3"/>
              <w:right w:val="single" w:sz="4" w:space="0" w:color="D3D3D3"/>
            </w:tcBorders>
            <w:shd w:val="clear" w:color="auto" w:fill="auto"/>
            <w:vAlign w:val="center"/>
            <w:hideMark/>
          </w:tcPr>
          <w:p w14:paraId="0EF1B4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22.586.414,30</w:t>
            </w:r>
          </w:p>
        </w:tc>
        <w:tc>
          <w:tcPr>
            <w:tcW w:w="1720" w:type="dxa"/>
            <w:tcBorders>
              <w:top w:val="nil"/>
              <w:left w:val="nil"/>
              <w:bottom w:val="single" w:sz="4" w:space="0" w:color="D3D3D3"/>
              <w:right w:val="single" w:sz="4" w:space="0" w:color="D3D3D3"/>
            </w:tcBorders>
            <w:shd w:val="clear" w:color="auto" w:fill="auto"/>
            <w:vAlign w:val="center"/>
            <w:hideMark/>
          </w:tcPr>
          <w:p w14:paraId="69AC1D2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125.464.304,78</w:t>
            </w:r>
          </w:p>
        </w:tc>
        <w:tc>
          <w:tcPr>
            <w:tcW w:w="1720" w:type="dxa"/>
            <w:tcBorders>
              <w:top w:val="nil"/>
              <w:left w:val="nil"/>
              <w:bottom w:val="single" w:sz="4" w:space="0" w:color="D3D3D3"/>
              <w:right w:val="single" w:sz="4" w:space="0" w:color="D3D3D3"/>
            </w:tcBorders>
            <w:shd w:val="clear" w:color="auto" w:fill="auto"/>
            <w:vAlign w:val="center"/>
            <w:hideMark/>
          </w:tcPr>
          <w:p w14:paraId="0AE7E4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623.420,44</w:t>
            </w:r>
          </w:p>
        </w:tc>
        <w:tc>
          <w:tcPr>
            <w:tcW w:w="1720" w:type="dxa"/>
            <w:tcBorders>
              <w:top w:val="nil"/>
              <w:left w:val="nil"/>
              <w:bottom w:val="single" w:sz="4" w:space="0" w:color="D3D3D3"/>
              <w:right w:val="single" w:sz="4" w:space="0" w:color="D3D3D3"/>
            </w:tcBorders>
            <w:shd w:val="clear" w:color="708090" w:fill="708090"/>
            <w:vAlign w:val="center"/>
            <w:hideMark/>
          </w:tcPr>
          <w:p w14:paraId="7D41285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154.095.194,61</w:t>
            </w:r>
          </w:p>
        </w:tc>
      </w:tr>
      <w:tr w:rsidR="002E4B7A" w:rsidRPr="000730AA" w14:paraId="6D496CE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EEDE2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CCE835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991B1B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5C99A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7F1DB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A2E57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53.505,76</w:t>
            </w:r>
          </w:p>
        </w:tc>
        <w:tc>
          <w:tcPr>
            <w:tcW w:w="1720" w:type="dxa"/>
            <w:tcBorders>
              <w:top w:val="nil"/>
              <w:left w:val="nil"/>
              <w:bottom w:val="single" w:sz="4" w:space="0" w:color="D3D3D3"/>
              <w:right w:val="single" w:sz="4" w:space="0" w:color="D3D3D3"/>
            </w:tcBorders>
            <w:shd w:val="clear" w:color="auto" w:fill="auto"/>
            <w:vAlign w:val="center"/>
            <w:hideMark/>
          </w:tcPr>
          <w:p w14:paraId="6B4A021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3EE98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908F5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5D8E80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53.505,76</w:t>
            </w:r>
          </w:p>
        </w:tc>
      </w:tr>
      <w:tr w:rsidR="002E4B7A" w:rsidRPr="000730AA" w14:paraId="3FD27E93"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E4453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43F502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BF1C7F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9167F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4E0D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6400E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828BE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153.943,50</w:t>
            </w:r>
          </w:p>
        </w:tc>
        <w:tc>
          <w:tcPr>
            <w:tcW w:w="1720" w:type="dxa"/>
            <w:tcBorders>
              <w:top w:val="nil"/>
              <w:left w:val="nil"/>
              <w:bottom w:val="single" w:sz="4" w:space="0" w:color="D3D3D3"/>
              <w:right w:val="single" w:sz="4" w:space="0" w:color="D3D3D3"/>
            </w:tcBorders>
            <w:shd w:val="clear" w:color="auto" w:fill="auto"/>
            <w:vAlign w:val="center"/>
            <w:hideMark/>
          </w:tcPr>
          <w:p w14:paraId="093D365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5A8E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132DD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153.943,50</w:t>
            </w:r>
          </w:p>
        </w:tc>
      </w:tr>
      <w:tr w:rsidR="002E4B7A" w:rsidRPr="000730AA" w14:paraId="032BD77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94EB5B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9D8E3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666777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0166F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D728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3AC2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3E9B1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56.671,35</w:t>
            </w:r>
          </w:p>
        </w:tc>
        <w:tc>
          <w:tcPr>
            <w:tcW w:w="1720" w:type="dxa"/>
            <w:tcBorders>
              <w:top w:val="nil"/>
              <w:left w:val="nil"/>
              <w:bottom w:val="single" w:sz="4" w:space="0" w:color="D3D3D3"/>
              <w:right w:val="single" w:sz="4" w:space="0" w:color="D3D3D3"/>
            </w:tcBorders>
            <w:shd w:val="clear" w:color="auto" w:fill="auto"/>
            <w:vAlign w:val="center"/>
            <w:hideMark/>
          </w:tcPr>
          <w:p w14:paraId="06D165A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3581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B1F5B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56.671,35</w:t>
            </w:r>
          </w:p>
        </w:tc>
      </w:tr>
      <w:tr w:rsidR="002E4B7A" w:rsidRPr="000730AA" w14:paraId="628ACDDC"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F5478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3C6878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249087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D6F50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82FD0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3226E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1.530.417,00</w:t>
            </w:r>
          </w:p>
        </w:tc>
        <w:tc>
          <w:tcPr>
            <w:tcW w:w="1720" w:type="dxa"/>
            <w:tcBorders>
              <w:top w:val="nil"/>
              <w:left w:val="nil"/>
              <w:bottom w:val="single" w:sz="4" w:space="0" w:color="D3D3D3"/>
              <w:right w:val="single" w:sz="4" w:space="0" w:color="D3D3D3"/>
            </w:tcBorders>
            <w:shd w:val="clear" w:color="auto" w:fill="auto"/>
            <w:vAlign w:val="center"/>
            <w:hideMark/>
          </w:tcPr>
          <w:p w14:paraId="420B1D3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516.725,00</w:t>
            </w:r>
          </w:p>
        </w:tc>
        <w:tc>
          <w:tcPr>
            <w:tcW w:w="1720" w:type="dxa"/>
            <w:tcBorders>
              <w:top w:val="nil"/>
              <w:left w:val="nil"/>
              <w:bottom w:val="single" w:sz="4" w:space="0" w:color="D3D3D3"/>
              <w:right w:val="single" w:sz="4" w:space="0" w:color="D3D3D3"/>
            </w:tcBorders>
            <w:shd w:val="clear" w:color="auto" w:fill="auto"/>
            <w:vAlign w:val="center"/>
            <w:hideMark/>
          </w:tcPr>
          <w:p w14:paraId="3F6CDB4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24851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A127E7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2.047.142,00</w:t>
            </w:r>
          </w:p>
        </w:tc>
      </w:tr>
      <w:tr w:rsidR="002E4B7A" w:rsidRPr="000730AA" w14:paraId="3F116733"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2084BF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356EA7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86CD5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23D23A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8DBB1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4F8A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1.656.601,71</w:t>
            </w:r>
          </w:p>
        </w:tc>
        <w:tc>
          <w:tcPr>
            <w:tcW w:w="1720" w:type="dxa"/>
            <w:tcBorders>
              <w:top w:val="nil"/>
              <w:left w:val="nil"/>
              <w:bottom w:val="single" w:sz="4" w:space="0" w:color="D3D3D3"/>
              <w:right w:val="single" w:sz="4" w:space="0" w:color="D3D3D3"/>
            </w:tcBorders>
            <w:shd w:val="clear" w:color="auto" w:fill="auto"/>
            <w:vAlign w:val="center"/>
            <w:hideMark/>
          </w:tcPr>
          <w:p w14:paraId="7C7FF60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4.849.568,63</w:t>
            </w:r>
          </w:p>
        </w:tc>
        <w:tc>
          <w:tcPr>
            <w:tcW w:w="1720" w:type="dxa"/>
            <w:tcBorders>
              <w:top w:val="nil"/>
              <w:left w:val="nil"/>
              <w:bottom w:val="single" w:sz="4" w:space="0" w:color="D3D3D3"/>
              <w:right w:val="single" w:sz="4" w:space="0" w:color="D3D3D3"/>
            </w:tcBorders>
            <w:shd w:val="clear" w:color="auto" w:fill="auto"/>
            <w:vAlign w:val="center"/>
            <w:hideMark/>
          </w:tcPr>
          <w:p w14:paraId="540D917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6.946,11</w:t>
            </w:r>
          </w:p>
        </w:tc>
        <w:tc>
          <w:tcPr>
            <w:tcW w:w="1720" w:type="dxa"/>
            <w:tcBorders>
              <w:top w:val="nil"/>
              <w:left w:val="nil"/>
              <w:bottom w:val="single" w:sz="4" w:space="0" w:color="D3D3D3"/>
              <w:right w:val="single" w:sz="4" w:space="0" w:color="D3D3D3"/>
            </w:tcBorders>
            <w:shd w:val="clear" w:color="auto" w:fill="auto"/>
            <w:vAlign w:val="center"/>
            <w:hideMark/>
          </w:tcPr>
          <w:p w14:paraId="2791EA2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D1B4C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6.513.116,45</w:t>
            </w:r>
          </w:p>
        </w:tc>
      </w:tr>
      <w:tr w:rsidR="002E4B7A" w:rsidRPr="000730AA" w14:paraId="158A9041"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B0E3C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21DF68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428727E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11BB3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119.877,00</w:t>
            </w:r>
          </w:p>
        </w:tc>
        <w:tc>
          <w:tcPr>
            <w:tcW w:w="1720" w:type="dxa"/>
            <w:tcBorders>
              <w:top w:val="nil"/>
              <w:left w:val="nil"/>
              <w:bottom w:val="single" w:sz="4" w:space="0" w:color="D3D3D3"/>
              <w:right w:val="single" w:sz="4" w:space="0" w:color="D3D3D3"/>
            </w:tcBorders>
            <w:shd w:val="clear" w:color="auto" w:fill="auto"/>
            <w:vAlign w:val="center"/>
            <w:hideMark/>
          </w:tcPr>
          <w:p w14:paraId="01488DC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736F0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1.496.708,00</w:t>
            </w:r>
          </w:p>
        </w:tc>
        <w:tc>
          <w:tcPr>
            <w:tcW w:w="1720" w:type="dxa"/>
            <w:tcBorders>
              <w:top w:val="nil"/>
              <w:left w:val="nil"/>
              <w:bottom w:val="single" w:sz="4" w:space="0" w:color="D3D3D3"/>
              <w:right w:val="single" w:sz="4" w:space="0" w:color="D3D3D3"/>
            </w:tcBorders>
            <w:shd w:val="clear" w:color="auto" w:fill="auto"/>
            <w:vAlign w:val="center"/>
            <w:hideMark/>
          </w:tcPr>
          <w:p w14:paraId="0277E6D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213.203,00</w:t>
            </w:r>
          </w:p>
        </w:tc>
        <w:tc>
          <w:tcPr>
            <w:tcW w:w="1720" w:type="dxa"/>
            <w:tcBorders>
              <w:top w:val="nil"/>
              <w:left w:val="nil"/>
              <w:bottom w:val="single" w:sz="4" w:space="0" w:color="D3D3D3"/>
              <w:right w:val="single" w:sz="4" w:space="0" w:color="D3D3D3"/>
            </w:tcBorders>
            <w:shd w:val="clear" w:color="auto" w:fill="auto"/>
            <w:vAlign w:val="center"/>
            <w:hideMark/>
          </w:tcPr>
          <w:p w14:paraId="4CDFB6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6351E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4A903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1.829.788,00</w:t>
            </w:r>
          </w:p>
        </w:tc>
      </w:tr>
      <w:tr w:rsidR="002E4B7A" w:rsidRPr="000730AA" w14:paraId="4682B137"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CCC90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E49135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476FB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952E9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2A407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F7B94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13.090,00</w:t>
            </w:r>
          </w:p>
        </w:tc>
        <w:tc>
          <w:tcPr>
            <w:tcW w:w="1720" w:type="dxa"/>
            <w:tcBorders>
              <w:top w:val="nil"/>
              <w:left w:val="nil"/>
              <w:bottom w:val="single" w:sz="4" w:space="0" w:color="D3D3D3"/>
              <w:right w:val="single" w:sz="4" w:space="0" w:color="D3D3D3"/>
            </w:tcBorders>
            <w:shd w:val="clear" w:color="auto" w:fill="auto"/>
            <w:vAlign w:val="center"/>
            <w:hideMark/>
          </w:tcPr>
          <w:p w14:paraId="228B742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190.338,00</w:t>
            </w:r>
          </w:p>
        </w:tc>
        <w:tc>
          <w:tcPr>
            <w:tcW w:w="1720" w:type="dxa"/>
            <w:tcBorders>
              <w:top w:val="nil"/>
              <w:left w:val="nil"/>
              <w:bottom w:val="single" w:sz="4" w:space="0" w:color="D3D3D3"/>
              <w:right w:val="single" w:sz="4" w:space="0" w:color="D3D3D3"/>
            </w:tcBorders>
            <w:shd w:val="clear" w:color="auto" w:fill="auto"/>
            <w:vAlign w:val="center"/>
            <w:hideMark/>
          </w:tcPr>
          <w:p w14:paraId="5AF36E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DE6F4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B5EFFA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203.428,00</w:t>
            </w:r>
          </w:p>
        </w:tc>
      </w:tr>
      <w:tr w:rsidR="002E4B7A" w:rsidRPr="000730AA" w14:paraId="525FB843"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D5550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92B193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57478D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4C291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D0590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F431F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9.347,12</w:t>
            </w:r>
          </w:p>
        </w:tc>
        <w:tc>
          <w:tcPr>
            <w:tcW w:w="1720" w:type="dxa"/>
            <w:tcBorders>
              <w:top w:val="nil"/>
              <w:left w:val="nil"/>
              <w:bottom w:val="single" w:sz="4" w:space="0" w:color="D3D3D3"/>
              <w:right w:val="single" w:sz="4" w:space="0" w:color="D3D3D3"/>
            </w:tcBorders>
            <w:shd w:val="clear" w:color="auto" w:fill="auto"/>
            <w:vAlign w:val="center"/>
            <w:hideMark/>
          </w:tcPr>
          <w:p w14:paraId="5E2CC09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54.559,72</w:t>
            </w:r>
          </w:p>
        </w:tc>
        <w:tc>
          <w:tcPr>
            <w:tcW w:w="1720" w:type="dxa"/>
            <w:tcBorders>
              <w:top w:val="nil"/>
              <w:left w:val="nil"/>
              <w:bottom w:val="single" w:sz="4" w:space="0" w:color="D3D3D3"/>
              <w:right w:val="single" w:sz="4" w:space="0" w:color="D3D3D3"/>
            </w:tcBorders>
            <w:shd w:val="clear" w:color="auto" w:fill="auto"/>
            <w:vAlign w:val="center"/>
            <w:hideMark/>
          </w:tcPr>
          <w:p w14:paraId="75E4689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8D7A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B3375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63.906,84</w:t>
            </w:r>
          </w:p>
        </w:tc>
      </w:tr>
      <w:tr w:rsidR="002E4B7A" w:rsidRPr="000730AA" w14:paraId="6E21221F"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D2CB52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772DCE8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3359614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6F5658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119.877,00</w:t>
            </w:r>
          </w:p>
        </w:tc>
        <w:tc>
          <w:tcPr>
            <w:tcW w:w="1720" w:type="dxa"/>
            <w:tcBorders>
              <w:top w:val="nil"/>
              <w:left w:val="nil"/>
              <w:bottom w:val="single" w:sz="4" w:space="0" w:color="D3D3D3"/>
              <w:right w:val="single" w:sz="4" w:space="0" w:color="D3D3D3"/>
            </w:tcBorders>
            <w:shd w:val="clear" w:color="708090" w:fill="708090"/>
            <w:vAlign w:val="center"/>
            <w:hideMark/>
          </w:tcPr>
          <w:p w14:paraId="0F443D7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F5CC4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10.623.542,31</w:t>
            </w:r>
          </w:p>
        </w:tc>
        <w:tc>
          <w:tcPr>
            <w:tcW w:w="1720" w:type="dxa"/>
            <w:tcBorders>
              <w:top w:val="nil"/>
              <w:left w:val="nil"/>
              <w:bottom w:val="single" w:sz="4" w:space="0" w:color="D3D3D3"/>
              <w:right w:val="single" w:sz="4" w:space="0" w:color="D3D3D3"/>
            </w:tcBorders>
            <w:shd w:val="clear" w:color="708090" w:fill="708090"/>
            <w:vAlign w:val="center"/>
            <w:hideMark/>
          </w:tcPr>
          <w:p w14:paraId="3BAA8A6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28.621.423,50</w:t>
            </w:r>
          </w:p>
        </w:tc>
        <w:tc>
          <w:tcPr>
            <w:tcW w:w="1720" w:type="dxa"/>
            <w:tcBorders>
              <w:top w:val="nil"/>
              <w:left w:val="nil"/>
              <w:bottom w:val="single" w:sz="4" w:space="0" w:color="D3D3D3"/>
              <w:right w:val="single" w:sz="4" w:space="0" w:color="D3D3D3"/>
            </w:tcBorders>
            <w:shd w:val="clear" w:color="708090" w:fill="708090"/>
            <w:vAlign w:val="center"/>
            <w:hideMark/>
          </w:tcPr>
          <w:p w14:paraId="188D27C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125.471.250,89</w:t>
            </w:r>
          </w:p>
        </w:tc>
        <w:tc>
          <w:tcPr>
            <w:tcW w:w="1720" w:type="dxa"/>
            <w:tcBorders>
              <w:top w:val="nil"/>
              <w:left w:val="nil"/>
              <w:bottom w:val="single" w:sz="4" w:space="0" w:color="D3D3D3"/>
              <w:right w:val="single" w:sz="4" w:space="0" w:color="D3D3D3"/>
            </w:tcBorders>
            <w:shd w:val="clear" w:color="708090" w:fill="708090"/>
            <w:vAlign w:val="center"/>
            <w:hideMark/>
          </w:tcPr>
          <w:p w14:paraId="7A3BCF4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623.420,44</w:t>
            </w:r>
          </w:p>
        </w:tc>
        <w:tc>
          <w:tcPr>
            <w:tcW w:w="1720" w:type="dxa"/>
            <w:tcBorders>
              <w:top w:val="nil"/>
              <w:left w:val="nil"/>
              <w:bottom w:val="single" w:sz="4" w:space="0" w:color="D3D3D3"/>
              <w:right w:val="single" w:sz="4" w:space="0" w:color="D3D3D3"/>
            </w:tcBorders>
            <w:shd w:val="clear" w:color="708090" w:fill="708090"/>
            <w:vAlign w:val="center"/>
            <w:hideMark/>
          </w:tcPr>
          <w:p w14:paraId="638B329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165.459.514,14</w:t>
            </w:r>
          </w:p>
        </w:tc>
      </w:tr>
    </w:tbl>
    <w:p w14:paraId="717D5227" w14:textId="77777777" w:rsidR="00A001E4" w:rsidRPr="000730AA" w:rsidRDefault="00A001E4" w:rsidP="00B4053F">
      <w:pPr>
        <w:pStyle w:val="Balk5"/>
      </w:pPr>
    </w:p>
    <w:p w14:paraId="6FC5A849" w14:textId="77777777" w:rsidR="00B4053F" w:rsidRPr="000730AA" w:rsidRDefault="00B4053F" w:rsidP="00B4053F">
      <w:pPr>
        <w:pStyle w:val="Balk5"/>
      </w:pPr>
      <w:bookmarkStart w:id="378" w:name="_Toc168637392"/>
      <w:r w:rsidRPr="000730AA">
        <w:t>Tablo 10.76 TUNCELİ</w:t>
      </w:r>
      <w:bookmarkEnd w:id="377"/>
      <w:bookmarkEnd w:id="37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77F15A1F"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6CBC81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52C8690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D714A3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E390DA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DCE7CB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59259C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A8B326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91AB1E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028B6A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4F2F6C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448B6668"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11B5BD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9DFA7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49EF1D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B08A1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ADEFB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D2202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27C4B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6.395.286,51</w:t>
            </w:r>
          </w:p>
        </w:tc>
        <w:tc>
          <w:tcPr>
            <w:tcW w:w="1720" w:type="dxa"/>
            <w:tcBorders>
              <w:top w:val="nil"/>
              <w:left w:val="nil"/>
              <w:bottom w:val="single" w:sz="4" w:space="0" w:color="D3D3D3"/>
              <w:right w:val="single" w:sz="4" w:space="0" w:color="D3D3D3"/>
            </w:tcBorders>
            <w:shd w:val="clear" w:color="auto" w:fill="auto"/>
            <w:vAlign w:val="center"/>
            <w:hideMark/>
          </w:tcPr>
          <w:p w14:paraId="66B19C4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10.723.531,05</w:t>
            </w:r>
          </w:p>
        </w:tc>
        <w:tc>
          <w:tcPr>
            <w:tcW w:w="1720" w:type="dxa"/>
            <w:tcBorders>
              <w:top w:val="nil"/>
              <w:left w:val="nil"/>
              <w:bottom w:val="single" w:sz="4" w:space="0" w:color="D3D3D3"/>
              <w:right w:val="single" w:sz="4" w:space="0" w:color="D3D3D3"/>
            </w:tcBorders>
            <w:shd w:val="clear" w:color="auto" w:fill="auto"/>
            <w:vAlign w:val="center"/>
            <w:hideMark/>
          </w:tcPr>
          <w:p w14:paraId="46C64C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2.178,86</w:t>
            </w:r>
          </w:p>
        </w:tc>
        <w:tc>
          <w:tcPr>
            <w:tcW w:w="1720" w:type="dxa"/>
            <w:tcBorders>
              <w:top w:val="nil"/>
              <w:left w:val="nil"/>
              <w:bottom w:val="single" w:sz="4" w:space="0" w:color="D3D3D3"/>
              <w:right w:val="single" w:sz="4" w:space="0" w:color="D3D3D3"/>
            </w:tcBorders>
            <w:shd w:val="clear" w:color="708090" w:fill="708090"/>
            <w:vAlign w:val="center"/>
            <w:hideMark/>
          </w:tcPr>
          <w:p w14:paraId="4077873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17.120.996,43</w:t>
            </w:r>
          </w:p>
        </w:tc>
      </w:tr>
      <w:tr w:rsidR="002E4B7A" w:rsidRPr="000730AA" w14:paraId="486F6C22"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E46F4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08F072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0A11909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E510F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4C9328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5A4563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8B2D8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6.395.286,51</w:t>
            </w:r>
          </w:p>
        </w:tc>
        <w:tc>
          <w:tcPr>
            <w:tcW w:w="1720" w:type="dxa"/>
            <w:tcBorders>
              <w:top w:val="nil"/>
              <w:left w:val="nil"/>
              <w:bottom w:val="single" w:sz="4" w:space="0" w:color="D3D3D3"/>
              <w:right w:val="single" w:sz="4" w:space="0" w:color="D3D3D3"/>
            </w:tcBorders>
            <w:shd w:val="clear" w:color="708090" w:fill="708090"/>
            <w:vAlign w:val="center"/>
            <w:hideMark/>
          </w:tcPr>
          <w:p w14:paraId="525F6A5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10.723.531,05</w:t>
            </w:r>
          </w:p>
        </w:tc>
        <w:tc>
          <w:tcPr>
            <w:tcW w:w="1720" w:type="dxa"/>
            <w:tcBorders>
              <w:top w:val="nil"/>
              <w:left w:val="nil"/>
              <w:bottom w:val="single" w:sz="4" w:space="0" w:color="D3D3D3"/>
              <w:right w:val="single" w:sz="4" w:space="0" w:color="D3D3D3"/>
            </w:tcBorders>
            <w:shd w:val="clear" w:color="708090" w:fill="708090"/>
            <w:vAlign w:val="center"/>
            <w:hideMark/>
          </w:tcPr>
          <w:p w14:paraId="317E751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2.178,86</w:t>
            </w:r>
          </w:p>
        </w:tc>
        <w:tc>
          <w:tcPr>
            <w:tcW w:w="1720" w:type="dxa"/>
            <w:tcBorders>
              <w:top w:val="nil"/>
              <w:left w:val="nil"/>
              <w:bottom w:val="single" w:sz="4" w:space="0" w:color="D3D3D3"/>
              <w:right w:val="single" w:sz="4" w:space="0" w:color="D3D3D3"/>
            </w:tcBorders>
            <w:shd w:val="clear" w:color="708090" w:fill="708090"/>
            <w:vAlign w:val="center"/>
            <w:hideMark/>
          </w:tcPr>
          <w:p w14:paraId="5B5E36F6"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17.120.996,43</w:t>
            </w:r>
          </w:p>
        </w:tc>
      </w:tr>
    </w:tbl>
    <w:p w14:paraId="09244F57" w14:textId="77777777" w:rsidR="00B4053F" w:rsidRPr="000730AA" w:rsidRDefault="00B4053F" w:rsidP="00B4053F">
      <w:pPr>
        <w:rPr>
          <w:rFonts w:ascii="Times New Roman" w:hAnsi="Times New Roman" w:cs="Times New Roman"/>
        </w:rPr>
      </w:pPr>
    </w:p>
    <w:p w14:paraId="51046E5B" w14:textId="77777777" w:rsidR="00A001E4" w:rsidRPr="000730AA" w:rsidRDefault="00A001E4" w:rsidP="00B4053F">
      <w:pPr>
        <w:rPr>
          <w:rFonts w:ascii="Times New Roman" w:hAnsi="Times New Roman" w:cs="Times New Roman"/>
        </w:rPr>
      </w:pPr>
    </w:p>
    <w:p w14:paraId="320A8A47" w14:textId="77777777" w:rsidR="00A001E4" w:rsidRPr="000730AA" w:rsidRDefault="00A001E4" w:rsidP="00B4053F">
      <w:pPr>
        <w:rPr>
          <w:rFonts w:ascii="Times New Roman" w:hAnsi="Times New Roman" w:cs="Times New Roman"/>
        </w:rPr>
      </w:pPr>
    </w:p>
    <w:p w14:paraId="59678AE0" w14:textId="77777777" w:rsidR="00A001E4" w:rsidRPr="000730AA" w:rsidRDefault="00A001E4" w:rsidP="00B4053F">
      <w:pPr>
        <w:rPr>
          <w:rFonts w:ascii="Times New Roman" w:hAnsi="Times New Roman" w:cs="Times New Roman"/>
        </w:rPr>
      </w:pPr>
    </w:p>
    <w:p w14:paraId="74479F58" w14:textId="77777777" w:rsidR="00A001E4" w:rsidRPr="000730AA" w:rsidRDefault="00A001E4" w:rsidP="00B4053F">
      <w:pPr>
        <w:rPr>
          <w:rFonts w:ascii="Times New Roman" w:hAnsi="Times New Roman" w:cs="Times New Roman"/>
        </w:rPr>
      </w:pPr>
    </w:p>
    <w:p w14:paraId="7AB8E95A" w14:textId="77777777" w:rsidR="00A001E4" w:rsidRPr="000730AA" w:rsidRDefault="00A001E4" w:rsidP="00B4053F">
      <w:pPr>
        <w:rPr>
          <w:rFonts w:ascii="Times New Roman" w:hAnsi="Times New Roman" w:cs="Times New Roman"/>
        </w:rPr>
      </w:pPr>
    </w:p>
    <w:p w14:paraId="22DD219A" w14:textId="77777777" w:rsidR="00B4053F" w:rsidRPr="000730AA" w:rsidRDefault="00B4053F" w:rsidP="00B4053F">
      <w:pPr>
        <w:pStyle w:val="Balk5"/>
        <w:ind w:left="0" w:firstLine="0"/>
      </w:pPr>
      <w:bookmarkStart w:id="379" w:name="_Toc69303623"/>
      <w:bookmarkStart w:id="380" w:name="_Toc168637393"/>
      <w:r w:rsidRPr="000730AA">
        <w:lastRenderedPageBreak/>
        <w:t>Tablo 10.77 UŞAK</w:t>
      </w:r>
      <w:bookmarkEnd w:id="379"/>
      <w:bookmarkEnd w:id="3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51549FE1"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BB5118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C6E140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6031BE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052FC3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AA358F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79A085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B3E424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E8072E1"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0C41594"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7CA1B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24AA6502"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864FA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A9CBF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202EC4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2FD51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0F612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0FB23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986.233,71</w:t>
            </w:r>
          </w:p>
        </w:tc>
        <w:tc>
          <w:tcPr>
            <w:tcW w:w="1720" w:type="dxa"/>
            <w:tcBorders>
              <w:top w:val="nil"/>
              <w:left w:val="nil"/>
              <w:bottom w:val="single" w:sz="4" w:space="0" w:color="D3D3D3"/>
              <w:right w:val="single" w:sz="4" w:space="0" w:color="D3D3D3"/>
            </w:tcBorders>
            <w:shd w:val="clear" w:color="auto" w:fill="auto"/>
            <w:vAlign w:val="center"/>
            <w:hideMark/>
          </w:tcPr>
          <w:p w14:paraId="4934008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0434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B6396D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213.915,32</w:t>
            </w:r>
          </w:p>
        </w:tc>
        <w:tc>
          <w:tcPr>
            <w:tcW w:w="1720" w:type="dxa"/>
            <w:tcBorders>
              <w:top w:val="nil"/>
              <w:left w:val="nil"/>
              <w:bottom w:val="single" w:sz="4" w:space="0" w:color="D3D3D3"/>
              <w:right w:val="single" w:sz="4" w:space="0" w:color="D3D3D3"/>
            </w:tcBorders>
            <w:shd w:val="clear" w:color="708090" w:fill="708090"/>
            <w:vAlign w:val="center"/>
            <w:hideMark/>
          </w:tcPr>
          <w:p w14:paraId="569EC9A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1.200.149,03</w:t>
            </w:r>
          </w:p>
        </w:tc>
      </w:tr>
      <w:tr w:rsidR="002E4B7A" w:rsidRPr="000730AA" w14:paraId="0CEE0D7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7F1BBB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BA577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3AB9FB6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12.573.478,01</w:t>
            </w:r>
          </w:p>
        </w:tc>
        <w:tc>
          <w:tcPr>
            <w:tcW w:w="1720" w:type="dxa"/>
            <w:tcBorders>
              <w:top w:val="nil"/>
              <w:left w:val="nil"/>
              <w:bottom w:val="single" w:sz="4" w:space="0" w:color="D3D3D3"/>
              <w:right w:val="single" w:sz="4" w:space="0" w:color="D3D3D3"/>
            </w:tcBorders>
            <w:shd w:val="clear" w:color="auto" w:fill="auto"/>
            <w:vAlign w:val="center"/>
            <w:hideMark/>
          </w:tcPr>
          <w:p w14:paraId="0BEE2E0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67AD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83C9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105.315.075,69</w:t>
            </w:r>
          </w:p>
        </w:tc>
        <w:tc>
          <w:tcPr>
            <w:tcW w:w="1720" w:type="dxa"/>
            <w:tcBorders>
              <w:top w:val="nil"/>
              <w:left w:val="nil"/>
              <w:bottom w:val="single" w:sz="4" w:space="0" w:color="D3D3D3"/>
              <w:right w:val="single" w:sz="4" w:space="0" w:color="D3D3D3"/>
            </w:tcBorders>
            <w:shd w:val="clear" w:color="auto" w:fill="auto"/>
            <w:vAlign w:val="center"/>
            <w:hideMark/>
          </w:tcPr>
          <w:p w14:paraId="51C4ABF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0553E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70C1D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4C88DA0"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117.888.553,70</w:t>
            </w:r>
          </w:p>
        </w:tc>
      </w:tr>
      <w:tr w:rsidR="002E4B7A" w:rsidRPr="000730AA" w14:paraId="16001195"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88508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F84FB0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B9FA5D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AA28E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F12E2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84FD3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324.313,00</w:t>
            </w:r>
          </w:p>
        </w:tc>
        <w:tc>
          <w:tcPr>
            <w:tcW w:w="1720" w:type="dxa"/>
            <w:tcBorders>
              <w:top w:val="nil"/>
              <w:left w:val="nil"/>
              <w:bottom w:val="single" w:sz="4" w:space="0" w:color="D3D3D3"/>
              <w:right w:val="single" w:sz="4" w:space="0" w:color="D3D3D3"/>
            </w:tcBorders>
            <w:shd w:val="clear" w:color="auto" w:fill="auto"/>
            <w:vAlign w:val="center"/>
            <w:hideMark/>
          </w:tcPr>
          <w:p w14:paraId="53F204E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300.330,00</w:t>
            </w:r>
          </w:p>
        </w:tc>
        <w:tc>
          <w:tcPr>
            <w:tcW w:w="1720" w:type="dxa"/>
            <w:tcBorders>
              <w:top w:val="nil"/>
              <w:left w:val="nil"/>
              <w:bottom w:val="single" w:sz="4" w:space="0" w:color="D3D3D3"/>
              <w:right w:val="single" w:sz="4" w:space="0" w:color="D3D3D3"/>
            </w:tcBorders>
            <w:shd w:val="clear" w:color="auto" w:fill="auto"/>
            <w:vAlign w:val="center"/>
            <w:hideMark/>
          </w:tcPr>
          <w:p w14:paraId="06B33CC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2E97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771060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624.643,00</w:t>
            </w:r>
          </w:p>
        </w:tc>
      </w:tr>
      <w:tr w:rsidR="002E4B7A" w:rsidRPr="000730AA" w14:paraId="01131A4E"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BAF43F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DCF357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143152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8F943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3514E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6F1BD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2.510.881,00</w:t>
            </w:r>
          </w:p>
        </w:tc>
        <w:tc>
          <w:tcPr>
            <w:tcW w:w="1720" w:type="dxa"/>
            <w:tcBorders>
              <w:top w:val="nil"/>
              <w:left w:val="nil"/>
              <w:bottom w:val="single" w:sz="4" w:space="0" w:color="D3D3D3"/>
              <w:right w:val="single" w:sz="4" w:space="0" w:color="D3D3D3"/>
            </w:tcBorders>
            <w:shd w:val="clear" w:color="auto" w:fill="auto"/>
            <w:vAlign w:val="center"/>
            <w:hideMark/>
          </w:tcPr>
          <w:p w14:paraId="248B094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F0A9C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AE638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02E08C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2.510.881,00</w:t>
            </w:r>
          </w:p>
        </w:tc>
      </w:tr>
      <w:tr w:rsidR="002E4B7A" w:rsidRPr="000730AA" w14:paraId="56B0C4EE"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4E4C04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B271B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6C1AF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6D43C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CE0A1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6654F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14.711,00</w:t>
            </w:r>
          </w:p>
        </w:tc>
        <w:tc>
          <w:tcPr>
            <w:tcW w:w="1720" w:type="dxa"/>
            <w:tcBorders>
              <w:top w:val="nil"/>
              <w:left w:val="nil"/>
              <w:bottom w:val="single" w:sz="4" w:space="0" w:color="D3D3D3"/>
              <w:right w:val="single" w:sz="4" w:space="0" w:color="D3D3D3"/>
            </w:tcBorders>
            <w:shd w:val="clear" w:color="auto" w:fill="auto"/>
            <w:vAlign w:val="center"/>
            <w:hideMark/>
          </w:tcPr>
          <w:p w14:paraId="54D794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64FE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75C8C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A421C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14.711,00</w:t>
            </w:r>
          </w:p>
        </w:tc>
      </w:tr>
      <w:tr w:rsidR="002E4B7A" w:rsidRPr="000730AA" w14:paraId="58AA525F"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67FBF3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DD6A7B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EEE284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8BCFD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B106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4E95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5.796.871,08</w:t>
            </w:r>
          </w:p>
        </w:tc>
        <w:tc>
          <w:tcPr>
            <w:tcW w:w="1720" w:type="dxa"/>
            <w:tcBorders>
              <w:top w:val="nil"/>
              <w:left w:val="nil"/>
              <w:bottom w:val="single" w:sz="4" w:space="0" w:color="D3D3D3"/>
              <w:right w:val="single" w:sz="4" w:space="0" w:color="D3D3D3"/>
            </w:tcBorders>
            <w:shd w:val="clear" w:color="auto" w:fill="auto"/>
            <w:vAlign w:val="center"/>
            <w:hideMark/>
          </w:tcPr>
          <w:p w14:paraId="3ECD01C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17.224.025,96</w:t>
            </w:r>
          </w:p>
        </w:tc>
        <w:tc>
          <w:tcPr>
            <w:tcW w:w="1720" w:type="dxa"/>
            <w:tcBorders>
              <w:top w:val="nil"/>
              <w:left w:val="nil"/>
              <w:bottom w:val="single" w:sz="4" w:space="0" w:color="D3D3D3"/>
              <w:right w:val="single" w:sz="4" w:space="0" w:color="D3D3D3"/>
            </w:tcBorders>
            <w:shd w:val="clear" w:color="auto" w:fill="auto"/>
            <w:vAlign w:val="center"/>
            <w:hideMark/>
          </w:tcPr>
          <w:p w14:paraId="59CA96F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84.396.365,23</w:t>
            </w:r>
          </w:p>
        </w:tc>
        <w:tc>
          <w:tcPr>
            <w:tcW w:w="1720" w:type="dxa"/>
            <w:tcBorders>
              <w:top w:val="nil"/>
              <w:left w:val="nil"/>
              <w:bottom w:val="single" w:sz="4" w:space="0" w:color="D3D3D3"/>
              <w:right w:val="single" w:sz="4" w:space="0" w:color="D3D3D3"/>
            </w:tcBorders>
            <w:shd w:val="clear" w:color="auto" w:fill="auto"/>
            <w:vAlign w:val="center"/>
            <w:hideMark/>
          </w:tcPr>
          <w:p w14:paraId="4C0EA5A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336.636,58</w:t>
            </w:r>
          </w:p>
        </w:tc>
        <w:tc>
          <w:tcPr>
            <w:tcW w:w="1720" w:type="dxa"/>
            <w:tcBorders>
              <w:top w:val="nil"/>
              <w:left w:val="nil"/>
              <w:bottom w:val="single" w:sz="4" w:space="0" w:color="D3D3D3"/>
              <w:right w:val="single" w:sz="4" w:space="0" w:color="D3D3D3"/>
            </w:tcBorders>
            <w:shd w:val="clear" w:color="708090" w:fill="708090"/>
            <w:vAlign w:val="center"/>
            <w:hideMark/>
          </w:tcPr>
          <w:p w14:paraId="68F6A1C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107.753.898,86</w:t>
            </w:r>
          </w:p>
        </w:tc>
      </w:tr>
      <w:tr w:rsidR="002E4B7A" w:rsidRPr="000730AA" w14:paraId="2B336B32"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26EDF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584D6D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54326DA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12.573.478,01</w:t>
            </w:r>
          </w:p>
        </w:tc>
        <w:tc>
          <w:tcPr>
            <w:tcW w:w="1720" w:type="dxa"/>
            <w:tcBorders>
              <w:top w:val="nil"/>
              <w:left w:val="nil"/>
              <w:bottom w:val="single" w:sz="4" w:space="0" w:color="D3D3D3"/>
              <w:right w:val="single" w:sz="4" w:space="0" w:color="D3D3D3"/>
            </w:tcBorders>
            <w:shd w:val="clear" w:color="708090" w:fill="708090"/>
            <w:vAlign w:val="center"/>
            <w:hideMark/>
          </w:tcPr>
          <w:p w14:paraId="2DA4F24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BEECB5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FB514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114.948.085,48</w:t>
            </w:r>
          </w:p>
        </w:tc>
        <w:tc>
          <w:tcPr>
            <w:tcW w:w="1720" w:type="dxa"/>
            <w:tcBorders>
              <w:top w:val="nil"/>
              <w:left w:val="nil"/>
              <w:bottom w:val="single" w:sz="4" w:space="0" w:color="D3D3D3"/>
              <w:right w:val="single" w:sz="4" w:space="0" w:color="D3D3D3"/>
            </w:tcBorders>
            <w:shd w:val="clear" w:color="708090" w:fill="708090"/>
            <w:vAlign w:val="center"/>
            <w:hideMark/>
          </w:tcPr>
          <w:p w14:paraId="7E6AAD2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17.524.355,96</w:t>
            </w:r>
          </w:p>
        </w:tc>
        <w:tc>
          <w:tcPr>
            <w:tcW w:w="1720" w:type="dxa"/>
            <w:tcBorders>
              <w:top w:val="nil"/>
              <w:left w:val="nil"/>
              <w:bottom w:val="single" w:sz="4" w:space="0" w:color="D3D3D3"/>
              <w:right w:val="single" w:sz="4" w:space="0" w:color="D3D3D3"/>
            </w:tcBorders>
            <w:shd w:val="clear" w:color="708090" w:fill="708090"/>
            <w:vAlign w:val="center"/>
            <w:hideMark/>
          </w:tcPr>
          <w:p w14:paraId="5D814AC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84.396.365,23</w:t>
            </w:r>
          </w:p>
        </w:tc>
        <w:tc>
          <w:tcPr>
            <w:tcW w:w="1720" w:type="dxa"/>
            <w:tcBorders>
              <w:top w:val="nil"/>
              <w:left w:val="nil"/>
              <w:bottom w:val="single" w:sz="4" w:space="0" w:color="D3D3D3"/>
              <w:right w:val="single" w:sz="4" w:space="0" w:color="D3D3D3"/>
            </w:tcBorders>
            <w:shd w:val="clear" w:color="708090" w:fill="708090"/>
            <w:vAlign w:val="center"/>
            <w:hideMark/>
          </w:tcPr>
          <w:p w14:paraId="441F434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550.551,90</w:t>
            </w:r>
          </w:p>
        </w:tc>
        <w:tc>
          <w:tcPr>
            <w:tcW w:w="1720" w:type="dxa"/>
            <w:tcBorders>
              <w:top w:val="nil"/>
              <w:left w:val="nil"/>
              <w:bottom w:val="single" w:sz="4" w:space="0" w:color="D3D3D3"/>
              <w:right w:val="single" w:sz="4" w:space="0" w:color="D3D3D3"/>
            </w:tcBorders>
            <w:shd w:val="clear" w:color="708090" w:fill="708090"/>
            <w:vAlign w:val="center"/>
            <w:hideMark/>
          </w:tcPr>
          <w:p w14:paraId="7E66074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229.992.836,59</w:t>
            </w:r>
          </w:p>
        </w:tc>
      </w:tr>
    </w:tbl>
    <w:p w14:paraId="52B24848" w14:textId="77777777" w:rsidR="00B4053F" w:rsidRPr="000730AA" w:rsidRDefault="00B4053F" w:rsidP="00B4053F">
      <w:pPr>
        <w:pStyle w:val="Tablo1"/>
        <w:jc w:val="left"/>
        <w:rPr>
          <w:rFonts w:ascii="Times New Roman" w:hAnsi="Times New Roman"/>
        </w:rPr>
      </w:pPr>
    </w:p>
    <w:p w14:paraId="1C8BCD92" w14:textId="77777777" w:rsidR="00B4053F" w:rsidRPr="000730AA" w:rsidRDefault="00B4053F" w:rsidP="00B4053F">
      <w:pPr>
        <w:pStyle w:val="Balk5"/>
      </w:pPr>
      <w:bookmarkStart w:id="381" w:name="_Toc69303624"/>
      <w:bookmarkStart w:id="382" w:name="_Toc168637394"/>
      <w:r w:rsidRPr="000730AA">
        <w:t>Tablo 10.78 VAN</w:t>
      </w:r>
      <w:bookmarkEnd w:id="381"/>
      <w:bookmarkEnd w:id="382"/>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19BC44FD"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572DF0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2E21DB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79B45C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AD0E1F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A7AEA6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87F211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0249D76"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57B97D5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209C19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B5512B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423D7513"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AF591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FA275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AC3255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4.003.823,63</w:t>
            </w:r>
          </w:p>
        </w:tc>
        <w:tc>
          <w:tcPr>
            <w:tcW w:w="1720" w:type="dxa"/>
            <w:tcBorders>
              <w:top w:val="nil"/>
              <w:left w:val="nil"/>
              <w:bottom w:val="single" w:sz="4" w:space="0" w:color="D3D3D3"/>
              <w:right w:val="single" w:sz="4" w:space="0" w:color="D3D3D3"/>
            </w:tcBorders>
            <w:shd w:val="clear" w:color="auto" w:fill="auto"/>
            <w:vAlign w:val="center"/>
            <w:hideMark/>
          </w:tcPr>
          <w:p w14:paraId="5B7C6F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CB3C8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DDED0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561.001,72</w:t>
            </w:r>
          </w:p>
        </w:tc>
        <w:tc>
          <w:tcPr>
            <w:tcW w:w="1720" w:type="dxa"/>
            <w:tcBorders>
              <w:top w:val="nil"/>
              <w:left w:val="nil"/>
              <w:bottom w:val="single" w:sz="4" w:space="0" w:color="D3D3D3"/>
              <w:right w:val="single" w:sz="4" w:space="0" w:color="D3D3D3"/>
            </w:tcBorders>
            <w:shd w:val="clear" w:color="auto" w:fill="auto"/>
            <w:vAlign w:val="center"/>
            <w:hideMark/>
          </w:tcPr>
          <w:p w14:paraId="56DABAD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51.718.169,71</w:t>
            </w:r>
          </w:p>
        </w:tc>
        <w:tc>
          <w:tcPr>
            <w:tcW w:w="1720" w:type="dxa"/>
            <w:tcBorders>
              <w:top w:val="nil"/>
              <w:left w:val="nil"/>
              <w:bottom w:val="single" w:sz="4" w:space="0" w:color="D3D3D3"/>
              <w:right w:val="single" w:sz="4" w:space="0" w:color="D3D3D3"/>
            </w:tcBorders>
            <w:shd w:val="clear" w:color="auto" w:fill="auto"/>
            <w:vAlign w:val="center"/>
            <w:hideMark/>
          </w:tcPr>
          <w:p w14:paraId="203DFA9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148.099.572,56</w:t>
            </w:r>
          </w:p>
        </w:tc>
        <w:tc>
          <w:tcPr>
            <w:tcW w:w="1720" w:type="dxa"/>
            <w:tcBorders>
              <w:top w:val="nil"/>
              <w:left w:val="nil"/>
              <w:bottom w:val="single" w:sz="4" w:space="0" w:color="D3D3D3"/>
              <w:right w:val="single" w:sz="4" w:space="0" w:color="D3D3D3"/>
            </w:tcBorders>
            <w:shd w:val="clear" w:color="auto" w:fill="auto"/>
            <w:vAlign w:val="center"/>
            <w:hideMark/>
          </w:tcPr>
          <w:p w14:paraId="04C3F0D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295.531,76</w:t>
            </w:r>
          </w:p>
        </w:tc>
        <w:tc>
          <w:tcPr>
            <w:tcW w:w="1720" w:type="dxa"/>
            <w:tcBorders>
              <w:top w:val="nil"/>
              <w:left w:val="nil"/>
              <w:bottom w:val="single" w:sz="4" w:space="0" w:color="D3D3D3"/>
              <w:right w:val="single" w:sz="4" w:space="0" w:color="D3D3D3"/>
            </w:tcBorders>
            <w:shd w:val="clear" w:color="708090" w:fill="708090"/>
            <w:vAlign w:val="center"/>
            <w:hideMark/>
          </w:tcPr>
          <w:p w14:paraId="6BFC1EF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204.678.099,38</w:t>
            </w:r>
          </w:p>
        </w:tc>
      </w:tr>
      <w:tr w:rsidR="002E4B7A" w:rsidRPr="000730AA" w14:paraId="197F4673"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C1375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174CB7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8AF4D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48B8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CC406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CF594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127.080,03</w:t>
            </w:r>
          </w:p>
        </w:tc>
        <w:tc>
          <w:tcPr>
            <w:tcW w:w="1720" w:type="dxa"/>
            <w:tcBorders>
              <w:top w:val="nil"/>
              <w:left w:val="nil"/>
              <w:bottom w:val="single" w:sz="4" w:space="0" w:color="D3D3D3"/>
              <w:right w:val="single" w:sz="4" w:space="0" w:color="D3D3D3"/>
            </w:tcBorders>
            <w:shd w:val="clear" w:color="auto" w:fill="auto"/>
            <w:vAlign w:val="center"/>
            <w:hideMark/>
          </w:tcPr>
          <w:p w14:paraId="53A1CD6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5251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E13F81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F227F6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127.080,03</w:t>
            </w:r>
          </w:p>
        </w:tc>
      </w:tr>
      <w:tr w:rsidR="002E4B7A" w:rsidRPr="000730AA" w14:paraId="3B7193C8"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BE792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039A82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EF5A1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37614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9C8D0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DB3F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1.946.155,00</w:t>
            </w:r>
          </w:p>
        </w:tc>
        <w:tc>
          <w:tcPr>
            <w:tcW w:w="1720" w:type="dxa"/>
            <w:tcBorders>
              <w:top w:val="nil"/>
              <w:left w:val="nil"/>
              <w:bottom w:val="single" w:sz="4" w:space="0" w:color="D3D3D3"/>
              <w:right w:val="single" w:sz="4" w:space="0" w:color="D3D3D3"/>
            </w:tcBorders>
            <w:shd w:val="clear" w:color="auto" w:fill="auto"/>
            <w:vAlign w:val="center"/>
            <w:hideMark/>
          </w:tcPr>
          <w:p w14:paraId="751B2D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9C2A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092F1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360964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1.946.155,00</w:t>
            </w:r>
          </w:p>
        </w:tc>
      </w:tr>
      <w:tr w:rsidR="002E4B7A" w:rsidRPr="000730AA" w14:paraId="27F65608"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F3F3AC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7BE6C9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F597CB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12E6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22A5A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39E4F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365.567,00</w:t>
            </w:r>
          </w:p>
        </w:tc>
        <w:tc>
          <w:tcPr>
            <w:tcW w:w="1720" w:type="dxa"/>
            <w:tcBorders>
              <w:top w:val="nil"/>
              <w:left w:val="nil"/>
              <w:bottom w:val="single" w:sz="4" w:space="0" w:color="D3D3D3"/>
              <w:right w:val="single" w:sz="4" w:space="0" w:color="D3D3D3"/>
            </w:tcBorders>
            <w:shd w:val="clear" w:color="auto" w:fill="auto"/>
            <w:vAlign w:val="center"/>
            <w:hideMark/>
          </w:tcPr>
          <w:p w14:paraId="4712984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68918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A357D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A6E63C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365.567,00</w:t>
            </w:r>
          </w:p>
        </w:tc>
      </w:tr>
      <w:tr w:rsidR="002E4B7A" w:rsidRPr="000730AA" w14:paraId="3F949BC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4F461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C411B1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8B89A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107CD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91E4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FCA1A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237.387,00</w:t>
            </w:r>
          </w:p>
        </w:tc>
        <w:tc>
          <w:tcPr>
            <w:tcW w:w="1720" w:type="dxa"/>
            <w:tcBorders>
              <w:top w:val="nil"/>
              <w:left w:val="nil"/>
              <w:bottom w:val="single" w:sz="4" w:space="0" w:color="D3D3D3"/>
              <w:right w:val="single" w:sz="4" w:space="0" w:color="D3D3D3"/>
            </w:tcBorders>
            <w:shd w:val="clear" w:color="auto" w:fill="auto"/>
            <w:vAlign w:val="center"/>
            <w:hideMark/>
          </w:tcPr>
          <w:p w14:paraId="0DD30B5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434.806,00</w:t>
            </w:r>
          </w:p>
        </w:tc>
        <w:tc>
          <w:tcPr>
            <w:tcW w:w="1720" w:type="dxa"/>
            <w:tcBorders>
              <w:top w:val="nil"/>
              <w:left w:val="nil"/>
              <w:bottom w:val="single" w:sz="4" w:space="0" w:color="D3D3D3"/>
              <w:right w:val="single" w:sz="4" w:space="0" w:color="D3D3D3"/>
            </w:tcBorders>
            <w:shd w:val="clear" w:color="auto" w:fill="auto"/>
            <w:vAlign w:val="center"/>
            <w:hideMark/>
          </w:tcPr>
          <w:p w14:paraId="7466E9D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2694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21375A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672.193,00</w:t>
            </w:r>
          </w:p>
        </w:tc>
      </w:tr>
      <w:tr w:rsidR="002E4B7A" w:rsidRPr="000730AA" w14:paraId="3923A2D2"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28BF3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0D3B977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22F645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290D7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F72A8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269C9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1.697.426,90</w:t>
            </w:r>
          </w:p>
        </w:tc>
        <w:tc>
          <w:tcPr>
            <w:tcW w:w="1720" w:type="dxa"/>
            <w:tcBorders>
              <w:top w:val="nil"/>
              <w:left w:val="nil"/>
              <w:bottom w:val="single" w:sz="4" w:space="0" w:color="D3D3D3"/>
              <w:right w:val="single" w:sz="4" w:space="0" w:color="D3D3D3"/>
            </w:tcBorders>
            <w:shd w:val="clear" w:color="auto" w:fill="auto"/>
            <w:vAlign w:val="center"/>
            <w:hideMark/>
          </w:tcPr>
          <w:p w14:paraId="4952EF4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1.889.199,03</w:t>
            </w:r>
          </w:p>
        </w:tc>
        <w:tc>
          <w:tcPr>
            <w:tcW w:w="1720" w:type="dxa"/>
            <w:tcBorders>
              <w:top w:val="nil"/>
              <w:left w:val="nil"/>
              <w:bottom w:val="single" w:sz="4" w:space="0" w:color="D3D3D3"/>
              <w:right w:val="single" w:sz="4" w:space="0" w:color="D3D3D3"/>
            </w:tcBorders>
            <w:shd w:val="clear" w:color="auto" w:fill="auto"/>
            <w:vAlign w:val="center"/>
            <w:hideMark/>
          </w:tcPr>
          <w:p w14:paraId="0DB252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540,00</w:t>
            </w:r>
          </w:p>
        </w:tc>
        <w:tc>
          <w:tcPr>
            <w:tcW w:w="1720" w:type="dxa"/>
            <w:tcBorders>
              <w:top w:val="nil"/>
              <w:left w:val="nil"/>
              <w:bottom w:val="single" w:sz="4" w:space="0" w:color="D3D3D3"/>
              <w:right w:val="single" w:sz="4" w:space="0" w:color="D3D3D3"/>
            </w:tcBorders>
            <w:shd w:val="clear" w:color="auto" w:fill="auto"/>
            <w:vAlign w:val="center"/>
            <w:hideMark/>
          </w:tcPr>
          <w:p w14:paraId="0D05A5F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CBBBBE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3.587.165,93</w:t>
            </w:r>
          </w:p>
        </w:tc>
      </w:tr>
      <w:tr w:rsidR="002E4B7A" w:rsidRPr="000730AA" w14:paraId="52916E9A"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72A245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16C0CD1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7D898B2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4.003.823,63</w:t>
            </w:r>
          </w:p>
        </w:tc>
        <w:tc>
          <w:tcPr>
            <w:tcW w:w="1720" w:type="dxa"/>
            <w:tcBorders>
              <w:top w:val="nil"/>
              <w:left w:val="nil"/>
              <w:bottom w:val="single" w:sz="4" w:space="0" w:color="D3D3D3"/>
              <w:right w:val="single" w:sz="4" w:space="0" w:color="D3D3D3"/>
            </w:tcBorders>
            <w:shd w:val="clear" w:color="708090" w:fill="708090"/>
            <w:vAlign w:val="center"/>
            <w:hideMark/>
          </w:tcPr>
          <w:p w14:paraId="20AC4B2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CCC1E4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DB1DD4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4.934.617,65</w:t>
            </w:r>
          </w:p>
        </w:tc>
        <w:tc>
          <w:tcPr>
            <w:tcW w:w="1720" w:type="dxa"/>
            <w:tcBorders>
              <w:top w:val="nil"/>
              <w:left w:val="nil"/>
              <w:bottom w:val="single" w:sz="4" w:space="0" w:color="D3D3D3"/>
              <w:right w:val="single" w:sz="4" w:space="0" w:color="D3D3D3"/>
            </w:tcBorders>
            <w:shd w:val="clear" w:color="708090" w:fill="708090"/>
            <w:vAlign w:val="center"/>
            <w:hideMark/>
          </w:tcPr>
          <w:p w14:paraId="7B83176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54.042.174,74</w:t>
            </w:r>
          </w:p>
        </w:tc>
        <w:tc>
          <w:tcPr>
            <w:tcW w:w="1720" w:type="dxa"/>
            <w:tcBorders>
              <w:top w:val="nil"/>
              <w:left w:val="nil"/>
              <w:bottom w:val="single" w:sz="4" w:space="0" w:color="D3D3D3"/>
              <w:right w:val="single" w:sz="4" w:space="0" w:color="D3D3D3"/>
            </w:tcBorders>
            <w:shd w:val="clear" w:color="708090" w:fill="708090"/>
            <w:vAlign w:val="center"/>
            <w:hideMark/>
          </w:tcPr>
          <w:p w14:paraId="6F25BB1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148.100.112,56</w:t>
            </w:r>
          </w:p>
        </w:tc>
        <w:tc>
          <w:tcPr>
            <w:tcW w:w="1720" w:type="dxa"/>
            <w:tcBorders>
              <w:top w:val="nil"/>
              <w:left w:val="nil"/>
              <w:bottom w:val="single" w:sz="4" w:space="0" w:color="D3D3D3"/>
              <w:right w:val="single" w:sz="4" w:space="0" w:color="D3D3D3"/>
            </w:tcBorders>
            <w:shd w:val="clear" w:color="708090" w:fill="708090"/>
            <w:vAlign w:val="center"/>
            <w:hideMark/>
          </w:tcPr>
          <w:p w14:paraId="1588023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295.531,76</w:t>
            </w:r>
          </w:p>
        </w:tc>
        <w:tc>
          <w:tcPr>
            <w:tcW w:w="1720" w:type="dxa"/>
            <w:tcBorders>
              <w:top w:val="nil"/>
              <w:left w:val="nil"/>
              <w:bottom w:val="single" w:sz="4" w:space="0" w:color="D3D3D3"/>
              <w:right w:val="single" w:sz="4" w:space="0" w:color="D3D3D3"/>
            </w:tcBorders>
            <w:shd w:val="clear" w:color="708090" w:fill="708090"/>
            <w:vAlign w:val="center"/>
            <w:hideMark/>
          </w:tcPr>
          <w:p w14:paraId="1DC9676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211.376.260,34</w:t>
            </w:r>
          </w:p>
        </w:tc>
      </w:tr>
    </w:tbl>
    <w:p w14:paraId="0EF1FB28" w14:textId="77777777" w:rsidR="00B4053F" w:rsidRPr="000730AA" w:rsidRDefault="00B4053F" w:rsidP="00B4053F">
      <w:pPr>
        <w:rPr>
          <w:rFonts w:ascii="Times New Roman" w:hAnsi="Times New Roman" w:cs="Times New Roman"/>
        </w:rPr>
      </w:pPr>
    </w:p>
    <w:p w14:paraId="743CDEE8" w14:textId="77777777" w:rsidR="00A001E4" w:rsidRPr="000730AA" w:rsidRDefault="00A001E4" w:rsidP="00B4053F">
      <w:pPr>
        <w:rPr>
          <w:rFonts w:ascii="Times New Roman" w:hAnsi="Times New Roman" w:cs="Times New Roman"/>
        </w:rPr>
      </w:pPr>
    </w:p>
    <w:p w14:paraId="5E405F05" w14:textId="77777777" w:rsidR="00A001E4" w:rsidRPr="000730AA" w:rsidRDefault="00A001E4" w:rsidP="00B4053F">
      <w:pPr>
        <w:rPr>
          <w:rFonts w:ascii="Times New Roman" w:hAnsi="Times New Roman" w:cs="Times New Roman"/>
        </w:rPr>
      </w:pPr>
    </w:p>
    <w:p w14:paraId="668A1CA7" w14:textId="77777777" w:rsidR="00A001E4" w:rsidRPr="000730AA" w:rsidRDefault="00A001E4" w:rsidP="00B4053F">
      <w:pPr>
        <w:rPr>
          <w:rFonts w:ascii="Times New Roman" w:hAnsi="Times New Roman" w:cs="Times New Roman"/>
        </w:rPr>
      </w:pPr>
    </w:p>
    <w:p w14:paraId="5B7A2AB4" w14:textId="77777777" w:rsidR="00A001E4" w:rsidRPr="000730AA" w:rsidRDefault="00A001E4" w:rsidP="00B4053F">
      <w:pPr>
        <w:rPr>
          <w:rFonts w:ascii="Times New Roman" w:hAnsi="Times New Roman" w:cs="Times New Roman"/>
        </w:rPr>
      </w:pPr>
    </w:p>
    <w:p w14:paraId="78C514C7" w14:textId="77777777" w:rsidR="00A001E4" w:rsidRPr="000730AA" w:rsidRDefault="00A001E4" w:rsidP="00B4053F">
      <w:pPr>
        <w:rPr>
          <w:rFonts w:ascii="Times New Roman" w:hAnsi="Times New Roman" w:cs="Times New Roman"/>
        </w:rPr>
      </w:pPr>
    </w:p>
    <w:p w14:paraId="3BBB0AE2" w14:textId="77777777" w:rsidR="00A001E4" w:rsidRPr="000730AA" w:rsidRDefault="00A001E4" w:rsidP="00B4053F">
      <w:pPr>
        <w:rPr>
          <w:rFonts w:ascii="Times New Roman" w:hAnsi="Times New Roman" w:cs="Times New Roman"/>
        </w:rPr>
      </w:pPr>
    </w:p>
    <w:p w14:paraId="119D4BDB" w14:textId="77777777" w:rsidR="00B4053F" w:rsidRPr="000730AA" w:rsidRDefault="00B4053F" w:rsidP="00B4053F">
      <w:pPr>
        <w:pStyle w:val="Balk5"/>
      </w:pPr>
      <w:bookmarkStart w:id="383" w:name="_Toc69303625"/>
      <w:bookmarkStart w:id="384" w:name="_Toc168637395"/>
      <w:r w:rsidRPr="000730AA">
        <w:lastRenderedPageBreak/>
        <w:t>Tablo 10.79 YALOVA</w:t>
      </w:r>
      <w:bookmarkEnd w:id="383"/>
      <w:bookmarkEnd w:id="38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0A511012"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BF3668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3B0794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4282E92"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48F51D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9442EF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7CA0BCD"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D33842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C60927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FE0E7E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22E6E7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658A3DC0"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E23C8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C391DE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63BE68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06AB5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E7351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EBA39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34.712.869,80</w:t>
            </w:r>
          </w:p>
        </w:tc>
        <w:tc>
          <w:tcPr>
            <w:tcW w:w="1720" w:type="dxa"/>
            <w:tcBorders>
              <w:top w:val="nil"/>
              <w:left w:val="nil"/>
              <w:bottom w:val="single" w:sz="4" w:space="0" w:color="D3D3D3"/>
              <w:right w:val="single" w:sz="4" w:space="0" w:color="D3D3D3"/>
            </w:tcBorders>
            <w:shd w:val="clear" w:color="auto" w:fill="auto"/>
            <w:vAlign w:val="center"/>
            <w:hideMark/>
          </w:tcPr>
          <w:p w14:paraId="33EEDC1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20.305.542,32</w:t>
            </w:r>
          </w:p>
        </w:tc>
        <w:tc>
          <w:tcPr>
            <w:tcW w:w="1720" w:type="dxa"/>
            <w:tcBorders>
              <w:top w:val="nil"/>
              <w:left w:val="nil"/>
              <w:bottom w:val="single" w:sz="4" w:space="0" w:color="D3D3D3"/>
              <w:right w:val="single" w:sz="4" w:space="0" w:color="D3D3D3"/>
            </w:tcBorders>
            <w:shd w:val="clear" w:color="auto" w:fill="auto"/>
            <w:vAlign w:val="center"/>
            <w:hideMark/>
          </w:tcPr>
          <w:p w14:paraId="6D7D9C0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91.942.541,11</w:t>
            </w:r>
          </w:p>
        </w:tc>
        <w:tc>
          <w:tcPr>
            <w:tcW w:w="1720" w:type="dxa"/>
            <w:tcBorders>
              <w:top w:val="nil"/>
              <w:left w:val="nil"/>
              <w:bottom w:val="single" w:sz="4" w:space="0" w:color="D3D3D3"/>
              <w:right w:val="single" w:sz="4" w:space="0" w:color="D3D3D3"/>
            </w:tcBorders>
            <w:shd w:val="clear" w:color="auto" w:fill="auto"/>
            <w:vAlign w:val="center"/>
            <w:hideMark/>
          </w:tcPr>
          <w:p w14:paraId="06D8355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F83922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146.960.953,23</w:t>
            </w:r>
          </w:p>
        </w:tc>
      </w:tr>
      <w:tr w:rsidR="002E4B7A" w:rsidRPr="000730AA" w14:paraId="53566537"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6FE45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696AAA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D1E91F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D309A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25F9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2DCAA1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1.045.968,31</w:t>
            </w:r>
          </w:p>
        </w:tc>
        <w:tc>
          <w:tcPr>
            <w:tcW w:w="1720" w:type="dxa"/>
            <w:tcBorders>
              <w:top w:val="nil"/>
              <w:left w:val="nil"/>
              <w:bottom w:val="single" w:sz="4" w:space="0" w:color="D3D3D3"/>
              <w:right w:val="single" w:sz="4" w:space="0" w:color="D3D3D3"/>
            </w:tcBorders>
            <w:shd w:val="clear" w:color="auto" w:fill="auto"/>
            <w:vAlign w:val="center"/>
            <w:hideMark/>
          </w:tcPr>
          <w:p w14:paraId="4675585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CB16B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332FC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6BD32E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1.045.968,31</w:t>
            </w:r>
          </w:p>
        </w:tc>
      </w:tr>
      <w:tr w:rsidR="002E4B7A" w:rsidRPr="000730AA" w14:paraId="5FAA2B0B"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475C9B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C8706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58D3A7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07FA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13D89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683A4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19.221.871,17</w:t>
            </w:r>
          </w:p>
        </w:tc>
        <w:tc>
          <w:tcPr>
            <w:tcW w:w="1720" w:type="dxa"/>
            <w:tcBorders>
              <w:top w:val="nil"/>
              <w:left w:val="nil"/>
              <w:bottom w:val="single" w:sz="4" w:space="0" w:color="D3D3D3"/>
              <w:right w:val="single" w:sz="4" w:space="0" w:color="D3D3D3"/>
            </w:tcBorders>
            <w:shd w:val="clear" w:color="auto" w:fill="auto"/>
            <w:vAlign w:val="center"/>
            <w:hideMark/>
          </w:tcPr>
          <w:p w14:paraId="7091469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4E8F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EC061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9B1A8E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19.221.871,17</w:t>
            </w:r>
          </w:p>
        </w:tc>
      </w:tr>
      <w:tr w:rsidR="002E4B7A" w:rsidRPr="000730AA" w14:paraId="27361AC1"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421F8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9BFA83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8A679E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9FD79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1F27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46E32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85166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17.726,98</w:t>
            </w:r>
          </w:p>
        </w:tc>
        <w:tc>
          <w:tcPr>
            <w:tcW w:w="1720" w:type="dxa"/>
            <w:tcBorders>
              <w:top w:val="nil"/>
              <w:left w:val="nil"/>
              <w:bottom w:val="single" w:sz="4" w:space="0" w:color="D3D3D3"/>
              <w:right w:val="single" w:sz="4" w:space="0" w:color="D3D3D3"/>
            </w:tcBorders>
            <w:shd w:val="clear" w:color="auto" w:fill="auto"/>
            <w:vAlign w:val="center"/>
            <w:hideMark/>
          </w:tcPr>
          <w:p w14:paraId="14BA31D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178BB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058515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17.726,98</w:t>
            </w:r>
          </w:p>
        </w:tc>
      </w:tr>
      <w:tr w:rsidR="002E4B7A" w:rsidRPr="000730AA" w14:paraId="2709F444"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AD19E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8C7B12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FE4C14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D8520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D0CDF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79249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177.698,00</w:t>
            </w:r>
          </w:p>
        </w:tc>
        <w:tc>
          <w:tcPr>
            <w:tcW w:w="1720" w:type="dxa"/>
            <w:tcBorders>
              <w:top w:val="nil"/>
              <w:left w:val="nil"/>
              <w:bottom w:val="single" w:sz="4" w:space="0" w:color="D3D3D3"/>
              <w:right w:val="single" w:sz="4" w:space="0" w:color="D3D3D3"/>
            </w:tcBorders>
            <w:shd w:val="clear" w:color="auto" w:fill="auto"/>
            <w:vAlign w:val="center"/>
            <w:hideMark/>
          </w:tcPr>
          <w:p w14:paraId="297C80E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56.364,00</w:t>
            </w:r>
          </w:p>
        </w:tc>
        <w:tc>
          <w:tcPr>
            <w:tcW w:w="1720" w:type="dxa"/>
            <w:tcBorders>
              <w:top w:val="nil"/>
              <w:left w:val="nil"/>
              <w:bottom w:val="single" w:sz="4" w:space="0" w:color="D3D3D3"/>
              <w:right w:val="single" w:sz="4" w:space="0" w:color="D3D3D3"/>
            </w:tcBorders>
            <w:shd w:val="clear" w:color="auto" w:fill="auto"/>
            <w:vAlign w:val="center"/>
            <w:hideMark/>
          </w:tcPr>
          <w:p w14:paraId="2869060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19805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5DEAEA"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234.062,00</w:t>
            </w:r>
          </w:p>
        </w:tc>
      </w:tr>
      <w:tr w:rsidR="002E4B7A" w:rsidRPr="000730AA" w14:paraId="18A80F08"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3ECA5B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89DAB6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3C667E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8D446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8575A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FEC8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52.068,00</w:t>
            </w:r>
          </w:p>
        </w:tc>
        <w:tc>
          <w:tcPr>
            <w:tcW w:w="1720" w:type="dxa"/>
            <w:tcBorders>
              <w:top w:val="nil"/>
              <w:left w:val="nil"/>
              <w:bottom w:val="single" w:sz="4" w:space="0" w:color="D3D3D3"/>
              <w:right w:val="single" w:sz="4" w:space="0" w:color="D3D3D3"/>
            </w:tcBorders>
            <w:shd w:val="clear" w:color="auto" w:fill="auto"/>
            <w:vAlign w:val="center"/>
            <w:hideMark/>
          </w:tcPr>
          <w:p w14:paraId="526A51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C418C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4F735E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ADBADD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52.068,00</w:t>
            </w:r>
          </w:p>
        </w:tc>
      </w:tr>
      <w:tr w:rsidR="002E4B7A" w:rsidRPr="000730AA" w14:paraId="218DB3D8"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2557329"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232FA9C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76915F3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1FE674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7CC950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E7D70D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55.210.475,28</w:t>
            </w:r>
          </w:p>
        </w:tc>
        <w:tc>
          <w:tcPr>
            <w:tcW w:w="1720" w:type="dxa"/>
            <w:tcBorders>
              <w:top w:val="nil"/>
              <w:left w:val="nil"/>
              <w:bottom w:val="single" w:sz="4" w:space="0" w:color="D3D3D3"/>
              <w:right w:val="single" w:sz="4" w:space="0" w:color="D3D3D3"/>
            </w:tcBorders>
            <w:shd w:val="clear" w:color="708090" w:fill="708090"/>
            <w:vAlign w:val="center"/>
            <w:hideMark/>
          </w:tcPr>
          <w:p w14:paraId="0D5F301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20.379.633,30</w:t>
            </w:r>
          </w:p>
        </w:tc>
        <w:tc>
          <w:tcPr>
            <w:tcW w:w="1720" w:type="dxa"/>
            <w:tcBorders>
              <w:top w:val="nil"/>
              <w:left w:val="nil"/>
              <w:bottom w:val="single" w:sz="4" w:space="0" w:color="D3D3D3"/>
              <w:right w:val="single" w:sz="4" w:space="0" w:color="D3D3D3"/>
            </w:tcBorders>
            <w:shd w:val="clear" w:color="708090" w:fill="708090"/>
            <w:vAlign w:val="center"/>
            <w:hideMark/>
          </w:tcPr>
          <w:p w14:paraId="17C4B47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91.942.541,11</w:t>
            </w:r>
          </w:p>
        </w:tc>
        <w:tc>
          <w:tcPr>
            <w:tcW w:w="1720" w:type="dxa"/>
            <w:tcBorders>
              <w:top w:val="nil"/>
              <w:left w:val="nil"/>
              <w:bottom w:val="single" w:sz="4" w:space="0" w:color="D3D3D3"/>
              <w:right w:val="single" w:sz="4" w:space="0" w:color="D3D3D3"/>
            </w:tcBorders>
            <w:shd w:val="clear" w:color="708090" w:fill="708090"/>
            <w:vAlign w:val="center"/>
            <w:hideMark/>
          </w:tcPr>
          <w:p w14:paraId="704C892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3369F6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167.532.649,69</w:t>
            </w:r>
          </w:p>
        </w:tc>
      </w:tr>
    </w:tbl>
    <w:p w14:paraId="0F95CD3D" w14:textId="77777777" w:rsidR="00B4053F" w:rsidRPr="000730AA" w:rsidRDefault="00B4053F" w:rsidP="00B4053F">
      <w:pPr>
        <w:rPr>
          <w:rFonts w:ascii="Times New Roman" w:hAnsi="Times New Roman" w:cs="Times New Roman"/>
        </w:rPr>
      </w:pPr>
    </w:p>
    <w:p w14:paraId="00EF4806" w14:textId="77777777" w:rsidR="00B4053F" w:rsidRPr="000730AA" w:rsidRDefault="00B4053F" w:rsidP="00B4053F">
      <w:pPr>
        <w:rPr>
          <w:rFonts w:ascii="Times New Roman" w:hAnsi="Times New Roman" w:cs="Times New Roman"/>
        </w:rPr>
      </w:pPr>
    </w:p>
    <w:p w14:paraId="76AABDC2" w14:textId="77777777" w:rsidR="00B4053F" w:rsidRPr="000730AA" w:rsidRDefault="00B4053F" w:rsidP="00B4053F">
      <w:pPr>
        <w:pStyle w:val="Balk5"/>
      </w:pPr>
      <w:bookmarkStart w:id="385" w:name="_Toc69303626"/>
      <w:bookmarkStart w:id="386" w:name="_Toc168637396"/>
      <w:r w:rsidRPr="000730AA">
        <w:t>Tablo 10.80 YOZGAT</w:t>
      </w:r>
      <w:bookmarkEnd w:id="385"/>
      <w:bookmarkEnd w:id="386"/>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6F58C76C"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55F1DE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0D0BEC2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D708DCF"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1FD03A9"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2822C7B"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F14C78"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20F63A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36E98C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44E87425"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4BC857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6442810C"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E765F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402FD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477326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D56C3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A548C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E6E3F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C498D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140.309,80</w:t>
            </w:r>
          </w:p>
        </w:tc>
        <w:tc>
          <w:tcPr>
            <w:tcW w:w="1720" w:type="dxa"/>
            <w:tcBorders>
              <w:top w:val="nil"/>
              <w:left w:val="nil"/>
              <w:bottom w:val="single" w:sz="4" w:space="0" w:color="D3D3D3"/>
              <w:right w:val="single" w:sz="4" w:space="0" w:color="D3D3D3"/>
            </w:tcBorders>
            <w:shd w:val="clear" w:color="auto" w:fill="auto"/>
            <w:vAlign w:val="center"/>
            <w:hideMark/>
          </w:tcPr>
          <w:p w14:paraId="4527E0E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EB8FE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8FC5B2C"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140.309,80</w:t>
            </w:r>
          </w:p>
        </w:tc>
      </w:tr>
      <w:tr w:rsidR="002E4B7A" w:rsidRPr="000730AA" w14:paraId="7BB8498D"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65D8FE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E67B73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5BEC885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36E61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24F51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DA4D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11.266.275,57</w:t>
            </w:r>
          </w:p>
        </w:tc>
        <w:tc>
          <w:tcPr>
            <w:tcW w:w="1720" w:type="dxa"/>
            <w:tcBorders>
              <w:top w:val="nil"/>
              <w:left w:val="nil"/>
              <w:bottom w:val="single" w:sz="4" w:space="0" w:color="D3D3D3"/>
              <w:right w:val="single" w:sz="4" w:space="0" w:color="D3D3D3"/>
            </w:tcBorders>
            <w:shd w:val="clear" w:color="auto" w:fill="auto"/>
            <w:vAlign w:val="center"/>
            <w:hideMark/>
          </w:tcPr>
          <w:p w14:paraId="2ED4E27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106.825,68</w:t>
            </w:r>
          </w:p>
        </w:tc>
        <w:tc>
          <w:tcPr>
            <w:tcW w:w="1720" w:type="dxa"/>
            <w:tcBorders>
              <w:top w:val="nil"/>
              <w:left w:val="nil"/>
              <w:bottom w:val="single" w:sz="4" w:space="0" w:color="D3D3D3"/>
              <w:right w:val="single" w:sz="4" w:space="0" w:color="D3D3D3"/>
            </w:tcBorders>
            <w:shd w:val="clear" w:color="auto" w:fill="auto"/>
            <w:vAlign w:val="center"/>
            <w:hideMark/>
          </w:tcPr>
          <w:p w14:paraId="38018E0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B20E4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FDA7B4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11.373.101,25</w:t>
            </w:r>
          </w:p>
        </w:tc>
      </w:tr>
      <w:tr w:rsidR="002E4B7A" w:rsidRPr="000730AA" w14:paraId="6A7C2EDD"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7EAA2A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6FBBD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C84E2C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FD637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DE48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90B9D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7835FDF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5CC18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7A096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C688D5"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0,00</w:t>
            </w:r>
          </w:p>
        </w:tc>
      </w:tr>
      <w:tr w:rsidR="002E4B7A" w:rsidRPr="000730AA" w14:paraId="1855452A"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91ECC2C"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8B7F6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BA4C22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B943B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66718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1E49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24.038,19</w:t>
            </w:r>
          </w:p>
        </w:tc>
        <w:tc>
          <w:tcPr>
            <w:tcW w:w="1720" w:type="dxa"/>
            <w:tcBorders>
              <w:top w:val="nil"/>
              <w:left w:val="nil"/>
              <w:bottom w:val="single" w:sz="4" w:space="0" w:color="D3D3D3"/>
              <w:right w:val="single" w:sz="4" w:space="0" w:color="D3D3D3"/>
            </w:tcBorders>
            <w:shd w:val="clear" w:color="auto" w:fill="auto"/>
            <w:vAlign w:val="center"/>
            <w:hideMark/>
          </w:tcPr>
          <w:p w14:paraId="7605A7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FFE2E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B1C15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54051F"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24.038,19</w:t>
            </w:r>
          </w:p>
        </w:tc>
      </w:tr>
      <w:tr w:rsidR="002E4B7A" w:rsidRPr="000730AA" w14:paraId="3AADE312"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4B1A0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E313F4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2545E8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9BA560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840CB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E9643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179.670,00</w:t>
            </w:r>
          </w:p>
        </w:tc>
        <w:tc>
          <w:tcPr>
            <w:tcW w:w="1720" w:type="dxa"/>
            <w:tcBorders>
              <w:top w:val="nil"/>
              <w:left w:val="nil"/>
              <w:bottom w:val="single" w:sz="4" w:space="0" w:color="D3D3D3"/>
              <w:right w:val="single" w:sz="4" w:space="0" w:color="D3D3D3"/>
            </w:tcBorders>
            <w:shd w:val="clear" w:color="auto" w:fill="auto"/>
            <w:vAlign w:val="center"/>
            <w:hideMark/>
          </w:tcPr>
          <w:p w14:paraId="14B726C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57064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994F7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E8A4CB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179.670,00</w:t>
            </w:r>
          </w:p>
        </w:tc>
      </w:tr>
      <w:tr w:rsidR="002E4B7A" w:rsidRPr="000730AA" w14:paraId="2DEF2C60"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ECF42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C5FEC2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6F3D93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E17B5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454FF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4.040,93</w:t>
            </w:r>
          </w:p>
        </w:tc>
        <w:tc>
          <w:tcPr>
            <w:tcW w:w="1720" w:type="dxa"/>
            <w:tcBorders>
              <w:top w:val="nil"/>
              <w:left w:val="nil"/>
              <w:bottom w:val="single" w:sz="4" w:space="0" w:color="D3D3D3"/>
              <w:right w:val="single" w:sz="4" w:space="0" w:color="D3D3D3"/>
            </w:tcBorders>
            <w:shd w:val="clear" w:color="auto" w:fill="auto"/>
            <w:vAlign w:val="center"/>
            <w:hideMark/>
          </w:tcPr>
          <w:p w14:paraId="6A1A43C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30.057.556,54</w:t>
            </w:r>
          </w:p>
        </w:tc>
        <w:tc>
          <w:tcPr>
            <w:tcW w:w="1720" w:type="dxa"/>
            <w:tcBorders>
              <w:top w:val="nil"/>
              <w:left w:val="nil"/>
              <w:bottom w:val="single" w:sz="4" w:space="0" w:color="D3D3D3"/>
              <w:right w:val="single" w:sz="4" w:space="0" w:color="D3D3D3"/>
            </w:tcBorders>
            <w:shd w:val="clear" w:color="auto" w:fill="auto"/>
            <w:vAlign w:val="center"/>
            <w:hideMark/>
          </w:tcPr>
          <w:p w14:paraId="0CA7CD5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34.811.016,26</w:t>
            </w:r>
          </w:p>
        </w:tc>
        <w:tc>
          <w:tcPr>
            <w:tcW w:w="1720" w:type="dxa"/>
            <w:tcBorders>
              <w:top w:val="nil"/>
              <w:left w:val="nil"/>
              <w:bottom w:val="single" w:sz="4" w:space="0" w:color="D3D3D3"/>
              <w:right w:val="single" w:sz="4" w:space="0" w:color="D3D3D3"/>
            </w:tcBorders>
            <w:shd w:val="clear" w:color="auto" w:fill="auto"/>
            <w:vAlign w:val="center"/>
            <w:hideMark/>
          </w:tcPr>
          <w:p w14:paraId="1C7E43F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78.904.660,00</w:t>
            </w:r>
          </w:p>
        </w:tc>
        <w:tc>
          <w:tcPr>
            <w:tcW w:w="1720" w:type="dxa"/>
            <w:tcBorders>
              <w:top w:val="nil"/>
              <w:left w:val="nil"/>
              <w:bottom w:val="single" w:sz="4" w:space="0" w:color="D3D3D3"/>
              <w:right w:val="single" w:sz="4" w:space="0" w:color="D3D3D3"/>
            </w:tcBorders>
            <w:shd w:val="clear" w:color="auto" w:fill="auto"/>
            <w:vAlign w:val="center"/>
            <w:hideMark/>
          </w:tcPr>
          <w:p w14:paraId="3302837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73.225,83</w:t>
            </w:r>
          </w:p>
        </w:tc>
        <w:tc>
          <w:tcPr>
            <w:tcW w:w="1720" w:type="dxa"/>
            <w:tcBorders>
              <w:top w:val="nil"/>
              <w:left w:val="nil"/>
              <w:bottom w:val="single" w:sz="4" w:space="0" w:color="D3D3D3"/>
              <w:right w:val="single" w:sz="4" w:space="0" w:color="D3D3D3"/>
            </w:tcBorders>
            <w:shd w:val="clear" w:color="708090" w:fill="708090"/>
            <w:vAlign w:val="center"/>
            <w:hideMark/>
          </w:tcPr>
          <w:p w14:paraId="027A6E8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143.850.499,57</w:t>
            </w:r>
          </w:p>
        </w:tc>
      </w:tr>
      <w:tr w:rsidR="002E4B7A" w:rsidRPr="000730AA" w14:paraId="3928C286"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8637F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71DEE72"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25184F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C6629B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5BC16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17576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107.503,74</w:t>
            </w:r>
          </w:p>
        </w:tc>
        <w:tc>
          <w:tcPr>
            <w:tcW w:w="1720" w:type="dxa"/>
            <w:tcBorders>
              <w:top w:val="nil"/>
              <w:left w:val="nil"/>
              <w:bottom w:val="single" w:sz="4" w:space="0" w:color="D3D3D3"/>
              <w:right w:val="single" w:sz="4" w:space="0" w:color="D3D3D3"/>
            </w:tcBorders>
            <w:shd w:val="clear" w:color="auto" w:fill="auto"/>
            <w:vAlign w:val="center"/>
            <w:hideMark/>
          </w:tcPr>
          <w:p w14:paraId="6F819D4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7AAA5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E5C2D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F6FA56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107.503,74</w:t>
            </w:r>
          </w:p>
        </w:tc>
      </w:tr>
      <w:tr w:rsidR="002E4B7A" w:rsidRPr="000730AA" w14:paraId="51DBA579"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BBB564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0CEB076B"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F884AF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AAFECC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A1C218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4.040,93</w:t>
            </w:r>
          </w:p>
        </w:tc>
        <w:tc>
          <w:tcPr>
            <w:tcW w:w="1720" w:type="dxa"/>
            <w:tcBorders>
              <w:top w:val="nil"/>
              <w:left w:val="nil"/>
              <w:bottom w:val="single" w:sz="4" w:space="0" w:color="D3D3D3"/>
              <w:right w:val="single" w:sz="4" w:space="0" w:color="D3D3D3"/>
            </w:tcBorders>
            <w:shd w:val="clear" w:color="708090" w:fill="708090"/>
            <w:vAlign w:val="center"/>
            <w:hideMark/>
          </w:tcPr>
          <w:p w14:paraId="543E321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41.635.044,04</w:t>
            </w:r>
          </w:p>
        </w:tc>
        <w:tc>
          <w:tcPr>
            <w:tcW w:w="1720" w:type="dxa"/>
            <w:tcBorders>
              <w:top w:val="nil"/>
              <w:left w:val="nil"/>
              <w:bottom w:val="single" w:sz="4" w:space="0" w:color="D3D3D3"/>
              <w:right w:val="single" w:sz="4" w:space="0" w:color="D3D3D3"/>
            </w:tcBorders>
            <w:shd w:val="clear" w:color="708090" w:fill="708090"/>
            <w:vAlign w:val="center"/>
            <w:hideMark/>
          </w:tcPr>
          <w:p w14:paraId="7113BF1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35.058.151,74</w:t>
            </w:r>
          </w:p>
        </w:tc>
        <w:tc>
          <w:tcPr>
            <w:tcW w:w="1720" w:type="dxa"/>
            <w:tcBorders>
              <w:top w:val="nil"/>
              <w:left w:val="nil"/>
              <w:bottom w:val="single" w:sz="4" w:space="0" w:color="D3D3D3"/>
              <w:right w:val="single" w:sz="4" w:space="0" w:color="D3D3D3"/>
            </w:tcBorders>
            <w:shd w:val="clear" w:color="708090" w:fill="708090"/>
            <w:vAlign w:val="center"/>
            <w:hideMark/>
          </w:tcPr>
          <w:p w14:paraId="1D95E9E9"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78.904.660,00</w:t>
            </w:r>
          </w:p>
        </w:tc>
        <w:tc>
          <w:tcPr>
            <w:tcW w:w="1720" w:type="dxa"/>
            <w:tcBorders>
              <w:top w:val="nil"/>
              <w:left w:val="nil"/>
              <w:bottom w:val="single" w:sz="4" w:space="0" w:color="D3D3D3"/>
              <w:right w:val="single" w:sz="4" w:space="0" w:color="D3D3D3"/>
            </w:tcBorders>
            <w:shd w:val="clear" w:color="708090" w:fill="708090"/>
            <w:vAlign w:val="center"/>
            <w:hideMark/>
          </w:tcPr>
          <w:p w14:paraId="1B3B578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73.225,83</w:t>
            </w:r>
          </w:p>
        </w:tc>
        <w:tc>
          <w:tcPr>
            <w:tcW w:w="1720" w:type="dxa"/>
            <w:tcBorders>
              <w:top w:val="nil"/>
              <w:left w:val="nil"/>
              <w:bottom w:val="single" w:sz="4" w:space="0" w:color="D3D3D3"/>
              <w:right w:val="single" w:sz="4" w:space="0" w:color="D3D3D3"/>
            </w:tcBorders>
            <w:shd w:val="clear" w:color="708090" w:fill="708090"/>
            <w:vAlign w:val="center"/>
            <w:hideMark/>
          </w:tcPr>
          <w:p w14:paraId="4E98AAC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155.675.122,55</w:t>
            </w:r>
          </w:p>
        </w:tc>
      </w:tr>
    </w:tbl>
    <w:p w14:paraId="30A1C64C" w14:textId="77777777" w:rsidR="00B4053F" w:rsidRPr="000730AA" w:rsidRDefault="00B4053F" w:rsidP="00B4053F">
      <w:pPr>
        <w:pStyle w:val="AralkYok"/>
        <w:rPr>
          <w:rFonts w:cs="Times New Roman"/>
        </w:rPr>
      </w:pPr>
    </w:p>
    <w:p w14:paraId="49412C93" w14:textId="77777777" w:rsidR="00B4053F" w:rsidRPr="000730AA" w:rsidRDefault="00B4053F" w:rsidP="00B4053F">
      <w:pPr>
        <w:rPr>
          <w:rFonts w:ascii="Times New Roman" w:eastAsiaTheme="minorEastAsia" w:hAnsi="Times New Roman" w:cs="Times New Roman"/>
          <w:b/>
          <w:sz w:val="24"/>
          <w:lang w:val="en-US"/>
        </w:rPr>
      </w:pPr>
      <w:r w:rsidRPr="000730AA">
        <w:rPr>
          <w:rFonts w:ascii="Times New Roman" w:hAnsi="Times New Roman" w:cs="Times New Roman"/>
        </w:rPr>
        <w:br w:type="page"/>
      </w:r>
    </w:p>
    <w:p w14:paraId="6457E183" w14:textId="77777777" w:rsidR="00B4053F" w:rsidRPr="000730AA" w:rsidRDefault="00B4053F" w:rsidP="00B4053F">
      <w:pPr>
        <w:pStyle w:val="Balk5"/>
      </w:pPr>
      <w:bookmarkStart w:id="387" w:name="_Toc69303627"/>
      <w:bookmarkStart w:id="388" w:name="_Toc168637397"/>
      <w:r w:rsidRPr="000730AA">
        <w:lastRenderedPageBreak/>
        <w:t>Tablo 10.81 ZONGULDAK</w:t>
      </w:r>
      <w:bookmarkEnd w:id="387"/>
      <w:bookmarkEnd w:id="3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2E4B7A" w:rsidRPr="000730AA" w14:paraId="3C13C991" w14:textId="77777777" w:rsidTr="002E4B7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4A5C3F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465ABCEE"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20EE223"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0060CD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328644E"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F9D055C"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5E3928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36794BD7"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65F4840" w14:textId="77777777" w:rsidR="002E4B7A" w:rsidRPr="000730AA" w:rsidRDefault="002E4B7A" w:rsidP="002E4B7A">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063B49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2E4B7A" w:rsidRPr="000730AA" w14:paraId="0C27AED2"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2888E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180B56"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977B5C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2.081,97</w:t>
            </w:r>
          </w:p>
        </w:tc>
        <w:tc>
          <w:tcPr>
            <w:tcW w:w="1720" w:type="dxa"/>
            <w:tcBorders>
              <w:top w:val="nil"/>
              <w:left w:val="nil"/>
              <w:bottom w:val="single" w:sz="4" w:space="0" w:color="D3D3D3"/>
              <w:right w:val="single" w:sz="4" w:space="0" w:color="D3D3D3"/>
            </w:tcBorders>
            <w:shd w:val="clear" w:color="auto" w:fill="auto"/>
            <w:vAlign w:val="center"/>
            <w:hideMark/>
          </w:tcPr>
          <w:p w14:paraId="4085CE2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42FB8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856,52</w:t>
            </w:r>
          </w:p>
        </w:tc>
        <w:tc>
          <w:tcPr>
            <w:tcW w:w="1720" w:type="dxa"/>
            <w:tcBorders>
              <w:top w:val="nil"/>
              <w:left w:val="nil"/>
              <w:bottom w:val="single" w:sz="4" w:space="0" w:color="D3D3D3"/>
              <w:right w:val="single" w:sz="4" w:space="0" w:color="D3D3D3"/>
            </w:tcBorders>
            <w:shd w:val="clear" w:color="auto" w:fill="auto"/>
            <w:vAlign w:val="center"/>
            <w:hideMark/>
          </w:tcPr>
          <w:p w14:paraId="6CB8FEF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13.877.628,17</w:t>
            </w:r>
          </w:p>
        </w:tc>
        <w:tc>
          <w:tcPr>
            <w:tcW w:w="1720" w:type="dxa"/>
            <w:tcBorders>
              <w:top w:val="nil"/>
              <w:left w:val="nil"/>
              <w:bottom w:val="single" w:sz="4" w:space="0" w:color="D3D3D3"/>
              <w:right w:val="single" w:sz="4" w:space="0" w:color="D3D3D3"/>
            </w:tcBorders>
            <w:shd w:val="clear" w:color="auto" w:fill="auto"/>
            <w:vAlign w:val="center"/>
            <w:hideMark/>
          </w:tcPr>
          <w:p w14:paraId="101AA3D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17.787.265,66</w:t>
            </w:r>
          </w:p>
        </w:tc>
        <w:tc>
          <w:tcPr>
            <w:tcW w:w="1720" w:type="dxa"/>
            <w:tcBorders>
              <w:top w:val="nil"/>
              <w:left w:val="nil"/>
              <w:bottom w:val="single" w:sz="4" w:space="0" w:color="D3D3D3"/>
              <w:right w:val="single" w:sz="4" w:space="0" w:color="D3D3D3"/>
            </w:tcBorders>
            <w:shd w:val="clear" w:color="auto" w:fill="auto"/>
            <w:vAlign w:val="center"/>
            <w:hideMark/>
          </w:tcPr>
          <w:p w14:paraId="690C8C6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75.687.430,07</w:t>
            </w:r>
          </w:p>
        </w:tc>
        <w:tc>
          <w:tcPr>
            <w:tcW w:w="1720" w:type="dxa"/>
            <w:tcBorders>
              <w:top w:val="nil"/>
              <w:left w:val="nil"/>
              <w:bottom w:val="single" w:sz="4" w:space="0" w:color="D3D3D3"/>
              <w:right w:val="single" w:sz="4" w:space="0" w:color="D3D3D3"/>
            </w:tcBorders>
            <w:shd w:val="clear" w:color="auto" w:fill="auto"/>
            <w:vAlign w:val="center"/>
            <w:hideMark/>
          </w:tcPr>
          <w:p w14:paraId="2172493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372.732,09</w:t>
            </w:r>
          </w:p>
        </w:tc>
        <w:tc>
          <w:tcPr>
            <w:tcW w:w="1720" w:type="dxa"/>
            <w:tcBorders>
              <w:top w:val="nil"/>
              <w:left w:val="nil"/>
              <w:bottom w:val="single" w:sz="4" w:space="0" w:color="D3D3D3"/>
              <w:right w:val="single" w:sz="4" w:space="0" w:color="D3D3D3"/>
            </w:tcBorders>
            <w:shd w:val="clear" w:color="708090" w:fill="708090"/>
            <w:vAlign w:val="center"/>
            <w:hideMark/>
          </w:tcPr>
          <w:p w14:paraId="386EC27B"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107.727.994,48</w:t>
            </w:r>
          </w:p>
        </w:tc>
      </w:tr>
      <w:tr w:rsidR="002E4B7A" w:rsidRPr="000730AA" w14:paraId="76101838"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6A625D"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14C6CD7"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5BF852E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90C60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D0AB6A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F0E7EB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941.979,46</w:t>
            </w:r>
          </w:p>
        </w:tc>
        <w:tc>
          <w:tcPr>
            <w:tcW w:w="1720" w:type="dxa"/>
            <w:tcBorders>
              <w:top w:val="nil"/>
              <w:left w:val="nil"/>
              <w:bottom w:val="single" w:sz="4" w:space="0" w:color="D3D3D3"/>
              <w:right w:val="single" w:sz="4" w:space="0" w:color="D3D3D3"/>
            </w:tcBorders>
            <w:shd w:val="clear" w:color="auto" w:fill="auto"/>
            <w:vAlign w:val="center"/>
            <w:hideMark/>
          </w:tcPr>
          <w:p w14:paraId="3A1FD5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5315D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7ACF1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A66D54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941.979,46</w:t>
            </w:r>
          </w:p>
        </w:tc>
      </w:tr>
      <w:tr w:rsidR="002E4B7A" w:rsidRPr="000730AA" w14:paraId="4F0B5F97"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7E14F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F7A5B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C9E4B9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C659A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1.270,80</w:t>
            </w:r>
          </w:p>
        </w:tc>
        <w:tc>
          <w:tcPr>
            <w:tcW w:w="1720" w:type="dxa"/>
            <w:tcBorders>
              <w:top w:val="nil"/>
              <w:left w:val="nil"/>
              <w:bottom w:val="single" w:sz="4" w:space="0" w:color="D3D3D3"/>
              <w:right w:val="single" w:sz="4" w:space="0" w:color="D3D3D3"/>
            </w:tcBorders>
            <w:shd w:val="clear" w:color="auto" w:fill="auto"/>
            <w:vAlign w:val="center"/>
            <w:hideMark/>
          </w:tcPr>
          <w:p w14:paraId="276999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247BC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31.098.767,29</w:t>
            </w:r>
          </w:p>
        </w:tc>
        <w:tc>
          <w:tcPr>
            <w:tcW w:w="1720" w:type="dxa"/>
            <w:tcBorders>
              <w:top w:val="nil"/>
              <w:left w:val="nil"/>
              <w:bottom w:val="single" w:sz="4" w:space="0" w:color="D3D3D3"/>
              <w:right w:val="single" w:sz="4" w:space="0" w:color="D3D3D3"/>
            </w:tcBorders>
            <w:shd w:val="clear" w:color="auto" w:fill="auto"/>
            <w:vAlign w:val="center"/>
            <w:hideMark/>
          </w:tcPr>
          <w:p w14:paraId="27AE482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6.959.704,62</w:t>
            </w:r>
          </w:p>
        </w:tc>
        <w:tc>
          <w:tcPr>
            <w:tcW w:w="1720" w:type="dxa"/>
            <w:tcBorders>
              <w:top w:val="nil"/>
              <w:left w:val="nil"/>
              <w:bottom w:val="single" w:sz="4" w:space="0" w:color="D3D3D3"/>
              <w:right w:val="single" w:sz="4" w:space="0" w:color="D3D3D3"/>
            </w:tcBorders>
            <w:shd w:val="clear" w:color="auto" w:fill="auto"/>
            <w:vAlign w:val="center"/>
            <w:hideMark/>
          </w:tcPr>
          <w:p w14:paraId="6411FFF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45.071.512,46</w:t>
            </w:r>
          </w:p>
        </w:tc>
        <w:tc>
          <w:tcPr>
            <w:tcW w:w="1720" w:type="dxa"/>
            <w:tcBorders>
              <w:top w:val="nil"/>
              <w:left w:val="nil"/>
              <w:bottom w:val="single" w:sz="4" w:space="0" w:color="D3D3D3"/>
              <w:right w:val="single" w:sz="4" w:space="0" w:color="D3D3D3"/>
            </w:tcBorders>
            <w:shd w:val="clear" w:color="auto" w:fill="auto"/>
            <w:vAlign w:val="center"/>
            <w:hideMark/>
          </w:tcPr>
          <w:p w14:paraId="219588B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459,92</w:t>
            </w:r>
          </w:p>
        </w:tc>
        <w:tc>
          <w:tcPr>
            <w:tcW w:w="1720" w:type="dxa"/>
            <w:tcBorders>
              <w:top w:val="nil"/>
              <w:left w:val="nil"/>
              <w:bottom w:val="single" w:sz="4" w:space="0" w:color="D3D3D3"/>
              <w:right w:val="single" w:sz="4" w:space="0" w:color="D3D3D3"/>
            </w:tcBorders>
            <w:shd w:val="clear" w:color="708090" w:fill="708090"/>
            <w:vAlign w:val="center"/>
            <w:hideMark/>
          </w:tcPr>
          <w:p w14:paraId="00AB849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83.131.715,09</w:t>
            </w:r>
          </w:p>
        </w:tc>
      </w:tr>
      <w:tr w:rsidR="002E4B7A" w:rsidRPr="000730AA" w14:paraId="23CD5819"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25EF48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FD8C295"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9AD7D31"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A8679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9BCF5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6D5C1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316.158,62</w:t>
            </w:r>
          </w:p>
        </w:tc>
        <w:tc>
          <w:tcPr>
            <w:tcW w:w="1720" w:type="dxa"/>
            <w:tcBorders>
              <w:top w:val="nil"/>
              <w:left w:val="nil"/>
              <w:bottom w:val="single" w:sz="4" w:space="0" w:color="D3D3D3"/>
              <w:right w:val="single" w:sz="4" w:space="0" w:color="D3D3D3"/>
            </w:tcBorders>
            <w:shd w:val="clear" w:color="auto" w:fill="auto"/>
            <w:vAlign w:val="center"/>
            <w:hideMark/>
          </w:tcPr>
          <w:p w14:paraId="4C7306B8"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103.064,32</w:t>
            </w:r>
          </w:p>
        </w:tc>
        <w:tc>
          <w:tcPr>
            <w:tcW w:w="1720" w:type="dxa"/>
            <w:tcBorders>
              <w:top w:val="nil"/>
              <w:left w:val="nil"/>
              <w:bottom w:val="single" w:sz="4" w:space="0" w:color="D3D3D3"/>
              <w:right w:val="single" w:sz="4" w:space="0" w:color="D3D3D3"/>
            </w:tcBorders>
            <w:shd w:val="clear" w:color="auto" w:fill="auto"/>
            <w:vAlign w:val="center"/>
            <w:hideMark/>
          </w:tcPr>
          <w:p w14:paraId="73D5A04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73938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DF0392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419.222,94</w:t>
            </w:r>
          </w:p>
        </w:tc>
      </w:tr>
      <w:tr w:rsidR="002E4B7A" w:rsidRPr="000730AA" w14:paraId="52D416B5"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7B9832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2E8973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6FFD764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110.715.429,95</w:t>
            </w:r>
          </w:p>
        </w:tc>
        <w:tc>
          <w:tcPr>
            <w:tcW w:w="1720" w:type="dxa"/>
            <w:tcBorders>
              <w:top w:val="nil"/>
              <w:left w:val="nil"/>
              <w:bottom w:val="single" w:sz="4" w:space="0" w:color="D3D3D3"/>
              <w:right w:val="single" w:sz="4" w:space="0" w:color="D3D3D3"/>
            </w:tcBorders>
            <w:shd w:val="clear" w:color="auto" w:fill="auto"/>
            <w:vAlign w:val="center"/>
            <w:hideMark/>
          </w:tcPr>
          <w:p w14:paraId="69AFCAE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807C77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7C58B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298.585.018,43</w:t>
            </w:r>
          </w:p>
        </w:tc>
        <w:tc>
          <w:tcPr>
            <w:tcW w:w="1720" w:type="dxa"/>
            <w:tcBorders>
              <w:top w:val="nil"/>
              <w:left w:val="nil"/>
              <w:bottom w:val="single" w:sz="4" w:space="0" w:color="D3D3D3"/>
              <w:right w:val="single" w:sz="4" w:space="0" w:color="D3D3D3"/>
            </w:tcBorders>
            <w:shd w:val="clear" w:color="auto" w:fill="auto"/>
            <w:vAlign w:val="center"/>
            <w:hideMark/>
          </w:tcPr>
          <w:p w14:paraId="2663D2E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9D9AFD"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4FBDE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135AA5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409.300.448,38</w:t>
            </w:r>
          </w:p>
        </w:tc>
      </w:tr>
      <w:tr w:rsidR="002E4B7A" w:rsidRPr="000730AA" w14:paraId="29BA2219"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D77EE74"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03A3AA"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FAAB48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DD98E9"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3FD6A5"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1A540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2.018.809,00</w:t>
            </w:r>
          </w:p>
        </w:tc>
        <w:tc>
          <w:tcPr>
            <w:tcW w:w="1720" w:type="dxa"/>
            <w:tcBorders>
              <w:top w:val="nil"/>
              <w:left w:val="nil"/>
              <w:bottom w:val="single" w:sz="4" w:space="0" w:color="D3D3D3"/>
              <w:right w:val="single" w:sz="4" w:space="0" w:color="D3D3D3"/>
            </w:tcBorders>
            <w:shd w:val="clear" w:color="auto" w:fill="auto"/>
            <w:vAlign w:val="center"/>
            <w:hideMark/>
          </w:tcPr>
          <w:p w14:paraId="3316737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57D3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5E7A96"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E91C83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2.018.809,00</w:t>
            </w:r>
          </w:p>
        </w:tc>
      </w:tr>
      <w:tr w:rsidR="002E4B7A" w:rsidRPr="000730AA" w14:paraId="74EBCAC6"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BADD3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FC47EE8"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0458FE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AD7F7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007C3C"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BAAC883"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1.729.001,00</w:t>
            </w:r>
          </w:p>
        </w:tc>
        <w:tc>
          <w:tcPr>
            <w:tcW w:w="1720" w:type="dxa"/>
            <w:tcBorders>
              <w:top w:val="nil"/>
              <w:left w:val="nil"/>
              <w:bottom w:val="single" w:sz="4" w:space="0" w:color="D3D3D3"/>
              <w:right w:val="single" w:sz="4" w:space="0" w:color="D3D3D3"/>
            </w:tcBorders>
            <w:shd w:val="clear" w:color="auto" w:fill="auto"/>
            <w:vAlign w:val="center"/>
            <w:hideMark/>
          </w:tcPr>
          <w:p w14:paraId="41DB24B4"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598.679,00</w:t>
            </w:r>
          </w:p>
        </w:tc>
        <w:tc>
          <w:tcPr>
            <w:tcW w:w="1720" w:type="dxa"/>
            <w:tcBorders>
              <w:top w:val="nil"/>
              <w:left w:val="nil"/>
              <w:bottom w:val="single" w:sz="4" w:space="0" w:color="D3D3D3"/>
              <w:right w:val="single" w:sz="4" w:space="0" w:color="D3D3D3"/>
            </w:tcBorders>
            <w:shd w:val="clear" w:color="auto" w:fill="auto"/>
            <w:vAlign w:val="center"/>
            <w:hideMark/>
          </w:tcPr>
          <w:p w14:paraId="0F1BE270"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CA9C62"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6DE3032"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2.327.680,00</w:t>
            </w:r>
          </w:p>
        </w:tc>
      </w:tr>
      <w:tr w:rsidR="002E4B7A" w:rsidRPr="000730AA" w14:paraId="12A83703" w14:textId="77777777" w:rsidTr="002E4B7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CEFB41"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389A0B0"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1E662F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70890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46D5AB"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7FFD6E"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23.316,00</w:t>
            </w:r>
          </w:p>
        </w:tc>
        <w:tc>
          <w:tcPr>
            <w:tcW w:w="1720" w:type="dxa"/>
            <w:tcBorders>
              <w:top w:val="nil"/>
              <w:left w:val="nil"/>
              <w:bottom w:val="single" w:sz="4" w:space="0" w:color="D3D3D3"/>
              <w:right w:val="single" w:sz="4" w:space="0" w:color="D3D3D3"/>
            </w:tcBorders>
            <w:shd w:val="clear" w:color="auto" w:fill="auto"/>
            <w:vAlign w:val="center"/>
            <w:hideMark/>
          </w:tcPr>
          <w:p w14:paraId="7F2A259F"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354.766,00</w:t>
            </w:r>
          </w:p>
        </w:tc>
        <w:tc>
          <w:tcPr>
            <w:tcW w:w="1720" w:type="dxa"/>
            <w:tcBorders>
              <w:top w:val="nil"/>
              <w:left w:val="nil"/>
              <w:bottom w:val="single" w:sz="4" w:space="0" w:color="D3D3D3"/>
              <w:right w:val="single" w:sz="4" w:space="0" w:color="D3D3D3"/>
            </w:tcBorders>
            <w:shd w:val="clear" w:color="auto" w:fill="auto"/>
            <w:vAlign w:val="center"/>
            <w:hideMark/>
          </w:tcPr>
          <w:p w14:paraId="0EF23B9A"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E539B7" w14:textId="77777777" w:rsidR="002E4B7A" w:rsidRPr="000730AA" w:rsidRDefault="002E4B7A" w:rsidP="002E4B7A">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DE41937"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378.082,00</w:t>
            </w:r>
          </w:p>
        </w:tc>
      </w:tr>
      <w:tr w:rsidR="002E4B7A" w:rsidRPr="000730AA" w14:paraId="5608F6ED" w14:textId="77777777" w:rsidTr="002E4B7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A53345F"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450D08E3" w14:textId="77777777" w:rsidR="002E4B7A" w:rsidRPr="000730AA" w:rsidRDefault="002E4B7A" w:rsidP="002E4B7A">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201AC748"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110.717.511,92</w:t>
            </w:r>
          </w:p>
        </w:tc>
        <w:tc>
          <w:tcPr>
            <w:tcW w:w="1720" w:type="dxa"/>
            <w:tcBorders>
              <w:top w:val="nil"/>
              <w:left w:val="nil"/>
              <w:bottom w:val="single" w:sz="4" w:space="0" w:color="D3D3D3"/>
              <w:right w:val="single" w:sz="4" w:space="0" w:color="D3D3D3"/>
            </w:tcBorders>
            <w:shd w:val="clear" w:color="708090" w:fill="708090"/>
            <w:vAlign w:val="center"/>
            <w:hideMark/>
          </w:tcPr>
          <w:p w14:paraId="3E5BCE54"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1.270,80</w:t>
            </w:r>
          </w:p>
        </w:tc>
        <w:tc>
          <w:tcPr>
            <w:tcW w:w="1720" w:type="dxa"/>
            <w:tcBorders>
              <w:top w:val="nil"/>
              <w:left w:val="nil"/>
              <w:bottom w:val="single" w:sz="4" w:space="0" w:color="D3D3D3"/>
              <w:right w:val="single" w:sz="4" w:space="0" w:color="D3D3D3"/>
            </w:tcBorders>
            <w:shd w:val="clear" w:color="708090" w:fill="708090"/>
            <w:vAlign w:val="center"/>
            <w:hideMark/>
          </w:tcPr>
          <w:p w14:paraId="630736B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856,52</w:t>
            </w:r>
          </w:p>
        </w:tc>
        <w:tc>
          <w:tcPr>
            <w:tcW w:w="1720" w:type="dxa"/>
            <w:tcBorders>
              <w:top w:val="nil"/>
              <w:left w:val="nil"/>
              <w:bottom w:val="single" w:sz="4" w:space="0" w:color="D3D3D3"/>
              <w:right w:val="single" w:sz="4" w:space="0" w:color="D3D3D3"/>
            </w:tcBorders>
            <w:shd w:val="clear" w:color="708090" w:fill="708090"/>
            <w:vAlign w:val="center"/>
            <w:hideMark/>
          </w:tcPr>
          <w:p w14:paraId="26CA1DC3"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348.590.677,96</w:t>
            </w:r>
          </w:p>
        </w:tc>
        <w:tc>
          <w:tcPr>
            <w:tcW w:w="1720" w:type="dxa"/>
            <w:tcBorders>
              <w:top w:val="nil"/>
              <w:left w:val="nil"/>
              <w:bottom w:val="single" w:sz="4" w:space="0" w:color="D3D3D3"/>
              <w:right w:val="single" w:sz="4" w:space="0" w:color="D3D3D3"/>
            </w:tcBorders>
            <w:shd w:val="clear" w:color="708090" w:fill="708090"/>
            <w:vAlign w:val="center"/>
            <w:hideMark/>
          </w:tcPr>
          <w:p w14:paraId="32E4862D"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25.803.479,60</w:t>
            </w:r>
          </w:p>
        </w:tc>
        <w:tc>
          <w:tcPr>
            <w:tcW w:w="1720" w:type="dxa"/>
            <w:tcBorders>
              <w:top w:val="nil"/>
              <w:left w:val="nil"/>
              <w:bottom w:val="single" w:sz="4" w:space="0" w:color="D3D3D3"/>
              <w:right w:val="single" w:sz="4" w:space="0" w:color="D3D3D3"/>
            </w:tcBorders>
            <w:shd w:val="clear" w:color="708090" w:fill="708090"/>
            <w:vAlign w:val="center"/>
            <w:hideMark/>
          </w:tcPr>
          <w:p w14:paraId="03FC3901"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120.758.942,53</w:t>
            </w:r>
          </w:p>
        </w:tc>
        <w:tc>
          <w:tcPr>
            <w:tcW w:w="1720" w:type="dxa"/>
            <w:tcBorders>
              <w:top w:val="nil"/>
              <w:left w:val="nil"/>
              <w:bottom w:val="single" w:sz="4" w:space="0" w:color="D3D3D3"/>
              <w:right w:val="single" w:sz="4" w:space="0" w:color="D3D3D3"/>
            </w:tcBorders>
            <w:shd w:val="clear" w:color="708090" w:fill="708090"/>
            <w:vAlign w:val="center"/>
            <w:hideMark/>
          </w:tcPr>
          <w:p w14:paraId="7E2387D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373.192,01</w:t>
            </w:r>
          </w:p>
        </w:tc>
        <w:tc>
          <w:tcPr>
            <w:tcW w:w="1720" w:type="dxa"/>
            <w:tcBorders>
              <w:top w:val="nil"/>
              <w:left w:val="nil"/>
              <w:bottom w:val="single" w:sz="4" w:space="0" w:color="D3D3D3"/>
              <w:right w:val="single" w:sz="4" w:space="0" w:color="D3D3D3"/>
            </w:tcBorders>
            <w:shd w:val="clear" w:color="708090" w:fill="708090"/>
            <w:vAlign w:val="center"/>
            <w:hideMark/>
          </w:tcPr>
          <w:p w14:paraId="34204BCE" w14:textId="77777777" w:rsidR="002E4B7A" w:rsidRPr="000730AA" w:rsidRDefault="002E4B7A" w:rsidP="002E4B7A">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606.245.931,35</w:t>
            </w:r>
          </w:p>
        </w:tc>
      </w:tr>
    </w:tbl>
    <w:p w14:paraId="079DFD5B" w14:textId="77777777" w:rsidR="00B4053F" w:rsidRPr="000730AA" w:rsidRDefault="00B4053F" w:rsidP="00B4053F">
      <w:pPr>
        <w:pStyle w:val="Tablo1"/>
        <w:jc w:val="left"/>
        <w:rPr>
          <w:rFonts w:ascii="Times New Roman" w:hAnsi="Times New Roman"/>
        </w:rPr>
      </w:pPr>
    </w:p>
    <w:p w14:paraId="530D42AE" w14:textId="77777777" w:rsidR="00B4053F" w:rsidRPr="000730AA" w:rsidRDefault="00B4053F" w:rsidP="00B4053F">
      <w:pPr>
        <w:pStyle w:val="Balk5"/>
      </w:pPr>
      <w:bookmarkStart w:id="389" w:name="_Toc69303628"/>
      <w:bookmarkStart w:id="390" w:name="_Toc168637398"/>
      <w:r w:rsidRPr="000730AA">
        <w:t>Tablo 10.82 DİĞER*</w:t>
      </w:r>
      <w:bookmarkEnd w:id="389"/>
      <w:bookmarkEnd w:id="390"/>
    </w:p>
    <w:tbl>
      <w:tblPr>
        <w:tblW w:w="5089" w:type="pct"/>
        <w:tblCellMar>
          <w:left w:w="70" w:type="dxa"/>
          <w:right w:w="70" w:type="dxa"/>
        </w:tblCellMar>
        <w:tblLook w:val="04A0" w:firstRow="1" w:lastRow="0" w:firstColumn="1" w:lastColumn="0" w:noHBand="0" w:noVBand="1"/>
      </w:tblPr>
      <w:tblGrid>
        <w:gridCol w:w="5413"/>
        <w:gridCol w:w="1308"/>
        <w:gridCol w:w="2527"/>
        <w:gridCol w:w="2258"/>
        <w:gridCol w:w="2852"/>
        <w:gridCol w:w="1240"/>
        <w:gridCol w:w="1240"/>
        <w:gridCol w:w="1347"/>
        <w:gridCol w:w="924"/>
        <w:gridCol w:w="2270"/>
      </w:tblGrid>
      <w:tr w:rsidR="00EF54CD" w:rsidRPr="000730AA" w14:paraId="3DDECE66" w14:textId="77777777" w:rsidTr="00EF54CD">
        <w:trPr>
          <w:trHeight w:val="301"/>
        </w:trPr>
        <w:tc>
          <w:tcPr>
            <w:tcW w:w="1266"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3EC3F703" w14:textId="77777777" w:rsidR="00B4053F" w:rsidRPr="000730AA" w:rsidRDefault="00B4053F" w:rsidP="00092DEE">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306" w:type="pct"/>
            <w:tcBorders>
              <w:top w:val="single" w:sz="8" w:space="0" w:color="D3D3D3"/>
              <w:left w:val="nil"/>
              <w:bottom w:val="single" w:sz="8" w:space="0" w:color="D3D3D3"/>
              <w:right w:val="single" w:sz="8" w:space="0" w:color="D3D3D3"/>
            </w:tcBorders>
            <w:shd w:val="clear" w:color="000000" w:fill="6E9ECA"/>
            <w:vAlign w:val="center"/>
            <w:hideMark/>
          </w:tcPr>
          <w:p w14:paraId="7EE7F3D8" w14:textId="77777777" w:rsidR="00B4053F" w:rsidRPr="000730AA" w:rsidRDefault="00B4053F" w:rsidP="00092DEE">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591" w:type="pct"/>
            <w:tcBorders>
              <w:top w:val="single" w:sz="8" w:space="0" w:color="D3D3D3"/>
              <w:left w:val="nil"/>
              <w:bottom w:val="single" w:sz="8" w:space="0" w:color="D3D3D3"/>
              <w:right w:val="single" w:sz="8" w:space="0" w:color="D3D3D3"/>
            </w:tcBorders>
            <w:shd w:val="clear" w:color="000000" w:fill="6E9ECA"/>
            <w:vAlign w:val="center"/>
            <w:hideMark/>
          </w:tcPr>
          <w:p w14:paraId="2382A9CB" w14:textId="77777777" w:rsidR="00B4053F" w:rsidRPr="000730AA" w:rsidRDefault="00B4053F" w:rsidP="00092DEE">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528" w:type="pct"/>
            <w:tcBorders>
              <w:top w:val="single" w:sz="8" w:space="0" w:color="D3D3D3"/>
              <w:left w:val="nil"/>
              <w:bottom w:val="single" w:sz="8" w:space="0" w:color="D3D3D3"/>
              <w:right w:val="single" w:sz="8" w:space="0" w:color="D3D3D3"/>
            </w:tcBorders>
            <w:shd w:val="clear" w:color="000000" w:fill="6E9ECA"/>
            <w:vAlign w:val="center"/>
            <w:hideMark/>
          </w:tcPr>
          <w:p w14:paraId="66B8A231" w14:textId="77777777" w:rsidR="00B4053F" w:rsidRPr="000730AA" w:rsidRDefault="00B4053F" w:rsidP="00092DEE">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667" w:type="pct"/>
            <w:tcBorders>
              <w:top w:val="single" w:sz="8" w:space="0" w:color="D3D3D3"/>
              <w:left w:val="nil"/>
              <w:bottom w:val="single" w:sz="8" w:space="0" w:color="D3D3D3"/>
              <w:right w:val="single" w:sz="8" w:space="0" w:color="D3D3D3"/>
            </w:tcBorders>
            <w:shd w:val="clear" w:color="000000" w:fill="6E9ECA"/>
            <w:vAlign w:val="center"/>
            <w:hideMark/>
          </w:tcPr>
          <w:p w14:paraId="54331CA6" w14:textId="77777777" w:rsidR="00B4053F" w:rsidRPr="000730AA" w:rsidRDefault="00B4053F" w:rsidP="00092DEE">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290" w:type="pct"/>
            <w:tcBorders>
              <w:top w:val="single" w:sz="8" w:space="0" w:color="D3D3D3"/>
              <w:left w:val="nil"/>
              <w:bottom w:val="single" w:sz="8" w:space="0" w:color="D3D3D3"/>
              <w:right w:val="single" w:sz="8" w:space="0" w:color="D3D3D3"/>
            </w:tcBorders>
            <w:shd w:val="clear" w:color="000000" w:fill="6E9ECA"/>
            <w:vAlign w:val="center"/>
            <w:hideMark/>
          </w:tcPr>
          <w:p w14:paraId="47DEE6E5" w14:textId="77777777" w:rsidR="00B4053F" w:rsidRPr="000730AA" w:rsidRDefault="00B4053F" w:rsidP="00092DEE">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290" w:type="pct"/>
            <w:tcBorders>
              <w:top w:val="single" w:sz="8" w:space="0" w:color="D3D3D3"/>
              <w:left w:val="nil"/>
              <w:bottom w:val="single" w:sz="8" w:space="0" w:color="D3D3D3"/>
              <w:right w:val="single" w:sz="8" w:space="0" w:color="D3D3D3"/>
            </w:tcBorders>
            <w:shd w:val="clear" w:color="000000" w:fill="6E9ECA"/>
            <w:vAlign w:val="center"/>
            <w:hideMark/>
          </w:tcPr>
          <w:p w14:paraId="4D4CA9D2" w14:textId="77777777" w:rsidR="00B4053F" w:rsidRPr="000730AA" w:rsidRDefault="00B4053F" w:rsidP="00092DEE">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315" w:type="pct"/>
            <w:tcBorders>
              <w:top w:val="single" w:sz="8" w:space="0" w:color="D3D3D3"/>
              <w:left w:val="nil"/>
              <w:bottom w:val="single" w:sz="8" w:space="0" w:color="D3D3D3"/>
              <w:right w:val="single" w:sz="8" w:space="0" w:color="D3D3D3"/>
            </w:tcBorders>
            <w:shd w:val="clear" w:color="000000" w:fill="6E9ECA"/>
            <w:vAlign w:val="center"/>
            <w:hideMark/>
          </w:tcPr>
          <w:p w14:paraId="111BB3D6" w14:textId="77777777" w:rsidR="00B4053F" w:rsidRPr="000730AA" w:rsidRDefault="00B4053F" w:rsidP="00092DEE">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216" w:type="pct"/>
            <w:tcBorders>
              <w:top w:val="single" w:sz="8" w:space="0" w:color="D3D3D3"/>
              <w:left w:val="nil"/>
              <w:bottom w:val="single" w:sz="8" w:space="0" w:color="D3D3D3"/>
              <w:right w:val="single" w:sz="8" w:space="0" w:color="D3D3D3"/>
            </w:tcBorders>
            <w:shd w:val="clear" w:color="000000" w:fill="6E9ECA"/>
            <w:vAlign w:val="center"/>
            <w:hideMark/>
          </w:tcPr>
          <w:p w14:paraId="6ECEC459" w14:textId="77777777" w:rsidR="00B4053F" w:rsidRPr="000730AA" w:rsidRDefault="00B4053F" w:rsidP="00092DEE">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534" w:type="pct"/>
            <w:tcBorders>
              <w:top w:val="single" w:sz="8" w:space="0" w:color="D3D3D3"/>
              <w:left w:val="nil"/>
              <w:bottom w:val="single" w:sz="8" w:space="0" w:color="D3D3D3"/>
              <w:right w:val="single" w:sz="8" w:space="0" w:color="D3D3D3"/>
            </w:tcBorders>
            <w:shd w:val="clear" w:color="000000" w:fill="6E9ECA"/>
            <w:vAlign w:val="center"/>
            <w:hideMark/>
          </w:tcPr>
          <w:p w14:paraId="0D4F7F99" w14:textId="77777777" w:rsidR="00B4053F" w:rsidRPr="000730AA" w:rsidRDefault="00B4053F" w:rsidP="00092DEE">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EF54CD" w:rsidRPr="000730AA" w14:paraId="68D7AC4D" w14:textId="77777777" w:rsidTr="00EF54CD">
        <w:trPr>
          <w:trHeight w:val="218"/>
        </w:trPr>
        <w:tc>
          <w:tcPr>
            <w:tcW w:w="1266" w:type="pct"/>
            <w:tcBorders>
              <w:top w:val="nil"/>
              <w:left w:val="single" w:sz="8" w:space="0" w:color="D3D3D3"/>
              <w:bottom w:val="single" w:sz="8" w:space="0" w:color="D3D3D3"/>
              <w:right w:val="single" w:sz="8" w:space="0" w:color="D3D3D3"/>
            </w:tcBorders>
            <w:shd w:val="clear" w:color="000000" w:fill="708090"/>
            <w:vAlign w:val="center"/>
            <w:hideMark/>
          </w:tcPr>
          <w:p w14:paraId="27A0F347" w14:textId="77777777" w:rsidR="00B4053F" w:rsidRPr="000730AA" w:rsidRDefault="00EF54CD" w:rsidP="00092DEE">
            <w:pPr>
              <w:spacing w:after="0" w:line="240" w:lineRule="auto"/>
              <w:rPr>
                <w:rFonts w:ascii="Times New Roman" w:eastAsia="Times New Roman" w:hAnsi="Times New Roman" w:cs="Times New Roman"/>
                <w:b/>
                <w:bCs/>
                <w:color w:val="FFFFFF"/>
                <w:sz w:val="16"/>
                <w:szCs w:val="16"/>
                <w:lang w:eastAsia="tr-TR"/>
              </w:rPr>
            </w:pPr>
            <w:bookmarkStart w:id="391" w:name="_Hlk165906792"/>
            <w:r w:rsidRPr="000730AA">
              <w:rPr>
                <w:rFonts w:ascii="Times New Roman" w:eastAsia="Times New Roman" w:hAnsi="Times New Roman" w:cs="Times New Roman"/>
                <w:b/>
                <w:bCs/>
                <w:color w:val="FFFFFF"/>
                <w:sz w:val="16"/>
                <w:szCs w:val="16"/>
                <w:lang w:eastAsia="tr-TR"/>
              </w:rPr>
              <w:t>DİĞER</w:t>
            </w:r>
          </w:p>
        </w:tc>
        <w:tc>
          <w:tcPr>
            <w:tcW w:w="306" w:type="pct"/>
            <w:tcBorders>
              <w:top w:val="nil"/>
              <w:left w:val="nil"/>
              <w:bottom w:val="single" w:sz="8" w:space="0" w:color="D3D3D3"/>
              <w:right w:val="single" w:sz="8" w:space="0" w:color="D3D3D3"/>
            </w:tcBorders>
            <w:shd w:val="clear" w:color="000000" w:fill="708090"/>
            <w:vAlign w:val="center"/>
            <w:hideMark/>
          </w:tcPr>
          <w:p w14:paraId="64A1A490" w14:textId="77777777" w:rsidR="00B4053F" w:rsidRPr="000730AA" w:rsidRDefault="00B4053F" w:rsidP="00092DEE">
            <w:pPr>
              <w:spacing w:after="0" w:line="240" w:lineRule="auto"/>
              <w:rPr>
                <w:rFonts w:ascii="Times New Roman" w:eastAsia="Times New Roman" w:hAnsi="Times New Roman" w:cs="Times New Roman"/>
                <w:b/>
                <w:bCs/>
                <w:color w:val="FFFFFF"/>
                <w:sz w:val="16"/>
                <w:szCs w:val="16"/>
                <w:lang w:eastAsia="tr-TR"/>
              </w:rPr>
            </w:pPr>
          </w:p>
        </w:tc>
        <w:tc>
          <w:tcPr>
            <w:tcW w:w="591" w:type="pct"/>
            <w:tcBorders>
              <w:top w:val="nil"/>
              <w:left w:val="nil"/>
              <w:bottom w:val="single" w:sz="8" w:space="0" w:color="D3D3D3"/>
              <w:right w:val="single" w:sz="8" w:space="0" w:color="D3D3D3"/>
            </w:tcBorders>
            <w:shd w:val="clear" w:color="auto" w:fill="auto"/>
            <w:vAlign w:val="center"/>
            <w:hideMark/>
          </w:tcPr>
          <w:p w14:paraId="283303E0" w14:textId="77777777" w:rsidR="00B4053F" w:rsidRPr="000730AA" w:rsidRDefault="00B4053F" w:rsidP="00092DEE">
            <w:pPr>
              <w:spacing w:after="0" w:line="240" w:lineRule="auto"/>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528" w:type="pct"/>
            <w:tcBorders>
              <w:top w:val="nil"/>
              <w:left w:val="nil"/>
              <w:bottom w:val="single" w:sz="8" w:space="0" w:color="D3D3D3"/>
              <w:right w:val="single" w:sz="8" w:space="0" w:color="D3D3D3"/>
            </w:tcBorders>
            <w:shd w:val="clear" w:color="auto" w:fill="auto"/>
            <w:vAlign w:val="center"/>
            <w:hideMark/>
          </w:tcPr>
          <w:p w14:paraId="482880DD" w14:textId="116D0226" w:rsidR="00B4053F" w:rsidRPr="000730AA" w:rsidRDefault="008E402D" w:rsidP="008E402D">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82.410.729,09</w:t>
            </w:r>
          </w:p>
        </w:tc>
        <w:tc>
          <w:tcPr>
            <w:tcW w:w="667" w:type="pct"/>
            <w:tcBorders>
              <w:top w:val="nil"/>
              <w:left w:val="nil"/>
              <w:bottom w:val="single" w:sz="8" w:space="0" w:color="D3D3D3"/>
              <w:right w:val="single" w:sz="8" w:space="0" w:color="D3D3D3"/>
            </w:tcBorders>
            <w:shd w:val="clear" w:color="auto" w:fill="auto"/>
            <w:vAlign w:val="center"/>
            <w:hideMark/>
          </w:tcPr>
          <w:p w14:paraId="54E48BFB" w14:textId="77777777" w:rsidR="00B4053F" w:rsidRPr="000730AA" w:rsidRDefault="000747E7" w:rsidP="00DB1750">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w:t>
            </w:r>
            <w:r w:rsidR="008906B7" w:rsidRPr="000730AA">
              <w:rPr>
                <w:rFonts w:ascii="Times New Roman" w:eastAsia="Times New Roman" w:hAnsi="Times New Roman" w:cs="Times New Roman"/>
                <w:color w:val="000000"/>
                <w:sz w:val="16"/>
                <w:szCs w:val="16"/>
                <w:lang w:eastAsia="tr-TR"/>
              </w:rPr>
              <w:t>19</w:t>
            </w:r>
            <w:r w:rsidRPr="000730AA">
              <w:rPr>
                <w:rFonts w:ascii="Times New Roman" w:eastAsia="Times New Roman" w:hAnsi="Times New Roman" w:cs="Times New Roman"/>
                <w:color w:val="000000"/>
                <w:sz w:val="16"/>
                <w:szCs w:val="16"/>
                <w:lang w:eastAsia="tr-TR"/>
              </w:rPr>
              <w:t>.</w:t>
            </w:r>
            <w:r w:rsidR="008906B7" w:rsidRPr="000730AA">
              <w:rPr>
                <w:rFonts w:ascii="Times New Roman" w:eastAsia="Times New Roman" w:hAnsi="Times New Roman" w:cs="Times New Roman"/>
                <w:color w:val="000000"/>
                <w:sz w:val="16"/>
                <w:szCs w:val="16"/>
                <w:lang w:eastAsia="tr-TR"/>
              </w:rPr>
              <w:t>881</w:t>
            </w:r>
            <w:r w:rsidRPr="000730AA">
              <w:rPr>
                <w:rFonts w:ascii="Times New Roman" w:eastAsia="Times New Roman" w:hAnsi="Times New Roman" w:cs="Times New Roman"/>
                <w:color w:val="000000"/>
                <w:sz w:val="16"/>
                <w:szCs w:val="16"/>
                <w:lang w:eastAsia="tr-TR"/>
              </w:rPr>
              <w:t>.</w:t>
            </w:r>
            <w:r w:rsidR="008906B7" w:rsidRPr="000730AA">
              <w:rPr>
                <w:rFonts w:ascii="Times New Roman" w:eastAsia="Times New Roman" w:hAnsi="Times New Roman" w:cs="Times New Roman"/>
                <w:color w:val="000000"/>
                <w:sz w:val="16"/>
                <w:szCs w:val="16"/>
                <w:lang w:eastAsia="tr-TR"/>
              </w:rPr>
              <w:t>201</w:t>
            </w:r>
            <w:r w:rsidRPr="000730AA">
              <w:rPr>
                <w:rFonts w:ascii="Times New Roman" w:eastAsia="Times New Roman" w:hAnsi="Times New Roman" w:cs="Times New Roman"/>
                <w:color w:val="000000"/>
                <w:sz w:val="16"/>
                <w:szCs w:val="16"/>
                <w:lang w:eastAsia="tr-TR"/>
              </w:rPr>
              <w:t>,</w:t>
            </w:r>
            <w:r w:rsidR="008906B7" w:rsidRPr="000730AA">
              <w:rPr>
                <w:rFonts w:ascii="Times New Roman" w:eastAsia="Times New Roman" w:hAnsi="Times New Roman" w:cs="Times New Roman"/>
                <w:color w:val="000000"/>
                <w:sz w:val="16"/>
                <w:szCs w:val="16"/>
                <w:lang w:eastAsia="tr-TR"/>
              </w:rPr>
              <w:t>08</w:t>
            </w:r>
          </w:p>
        </w:tc>
        <w:tc>
          <w:tcPr>
            <w:tcW w:w="290" w:type="pct"/>
            <w:tcBorders>
              <w:top w:val="nil"/>
              <w:left w:val="nil"/>
              <w:bottom w:val="single" w:sz="8" w:space="0" w:color="D3D3D3"/>
              <w:right w:val="single" w:sz="8" w:space="0" w:color="D3D3D3"/>
            </w:tcBorders>
            <w:shd w:val="clear" w:color="auto" w:fill="auto"/>
            <w:vAlign w:val="center"/>
            <w:hideMark/>
          </w:tcPr>
          <w:p w14:paraId="5EDAF306" w14:textId="77777777" w:rsidR="00B4053F" w:rsidRPr="000730AA" w:rsidRDefault="00B4053F" w:rsidP="00092DEE">
            <w:pPr>
              <w:spacing w:after="0" w:line="240" w:lineRule="auto"/>
              <w:rPr>
                <w:rFonts w:ascii="Times New Roman" w:eastAsia="Times New Roman" w:hAnsi="Times New Roman" w:cs="Times New Roman"/>
                <w:color w:val="000000"/>
                <w:sz w:val="16"/>
                <w:szCs w:val="16"/>
                <w:lang w:eastAsia="tr-TR"/>
              </w:rPr>
            </w:pPr>
          </w:p>
        </w:tc>
        <w:tc>
          <w:tcPr>
            <w:tcW w:w="290" w:type="pct"/>
            <w:tcBorders>
              <w:top w:val="nil"/>
              <w:left w:val="nil"/>
              <w:bottom w:val="single" w:sz="8" w:space="0" w:color="D3D3D3"/>
              <w:right w:val="single" w:sz="8" w:space="0" w:color="D3D3D3"/>
            </w:tcBorders>
            <w:shd w:val="clear" w:color="auto" w:fill="auto"/>
            <w:vAlign w:val="center"/>
            <w:hideMark/>
          </w:tcPr>
          <w:p w14:paraId="10AA1B07" w14:textId="77777777" w:rsidR="00B4053F" w:rsidRPr="000730AA" w:rsidRDefault="00B4053F" w:rsidP="00092DEE">
            <w:pPr>
              <w:spacing w:after="0" w:line="240" w:lineRule="auto"/>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315" w:type="pct"/>
            <w:tcBorders>
              <w:top w:val="nil"/>
              <w:left w:val="nil"/>
              <w:bottom w:val="single" w:sz="8" w:space="0" w:color="D3D3D3"/>
              <w:right w:val="single" w:sz="8" w:space="0" w:color="D3D3D3"/>
            </w:tcBorders>
            <w:shd w:val="clear" w:color="auto" w:fill="auto"/>
            <w:vAlign w:val="center"/>
            <w:hideMark/>
          </w:tcPr>
          <w:p w14:paraId="68DB99F5" w14:textId="77777777" w:rsidR="00B4053F" w:rsidRPr="000730AA" w:rsidRDefault="00B4053F" w:rsidP="00092DEE">
            <w:pPr>
              <w:spacing w:after="0" w:line="240" w:lineRule="auto"/>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216" w:type="pct"/>
            <w:tcBorders>
              <w:top w:val="nil"/>
              <w:left w:val="nil"/>
              <w:bottom w:val="single" w:sz="8" w:space="0" w:color="D3D3D3"/>
              <w:right w:val="single" w:sz="8" w:space="0" w:color="D3D3D3"/>
            </w:tcBorders>
            <w:shd w:val="clear" w:color="auto" w:fill="auto"/>
            <w:vAlign w:val="center"/>
            <w:hideMark/>
          </w:tcPr>
          <w:p w14:paraId="4BAE319B" w14:textId="77777777" w:rsidR="00B4053F" w:rsidRPr="000730AA" w:rsidRDefault="00B4053F" w:rsidP="00092DEE">
            <w:pPr>
              <w:spacing w:after="0" w:line="240" w:lineRule="auto"/>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534" w:type="pct"/>
            <w:tcBorders>
              <w:top w:val="nil"/>
              <w:left w:val="nil"/>
              <w:bottom w:val="single" w:sz="8" w:space="0" w:color="D3D3D3"/>
              <w:right w:val="single" w:sz="8" w:space="0" w:color="D3D3D3"/>
            </w:tcBorders>
            <w:shd w:val="clear" w:color="000000" w:fill="708090"/>
            <w:vAlign w:val="center"/>
            <w:hideMark/>
          </w:tcPr>
          <w:p w14:paraId="74B1ECD5" w14:textId="56BB5353" w:rsidR="00B4053F" w:rsidRPr="000730AA" w:rsidRDefault="008E402D" w:rsidP="00963653">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202.291.930</w:t>
            </w:r>
            <w:r w:rsidR="00EF54CD" w:rsidRPr="000730AA">
              <w:rPr>
                <w:rFonts w:ascii="Times New Roman" w:eastAsia="Times New Roman" w:hAnsi="Times New Roman" w:cs="Times New Roman"/>
                <w:b/>
                <w:bCs/>
                <w:color w:val="FFFFFF"/>
                <w:sz w:val="16"/>
                <w:szCs w:val="16"/>
                <w:lang w:eastAsia="tr-TR"/>
              </w:rPr>
              <w:t>,</w:t>
            </w:r>
            <w:r w:rsidRPr="000730AA">
              <w:rPr>
                <w:rFonts w:ascii="Times New Roman" w:eastAsia="Times New Roman" w:hAnsi="Times New Roman" w:cs="Times New Roman"/>
                <w:b/>
                <w:bCs/>
                <w:color w:val="FFFFFF"/>
                <w:sz w:val="16"/>
                <w:szCs w:val="16"/>
                <w:lang w:eastAsia="tr-TR"/>
              </w:rPr>
              <w:t>17</w:t>
            </w:r>
          </w:p>
        </w:tc>
      </w:tr>
      <w:bookmarkEnd w:id="391"/>
      <w:tr w:rsidR="00EF54CD" w:rsidRPr="000730AA" w14:paraId="0533ECD0" w14:textId="77777777" w:rsidTr="00EF54CD">
        <w:trPr>
          <w:trHeight w:val="60"/>
        </w:trPr>
        <w:tc>
          <w:tcPr>
            <w:tcW w:w="1266" w:type="pct"/>
            <w:tcBorders>
              <w:top w:val="nil"/>
              <w:left w:val="single" w:sz="8" w:space="0" w:color="D3D3D3"/>
              <w:bottom w:val="single" w:sz="8" w:space="0" w:color="D3D3D3"/>
              <w:right w:val="single" w:sz="8" w:space="0" w:color="D3D3D3"/>
            </w:tcBorders>
            <w:shd w:val="clear" w:color="000000" w:fill="708090"/>
            <w:vAlign w:val="center"/>
            <w:hideMark/>
          </w:tcPr>
          <w:p w14:paraId="34F9E8CE" w14:textId="77777777" w:rsidR="00B4053F" w:rsidRPr="000730AA" w:rsidRDefault="00B4053F" w:rsidP="00092DEE">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306" w:type="pct"/>
            <w:tcBorders>
              <w:top w:val="nil"/>
              <w:left w:val="nil"/>
              <w:bottom w:val="single" w:sz="8" w:space="0" w:color="D3D3D3"/>
              <w:right w:val="single" w:sz="8" w:space="0" w:color="D3D3D3"/>
            </w:tcBorders>
            <w:shd w:val="clear" w:color="000000" w:fill="708090"/>
            <w:vAlign w:val="center"/>
            <w:hideMark/>
          </w:tcPr>
          <w:p w14:paraId="7264F0B6" w14:textId="77777777" w:rsidR="00B4053F" w:rsidRPr="000730AA" w:rsidRDefault="00B4053F" w:rsidP="00092DEE">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TOPLAM</w:t>
            </w:r>
          </w:p>
        </w:tc>
        <w:tc>
          <w:tcPr>
            <w:tcW w:w="591" w:type="pct"/>
            <w:tcBorders>
              <w:top w:val="nil"/>
              <w:left w:val="nil"/>
              <w:bottom w:val="single" w:sz="8" w:space="0" w:color="D3D3D3"/>
              <w:right w:val="single" w:sz="8" w:space="0" w:color="D3D3D3"/>
            </w:tcBorders>
            <w:shd w:val="clear" w:color="000000" w:fill="708090"/>
            <w:vAlign w:val="center"/>
            <w:hideMark/>
          </w:tcPr>
          <w:p w14:paraId="25737A11" w14:textId="77777777" w:rsidR="00B4053F" w:rsidRPr="000730AA" w:rsidRDefault="00B4053F" w:rsidP="00092DEE">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528" w:type="pct"/>
            <w:tcBorders>
              <w:top w:val="nil"/>
              <w:left w:val="nil"/>
              <w:bottom w:val="single" w:sz="8" w:space="0" w:color="D3D3D3"/>
              <w:right w:val="single" w:sz="8" w:space="0" w:color="D3D3D3"/>
            </w:tcBorders>
            <w:shd w:val="clear" w:color="000000" w:fill="708090"/>
            <w:vAlign w:val="center"/>
            <w:hideMark/>
          </w:tcPr>
          <w:p w14:paraId="5A1EB311" w14:textId="4E85810B" w:rsidR="00B4053F" w:rsidRPr="000730AA" w:rsidRDefault="008E402D" w:rsidP="008E402D">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82.410.729,09</w:t>
            </w:r>
          </w:p>
        </w:tc>
        <w:tc>
          <w:tcPr>
            <w:tcW w:w="667" w:type="pct"/>
            <w:tcBorders>
              <w:top w:val="nil"/>
              <w:left w:val="nil"/>
              <w:bottom w:val="single" w:sz="8" w:space="0" w:color="D3D3D3"/>
              <w:right w:val="single" w:sz="8" w:space="0" w:color="D3D3D3"/>
            </w:tcBorders>
            <w:shd w:val="clear" w:color="000000" w:fill="708090"/>
            <w:vAlign w:val="center"/>
            <w:hideMark/>
          </w:tcPr>
          <w:p w14:paraId="66C88BA9" w14:textId="77777777" w:rsidR="00B4053F" w:rsidRPr="000730AA" w:rsidRDefault="00EF54CD" w:rsidP="00DB1750">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w:t>
            </w:r>
            <w:r w:rsidR="008906B7" w:rsidRPr="000730AA">
              <w:rPr>
                <w:rFonts w:ascii="Times New Roman" w:eastAsia="Times New Roman" w:hAnsi="Times New Roman" w:cs="Times New Roman"/>
                <w:b/>
                <w:bCs/>
                <w:color w:val="FFFFFF"/>
                <w:sz w:val="16"/>
                <w:szCs w:val="16"/>
                <w:lang w:eastAsia="tr-TR"/>
              </w:rPr>
              <w:t>19</w:t>
            </w:r>
            <w:r w:rsidRPr="000730AA">
              <w:rPr>
                <w:rFonts w:ascii="Times New Roman" w:eastAsia="Times New Roman" w:hAnsi="Times New Roman" w:cs="Times New Roman"/>
                <w:b/>
                <w:bCs/>
                <w:color w:val="FFFFFF"/>
                <w:sz w:val="16"/>
                <w:szCs w:val="16"/>
                <w:lang w:eastAsia="tr-TR"/>
              </w:rPr>
              <w:t>.</w:t>
            </w:r>
            <w:r w:rsidR="008906B7" w:rsidRPr="000730AA">
              <w:rPr>
                <w:rFonts w:ascii="Times New Roman" w:eastAsia="Times New Roman" w:hAnsi="Times New Roman" w:cs="Times New Roman"/>
                <w:b/>
                <w:bCs/>
                <w:color w:val="FFFFFF"/>
                <w:sz w:val="16"/>
                <w:szCs w:val="16"/>
                <w:lang w:eastAsia="tr-TR"/>
              </w:rPr>
              <w:t>881</w:t>
            </w:r>
            <w:r w:rsidRPr="000730AA">
              <w:rPr>
                <w:rFonts w:ascii="Times New Roman" w:eastAsia="Times New Roman" w:hAnsi="Times New Roman" w:cs="Times New Roman"/>
                <w:b/>
                <w:bCs/>
                <w:color w:val="FFFFFF"/>
                <w:sz w:val="16"/>
                <w:szCs w:val="16"/>
                <w:lang w:eastAsia="tr-TR"/>
              </w:rPr>
              <w:t>.</w:t>
            </w:r>
            <w:r w:rsidR="008906B7" w:rsidRPr="000730AA">
              <w:rPr>
                <w:rFonts w:ascii="Times New Roman" w:eastAsia="Times New Roman" w:hAnsi="Times New Roman" w:cs="Times New Roman"/>
                <w:b/>
                <w:bCs/>
                <w:color w:val="FFFFFF"/>
                <w:sz w:val="16"/>
                <w:szCs w:val="16"/>
                <w:lang w:eastAsia="tr-TR"/>
              </w:rPr>
              <w:t>201</w:t>
            </w:r>
            <w:r w:rsidRPr="000730AA">
              <w:rPr>
                <w:rFonts w:ascii="Times New Roman" w:eastAsia="Times New Roman" w:hAnsi="Times New Roman" w:cs="Times New Roman"/>
                <w:b/>
                <w:bCs/>
                <w:color w:val="FFFFFF"/>
                <w:sz w:val="16"/>
                <w:szCs w:val="16"/>
                <w:lang w:eastAsia="tr-TR"/>
              </w:rPr>
              <w:t>,</w:t>
            </w:r>
            <w:r w:rsidR="008906B7" w:rsidRPr="000730AA">
              <w:rPr>
                <w:rFonts w:ascii="Times New Roman" w:eastAsia="Times New Roman" w:hAnsi="Times New Roman" w:cs="Times New Roman"/>
                <w:b/>
                <w:bCs/>
                <w:color w:val="FFFFFF"/>
                <w:sz w:val="16"/>
                <w:szCs w:val="16"/>
                <w:lang w:eastAsia="tr-TR"/>
              </w:rPr>
              <w:t>08</w:t>
            </w:r>
          </w:p>
        </w:tc>
        <w:tc>
          <w:tcPr>
            <w:tcW w:w="290" w:type="pct"/>
            <w:tcBorders>
              <w:top w:val="nil"/>
              <w:left w:val="nil"/>
              <w:bottom w:val="single" w:sz="8" w:space="0" w:color="D3D3D3"/>
              <w:right w:val="single" w:sz="8" w:space="0" w:color="D3D3D3"/>
            </w:tcBorders>
            <w:shd w:val="clear" w:color="000000" w:fill="708090"/>
            <w:vAlign w:val="center"/>
            <w:hideMark/>
          </w:tcPr>
          <w:p w14:paraId="36A2AF3B" w14:textId="77777777" w:rsidR="00B4053F" w:rsidRPr="000730AA" w:rsidRDefault="00B4053F" w:rsidP="00092DEE">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90" w:type="pct"/>
            <w:tcBorders>
              <w:top w:val="nil"/>
              <w:left w:val="nil"/>
              <w:bottom w:val="single" w:sz="8" w:space="0" w:color="D3D3D3"/>
              <w:right w:val="single" w:sz="8" w:space="0" w:color="D3D3D3"/>
            </w:tcBorders>
            <w:shd w:val="clear" w:color="000000" w:fill="708090"/>
            <w:vAlign w:val="center"/>
            <w:hideMark/>
          </w:tcPr>
          <w:p w14:paraId="1A29464C" w14:textId="77777777" w:rsidR="00B4053F" w:rsidRPr="000730AA" w:rsidRDefault="00B4053F" w:rsidP="00092DEE">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315" w:type="pct"/>
            <w:tcBorders>
              <w:top w:val="nil"/>
              <w:left w:val="nil"/>
              <w:bottom w:val="single" w:sz="8" w:space="0" w:color="D3D3D3"/>
              <w:right w:val="single" w:sz="8" w:space="0" w:color="D3D3D3"/>
            </w:tcBorders>
            <w:shd w:val="clear" w:color="000000" w:fill="708090"/>
            <w:vAlign w:val="center"/>
            <w:hideMark/>
          </w:tcPr>
          <w:p w14:paraId="3C7A9F9C" w14:textId="77777777" w:rsidR="00B4053F" w:rsidRPr="000730AA" w:rsidRDefault="00B4053F" w:rsidP="00092DEE">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216" w:type="pct"/>
            <w:tcBorders>
              <w:top w:val="nil"/>
              <w:left w:val="nil"/>
              <w:bottom w:val="single" w:sz="8" w:space="0" w:color="D3D3D3"/>
              <w:right w:val="single" w:sz="8" w:space="0" w:color="D3D3D3"/>
            </w:tcBorders>
            <w:shd w:val="clear" w:color="000000" w:fill="708090"/>
            <w:vAlign w:val="center"/>
            <w:hideMark/>
          </w:tcPr>
          <w:p w14:paraId="474A00E2" w14:textId="77777777" w:rsidR="00B4053F" w:rsidRPr="000730AA" w:rsidRDefault="00B4053F" w:rsidP="00092DEE">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 </w:t>
            </w:r>
          </w:p>
        </w:tc>
        <w:tc>
          <w:tcPr>
            <w:tcW w:w="534" w:type="pct"/>
            <w:tcBorders>
              <w:top w:val="nil"/>
              <w:left w:val="nil"/>
              <w:bottom w:val="single" w:sz="8" w:space="0" w:color="D3D3D3"/>
              <w:right w:val="single" w:sz="8" w:space="0" w:color="D3D3D3"/>
            </w:tcBorders>
            <w:shd w:val="clear" w:color="000000" w:fill="708090"/>
            <w:vAlign w:val="center"/>
            <w:hideMark/>
          </w:tcPr>
          <w:p w14:paraId="7D10B670" w14:textId="5B804B18" w:rsidR="00B4053F" w:rsidRPr="000730AA" w:rsidRDefault="008E402D" w:rsidP="00963653">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202</w:t>
            </w:r>
            <w:r w:rsidR="00EF54CD" w:rsidRPr="000730AA">
              <w:rPr>
                <w:rFonts w:ascii="Times New Roman" w:eastAsia="Times New Roman" w:hAnsi="Times New Roman" w:cs="Times New Roman"/>
                <w:b/>
                <w:bCs/>
                <w:color w:val="FFFFFF"/>
                <w:sz w:val="16"/>
                <w:szCs w:val="16"/>
                <w:lang w:eastAsia="tr-TR"/>
              </w:rPr>
              <w:t>.</w:t>
            </w:r>
            <w:r w:rsidRPr="000730AA">
              <w:rPr>
                <w:rFonts w:ascii="Times New Roman" w:eastAsia="Times New Roman" w:hAnsi="Times New Roman" w:cs="Times New Roman"/>
                <w:b/>
                <w:bCs/>
                <w:color w:val="FFFFFF"/>
                <w:sz w:val="16"/>
                <w:szCs w:val="16"/>
                <w:lang w:eastAsia="tr-TR"/>
              </w:rPr>
              <w:t>291</w:t>
            </w:r>
            <w:r w:rsidR="00EF54CD" w:rsidRPr="000730AA">
              <w:rPr>
                <w:rFonts w:ascii="Times New Roman" w:eastAsia="Times New Roman" w:hAnsi="Times New Roman" w:cs="Times New Roman"/>
                <w:b/>
                <w:bCs/>
                <w:color w:val="FFFFFF"/>
                <w:sz w:val="16"/>
                <w:szCs w:val="16"/>
                <w:lang w:eastAsia="tr-TR"/>
              </w:rPr>
              <w:t>.</w:t>
            </w:r>
            <w:r w:rsidRPr="000730AA">
              <w:rPr>
                <w:rFonts w:ascii="Times New Roman" w:eastAsia="Times New Roman" w:hAnsi="Times New Roman" w:cs="Times New Roman"/>
                <w:b/>
                <w:bCs/>
                <w:color w:val="FFFFFF"/>
                <w:sz w:val="16"/>
                <w:szCs w:val="16"/>
                <w:lang w:eastAsia="tr-TR"/>
              </w:rPr>
              <w:t>930</w:t>
            </w:r>
            <w:r w:rsidR="00EF54CD" w:rsidRPr="000730AA">
              <w:rPr>
                <w:rFonts w:ascii="Times New Roman" w:eastAsia="Times New Roman" w:hAnsi="Times New Roman" w:cs="Times New Roman"/>
                <w:b/>
                <w:bCs/>
                <w:color w:val="FFFFFF"/>
                <w:sz w:val="16"/>
                <w:szCs w:val="16"/>
                <w:lang w:eastAsia="tr-TR"/>
              </w:rPr>
              <w:t>,</w:t>
            </w:r>
            <w:r w:rsidRPr="000730AA">
              <w:rPr>
                <w:rFonts w:ascii="Times New Roman" w:eastAsia="Times New Roman" w:hAnsi="Times New Roman" w:cs="Times New Roman"/>
                <w:b/>
                <w:bCs/>
                <w:color w:val="FFFFFF"/>
                <w:sz w:val="16"/>
                <w:szCs w:val="16"/>
                <w:lang w:eastAsia="tr-TR"/>
              </w:rPr>
              <w:t>17</w:t>
            </w:r>
          </w:p>
        </w:tc>
      </w:tr>
    </w:tbl>
    <w:p w14:paraId="3410A06F" w14:textId="77777777" w:rsidR="00B4053F" w:rsidRPr="000730AA" w:rsidRDefault="00B4053F" w:rsidP="00B4053F">
      <w:pPr>
        <w:rPr>
          <w:rFonts w:ascii="Times New Roman" w:hAnsi="Times New Roman" w:cs="Times New Roman"/>
          <w:sz w:val="24"/>
          <w:szCs w:val="24"/>
        </w:rPr>
      </w:pPr>
      <w:r w:rsidRPr="000730AA">
        <w:rPr>
          <w:rFonts w:ascii="Times New Roman" w:hAnsi="Times New Roman" w:cs="Times New Roman"/>
          <w:b/>
          <w:sz w:val="24"/>
          <w:szCs w:val="24"/>
        </w:rPr>
        <w:t>*</w:t>
      </w:r>
      <w:r w:rsidRPr="000730AA">
        <w:rPr>
          <w:rFonts w:ascii="Times New Roman" w:hAnsi="Times New Roman" w:cs="Times New Roman"/>
          <w:sz w:val="24"/>
          <w:szCs w:val="24"/>
        </w:rPr>
        <w:t>DİĞER: İletim şebekesinde ve depolama tesislerinde kullanılan gaz miktarını ifade etmektedir.</w:t>
      </w:r>
    </w:p>
    <w:p w14:paraId="7CE796FD" w14:textId="77777777" w:rsidR="00B4053F" w:rsidRPr="000730AA" w:rsidRDefault="00B4053F" w:rsidP="00B4053F">
      <w:pPr>
        <w:rPr>
          <w:rFonts w:ascii="Times New Roman" w:hAnsi="Times New Roman" w:cs="Times New Roman"/>
        </w:rPr>
      </w:pPr>
      <w:r w:rsidRPr="000730AA">
        <w:rPr>
          <w:rFonts w:ascii="Times New Roman" w:hAnsi="Times New Roman" w:cs="Times New Roman"/>
          <w:i/>
          <w:u w:val="single"/>
        </w:rPr>
        <w:t>Not:</w:t>
      </w:r>
      <w:r w:rsidRPr="000730AA">
        <w:rPr>
          <w:rFonts w:ascii="Times New Roman" w:hAnsi="Times New Roman" w:cs="Times New Roman"/>
        </w:rPr>
        <w:t xml:space="preserve"> İletim şebekesinde ve depolama tesislerinde tüketilen gaz miktarları, aylık doğal gaz sektör raporlarına eklenmezken, yıllık raporlarda tüketim miktarına dahil edilmektedir.</w:t>
      </w:r>
      <w:r w:rsidRPr="000730AA">
        <w:rPr>
          <w:rFonts w:ascii="Times New Roman" w:hAnsi="Times New Roman" w:cs="Times New Roman"/>
        </w:rPr>
        <w:br w:type="page"/>
      </w:r>
    </w:p>
    <w:p w14:paraId="5B9871DA" w14:textId="77777777" w:rsidR="00B4053F" w:rsidRPr="000730AA" w:rsidRDefault="00B4053F" w:rsidP="00B4053F">
      <w:pPr>
        <w:pStyle w:val="Balk5"/>
      </w:pPr>
      <w:bookmarkStart w:id="392" w:name="_Toc69303629"/>
      <w:bookmarkStart w:id="393" w:name="_Toc168637399"/>
      <w:r w:rsidRPr="000730AA">
        <w:lastRenderedPageBreak/>
        <w:t>Tablo 10.83 TÜRKİYE</w:t>
      </w:r>
      <w:bookmarkEnd w:id="392"/>
      <w:bookmarkEnd w:id="393"/>
    </w:p>
    <w:p w14:paraId="0254A179" w14:textId="77777777" w:rsidR="00AE6DB4" w:rsidRPr="000730AA" w:rsidRDefault="00AE6DB4" w:rsidP="004C7060">
      <w:pPr>
        <w:rPr>
          <w:rFonts w:ascii="Times New Roman" w:hAnsi="Times New Roman" w:cs="Times New Roman"/>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87E99" w:rsidRPr="000730AA" w14:paraId="3B9DB915" w14:textId="77777777" w:rsidTr="00DD6A31">
        <w:trPr>
          <w:trHeight w:val="420"/>
          <w:tblHeader/>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C7EF4CD"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14:paraId="1D822C20"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5E37E53" w14:textId="77777777" w:rsidR="00487E99" w:rsidRPr="000730AA" w:rsidRDefault="00487E99" w:rsidP="00487E99">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2372008F" w14:textId="77777777" w:rsidR="00487E99" w:rsidRPr="000730AA" w:rsidRDefault="00487E99" w:rsidP="00487E99">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78C2F96" w14:textId="77777777" w:rsidR="00487E99" w:rsidRPr="000730AA" w:rsidRDefault="00487E99" w:rsidP="00487E99">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80A6BD5" w14:textId="77777777" w:rsidR="00487E99" w:rsidRPr="000730AA" w:rsidRDefault="00487E99" w:rsidP="00487E99">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12D771CB" w14:textId="77777777" w:rsidR="00487E99" w:rsidRPr="000730AA" w:rsidRDefault="00487E99" w:rsidP="00487E99">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6E35410D" w14:textId="77777777" w:rsidR="00487E99" w:rsidRPr="000730AA" w:rsidRDefault="00487E99" w:rsidP="00487E99">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0C0D746E" w14:textId="77777777" w:rsidR="00487E99" w:rsidRPr="000730AA" w:rsidRDefault="00487E99" w:rsidP="00487E99">
            <w:pPr>
              <w:spacing w:after="0" w:line="240" w:lineRule="auto"/>
              <w:jc w:val="center"/>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14:paraId="7B38583B"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Genel Toplam</w:t>
            </w:r>
          </w:p>
        </w:tc>
      </w:tr>
      <w:tr w:rsidR="00487E99" w:rsidRPr="000730AA" w14:paraId="65F4745E"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D238F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E02982"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DA5288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2.217.582,00</w:t>
            </w:r>
          </w:p>
        </w:tc>
        <w:tc>
          <w:tcPr>
            <w:tcW w:w="1720" w:type="dxa"/>
            <w:tcBorders>
              <w:top w:val="nil"/>
              <w:left w:val="nil"/>
              <w:bottom w:val="single" w:sz="4" w:space="0" w:color="D3D3D3"/>
              <w:right w:val="single" w:sz="4" w:space="0" w:color="D3D3D3"/>
            </w:tcBorders>
            <w:shd w:val="clear" w:color="auto" w:fill="auto"/>
            <w:vAlign w:val="center"/>
            <w:hideMark/>
          </w:tcPr>
          <w:p w14:paraId="1410CE1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358.451,00</w:t>
            </w:r>
          </w:p>
        </w:tc>
        <w:tc>
          <w:tcPr>
            <w:tcW w:w="1720" w:type="dxa"/>
            <w:tcBorders>
              <w:top w:val="nil"/>
              <w:left w:val="nil"/>
              <w:bottom w:val="single" w:sz="4" w:space="0" w:color="D3D3D3"/>
              <w:right w:val="single" w:sz="4" w:space="0" w:color="D3D3D3"/>
            </w:tcBorders>
            <w:shd w:val="clear" w:color="auto" w:fill="auto"/>
            <w:vAlign w:val="center"/>
            <w:hideMark/>
          </w:tcPr>
          <w:p w14:paraId="63BFE6C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36.364,00</w:t>
            </w:r>
          </w:p>
        </w:tc>
        <w:tc>
          <w:tcPr>
            <w:tcW w:w="1720" w:type="dxa"/>
            <w:tcBorders>
              <w:top w:val="nil"/>
              <w:left w:val="nil"/>
              <w:bottom w:val="single" w:sz="4" w:space="0" w:color="D3D3D3"/>
              <w:right w:val="single" w:sz="4" w:space="0" w:color="D3D3D3"/>
            </w:tcBorders>
            <w:shd w:val="clear" w:color="auto" w:fill="auto"/>
            <w:vAlign w:val="center"/>
            <w:hideMark/>
          </w:tcPr>
          <w:p w14:paraId="5406567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199.532.293,53</w:t>
            </w:r>
          </w:p>
        </w:tc>
        <w:tc>
          <w:tcPr>
            <w:tcW w:w="1720" w:type="dxa"/>
            <w:tcBorders>
              <w:top w:val="nil"/>
              <w:left w:val="nil"/>
              <w:bottom w:val="single" w:sz="4" w:space="0" w:color="D3D3D3"/>
              <w:right w:val="single" w:sz="4" w:space="0" w:color="D3D3D3"/>
            </w:tcBorders>
            <w:shd w:val="clear" w:color="auto" w:fill="auto"/>
            <w:vAlign w:val="center"/>
            <w:hideMark/>
          </w:tcPr>
          <w:p w14:paraId="1230B13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49.894.900,00</w:t>
            </w:r>
          </w:p>
        </w:tc>
        <w:tc>
          <w:tcPr>
            <w:tcW w:w="1720" w:type="dxa"/>
            <w:tcBorders>
              <w:top w:val="nil"/>
              <w:left w:val="nil"/>
              <w:bottom w:val="single" w:sz="4" w:space="0" w:color="D3D3D3"/>
              <w:right w:val="single" w:sz="4" w:space="0" w:color="D3D3D3"/>
            </w:tcBorders>
            <w:shd w:val="clear" w:color="auto" w:fill="auto"/>
            <w:vAlign w:val="center"/>
            <w:hideMark/>
          </w:tcPr>
          <w:p w14:paraId="710C0AA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260.032.243,00</w:t>
            </w:r>
          </w:p>
        </w:tc>
        <w:tc>
          <w:tcPr>
            <w:tcW w:w="1720" w:type="dxa"/>
            <w:tcBorders>
              <w:top w:val="nil"/>
              <w:left w:val="nil"/>
              <w:bottom w:val="single" w:sz="4" w:space="0" w:color="D3D3D3"/>
              <w:right w:val="single" w:sz="4" w:space="0" w:color="D3D3D3"/>
            </w:tcBorders>
            <w:shd w:val="clear" w:color="auto" w:fill="auto"/>
            <w:vAlign w:val="center"/>
            <w:hideMark/>
          </w:tcPr>
          <w:p w14:paraId="7600DFC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1.165.702,00</w:t>
            </w:r>
          </w:p>
        </w:tc>
        <w:tc>
          <w:tcPr>
            <w:tcW w:w="1720" w:type="dxa"/>
            <w:tcBorders>
              <w:top w:val="nil"/>
              <w:left w:val="nil"/>
              <w:bottom w:val="single" w:sz="4" w:space="0" w:color="D3D3D3"/>
              <w:right w:val="single" w:sz="4" w:space="0" w:color="D3D3D3"/>
            </w:tcBorders>
            <w:shd w:val="clear" w:color="708090" w:fill="708090"/>
            <w:vAlign w:val="center"/>
            <w:hideMark/>
          </w:tcPr>
          <w:p w14:paraId="1A951FDF"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513.237.535,53</w:t>
            </w:r>
          </w:p>
        </w:tc>
      </w:tr>
      <w:tr w:rsidR="00487E99" w:rsidRPr="000730AA" w14:paraId="3F9501E8"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E21297D"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9419D7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542BE3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6.023.486,90</w:t>
            </w:r>
          </w:p>
        </w:tc>
        <w:tc>
          <w:tcPr>
            <w:tcW w:w="1720" w:type="dxa"/>
            <w:tcBorders>
              <w:top w:val="nil"/>
              <w:left w:val="nil"/>
              <w:bottom w:val="single" w:sz="4" w:space="0" w:color="D3D3D3"/>
              <w:right w:val="single" w:sz="4" w:space="0" w:color="D3D3D3"/>
            </w:tcBorders>
            <w:shd w:val="clear" w:color="auto" w:fill="auto"/>
            <w:vAlign w:val="center"/>
            <w:hideMark/>
          </w:tcPr>
          <w:p w14:paraId="5C88119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18480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90949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5.226.000,15</w:t>
            </w:r>
          </w:p>
        </w:tc>
        <w:tc>
          <w:tcPr>
            <w:tcW w:w="1720" w:type="dxa"/>
            <w:tcBorders>
              <w:top w:val="nil"/>
              <w:left w:val="nil"/>
              <w:bottom w:val="single" w:sz="4" w:space="0" w:color="D3D3D3"/>
              <w:right w:val="single" w:sz="4" w:space="0" w:color="D3D3D3"/>
            </w:tcBorders>
            <w:shd w:val="clear" w:color="auto" w:fill="auto"/>
            <w:vAlign w:val="center"/>
            <w:hideMark/>
          </w:tcPr>
          <w:p w14:paraId="4EA0CFC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12.979.307,76</w:t>
            </w:r>
          </w:p>
        </w:tc>
        <w:tc>
          <w:tcPr>
            <w:tcW w:w="1720" w:type="dxa"/>
            <w:tcBorders>
              <w:top w:val="nil"/>
              <w:left w:val="nil"/>
              <w:bottom w:val="single" w:sz="4" w:space="0" w:color="D3D3D3"/>
              <w:right w:val="single" w:sz="4" w:space="0" w:color="D3D3D3"/>
            </w:tcBorders>
            <w:shd w:val="clear" w:color="auto" w:fill="auto"/>
            <w:vAlign w:val="center"/>
            <w:hideMark/>
          </w:tcPr>
          <w:p w14:paraId="0A50C3B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52.857.691,63</w:t>
            </w:r>
          </w:p>
        </w:tc>
        <w:tc>
          <w:tcPr>
            <w:tcW w:w="1720" w:type="dxa"/>
            <w:tcBorders>
              <w:top w:val="nil"/>
              <w:left w:val="nil"/>
              <w:bottom w:val="single" w:sz="4" w:space="0" w:color="D3D3D3"/>
              <w:right w:val="single" w:sz="4" w:space="0" w:color="D3D3D3"/>
            </w:tcBorders>
            <w:shd w:val="clear" w:color="auto" w:fill="auto"/>
            <w:vAlign w:val="center"/>
            <w:hideMark/>
          </w:tcPr>
          <w:p w14:paraId="5772027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57.071,46</w:t>
            </w:r>
          </w:p>
        </w:tc>
        <w:tc>
          <w:tcPr>
            <w:tcW w:w="1720" w:type="dxa"/>
            <w:tcBorders>
              <w:top w:val="nil"/>
              <w:left w:val="nil"/>
              <w:bottom w:val="single" w:sz="4" w:space="0" w:color="D3D3D3"/>
              <w:right w:val="single" w:sz="4" w:space="0" w:color="D3D3D3"/>
            </w:tcBorders>
            <w:shd w:val="clear" w:color="708090" w:fill="708090"/>
            <w:vAlign w:val="center"/>
            <w:hideMark/>
          </w:tcPr>
          <w:p w14:paraId="4BD4D8FB"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77.143.557,90</w:t>
            </w:r>
          </w:p>
        </w:tc>
      </w:tr>
      <w:tr w:rsidR="00487E99" w:rsidRPr="000730AA" w14:paraId="71017CA9"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276EA43"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05E30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7E389D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F2ADD9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83820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2146B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A2254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4.259.605,07</w:t>
            </w:r>
          </w:p>
        </w:tc>
        <w:tc>
          <w:tcPr>
            <w:tcW w:w="1720" w:type="dxa"/>
            <w:tcBorders>
              <w:top w:val="nil"/>
              <w:left w:val="nil"/>
              <w:bottom w:val="single" w:sz="4" w:space="0" w:color="D3D3D3"/>
              <w:right w:val="single" w:sz="4" w:space="0" w:color="D3D3D3"/>
            </w:tcBorders>
            <w:shd w:val="clear" w:color="auto" w:fill="auto"/>
            <w:vAlign w:val="center"/>
            <w:hideMark/>
          </w:tcPr>
          <w:p w14:paraId="547D165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10.677.236,52</w:t>
            </w:r>
          </w:p>
        </w:tc>
        <w:tc>
          <w:tcPr>
            <w:tcW w:w="1720" w:type="dxa"/>
            <w:tcBorders>
              <w:top w:val="nil"/>
              <w:left w:val="nil"/>
              <w:bottom w:val="single" w:sz="4" w:space="0" w:color="D3D3D3"/>
              <w:right w:val="single" w:sz="4" w:space="0" w:color="D3D3D3"/>
            </w:tcBorders>
            <w:shd w:val="clear" w:color="auto" w:fill="auto"/>
            <w:vAlign w:val="center"/>
            <w:hideMark/>
          </w:tcPr>
          <w:p w14:paraId="5DCF20F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E31366A"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14.936.841,59</w:t>
            </w:r>
          </w:p>
        </w:tc>
      </w:tr>
      <w:tr w:rsidR="00487E99" w:rsidRPr="000730AA" w14:paraId="10130E02"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185ED9"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EFB839E"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1F54DF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2.081,97</w:t>
            </w:r>
          </w:p>
        </w:tc>
        <w:tc>
          <w:tcPr>
            <w:tcW w:w="1720" w:type="dxa"/>
            <w:tcBorders>
              <w:top w:val="nil"/>
              <w:left w:val="nil"/>
              <w:bottom w:val="single" w:sz="4" w:space="0" w:color="D3D3D3"/>
              <w:right w:val="single" w:sz="4" w:space="0" w:color="D3D3D3"/>
            </w:tcBorders>
            <w:shd w:val="clear" w:color="auto" w:fill="auto"/>
            <w:vAlign w:val="center"/>
            <w:hideMark/>
          </w:tcPr>
          <w:p w14:paraId="0ABCE97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54D02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856,52</w:t>
            </w:r>
          </w:p>
        </w:tc>
        <w:tc>
          <w:tcPr>
            <w:tcW w:w="1720" w:type="dxa"/>
            <w:tcBorders>
              <w:top w:val="nil"/>
              <w:left w:val="nil"/>
              <w:bottom w:val="single" w:sz="4" w:space="0" w:color="D3D3D3"/>
              <w:right w:val="single" w:sz="4" w:space="0" w:color="D3D3D3"/>
            </w:tcBorders>
            <w:shd w:val="clear" w:color="auto" w:fill="auto"/>
            <w:vAlign w:val="center"/>
            <w:hideMark/>
          </w:tcPr>
          <w:p w14:paraId="2CC10BF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22.205.045,46</w:t>
            </w:r>
          </w:p>
        </w:tc>
        <w:tc>
          <w:tcPr>
            <w:tcW w:w="1720" w:type="dxa"/>
            <w:tcBorders>
              <w:top w:val="nil"/>
              <w:left w:val="nil"/>
              <w:bottom w:val="single" w:sz="4" w:space="0" w:color="D3D3D3"/>
              <w:right w:val="single" w:sz="4" w:space="0" w:color="D3D3D3"/>
            </w:tcBorders>
            <w:shd w:val="clear" w:color="auto" w:fill="auto"/>
            <w:vAlign w:val="center"/>
            <w:hideMark/>
          </w:tcPr>
          <w:p w14:paraId="04F46F8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26.002.671,05</w:t>
            </w:r>
          </w:p>
        </w:tc>
        <w:tc>
          <w:tcPr>
            <w:tcW w:w="1720" w:type="dxa"/>
            <w:tcBorders>
              <w:top w:val="nil"/>
              <w:left w:val="nil"/>
              <w:bottom w:val="single" w:sz="4" w:space="0" w:color="D3D3D3"/>
              <w:right w:val="single" w:sz="4" w:space="0" w:color="D3D3D3"/>
            </w:tcBorders>
            <w:shd w:val="clear" w:color="auto" w:fill="auto"/>
            <w:vAlign w:val="center"/>
            <w:hideMark/>
          </w:tcPr>
          <w:p w14:paraId="30683AE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106.167.353,78</w:t>
            </w:r>
          </w:p>
        </w:tc>
        <w:tc>
          <w:tcPr>
            <w:tcW w:w="1720" w:type="dxa"/>
            <w:tcBorders>
              <w:top w:val="nil"/>
              <w:left w:val="nil"/>
              <w:bottom w:val="single" w:sz="4" w:space="0" w:color="D3D3D3"/>
              <w:right w:val="single" w:sz="4" w:space="0" w:color="D3D3D3"/>
            </w:tcBorders>
            <w:shd w:val="clear" w:color="auto" w:fill="auto"/>
            <w:vAlign w:val="center"/>
            <w:hideMark/>
          </w:tcPr>
          <w:p w14:paraId="29A7AE9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610.458,26</w:t>
            </w:r>
          </w:p>
        </w:tc>
        <w:tc>
          <w:tcPr>
            <w:tcW w:w="1720" w:type="dxa"/>
            <w:tcBorders>
              <w:top w:val="nil"/>
              <w:left w:val="nil"/>
              <w:bottom w:val="single" w:sz="4" w:space="0" w:color="D3D3D3"/>
              <w:right w:val="single" w:sz="4" w:space="0" w:color="D3D3D3"/>
            </w:tcBorders>
            <w:shd w:val="clear" w:color="708090" w:fill="708090"/>
            <w:vAlign w:val="center"/>
            <w:hideMark/>
          </w:tcPr>
          <w:p w14:paraId="20E1C36E"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154.988.467,05</w:t>
            </w:r>
          </w:p>
        </w:tc>
      </w:tr>
      <w:tr w:rsidR="00487E99" w:rsidRPr="000730AA" w14:paraId="13A81382"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60D1B4C"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FDD11C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EFF804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E8987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14.349,06</w:t>
            </w:r>
          </w:p>
        </w:tc>
        <w:tc>
          <w:tcPr>
            <w:tcW w:w="1720" w:type="dxa"/>
            <w:tcBorders>
              <w:top w:val="nil"/>
              <w:left w:val="nil"/>
              <w:bottom w:val="single" w:sz="4" w:space="0" w:color="D3D3D3"/>
              <w:right w:val="single" w:sz="4" w:space="0" w:color="D3D3D3"/>
            </w:tcBorders>
            <w:shd w:val="clear" w:color="auto" w:fill="auto"/>
            <w:vAlign w:val="center"/>
            <w:hideMark/>
          </w:tcPr>
          <w:p w14:paraId="182E701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8FE2A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12.478.020,72</w:t>
            </w:r>
          </w:p>
        </w:tc>
        <w:tc>
          <w:tcPr>
            <w:tcW w:w="1720" w:type="dxa"/>
            <w:tcBorders>
              <w:top w:val="nil"/>
              <w:left w:val="nil"/>
              <w:bottom w:val="single" w:sz="4" w:space="0" w:color="D3D3D3"/>
              <w:right w:val="single" w:sz="4" w:space="0" w:color="D3D3D3"/>
            </w:tcBorders>
            <w:shd w:val="clear" w:color="auto" w:fill="auto"/>
            <w:vAlign w:val="center"/>
            <w:hideMark/>
          </w:tcPr>
          <w:p w14:paraId="52F7CE0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12.479.018,10</w:t>
            </w:r>
          </w:p>
        </w:tc>
        <w:tc>
          <w:tcPr>
            <w:tcW w:w="1720" w:type="dxa"/>
            <w:tcBorders>
              <w:top w:val="nil"/>
              <w:left w:val="nil"/>
              <w:bottom w:val="single" w:sz="4" w:space="0" w:color="D3D3D3"/>
              <w:right w:val="single" w:sz="4" w:space="0" w:color="D3D3D3"/>
            </w:tcBorders>
            <w:shd w:val="clear" w:color="auto" w:fill="auto"/>
            <w:vAlign w:val="center"/>
            <w:hideMark/>
          </w:tcPr>
          <w:p w14:paraId="07A7D1D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55.068.700,24</w:t>
            </w:r>
          </w:p>
        </w:tc>
        <w:tc>
          <w:tcPr>
            <w:tcW w:w="1720" w:type="dxa"/>
            <w:tcBorders>
              <w:top w:val="nil"/>
              <w:left w:val="nil"/>
              <w:bottom w:val="single" w:sz="4" w:space="0" w:color="D3D3D3"/>
              <w:right w:val="single" w:sz="4" w:space="0" w:color="D3D3D3"/>
            </w:tcBorders>
            <w:shd w:val="clear" w:color="auto" w:fill="auto"/>
            <w:vAlign w:val="center"/>
            <w:hideMark/>
          </w:tcPr>
          <w:p w14:paraId="4C28E84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33.289,26</w:t>
            </w:r>
          </w:p>
        </w:tc>
        <w:tc>
          <w:tcPr>
            <w:tcW w:w="1720" w:type="dxa"/>
            <w:tcBorders>
              <w:top w:val="nil"/>
              <w:left w:val="nil"/>
              <w:bottom w:val="single" w:sz="4" w:space="0" w:color="D3D3D3"/>
              <w:right w:val="single" w:sz="4" w:space="0" w:color="D3D3D3"/>
            </w:tcBorders>
            <w:shd w:val="clear" w:color="708090" w:fill="708090"/>
            <w:vAlign w:val="center"/>
            <w:hideMark/>
          </w:tcPr>
          <w:p w14:paraId="58641C8C"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80.073.377,38</w:t>
            </w:r>
          </w:p>
        </w:tc>
      </w:tr>
      <w:tr w:rsidR="00487E99" w:rsidRPr="000730AA" w14:paraId="749B1D7B"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01243D"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0D812F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C5CB9F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7C580F8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58881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211,44</w:t>
            </w:r>
          </w:p>
        </w:tc>
        <w:tc>
          <w:tcPr>
            <w:tcW w:w="1720" w:type="dxa"/>
            <w:tcBorders>
              <w:top w:val="nil"/>
              <w:left w:val="nil"/>
              <w:bottom w:val="single" w:sz="4" w:space="0" w:color="D3D3D3"/>
              <w:right w:val="single" w:sz="4" w:space="0" w:color="D3D3D3"/>
            </w:tcBorders>
            <w:shd w:val="clear" w:color="auto" w:fill="auto"/>
            <w:vAlign w:val="center"/>
            <w:hideMark/>
          </w:tcPr>
          <w:p w14:paraId="346A5A8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6.455.689,01</w:t>
            </w:r>
          </w:p>
        </w:tc>
        <w:tc>
          <w:tcPr>
            <w:tcW w:w="1720" w:type="dxa"/>
            <w:tcBorders>
              <w:top w:val="nil"/>
              <w:left w:val="nil"/>
              <w:bottom w:val="single" w:sz="4" w:space="0" w:color="D3D3D3"/>
              <w:right w:val="single" w:sz="4" w:space="0" w:color="D3D3D3"/>
            </w:tcBorders>
            <w:shd w:val="clear" w:color="auto" w:fill="auto"/>
            <w:vAlign w:val="center"/>
            <w:hideMark/>
          </w:tcPr>
          <w:p w14:paraId="6F2014B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2.341.342,79</w:t>
            </w:r>
          </w:p>
        </w:tc>
        <w:tc>
          <w:tcPr>
            <w:tcW w:w="1720" w:type="dxa"/>
            <w:tcBorders>
              <w:top w:val="nil"/>
              <w:left w:val="nil"/>
              <w:bottom w:val="single" w:sz="4" w:space="0" w:color="D3D3D3"/>
              <w:right w:val="single" w:sz="4" w:space="0" w:color="D3D3D3"/>
            </w:tcBorders>
            <w:shd w:val="clear" w:color="auto" w:fill="auto"/>
            <w:vAlign w:val="center"/>
            <w:hideMark/>
          </w:tcPr>
          <w:p w14:paraId="3CC8376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18.895.489,90</w:t>
            </w:r>
          </w:p>
        </w:tc>
        <w:tc>
          <w:tcPr>
            <w:tcW w:w="1720" w:type="dxa"/>
            <w:tcBorders>
              <w:top w:val="nil"/>
              <w:left w:val="nil"/>
              <w:bottom w:val="single" w:sz="4" w:space="0" w:color="D3D3D3"/>
              <w:right w:val="single" w:sz="4" w:space="0" w:color="D3D3D3"/>
            </w:tcBorders>
            <w:shd w:val="clear" w:color="auto" w:fill="auto"/>
            <w:vAlign w:val="center"/>
            <w:hideMark/>
          </w:tcPr>
          <w:p w14:paraId="680252C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348.858,47</w:t>
            </w:r>
          </w:p>
        </w:tc>
        <w:tc>
          <w:tcPr>
            <w:tcW w:w="1720" w:type="dxa"/>
            <w:tcBorders>
              <w:top w:val="nil"/>
              <w:left w:val="nil"/>
              <w:bottom w:val="single" w:sz="4" w:space="0" w:color="D3D3D3"/>
              <w:right w:val="single" w:sz="4" w:space="0" w:color="D3D3D3"/>
            </w:tcBorders>
            <w:shd w:val="clear" w:color="708090" w:fill="708090"/>
            <w:vAlign w:val="center"/>
            <w:hideMark/>
          </w:tcPr>
          <w:p w14:paraId="3C2F108F"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28.041.591,60</w:t>
            </w:r>
          </w:p>
        </w:tc>
      </w:tr>
      <w:tr w:rsidR="00487E99" w:rsidRPr="000730AA" w14:paraId="0B918DAF"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C6E839"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2C7CC51"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5F611C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14A44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F03A3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F585A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152A5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12.879.136,90</w:t>
            </w:r>
          </w:p>
        </w:tc>
        <w:tc>
          <w:tcPr>
            <w:tcW w:w="1720" w:type="dxa"/>
            <w:tcBorders>
              <w:top w:val="nil"/>
              <w:left w:val="nil"/>
              <w:bottom w:val="single" w:sz="4" w:space="0" w:color="D3D3D3"/>
              <w:right w:val="single" w:sz="4" w:space="0" w:color="D3D3D3"/>
            </w:tcBorders>
            <w:shd w:val="clear" w:color="auto" w:fill="auto"/>
            <w:vAlign w:val="center"/>
            <w:hideMark/>
          </w:tcPr>
          <w:p w14:paraId="5505265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27.832.736,56</w:t>
            </w:r>
          </w:p>
        </w:tc>
        <w:tc>
          <w:tcPr>
            <w:tcW w:w="1720" w:type="dxa"/>
            <w:tcBorders>
              <w:top w:val="nil"/>
              <w:left w:val="nil"/>
              <w:bottom w:val="single" w:sz="4" w:space="0" w:color="D3D3D3"/>
              <w:right w:val="single" w:sz="4" w:space="0" w:color="D3D3D3"/>
            </w:tcBorders>
            <w:shd w:val="clear" w:color="auto" w:fill="auto"/>
            <w:vAlign w:val="center"/>
            <w:hideMark/>
          </w:tcPr>
          <w:p w14:paraId="419BBBE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E847BE4"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40.711.873,46</w:t>
            </w:r>
          </w:p>
        </w:tc>
      </w:tr>
      <w:tr w:rsidR="00487E99" w:rsidRPr="000730AA" w14:paraId="4E2CBD7E"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F51A5C"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B012691"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6317F2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E7424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1.402.263,28</w:t>
            </w:r>
          </w:p>
        </w:tc>
        <w:tc>
          <w:tcPr>
            <w:tcW w:w="1720" w:type="dxa"/>
            <w:tcBorders>
              <w:top w:val="nil"/>
              <w:left w:val="nil"/>
              <w:bottom w:val="single" w:sz="4" w:space="0" w:color="D3D3D3"/>
              <w:right w:val="single" w:sz="4" w:space="0" w:color="D3D3D3"/>
            </w:tcBorders>
            <w:shd w:val="clear" w:color="auto" w:fill="auto"/>
            <w:vAlign w:val="center"/>
            <w:hideMark/>
          </w:tcPr>
          <w:p w14:paraId="39E73CB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103F6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1.902.154,33</w:t>
            </w:r>
          </w:p>
        </w:tc>
        <w:tc>
          <w:tcPr>
            <w:tcW w:w="1720" w:type="dxa"/>
            <w:tcBorders>
              <w:top w:val="nil"/>
              <w:left w:val="nil"/>
              <w:bottom w:val="single" w:sz="4" w:space="0" w:color="D3D3D3"/>
              <w:right w:val="single" w:sz="4" w:space="0" w:color="D3D3D3"/>
            </w:tcBorders>
            <w:shd w:val="clear" w:color="auto" w:fill="auto"/>
            <w:vAlign w:val="center"/>
            <w:hideMark/>
          </w:tcPr>
          <w:p w14:paraId="455CF18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9.756.879,03</w:t>
            </w:r>
          </w:p>
        </w:tc>
        <w:tc>
          <w:tcPr>
            <w:tcW w:w="1720" w:type="dxa"/>
            <w:tcBorders>
              <w:top w:val="nil"/>
              <w:left w:val="nil"/>
              <w:bottom w:val="single" w:sz="4" w:space="0" w:color="D3D3D3"/>
              <w:right w:val="single" w:sz="4" w:space="0" w:color="D3D3D3"/>
            </w:tcBorders>
            <w:shd w:val="clear" w:color="auto" w:fill="auto"/>
            <w:vAlign w:val="center"/>
            <w:hideMark/>
          </w:tcPr>
          <w:p w14:paraId="19AA171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50.705.262,86</w:t>
            </w:r>
          </w:p>
        </w:tc>
        <w:tc>
          <w:tcPr>
            <w:tcW w:w="1720" w:type="dxa"/>
            <w:tcBorders>
              <w:top w:val="nil"/>
              <w:left w:val="nil"/>
              <w:bottom w:val="single" w:sz="4" w:space="0" w:color="D3D3D3"/>
              <w:right w:val="single" w:sz="4" w:space="0" w:color="D3D3D3"/>
            </w:tcBorders>
            <w:shd w:val="clear" w:color="auto" w:fill="auto"/>
            <w:vAlign w:val="center"/>
            <w:hideMark/>
          </w:tcPr>
          <w:p w14:paraId="2D459C4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8.661,78</w:t>
            </w:r>
          </w:p>
        </w:tc>
        <w:tc>
          <w:tcPr>
            <w:tcW w:w="1720" w:type="dxa"/>
            <w:tcBorders>
              <w:top w:val="nil"/>
              <w:left w:val="nil"/>
              <w:bottom w:val="single" w:sz="4" w:space="0" w:color="D3D3D3"/>
              <w:right w:val="single" w:sz="4" w:space="0" w:color="D3D3D3"/>
            </w:tcBorders>
            <w:shd w:val="clear" w:color="708090" w:fill="708090"/>
            <w:vAlign w:val="center"/>
            <w:hideMark/>
          </w:tcPr>
          <w:p w14:paraId="628973CF"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63.775.221,28</w:t>
            </w:r>
          </w:p>
        </w:tc>
      </w:tr>
      <w:tr w:rsidR="00487E99" w:rsidRPr="000730AA" w14:paraId="358CFF91"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56E56D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505C482"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950594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1.086.920,21</w:t>
            </w:r>
          </w:p>
        </w:tc>
        <w:tc>
          <w:tcPr>
            <w:tcW w:w="1720" w:type="dxa"/>
            <w:tcBorders>
              <w:top w:val="nil"/>
              <w:left w:val="nil"/>
              <w:bottom w:val="single" w:sz="4" w:space="0" w:color="D3D3D3"/>
              <w:right w:val="single" w:sz="4" w:space="0" w:color="D3D3D3"/>
            </w:tcBorders>
            <w:shd w:val="clear" w:color="auto" w:fill="auto"/>
            <w:vAlign w:val="center"/>
            <w:hideMark/>
          </w:tcPr>
          <w:p w14:paraId="3A7D355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22.844.590,47</w:t>
            </w:r>
          </w:p>
        </w:tc>
        <w:tc>
          <w:tcPr>
            <w:tcW w:w="1720" w:type="dxa"/>
            <w:tcBorders>
              <w:top w:val="nil"/>
              <w:left w:val="nil"/>
              <w:bottom w:val="single" w:sz="4" w:space="0" w:color="D3D3D3"/>
              <w:right w:val="single" w:sz="4" w:space="0" w:color="D3D3D3"/>
            </w:tcBorders>
            <w:shd w:val="clear" w:color="auto" w:fill="auto"/>
            <w:vAlign w:val="center"/>
            <w:hideMark/>
          </w:tcPr>
          <w:p w14:paraId="7074D1F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A84F9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014F4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12.416.209,61</w:t>
            </w:r>
          </w:p>
        </w:tc>
        <w:tc>
          <w:tcPr>
            <w:tcW w:w="1720" w:type="dxa"/>
            <w:tcBorders>
              <w:top w:val="nil"/>
              <w:left w:val="nil"/>
              <w:bottom w:val="single" w:sz="4" w:space="0" w:color="D3D3D3"/>
              <w:right w:val="single" w:sz="4" w:space="0" w:color="D3D3D3"/>
            </w:tcBorders>
            <w:shd w:val="clear" w:color="auto" w:fill="auto"/>
            <w:vAlign w:val="center"/>
            <w:hideMark/>
          </w:tcPr>
          <w:p w14:paraId="7D4C572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40.756.991,62</w:t>
            </w:r>
          </w:p>
        </w:tc>
        <w:tc>
          <w:tcPr>
            <w:tcW w:w="1720" w:type="dxa"/>
            <w:tcBorders>
              <w:top w:val="nil"/>
              <w:left w:val="nil"/>
              <w:bottom w:val="single" w:sz="4" w:space="0" w:color="D3D3D3"/>
              <w:right w:val="single" w:sz="4" w:space="0" w:color="D3D3D3"/>
            </w:tcBorders>
            <w:shd w:val="clear" w:color="auto" w:fill="auto"/>
            <w:vAlign w:val="center"/>
            <w:hideMark/>
          </w:tcPr>
          <w:p w14:paraId="74B92C4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4.654,83</w:t>
            </w:r>
          </w:p>
        </w:tc>
        <w:tc>
          <w:tcPr>
            <w:tcW w:w="1720" w:type="dxa"/>
            <w:tcBorders>
              <w:top w:val="nil"/>
              <w:left w:val="nil"/>
              <w:bottom w:val="single" w:sz="4" w:space="0" w:color="D3D3D3"/>
              <w:right w:val="single" w:sz="4" w:space="0" w:color="D3D3D3"/>
            </w:tcBorders>
            <w:shd w:val="clear" w:color="708090" w:fill="708090"/>
            <w:vAlign w:val="center"/>
            <w:hideMark/>
          </w:tcPr>
          <w:p w14:paraId="7EE51614"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77.109.366,74</w:t>
            </w:r>
          </w:p>
        </w:tc>
      </w:tr>
      <w:tr w:rsidR="00487E99" w:rsidRPr="000730AA" w14:paraId="42282436"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D3532B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CE79CE6"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C7B1EA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54240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81.327,91</w:t>
            </w:r>
          </w:p>
        </w:tc>
        <w:tc>
          <w:tcPr>
            <w:tcW w:w="1720" w:type="dxa"/>
            <w:tcBorders>
              <w:top w:val="nil"/>
              <w:left w:val="nil"/>
              <w:bottom w:val="single" w:sz="4" w:space="0" w:color="D3D3D3"/>
              <w:right w:val="single" w:sz="4" w:space="0" w:color="D3D3D3"/>
            </w:tcBorders>
            <w:shd w:val="clear" w:color="auto" w:fill="auto"/>
            <w:vAlign w:val="center"/>
            <w:hideMark/>
          </w:tcPr>
          <w:p w14:paraId="08F6998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6B9AA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1868E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7.207.256,66</w:t>
            </w:r>
          </w:p>
        </w:tc>
        <w:tc>
          <w:tcPr>
            <w:tcW w:w="1720" w:type="dxa"/>
            <w:tcBorders>
              <w:top w:val="nil"/>
              <w:left w:val="nil"/>
              <w:bottom w:val="single" w:sz="4" w:space="0" w:color="D3D3D3"/>
              <w:right w:val="single" w:sz="4" w:space="0" w:color="D3D3D3"/>
            </w:tcBorders>
            <w:shd w:val="clear" w:color="auto" w:fill="auto"/>
            <w:vAlign w:val="center"/>
            <w:hideMark/>
          </w:tcPr>
          <w:p w14:paraId="217E6D4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32.533.037,55</w:t>
            </w:r>
          </w:p>
        </w:tc>
        <w:tc>
          <w:tcPr>
            <w:tcW w:w="1720" w:type="dxa"/>
            <w:tcBorders>
              <w:top w:val="nil"/>
              <w:left w:val="nil"/>
              <w:bottom w:val="single" w:sz="4" w:space="0" w:color="D3D3D3"/>
              <w:right w:val="single" w:sz="4" w:space="0" w:color="D3D3D3"/>
            </w:tcBorders>
            <w:shd w:val="clear" w:color="auto" w:fill="auto"/>
            <w:vAlign w:val="center"/>
            <w:hideMark/>
          </w:tcPr>
          <w:p w14:paraId="0A32BED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7CF2E18"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39.821.622,12</w:t>
            </w:r>
          </w:p>
        </w:tc>
      </w:tr>
      <w:tr w:rsidR="00487E99" w:rsidRPr="000730AA" w14:paraId="411CCA77"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020F20"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F0AFA7D"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33892A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5E293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5F1C9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D7790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4B150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6.395.286,51</w:t>
            </w:r>
          </w:p>
        </w:tc>
        <w:tc>
          <w:tcPr>
            <w:tcW w:w="1720" w:type="dxa"/>
            <w:tcBorders>
              <w:top w:val="nil"/>
              <w:left w:val="nil"/>
              <w:bottom w:val="single" w:sz="4" w:space="0" w:color="D3D3D3"/>
              <w:right w:val="single" w:sz="4" w:space="0" w:color="D3D3D3"/>
            </w:tcBorders>
            <w:shd w:val="clear" w:color="auto" w:fill="auto"/>
            <w:vAlign w:val="center"/>
            <w:hideMark/>
          </w:tcPr>
          <w:p w14:paraId="5E718CD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10.723.531,05</w:t>
            </w:r>
          </w:p>
        </w:tc>
        <w:tc>
          <w:tcPr>
            <w:tcW w:w="1720" w:type="dxa"/>
            <w:tcBorders>
              <w:top w:val="nil"/>
              <w:left w:val="nil"/>
              <w:bottom w:val="single" w:sz="4" w:space="0" w:color="D3D3D3"/>
              <w:right w:val="single" w:sz="4" w:space="0" w:color="D3D3D3"/>
            </w:tcBorders>
            <w:shd w:val="clear" w:color="auto" w:fill="auto"/>
            <w:vAlign w:val="center"/>
            <w:hideMark/>
          </w:tcPr>
          <w:p w14:paraId="45343CB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2.178,86</w:t>
            </w:r>
          </w:p>
        </w:tc>
        <w:tc>
          <w:tcPr>
            <w:tcW w:w="1720" w:type="dxa"/>
            <w:tcBorders>
              <w:top w:val="nil"/>
              <w:left w:val="nil"/>
              <w:bottom w:val="single" w:sz="4" w:space="0" w:color="D3D3D3"/>
              <w:right w:val="single" w:sz="4" w:space="0" w:color="D3D3D3"/>
            </w:tcBorders>
            <w:shd w:val="clear" w:color="708090" w:fill="708090"/>
            <w:vAlign w:val="center"/>
            <w:hideMark/>
          </w:tcPr>
          <w:p w14:paraId="000B0072"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17.120.996,43</w:t>
            </w:r>
          </w:p>
        </w:tc>
      </w:tr>
      <w:tr w:rsidR="00487E99" w:rsidRPr="000730AA" w14:paraId="5B32F96C" w14:textId="77777777" w:rsidTr="00487E9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089001CA"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A1593C"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3E904C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68FFB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25E20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5CC6E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3.157.228,57</w:t>
            </w:r>
          </w:p>
        </w:tc>
        <w:tc>
          <w:tcPr>
            <w:tcW w:w="1720" w:type="dxa"/>
            <w:tcBorders>
              <w:top w:val="nil"/>
              <w:left w:val="nil"/>
              <w:bottom w:val="single" w:sz="4" w:space="0" w:color="D3D3D3"/>
              <w:right w:val="single" w:sz="4" w:space="0" w:color="D3D3D3"/>
            </w:tcBorders>
            <w:shd w:val="clear" w:color="auto" w:fill="auto"/>
            <w:vAlign w:val="center"/>
            <w:hideMark/>
          </w:tcPr>
          <w:p w14:paraId="2A47C47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107.135,24</w:t>
            </w:r>
          </w:p>
        </w:tc>
        <w:tc>
          <w:tcPr>
            <w:tcW w:w="1720" w:type="dxa"/>
            <w:tcBorders>
              <w:top w:val="nil"/>
              <w:left w:val="nil"/>
              <w:bottom w:val="single" w:sz="4" w:space="0" w:color="D3D3D3"/>
              <w:right w:val="single" w:sz="4" w:space="0" w:color="D3D3D3"/>
            </w:tcBorders>
            <w:shd w:val="clear" w:color="auto" w:fill="auto"/>
            <w:vAlign w:val="center"/>
            <w:hideMark/>
          </w:tcPr>
          <w:p w14:paraId="1E49001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94692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-145.722,11</w:t>
            </w:r>
          </w:p>
        </w:tc>
        <w:tc>
          <w:tcPr>
            <w:tcW w:w="1720" w:type="dxa"/>
            <w:tcBorders>
              <w:top w:val="nil"/>
              <w:left w:val="nil"/>
              <w:bottom w:val="single" w:sz="4" w:space="0" w:color="D3D3D3"/>
              <w:right w:val="single" w:sz="4" w:space="0" w:color="D3D3D3"/>
            </w:tcBorders>
            <w:shd w:val="clear" w:color="708090" w:fill="708090"/>
            <w:vAlign w:val="center"/>
            <w:hideMark/>
          </w:tcPr>
          <w:p w14:paraId="659333B1"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3.118.641,71</w:t>
            </w:r>
          </w:p>
        </w:tc>
      </w:tr>
      <w:tr w:rsidR="00487E99" w:rsidRPr="000730AA" w14:paraId="5F630056" w14:textId="77777777" w:rsidTr="00487E99">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4D978232"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486A8976"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A2850C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AFC52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2A268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14007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22.180.582,95</w:t>
            </w:r>
          </w:p>
        </w:tc>
        <w:tc>
          <w:tcPr>
            <w:tcW w:w="1720" w:type="dxa"/>
            <w:tcBorders>
              <w:top w:val="nil"/>
              <w:left w:val="nil"/>
              <w:bottom w:val="single" w:sz="4" w:space="0" w:color="D3D3D3"/>
              <w:right w:val="single" w:sz="4" w:space="0" w:color="D3D3D3"/>
            </w:tcBorders>
            <w:shd w:val="clear" w:color="auto" w:fill="auto"/>
            <w:vAlign w:val="center"/>
            <w:hideMark/>
          </w:tcPr>
          <w:p w14:paraId="6B6210A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19.469.711,33</w:t>
            </w:r>
          </w:p>
        </w:tc>
        <w:tc>
          <w:tcPr>
            <w:tcW w:w="1720" w:type="dxa"/>
            <w:tcBorders>
              <w:top w:val="nil"/>
              <w:left w:val="nil"/>
              <w:bottom w:val="single" w:sz="4" w:space="0" w:color="D3D3D3"/>
              <w:right w:val="single" w:sz="4" w:space="0" w:color="D3D3D3"/>
            </w:tcBorders>
            <w:shd w:val="clear" w:color="auto" w:fill="auto"/>
            <w:vAlign w:val="center"/>
            <w:hideMark/>
          </w:tcPr>
          <w:p w14:paraId="2C26689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87DF2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62.535,49</w:t>
            </w:r>
          </w:p>
        </w:tc>
        <w:tc>
          <w:tcPr>
            <w:tcW w:w="1720" w:type="dxa"/>
            <w:tcBorders>
              <w:top w:val="nil"/>
              <w:left w:val="nil"/>
              <w:bottom w:val="single" w:sz="4" w:space="0" w:color="D3D3D3"/>
              <w:right w:val="single" w:sz="4" w:space="0" w:color="D3D3D3"/>
            </w:tcBorders>
            <w:shd w:val="clear" w:color="708090" w:fill="708090"/>
            <w:vAlign w:val="center"/>
            <w:hideMark/>
          </w:tcPr>
          <w:p w14:paraId="6F886A4D"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41.712.829,77</w:t>
            </w:r>
          </w:p>
        </w:tc>
      </w:tr>
      <w:tr w:rsidR="00487E99" w:rsidRPr="000730AA" w14:paraId="30FFD5AD"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10C086"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B6DA5A"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EE38A5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231.828,93</w:t>
            </w:r>
          </w:p>
        </w:tc>
        <w:tc>
          <w:tcPr>
            <w:tcW w:w="1720" w:type="dxa"/>
            <w:tcBorders>
              <w:top w:val="nil"/>
              <w:left w:val="nil"/>
              <w:bottom w:val="single" w:sz="4" w:space="0" w:color="D3D3D3"/>
              <w:right w:val="single" w:sz="4" w:space="0" w:color="D3D3D3"/>
            </w:tcBorders>
            <w:shd w:val="clear" w:color="auto" w:fill="auto"/>
            <w:vAlign w:val="center"/>
            <w:hideMark/>
          </w:tcPr>
          <w:p w14:paraId="1A3EBE5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18D2D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5C732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28.410.233,36</w:t>
            </w:r>
          </w:p>
        </w:tc>
        <w:tc>
          <w:tcPr>
            <w:tcW w:w="1720" w:type="dxa"/>
            <w:tcBorders>
              <w:top w:val="nil"/>
              <w:left w:val="nil"/>
              <w:bottom w:val="single" w:sz="4" w:space="0" w:color="D3D3D3"/>
              <w:right w:val="single" w:sz="4" w:space="0" w:color="D3D3D3"/>
            </w:tcBorders>
            <w:shd w:val="clear" w:color="auto" w:fill="auto"/>
            <w:vAlign w:val="center"/>
            <w:hideMark/>
          </w:tcPr>
          <w:p w14:paraId="30BA166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26.934.682,99</w:t>
            </w:r>
          </w:p>
        </w:tc>
        <w:tc>
          <w:tcPr>
            <w:tcW w:w="1720" w:type="dxa"/>
            <w:tcBorders>
              <w:top w:val="nil"/>
              <w:left w:val="nil"/>
              <w:bottom w:val="single" w:sz="4" w:space="0" w:color="D3D3D3"/>
              <w:right w:val="single" w:sz="4" w:space="0" w:color="D3D3D3"/>
            </w:tcBorders>
            <w:shd w:val="clear" w:color="auto" w:fill="auto"/>
            <w:vAlign w:val="center"/>
            <w:hideMark/>
          </w:tcPr>
          <w:p w14:paraId="6DFA3DA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115.619.709,92</w:t>
            </w:r>
          </w:p>
        </w:tc>
        <w:tc>
          <w:tcPr>
            <w:tcW w:w="1720" w:type="dxa"/>
            <w:tcBorders>
              <w:top w:val="nil"/>
              <w:left w:val="nil"/>
              <w:bottom w:val="single" w:sz="4" w:space="0" w:color="D3D3D3"/>
              <w:right w:val="single" w:sz="4" w:space="0" w:color="D3D3D3"/>
            </w:tcBorders>
            <w:shd w:val="clear" w:color="auto" w:fill="auto"/>
            <w:vAlign w:val="center"/>
            <w:hideMark/>
          </w:tcPr>
          <w:p w14:paraId="341C913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483.493,40</w:t>
            </w:r>
          </w:p>
        </w:tc>
        <w:tc>
          <w:tcPr>
            <w:tcW w:w="1720" w:type="dxa"/>
            <w:tcBorders>
              <w:top w:val="nil"/>
              <w:left w:val="nil"/>
              <w:bottom w:val="single" w:sz="4" w:space="0" w:color="D3D3D3"/>
              <w:right w:val="single" w:sz="4" w:space="0" w:color="D3D3D3"/>
            </w:tcBorders>
            <w:shd w:val="clear" w:color="708090" w:fill="708090"/>
            <w:vAlign w:val="center"/>
            <w:hideMark/>
          </w:tcPr>
          <w:p w14:paraId="46FB47D7"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171.679.948,59</w:t>
            </w:r>
          </w:p>
        </w:tc>
      </w:tr>
      <w:tr w:rsidR="00487E99" w:rsidRPr="000730AA" w14:paraId="3B6C357A"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1B52E21"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EB7917C"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35538A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6B738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3CBEF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77D6C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77C5E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19.880.148,71</w:t>
            </w:r>
          </w:p>
        </w:tc>
        <w:tc>
          <w:tcPr>
            <w:tcW w:w="1720" w:type="dxa"/>
            <w:tcBorders>
              <w:top w:val="nil"/>
              <w:left w:val="nil"/>
              <w:bottom w:val="single" w:sz="4" w:space="0" w:color="D3D3D3"/>
              <w:right w:val="single" w:sz="4" w:space="0" w:color="D3D3D3"/>
            </w:tcBorders>
            <w:shd w:val="clear" w:color="auto" w:fill="auto"/>
            <w:vAlign w:val="center"/>
            <w:hideMark/>
          </w:tcPr>
          <w:p w14:paraId="0AF0AD9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42.257.643,86</w:t>
            </w:r>
          </w:p>
        </w:tc>
        <w:tc>
          <w:tcPr>
            <w:tcW w:w="1720" w:type="dxa"/>
            <w:tcBorders>
              <w:top w:val="nil"/>
              <w:left w:val="nil"/>
              <w:bottom w:val="single" w:sz="4" w:space="0" w:color="D3D3D3"/>
              <w:right w:val="single" w:sz="4" w:space="0" w:color="D3D3D3"/>
            </w:tcBorders>
            <w:shd w:val="clear" w:color="auto" w:fill="auto"/>
            <w:vAlign w:val="center"/>
            <w:hideMark/>
          </w:tcPr>
          <w:p w14:paraId="4E40AFA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89.889,40</w:t>
            </w:r>
          </w:p>
        </w:tc>
        <w:tc>
          <w:tcPr>
            <w:tcW w:w="1720" w:type="dxa"/>
            <w:tcBorders>
              <w:top w:val="nil"/>
              <w:left w:val="nil"/>
              <w:bottom w:val="single" w:sz="4" w:space="0" w:color="D3D3D3"/>
              <w:right w:val="single" w:sz="4" w:space="0" w:color="D3D3D3"/>
            </w:tcBorders>
            <w:shd w:val="clear" w:color="708090" w:fill="708090"/>
            <w:vAlign w:val="center"/>
            <w:hideMark/>
          </w:tcPr>
          <w:p w14:paraId="229EA6A8"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62.227.681,97</w:t>
            </w:r>
          </w:p>
        </w:tc>
      </w:tr>
      <w:tr w:rsidR="00487E99" w:rsidRPr="000730AA" w14:paraId="398ADCA5"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4C56DF"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8AD82C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37ED70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29.242.440,73</w:t>
            </w:r>
          </w:p>
        </w:tc>
        <w:tc>
          <w:tcPr>
            <w:tcW w:w="1720" w:type="dxa"/>
            <w:tcBorders>
              <w:top w:val="nil"/>
              <w:left w:val="nil"/>
              <w:bottom w:val="single" w:sz="4" w:space="0" w:color="D3D3D3"/>
              <w:right w:val="single" w:sz="4" w:space="0" w:color="D3D3D3"/>
            </w:tcBorders>
            <w:shd w:val="clear" w:color="auto" w:fill="auto"/>
            <w:vAlign w:val="center"/>
            <w:hideMark/>
          </w:tcPr>
          <w:p w14:paraId="540AD22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11.018,89</w:t>
            </w:r>
          </w:p>
        </w:tc>
        <w:tc>
          <w:tcPr>
            <w:tcW w:w="1720" w:type="dxa"/>
            <w:tcBorders>
              <w:top w:val="nil"/>
              <w:left w:val="nil"/>
              <w:bottom w:val="single" w:sz="4" w:space="0" w:color="D3D3D3"/>
              <w:right w:val="single" w:sz="4" w:space="0" w:color="D3D3D3"/>
            </w:tcBorders>
            <w:shd w:val="clear" w:color="auto" w:fill="auto"/>
            <w:vAlign w:val="center"/>
            <w:hideMark/>
          </w:tcPr>
          <w:p w14:paraId="3E2CC9A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41014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57.224.164,70</w:t>
            </w:r>
          </w:p>
        </w:tc>
        <w:tc>
          <w:tcPr>
            <w:tcW w:w="1720" w:type="dxa"/>
            <w:tcBorders>
              <w:top w:val="nil"/>
              <w:left w:val="nil"/>
              <w:bottom w:val="single" w:sz="4" w:space="0" w:color="D3D3D3"/>
              <w:right w:val="single" w:sz="4" w:space="0" w:color="D3D3D3"/>
            </w:tcBorders>
            <w:shd w:val="clear" w:color="auto" w:fill="auto"/>
            <w:vAlign w:val="center"/>
            <w:hideMark/>
          </w:tcPr>
          <w:p w14:paraId="73DBEDE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24.263.548,69</w:t>
            </w:r>
          </w:p>
        </w:tc>
        <w:tc>
          <w:tcPr>
            <w:tcW w:w="1720" w:type="dxa"/>
            <w:tcBorders>
              <w:top w:val="nil"/>
              <w:left w:val="nil"/>
              <w:bottom w:val="single" w:sz="4" w:space="0" w:color="D3D3D3"/>
              <w:right w:val="single" w:sz="4" w:space="0" w:color="D3D3D3"/>
            </w:tcBorders>
            <w:shd w:val="clear" w:color="auto" w:fill="auto"/>
            <w:vAlign w:val="center"/>
            <w:hideMark/>
          </w:tcPr>
          <w:p w14:paraId="57432F6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140.157.561,54</w:t>
            </w:r>
          </w:p>
        </w:tc>
        <w:tc>
          <w:tcPr>
            <w:tcW w:w="1720" w:type="dxa"/>
            <w:tcBorders>
              <w:top w:val="nil"/>
              <w:left w:val="nil"/>
              <w:bottom w:val="single" w:sz="4" w:space="0" w:color="D3D3D3"/>
              <w:right w:val="single" w:sz="4" w:space="0" w:color="D3D3D3"/>
            </w:tcBorders>
            <w:shd w:val="clear" w:color="auto" w:fill="auto"/>
            <w:vAlign w:val="center"/>
            <w:hideMark/>
          </w:tcPr>
          <w:p w14:paraId="477D825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695.763,35</w:t>
            </w:r>
          </w:p>
        </w:tc>
        <w:tc>
          <w:tcPr>
            <w:tcW w:w="1720" w:type="dxa"/>
            <w:tcBorders>
              <w:top w:val="nil"/>
              <w:left w:val="nil"/>
              <w:bottom w:val="single" w:sz="4" w:space="0" w:color="D3D3D3"/>
              <w:right w:val="single" w:sz="4" w:space="0" w:color="D3D3D3"/>
            </w:tcBorders>
            <w:shd w:val="clear" w:color="708090" w:fill="708090"/>
            <w:vAlign w:val="center"/>
            <w:hideMark/>
          </w:tcPr>
          <w:p w14:paraId="34FF19BB"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251.594.497,91</w:t>
            </w:r>
          </w:p>
        </w:tc>
      </w:tr>
      <w:tr w:rsidR="00487E99" w:rsidRPr="000730AA" w14:paraId="3869BDCF"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3F8B3F"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3CDB98A"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653D22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15.646.678,40</w:t>
            </w:r>
          </w:p>
        </w:tc>
        <w:tc>
          <w:tcPr>
            <w:tcW w:w="1720" w:type="dxa"/>
            <w:tcBorders>
              <w:top w:val="nil"/>
              <w:left w:val="nil"/>
              <w:bottom w:val="single" w:sz="4" w:space="0" w:color="D3D3D3"/>
              <w:right w:val="single" w:sz="4" w:space="0" w:color="D3D3D3"/>
            </w:tcBorders>
            <w:shd w:val="clear" w:color="auto" w:fill="auto"/>
            <w:vAlign w:val="center"/>
            <w:hideMark/>
          </w:tcPr>
          <w:p w14:paraId="38B2E98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2B5D07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0A1DD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27.129.107,45</w:t>
            </w:r>
          </w:p>
        </w:tc>
        <w:tc>
          <w:tcPr>
            <w:tcW w:w="1720" w:type="dxa"/>
            <w:tcBorders>
              <w:top w:val="nil"/>
              <w:left w:val="nil"/>
              <w:bottom w:val="single" w:sz="4" w:space="0" w:color="D3D3D3"/>
              <w:right w:val="single" w:sz="4" w:space="0" w:color="D3D3D3"/>
            </w:tcBorders>
            <w:shd w:val="clear" w:color="auto" w:fill="auto"/>
            <w:vAlign w:val="center"/>
            <w:hideMark/>
          </w:tcPr>
          <w:p w14:paraId="2327DA6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10.907.639,93</w:t>
            </w:r>
          </w:p>
        </w:tc>
        <w:tc>
          <w:tcPr>
            <w:tcW w:w="1720" w:type="dxa"/>
            <w:tcBorders>
              <w:top w:val="nil"/>
              <w:left w:val="nil"/>
              <w:bottom w:val="single" w:sz="4" w:space="0" w:color="D3D3D3"/>
              <w:right w:val="single" w:sz="4" w:space="0" w:color="D3D3D3"/>
            </w:tcBorders>
            <w:shd w:val="clear" w:color="auto" w:fill="auto"/>
            <w:vAlign w:val="center"/>
            <w:hideMark/>
          </w:tcPr>
          <w:p w14:paraId="4AF2BA0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49.280.421,55</w:t>
            </w:r>
          </w:p>
        </w:tc>
        <w:tc>
          <w:tcPr>
            <w:tcW w:w="1720" w:type="dxa"/>
            <w:tcBorders>
              <w:top w:val="nil"/>
              <w:left w:val="nil"/>
              <w:bottom w:val="single" w:sz="4" w:space="0" w:color="D3D3D3"/>
              <w:right w:val="single" w:sz="4" w:space="0" w:color="D3D3D3"/>
            </w:tcBorders>
            <w:shd w:val="clear" w:color="auto" w:fill="auto"/>
            <w:vAlign w:val="center"/>
            <w:hideMark/>
          </w:tcPr>
          <w:p w14:paraId="5CD8384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DF3AE11"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102.963.847,32</w:t>
            </w:r>
          </w:p>
        </w:tc>
      </w:tr>
      <w:tr w:rsidR="00487E99" w:rsidRPr="000730AA" w14:paraId="5F182007"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BA37CF3"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FD4C72"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56A86E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40.774.433,98</w:t>
            </w:r>
          </w:p>
        </w:tc>
        <w:tc>
          <w:tcPr>
            <w:tcW w:w="1720" w:type="dxa"/>
            <w:tcBorders>
              <w:top w:val="nil"/>
              <w:left w:val="nil"/>
              <w:bottom w:val="single" w:sz="4" w:space="0" w:color="D3D3D3"/>
              <w:right w:val="single" w:sz="4" w:space="0" w:color="D3D3D3"/>
            </w:tcBorders>
            <w:shd w:val="clear" w:color="auto" w:fill="auto"/>
            <w:vAlign w:val="center"/>
            <w:hideMark/>
          </w:tcPr>
          <w:p w14:paraId="42C655C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4DD5E24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146.787,80</w:t>
            </w:r>
          </w:p>
        </w:tc>
        <w:tc>
          <w:tcPr>
            <w:tcW w:w="1720" w:type="dxa"/>
            <w:tcBorders>
              <w:top w:val="nil"/>
              <w:left w:val="nil"/>
              <w:bottom w:val="single" w:sz="4" w:space="0" w:color="D3D3D3"/>
              <w:right w:val="single" w:sz="4" w:space="0" w:color="D3D3D3"/>
            </w:tcBorders>
            <w:shd w:val="clear" w:color="auto" w:fill="auto"/>
            <w:vAlign w:val="center"/>
            <w:hideMark/>
          </w:tcPr>
          <w:p w14:paraId="2155901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463.587.758,28</w:t>
            </w:r>
          </w:p>
        </w:tc>
        <w:tc>
          <w:tcPr>
            <w:tcW w:w="1720" w:type="dxa"/>
            <w:tcBorders>
              <w:top w:val="nil"/>
              <w:left w:val="nil"/>
              <w:bottom w:val="single" w:sz="4" w:space="0" w:color="D3D3D3"/>
              <w:right w:val="single" w:sz="4" w:space="0" w:color="D3D3D3"/>
            </w:tcBorders>
            <w:shd w:val="clear" w:color="auto" w:fill="auto"/>
            <w:vAlign w:val="center"/>
            <w:hideMark/>
          </w:tcPr>
          <w:p w14:paraId="6A865A5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42.937.987,84</w:t>
            </w:r>
          </w:p>
        </w:tc>
        <w:tc>
          <w:tcPr>
            <w:tcW w:w="1720" w:type="dxa"/>
            <w:tcBorders>
              <w:top w:val="nil"/>
              <w:left w:val="nil"/>
              <w:bottom w:val="single" w:sz="4" w:space="0" w:color="D3D3D3"/>
              <w:right w:val="single" w:sz="4" w:space="0" w:color="D3D3D3"/>
            </w:tcBorders>
            <w:shd w:val="clear" w:color="auto" w:fill="auto"/>
            <w:vAlign w:val="center"/>
            <w:hideMark/>
          </w:tcPr>
          <w:p w14:paraId="3F45739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140.753.611,58</w:t>
            </w:r>
          </w:p>
        </w:tc>
        <w:tc>
          <w:tcPr>
            <w:tcW w:w="1720" w:type="dxa"/>
            <w:tcBorders>
              <w:top w:val="nil"/>
              <w:left w:val="nil"/>
              <w:bottom w:val="single" w:sz="4" w:space="0" w:color="D3D3D3"/>
              <w:right w:val="single" w:sz="4" w:space="0" w:color="D3D3D3"/>
            </w:tcBorders>
            <w:shd w:val="clear" w:color="auto" w:fill="auto"/>
            <w:vAlign w:val="center"/>
            <w:hideMark/>
          </w:tcPr>
          <w:p w14:paraId="6670E8A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16.336.465,42</w:t>
            </w:r>
          </w:p>
        </w:tc>
        <w:tc>
          <w:tcPr>
            <w:tcW w:w="1720" w:type="dxa"/>
            <w:tcBorders>
              <w:top w:val="nil"/>
              <w:left w:val="nil"/>
              <w:bottom w:val="single" w:sz="4" w:space="0" w:color="D3D3D3"/>
              <w:right w:val="single" w:sz="4" w:space="0" w:color="D3D3D3"/>
            </w:tcBorders>
            <w:shd w:val="clear" w:color="708090" w:fill="708090"/>
            <w:vAlign w:val="center"/>
            <w:hideMark/>
          </w:tcPr>
          <w:p w14:paraId="14997B33"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704.537.044,90</w:t>
            </w:r>
          </w:p>
        </w:tc>
      </w:tr>
      <w:tr w:rsidR="00487E99" w:rsidRPr="000730AA" w14:paraId="7A6711F1"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9197D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7AF12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681CA5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1.257,85</w:t>
            </w:r>
          </w:p>
        </w:tc>
        <w:tc>
          <w:tcPr>
            <w:tcW w:w="1720" w:type="dxa"/>
            <w:tcBorders>
              <w:top w:val="nil"/>
              <w:left w:val="nil"/>
              <w:bottom w:val="single" w:sz="4" w:space="0" w:color="D3D3D3"/>
              <w:right w:val="single" w:sz="4" w:space="0" w:color="D3D3D3"/>
            </w:tcBorders>
            <w:shd w:val="clear" w:color="auto" w:fill="auto"/>
            <w:vAlign w:val="center"/>
            <w:hideMark/>
          </w:tcPr>
          <w:p w14:paraId="0C3C6AC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D877B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743AE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13.851.736,15</w:t>
            </w:r>
          </w:p>
        </w:tc>
        <w:tc>
          <w:tcPr>
            <w:tcW w:w="1720" w:type="dxa"/>
            <w:tcBorders>
              <w:top w:val="nil"/>
              <w:left w:val="nil"/>
              <w:bottom w:val="single" w:sz="4" w:space="0" w:color="D3D3D3"/>
              <w:right w:val="single" w:sz="4" w:space="0" w:color="D3D3D3"/>
            </w:tcBorders>
            <w:shd w:val="clear" w:color="auto" w:fill="auto"/>
            <w:vAlign w:val="center"/>
            <w:hideMark/>
          </w:tcPr>
          <w:p w14:paraId="2905ABC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24.374.293,86</w:t>
            </w:r>
          </w:p>
        </w:tc>
        <w:tc>
          <w:tcPr>
            <w:tcW w:w="1720" w:type="dxa"/>
            <w:tcBorders>
              <w:top w:val="nil"/>
              <w:left w:val="nil"/>
              <w:bottom w:val="single" w:sz="4" w:space="0" w:color="D3D3D3"/>
              <w:right w:val="single" w:sz="4" w:space="0" w:color="D3D3D3"/>
            </w:tcBorders>
            <w:shd w:val="clear" w:color="auto" w:fill="auto"/>
            <w:vAlign w:val="center"/>
            <w:hideMark/>
          </w:tcPr>
          <w:p w14:paraId="599CD4A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113.612.189,37</w:t>
            </w:r>
          </w:p>
        </w:tc>
        <w:tc>
          <w:tcPr>
            <w:tcW w:w="1720" w:type="dxa"/>
            <w:tcBorders>
              <w:top w:val="nil"/>
              <w:left w:val="nil"/>
              <w:bottom w:val="single" w:sz="4" w:space="0" w:color="D3D3D3"/>
              <w:right w:val="single" w:sz="4" w:space="0" w:color="D3D3D3"/>
            </w:tcBorders>
            <w:shd w:val="clear" w:color="auto" w:fill="auto"/>
            <w:vAlign w:val="center"/>
            <w:hideMark/>
          </w:tcPr>
          <w:p w14:paraId="7097DEB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530.582,06</w:t>
            </w:r>
          </w:p>
        </w:tc>
        <w:tc>
          <w:tcPr>
            <w:tcW w:w="1720" w:type="dxa"/>
            <w:tcBorders>
              <w:top w:val="nil"/>
              <w:left w:val="nil"/>
              <w:bottom w:val="single" w:sz="4" w:space="0" w:color="D3D3D3"/>
              <w:right w:val="single" w:sz="4" w:space="0" w:color="D3D3D3"/>
            </w:tcBorders>
            <w:shd w:val="clear" w:color="708090" w:fill="708090"/>
            <w:vAlign w:val="center"/>
            <w:hideMark/>
          </w:tcPr>
          <w:p w14:paraId="0D471115"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152.370.059,30</w:t>
            </w:r>
          </w:p>
        </w:tc>
      </w:tr>
      <w:tr w:rsidR="00487E99" w:rsidRPr="000730AA" w14:paraId="3D8F56CA"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F28370C"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4D4A1CD"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C4FF22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45.351.801,80</w:t>
            </w:r>
          </w:p>
        </w:tc>
        <w:tc>
          <w:tcPr>
            <w:tcW w:w="1720" w:type="dxa"/>
            <w:tcBorders>
              <w:top w:val="nil"/>
              <w:left w:val="nil"/>
              <w:bottom w:val="single" w:sz="4" w:space="0" w:color="D3D3D3"/>
              <w:right w:val="single" w:sz="4" w:space="0" w:color="D3D3D3"/>
            </w:tcBorders>
            <w:shd w:val="clear" w:color="auto" w:fill="auto"/>
            <w:vAlign w:val="center"/>
            <w:hideMark/>
          </w:tcPr>
          <w:p w14:paraId="720A140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18,96</w:t>
            </w:r>
          </w:p>
        </w:tc>
        <w:tc>
          <w:tcPr>
            <w:tcW w:w="1720" w:type="dxa"/>
            <w:tcBorders>
              <w:top w:val="nil"/>
              <w:left w:val="nil"/>
              <w:bottom w:val="single" w:sz="4" w:space="0" w:color="D3D3D3"/>
              <w:right w:val="single" w:sz="4" w:space="0" w:color="D3D3D3"/>
            </w:tcBorders>
            <w:shd w:val="clear" w:color="auto" w:fill="auto"/>
            <w:vAlign w:val="center"/>
            <w:hideMark/>
          </w:tcPr>
          <w:p w14:paraId="07AFBB3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AE294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291.486.282,30</w:t>
            </w:r>
          </w:p>
        </w:tc>
        <w:tc>
          <w:tcPr>
            <w:tcW w:w="1720" w:type="dxa"/>
            <w:tcBorders>
              <w:top w:val="nil"/>
              <w:left w:val="nil"/>
              <w:bottom w:val="single" w:sz="4" w:space="0" w:color="D3D3D3"/>
              <w:right w:val="single" w:sz="4" w:space="0" w:color="D3D3D3"/>
            </w:tcBorders>
            <w:shd w:val="clear" w:color="auto" w:fill="auto"/>
            <w:vAlign w:val="center"/>
            <w:hideMark/>
          </w:tcPr>
          <w:p w14:paraId="6372BC7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77.456.846,15</w:t>
            </w:r>
          </w:p>
        </w:tc>
        <w:tc>
          <w:tcPr>
            <w:tcW w:w="1720" w:type="dxa"/>
            <w:tcBorders>
              <w:top w:val="nil"/>
              <w:left w:val="nil"/>
              <w:bottom w:val="single" w:sz="4" w:space="0" w:color="D3D3D3"/>
              <w:right w:val="single" w:sz="4" w:space="0" w:color="D3D3D3"/>
            </w:tcBorders>
            <w:shd w:val="clear" w:color="auto" w:fill="auto"/>
            <w:vAlign w:val="center"/>
            <w:hideMark/>
          </w:tcPr>
          <w:p w14:paraId="43B5379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275.668.133,78</w:t>
            </w:r>
          </w:p>
        </w:tc>
        <w:tc>
          <w:tcPr>
            <w:tcW w:w="1720" w:type="dxa"/>
            <w:tcBorders>
              <w:top w:val="nil"/>
              <w:left w:val="nil"/>
              <w:bottom w:val="single" w:sz="4" w:space="0" w:color="D3D3D3"/>
              <w:right w:val="single" w:sz="4" w:space="0" w:color="D3D3D3"/>
            </w:tcBorders>
            <w:shd w:val="clear" w:color="auto" w:fill="auto"/>
            <w:vAlign w:val="center"/>
            <w:hideMark/>
          </w:tcPr>
          <w:p w14:paraId="1A234AB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4.931.880,17</w:t>
            </w:r>
          </w:p>
        </w:tc>
        <w:tc>
          <w:tcPr>
            <w:tcW w:w="1720" w:type="dxa"/>
            <w:tcBorders>
              <w:top w:val="nil"/>
              <w:left w:val="nil"/>
              <w:bottom w:val="single" w:sz="4" w:space="0" w:color="D3D3D3"/>
              <w:right w:val="single" w:sz="4" w:space="0" w:color="D3D3D3"/>
            </w:tcBorders>
            <w:shd w:val="clear" w:color="708090" w:fill="708090"/>
            <w:vAlign w:val="center"/>
            <w:hideMark/>
          </w:tcPr>
          <w:p w14:paraId="56F62FA9"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694.894.963,15</w:t>
            </w:r>
          </w:p>
        </w:tc>
      </w:tr>
      <w:tr w:rsidR="00487E99" w:rsidRPr="000730AA" w14:paraId="5877FCB9"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01488B"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F48C913"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1656A9C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67.848.862,85</w:t>
            </w:r>
          </w:p>
        </w:tc>
        <w:tc>
          <w:tcPr>
            <w:tcW w:w="1720" w:type="dxa"/>
            <w:tcBorders>
              <w:top w:val="nil"/>
              <w:left w:val="nil"/>
              <w:bottom w:val="single" w:sz="4" w:space="0" w:color="D3D3D3"/>
              <w:right w:val="single" w:sz="4" w:space="0" w:color="D3D3D3"/>
            </w:tcBorders>
            <w:shd w:val="clear" w:color="auto" w:fill="auto"/>
            <w:vAlign w:val="center"/>
            <w:hideMark/>
          </w:tcPr>
          <w:p w14:paraId="15BD1DC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32B276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992FC9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F1482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16AFB6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3A9CF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3A3A830"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67.848.862,85</w:t>
            </w:r>
          </w:p>
        </w:tc>
      </w:tr>
      <w:tr w:rsidR="00487E99" w:rsidRPr="000730AA" w14:paraId="0E7668E6"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E272365"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E859989"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65FC6F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2.465.568,70</w:t>
            </w:r>
          </w:p>
        </w:tc>
        <w:tc>
          <w:tcPr>
            <w:tcW w:w="1720" w:type="dxa"/>
            <w:tcBorders>
              <w:top w:val="nil"/>
              <w:left w:val="nil"/>
              <w:bottom w:val="single" w:sz="4" w:space="0" w:color="D3D3D3"/>
              <w:right w:val="single" w:sz="4" w:space="0" w:color="D3D3D3"/>
            </w:tcBorders>
            <w:shd w:val="clear" w:color="auto" w:fill="auto"/>
            <w:vAlign w:val="center"/>
            <w:hideMark/>
          </w:tcPr>
          <w:p w14:paraId="1360629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2.580,09</w:t>
            </w:r>
          </w:p>
        </w:tc>
        <w:tc>
          <w:tcPr>
            <w:tcW w:w="1720" w:type="dxa"/>
            <w:tcBorders>
              <w:top w:val="nil"/>
              <w:left w:val="nil"/>
              <w:bottom w:val="single" w:sz="4" w:space="0" w:color="D3D3D3"/>
              <w:right w:val="single" w:sz="4" w:space="0" w:color="D3D3D3"/>
            </w:tcBorders>
            <w:shd w:val="clear" w:color="auto" w:fill="auto"/>
            <w:vAlign w:val="center"/>
            <w:hideMark/>
          </w:tcPr>
          <w:p w14:paraId="73B346E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B3ABB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147.969.895,42</w:t>
            </w:r>
          </w:p>
        </w:tc>
        <w:tc>
          <w:tcPr>
            <w:tcW w:w="1720" w:type="dxa"/>
            <w:tcBorders>
              <w:top w:val="nil"/>
              <w:left w:val="nil"/>
              <w:bottom w:val="single" w:sz="4" w:space="0" w:color="D3D3D3"/>
              <w:right w:val="single" w:sz="4" w:space="0" w:color="D3D3D3"/>
            </w:tcBorders>
            <w:shd w:val="clear" w:color="auto" w:fill="auto"/>
            <w:vAlign w:val="center"/>
            <w:hideMark/>
          </w:tcPr>
          <w:p w14:paraId="6ACE596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32.921.954,61</w:t>
            </w:r>
          </w:p>
        </w:tc>
        <w:tc>
          <w:tcPr>
            <w:tcW w:w="1720" w:type="dxa"/>
            <w:tcBorders>
              <w:top w:val="nil"/>
              <w:left w:val="nil"/>
              <w:bottom w:val="single" w:sz="4" w:space="0" w:color="D3D3D3"/>
              <w:right w:val="single" w:sz="4" w:space="0" w:color="D3D3D3"/>
            </w:tcBorders>
            <w:shd w:val="clear" w:color="auto" w:fill="auto"/>
            <w:vAlign w:val="center"/>
            <w:hideMark/>
          </w:tcPr>
          <w:p w14:paraId="09479AE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143.971.161,45</w:t>
            </w:r>
          </w:p>
        </w:tc>
        <w:tc>
          <w:tcPr>
            <w:tcW w:w="1720" w:type="dxa"/>
            <w:tcBorders>
              <w:top w:val="nil"/>
              <w:left w:val="nil"/>
              <w:bottom w:val="single" w:sz="4" w:space="0" w:color="D3D3D3"/>
              <w:right w:val="single" w:sz="4" w:space="0" w:color="D3D3D3"/>
            </w:tcBorders>
            <w:shd w:val="clear" w:color="auto" w:fill="auto"/>
            <w:vAlign w:val="center"/>
            <w:hideMark/>
          </w:tcPr>
          <w:p w14:paraId="1B0F7B6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459,92</w:t>
            </w:r>
          </w:p>
        </w:tc>
        <w:tc>
          <w:tcPr>
            <w:tcW w:w="1720" w:type="dxa"/>
            <w:tcBorders>
              <w:top w:val="nil"/>
              <w:left w:val="nil"/>
              <w:bottom w:val="single" w:sz="4" w:space="0" w:color="D3D3D3"/>
              <w:right w:val="single" w:sz="4" w:space="0" w:color="D3D3D3"/>
            </w:tcBorders>
            <w:shd w:val="clear" w:color="708090" w:fill="708090"/>
            <w:vAlign w:val="center"/>
            <w:hideMark/>
          </w:tcPr>
          <w:p w14:paraId="3BFDB0DA"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327.331.620,19</w:t>
            </w:r>
          </w:p>
        </w:tc>
      </w:tr>
      <w:tr w:rsidR="00487E99" w:rsidRPr="000730AA" w14:paraId="2C1E0375"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A300E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B6613A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60CCC0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2.660.759,18</w:t>
            </w:r>
          </w:p>
        </w:tc>
        <w:tc>
          <w:tcPr>
            <w:tcW w:w="1720" w:type="dxa"/>
            <w:tcBorders>
              <w:top w:val="nil"/>
              <w:left w:val="nil"/>
              <w:bottom w:val="single" w:sz="4" w:space="0" w:color="D3D3D3"/>
              <w:right w:val="single" w:sz="4" w:space="0" w:color="D3D3D3"/>
            </w:tcBorders>
            <w:shd w:val="clear" w:color="auto" w:fill="auto"/>
            <w:vAlign w:val="center"/>
            <w:hideMark/>
          </w:tcPr>
          <w:p w14:paraId="63FB102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A6FD8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593D0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18.349.397,50</w:t>
            </w:r>
          </w:p>
        </w:tc>
        <w:tc>
          <w:tcPr>
            <w:tcW w:w="1720" w:type="dxa"/>
            <w:tcBorders>
              <w:top w:val="nil"/>
              <w:left w:val="nil"/>
              <w:bottom w:val="single" w:sz="4" w:space="0" w:color="D3D3D3"/>
              <w:right w:val="single" w:sz="4" w:space="0" w:color="D3D3D3"/>
            </w:tcBorders>
            <w:shd w:val="clear" w:color="auto" w:fill="auto"/>
            <w:vAlign w:val="center"/>
            <w:hideMark/>
          </w:tcPr>
          <w:p w14:paraId="7087CBC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45.291.662,80</w:t>
            </w:r>
          </w:p>
        </w:tc>
        <w:tc>
          <w:tcPr>
            <w:tcW w:w="1720" w:type="dxa"/>
            <w:tcBorders>
              <w:top w:val="nil"/>
              <w:left w:val="nil"/>
              <w:bottom w:val="single" w:sz="4" w:space="0" w:color="D3D3D3"/>
              <w:right w:val="single" w:sz="4" w:space="0" w:color="D3D3D3"/>
            </w:tcBorders>
            <w:shd w:val="clear" w:color="auto" w:fill="auto"/>
            <w:vAlign w:val="center"/>
            <w:hideMark/>
          </w:tcPr>
          <w:p w14:paraId="24A06F3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152.726.068,27</w:t>
            </w:r>
          </w:p>
        </w:tc>
        <w:tc>
          <w:tcPr>
            <w:tcW w:w="1720" w:type="dxa"/>
            <w:tcBorders>
              <w:top w:val="nil"/>
              <w:left w:val="nil"/>
              <w:bottom w:val="single" w:sz="4" w:space="0" w:color="D3D3D3"/>
              <w:right w:val="single" w:sz="4" w:space="0" w:color="D3D3D3"/>
            </w:tcBorders>
            <w:shd w:val="clear" w:color="auto" w:fill="auto"/>
            <w:vAlign w:val="center"/>
            <w:hideMark/>
          </w:tcPr>
          <w:p w14:paraId="39D7BBE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4500008"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219.027.887,74</w:t>
            </w:r>
          </w:p>
        </w:tc>
      </w:tr>
      <w:tr w:rsidR="00487E99" w:rsidRPr="000730AA" w14:paraId="3574849E"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6775D19"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C3B4765"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92EDA3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753DE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D39D6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4B63B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52.150.315,35</w:t>
            </w:r>
          </w:p>
        </w:tc>
        <w:tc>
          <w:tcPr>
            <w:tcW w:w="1720" w:type="dxa"/>
            <w:tcBorders>
              <w:top w:val="nil"/>
              <w:left w:val="nil"/>
              <w:bottom w:val="single" w:sz="4" w:space="0" w:color="D3D3D3"/>
              <w:right w:val="single" w:sz="4" w:space="0" w:color="D3D3D3"/>
            </w:tcBorders>
            <w:shd w:val="clear" w:color="auto" w:fill="auto"/>
            <w:vAlign w:val="center"/>
            <w:hideMark/>
          </w:tcPr>
          <w:p w14:paraId="593E679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4.330.622,13</w:t>
            </w:r>
          </w:p>
        </w:tc>
        <w:tc>
          <w:tcPr>
            <w:tcW w:w="1720" w:type="dxa"/>
            <w:tcBorders>
              <w:top w:val="nil"/>
              <w:left w:val="nil"/>
              <w:bottom w:val="single" w:sz="4" w:space="0" w:color="D3D3D3"/>
              <w:right w:val="single" w:sz="4" w:space="0" w:color="D3D3D3"/>
            </w:tcBorders>
            <w:shd w:val="clear" w:color="auto" w:fill="auto"/>
            <w:vAlign w:val="center"/>
            <w:hideMark/>
          </w:tcPr>
          <w:p w14:paraId="4A19A19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32.020.223,94</w:t>
            </w:r>
          </w:p>
        </w:tc>
        <w:tc>
          <w:tcPr>
            <w:tcW w:w="1720" w:type="dxa"/>
            <w:tcBorders>
              <w:top w:val="nil"/>
              <w:left w:val="nil"/>
              <w:bottom w:val="single" w:sz="4" w:space="0" w:color="D3D3D3"/>
              <w:right w:val="single" w:sz="4" w:space="0" w:color="D3D3D3"/>
            </w:tcBorders>
            <w:shd w:val="clear" w:color="auto" w:fill="auto"/>
            <w:vAlign w:val="center"/>
            <w:hideMark/>
          </w:tcPr>
          <w:p w14:paraId="5459EAF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898B56B"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88.501.161,42</w:t>
            </w:r>
          </w:p>
        </w:tc>
      </w:tr>
      <w:tr w:rsidR="00487E99" w:rsidRPr="000730AA" w14:paraId="64A1EBDC"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2106475"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lastRenderedPageBreak/>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EACC25"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FA69A0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6F0E2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07EB65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82564E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296.599,93</w:t>
            </w:r>
          </w:p>
        </w:tc>
        <w:tc>
          <w:tcPr>
            <w:tcW w:w="1720" w:type="dxa"/>
            <w:tcBorders>
              <w:top w:val="nil"/>
              <w:left w:val="nil"/>
              <w:bottom w:val="single" w:sz="4" w:space="0" w:color="D3D3D3"/>
              <w:right w:val="single" w:sz="4" w:space="0" w:color="D3D3D3"/>
            </w:tcBorders>
            <w:shd w:val="clear" w:color="auto" w:fill="auto"/>
            <w:vAlign w:val="center"/>
            <w:hideMark/>
          </w:tcPr>
          <w:p w14:paraId="0D9D724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20.866.811,08</w:t>
            </w:r>
          </w:p>
        </w:tc>
        <w:tc>
          <w:tcPr>
            <w:tcW w:w="1720" w:type="dxa"/>
            <w:tcBorders>
              <w:top w:val="nil"/>
              <w:left w:val="nil"/>
              <w:bottom w:val="single" w:sz="4" w:space="0" w:color="D3D3D3"/>
              <w:right w:val="single" w:sz="4" w:space="0" w:color="D3D3D3"/>
            </w:tcBorders>
            <w:shd w:val="clear" w:color="auto" w:fill="auto"/>
            <w:vAlign w:val="center"/>
            <w:hideMark/>
          </w:tcPr>
          <w:p w14:paraId="6C34C3C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39.823.553,82</w:t>
            </w:r>
          </w:p>
        </w:tc>
        <w:tc>
          <w:tcPr>
            <w:tcW w:w="1720" w:type="dxa"/>
            <w:tcBorders>
              <w:top w:val="nil"/>
              <w:left w:val="nil"/>
              <w:bottom w:val="single" w:sz="4" w:space="0" w:color="D3D3D3"/>
              <w:right w:val="single" w:sz="4" w:space="0" w:color="D3D3D3"/>
            </w:tcBorders>
            <w:shd w:val="clear" w:color="auto" w:fill="auto"/>
            <w:vAlign w:val="center"/>
            <w:hideMark/>
          </w:tcPr>
          <w:p w14:paraId="3F47DB3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2B2E903"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60.986.964,83</w:t>
            </w:r>
          </w:p>
        </w:tc>
      </w:tr>
      <w:tr w:rsidR="00487E99" w:rsidRPr="000730AA" w14:paraId="1D65EA55"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E2339C"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E2B599"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65D84D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BD6F1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5C8AE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4A3BF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19.683.201,85</w:t>
            </w:r>
          </w:p>
        </w:tc>
        <w:tc>
          <w:tcPr>
            <w:tcW w:w="1720" w:type="dxa"/>
            <w:tcBorders>
              <w:top w:val="nil"/>
              <w:left w:val="nil"/>
              <w:bottom w:val="single" w:sz="4" w:space="0" w:color="D3D3D3"/>
              <w:right w:val="single" w:sz="4" w:space="0" w:color="D3D3D3"/>
            </w:tcBorders>
            <w:shd w:val="clear" w:color="auto" w:fill="auto"/>
            <w:vAlign w:val="center"/>
            <w:hideMark/>
          </w:tcPr>
          <w:p w14:paraId="69EBC12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35.019.114,50</w:t>
            </w:r>
          </w:p>
        </w:tc>
        <w:tc>
          <w:tcPr>
            <w:tcW w:w="1720" w:type="dxa"/>
            <w:tcBorders>
              <w:top w:val="nil"/>
              <w:left w:val="nil"/>
              <w:bottom w:val="single" w:sz="4" w:space="0" w:color="D3D3D3"/>
              <w:right w:val="single" w:sz="4" w:space="0" w:color="D3D3D3"/>
            </w:tcBorders>
            <w:shd w:val="clear" w:color="auto" w:fill="auto"/>
            <w:vAlign w:val="center"/>
            <w:hideMark/>
          </w:tcPr>
          <w:p w14:paraId="145E058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179.245.085,26</w:t>
            </w:r>
          </w:p>
        </w:tc>
        <w:tc>
          <w:tcPr>
            <w:tcW w:w="1720" w:type="dxa"/>
            <w:tcBorders>
              <w:top w:val="nil"/>
              <w:left w:val="nil"/>
              <w:bottom w:val="single" w:sz="4" w:space="0" w:color="D3D3D3"/>
              <w:right w:val="single" w:sz="4" w:space="0" w:color="D3D3D3"/>
            </w:tcBorders>
            <w:shd w:val="clear" w:color="auto" w:fill="auto"/>
            <w:vAlign w:val="center"/>
            <w:hideMark/>
          </w:tcPr>
          <w:p w14:paraId="7607F33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994.673,30</w:t>
            </w:r>
          </w:p>
        </w:tc>
        <w:tc>
          <w:tcPr>
            <w:tcW w:w="1720" w:type="dxa"/>
            <w:tcBorders>
              <w:top w:val="nil"/>
              <w:left w:val="nil"/>
              <w:bottom w:val="single" w:sz="4" w:space="0" w:color="D3D3D3"/>
              <w:right w:val="single" w:sz="4" w:space="0" w:color="D3D3D3"/>
            </w:tcBorders>
            <w:shd w:val="clear" w:color="708090" w:fill="708090"/>
            <w:vAlign w:val="center"/>
            <w:hideMark/>
          </w:tcPr>
          <w:p w14:paraId="2A0BAFD9"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234.942.074,91</w:t>
            </w:r>
          </w:p>
        </w:tc>
      </w:tr>
      <w:tr w:rsidR="00487E99" w:rsidRPr="000730AA" w14:paraId="75D2241D"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9DB71D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2AABFA3"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B86A01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10.125,23</w:t>
            </w:r>
          </w:p>
        </w:tc>
        <w:tc>
          <w:tcPr>
            <w:tcW w:w="1720" w:type="dxa"/>
            <w:tcBorders>
              <w:top w:val="nil"/>
              <w:left w:val="nil"/>
              <w:bottom w:val="single" w:sz="4" w:space="0" w:color="D3D3D3"/>
              <w:right w:val="single" w:sz="4" w:space="0" w:color="D3D3D3"/>
            </w:tcBorders>
            <w:shd w:val="clear" w:color="auto" w:fill="auto"/>
            <w:vAlign w:val="center"/>
            <w:hideMark/>
          </w:tcPr>
          <w:p w14:paraId="46B85DF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F9646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8DD2E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69.763.289,35</w:t>
            </w:r>
          </w:p>
        </w:tc>
        <w:tc>
          <w:tcPr>
            <w:tcW w:w="1720" w:type="dxa"/>
            <w:tcBorders>
              <w:top w:val="nil"/>
              <w:left w:val="nil"/>
              <w:bottom w:val="single" w:sz="4" w:space="0" w:color="D3D3D3"/>
              <w:right w:val="single" w:sz="4" w:space="0" w:color="D3D3D3"/>
            </w:tcBorders>
            <w:shd w:val="clear" w:color="auto" w:fill="auto"/>
            <w:vAlign w:val="center"/>
            <w:hideMark/>
          </w:tcPr>
          <w:p w14:paraId="5EE0E20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38.124.927,20</w:t>
            </w:r>
          </w:p>
        </w:tc>
        <w:tc>
          <w:tcPr>
            <w:tcW w:w="1720" w:type="dxa"/>
            <w:tcBorders>
              <w:top w:val="nil"/>
              <w:left w:val="nil"/>
              <w:bottom w:val="single" w:sz="4" w:space="0" w:color="D3D3D3"/>
              <w:right w:val="single" w:sz="4" w:space="0" w:color="D3D3D3"/>
            </w:tcBorders>
            <w:shd w:val="clear" w:color="auto" w:fill="auto"/>
            <w:vAlign w:val="center"/>
            <w:hideMark/>
          </w:tcPr>
          <w:p w14:paraId="744CE96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122.295.648,28</w:t>
            </w:r>
          </w:p>
        </w:tc>
        <w:tc>
          <w:tcPr>
            <w:tcW w:w="1720" w:type="dxa"/>
            <w:tcBorders>
              <w:top w:val="nil"/>
              <w:left w:val="nil"/>
              <w:bottom w:val="single" w:sz="4" w:space="0" w:color="D3D3D3"/>
              <w:right w:val="single" w:sz="4" w:space="0" w:color="D3D3D3"/>
            </w:tcBorders>
            <w:shd w:val="clear" w:color="auto" w:fill="auto"/>
            <w:vAlign w:val="center"/>
            <w:hideMark/>
          </w:tcPr>
          <w:p w14:paraId="45A32F1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411.717,18</w:t>
            </w:r>
          </w:p>
        </w:tc>
        <w:tc>
          <w:tcPr>
            <w:tcW w:w="1720" w:type="dxa"/>
            <w:tcBorders>
              <w:top w:val="nil"/>
              <w:left w:val="nil"/>
              <w:bottom w:val="single" w:sz="4" w:space="0" w:color="D3D3D3"/>
              <w:right w:val="single" w:sz="4" w:space="0" w:color="D3D3D3"/>
            </w:tcBorders>
            <w:shd w:val="clear" w:color="708090" w:fill="708090"/>
            <w:vAlign w:val="center"/>
            <w:hideMark/>
          </w:tcPr>
          <w:p w14:paraId="20519BC9"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230.605.707,24</w:t>
            </w:r>
          </w:p>
        </w:tc>
      </w:tr>
      <w:tr w:rsidR="00487E99" w:rsidRPr="000730AA" w14:paraId="25F93C2E"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9C07249"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6ED16D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091F20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1.298.320,50</w:t>
            </w:r>
          </w:p>
        </w:tc>
        <w:tc>
          <w:tcPr>
            <w:tcW w:w="1720" w:type="dxa"/>
            <w:tcBorders>
              <w:top w:val="nil"/>
              <w:left w:val="nil"/>
              <w:bottom w:val="single" w:sz="4" w:space="0" w:color="D3D3D3"/>
              <w:right w:val="single" w:sz="4" w:space="0" w:color="D3D3D3"/>
            </w:tcBorders>
            <w:shd w:val="clear" w:color="auto" w:fill="auto"/>
            <w:vAlign w:val="center"/>
            <w:hideMark/>
          </w:tcPr>
          <w:p w14:paraId="09FF9C3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17B18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019A6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30.301.980,56</w:t>
            </w:r>
          </w:p>
        </w:tc>
        <w:tc>
          <w:tcPr>
            <w:tcW w:w="1720" w:type="dxa"/>
            <w:tcBorders>
              <w:top w:val="nil"/>
              <w:left w:val="nil"/>
              <w:bottom w:val="single" w:sz="4" w:space="0" w:color="D3D3D3"/>
              <w:right w:val="single" w:sz="4" w:space="0" w:color="D3D3D3"/>
            </w:tcBorders>
            <w:shd w:val="clear" w:color="auto" w:fill="auto"/>
            <w:vAlign w:val="center"/>
            <w:hideMark/>
          </w:tcPr>
          <w:p w14:paraId="7E8E050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35.271.618,91</w:t>
            </w:r>
          </w:p>
        </w:tc>
        <w:tc>
          <w:tcPr>
            <w:tcW w:w="1720" w:type="dxa"/>
            <w:tcBorders>
              <w:top w:val="nil"/>
              <w:left w:val="nil"/>
              <w:bottom w:val="single" w:sz="4" w:space="0" w:color="D3D3D3"/>
              <w:right w:val="single" w:sz="4" w:space="0" w:color="D3D3D3"/>
            </w:tcBorders>
            <w:shd w:val="clear" w:color="auto" w:fill="auto"/>
            <w:vAlign w:val="center"/>
            <w:hideMark/>
          </w:tcPr>
          <w:p w14:paraId="2964286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190.935.014,53</w:t>
            </w:r>
          </w:p>
        </w:tc>
        <w:tc>
          <w:tcPr>
            <w:tcW w:w="1720" w:type="dxa"/>
            <w:tcBorders>
              <w:top w:val="nil"/>
              <w:left w:val="nil"/>
              <w:bottom w:val="single" w:sz="4" w:space="0" w:color="D3D3D3"/>
              <w:right w:val="single" w:sz="4" w:space="0" w:color="D3D3D3"/>
            </w:tcBorders>
            <w:shd w:val="clear" w:color="auto" w:fill="auto"/>
            <w:vAlign w:val="center"/>
            <w:hideMark/>
          </w:tcPr>
          <w:p w14:paraId="026DB95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2.901.317,64</w:t>
            </w:r>
          </w:p>
        </w:tc>
        <w:tc>
          <w:tcPr>
            <w:tcW w:w="1720" w:type="dxa"/>
            <w:tcBorders>
              <w:top w:val="nil"/>
              <w:left w:val="nil"/>
              <w:bottom w:val="single" w:sz="4" w:space="0" w:color="D3D3D3"/>
              <w:right w:val="single" w:sz="4" w:space="0" w:color="D3D3D3"/>
            </w:tcBorders>
            <w:shd w:val="clear" w:color="708090" w:fill="708090"/>
            <w:vAlign w:val="center"/>
            <w:hideMark/>
          </w:tcPr>
          <w:p w14:paraId="466B85CF"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260.708.252,14</w:t>
            </w:r>
          </w:p>
        </w:tc>
      </w:tr>
      <w:tr w:rsidR="00487E99" w:rsidRPr="000730AA" w14:paraId="637FF93D"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586835B"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46A214F"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68CB91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1.098.369,59</w:t>
            </w:r>
          </w:p>
        </w:tc>
        <w:tc>
          <w:tcPr>
            <w:tcW w:w="1720" w:type="dxa"/>
            <w:tcBorders>
              <w:top w:val="nil"/>
              <w:left w:val="nil"/>
              <w:bottom w:val="single" w:sz="4" w:space="0" w:color="D3D3D3"/>
              <w:right w:val="single" w:sz="4" w:space="0" w:color="D3D3D3"/>
            </w:tcBorders>
            <w:shd w:val="clear" w:color="auto" w:fill="auto"/>
            <w:vAlign w:val="center"/>
            <w:hideMark/>
          </w:tcPr>
          <w:p w14:paraId="7FA504F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BC434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6D186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58.693.759,51</w:t>
            </w:r>
          </w:p>
        </w:tc>
        <w:tc>
          <w:tcPr>
            <w:tcW w:w="1720" w:type="dxa"/>
            <w:tcBorders>
              <w:top w:val="nil"/>
              <w:left w:val="nil"/>
              <w:bottom w:val="single" w:sz="4" w:space="0" w:color="D3D3D3"/>
              <w:right w:val="single" w:sz="4" w:space="0" w:color="D3D3D3"/>
            </w:tcBorders>
            <w:shd w:val="clear" w:color="auto" w:fill="auto"/>
            <w:vAlign w:val="center"/>
            <w:hideMark/>
          </w:tcPr>
          <w:p w14:paraId="194E617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6.978.006,93</w:t>
            </w:r>
          </w:p>
        </w:tc>
        <w:tc>
          <w:tcPr>
            <w:tcW w:w="1720" w:type="dxa"/>
            <w:tcBorders>
              <w:top w:val="nil"/>
              <w:left w:val="nil"/>
              <w:bottom w:val="single" w:sz="4" w:space="0" w:color="D3D3D3"/>
              <w:right w:val="single" w:sz="4" w:space="0" w:color="D3D3D3"/>
            </w:tcBorders>
            <w:shd w:val="clear" w:color="auto" w:fill="auto"/>
            <w:vAlign w:val="center"/>
            <w:hideMark/>
          </w:tcPr>
          <w:p w14:paraId="6EFDEC9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43.607.046,44</w:t>
            </w:r>
          </w:p>
        </w:tc>
        <w:tc>
          <w:tcPr>
            <w:tcW w:w="1720" w:type="dxa"/>
            <w:tcBorders>
              <w:top w:val="nil"/>
              <w:left w:val="nil"/>
              <w:bottom w:val="single" w:sz="4" w:space="0" w:color="D3D3D3"/>
              <w:right w:val="single" w:sz="4" w:space="0" w:color="D3D3D3"/>
            </w:tcBorders>
            <w:shd w:val="clear" w:color="auto" w:fill="auto"/>
            <w:vAlign w:val="center"/>
            <w:hideMark/>
          </w:tcPr>
          <w:p w14:paraId="1E6A5F4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1D71650"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110.377.182,46</w:t>
            </w:r>
          </w:p>
        </w:tc>
      </w:tr>
      <w:tr w:rsidR="00487E99" w:rsidRPr="000730AA" w14:paraId="62D5B39D"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F8994DE"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C20DE3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3F9CE7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486.682,77</w:t>
            </w:r>
          </w:p>
        </w:tc>
        <w:tc>
          <w:tcPr>
            <w:tcW w:w="1720" w:type="dxa"/>
            <w:tcBorders>
              <w:top w:val="nil"/>
              <w:left w:val="nil"/>
              <w:bottom w:val="single" w:sz="4" w:space="0" w:color="D3D3D3"/>
              <w:right w:val="single" w:sz="4" w:space="0" w:color="D3D3D3"/>
            </w:tcBorders>
            <w:shd w:val="clear" w:color="auto" w:fill="auto"/>
            <w:vAlign w:val="center"/>
            <w:hideMark/>
          </w:tcPr>
          <w:p w14:paraId="1172164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2.434.539,85</w:t>
            </w:r>
          </w:p>
        </w:tc>
        <w:tc>
          <w:tcPr>
            <w:tcW w:w="1720" w:type="dxa"/>
            <w:tcBorders>
              <w:top w:val="nil"/>
              <w:left w:val="nil"/>
              <w:bottom w:val="single" w:sz="4" w:space="0" w:color="D3D3D3"/>
              <w:right w:val="single" w:sz="4" w:space="0" w:color="D3D3D3"/>
            </w:tcBorders>
            <w:shd w:val="clear" w:color="auto" w:fill="auto"/>
            <w:vAlign w:val="center"/>
            <w:hideMark/>
          </w:tcPr>
          <w:p w14:paraId="60CC747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E9D8DB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35.857.645,98</w:t>
            </w:r>
          </w:p>
        </w:tc>
        <w:tc>
          <w:tcPr>
            <w:tcW w:w="1720" w:type="dxa"/>
            <w:tcBorders>
              <w:top w:val="nil"/>
              <w:left w:val="nil"/>
              <w:bottom w:val="single" w:sz="4" w:space="0" w:color="D3D3D3"/>
              <w:right w:val="single" w:sz="4" w:space="0" w:color="D3D3D3"/>
            </w:tcBorders>
            <w:shd w:val="clear" w:color="auto" w:fill="auto"/>
            <w:vAlign w:val="center"/>
            <w:hideMark/>
          </w:tcPr>
          <w:p w14:paraId="1D52891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36.789.025,65</w:t>
            </w:r>
          </w:p>
        </w:tc>
        <w:tc>
          <w:tcPr>
            <w:tcW w:w="1720" w:type="dxa"/>
            <w:tcBorders>
              <w:top w:val="nil"/>
              <w:left w:val="nil"/>
              <w:bottom w:val="single" w:sz="4" w:space="0" w:color="D3D3D3"/>
              <w:right w:val="single" w:sz="4" w:space="0" w:color="D3D3D3"/>
            </w:tcBorders>
            <w:shd w:val="clear" w:color="auto" w:fill="auto"/>
            <w:vAlign w:val="center"/>
            <w:hideMark/>
          </w:tcPr>
          <w:p w14:paraId="0260EDA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186.586.135,65</w:t>
            </w:r>
          </w:p>
        </w:tc>
        <w:tc>
          <w:tcPr>
            <w:tcW w:w="1720" w:type="dxa"/>
            <w:tcBorders>
              <w:top w:val="nil"/>
              <w:left w:val="nil"/>
              <w:bottom w:val="single" w:sz="4" w:space="0" w:color="D3D3D3"/>
              <w:right w:val="single" w:sz="4" w:space="0" w:color="D3D3D3"/>
            </w:tcBorders>
            <w:shd w:val="clear" w:color="auto" w:fill="auto"/>
            <w:vAlign w:val="center"/>
            <w:hideMark/>
          </w:tcPr>
          <w:p w14:paraId="5B89D40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1988290"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262.154.029,90</w:t>
            </w:r>
          </w:p>
        </w:tc>
      </w:tr>
      <w:tr w:rsidR="00487E99" w:rsidRPr="000730AA" w14:paraId="0DDD52D8"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587E0E"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4CE8A7C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478EB6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EAFEF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809.168,10</w:t>
            </w:r>
          </w:p>
        </w:tc>
        <w:tc>
          <w:tcPr>
            <w:tcW w:w="1720" w:type="dxa"/>
            <w:tcBorders>
              <w:top w:val="nil"/>
              <w:left w:val="nil"/>
              <w:bottom w:val="single" w:sz="4" w:space="0" w:color="D3D3D3"/>
              <w:right w:val="single" w:sz="4" w:space="0" w:color="D3D3D3"/>
            </w:tcBorders>
            <w:shd w:val="clear" w:color="auto" w:fill="auto"/>
            <w:vAlign w:val="center"/>
            <w:hideMark/>
          </w:tcPr>
          <w:p w14:paraId="3B4541C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125.988,97</w:t>
            </w:r>
          </w:p>
        </w:tc>
        <w:tc>
          <w:tcPr>
            <w:tcW w:w="1720" w:type="dxa"/>
            <w:tcBorders>
              <w:top w:val="nil"/>
              <w:left w:val="nil"/>
              <w:bottom w:val="single" w:sz="4" w:space="0" w:color="D3D3D3"/>
              <w:right w:val="single" w:sz="4" w:space="0" w:color="D3D3D3"/>
            </w:tcBorders>
            <w:shd w:val="clear" w:color="auto" w:fill="auto"/>
            <w:vAlign w:val="center"/>
            <w:hideMark/>
          </w:tcPr>
          <w:p w14:paraId="6AF9FBC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355.681,58</w:t>
            </w:r>
          </w:p>
        </w:tc>
        <w:tc>
          <w:tcPr>
            <w:tcW w:w="1720" w:type="dxa"/>
            <w:tcBorders>
              <w:top w:val="nil"/>
              <w:left w:val="nil"/>
              <w:bottom w:val="single" w:sz="4" w:space="0" w:color="D3D3D3"/>
              <w:right w:val="single" w:sz="4" w:space="0" w:color="D3D3D3"/>
            </w:tcBorders>
            <w:shd w:val="clear" w:color="auto" w:fill="auto"/>
            <w:vAlign w:val="center"/>
            <w:hideMark/>
          </w:tcPr>
          <w:p w14:paraId="133C3AB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24.217.898,46</w:t>
            </w:r>
          </w:p>
        </w:tc>
        <w:tc>
          <w:tcPr>
            <w:tcW w:w="1720" w:type="dxa"/>
            <w:tcBorders>
              <w:top w:val="nil"/>
              <w:left w:val="nil"/>
              <w:bottom w:val="single" w:sz="4" w:space="0" w:color="D3D3D3"/>
              <w:right w:val="single" w:sz="4" w:space="0" w:color="D3D3D3"/>
            </w:tcBorders>
            <w:shd w:val="clear" w:color="auto" w:fill="auto"/>
            <w:vAlign w:val="center"/>
            <w:hideMark/>
          </w:tcPr>
          <w:p w14:paraId="08A52E1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94.127.081,16</w:t>
            </w:r>
          </w:p>
        </w:tc>
        <w:tc>
          <w:tcPr>
            <w:tcW w:w="1720" w:type="dxa"/>
            <w:tcBorders>
              <w:top w:val="nil"/>
              <w:left w:val="nil"/>
              <w:bottom w:val="single" w:sz="4" w:space="0" w:color="D3D3D3"/>
              <w:right w:val="single" w:sz="4" w:space="0" w:color="D3D3D3"/>
            </w:tcBorders>
            <w:shd w:val="clear" w:color="auto" w:fill="auto"/>
            <w:vAlign w:val="center"/>
            <w:hideMark/>
          </w:tcPr>
          <w:p w14:paraId="43E4DC6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37.385,92</w:t>
            </w:r>
          </w:p>
        </w:tc>
        <w:tc>
          <w:tcPr>
            <w:tcW w:w="1720" w:type="dxa"/>
            <w:tcBorders>
              <w:top w:val="nil"/>
              <w:left w:val="nil"/>
              <w:bottom w:val="single" w:sz="4" w:space="0" w:color="D3D3D3"/>
              <w:right w:val="single" w:sz="4" w:space="0" w:color="D3D3D3"/>
            </w:tcBorders>
            <w:shd w:val="clear" w:color="708090" w:fill="708090"/>
            <w:vAlign w:val="center"/>
            <w:hideMark/>
          </w:tcPr>
          <w:p w14:paraId="3DE824EC"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119.673.204,19</w:t>
            </w:r>
          </w:p>
        </w:tc>
      </w:tr>
      <w:tr w:rsidR="00487E99" w:rsidRPr="000730AA" w14:paraId="6E8F8472"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BFEB8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3BB89B0"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C9DF14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482.381,07</w:t>
            </w:r>
          </w:p>
        </w:tc>
        <w:tc>
          <w:tcPr>
            <w:tcW w:w="1720" w:type="dxa"/>
            <w:tcBorders>
              <w:top w:val="nil"/>
              <w:left w:val="nil"/>
              <w:bottom w:val="single" w:sz="4" w:space="0" w:color="D3D3D3"/>
              <w:right w:val="single" w:sz="4" w:space="0" w:color="D3D3D3"/>
            </w:tcBorders>
            <w:shd w:val="clear" w:color="auto" w:fill="auto"/>
            <w:vAlign w:val="center"/>
            <w:hideMark/>
          </w:tcPr>
          <w:p w14:paraId="023E813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2F10DF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B108B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5.550.839,55</w:t>
            </w:r>
          </w:p>
        </w:tc>
        <w:tc>
          <w:tcPr>
            <w:tcW w:w="1720" w:type="dxa"/>
            <w:tcBorders>
              <w:top w:val="nil"/>
              <w:left w:val="nil"/>
              <w:bottom w:val="single" w:sz="4" w:space="0" w:color="D3D3D3"/>
              <w:right w:val="single" w:sz="4" w:space="0" w:color="D3D3D3"/>
            </w:tcBorders>
            <w:shd w:val="clear" w:color="auto" w:fill="auto"/>
            <w:vAlign w:val="center"/>
            <w:hideMark/>
          </w:tcPr>
          <w:p w14:paraId="76A8DC8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53.086.844,13</w:t>
            </w:r>
          </w:p>
        </w:tc>
        <w:tc>
          <w:tcPr>
            <w:tcW w:w="1720" w:type="dxa"/>
            <w:tcBorders>
              <w:top w:val="nil"/>
              <w:left w:val="nil"/>
              <w:bottom w:val="single" w:sz="4" w:space="0" w:color="D3D3D3"/>
              <w:right w:val="single" w:sz="4" w:space="0" w:color="D3D3D3"/>
            </w:tcBorders>
            <w:shd w:val="clear" w:color="auto" w:fill="auto"/>
            <w:vAlign w:val="center"/>
            <w:hideMark/>
          </w:tcPr>
          <w:p w14:paraId="472104C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149.170.202,04</w:t>
            </w:r>
          </w:p>
        </w:tc>
        <w:tc>
          <w:tcPr>
            <w:tcW w:w="1720" w:type="dxa"/>
            <w:tcBorders>
              <w:top w:val="nil"/>
              <w:left w:val="nil"/>
              <w:bottom w:val="single" w:sz="4" w:space="0" w:color="D3D3D3"/>
              <w:right w:val="single" w:sz="4" w:space="0" w:color="D3D3D3"/>
            </w:tcBorders>
            <w:shd w:val="clear" w:color="auto" w:fill="auto"/>
            <w:vAlign w:val="center"/>
            <w:hideMark/>
          </w:tcPr>
          <w:p w14:paraId="58C1291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05537A82"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208.290.266,78</w:t>
            </w:r>
          </w:p>
        </w:tc>
      </w:tr>
      <w:tr w:rsidR="00487E99" w:rsidRPr="000730AA" w14:paraId="07C9C29A"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D90499"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A922CBD"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4CB094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12.724,71</w:t>
            </w:r>
          </w:p>
        </w:tc>
        <w:tc>
          <w:tcPr>
            <w:tcW w:w="1720" w:type="dxa"/>
            <w:tcBorders>
              <w:top w:val="nil"/>
              <w:left w:val="nil"/>
              <w:bottom w:val="single" w:sz="4" w:space="0" w:color="D3D3D3"/>
              <w:right w:val="single" w:sz="4" w:space="0" w:color="D3D3D3"/>
            </w:tcBorders>
            <w:shd w:val="clear" w:color="auto" w:fill="auto"/>
            <w:vAlign w:val="center"/>
            <w:hideMark/>
          </w:tcPr>
          <w:p w14:paraId="3C2EDE1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0B5CF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FA618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19.346.463,14</w:t>
            </w:r>
          </w:p>
        </w:tc>
        <w:tc>
          <w:tcPr>
            <w:tcW w:w="1720" w:type="dxa"/>
            <w:tcBorders>
              <w:top w:val="nil"/>
              <w:left w:val="nil"/>
              <w:bottom w:val="single" w:sz="4" w:space="0" w:color="D3D3D3"/>
              <w:right w:val="single" w:sz="4" w:space="0" w:color="D3D3D3"/>
            </w:tcBorders>
            <w:shd w:val="clear" w:color="auto" w:fill="auto"/>
            <w:vAlign w:val="center"/>
            <w:hideMark/>
          </w:tcPr>
          <w:p w14:paraId="0B7D0E6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23.164.510,69</w:t>
            </w:r>
          </w:p>
        </w:tc>
        <w:tc>
          <w:tcPr>
            <w:tcW w:w="1720" w:type="dxa"/>
            <w:tcBorders>
              <w:top w:val="nil"/>
              <w:left w:val="nil"/>
              <w:bottom w:val="single" w:sz="4" w:space="0" w:color="D3D3D3"/>
              <w:right w:val="single" w:sz="4" w:space="0" w:color="D3D3D3"/>
            </w:tcBorders>
            <w:shd w:val="clear" w:color="auto" w:fill="auto"/>
            <w:vAlign w:val="center"/>
            <w:hideMark/>
          </w:tcPr>
          <w:p w14:paraId="579E576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112.639.756,67</w:t>
            </w:r>
          </w:p>
        </w:tc>
        <w:tc>
          <w:tcPr>
            <w:tcW w:w="1720" w:type="dxa"/>
            <w:tcBorders>
              <w:top w:val="nil"/>
              <w:left w:val="nil"/>
              <w:bottom w:val="single" w:sz="4" w:space="0" w:color="D3D3D3"/>
              <w:right w:val="single" w:sz="4" w:space="0" w:color="D3D3D3"/>
            </w:tcBorders>
            <w:shd w:val="clear" w:color="auto" w:fill="auto"/>
            <w:vAlign w:val="center"/>
            <w:hideMark/>
          </w:tcPr>
          <w:p w14:paraId="708B663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3.813.309,98</w:t>
            </w:r>
          </w:p>
        </w:tc>
        <w:tc>
          <w:tcPr>
            <w:tcW w:w="1720" w:type="dxa"/>
            <w:tcBorders>
              <w:top w:val="nil"/>
              <w:left w:val="nil"/>
              <w:bottom w:val="single" w:sz="4" w:space="0" w:color="D3D3D3"/>
              <w:right w:val="single" w:sz="4" w:space="0" w:color="D3D3D3"/>
            </w:tcBorders>
            <w:shd w:val="clear" w:color="708090" w:fill="708090"/>
            <w:vAlign w:val="center"/>
            <w:hideMark/>
          </w:tcPr>
          <w:p w14:paraId="2EDDA32D"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158.976.765,20</w:t>
            </w:r>
          </w:p>
        </w:tc>
      </w:tr>
      <w:tr w:rsidR="00487E99" w:rsidRPr="000730AA" w14:paraId="0029F4AD"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3B4BD6"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7D92BEF"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177257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6.576.883,30</w:t>
            </w:r>
          </w:p>
        </w:tc>
        <w:tc>
          <w:tcPr>
            <w:tcW w:w="1720" w:type="dxa"/>
            <w:tcBorders>
              <w:top w:val="nil"/>
              <w:left w:val="nil"/>
              <w:bottom w:val="single" w:sz="4" w:space="0" w:color="D3D3D3"/>
              <w:right w:val="single" w:sz="4" w:space="0" w:color="D3D3D3"/>
            </w:tcBorders>
            <w:shd w:val="clear" w:color="auto" w:fill="auto"/>
            <w:vAlign w:val="center"/>
            <w:hideMark/>
          </w:tcPr>
          <w:p w14:paraId="52E56EE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DC1C2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31357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8.739.561,34</w:t>
            </w:r>
          </w:p>
        </w:tc>
        <w:tc>
          <w:tcPr>
            <w:tcW w:w="1720" w:type="dxa"/>
            <w:tcBorders>
              <w:top w:val="nil"/>
              <w:left w:val="nil"/>
              <w:bottom w:val="single" w:sz="4" w:space="0" w:color="D3D3D3"/>
              <w:right w:val="single" w:sz="4" w:space="0" w:color="D3D3D3"/>
            </w:tcBorders>
            <w:shd w:val="clear" w:color="auto" w:fill="auto"/>
            <w:vAlign w:val="center"/>
            <w:hideMark/>
          </w:tcPr>
          <w:p w14:paraId="4BDC4D7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65.497.376,70</w:t>
            </w:r>
          </w:p>
        </w:tc>
        <w:tc>
          <w:tcPr>
            <w:tcW w:w="1720" w:type="dxa"/>
            <w:tcBorders>
              <w:top w:val="nil"/>
              <w:left w:val="nil"/>
              <w:bottom w:val="single" w:sz="4" w:space="0" w:color="D3D3D3"/>
              <w:right w:val="single" w:sz="4" w:space="0" w:color="D3D3D3"/>
            </w:tcBorders>
            <w:shd w:val="clear" w:color="auto" w:fill="auto"/>
            <w:vAlign w:val="center"/>
            <w:hideMark/>
          </w:tcPr>
          <w:p w14:paraId="5D950CD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188.499.360,10</w:t>
            </w:r>
          </w:p>
        </w:tc>
        <w:tc>
          <w:tcPr>
            <w:tcW w:w="1720" w:type="dxa"/>
            <w:tcBorders>
              <w:top w:val="nil"/>
              <w:left w:val="nil"/>
              <w:bottom w:val="single" w:sz="4" w:space="0" w:color="D3D3D3"/>
              <w:right w:val="single" w:sz="4" w:space="0" w:color="D3D3D3"/>
            </w:tcBorders>
            <w:shd w:val="clear" w:color="auto" w:fill="auto"/>
            <w:vAlign w:val="center"/>
            <w:hideMark/>
          </w:tcPr>
          <w:p w14:paraId="3A1ABE4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13.984,11</w:t>
            </w:r>
          </w:p>
        </w:tc>
        <w:tc>
          <w:tcPr>
            <w:tcW w:w="1720" w:type="dxa"/>
            <w:tcBorders>
              <w:top w:val="nil"/>
              <w:left w:val="nil"/>
              <w:bottom w:val="single" w:sz="4" w:space="0" w:color="D3D3D3"/>
              <w:right w:val="single" w:sz="4" w:space="0" w:color="D3D3D3"/>
            </w:tcBorders>
            <w:shd w:val="clear" w:color="708090" w:fill="708090"/>
            <w:vAlign w:val="center"/>
            <w:hideMark/>
          </w:tcPr>
          <w:p w14:paraId="2F0223F3"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269.327.165,55</w:t>
            </w:r>
          </w:p>
        </w:tc>
      </w:tr>
      <w:tr w:rsidR="00487E99" w:rsidRPr="000730AA" w14:paraId="13DD75F1"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9C4AB1"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AEA4AD5"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945B02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4.003.823,63</w:t>
            </w:r>
          </w:p>
        </w:tc>
        <w:tc>
          <w:tcPr>
            <w:tcW w:w="1720" w:type="dxa"/>
            <w:tcBorders>
              <w:top w:val="nil"/>
              <w:left w:val="nil"/>
              <w:bottom w:val="single" w:sz="4" w:space="0" w:color="D3D3D3"/>
              <w:right w:val="single" w:sz="4" w:space="0" w:color="D3D3D3"/>
            </w:tcBorders>
            <w:shd w:val="clear" w:color="auto" w:fill="auto"/>
            <w:vAlign w:val="center"/>
            <w:hideMark/>
          </w:tcPr>
          <w:p w14:paraId="3182F1A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77C68D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CE87D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561.001,72</w:t>
            </w:r>
          </w:p>
        </w:tc>
        <w:tc>
          <w:tcPr>
            <w:tcW w:w="1720" w:type="dxa"/>
            <w:tcBorders>
              <w:top w:val="nil"/>
              <w:left w:val="nil"/>
              <w:bottom w:val="single" w:sz="4" w:space="0" w:color="D3D3D3"/>
              <w:right w:val="single" w:sz="4" w:space="0" w:color="D3D3D3"/>
            </w:tcBorders>
            <w:shd w:val="clear" w:color="auto" w:fill="auto"/>
            <w:vAlign w:val="center"/>
            <w:hideMark/>
          </w:tcPr>
          <w:p w14:paraId="703D785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51.718.169,71</w:t>
            </w:r>
          </w:p>
        </w:tc>
        <w:tc>
          <w:tcPr>
            <w:tcW w:w="1720" w:type="dxa"/>
            <w:tcBorders>
              <w:top w:val="nil"/>
              <w:left w:val="nil"/>
              <w:bottom w:val="single" w:sz="4" w:space="0" w:color="D3D3D3"/>
              <w:right w:val="single" w:sz="4" w:space="0" w:color="D3D3D3"/>
            </w:tcBorders>
            <w:shd w:val="clear" w:color="auto" w:fill="auto"/>
            <w:vAlign w:val="center"/>
            <w:hideMark/>
          </w:tcPr>
          <w:p w14:paraId="013DFDB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148.099.572,56</w:t>
            </w:r>
          </w:p>
        </w:tc>
        <w:tc>
          <w:tcPr>
            <w:tcW w:w="1720" w:type="dxa"/>
            <w:tcBorders>
              <w:top w:val="nil"/>
              <w:left w:val="nil"/>
              <w:bottom w:val="single" w:sz="4" w:space="0" w:color="D3D3D3"/>
              <w:right w:val="single" w:sz="4" w:space="0" w:color="D3D3D3"/>
            </w:tcBorders>
            <w:shd w:val="clear" w:color="auto" w:fill="auto"/>
            <w:vAlign w:val="center"/>
            <w:hideMark/>
          </w:tcPr>
          <w:p w14:paraId="423B2F2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295.531,76</w:t>
            </w:r>
          </w:p>
        </w:tc>
        <w:tc>
          <w:tcPr>
            <w:tcW w:w="1720" w:type="dxa"/>
            <w:tcBorders>
              <w:top w:val="nil"/>
              <w:left w:val="nil"/>
              <w:bottom w:val="single" w:sz="4" w:space="0" w:color="D3D3D3"/>
              <w:right w:val="single" w:sz="4" w:space="0" w:color="D3D3D3"/>
            </w:tcBorders>
            <w:shd w:val="clear" w:color="708090" w:fill="708090"/>
            <w:vAlign w:val="center"/>
            <w:hideMark/>
          </w:tcPr>
          <w:p w14:paraId="738D6EB8"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204.678.099,38</w:t>
            </w:r>
          </w:p>
        </w:tc>
      </w:tr>
      <w:tr w:rsidR="00487E99" w:rsidRPr="000730AA" w14:paraId="08BF062F"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026403"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20C3892E"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872652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9E7E6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63FFF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5FC30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485.937,00</w:t>
            </w:r>
          </w:p>
        </w:tc>
        <w:tc>
          <w:tcPr>
            <w:tcW w:w="1720" w:type="dxa"/>
            <w:tcBorders>
              <w:top w:val="nil"/>
              <w:left w:val="nil"/>
              <w:bottom w:val="single" w:sz="4" w:space="0" w:color="D3D3D3"/>
              <w:right w:val="single" w:sz="4" w:space="0" w:color="D3D3D3"/>
            </w:tcBorders>
            <w:shd w:val="clear" w:color="auto" w:fill="auto"/>
            <w:vAlign w:val="center"/>
            <w:hideMark/>
          </w:tcPr>
          <w:p w14:paraId="05C9E00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318.353,00</w:t>
            </w:r>
          </w:p>
        </w:tc>
        <w:tc>
          <w:tcPr>
            <w:tcW w:w="1720" w:type="dxa"/>
            <w:tcBorders>
              <w:top w:val="nil"/>
              <w:left w:val="nil"/>
              <w:bottom w:val="single" w:sz="4" w:space="0" w:color="D3D3D3"/>
              <w:right w:val="single" w:sz="4" w:space="0" w:color="D3D3D3"/>
            </w:tcBorders>
            <w:shd w:val="clear" w:color="auto" w:fill="auto"/>
            <w:vAlign w:val="center"/>
            <w:hideMark/>
          </w:tcPr>
          <w:p w14:paraId="2CA32E8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3CB24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59.051,00</w:t>
            </w:r>
          </w:p>
        </w:tc>
        <w:tc>
          <w:tcPr>
            <w:tcW w:w="1720" w:type="dxa"/>
            <w:tcBorders>
              <w:top w:val="nil"/>
              <w:left w:val="nil"/>
              <w:bottom w:val="single" w:sz="4" w:space="0" w:color="D3D3D3"/>
              <w:right w:val="single" w:sz="4" w:space="0" w:color="D3D3D3"/>
            </w:tcBorders>
            <w:shd w:val="clear" w:color="708090" w:fill="708090"/>
            <w:vAlign w:val="center"/>
            <w:hideMark/>
          </w:tcPr>
          <w:p w14:paraId="32913C32"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863.341,00</w:t>
            </w:r>
          </w:p>
        </w:tc>
      </w:tr>
      <w:tr w:rsidR="00487E99" w:rsidRPr="000730AA" w14:paraId="4A6FB2BF"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35CFF82"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ANSER ISITMA TESİSAT TAAHHÜT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41C2EE2D"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E3806E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66E45A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73013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037ED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7324E2E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6922978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6F1D0D5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896560B"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0,00</w:t>
            </w:r>
          </w:p>
        </w:tc>
      </w:tr>
      <w:tr w:rsidR="00487E99" w:rsidRPr="000730AA" w14:paraId="238EC254"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291F8E"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AC601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DEEC2C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B2E1C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8D2DF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B295B4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9FD15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43.619,00</w:t>
            </w:r>
          </w:p>
        </w:tc>
        <w:tc>
          <w:tcPr>
            <w:tcW w:w="1720" w:type="dxa"/>
            <w:tcBorders>
              <w:top w:val="nil"/>
              <w:left w:val="nil"/>
              <w:bottom w:val="single" w:sz="4" w:space="0" w:color="D3D3D3"/>
              <w:right w:val="single" w:sz="4" w:space="0" w:color="D3D3D3"/>
            </w:tcBorders>
            <w:shd w:val="clear" w:color="auto" w:fill="auto"/>
            <w:vAlign w:val="center"/>
            <w:hideMark/>
          </w:tcPr>
          <w:p w14:paraId="5A2EDDE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04DFC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0AD4B3"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43.619,00</w:t>
            </w:r>
          </w:p>
        </w:tc>
      </w:tr>
      <w:tr w:rsidR="00487E99" w:rsidRPr="000730AA" w14:paraId="0B988345"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C1C830"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329B1B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1931F2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16.659.376,25</w:t>
            </w:r>
          </w:p>
        </w:tc>
        <w:tc>
          <w:tcPr>
            <w:tcW w:w="1720" w:type="dxa"/>
            <w:tcBorders>
              <w:top w:val="nil"/>
              <w:left w:val="nil"/>
              <w:bottom w:val="single" w:sz="4" w:space="0" w:color="D3D3D3"/>
              <w:right w:val="single" w:sz="4" w:space="0" w:color="D3D3D3"/>
            </w:tcBorders>
            <w:shd w:val="clear" w:color="auto" w:fill="auto"/>
            <w:vAlign w:val="center"/>
            <w:hideMark/>
          </w:tcPr>
          <w:p w14:paraId="74200AE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4F9FB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5AF91F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73.236.616,66</w:t>
            </w:r>
          </w:p>
        </w:tc>
        <w:tc>
          <w:tcPr>
            <w:tcW w:w="1720" w:type="dxa"/>
            <w:tcBorders>
              <w:top w:val="nil"/>
              <w:left w:val="nil"/>
              <w:bottom w:val="single" w:sz="4" w:space="0" w:color="D3D3D3"/>
              <w:right w:val="single" w:sz="4" w:space="0" w:color="D3D3D3"/>
            </w:tcBorders>
            <w:shd w:val="clear" w:color="auto" w:fill="auto"/>
            <w:vAlign w:val="center"/>
            <w:hideMark/>
          </w:tcPr>
          <w:p w14:paraId="1B80749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30.261.853,05</w:t>
            </w:r>
          </w:p>
        </w:tc>
        <w:tc>
          <w:tcPr>
            <w:tcW w:w="1720" w:type="dxa"/>
            <w:tcBorders>
              <w:top w:val="nil"/>
              <w:left w:val="nil"/>
              <w:bottom w:val="single" w:sz="4" w:space="0" w:color="D3D3D3"/>
              <w:right w:val="single" w:sz="4" w:space="0" w:color="D3D3D3"/>
            </w:tcBorders>
            <w:shd w:val="clear" w:color="auto" w:fill="auto"/>
            <w:vAlign w:val="center"/>
            <w:hideMark/>
          </w:tcPr>
          <w:p w14:paraId="2A04E0D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145.638.953,44</w:t>
            </w:r>
          </w:p>
        </w:tc>
        <w:tc>
          <w:tcPr>
            <w:tcW w:w="1720" w:type="dxa"/>
            <w:tcBorders>
              <w:top w:val="nil"/>
              <w:left w:val="nil"/>
              <w:bottom w:val="single" w:sz="4" w:space="0" w:color="D3D3D3"/>
              <w:right w:val="single" w:sz="4" w:space="0" w:color="D3D3D3"/>
            </w:tcBorders>
            <w:shd w:val="clear" w:color="auto" w:fill="auto"/>
            <w:vAlign w:val="center"/>
            <w:hideMark/>
          </w:tcPr>
          <w:p w14:paraId="1831EC0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3969B1"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265.796.799,39</w:t>
            </w:r>
          </w:p>
        </w:tc>
      </w:tr>
      <w:tr w:rsidR="00487E99" w:rsidRPr="000730AA" w14:paraId="4F7A4C9F"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4F0AAFB"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DC52DF"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264203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12.546.317,92</w:t>
            </w:r>
          </w:p>
        </w:tc>
        <w:tc>
          <w:tcPr>
            <w:tcW w:w="1720" w:type="dxa"/>
            <w:tcBorders>
              <w:top w:val="nil"/>
              <w:left w:val="nil"/>
              <w:bottom w:val="single" w:sz="4" w:space="0" w:color="D3D3D3"/>
              <w:right w:val="single" w:sz="4" w:space="0" w:color="D3D3D3"/>
            </w:tcBorders>
            <w:shd w:val="clear" w:color="auto" w:fill="auto"/>
            <w:vAlign w:val="center"/>
            <w:hideMark/>
          </w:tcPr>
          <w:p w14:paraId="663574D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D11EA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09284E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108.009.560,15</w:t>
            </w:r>
          </w:p>
        </w:tc>
        <w:tc>
          <w:tcPr>
            <w:tcW w:w="1720" w:type="dxa"/>
            <w:tcBorders>
              <w:top w:val="nil"/>
              <w:left w:val="nil"/>
              <w:bottom w:val="single" w:sz="4" w:space="0" w:color="D3D3D3"/>
              <w:right w:val="single" w:sz="4" w:space="0" w:color="D3D3D3"/>
            </w:tcBorders>
            <w:shd w:val="clear" w:color="auto" w:fill="auto"/>
            <w:vAlign w:val="center"/>
            <w:hideMark/>
          </w:tcPr>
          <w:p w14:paraId="6001524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25.679.732,42</w:t>
            </w:r>
          </w:p>
        </w:tc>
        <w:tc>
          <w:tcPr>
            <w:tcW w:w="1720" w:type="dxa"/>
            <w:tcBorders>
              <w:top w:val="nil"/>
              <w:left w:val="nil"/>
              <w:bottom w:val="single" w:sz="4" w:space="0" w:color="D3D3D3"/>
              <w:right w:val="single" w:sz="4" w:space="0" w:color="D3D3D3"/>
            </w:tcBorders>
            <w:shd w:val="clear" w:color="auto" w:fill="auto"/>
            <w:vAlign w:val="center"/>
            <w:hideMark/>
          </w:tcPr>
          <w:p w14:paraId="2DBE6F1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128.930.657,18</w:t>
            </w:r>
          </w:p>
        </w:tc>
        <w:tc>
          <w:tcPr>
            <w:tcW w:w="1720" w:type="dxa"/>
            <w:tcBorders>
              <w:top w:val="nil"/>
              <w:left w:val="nil"/>
              <w:bottom w:val="single" w:sz="4" w:space="0" w:color="D3D3D3"/>
              <w:right w:val="single" w:sz="4" w:space="0" w:color="D3D3D3"/>
            </w:tcBorders>
            <w:shd w:val="clear" w:color="auto" w:fill="auto"/>
            <w:vAlign w:val="center"/>
            <w:hideMark/>
          </w:tcPr>
          <w:p w14:paraId="7DB9BF5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9EF6173"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275.166.267,67</w:t>
            </w:r>
          </w:p>
        </w:tc>
      </w:tr>
      <w:tr w:rsidR="00487E99" w:rsidRPr="000730AA" w14:paraId="5415A3B2"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1DA536B"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BEF9AD"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C7D387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EC062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B590D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8.636.060,69</w:t>
            </w:r>
          </w:p>
        </w:tc>
        <w:tc>
          <w:tcPr>
            <w:tcW w:w="1720" w:type="dxa"/>
            <w:tcBorders>
              <w:top w:val="nil"/>
              <w:left w:val="nil"/>
              <w:bottom w:val="single" w:sz="4" w:space="0" w:color="D3D3D3"/>
              <w:right w:val="single" w:sz="4" w:space="0" w:color="D3D3D3"/>
            </w:tcBorders>
            <w:shd w:val="clear" w:color="auto" w:fill="auto"/>
            <w:vAlign w:val="center"/>
            <w:hideMark/>
          </w:tcPr>
          <w:p w14:paraId="2F824D3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D8168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E649E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AE40F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0FE3A77"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8.636.060,69</w:t>
            </w:r>
          </w:p>
        </w:tc>
      </w:tr>
      <w:tr w:rsidR="00487E99" w:rsidRPr="000730AA" w14:paraId="0D66D67A"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D35D3E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0F48DD"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66B417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11.558,64</w:t>
            </w:r>
          </w:p>
        </w:tc>
        <w:tc>
          <w:tcPr>
            <w:tcW w:w="1720" w:type="dxa"/>
            <w:tcBorders>
              <w:top w:val="nil"/>
              <w:left w:val="nil"/>
              <w:bottom w:val="single" w:sz="4" w:space="0" w:color="D3D3D3"/>
              <w:right w:val="single" w:sz="4" w:space="0" w:color="D3D3D3"/>
            </w:tcBorders>
            <w:shd w:val="clear" w:color="auto" w:fill="auto"/>
            <w:vAlign w:val="center"/>
            <w:hideMark/>
          </w:tcPr>
          <w:p w14:paraId="3BBB63B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605.480,54</w:t>
            </w:r>
          </w:p>
        </w:tc>
        <w:tc>
          <w:tcPr>
            <w:tcW w:w="1720" w:type="dxa"/>
            <w:tcBorders>
              <w:top w:val="nil"/>
              <w:left w:val="nil"/>
              <w:bottom w:val="single" w:sz="4" w:space="0" w:color="D3D3D3"/>
              <w:right w:val="single" w:sz="4" w:space="0" w:color="D3D3D3"/>
            </w:tcBorders>
            <w:shd w:val="clear" w:color="auto" w:fill="auto"/>
            <w:vAlign w:val="center"/>
            <w:hideMark/>
          </w:tcPr>
          <w:p w14:paraId="1EEE775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547.354,36</w:t>
            </w:r>
          </w:p>
        </w:tc>
        <w:tc>
          <w:tcPr>
            <w:tcW w:w="1720" w:type="dxa"/>
            <w:tcBorders>
              <w:top w:val="nil"/>
              <w:left w:val="nil"/>
              <w:bottom w:val="single" w:sz="4" w:space="0" w:color="D3D3D3"/>
              <w:right w:val="single" w:sz="4" w:space="0" w:color="D3D3D3"/>
            </w:tcBorders>
            <w:shd w:val="clear" w:color="auto" w:fill="auto"/>
            <w:vAlign w:val="center"/>
            <w:hideMark/>
          </w:tcPr>
          <w:p w14:paraId="3D65467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37.191.612,75</w:t>
            </w:r>
          </w:p>
        </w:tc>
        <w:tc>
          <w:tcPr>
            <w:tcW w:w="1720" w:type="dxa"/>
            <w:tcBorders>
              <w:top w:val="nil"/>
              <w:left w:val="nil"/>
              <w:bottom w:val="single" w:sz="4" w:space="0" w:color="D3D3D3"/>
              <w:right w:val="single" w:sz="4" w:space="0" w:color="D3D3D3"/>
            </w:tcBorders>
            <w:shd w:val="clear" w:color="auto" w:fill="auto"/>
            <w:vAlign w:val="center"/>
            <w:hideMark/>
          </w:tcPr>
          <w:p w14:paraId="714CC80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26.529.298,42</w:t>
            </w:r>
          </w:p>
        </w:tc>
        <w:tc>
          <w:tcPr>
            <w:tcW w:w="1720" w:type="dxa"/>
            <w:tcBorders>
              <w:top w:val="nil"/>
              <w:left w:val="nil"/>
              <w:bottom w:val="single" w:sz="4" w:space="0" w:color="D3D3D3"/>
              <w:right w:val="single" w:sz="4" w:space="0" w:color="D3D3D3"/>
            </w:tcBorders>
            <w:shd w:val="clear" w:color="auto" w:fill="auto"/>
            <w:vAlign w:val="center"/>
            <w:hideMark/>
          </w:tcPr>
          <w:p w14:paraId="29A27FF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A15302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5.167.547,40</w:t>
            </w:r>
          </w:p>
        </w:tc>
        <w:tc>
          <w:tcPr>
            <w:tcW w:w="1720" w:type="dxa"/>
            <w:tcBorders>
              <w:top w:val="nil"/>
              <w:left w:val="nil"/>
              <w:bottom w:val="single" w:sz="4" w:space="0" w:color="D3D3D3"/>
              <w:right w:val="single" w:sz="4" w:space="0" w:color="D3D3D3"/>
            </w:tcBorders>
            <w:shd w:val="clear" w:color="708090" w:fill="708090"/>
            <w:vAlign w:val="center"/>
            <w:hideMark/>
          </w:tcPr>
          <w:p w14:paraId="79E626AE"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70.052.852,11</w:t>
            </w:r>
          </w:p>
        </w:tc>
      </w:tr>
      <w:tr w:rsidR="00487E99" w:rsidRPr="000730AA" w14:paraId="4C881E5B"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D3EC423"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F746F0"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8691EF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D5789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7F2B2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CA7D7F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14827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2.131.738,49</w:t>
            </w:r>
          </w:p>
        </w:tc>
        <w:tc>
          <w:tcPr>
            <w:tcW w:w="1720" w:type="dxa"/>
            <w:tcBorders>
              <w:top w:val="nil"/>
              <w:left w:val="nil"/>
              <w:bottom w:val="single" w:sz="4" w:space="0" w:color="D3D3D3"/>
              <w:right w:val="single" w:sz="4" w:space="0" w:color="D3D3D3"/>
            </w:tcBorders>
            <w:shd w:val="clear" w:color="auto" w:fill="auto"/>
            <w:vAlign w:val="center"/>
            <w:hideMark/>
          </w:tcPr>
          <w:p w14:paraId="43DE968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D419DD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4.212,24</w:t>
            </w:r>
          </w:p>
        </w:tc>
        <w:tc>
          <w:tcPr>
            <w:tcW w:w="1720" w:type="dxa"/>
            <w:tcBorders>
              <w:top w:val="nil"/>
              <w:left w:val="nil"/>
              <w:bottom w:val="single" w:sz="4" w:space="0" w:color="D3D3D3"/>
              <w:right w:val="single" w:sz="4" w:space="0" w:color="D3D3D3"/>
            </w:tcBorders>
            <w:shd w:val="clear" w:color="708090" w:fill="708090"/>
            <w:vAlign w:val="center"/>
            <w:hideMark/>
          </w:tcPr>
          <w:p w14:paraId="695066E4"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2.135.950,73</w:t>
            </w:r>
          </w:p>
        </w:tc>
      </w:tr>
      <w:tr w:rsidR="00487E99" w:rsidRPr="000730AA" w14:paraId="5B48148F"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D01679F"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F0FB1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CDD109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D196D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9596B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C3E30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E9DA7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4.147.000,50</w:t>
            </w:r>
          </w:p>
        </w:tc>
        <w:tc>
          <w:tcPr>
            <w:tcW w:w="1720" w:type="dxa"/>
            <w:tcBorders>
              <w:top w:val="nil"/>
              <w:left w:val="nil"/>
              <w:bottom w:val="single" w:sz="4" w:space="0" w:color="D3D3D3"/>
              <w:right w:val="single" w:sz="4" w:space="0" w:color="D3D3D3"/>
            </w:tcBorders>
            <w:shd w:val="clear" w:color="auto" w:fill="auto"/>
            <w:vAlign w:val="center"/>
            <w:hideMark/>
          </w:tcPr>
          <w:p w14:paraId="6A6DD26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24.945.840,92</w:t>
            </w:r>
          </w:p>
        </w:tc>
        <w:tc>
          <w:tcPr>
            <w:tcW w:w="1720" w:type="dxa"/>
            <w:tcBorders>
              <w:top w:val="nil"/>
              <w:left w:val="nil"/>
              <w:bottom w:val="single" w:sz="4" w:space="0" w:color="D3D3D3"/>
              <w:right w:val="single" w:sz="4" w:space="0" w:color="D3D3D3"/>
            </w:tcBorders>
            <w:shd w:val="clear" w:color="auto" w:fill="auto"/>
            <w:vAlign w:val="center"/>
            <w:hideMark/>
          </w:tcPr>
          <w:p w14:paraId="122E945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FFD80EF"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29.092.841,42</w:t>
            </w:r>
          </w:p>
        </w:tc>
      </w:tr>
      <w:tr w:rsidR="00487E99" w:rsidRPr="000730AA" w14:paraId="1D0452ED"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749939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CAF889A"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518754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53.845.391,49</w:t>
            </w:r>
          </w:p>
        </w:tc>
        <w:tc>
          <w:tcPr>
            <w:tcW w:w="1720" w:type="dxa"/>
            <w:tcBorders>
              <w:top w:val="nil"/>
              <w:left w:val="nil"/>
              <w:bottom w:val="single" w:sz="4" w:space="0" w:color="D3D3D3"/>
              <w:right w:val="single" w:sz="4" w:space="0" w:color="D3D3D3"/>
            </w:tcBorders>
            <w:shd w:val="clear" w:color="auto" w:fill="auto"/>
            <w:vAlign w:val="center"/>
            <w:hideMark/>
          </w:tcPr>
          <w:p w14:paraId="26571B6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20.547,26</w:t>
            </w:r>
          </w:p>
        </w:tc>
        <w:tc>
          <w:tcPr>
            <w:tcW w:w="1720" w:type="dxa"/>
            <w:tcBorders>
              <w:top w:val="nil"/>
              <w:left w:val="nil"/>
              <w:bottom w:val="single" w:sz="4" w:space="0" w:color="D3D3D3"/>
              <w:right w:val="single" w:sz="4" w:space="0" w:color="D3D3D3"/>
            </w:tcBorders>
            <w:shd w:val="clear" w:color="auto" w:fill="auto"/>
            <w:vAlign w:val="center"/>
            <w:hideMark/>
          </w:tcPr>
          <w:p w14:paraId="76C206C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59.656.375,89</w:t>
            </w:r>
          </w:p>
        </w:tc>
        <w:tc>
          <w:tcPr>
            <w:tcW w:w="1720" w:type="dxa"/>
            <w:tcBorders>
              <w:top w:val="nil"/>
              <w:left w:val="nil"/>
              <w:bottom w:val="single" w:sz="4" w:space="0" w:color="D3D3D3"/>
              <w:right w:val="single" w:sz="4" w:space="0" w:color="D3D3D3"/>
            </w:tcBorders>
            <w:shd w:val="clear" w:color="auto" w:fill="auto"/>
            <w:vAlign w:val="center"/>
            <w:hideMark/>
          </w:tcPr>
          <w:p w14:paraId="0C8A85B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126.982.352,75</w:t>
            </w:r>
          </w:p>
        </w:tc>
        <w:tc>
          <w:tcPr>
            <w:tcW w:w="1720" w:type="dxa"/>
            <w:tcBorders>
              <w:top w:val="nil"/>
              <w:left w:val="nil"/>
              <w:bottom w:val="single" w:sz="4" w:space="0" w:color="D3D3D3"/>
              <w:right w:val="single" w:sz="4" w:space="0" w:color="D3D3D3"/>
            </w:tcBorders>
            <w:shd w:val="clear" w:color="auto" w:fill="auto"/>
            <w:vAlign w:val="center"/>
            <w:hideMark/>
          </w:tcPr>
          <w:p w14:paraId="39378DC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812.815.684,98</w:t>
            </w:r>
          </w:p>
        </w:tc>
        <w:tc>
          <w:tcPr>
            <w:tcW w:w="1720" w:type="dxa"/>
            <w:tcBorders>
              <w:top w:val="nil"/>
              <w:left w:val="nil"/>
              <w:bottom w:val="single" w:sz="4" w:space="0" w:color="D3D3D3"/>
              <w:right w:val="single" w:sz="4" w:space="0" w:color="D3D3D3"/>
            </w:tcBorders>
            <w:shd w:val="clear" w:color="auto" w:fill="auto"/>
            <w:vAlign w:val="center"/>
            <w:hideMark/>
          </w:tcPr>
          <w:p w14:paraId="2346C0C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1.993.477.228,83</w:t>
            </w:r>
          </w:p>
        </w:tc>
        <w:tc>
          <w:tcPr>
            <w:tcW w:w="1720" w:type="dxa"/>
            <w:tcBorders>
              <w:top w:val="nil"/>
              <w:left w:val="nil"/>
              <w:bottom w:val="single" w:sz="4" w:space="0" w:color="D3D3D3"/>
              <w:right w:val="single" w:sz="4" w:space="0" w:color="D3D3D3"/>
            </w:tcBorders>
            <w:shd w:val="clear" w:color="auto" w:fill="auto"/>
            <w:vAlign w:val="center"/>
            <w:hideMark/>
          </w:tcPr>
          <w:p w14:paraId="6C5EF9B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6.505,33</w:t>
            </w:r>
          </w:p>
        </w:tc>
        <w:tc>
          <w:tcPr>
            <w:tcW w:w="1720" w:type="dxa"/>
            <w:tcBorders>
              <w:top w:val="nil"/>
              <w:left w:val="nil"/>
              <w:bottom w:val="single" w:sz="4" w:space="0" w:color="D3D3D3"/>
              <w:right w:val="single" w:sz="4" w:space="0" w:color="D3D3D3"/>
            </w:tcBorders>
            <w:shd w:val="clear" w:color="708090" w:fill="708090"/>
            <w:vAlign w:val="center"/>
            <w:hideMark/>
          </w:tcPr>
          <w:p w14:paraId="129FF19A"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3.046.804.086,55</w:t>
            </w:r>
          </w:p>
        </w:tc>
      </w:tr>
      <w:tr w:rsidR="00487E99" w:rsidRPr="000730AA" w14:paraId="48AD766D"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EE077E"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BA24BDB"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C44FDA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DC3DB7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C832D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5403D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24AB8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244.336,89</w:t>
            </w:r>
          </w:p>
        </w:tc>
        <w:tc>
          <w:tcPr>
            <w:tcW w:w="1720" w:type="dxa"/>
            <w:tcBorders>
              <w:top w:val="nil"/>
              <w:left w:val="nil"/>
              <w:bottom w:val="single" w:sz="4" w:space="0" w:color="D3D3D3"/>
              <w:right w:val="single" w:sz="4" w:space="0" w:color="D3D3D3"/>
            </w:tcBorders>
            <w:shd w:val="clear" w:color="auto" w:fill="auto"/>
            <w:vAlign w:val="center"/>
            <w:hideMark/>
          </w:tcPr>
          <w:p w14:paraId="37D5DC2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26C544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0EB29C0"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244.336,89</w:t>
            </w:r>
          </w:p>
        </w:tc>
      </w:tr>
      <w:tr w:rsidR="00487E99" w:rsidRPr="000730AA" w14:paraId="0DDF6FE6"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1A51EF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6A1F51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3E44943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12.749.436.931,54</w:t>
            </w:r>
          </w:p>
        </w:tc>
        <w:tc>
          <w:tcPr>
            <w:tcW w:w="1720" w:type="dxa"/>
            <w:tcBorders>
              <w:top w:val="nil"/>
              <w:left w:val="nil"/>
              <w:bottom w:val="single" w:sz="4" w:space="0" w:color="D3D3D3"/>
              <w:right w:val="single" w:sz="4" w:space="0" w:color="D3D3D3"/>
            </w:tcBorders>
            <w:shd w:val="clear" w:color="auto" w:fill="auto"/>
            <w:vAlign w:val="center"/>
            <w:hideMark/>
          </w:tcPr>
          <w:p w14:paraId="67F74E4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1.219.489.513,53</w:t>
            </w:r>
          </w:p>
        </w:tc>
        <w:tc>
          <w:tcPr>
            <w:tcW w:w="1720" w:type="dxa"/>
            <w:tcBorders>
              <w:top w:val="nil"/>
              <w:left w:val="nil"/>
              <w:bottom w:val="single" w:sz="4" w:space="0" w:color="D3D3D3"/>
              <w:right w:val="single" w:sz="4" w:space="0" w:color="D3D3D3"/>
            </w:tcBorders>
            <w:shd w:val="clear" w:color="auto" w:fill="auto"/>
            <w:vAlign w:val="center"/>
            <w:hideMark/>
          </w:tcPr>
          <w:p w14:paraId="1584135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43.648.716,77</w:t>
            </w:r>
          </w:p>
        </w:tc>
        <w:tc>
          <w:tcPr>
            <w:tcW w:w="1720" w:type="dxa"/>
            <w:tcBorders>
              <w:top w:val="nil"/>
              <w:left w:val="nil"/>
              <w:bottom w:val="single" w:sz="4" w:space="0" w:color="D3D3D3"/>
              <w:right w:val="single" w:sz="4" w:space="0" w:color="D3D3D3"/>
            </w:tcBorders>
            <w:shd w:val="clear" w:color="auto" w:fill="auto"/>
            <w:vAlign w:val="center"/>
            <w:hideMark/>
          </w:tcPr>
          <w:p w14:paraId="06E737B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6.070.861.942,99</w:t>
            </w:r>
          </w:p>
        </w:tc>
        <w:tc>
          <w:tcPr>
            <w:tcW w:w="1720" w:type="dxa"/>
            <w:tcBorders>
              <w:top w:val="nil"/>
              <w:left w:val="nil"/>
              <w:bottom w:val="single" w:sz="4" w:space="0" w:color="D3D3D3"/>
              <w:right w:val="single" w:sz="4" w:space="0" w:color="D3D3D3"/>
            </w:tcBorders>
            <w:shd w:val="clear" w:color="auto" w:fill="auto"/>
            <w:vAlign w:val="center"/>
            <w:hideMark/>
          </w:tcPr>
          <w:p w14:paraId="6F504C8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7.043.952,68</w:t>
            </w:r>
          </w:p>
        </w:tc>
        <w:tc>
          <w:tcPr>
            <w:tcW w:w="1720" w:type="dxa"/>
            <w:tcBorders>
              <w:top w:val="nil"/>
              <w:left w:val="nil"/>
              <w:bottom w:val="single" w:sz="4" w:space="0" w:color="D3D3D3"/>
              <w:right w:val="single" w:sz="4" w:space="0" w:color="D3D3D3"/>
            </w:tcBorders>
            <w:shd w:val="clear" w:color="auto" w:fill="auto"/>
            <w:vAlign w:val="center"/>
            <w:hideMark/>
          </w:tcPr>
          <w:p w14:paraId="7694BEF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36F078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580EBB6"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20.090.481.057,51</w:t>
            </w:r>
          </w:p>
        </w:tc>
      </w:tr>
      <w:tr w:rsidR="00487E99" w:rsidRPr="000730AA" w14:paraId="68AF0D43"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FD488AB"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8BF83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FBE25A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4.736.734,76</w:t>
            </w:r>
          </w:p>
        </w:tc>
        <w:tc>
          <w:tcPr>
            <w:tcW w:w="1720" w:type="dxa"/>
            <w:tcBorders>
              <w:top w:val="nil"/>
              <w:left w:val="nil"/>
              <w:bottom w:val="single" w:sz="4" w:space="0" w:color="D3D3D3"/>
              <w:right w:val="single" w:sz="4" w:space="0" w:color="D3D3D3"/>
            </w:tcBorders>
            <w:shd w:val="clear" w:color="auto" w:fill="auto"/>
            <w:vAlign w:val="center"/>
            <w:hideMark/>
          </w:tcPr>
          <w:p w14:paraId="7CB66E8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BBE19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CB9F3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150.309.812,53</w:t>
            </w:r>
          </w:p>
        </w:tc>
        <w:tc>
          <w:tcPr>
            <w:tcW w:w="1720" w:type="dxa"/>
            <w:tcBorders>
              <w:top w:val="nil"/>
              <w:left w:val="nil"/>
              <w:bottom w:val="single" w:sz="4" w:space="0" w:color="D3D3D3"/>
              <w:right w:val="single" w:sz="4" w:space="0" w:color="D3D3D3"/>
            </w:tcBorders>
            <w:shd w:val="clear" w:color="auto" w:fill="auto"/>
            <w:vAlign w:val="center"/>
            <w:hideMark/>
          </w:tcPr>
          <w:p w14:paraId="3DA74CE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205.195.662,16</w:t>
            </w:r>
          </w:p>
        </w:tc>
        <w:tc>
          <w:tcPr>
            <w:tcW w:w="1720" w:type="dxa"/>
            <w:tcBorders>
              <w:top w:val="nil"/>
              <w:left w:val="nil"/>
              <w:bottom w:val="single" w:sz="4" w:space="0" w:color="D3D3D3"/>
              <w:right w:val="single" w:sz="4" w:space="0" w:color="D3D3D3"/>
            </w:tcBorders>
            <w:shd w:val="clear" w:color="auto" w:fill="auto"/>
            <w:vAlign w:val="center"/>
            <w:hideMark/>
          </w:tcPr>
          <w:p w14:paraId="563E30E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675.548.876,30</w:t>
            </w:r>
          </w:p>
        </w:tc>
        <w:tc>
          <w:tcPr>
            <w:tcW w:w="1720" w:type="dxa"/>
            <w:tcBorders>
              <w:top w:val="nil"/>
              <w:left w:val="nil"/>
              <w:bottom w:val="single" w:sz="4" w:space="0" w:color="D3D3D3"/>
              <w:right w:val="single" w:sz="4" w:space="0" w:color="D3D3D3"/>
            </w:tcBorders>
            <w:shd w:val="clear" w:color="auto" w:fill="auto"/>
            <w:vAlign w:val="center"/>
            <w:hideMark/>
          </w:tcPr>
          <w:p w14:paraId="2AE6F8D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398.326,88</w:t>
            </w:r>
          </w:p>
        </w:tc>
        <w:tc>
          <w:tcPr>
            <w:tcW w:w="1720" w:type="dxa"/>
            <w:tcBorders>
              <w:top w:val="nil"/>
              <w:left w:val="nil"/>
              <w:bottom w:val="single" w:sz="4" w:space="0" w:color="D3D3D3"/>
              <w:right w:val="single" w:sz="4" w:space="0" w:color="D3D3D3"/>
            </w:tcBorders>
            <w:shd w:val="clear" w:color="708090" w:fill="708090"/>
            <w:vAlign w:val="center"/>
            <w:hideMark/>
          </w:tcPr>
          <w:p w14:paraId="79E531A9"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1.036.189.412,63</w:t>
            </w:r>
          </w:p>
        </w:tc>
      </w:tr>
      <w:tr w:rsidR="00487E99" w:rsidRPr="000730AA" w14:paraId="3025BDE9"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E9CC0B2"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E99421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888FC2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A3EBDB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3FFC80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A98C2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1.348.231,00</w:t>
            </w:r>
          </w:p>
        </w:tc>
        <w:tc>
          <w:tcPr>
            <w:tcW w:w="1720" w:type="dxa"/>
            <w:tcBorders>
              <w:top w:val="nil"/>
              <w:left w:val="nil"/>
              <w:bottom w:val="single" w:sz="4" w:space="0" w:color="D3D3D3"/>
              <w:right w:val="single" w:sz="4" w:space="0" w:color="D3D3D3"/>
            </w:tcBorders>
            <w:shd w:val="clear" w:color="auto" w:fill="auto"/>
            <w:vAlign w:val="center"/>
            <w:hideMark/>
          </w:tcPr>
          <w:p w14:paraId="2171DB3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1.696.668,00</w:t>
            </w:r>
          </w:p>
        </w:tc>
        <w:tc>
          <w:tcPr>
            <w:tcW w:w="1720" w:type="dxa"/>
            <w:tcBorders>
              <w:top w:val="nil"/>
              <w:left w:val="nil"/>
              <w:bottom w:val="single" w:sz="4" w:space="0" w:color="D3D3D3"/>
              <w:right w:val="single" w:sz="4" w:space="0" w:color="D3D3D3"/>
            </w:tcBorders>
            <w:shd w:val="clear" w:color="auto" w:fill="auto"/>
            <w:vAlign w:val="center"/>
            <w:hideMark/>
          </w:tcPr>
          <w:p w14:paraId="27F428F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D4975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2BE0DD6"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3.044.899,00</w:t>
            </w:r>
          </w:p>
        </w:tc>
      </w:tr>
      <w:tr w:rsidR="00487E99" w:rsidRPr="000730AA" w14:paraId="4FFD391F"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2F34E1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lastRenderedPageBreak/>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B0795E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D0EBF0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9C3FA1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5D155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07DF0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1.551.455,00</w:t>
            </w:r>
          </w:p>
        </w:tc>
        <w:tc>
          <w:tcPr>
            <w:tcW w:w="1720" w:type="dxa"/>
            <w:tcBorders>
              <w:top w:val="nil"/>
              <w:left w:val="nil"/>
              <w:bottom w:val="single" w:sz="4" w:space="0" w:color="D3D3D3"/>
              <w:right w:val="single" w:sz="4" w:space="0" w:color="D3D3D3"/>
            </w:tcBorders>
            <w:shd w:val="clear" w:color="auto" w:fill="auto"/>
            <w:vAlign w:val="center"/>
            <w:hideMark/>
          </w:tcPr>
          <w:p w14:paraId="2D02F8A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604.659,00</w:t>
            </w:r>
          </w:p>
        </w:tc>
        <w:tc>
          <w:tcPr>
            <w:tcW w:w="1720" w:type="dxa"/>
            <w:tcBorders>
              <w:top w:val="nil"/>
              <w:left w:val="nil"/>
              <w:bottom w:val="single" w:sz="4" w:space="0" w:color="D3D3D3"/>
              <w:right w:val="single" w:sz="4" w:space="0" w:color="D3D3D3"/>
            </w:tcBorders>
            <w:shd w:val="clear" w:color="auto" w:fill="auto"/>
            <w:vAlign w:val="center"/>
            <w:hideMark/>
          </w:tcPr>
          <w:p w14:paraId="660965C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93221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224.354,00</w:t>
            </w:r>
          </w:p>
        </w:tc>
        <w:tc>
          <w:tcPr>
            <w:tcW w:w="1720" w:type="dxa"/>
            <w:tcBorders>
              <w:top w:val="nil"/>
              <w:left w:val="nil"/>
              <w:bottom w:val="single" w:sz="4" w:space="0" w:color="D3D3D3"/>
              <w:right w:val="single" w:sz="4" w:space="0" w:color="D3D3D3"/>
            </w:tcBorders>
            <w:shd w:val="clear" w:color="708090" w:fill="708090"/>
            <w:vAlign w:val="center"/>
            <w:hideMark/>
          </w:tcPr>
          <w:p w14:paraId="5490BF06"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2.380.468,00</w:t>
            </w:r>
          </w:p>
        </w:tc>
      </w:tr>
      <w:tr w:rsidR="00487E99" w:rsidRPr="000730AA" w14:paraId="614666AA"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0854256"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34EC28B"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F8A3E8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8D16A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AA260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81F14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1.946.155,00</w:t>
            </w:r>
          </w:p>
        </w:tc>
        <w:tc>
          <w:tcPr>
            <w:tcW w:w="1720" w:type="dxa"/>
            <w:tcBorders>
              <w:top w:val="nil"/>
              <w:left w:val="nil"/>
              <w:bottom w:val="single" w:sz="4" w:space="0" w:color="D3D3D3"/>
              <w:right w:val="single" w:sz="4" w:space="0" w:color="D3D3D3"/>
            </w:tcBorders>
            <w:shd w:val="clear" w:color="auto" w:fill="auto"/>
            <w:vAlign w:val="center"/>
            <w:hideMark/>
          </w:tcPr>
          <w:p w14:paraId="5612DC2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14.500,00</w:t>
            </w:r>
          </w:p>
        </w:tc>
        <w:tc>
          <w:tcPr>
            <w:tcW w:w="1720" w:type="dxa"/>
            <w:tcBorders>
              <w:top w:val="nil"/>
              <w:left w:val="nil"/>
              <w:bottom w:val="single" w:sz="4" w:space="0" w:color="D3D3D3"/>
              <w:right w:val="single" w:sz="4" w:space="0" w:color="D3D3D3"/>
            </w:tcBorders>
            <w:shd w:val="clear" w:color="auto" w:fill="auto"/>
            <w:vAlign w:val="center"/>
            <w:hideMark/>
          </w:tcPr>
          <w:p w14:paraId="2C93D0E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C3065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DD7F7B2"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1.960.655,00</w:t>
            </w:r>
          </w:p>
        </w:tc>
      </w:tr>
      <w:tr w:rsidR="00487E99" w:rsidRPr="000730AA" w14:paraId="6795B45D"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4DD8376"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10941CD"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B2E199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5.759,00</w:t>
            </w:r>
          </w:p>
        </w:tc>
        <w:tc>
          <w:tcPr>
            <w:tcW w:w="1720" w:type="dxa"/>
            <w:tcBorders>
              <w:top w:val="nil"/>
              <w:left w:val="nil"/>
              <w:bottom w:val="single" w:sz="4" w:space="0" w:color="D3D3D3"/>
              <w:right w:val="single" w:sz="4" w:space="0" w:color="D3D3D3"/>
            </w:tcBorders>
            <w:shd w:val="clear" w:color="auto" w:fill="auto"/>
            <w:vAlign w:val="center"/>
            <w:hideMark/>
          </w:tcPr>
          <w:p w14:paraId="3298473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6F1CE6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87CD5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111.738.778,25</w:t>
            </w:r>
          </w:p>
        </w:tc>
        <w:tc>
          <w:tcPr>
            <w:tcW w:w="1720" w:type="dxa"/>
            <w:tcBorders>
              <w:top w:val="nil"/>
              <w:left w:val="nil"/>
              <w:bottom w:val="single" w:sz="4" w:space="0" w:color="D3D3D3"/>
              <w:right w:val="single" w:sz="4" w:space="0" w:color="D3D3D3"/>
            </w:tcBorders>
            <w:shd w:val="clear" w:color="auto" w:fill="auto"/>
            <w:vAlign w:val="center"/>
            <w:hideMark/>
          </w:tcPr>
          <w:p w14:paraId="55DE260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22.428.596,77</w:t>
            </w:r>
          </w:p>
        </w:tc>
        <w:tc>
          <w:tcPr>
            <w:tcW w:w="1720" w:type="dxa"/>
            <w:tcBorders>
              <w:top w:val="nil"/>
              <w:left w:val="nil"/>
              <w:bottom w:val="single" w:sz="4" w:space="0" w:color="D3D3D3"/>
              <w:right w:val="single" w:sz="4" w:space="0" w:color="D3D3D3"/>
            </w:tcBorders>
            <w:shd w:val="clear" w:color="auto" w:fill="auto"/>
            <w:vAlign w:val="center"/>
            <w:hideMark/>
          </w:tcPr>
          <w:p w14:paraId="4664B73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148.158.719,15</w:t>
            </w:r>
          </w:p>
        </w:tc>
        <w:tc>
          <w:tcPr>
            <w:tcW w:w="1720" w:type="dxa"/>
            <w:tcBorders>
              <w:top w:val="nil"/>
              <w:left w:val="nil"/>
              <w:bottom w:val="single" w:sz="4" w:space="0" w:color="D3D3D3"/>
              <w:right w:val="single" w:sz="4" w:space="0" w:color="D3D3D3"/>
            </w:tcBorders>
            <w:shd w:val="clear" w:color="auto" w:fill="auto"/>
            <w:vAlign w:val="center"/>
            <w:hideMark/>
          </w:tcPr>
          <w:p w14:paraId="20D4FA4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14:paraId="2591DB45"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282.331.853,17</w:t>
            </w:r>
          </w:p>
        </w:tc>
      </w:tr>
      <w:tr w:rsidR="00487E99" w:rsidRPr="000730AA" w14:paraId="0469DE12"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5354CDE"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8D2CEDF"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A56FBF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10.389.602,29</w:t>
            </w:r>
          </w:p>
        </w:tc>
        <w:tc>
          <w:tcPr>
            <w:tcW w:w="1720" w:type="dxa"/>
            <w:tcBorders>
              <w:top w:val="nil"/>
              <w:left w:val="nil"/>
              <w:bottom w:val="single" w:sz="4" w:space="0" w:color="D3D3D3"/>
              <w:right w:val="single" w:sz="4" w:space="0" w:color="D3D3D3"/>
            </w:tcBorders>
            <w:shd w:val="clear" w:color="auto" w:fill="auto"/>
            <w:vAlign w:val="center"/>
            <w:hideMark/>
          </w:tcPr>
          <w:p w14:paraId="260DA42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45F291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B7FE5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63.910.705,22</w:t>
            </w:r>
          </w:p>
        </w:tc>
        <w:tc>
          <w:tcPr>
            <w:tcW w:w="1720" w:type="dxa"/>
            <w:tcBorders>
              <w:top w:val="nil"/>
              <w:left w:val="nil"/>
              <w:bottom w:val="single" w:sz="4" w:space="0" w:color="D3D3D3"/>
              <w:right w:val="single" w:sz="4" w:space="0" w:color="D3D3D3"/>
            </w:tcBorders>
            <w:shd w:val="clear" w:color="auto" w:fill="auto"/>
            <w:vAlign w:val="center"/>
            <w:hideMark/>
          </w:tcPr>
          <w:p w14:paraId="0AA454A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18.755.815,18</w:t>
            </w:r>
          </w:p>
        </w:tc>
        <w:tc>
          <w:tcPr>
            <w:tcW w:w="1720" w:type="dxa"/>
            <w:tcBorders>
              <w:top w:val="nil"/>
              <w:left w:val="nil"/>
              <w:bottom w:val="single" w:sz="4" w:space="0" w:color="D3D3D3"/>
              <w:right w:val="single" w:sz="4" w:space="0" w:color="D3D3D3"/>
            </w:tcBorders>
            <w:shd w:val="clear" w:color="auto" w:fill="auto"/>
            <w:vAlign w:val="center"/>
            <w:hideMark/>
          </w:tcPr>
          <w:p w14:paraId="5D503B5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106.626.009,29</w:t>
            </w:r>
          </w:p>
        </w:tc>
        <w:tc>
          <w:tcPr>
            <w:tcW w:w="1720" w:type="dxa"/>
            <w:tcBorders>
              <w:top w:val="nil"/>
              <w:left w:val="nil"/>
              <w:bottom w:val="single" w:sz="4" w:space="0" w:color="D3D3D3"/>
              <w:right w:val="single" w:sz="4" w:space="0" w:color="D3D3D3"/>
            </w:tcBorders>
            <w:shd w:val="clear" w:color="auto" w:fill="auto"/>
            <w:vAlign w:val="center"/>
            <w:hideMark/>
          </w:tcPr>
          <w:p w14:paraId="6A029EE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967742"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199.682.131,98</w:t>
            </w:r>
          </w:p>
        </w:tc>
      </w:tr>
      <w:tr w:rsidR="00487E99" w:rsidRPr="000730AA" w14:paraId="4ADB6961"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7909C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A789680"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F32957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883,48</w:t>
            </w:r>
          </w:p>
        </w:tc>
        <w:tc>
          <w:tcPr>
            <w:tcW w:w="1720" w:type="dxa"/>
            <w:tcBorders>
              <w:top w:val="nil"/>
              <w:left w:val="nil"/>
              <w:bottom w:val="single" w:sz="4" w:space="0" w:color="D3D3D3"/>
              <w:right w:val="single" w:sz="4" w:space="0" w:color="D3D3D3"/>
            </w:tcBorders>
            <w:shd w:val="clear" w:color="auto" w:fill="auto"/>
            <w:vAlign w:val="center"/>
            <w:hideMark/>
          </w:tcPr>
          <w:p w14:paraId="529D2F3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2.419,65</w:t>
            </w:r>
          </w:p>
        </w:tc>
        <w:tc>
          <w:tcPr>
            <w:tcW w:w="1720" w:type="dxa"/>
            <w:tcBorders>
              <w:top w:val="nil"/>
              <w:left w:val="nil"/>
              <w:bottom w:val="single" w:sz="4" w:space="0" w:color="D3D3D3"/>
              <w:right w:val="single" w:sz="4" w:space="0" w:color="D3D3D3"/>
            </w:tcBorders>
            <w:shd w:val="clear" w:color="auto" w:fill="auto"/>
            <w:vAlign w:val="center"/>
            <w:hideMark/>
          </w:tcPr>
          <w:p w14:paraId="7329B00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521,17</w:t>
            </w:r>
          </w:p>
        </w:tc>
        <w:tc>
          <w:tcPr>
            <w:tcW w:w="1720" w:type="dxa"/>
            <w:tcBorders>
              <w:top w:val="nil"/>
              <w:left w:val="nil"/>
              <w:bottom w:val="single" w:sz="4" w:space="0" w:color="D3D3D3"/>
              <w:right w:val="single" w:sz="4" w:space="0" w:color="D3D3D3"/>
            </w:tcBorders>
            <w:shd w:val="clear" w:color="auto" w:fill="auto"/>
            <w:vAlign w:val="center"/>
            <w:hideMark/>
          </w:tcPr>
          <w:p w14:paraId="2153660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19.349.160,14</w:t>
            </w:r>
          </w:p>
        </w:tc>
        <w:tc>
          <w:tcPr>
            <w:tcW w:w="1720" w:type="dxa"/>
            <w:tcBorders>
              <w:top w:val="nil"/>
              <w:left w:val="nil"/>
              <w:bottom w:val="single" w:sz="4" w:space="0" w:color="D3D3D3"/>
              <w:right w:val="single" w:sz="4" w:space="0" w:color="D3D3D3"/>
            </w:tcBorders>
            <w:shd w:val="clear" w:color="auto" w:fill="auto"/>
            <w:vAlign w:val="center"/>
            <w:hideMark/>
          </w:tcPr>
          <w:p w14:paraId="177DA75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33.288.471,83</w:t>
            </w:r>
          </w:p>
        </w:tc>
        <w:tc>
          <w:tcPr>
            <w:tcW w:w="1720" w:type="dxa"/>
            <w:tcBorders>
              <w:top w:val="nil"/>
              <w:left w:val="nil"/>
              <w:bottom w:val="single" w:sz="4" w:space="0" w:color="D3D3D3"/>
              <w:right w:val="single" w:sz="4" w:space="0" w:color="D3D3D3"/>
            </w:tcBorders>
            <w:shd w:val="clear" w:color="auto" w:fill="auto"/>
            <w:vAlign w:val="center"/>
            <w:hideMark/>
          </w:tcPr>
          <w:p w14:paraId="4A8A2A3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122.693.463,88</w:t>
            </w:r>
          </w:p>
        </w:tc>
        <w:tc>
          <w:tcPr>
            <w:tcW w:w="1720" w:type="dxa"/>
            <w:tcBorders>
              <w:top w:val="nil"/>
              <w:left w:val="nil"/>
              <w:bottom w:val="single" w:sz="4" w:space="0" w:color="D3D3D3"/>
              <w:right w:val="single" w:sz="4" w:space="0" w:color="D3D3D3"/>
            </w:tcBorders>
            <w:shd w:val="clear" w:color="auto" w:fill="auto"/>
            <w:vAlign w:val="center"/>
            <w:hideMark/>
          </w:tcPr>
          <w:p w14:paraId="3182903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669.661,75</w:t>
            </w:r>
          </w:p>
        </w:tc>
        <w:tc>
          <w:tcPr>
            <w:tcW w:w="1720" w:type="dxa"/>
            <w:tcBorders>
              <w:top w:val="nil"/>
              <w:left w:val="nil"/>
              <w:bottom w:val="single" w:sz="4" w:space="0" w:color="D3D3D3"/>
              <w:right w:val="single" w:sz="4" w:space="0" w:color="D3D3D3"/>
            </w:tcBorders>
            <w:shd w:val="clear" w:color="708090" w:fill="708090"/>
            <w:vAlign w:val="center"/>
            <w:hideMark/>
          </w:tcPr>
          <w:p w14:paraId="78E38111"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176.004.581,91</w:t>
            </w:r>
          </w:p>
        </w:tc>
      </w:tr>
      <w:tr w:rsidR="00487E99" w:rsidRPr="000730AA" w14:paraId="3E78CD49"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E667FFC"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48C6E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C037C6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C7AE1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266.519,81</w:t>
            </w:r>
          </w:p>
        </w:tc>
        <w:tc>
          <w:tcPr>
            <w:tcW w:w="1720" w:type="dxa"/>
            <w:tcBorders>
              <w:top w:val="nil"/>
              <w:left w:val="nil"/>
              <w:bottom w:val="single" w:sz="4" w:space="0" w:color="D3D3D3"/>
              <w:right w:val="single" w:sz="4" w:space="0" w:color="D3D3D3"/>
            </w:tcBorders>
            <w:shd w:val="clear" w:color="auto" w:fill="auto"/>
            <w:vAlign w:val="center"/>
            <w:hideMark/>
          </w:tcPr>
          <w:p w14:paraId="136E972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AA65B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638.241,45</w:t>
            </w:r>
          </w:p>
        </w:tc>
        <w:tc>
          <w:tcPr>
            <w:tcW w:w="1720" w:type="dxa"/>
            <w:tcBorders>
              <w:top w:val="nil"/>
              <w:left w:val="nil"/>
              <w:bottom w:val="single" w:sz="4" w:space="0" w:color="D3D3D3"/>
              <w:right w:val="single" w:sz="4" w:space="0" w:color="D3D3D3"/>
            </w:tcBorders>
            <w:shd w:val="clear" w:color="auto" w:fill="auto"/>
            <w:vAlign w:val="center"/>
            <w:hideMark/>
          </w:tcPr>
          <w:p w14:paraId="680C616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53.225.584,62</w:t>
            </w:r>
          </w:p>
        </w:tc>
        <w:tc>
          <w:tcPr>
            <w:tcW w:w="1720" w:type="dxa"/>
            <w:tcBorders>
              <w:top w:val="nil"/>
              <w:left w:val="nil"/>
              <w:bottom w:val="single" w:sz="4" w:space="0" w:color="D3D3D3"/>
              <w:right w:val="single" w:sz="4" w:space="0" w:color="D3D3D3"/>
            </w:tcBorders>
            <w:shd w:val="clear" w:color="auto" w:fill="auto"/>
            <w:vAlign w:val="center"/>
            <w:hideMark/>
          </w:tcPr>
          <w:p w14:paraId="3E00F93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217.215.260,76</w:t>
            </w:r>
          </w:p>
        </w:tc>
        <w:tc>
          <w:tcPr>
            <w:tcW w:w="1720" w:type="dxa"/>
            <w:tcBorders>
              <w:top w:val="nil"/>
              <w:left w:val="nil"/>
              <w:bottom w:val="single" w:sz="4" w:space="0" w:color="D3D3D3"/>
              <w:right w:val="single" w:sz="4" w:space="0" w:color="D3D3D3"/>
            </w:tcBorders>
            <w:shd w:val="clear" w:color="auto" w:fill="auto"/>
            <w:vAlign w:val="center"/>
            <w:hideMark/>
          </w:tcPr>
          <w:p w14:paraId="4666970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7.370.684,56</w:t>
            </w:r>
          </w:p>
        </w:tc>
        <w:tc>
          <w:tcPr>
            <w:tcW w:w="1720" w:type="dxa"/>
            <w:tcBorders>
              <w:top w:val="nil"/>
              <w:left w:val="nil"/>
              <w:bottom w:val="single" w:sz="4" w:space="0" w:color="D3D3D3"/>
              <w:right w:val="single" w:sz="4" w:space="0" w:color="D3D3D3"/>
            </w:tcBorders>
            <w:shd w:val="clear" w:color="708090" w:fill="708090"/>
            <w:vAlign w:val="center"/>
            <w:hideMark/>
          </w:tcPr>
          <w:p w14:paraId="68BD3A77"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278.716.291,20</w:t>
            </w:r>
          </w:p>
        </w:tc>
      </w:tr>
      <w:tr w:rsidR="00487E99" w:rsidRPr="000730AA" w14:paraId="72F5D7D8"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682C22"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2671DA30"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78CC220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414D8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48849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7129BE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42.458,00</w:t>
            </w:r>
          </w:p>
        </w:tc>
        <w:tc>
          <w:tcPr>
            <w:tcW w:w="1720" w:type="dxa"/>
            <w:tcBorders>
              <w:top w:val="nil"/>
              <w:left w:val="nil"/>
              <w:bottom w:val="single" w:sz="4" w:space="0" w:color="D3D3D3"/>
              <w:right w:val="single" w:sz="4" w:space="0" w:color="D3D3D3"/>
            </w:tcBorders>
            <w:shd w:val="clear" w:color="auto" w:fill="auto"/>
            <w:vAlign w:val="center"/>
            <w:hideMark/>
          </w:tcPr>
          <w:p w14:paraId="4FF4802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1.768.329,83</w:t>
            </w:r>
          </w:p>
        </w:tc>
        <w:tc>
          <w:tcPr>
            <w:tcW w:w="1720" w:type="dxa"/>
            <w:tcBorders>
              <w:top w:val="nil"/>
              <w:left w:val="nil"/>
              <w:bottom w:val="single" w:sz="4" w:space="0" w:color="D3D3D3"/>
              <w:right w:val="single" w:sz="4" w:space="0" w:color="D3D3D3"/>
            </w:tcBorders>
            <w:shd w:val="clear" w:color="auto" w:fill="auto"/>
            <w:vAlign w:val="center"/>
            <w:hideMark/>
          </w:tcPr>
          <w:p w14:paraId="71E4523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322AB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29CC31C"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1.810.787,83</w:t>
            </w:r>
          </w:p>
        </w:tc>
      </w:tr>
      <w:tr w:rsidR="00487E99" w:rsidRPr="000730AA" w14:paraId="724C2043"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666F0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0BE5F9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266345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F1E90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86B1E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64BAE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20.973.414,32</w:t>
            </w:r>
          </w:p>
        </w:tc>
        <w:tc>
          <w:tcPr>
            <w:tcW w:w="1720" w:type="dxa"/>
            <w:tcBorders>
              <w:top w:val="nil"/>
              <w:left w:val="nil"/>
              <w:bottom w:val="single" w:sz="4" w:space="0" w:color="D3D3D3"/>
              <w:right w:val="single" w:sz="4" w:space="0" w:color="D3D3D3"/>
            </w:tcBorders>
            <w:shd w:val="clear" w:color="auto" w:fill="auto"/>
            <w:vAlign w:val="center"/>
            <w:hideMark/>
          </w:tcPr>
          <w:p w14:paraId="4162CF5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48.178.302,34</w:t>
            </w:r>
          </w:p>
        </w:tc>
        <w:tc>
          <w:tcPr>
            <w:tcW w:w="1720" w:type="dxa"/>
            <w:tcBorders>
              <w:top w:val="nil"/>
              <w:left w:val="nil"/>
              <w:bottom w:val="single" w:sz="4" w:space="0" w:color="D3D3D3"/>
              <w:right w:val="single" w:sz="4" w:space="0" w:color="D3D3D3"/>
            </w:tcBorders>
            <w:shd w:val="clear" w:color="auto" w:fill="auto"/>
            <w:vAlign w:val="center"/>
            <w:hideMark/>
          </w:tcPr>
          <w:p w14:paraId="06B80E0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134.492.693,02</w:t>
            </w:r>
          </w:p>
        </w:tc>
        <w:tc>
          <w:tcPr>
            <w:tcW w:w="1720" w:type="dxa"/>
            <w:tcBorders>
              <w:top w:val="nil"/>
              <w:left w:val="nil"/>
              <w:bottom w:val="single" w:sz="4" w:space="0" w:color="D3D3D3"/>
              <w:right w:val="single" w:sz="4" w:space="0" w:color="D3D3D3"/>
            </w:tcBorders>
            <w:shd w:val="clear" w:color="auto" w:fill="auto"/>
            <w:vAlign w:val="center"/>
            <w:hideMark/>
          </w:tcPr>
          <w:p w14:paraId="5DFECD7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1.562.267,44</w:t>
            </w:r>
          </w:p>
        </w:tc>
        <w:tc>
          <w:tcPr>
            <w:tcW w:w="1720" w:type="dxa"/>
            <w:tcBorders>
              <w:top w:val="nil"/>
              <w:left w:val="nil"/>
              <w:bottom w:val="single" w:sz="4" w:space="0" w:color="D3D3D3"/>
              <w:right w:val="single" w:sz="4" w:space="0" w:color="D3D3D3"/>
            </w:tcBorders>
            <w:shd w:val="clear" w:color="708090" w:fill="708090"/>
            <w:vAlign w:val="center"/>
            <w:hideMark/>
          </w:tcPr>
          <w:p w14:paraId="131D9E3C"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205.206.677,13</w:t>
            </w:r>
          </w:p>
        </w:tc>
      </w:tr>
      <w:tr w:rsidR="00487E99" w:rsidRPr="000730AA" w14:paraId="635C9F49"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7E9A9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CFD23DE"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655B81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8520C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474FE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D03F8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7.793.808,81</w:t>
            </w:r>
          </w:p>
        </w:tc>
        <w:tc>
          <w:tcPr>
            <w:tcW w:w="1720" w:type="dxa"/>
            <w:tcBorders>
              <w:top w:val="nil"/>
              <w:left w:val="nil"/>
              <w:bottom w:val="single" w:sz="4" w:space="0" w:color="D3D3D3"/>
              <w:right w:val="single" w:sz="4" w:space="0" w:color="D3D3D3"/>
            </w:tcBorders>
            <w:shd w:val="clear" w:color="auto" w:fill="auto"/>
            <w:vAlign w:val="center"/>
            <w:hideMark/>
          </w:tcPr>
          <w:p w14:paraId="55231C1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3.617.656,90</w:t>
            </w:r>
          </w:p>
        </w:tc>
        <w:tc>
          <w:tcPr>
            <w:tcW w:w="1720" w:type="dxa"/>
            <w:tcBorders>
              <w:top w:val="nil"/>
              <w:left w:val="nil"/>
              <w:bottom w:val="single" w:sz="4" w:space="0" w:color="D3D3D3"/>
              <w:right w:val="single" w:sz="4" w:space="0" w:color="D3D3D3"/>
            </w:tcBorders>
            <w:shd w:val="clear" w:color="auto" w:fill="auto"/>
            <w:vAlign w:val="center"/>
            <w:hideMark/>
          </w:tcPr>
          <w:p w14:paraId="3EF9F26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31.191,41</w:t>
            </w:r>
          </w:p>
        </w:tc>
        <w:tc>
          <w:tcPr>
            <w:tcW w:w="1720" w:type="dxa"/>
            <w:tcBorders>
              <w:top w:val="nil"/>
              <w:left w:val="nil"/>
              <w:bottom w:val="single" w:sz="4" w:space="0" w:color="D3D3D3"/>
              <w:right w:val="single" w:sz="4" w:space="0" w:color="D3D3D3"/>
            </w:tcBorders>
            <w:shd w:val="clear" w:color="auto" w:fill="auto"/>
            <w:vAlign w:val="center"/>
            <w:hideMark/>
          </w:tcPr>
          <w:p w14:paraId="15D534E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548.964,57</w:t>
            </w:r>
          </w:p>
        </w:tc>
        <w:tc>
          <w:tcPr>
            <w:tcW w:w="1720" w:type="dxa"/>
            <w:tcBorders>
              <w:top w:val="nil"/>
              <w:left w:val="nil"/>
              <w:bottom w:val="single" w:sz="4" w:space="0" w:color="D3D3D3"/>
              <w:right w:val="single" w:sz="4" w:space="0" w:color="D3D3D3"/>
            </w:tcBorders>
            <w:shd w:val="clear" w:color="708090" w:fill="708090"/>
            <w:vAlign w:val="center"/>
            <w:hideMark/>
          </w:tcPr>
          <w:p w14:paraId="2F5B79CE"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11.991.621,69</w:t>
            </w:r>
          </w:p>
        </w:tc>
      </w:tr>
      <w:tr w:rsidR="00487E99" w:rsidRPr="000730AA" w14:paraId="17AF2D71"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357B059"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061537B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706A11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600CF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DE060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99C0A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5.682.968,68</w:t>
            </w:r>
          </w:p>
        </w:tc>
        <w:tc>
          <w:tcPr>
            <w:tcW w:w="1720" w:type="dxa"/>
            <w:tcBorders>
              <w:top w:val="nil"/>
              <w:left w:val="nil"/>
              <w:bottom w:val="single" w:sz="4" w:space="0" w:color="D3D3D3"/>
              <w:right w:val="single" w:sz="4" w:space="0" w:color="D3D3D3"/>
            </w:tcBorders>
            <w:shd w:val="clear" w:color="auto" w:fill="auto"/>
            <w:vAlign w:val="center"/>
            <w:hideMark/>
          </w:tcPr>
          <w:p w14:paraId="6081F5B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24.740.674,27</w:t>
            </w:r>
          </w:p>
        </w:tc>
        <w:tc>
          <w:tcPr>
            <w:tcW w:w="1720" w:type="dxa"/>
            <w:tcBorders>
              <w:top w:val="nil"/>
              <w:left w:val="nil"/>
              <w:bottom w:val="single" w:sz="4" w:space="0" w:color="D3D3D3"/>
              <w:right w:val="single" w:sz="4" w:space="0" w:color="D3D3D3"/>
            </w:tcBorders>
            <w:shd w:val="clear" w:color="auto" w:fill="auto"/>
            <w:vAlign w:val="center"/>
            <w:hideMark/>
          </w:tcPr>
          <w:p w14:paraId="74BCE00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71.263.011,25</w:t>
            </w:r>
          </w:p>
        </w:tc>
        <w:tc>
          <w:tcPr>
            <w:tcW w:w="1720" w:type="dxa"/>
            <w:tcBorders>
              <w:top w:val="nil"/>
              <w:left w:val="nil"/>
              <w:bottom w:val="single" w:sz="4" w:space="0" w:color="D3D3D3"/>
              <w:right w:val="single" w:sz="4" w:space="0" w:color="D3D3D3"/>
            </w:tcBorders>
            <w:shd w:val="clear" w:color="auto" w:fill="auto"/>
            <w:vAlign w:val="center"/>
            <w:hideMark/>
          </w:tcPr>
          <w:p w14:paraId="0CEB1EE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447.157,12</w:t>
            </w:r>
          </w:p>
        </w:tc>
        <w:tc>
          <w:tcPr>
            <w:tcW w:w="1720" w:type="dxa"/>
            <w:tcBorders>
              <w:top w:val="nil"/>
              <w:left w:val="nil"/>
              <w:bottom w:val="single" w:sz="4" w:space="0" w:color="D3D3D3"/>
              <w:right w:val="single" w:sz="4" w:space="0" w:color="D3D3D3"/>
            </w:tcBorders>
            <w:shd w:val="clear" w:color="708090" w:fill="708090"/>
            <w:vAlign w:val="center"/>
            <w:hideMark/>
          </w:tcPr>
          <w:p w14:paraId="330D136E"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102.133.811,32</w:t>
            </w:r>
          </w:p>
        </w:tc>
      </w:tr>
      <w:tr w:rsidR="00487E99" w:rsidRPr="000730AA" w14:paraId="6D2E79DE"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66F10A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5DDED73E"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8F45A0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2EF66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B036F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39A89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4.564.910,43</w:t>
            </w:r>
          </w:p>
        </w:tc>
        <w:tc>
          <w:tcPr>
            <w:tcW w:w="1720" w:type="dxa"/>
            <w:tcBorders>
              <w:top w:val="nil"/>
              <w:left w:val="nil"/>
              <w:bottom w:val="single" w:sz="4" w:space="0" w:color="D3D3D3"/>
              <w:right w:val="single" w:sz="4" w:space="0" w:color="D3D3D3"/>
            </w:tcBorders>
            <w:shd w:val="clear" w:color="auto" w:fill="auto"/>
            <w:vAlign w:val="center"/>
            <w:hideMark/>
          </w:tcPr>
          <w:p w14:paraId="7F05F3F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95.216.708,69</w:t>
            </w:r>
          </w:p>
        </w:tc>
        <w:tc>
          <w:tcPr>
            <w:tcW w:w="1720" w:type="dxa"/>
            <w:tcBorders>
              <w:top w:val="nil"/>
              <w:left w:val="nil"/>
              <w:bottom w:val="single" w:sz="4" w:space="0" w:color="D3D3D3"/>
              <w:right w:val="single" w:sz="4" w:space="0" w:color="D3D3D3"/>
            </w:tcBorders>
            <w:shd w:val="clear" w:color="auto" w:fill="auto"/>
            <w:vAlign w:val="center"/>
            <w:hideMark/>
          </w:tcPr>
          <w:p w14:paraId="226DF4C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90.802.250,21</w:t>
            </w:r>
          </w:p>
        </w:tc>
        <w:tc>
          <w:tcPr>
            <w:tcW w:w="1720" w:type="dxa"/>
            <w:tcBorders>
              <w:top w:val="nil"/>
              <w:left w:val="nil"/>
              <w:bottom w:val="single" w:sz="4" w:space="0" w:color="D3D3D3"/>
              <w:right w:val="single" w:sz="4" w:space="0" w:color="D3D3D3"/>
            </w:tcBorders>
            <w:shd w:val="clear" w:color="auto" w:fill="auto"/>
            <w:vAlign w:val="center"/>
            <w:hideMark/>
          </w:tcPr>
          <w:p w14:paraId="6F54FF7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456.591,92</w:t>
            </w:r>
          </w:p>
        </w:tc>
        <w:tc>
          <w:tcPr>
            <w:tcW w:w="1720" w:type="dxa"/>
            <w:tcBorders>
              <w:top w:val="nil"/>
              <w:left w:val="nil"/>
              <w:bottom w:val="single" w:sz="4" w:space="0" w:color="D3D3D3"/>
              <w:right w:val="single" w:sz="4" w:space="0" w:color="D3D3D3"/>
            </w:tcBorders>
            <w:shd w:val="clear" w:color="708090" w:fill="708090"/>
            <w:vAlign w:val="center"/>
            <w:hideMark/>
          </w:tcPr>
          <w:p w14:paraId="2AD94B67"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191.040.461,25</w:t>
            </w:r>
          </w:p>
        </w:tc>
      </w:tr>
      <w:tr w:rsidR="00487E99" w:rsidRPr="000730AA" w14:paraId="7E3BE6EC"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B06367B"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864D7D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FB90DB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4F678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43047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0F87C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105.860.682,63</w:t>
            </w:r>
          </w:p>
        </w:tc>
        <w:tc>
          <w:tcPr>
            <w:tcW w:w="1720" w:type="dxa"/>
            <w:tcBorders>
              <w:top w:val="nil"/>
              <w:left w:val="nil"/>
              <w:bottom w:val="single" w:sz="4" w:space="0" w:color="D3D3D3"/>
              <w:right w:val="single" w:sz="4" w:space="0" w:color="D3D3D3"/>
            </w:tcBorders>
            <w:shd w:val="clear" w:color="auto" w:fill="auto"/>
            <w:vAlign w:val="center"/>
            <w:hideMark/>
          </w:tcPr>
          <w:p w14:paraId="22D88D6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12.340.810,91</w:t>
            </w:r>
          </w:p>
        </w:tc>
        <w:tc>
          <w:tcPr>
            <w:tcW w:w="1720" w:type="dxa"/>
            <w:tcBorders>
              <w:top w:val="nil"/>
              <w:left w:val="nil"/>
              <w:bottom w:val="single" w:sz="4" w:space="0" w:color="D3D3D3"/>
              <w:right w:val="single" w:sz="4" w:space="0" w:color="D3D3D3"/>
            </w:tcBorders>
            <w:shd w:val="clear" w:color="auto" w:fill="auto"/>
            <w:vAlign w:val="center"/>
            <w:hideMark/>
          </w:tcPr>
          <w:p w14:paraId="68B54D0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94.073.974,83</w:t>
            </w:r>
          </w:p>
        </w:tc>
        <w:tc>
          <w:tcPr>
            <w:tcW w:w="1720" w:type="dxa"/>
            <w:tcBorders>
              <w:top w:val="nil"/>
              <w:left w:val="nil"/>
              <w:bottom w:val="single" w:sz="4" w:space="0" w:color="D3D3D3"/>
              <w:right w:val="single" w:sz="4" w:space="0" w:color="D3D3D3"/>
            </w:tcBorders>
            <w:shd w:val="clear" w:color="auto" w:fill="auto"/>
            <w:vAlign w:val="center"/>
            <w:hideMark/>
          </w:tcPr>
          <w:p w14:paraId="0E5A0B7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279.838,55</w:t>
            </w:r>
          </w:p>
        </w:tc>
        <w:tc>
          <w:tcPr>
            <w:tcW w:w="1720" w:type="dxa"/>
            <w:tcBorders>
              <w:top w:val="nil"/>
              <w:left w:val="nil"/>
              <w:bottom w:val="single" w:sz="4" w:space="0" w:color="D3D3D3"/>
              <w:right w:val="single" w:sz="4" w:space="0" w:color="D3D3D3"/>
            </w:tcBorders>
            <w:shd w:val="clear" w:color="708090" w:fill="708090"/>
            <w:vAlign w:val="center"/>
            <w:hideMark/>
          </w:tcPr>
          <w:p w14:paraId="2F76DE53"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212.555.306,92</w:t>
            </w:r>
          </w:p>
        </w:tc>
      </w:tr>
      <w:tr w:rsidR="00487E99" w:rsidRPr="000730AA" w14:paraId="43B29A26"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B16E49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84C749C"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82252E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7.791.108,56</w:t>
            </w:r>
          </w:p>
        </w:tc>
        <w:tc>
          <w:tcPr>
            <w:tcW w:w="1720" w:type="dxa"/>
            <w:tcBorders>
              <w:top w:val="nil"/>
              <w:left w:val="nil"/>
              <w:bottom w:val="single" w:sz="4" w:space="0" w:color="D3D3D3"/>
              <w:right w:val="single" w:sz="4" w:space="0" w:color="D3D3D3"/>
            </w:tcBorders>
            <w:shd w:val="clear" w:color="auto" w:fill="auto"/>
            <w:vAlign w:val="center"/>
            <w:hideMark/>
          </w:tcPr>
          <w:p w14:paraId="67D30D4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6.808,85</w:t>
            </w:r>
          </w:p>
        </w:tc>
        <w:tc>
          <w:tcPr>
            <w:tcW w:w="1720" w:type="dxa"/>
            <w:tcBorders>
              <w:top w:val="nil"/>
              <w:left w:val="nil"/>
              <w:bottom w:val="single" w:sz="4" w:space="0" w:color="D3D3D3"/>
              <w:right w:val="single" w:sz="4" w:space="0" w:color="D3D3D3"/>
            </w:tcBorders>
            <w:shd w:val="clear" w:color="auto" w:fill="auto"/>
            <w:vAlign w:val="center"/>
            <w:hideMark/>
          </w:tcPr>
          <w:p w14:paraId="26B25BA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73DCB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81.904.909,97</w:t>
            </w:r>
          </w:p>
        </w:tc>
        <w:tc>
          <w:tcPr>
            <w:tcW w:w="1720" w:type="dxa"/>
            <w:tcBorders>
              <w:top w:val="nil"/>
              <w:left w:val="nil"/>
              <w:bottom w:val="single" w:sz="4" w:space="0" w:color="D3D3D3"/>
              <w:right w:val="single" w:sz="4" w:space="0" w:color="D3D3D3"/>
            </w:tcBorders>
            <w:shd w:val="clear" w:color="auto" w:fill="auto"/>
            <w:vAlign w:val="center"/>
            <w:hideMark/>
          </w:tcPr>
          <w:p w14:paraId="2EE7C67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65.883.998,90</w:t>
            </w:r>
          </w:p>
        </w:tc>
        <w:tc>
          <w:tcPr>
            <w:tcW w:w="1720" w:type="dxa"/>
            <w:tcBorders>
              <w:top w:val="nil"/>
              <w:left w:val="nil"/>
              <w:bottom w:val="single" w:sz="4" w:space="0" w:color="D3D3D3"/>
              <w:right w:val="single" w:sz="4" w:space="0" w:color="D3D3D3"/>
            </w:tcBorders>
            <w:shd w:val="clear" w:color="auto" w:fill="auto"/>
            <w:vAlign w:val="center"/>
            <w:hideMark/>
          </w:tcPr>
          <w:p w14:paraId="0CB525C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223.232.911,17</w:t>
            </w:r>
          </w:p>
        </w:tc>
        <w:tc>
          <w:tcPr>
            <w:tcW w:w="1720" w:type="dxa"/>
            <w:tcBorders>
              <w:top w:val="nil"/>
              <w:left w:val="nil"/>
              <w:bottom w:val="single" w:sz="4" w:space="0" w:color="D3D3D3"/>
              <w:right w:val="single" w:sz="4" w:space="0" w:color="D3D3D3"/>
            </w:tcBorders>
            <w:shd w:val="clear" w:color="auto" w:fill="auto"/>
            <w:vAlign w:val="center"/>
            <w:hideMark/>
          </w:tcPr>
          <w:p w14:paraId="1C775B1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1.006.390,47</w:t>
            </w:r>
          </w:p>
        </w:tc>
        <w:tc>
          <w:tcPr>
            <w:tcW w:w="1720" w:type="dxa"/>
            <w:tcBorders>
              <w:top w:val="nil"/>
              <w:left w:val="nil"/>
              <w:bottom w:val="single" w:sz="4" w:space="0" w:color="D3D3D3"/>
              <w:right w:val="single" w:sz="4" w:space="0" w:color="D3D3D3"/>
            </w:tcBorders>
            <w:shd w:val="clear" w:color="708090" w:fill="708090"/>
            <w:vAlign w:val="center"/>
            <w:hideMark/>
          </w:tcPr>
          <w:p w14:paraId="29EEA813"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379.826.127,92</w:t>
            </w:r>
          </w:p>
        </w:tc>
      </w:tr>
      <w:tr w:rsidR="00487E99" w:rsidRPr="000730AA" w14:paraId="79613171"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D074F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923839E"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27D091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D3404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056AE9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75389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17.972.350,65</w:t>
            </w:r>
          </w:p>
        </w:tc>
        <w:tc>
          <w:tcPr>
            <w:tcW w:w="1720" w:type="dxa"/>
            <w:tcBorders>
              <w:top w:val="nil"/>
              <w:left w:val="nil"/>
              <w:bottom w:val="single" w:sz="4" w:space="0" w:color="D3D3D3"/>
              <w:right w:val="single" w:sz="4" w:space="0" w:color="D3D3D3"/>
            </w:tcBorders>
            <w:shd w:val="clear" w:color="auto" w:fill="auto"/>
            <w:vAlign w:val="center"/>
            <w:hideMark/>
          </w:tcPr>
          <w:p w14:paraId="5409C3D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8.567.414,71</w:t>
            </w:r>
          </w:p>
        </w:tc>
        <w:tc>
          <w:tcPr>
            <w:tcW w:w="1720" w:type="dxa"/>
            <w:tcBorders>
              <w:top w:val="nil"/>
              <w:left w:val="nil"/>
              <w:bottom w:val="single" w:sz="4" w:space="0" w:color="D3D3D3"/>
              <w:right w:val="single" w:sz="4" w:space="0" w:color="D3D3D3"/>
            </w:tcBorders>
            <w:shd w:val="clear" w:color="auto" w:fill="auto"/>
            <w:vAlign w:val="center"/>
            <w:hideMark/>
          </w:tcPr>
          <w:p w14:paraId="15A9E82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34.070.868,14</w:t>
            </w:r>
          </w:p>
        </w:tc>
        <w:tc>
          <w:tcPr>
            <w:tcW w:w="1720" w:type="dxa"/>
            <w:tcBorders>
              <w:top w:val="nil"/>
              <w:left w:val="nil"/>
              <w:bottom w:val="single" w:sz="4" w:space="0" w:color="D3D3D3"/>
              <w:right w:val="single" w:sz="4" w:space="0" w:color="D3D3D3"/>
            </w:tcBorders>
            <w:shd w:val="clear" w:color="auto" w:fill="auto"/>
            <w:vAlign w:val="center"/>
            <w:hideMark/>
          </w:tcPr>
          <w:p w14:paraId="323C78C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285.923,68</w:t>
            </w:r>
          </w:p>
        </w:tc>
        <w:tc>
          <w:tcPr>
            <w:tcW w:w="1720" w:type="dxa"/>
            <w:tcBorders>
              <w:top w:val="nil"/>
              <w:left w:val="nil"/>
              <w:bottom w:val="single" w:sz="4" w:space="0" w:color="D3D3D3"/>
              <w:right w:val="single" w:sz="4" w:space="0" w:color="D3D3D3"/>
            </w:tcBorders>
            <w:shd w:val="clear" w:color="708090" w:fill="708090"/>
            <w:vAlign w:val="center"/>
            <w:hideMark/>
          </w:tcPr>
          <w:p w14:paraId="54F29594"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60.896.557,17</w:t>
            </w:r>
          </w:p>
        </w:tc>
      </w:tr>
      <w:tr w:rsidR="00487E99" w:rsidRPr="000730AA" w14:paraId="79E67E30"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0B2C4B9"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531ACAD"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DBA168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70017C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9D377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65819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5.510.719,26</w:t>
            </w:r>
          </w:p>
        </w:tc>
        <w:tc>
          <w:tcPr>
            <w:tcW w:w="1720" w:type="dxa"/>
            <w:tcBorders>
              <w:top w:val="nil"/>
              <w:left w:val="nil"/>
              <w:bottom w:val="single" w:sz="4" w:space="0" w:color="D3D3D3"/>
              <w:right w:val="single" w:sz="4" w:space="0" w:color="D3D3D3"/>
            </w:tcBorders>
            <w:shd w:val="clear" w:color="auto" w:fill="auto"/>
            <w:vAlign w:val="center"/>
            <w:hideMark/>
          </w:tcPr>
          <w:p w14:paraId="042A0C0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23.816.223,41</w:t>
            </w:r>
          </w:p>
        </w:tc>
        <w:tc>
          <w:tcPr>
            <w:tcW w:w="1720" w:type="dxa"/>
            <w:tcBorders>
              <w:top w:val="nil"/>
              <w:left w:val="nil"/>
              <w:bottom w:val="single" w:sz="4" w:space="0" w:color="D3D3D3"/>
              <w:right w:val="single" w:sz="4" w:space="0" w:color="D3D3D3"/>
            </w:tcBorders>
            <w:shd w:val="clear" w:color="auto" w:fill="auto"/>
            <w:vAlign w:val="center"/>
            <w:hideMark/>
          </w:tcPr>
          <w:p w14:paraId="5C1D020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53.072.939,97</w:t>
            </w:r>
          </w:p>
        </w:tc>
        <w:tc>
          <w:tcPr>
            <w:tcW w:w="1720" w:type="dxa"/>
            <w:tcBorders>
              <w:top w:val="nil"/>
              <w:left w:val="nil"/>
              <w:bottom w:val="single" w:sz="4" w:space="0" w:color="D3D3D3"/>
              <w:right w:val="single" w:sz="4" w:space="0" w:color="D3D3D3"/>
            </w:tcBorders>
            <w:shd w:val="clear" w:color="auto" w:fill="auto"/>
            <w:vAlign w:val="center"/>
            <w:hideMark/>
          </w:tcPr>
          <w:p w14:paraId="5FE4707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852.700,71</w:t>
            </w:r>
          </w:p>
        </w:tc>
        <w:tc>
          <w:tcPr>
            <w:tcW w:w="1720" w:type="dxa"/>
            <w:tcBorders>
              <w:top w:val="nil"/>
              <w:left w:val="nil"/>
              <w:bottom w:val="single" w:sz="4" w:space="0" w:color="D3D3D3"/>
              <w:right w:val="single" w:sz="4" w:space="0" w:color="D3D3D3"/>
            </w:tcBorders>
            <w:shd w:val="clear" w:color="708090" w:fill="708090"/>
            <w:vAlign w:val="center"/>
            <w:hideMark/>
          </w:tcPr>
          <w:p w14:paraId="59BB1A22"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83.252.583,36</w:t>
            </w:r>
          </w:p>
        </w:tc>
      </w:tr>
      <w:tr w:rsidR="00487E99" w:rsidRPr="000730AA" w14:paraId="044896B5"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A83F099"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14:paraId="52B1EC7B"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ECA0EC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8A628A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71B31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F0EE2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8.830.220,73</w:t>
            </w:r>
          </w:p>
        </w:tc>
        <w:tc>
          <w:tcPr>
            <w:tcW w:w="1720" w:type="dxa"/>
            <w:tcBorders>
              <w:top w:val="nil"/>
              <w:left w:val="nil"/>
              <w:bottom w:val="single" w:sz="4" w:space="0" w:color="D3D3D3"/>
              <w:right w:val="single" w:sz="4" w:space="0" w:color="D3D3D3"/>
            </w:tcBorders>
            <w:shd w:val="clear" w:color="auto" w:fill="auto"/>
            <w:vAlign w:val="center"/>
            <w:hideMark/>
          </w:tcPr>
          <w:p w14:paraId="6AECEB6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47.673.879,52</w:t>
            </w:r>
          </w:p>
        </w:tc>
        <w:tc>
          <w:tcPr>
            <w:tcW w:w="1720" w:type="dxa"/>
            <w:tcBorders>
              <w:top w:val="nil"/>
              <w:left w:val="nil"/>
              <w:bottom w:val="single" w:sz="4" w:space="0" w:color="D3D3D3"/>
              <w:right w:val="single" w:sz="4" w:space="0" w:color="D3D3D3"/>
            </w:tcBorders>
            <w:shd w:val="clear" w:color="auto" w:fill="auto"/>
            <w:vAlign w:val="center"/>
            <w:hideMark/>
          </w:tcPr>
          <w:p w14:paraId="1E0F2F0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130.701.207,61</w:t>
            </w:r>
          </w:p>
        </w:tc>
        <w:tc>
          <w:tcPr>
            <w:tcW w:w="1720" w:type="dxa"/>
            <w:tcBorders>
              <w:top w:val="nil"/>
              <w:left w:val="nil"/>
              <w:bottom w:val="single" w:sz="4" w:space="0" w:color="D3D3D3"/>
              <w:right w:val="single" w:sz="4" w:space="0" w:color="D3D3D3"/>
            </w:tcBorders>
            <w:shd w:val="clear" w:color="auto" w:fill="auto"/>
            <w:vAlign w:val="center"/>
            <w:hideMark/>
          </w:tcPr>
          <w:p w14:paraId="478BCEF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1.318.258,26</w:t>
            </w:r>
          </w:p>
        </w:tc>
        <w:tc>
          <w:tcPr>
            <w:tcW w:w="1720" w:type="dxa"/>
            <w:tcBorders>
              <w:top w:val="nil"/>
              <w:left w:val="nil"/>
              <w:bottom w:val="single" w:sz="4" w:space="0" w:color="D3D3D3"/>
              <w:right w:val="single" w:sz="4" w:space="0" w:color="D3D3D3"/>
            </w:tcBorders>
            <w:shd w:val="clear" w:color="708090" w:fill="708090"/>
            <w:vAlign w:val="center"/>
            <w:hideMark/>
          </w:tcPr>
          <w:p w14:paraId="598FFF78"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188.523.566,12</w:t>
            </w:r>
          </w:p>
        </w:tc>
      </w:tr>
      <w:tr w:rsidR="00487E99" w:rsidRPr="000730AA" w14:paraId="5CF80546"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FCA57BF"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952ADB"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599DFC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B2A0B4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6FEF7D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7789C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16.370.259,82</w:t>
            </w:r>
          </w:p>
        </w:tc>
        <w:tc>
          <w:tcPr>
            <w:tcW w:w="1720" w:type="dxa"/>
            <w:tcBorders>
              <w:top w:val="nil"/>
              <w:left w:val="nil"/>
              <w:bottom w:val="single" w:sz="4" w:space="0" w:color="D3D3D3"/>
              <w:right w:val="single" w:sz="4" w:space="0" w:color="D3D3D3"/>
            </w:tcBorders>
            <w:shd w:val="clear" w:color="auto" w:fill="auto"/>
            <w:vAlign w:val="center"/>
            <w:hideMark/>
          </w:tcPr>
          <w:p w14:paraId="0AECEBB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13.835.779,40</w:t>
            </w:r>
          </w:p>
        </w:tc>
        <w:tc>
          <w:tcPr>
            <w:tcW w:w="1720" w:type="dxa"/>
            <w:tcBorders>
              <w:top w:val="nil"/>
              <w:left w:val="nil"/>
              <w:bottom w:val="single" w:sz="4" w:space="0" w:color="D3D3D3"/>
              <w:right w:val="single" w:sz="4" w:space="0" w:color="D3D3D3"/>
            </w:tcBorders>
            <w:shd w:val="clear" w:color="auto" w:fill="auto"/>
            <w:vAlign w:val="center"/>
            <w:hideMark/>
          </w:tcPr>
          <w:p w14:paraId="3E1A7D5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54.192.947,15</w:t>
            </w:r>
          </w:p>
        </w:tc>
        <w:tc>
          <w:tcPr>
            <w:tcW w:w="1720" w:type="dxa"/>
            <w:tcBorders>
              <w:top w:val="nil"/>
              <w:left w:val="nil"/>
              <w:bottom w:val="single" w:sz="4" w:space="0" w:color="D3D3D3"/>
              <w:right w:val="single" w:sz="4" w:space="0" w:color="D3D3D3"/>
            </w:tcBorders>
            <w:shd w:val="clear" w:color="auto" w:fill="auto"/>
            <w:vAlign w:val="center"/>
            <w:hideMark/>
          </w:tcPr>
          <w:p w14:paraId="1947CB4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425.064,07</w:t>
            </w:r>
          </w:p>
        </w:tc>
        <w:tc>
          <w:tcPr>
            <w:tcW w:w="1720" w:type="dxa"/>
            <w:tcBorders>
              <w:top w:val="nil"/>
              <w:left w:val="nil"/>
              <w:bottom w:val="single" w:sz="4" w:space="0" w:color="D3D3D3"/>
              <w:right w:val="single" w:sz="4" w:space="0" w:color="D3D3D3"/>
            </w:tcBorders>
            <w:shd w:val="clear" w:color="708090" w:fill="708090"/>
            <w:vAlign w:val="center"/>
            <w:hideMark/>
          </w:tcPr>
          <w:p w14:paraId="724F0822"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84.824.050,44</w:t>
            </w:r>
          </w:p>
        </w:tc>
      </w:tr>
      <w:tr w:rsidR="00487E99" w:rsidRPr="000730AA" w14:paraId="76FE06DF"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1EF3143"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041A13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0D2BEE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F3854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C4CE64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D2C45A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12.300.372,07</w:t>
            </w:r>
          </w:p>
        </w:tc>
        <w:tc>
          <w:tcPr>
            <w:tcW w:w="1720" w:type="dxa"/>
            <w:tcBorders>
              <w:top w:val="nil"/>
              <w:left w:val="nil"/>
              <w:bottom w:val="single" w:sz="4" w:space="0" w:color="D3D3D3"/>
              <w:right w:val="single" w:sz="4" w:space="0" w:color="D3D3D3"/>
            </w:tcBorders>
            <w:shd w:val="clear" w:color="auto" w:fill="auto"/>
            <w:vAlign w:val="center"/>
            <w:hideMark/>
          </w:tcPr>
          <w:p w14:paraId="7679198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174.085.918,35</w:t>
            </w:r>
          </w:p>
        </w:tc>
        <w:tc>
          <w:tcPr>
            <w:tcW w:w="1720" w:type="dxa"/>
            <w:tcBorders>
              <w:top w:val="nil"/>
              <w:left w:val="nil"/>
              <w:bottom w:val="single" w:sz="4" w:space="0" w:color="D3D3D3"/>
              <w:right w:val="single" w:sz="4" w:space="0" w:color="D3D3D3"/>
            </w:tcBorders>
            <w:shd w:val="clear" w:color="auto" w:fill="auto"/>
            <w:vAlign w:val="center"/>
            <w:hideMark/>
          </w:tcPr>
          <w:p w14:paraId="1ED4D4D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510.845.925,33</w:t>
            </w:r>
          </w:p>
        </w:tc>
        <w:tc>
          <w:tcPr>
            <w:tcW w:w="1720" w:type="dxa"/>
            <w:tcBorders>
              <w:top w:val="nil"/>
              <w:left w:val="nil"/>
              <w:bottom w:val="single" w:sz="4" w:space="0" w:color="D3D3D3"/>
              <w:right w:val="single" w:sz="4" w:space="0" w:color="D3D3D3"/>
            </w:tcBorders>
            <w:shd w:val="clear" w:color="auto" w:fill="auto"/>
            <w:vAlign w:val="center"/>
            <w:hideMark/>
          </w:tcPr>
          <w:p w14:paraId="65F6078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81,30</w:t>
            </w:r>
          </w:p>
        </w:tc>
        <w:tc>
          <w:tcPr>
            <w:tcW w:w="1720" w:type="dxa"/>
            <w:tcBorders>
              <w:top w:val="nil"/>
              <w:left w:val="nil"/>
              <w:bottom w:val="single" w:sz="4" w:space="0" w:color="D3D3D3"/>
              <w:right w:val="single" w:sz="4" w:space="0" w:color="D3D3D3"/>
            </w:tcBorders>
            <w:shd w:val="clear" w:color="708090" w:fill="708090"/>
            <w:vAlign w:val="center"/>
            <w:hideMark/>
          </w:tcPr>
          <w:p w14:paraId="2A8CCF6B"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697.232.297,05</w:t>
            </w:r>
          </w:p>
        </w:tc>
      </w:tr>
      <w:tr w:rsidR="00487E99" w:rsidRPr="000730AA" w14:paraId="6884FA1E"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A5A9266"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AF106C"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A15D00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D9AF3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723F70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C8687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1.190.550,85</w:t>
            </w:r>
          </w:p>
        </w:tc>
        <w:tc>
          <w:tcPr>
            <w:tcW w:w="1720" w:type="dxa"/>
            <w:tcBorders>
              <w:top w:val="nil"/>
              <w:left w:val="nil"/>
              <w:bottom w:val="single" w:sz="4" w:space="0" w:color="D3D3D3"/>
              <w:right w:val="single" w:sz="4" w:space="0" w:color="D3D3D3"/>
            </w:tcBorders>
            <w:shd w:val="clear" w:color="auto" w:fill="auto"/>
            <w:vAlign w:val="center"/>
            <w:hideMark/>
          </w:tcPr>
          <w:p w14:paraId="785B779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1.074.560,31</w:t>
            </w:r>
          </w:p>
        </w:tc>
        <w:tc>
          <w:tcPr>
            <w:tcW w:w="1720" w:type="dxa"/>
            <w:tcBorders>
              <w:top w:val="nil"/>
              <w:left w:val="nil"/>
              <w:bottom w:val="single" w:sz="4" w:space="0" w:color="D3D3D3"/>
              <w:right w:val="single" w:sz="4" w:space="0" w:color="D3D3D3"/>
            </w:tcBorders>
            <w:shd w:val="clear" w:color="auto" w:fill="auto"/>
            <w:vAlign w:val="center"/>
            <w:hideMark/>
          </w:tcPr>
          <w:p w14:paraId="6806B83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D5D4D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238.716,84</w:t>
            </w:r>
          </w:p>
        </w:tc>
        <w:tc>
          <w:tcPr>
            <w:tcW w:w="1720" w:type="dxa"/>
            <w:tcBorders>
              <w:top w:val="nil"/>
              <w:left w:val="nil"/>
              <w:bottom w:val="single" w:sz="4" w:space="0" w:color="D3D3D3"/>
              <w:right w:val="single" w:sz="4" w:space="0" w:color="D3D3D3"/>
            </w:tcBorders>
            <w:shd w:val="clear" w:color="708090" w:fill="708090"/>
            <w:vAlign w:val="center"/>
            <w:hideMark/>
          </w:tcPr>
          <w:p w14:paraId="7A534B84"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2.503.828,00</w:t>
            </w:r>
          </w:p>
        </w:tc>
      </w:tr>
      <w:tr w:rsidR="00487E99" w:rsidRPr="000730AA" w14:paraId="78C49B95"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07C31C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78E9A2D"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4BD85F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CA2C5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1452B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B4E32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7C533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1.385.709,63</w:t>
            </w:r>
          </w:p>
        </w:tc>
        <w:tc>
          <w:tcPr>
            <w:tcW w:w="1720" w:type="dxa"/>
            <w:tcBorders>
              <w:top w:val="nil"/>
              <w:left w:val="nil"/>
              <w:bottom w:val="single" w:sz="4" w:space="0" w:color="D3D3D3"/>
              <w:right w:val="single" w:sz="4" w:space="0" w:color="D3D3D3"/>
            </w:tcBorders>
            <w:shd w:val="clear" w:color="auto" w:fill="auto"/>
            <w:vAlign w:val="center"/>
            <w:hideMark/>
          </w:tcPr>
          <w:p w14:paraId="789180A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1027E7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7B93F77"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1.385.709,63</w:t>
            </w:r>
          </w:p>
        </w:tc>
      </w:tr>
      <w:tr w:rsidR="00487E99" w:rsidRPr="000730AA" w14:paraId="45710823"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991A941"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16DB7C"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BEEF8B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8.029.395,21</w:t>
            </w:r>
          </w:p>
        </w:tc>
        <w:tc>
          <w:tcPr>
            <w:tcW w:w="1720" w:type="dxa"/>
            <w:tcBorders>
              <w:top w:val="nil"/>
              <w:left w:val="nil"/>
              <w:bottom w:val="single" w:sz="4" w:space="0" w:color="D3D3D3"/>
              <w:right w:val="single" w:sz="4" w:space="0" w:color="D3D3D3"/>
            </w:tcBorders>
            <w:shd w:val="clear" w:color="auto" w:fill="auto"/>
            <w:vAlign w:val="center"/>
            <w:hideMark/>
          </w:tcPr>
          <w:p w14:paraId="69C8680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4CF0A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AB8EB0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39.204.271,57</w:t>
            </w:r>
          </w:p>
        </w:tc>
        <w:tc>
          <w:tcPr>
            <w:tcW w:w="1720" w:type="dxa"/>
            <w:tcBorders>
              <w:top w:val="nil"/>
              <w:left w:val="nil"/>
              <w:bottom w:val="single" w:sz="4" w:space="0" w:color="D3D3D3"/>
              <w:right w:val="single" w:sz="4" w:space="0" w:color="D3D3D3"/>
            </w:tcBorders>
            <w:shd w:val="clear" w:color="auto" w:fill="auto"/>
            <w:vAlign w:val="center"/>
            <w:hideMark/>
          </w:tcPr>
          <w:p w14:paraId="331DDD9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78.455.521,83</w:t>
            </w:r>
          </w:p>
        </w:tc>
        <w:tc>
          <w:tcPr>
            <w:tcW w:w="1720" w:type="dxa"/>
            <w:tcBorders>
              <w:top w:val="nil"/>
              <w:left w:val="nil"/>
              <w:bottom w:val="single" w:sz="4" w:space="0" w:color="D3D3D3"/>
              <w:right w:val="single" w:sz="4" w:space="0" w:color="D3D3D3"/>
            </w:tcBorders>
            <w:shd w:val="clear" w:color="auto" w:fill="auto"/>
            <w:vAlign w:val="center"/>
            <w:hideMark/>
          </w:tcPr>
          <w:p w14:paraId="1BC9AB9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300.726.268,74</w:t>
            </w:r>
          </w:p>
        </w:tc>
        <w:tc>
          <w:tcPr>
            <w:tcW w:w="1720" w:type="dxa"/>
            <w:tcBorders>
              <w:top w:val="nil"/>
              <w:left w:val="nil"/>
              <w:bottom w:val="single" w:sz="4" w:space="0" w:color="D3D3D3"/>
              <w:right w:val="single" w:sz="4" w:space="0" w:color="D3D3D3"/>
            </w:tcBorders>
            <w:shd w:val="clear" w:color="auto" w:fill="auto"/>
            <w:vAlign w:val="center"/>
            <w:hideMark/>
          </w:tcPr>
          <w:p w14:paraId="22C978C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62A7256"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426.415.457,36</w:t>
            </w:r>
          </w:p>
        </w:tc>
      </w:tr>
      <w:tr w:rsidR="00487E99" w:rsidRPr="000730AA" w14:paraId="0B9DA88A"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C51F7B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F98E886"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81D034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579.804,84</w:t>
            </w:r>
          </w:p>
        </w:tc>
        <w:tc>
          <w:tcPr>
            <w:tcW w:w="1720" w:type="dxa"/>
            <w:tcBorders>
              <w:top w:val="nil"/>
              <w:left w:val="nil"/>
              <w:bottom w:val="single" w:sz="4" w:space="0" w:color="D3D3D3"/>
              <w:right w:val="single" w:sz="4" w:space="0" w:color="D3D3D3"/>
            </w:tcBorders>
            <w:shd w:val="clear" w:color="auto" w:fill="auto"/>
            <w:vAlign w:val="center"/>
            <w:hideMark/>
          </w:tcPr>
          <w:p w14:paraId="0C13367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81C9F3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8.400.965,07</w:t>
            </w:r>
          </w:p>
        </w:tc>
        <w:tc>
          <w:tcPr>
            <w:tcW w:w="1720" w:type="dxa"/>
            <w:tcBorders>
              <w:top w:val="nil"/>
              <w:left w:val="nil"/>
              <w:bottom w:val="single" w:sz="4" w:space="0" w:color="D3D3D3"/>
              <w:right w:val="single" w:sz="4" w:space="0" w:color="D3D3D3"/>
            </w:tcBorders>
            <w:shd w:val="clear" w:color="auto" w:fill="auto"/>
            <w:vAlign w:val="center"/>
            <w:hideMark/>
          </w:tcPr>
          <w:p w14:paraId="5D15A93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13.104.614,94</w:t>
            </w:r>
          </w:p>
        </w:tc>
        <w:tc>
          <w:tcPr>
            <w:tcW w:w="1720" w:type="dxa"/>
            <w:tcBorders>
              <w:top w:val="nil"/>
              <w:left w:val="nil"/>
              <w:bottom w:val="single" w:sz="4" w:space="0" w:color="D3D3D3"/>
              <w:right w:val="single" w:sz="4" w:space="0" w:color="D3D3D3"/>
            </w:tcBorders>
            <w:shd w:val="clear" w:color="auto" w:fill="auto"/>
            <w:vAlign w:val="center"/>
            <w:hideMark/>
          </w:tcPr>
          <w:p w14:paraId="230AB7A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93.483.490,16</w:t>
            </w:r>
          </w:p>
        </w:tc>
        <w:tc>
          <w:tcPr>
            <w:tcW w:w="1720" w:type="dxa"/>
            <w:tcBorders>
              <w:top w:val="nil"/>
              <w:left w:val="nil"/>
              <w:bottom w:val="single" w:sz="4" w:space="0" w:color="D3D3D3"/>
              <w:right w:val="single" w:sz="4" w:space="0" w:color="D3D3D3"/>
            </w:tcBorders>
            <w:shd w:val="clear" w:color="auto" w:fill="auto"/>
            <w:vAlign w:val="center"/>
            <w:hideMark/>
          </w:tcPr>
          <w:p w14:paraId="6D34F68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338.932.650,91</w:t>
            </w:r>
          </w:p>
        </w:tc>
        <w:tc>
          <w:tcPr>
            <w:tcW w:w="1720" w:type="dxa"/>
            <w:tcBorders>
              <w:top w:val="nil"/>
              <w:left w:val="nil"/>
              <w:bottom w:val="single" w:sz="4" w:space="0" w:color="D3D3D3"/>
              <w:right w:val="single" w:sz="4" w:space="0" w:color="D3D3D3"/>
            </w:tcBorders>
            <w:shd w:val="clear" w:color="auto" w:fill="auto"/>
            <w:vAlign w:val="center"/>
            <w:hideMark/>
          </w:tcPr>
          <w:p w14:paraId="23E2B05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A932FCD"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454.501.525,91</w:t>
            </w:r>
          </w:p>
        </w:tc>
      </w:tr>
      <w:tr w:rsidR="00487E99" w:rsidRPr="000730AA" w14:paraId="39771334"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A575A2D"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42B31FC"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48296EE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98.214.048,05</w:t>
            </w:r>
          </w:p>
        </w:tc>
        <w:tc>
          <w:tcPr>
            <w:tcW w:w="1720" w:type="dxa"/>
            <w:tcBorders>
              <w:top w:val="nil"/>
              <w:left w:val="nil"/>
              <w:bottom w:val="single" w:sz="4" w:space="0" w:color="D3D3D3"/>
              <w:right w:val="single" w:sz="4" w:space="0" w:color="D3D3D3"/>
            </w:tcBorders>
            <w:shd w:val="clear" w:color="auto" w:fill="auto"/>
            <w:vAlign w:val="center"/>
            <w:hideMark/>
          </w:tcPr>
          <w:p w14:paraId="788FA1E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41FD0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39573C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3.619.583,31</w:t>
            </w:r>
          </w:p>
        </w:tc>
        <w:tc>
          <w:tcPr>
            <w:tcW w:w="1720" w:type="dxa"/>
            <w:tcBorders>
              <w:top w:val="nil"/>
              <w:left w:val="nil"/>
              <w:bottom w:val="single" w:sz="4" w:space="0" w:color="D3D3D3"/>
              <w:right w:val="single" w:sz="4" w:space="0" w:color="D3D3D3"/>
            </w:tcBorders>
            <w:shd w:val="clear" w:color="auto" w:fill="auto"/>
            <w:vAlign w:val="center"/>
            <w:hideMark/>
          </w:tcPr>
          <w:p w14:paraId="0787588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E5C3EE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E7356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F7D36F"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101.833.631,36</w:t>
            </w:r>
          </w:p>
        </w:tc>
      </w:tr>
      <w:tr w:rsidR="00487E99" w:rsidRPr="000730AA" w14:paraId="1DF67DD8"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8288F7A"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715102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E19003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2AB86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F0AFD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95B67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F85253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4.515.336,37</w:t>
            </w:r>
          </w:p>
        </w:tc>
        <w:tc>
          <w:tcPr>
            <w:tcW w:w="1720" w:type="dxa"/>
            <w:tcBorders>
              <w:top w:val="nil"/>
              <w:left w:val="nil"/>
              <w:bottom w:val="single" w:sz="4" w:space="0" w:color="D3D3D3"/>
              <w:right w:val="single" w:sz="4" w:space="0" w:color="D3D3D3"/>
            </w:tcBorders>
            <w:shd w:val="clear" w:color="auto" w:fill="auto"/>
            <w:vAlign w:val="center"/>
            <w:hideMark/>
          </w:tcPr>
          <w:p w14:paraId="21F21EE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0984EE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E1886C1"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4.515.336,37</w:t>
            </w:r>
          </w:p>
        </w:tc>
      </w:tr>
      <w:tr w:rsidR="00487E99" w:rsidRPr="000730AA" w14:paraId="678AF5FA"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446983F"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GİTAŞ GAZ İŞLETMELERİ TAŞIMACILIK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34B550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C097A2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9F319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3EFD8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91AF7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302.089,43</w:t>
            </w:r>
          </w:p>
        </w:tc>
        <w:tc>
          <w:tcPr>
            <w:tcW w:w="1720" w:type="dxa"/>
            <w:tcBorders>
              <w:top w:val="nil"/>
              <w:left w:val="nil"/>
              <w:bottom w:val="single" w:sz="4" w:space="0" w:color="D3D3D3"/>
              <w:right w:val="single" w:sz="4" w:space="0" w:color="D3D3D3"/>
            </w:tcBorders>
            <w:shd w:val="clear" w:color="auto" w:fill="auto"/>
            <w:vAlign w:val="center"/>
            <w:hideMark/>
          </w:tcPr>
          <w:p w14:paraId="1F053D4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70C869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6931DE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4EDF2DD"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302.089,43</w:t>
            </w:r>
          </w:p>
        </w:tc>
      </w:tr>
      <w:tr w:rsidR="00487E99" w:rsidRPr="000730AA" w14:paraId="7E81FA38" w14:textId="77777777" w:rsidTr="00487E9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590B7506"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795550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26EBABF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30BB9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9A0ED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338064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1.621.102,00</w:t>
            </w:r>
          </w:p>
        </w:tc>
        <w:tc>
          <w:tcPr>
            <w:tcW w:w="1720" w:type="dxa"/>
            <w:tcBorders>
              <w:top w:val="nil"/>
              <w:left w:val="nil"/>
              <w:bottom w:val="single" w:sz="4" w:space="0" w:color="D3D3D3"/>
              <w:right w:val="single" w:sz="4" w:space="0" w:color="D3D3D3"/>
            </w:tcBorders>
            <w:shd w:val="clear" w:color="auto" w:fill="auto"/>
            <w:vAlign w:val="center"/>
            <w:hideMark/>
          </w:tcPr>
          <w:p w14:paraId="17569AC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262.512,50</w:t>
            </w:r>
          </w:p>
        </w:tc>
        <w:tc>
          <w:tcPr>
            <w:tcW w:w="1720" w:type="dxa"/>
            <w:tcBorders>
              <w:top w:val="nil"/>
              <w:left w:val="nil"/>
              <w:bottom w:val="single" w:sz="4" w:space="0" w:color="D3D3D3"/>
              <w:right w:val="single" w:sz="4" w:space="0" w:color="D3D3D3"/>
            </w:tcBorders>
            <w:shd w:val="clear" w:color="auto" w:fill="auto"/>
            <w:vAlign w:val="center"/>
            <w:hideMark/>
          </w:tcPr>
          <w:p w14:paraId="707D9AB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DA5531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87.630,00</w:t>
            </w:r>
          </w:p>
        </w:tc>
        <w:tc>
          <w:tcPr>
            <w:tcW w:w="1720" w:type="dxa"/>
            <w:tcBorders>
              <w:top w:val="nil"/>
              <w:left w:val="nil"/>
              <w:bottom w:val="single" w:sz="4" w:space="0" w:color="D3D3D3"/>
              <w:right w:val="single" w:sz="4" w:space="0" w:color="D3D3D3"/>
            </w:tcBorders>
            <w:shd w:val="clear" w:color="708090" w:fill="708090"/>
            <w:vAlign w:val="center"/>
            <w:hideMark/>
          </w:tcPr>
          <w:p w14:paraId="6A70A54A"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1.971.244,50</w:t>
            </w:r>
          </w:p>
        </w:tc>
      </w:tr>
      <w:tr w:rsidR="00487E99" w:rsidRPr="000730AA" w14:paraId="3F16794B" w14:textId="77777777" w:rsidTr="00487E99">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5B693D9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6F6C9E72"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5077E6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B88894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0078FE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27AD5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21.235.288,00</w:t>
            </w:r>
          </w:p>
        </w:tc>
        <w:tc>
          <w:tcPr>
            <w:tcW w:w="1720" w:type="dxa"/>
            <w:tcBorders>
              <w:top w:val="nil"/>
              <w:left w:val="nil"/>
              <w:bottom w:val="single" w:sz="4" w:space="0" w:color="D3D3D3"/>
              <w:right w:val="single" w:sz="4" w:space="0" w:color="D3D3D3"/>
            </w:tcBorders>
            <w:shd w:val="clear" w:color="auto" w:fill="auto"/>
            <w:vAlign w:val="center"/>
            <w:hideMark/>
          </w:tcPr>
          <w:p w14:paraId="7631AD1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11.112.518,00</w:t>
            </w:r>
          </w:p>
        </w:tc>
        <w:tc>
          <w:tcPr>
            <w:tcW w:w="1720" w:type="dxa"/>
            <w:tcBorders>
              <w:top w:val="nil"/>
              <w:left w:val="nil"/>
              <w:bottom w:val="single" w:sz="4" w:space="0" w:color="D3D3D3"/>
              <w:right w:val="single" w:sz="4" w:space="0" w:color="D3D3D3"/>
            </w:tcBorders>
            <w:shd w:val="clear" w:color="auto" w:fill="auto"/>
            <w:vAlign w:val="center"/>
            <w:hideMark/>
          </w:tcPr>
          <w:p w14:paraId="6AC9EDB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FB2A09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4.912.382,00</w:t>
            </w:r>
          </w:p>
        </w:tc>
        <w:tc>
          <w:tcPr>
            <w:tcW w:w="1720" w:type="dxa"/>
            <w:tcBorders>
              <w:top w:val="nil"/>
              <w:left w:val="nil"/>
              <w:bottom w:val="single" w:sz="4" w:space="0" w:color="D3D3D3"/>
              <w:right w:val="single" w:sz="4" w:space="0" w:color="D3D3D3"/>
            </w:tcBorders>
            <w:shd w:val="clear" w:color="708090" w:fill="708090"/>
            <w:vAlign w:val="center"/>
            <w:hideMark/>
          </w:tcPr>
          <w:p w14:paraId="62C873FC"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37.260.188,00</w:t>
            </w:r>
          </w:p>
        </w:tc>
      </w:tr>
      <w:tr w:rsidR="00487E99" w:rsidRPr="000730AA" w14:paraId="5536BE0D"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37F78E"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A20DD19"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9CEF21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153.811.393,86</w:t>
            </w:r>
          </w:p>
        </w:tc>
        <w:tc>
          <w:tcPr>
            <w:tcW w:w="1720" w:type="dxa"/>
            <w:tcBorders>
              <w:top w:val="nil"/>
              <w:left w:val="nil"/>
              <w:bottom w:val="single" w:sz="4" w:space="0" w:color="D3D3D3"/>
              <w:right w:val="single" w:sz="4" w:space="0" w:color="D3D3D3"/>
            </w:tcBorders>
            <w:shd w:val="clear" w:color="auto" w:fill="auto"/>
            <w:vAlign w:val="center"/>
            <w:hideMark/>
          </w:tcPr>
          <w:p w14:paraId="632AD07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8C838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9FB10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395.738.546,02</w:t>
            </w:r>
          </w:p>
        </w:tc>
        <w:tc>
          <w:tcPr>
            <w:tcW w:w="1720" w:type="dxa"/>
            <w:tcBorders>
              <w:top w:val="nil"/>
              <w:left w:val="nil"/>
              <w:bottom w:val="single" w:sz="4" w:space="0" w:color="D3D3D3"/>
              <w:right w:val="single" w:sz="4" w:space="0" w:color="D3D3D3"/>
            </w:tcBorders>
            <w:shd w:val="clear" w:color="auto" w:fill="auto"/>
            <w:vAlign w:val="center"/>
            <w:hideMark/>
          </w:tcPr>
          <w:p w14:paraId="4A566C1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1.503.615.740,72</w:t>
            </w:r>
          </w:p>
        </w:tc>
        <w:tc>
          <w:tcPr>
            <w:tcW w:w="1720" w:type="dxa"/>
            <w:tcBorders>
              <w:top w:val="nil"/>
              <w:left w:val="nil"/>
              <w:bottom w:val="single" w:sz="4" w:space="0" w:color="D3D3D3"/>
              <w:right w:val="single" w:sz="4" w:space="0" w:color="D3D3D3"/>
            </w:tcBorders>
            <w:shd w:val="clear" w:color="auto" w:fill="auto"/>
            <w:vAlign w:val="center"/>
            <w:hideMark/>
          </w:tcPr>
          <w:p w14:paraId="707CE04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4.679.567.492,43</w:t>
            </w:r>
          </w:p>
        </w:tc>
        <w:tc>
          <w:tcPr>
            <w:tcW w:w="1720" w:type="dxa"/>
            <w:tcBorders>
              <w:top w:val="nil"/>
              <w:left w:val="nil"/>
              <w:bottom w:val="single" w:sz="4" w:space="0" w:color="D3D3D3"/>
              <w:right w:val="single" w:sz="4" w:space="0" w:color="D3D3D3"/>
            </w:tcBorders>
            <w:shd w:val="clear" w:color="auto" w:fill="auto"/>
            <w:vAlign w:val="center"/>
            <w:hideMark/>
          </w:tcPr>
          <w:p w14:paraId="01B4F9A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DA713C"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6.732.733.173,04</w:t>
            </w:r>
          </w:p>
        </w:tc>
      </w:tr>
      <w:tr w:rsidR="00487E99" w:rsidRPr="000730AA" w14:paraId="11462E68"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025CC7E"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522DA76"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523AEC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F577F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14:paraId="2809016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C8678E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603.973,40</w:t>
            </w:r>
          </w:p>
        </w:tc>
        <w:tc>
          <w:tcPr>
            <w:tcW w:w="1720" w:type="dxa"/>
            <w:tcBorders>
              <w:top w:val="nil"/>
              <w:left w:val="nil"/>
              <w:bottom w:val="single" w:sz="4" w:space="0" w:color="D3D3D3"/>
              <w:right w:val="single" w:sz="4" w:space="0" w:color="D3D3D3"/>
            </w:tcBorders>
            <w:shd w:val="clear" w:color="auto" w:fill="auto"/>
            <w:vAlign w:val="center"/>
            <w:hideMark/>
          </w:tcPr>
          <w:p w14:paraId="4DD8CBC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1.402.830,80</w:t>
            </w:r>
          </w:p>
        </w:tc>
        <w:tc>
          <w:tcPr>
            <w:tcW w:w="1720" w:type="dxa"/>
            <w:tcBorders>
              <w:top w:val="nil"/>
              <w:left w:val="nil"/>
              <w:bottom w:val="single" w:sz="4" w:space="0" w:color="D3D3D3"/>
              <w:right w:val="single" w:sz="4" w:space="0" w:color="D3D3D3"/>
            </w:tcBorders>
            <w:shd w:val="clear" w:color="auto" w:fill="auto"/>
            <w:vAlign w:val="center"/>
            <w:hideMark/>
          </w:tcPr>
          <w:p w14:paraId="110F2C7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28FB5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5.590,00</w:t>
            </w:r>
          </w:p>
        </w:tc>
        <w:tc>
          <w:tcPr>
            <w:tcW w:w="1720" w:type="dxa"/>
            <w:tcBorders>
              <w:top w:val="nil"/>
              <w:left w:val="nil"/>
              <w:bottom w:val="single" w:sz="4" w:space="0" w:color="D3D3D3"/>
              <w:right w:val="single" w:sz="4" w:space="0" w:color="D3D3D3"/>
            </w:tcBorders>
            <w:shd w:val="clear" w:color="708090" w:fill="708090"/>
            <w:vAlign w:val="center"/>
            <w:hideMark/>
          </w:tcPr>
          <w:p w14:paraId="553FF27B"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2.012.394,20</w:t>
            </w:r>
          </w:p>
        </w:tc>
      </w:tr>
      <w:tr w:rsidR="00487E99" w:rsidRPr="000730AA" w14:paraId="6615CA8B"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6EF77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8186619"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B11AD1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2932C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8EC33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E38ED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8.202.881,64</w:t>
            </w:r>
          </w:p>
        </w:tc>
        <w:tc>
          <w:tcPr>
            <w:tcW w:w="1720" w:type="dxa"/>
            <w:tcBorders>
              <w:top w:val="nil"/>
              <w:left w:val="nil"/>
              <w:bottom w:val="single" w:sz="4" w:space="0" w:color="D3D3D3"/>
              <w:right w:val="single" w:sz="4" w:space="0" w:color="D3D3D3"/>
            </w:tcBorders>
            <w:shd w:val="clear" w:color="auto" w:fill="auto"/>
            <w:vAlign w:val="center"/>
            <w:hideMark/>
          </w:tcPr>
          <w:p w14:paraId="06EB85A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14.263.731,29</w:t>
            </w:r>
          </w:p>
        </w:tc>
        <w:tc>
          <w:tcPr>
            <w:tcW w:w="1720" w:type="dxa"/>
            <w:tcBorders>
              <w:top w:val="nil"/>
              <w:left w:val="nil"/>
              <w:bottom w:val="single" w:sz="4" w:space="0" w:color="D3D3D3"/>
              <w:right w:val="single" w:sz="4" w:space="0" w:color="D3D3D3"/>
            </w:tcBorders>
            <w:shd w:val="clear" w:color="auto" w:fill="auto"/>
            <w:vAlign w:val="center"/>
            <w:hideMark/>
          </w:tcPr>
          <w:p w14:paraId="14723BE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97.673.402,59</w:t>
            </w:r>
          </w:p>
        </w:tc>
        <w:tc>
          <w:tcPr>
            <w:tcW w:w="1720" w:type="dxa"/>
            <w:tcBorders>
              <w:top w:val="nil"/>
              <w:left w:val="nil"/>
              <w:bottom w:val="single" w:sz="4" w:space="0" w:color="D3D3D3"/>
              <w:right w:val="single" w:sz="4" w:space="0" w:color="D3D3D3"/>
            </w:tcBorders>
            <w:shd w:val="clear" w:color="auto" w:fill="auto"/>
            <w:vAlign w:val="center"/>
            <w:hideMark/>
          </w:tcPr>
          <w:p w14:paraId="7D7081D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0318059"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120.140.015,51</w:t>
            </w:r>
          </w:p>
        </w:tc>
      </w:tr>
      <w:tr w:rsidR="00487E99" w:rsidRPr="000730AA" w14:paraId="1C5A3030"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D082C22"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D91F4EF"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36E53E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95D87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9DA69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0BED0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58.838.436,00</w:t>
            </w:r>
          </w:p>
        </w:tc>
        <w:tc>
          <w:tcPr>
            <w:tcW w:w="1720" w:type="dxa"/>
            <w:tcBorders>
              <w:top w:val="nil"/>
              <w:left w:val="nil"/>
              <w:bottom w:val="single" w:sz="4" w:space="0" w:color="D3D3D3"/>
              <w:right w:val="single" w:sz="4" w:space="0" w:color="D3D3D3"/>
            </w:tcBorders>
            <w:shd w:val="clear" w:color="auto" w:fill="auto"/>
            <w:vAlign w:val="center"/>
            <w:hideMark/>
          </w:tcPr>
          <w:p w14:paraId="4C90218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64.104.142,00</w:t>
            </w:r>
          </w:p>
        </w:tc>
        <w:tc>
          <w:tcPr>
            <w:tcW w:w="1720" w:type="dxa"/>
            <w:tcBorders>
              <w:top w:val="nil"/>
              <w:left w:val="nil"/>
              <w:bottom w:val="single" w:sz="4" w:space="0" w:color="D3D3D3"/>
              <w:right w:val="single" w:sz="4" w:space="0" w:color="D3D3D3"/>
            </w:tcBorders>
            <w:shd w:val="clear" w:color="auto" w:fill="auto"/>
            <w:vAlign w:val="center"/>
            <w:hideMark/>
          </w:tcPr>
          <w:p w14:paraId="5062C33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7E7A49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18.501.907,00</w:t>
            </w:r>
          </w:p>
        </w:tc>
        <w:tc>
          <w:tcPr>
            <w:tcW w:w="1720" w:type="dxa"/>
            <w:tcBorders>
              <w:top w:val="nil"/>
              <w:left w:val="nil"/>
              <w:bottom w:val="single" w:sz="4" w:space="0" w:color="D3D3D3"/>
              <w:right w:val="single" w:sz="4" w:space="0" w:color="D3D3D3"/>
            </w:tcBorders>
            <w:shd w:val="clear" w:color="708090" w:fill="708090"/>
            <w:vAlign w:val="center"/>
            <w:hideMark/>
          </w:tcPr>
          <w:p w14:paraId="0CA12020"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141.444.485,00</w:t>
            </w:r>
          </w:p>
        </w:tc>
      </w:tr>
      <w:tr w:rsidR="00487E99" w:rsidRPr="000730AA" w14:paraId="584DCC43"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AF75CA1"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0EA9795D"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6A1955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119.095.632,95</w:t>
            </w:r>
          </w:p>
        </w:tc>
        <w:tc>
          <w:tcPr>
            <w:tcW w:w="1720" w:type="dxa"/>
            <w:tcBorders>
              <w:top w:val="nil"/>
              <w:left w:val="nil"/>
              <w:bottom w:val="single" w:sz="4" w:space="0" w:color="D3D3D3"/>
              <w:right w:val="single" w:sz="4" w:space="0" w:color="D3D3D3"/>
            </w:tcBorders>
            <w:shd w:val="clear" w:color="auto" w:fill="auto"/>
            <w:vAlign w:val="center"/>
            <w:hideMark/>
          </w:tcPr>
          <w:p w14:paraId="4FEAF90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4.101.001,96</w:t>
            </w:r>
          </w:p>
        </w:tc>
        <w:tc>
          <w:tcPr>
            <w:tcW w:w="1720" w:type="dxa"/>
            <w:tcBorders>
              <w:top w:val="nil"/>
              <w:left w:val="nil"/>
              <w:bottom w:val="single" w:sz="4" w:space="0" w:color="D3D3D3"/>
              <w:right w:val="single" w:sz="4" w:space="0" w:color="D3D3D3"/>
            </w:tcBorders>
            <w:shd w:val="clear" w:color="auto" w:fill="auto"/>
            <w:vAlign w:val="center"/>
            <w:hideMark/>
          </w:tcPr>
          <w:p w14:paraId="04616EB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8E2550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227.137.798,88</w:t>
            </w:r>
          </w:p>
        </w:tc>
        <w:tc>
          <w:tcPr>
            <w:tcW w:w="1720" w:type="dxa"/>
            <w:tcBorders>
              <w:top w:val="nil"/>
              <w:left w:val="nil"/>
              <w:bottom w:val="single" w:sz="4" w:space="0" w:color="D3D3D3"/>
              <w:right w:val="single" w:sz="4" w:space="0" w:color="D3D3D3"/>
            </w:tcBorders>
            <w:shd w:val="clear" w:color="auto" w:fill="auto"/>
            <w:vAlign w:val="center"/>
            <w:hideMark/>
          </w:tcPr>
          <w:p w14:paraId="0DE3C30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86.011.373,58</w:t>
            </w:r>
          </w:p>
        </w:tc>
        <w:tc>
          <w:tcPr>
            <w:tcW w:w="1720" w:type="dxa"/>
            <w:tcBorders>
              <w:top w:val="nil"/>
              <w:left w:val="nil"/>
              <w:bottom w:val="single" w:sz="4" w:space="0" w:color="D3D3D3"/>
              <w:right w:val="single" w:sz="4" w:space="0" w:color="D3D3D3"/>
            </w:tcBorders>
            <w:shd w:val="clear" w:color="auto" w:fill="auto"/>
            <w:vAlign w:val="center"/>
            <w:hideMark/>
          </w:tcPr>
          <w:p w14:paraId="75BCEDA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368.460.280,09</w:t>
            </w:r>
          </w:p>
        </w:tc>
        <w:tc>
          <w:tcPr>
            <w:tcW w:w="1720" w:type="dxa"/>
            <w:tcBorders>
              <w:top w:val="nil"/>
              <w:left w:val="nil"/>
              <w:bottom w:val="single" w:sz="4" w:space="0" w:color="D3D3D3"/>
              <w:right w:val="single" w:sz="4" w:space="0" w:color="D3D3D3"/>
            </w:tcBorders>
            <w:shd w:val="clear" w:color="auto" w:fill="auto"/>
            <w:vAlign w:val="center"/>
            <w:hideMark/>
          </w:tcPr>
          <w:p w14:paraId="6BF710C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04B000E"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804.806.087,47</w:t>
            </w:r>
          </w:p>
        </w:tc>
      </w:tr>
      <w:tr w:rsidR="00487E99" w:rsidRPr="000730AA" w14:paraId="4A6EAFFC"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A20281"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146E0C2"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272960C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71.549.288,86</w:t>
            </w:r>
          </w:p>
        </w:tc>
        <w:tc>
          <w:tcPr>
            <w:tcW w:w="1720" w:type="dxa"/>
            <w:tcBorders>
              <w:top w:val="nil"/>
              <w:left w:val="nil"/>
              <w:bottom w:val="single" w:sz="4" w:space="0" w:color="D3D3D3"/>
              <w:right w:val="single" w:sz="4" w:space="0" w:color="D3D3D3"/>
            </w:tcBorders>
            <w:shd w:val="clear" w:color="auto" w:fill="auto"/>
            <w:vAlign w:val="center"/>
            <w:hideMark/>
          </w:tcPr>
          <w:p w14:paraId="79724DC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11F31A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4BF88B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328.371.731,11</w:t>
            </w:r>
          </w:p>
        </w:tc>
        <w:tc>
          <w:tcPr>
            <w:tcW w:w="1720" w:type="dxa"/>
            <w:tcBorders>
              <w:top w:val="nil"/>
              <w:left w:val="nil"/>
              <w:bottom w:val="single" w:sz="4" w:space="0" w:color="D3D3D3"/>
              <w:right w:val="single" w:sz="4" w:space="0" w:color="D3D3D3"/>
            </w:tcBorders>
            <w:shd w:val="clear" w:color="auto" w:fill="auto"/>
            <w:vAlign w:val="center"/>
            <w:hideMark/>
          </w:tcPr>
          <w:p w14:paraId="12EB9F4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125.136.028,76</w:t>
            </w:r>
          </w:p>
        </w:tc>
        <w:tc>
          <w:tcPr>
            <w:tcW w:w="1720" w:type="dxa"/>
            <w:tcBorders>
              <w:top w:val="nil"/>
              <w:left w:val="nil"/>
              <w:bottom w:val="single" w:sz="4" w:space="0" w:color="D3D3D3"/>
              <w:right w:val="single" w:sz="4" w:space="0" w:color="D3D3D3"/>
            </w:tcBorders>
            <w:shd w:val="clear" w:color="auto" w:fill="auto"/>
            <w:vAlign w:val="center"/>
            <w:hideMark/>
          </w:tcPr>
          <w:p w14:paraId="744B453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671.992.770,66</w:t>
            </w:r>
          </w:p>
        </w:tc>
        <w:tc>
          <w:tcPr>
            <w:tcW w:w="1720" w:type="dxa"/>
            <w:tcBorders>
              <w:top w:val="nil"/>
              <w:left w:val="nil"/>
              <w:bottom w:val="single" w:sz="4" w:space="0" w:color="D3D3D3"/>
              <w:right w:val="single" w:sz="4" w:space="0" w:color="D3D3D3"/>
            </w:tcBorders>
            <w:shd w:val="clear" w:color="auto" w:fill="auto"/>
            <w:vAlign w:val="center"/>
            <w:hideMark/>
          </w:tcPr>
          <w:p w14:paraId="06ABD6B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95985CD"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1.197.049.819,40</w:t>
            </w:r>
          </w:p>
        </w:tc>
      </w:tr>
      <w:tr w:rsidR="00487E99" w:rsidRPr="000730AA" w14:paraId="7EEDC795"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3623E53"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3AFDBF95"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33AB914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F0CB3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46.803,15</w:t>
            </w:r>
          </w:p>
        </w:tc>
        <w:tc>
          <w:tcPr>
            <w:tcW w:w="1720" w:type="dxa"/>
            <w:tcBorders>
              <w:top w:val="nil"/>
              <w:left w:val="nil"/>
              <w:bottom w:val="single" w:sz="4" w:space="0" w:color="D3D3D3"/>
              <w:right w:val="single" w:sz="4" w:space="0" w:color="D3D3D3"/>
            </w:tcBorders>
            <w:shd w:val="clear" w:color="auto" w:fill="auto"/>
            <w:vAlign w:val="center"/>
            <w:hideMark/>
          </w:tcPr>
          <w:p w14:paraId="4BB21F2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62114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330.303,81</w:t>
            </w:r>
          </w:p>
        </w:tc>
        <w:tc>
          <w:tcPr>
            <w:tcW w:w="1720" w:type="dxa"/>
            <w:tcBorders>
              <w:top w:val="nil"/>
              <w:left w:val="nil"/>
              <w:bottom w:val="single" w:sz="4" w:space="0" w:color="D3D3D3"/>
              <w:right w:val="single" w:sz="4" w:space="0" w:color="D3D3D3"/>
            </w:tcBorders>
            <w:shd w:val="clear" w:color="auto" w:fill="auto"/>
            <w:vAlign w:val="center"/>
            <w:hideMark/>
          </w:tcPr>
          <w:p w14:paraId="4C3CCEA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112.893,46</w:t>
            </w:r>
          </w:p>
        </w:tc>
        <w:tc>
          <w:tcPr>
            <w:tcW w:w="1720" w:type="dxa"/>
            <w:tcBorders>
              <w:top w:val="nil"/>
              <w:left w:val="nil"/>
              <w:bottom w:val="single" w:sz="4" w:space="0" w:color="D3D3D3"/>
              <w:right w:val="single" w:sz="4" w:space="0" w:color="D3D3D3"/>
            </w:tcBorders>
            <w:shd w:val="clear" w:color="auto" w:fill="auto"/>
            <w:vAlign w:val="center"/>
            <w:hideMark/>
          </w:tcPr>
          <w:p w14:paraId="53D0563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88B11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2.329.479,18</w:t>
            </w:r>
          </w:p>
        </w:tc>
        <w:tc>
          <w:tcPr>
            <w:tcW w:w="1720" w:type="dxa"/>
            <w:tcBorders>
              <w:top w:val="nil"/>
              <w:left w:val="nil"/>
              <w:bottom w:val="single" w:sz="4" w:space="0" w:color="D3D3D3"/>
              <w:right w:val="single" w:sz="4" w:space="0" w:color="D3D3D3"/>
            </w:tcBorders>
            <w:shd w:val="clear" w:color="708090" w:fill="708090"/>
            <w:vAlign w:val="center"/>
            <w:hideMark/>
          </w:tcPr>
          <w:p w14:paraId="68FE4D71"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2.819.479,59</w:t>
            </w:r>
          </w:p>
        </w:tc>
      </w:tr>
      <w:tr w:rsidR="00487E99" w:rsidRPr="000730AA" w14:paraId="2A3CF1F7"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30E8FAD"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0AA8CBA"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09E5B43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10.607.457,13</w:t>
            </w:r>
          </w:p>
        </w:tc>
        <w:tc>
          <w:tcPr>
            <w:tcW w:w="1720" w:type="dxa"/>
            <w:tcBorders>
              <w:top w:val="nil"/>
              <w:left w:val="nil"/>
              <w:bottom w:val="single" w:sz="4" w:space="0" w:color="D3D3D3"/>
              <w:right w:val="single" w:sz="4" w:space="0" w:color="D3D3D3"/>
            </w:tcBorders>
            <w:shd w:val="clear" w:color="auto" w:fill="auto"/>
            <w:vAlign w:val="center"/>
            <w:hideMark/>
          </w:tcPr>
          <w:p w14:paraId="4C3F30A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683,02</w:t>
            </w:r>
          </w:p>
        </w:tc>
        <w:tc>
          <w:tcPr>
            <w:tcW w:w="1720" w:type="dxa"/>
            <w:tcBorders>
              <w:top w:val="nil"/>
              <w:left w:val="nil"/>
              <w:bottom w:val="single" w:sz="4" w:space="0" w:color="D3D3D3"/>
              <w:right w:val="single" w:sz="4" w:space="0" w:color="D3D3D3"/>
            </w:tcBorders>
            <w:shd w:val="clear" w:color="auto" w:fill="auto"/>
            <w:vAlign w:val="center"/>
            <w:hideMark/>
          </w:tcPr>
          <w:p w14:paraId="2F3ADAA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102,40</w:t>
            </w:r>
          </w:p>
        </w:tc>
        <w:tc>
          <w:tcPr>
            <w:tcW w:w="1720" w:type="dxa"/>
            <w:tcBorders>
              <w:top w:val="nil"/>
              <w:left w:val="nil"/>
              <w:bottom w:val="single" w:sz="4" w:space="0" w:color="D3D3D3"/>
              <w:right w:val="single" w:sz="4" w:space="0" w:color="D3D3D3"/>
            </w:tcBorders>
            <w:shd w:val="clear" w:color="auto" w:fill="auto"/>
            <w:vAlign w:val="center"/>
            <w:hideMark/>
          </w:tcPr>
          <w:p w14:paraId="7FE3EE6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121.098.014,80</w:t>
            </w:r>
          </w:p>
        </w:tc>
        <w:tc>
          <w:tcPr>
            <w:tcW w:w="1720" w:type="dxa"/>
            <w:tcBorders>
              <w:top w:val="nil"/>
              <w:left w:val="nil"/>
              <w:bottom w:val="single" w:sz="4" w:space="0" w:color="D3D3D3"/>
              <w:right w:val="single" w:sz="4" w:space="0" w:color="D3D3D3"/>
            </w:tcBorders>
            <w:shd w:val="clear" w:color="auto" w:fill="auto"/>
            <w:vAlign w:val="center"/>
            <w:hideMark/>
          </w:tcPr>
          <w:p w14:paraId="663E7B5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72.065.433,54</w:t>
            </w:r>
          </w:p>
        </w:tc>
        <w:tc>
          <w:tcPr>
            <w:tcW w:w="1720" w:type="dxa"/>
            <w:tcBorders>
              <w:top w:val="nil"/>
              <w:left w:val="nil"/>
              <w:bottom w:val="single" w:sz="4" w:space="0" w:color="D3D3D3"/>
              <w:right w:val="single" w:sz="4" w:space="0" w:color="D3D3D3"/>
            </w:tcBorders>
            <w:shd w:val="clear" w:color="auto" w:fill="auto"/>
            <w:vAlign w:val="center"/>
            <w:hideMark/>
          </w:tcPr>
          <w:p w14:paraId="060E141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189.163.663,78</w:t>
            </w:r>
          </w:p>
        </w:tc>
        <w:tc>
          <w:tcPr>
            <w:tcW w:w="1720" w:type="dxa"/>
            <w:tcBorders>
              <w:top w:val="nil"/>
              <w:left w:val="nil"/>
              <w:bottom w:val="single" w:sz="4" w:space="0" w:color="D3D3D3"/>
              <w:right w:val="single" w:sz="4" w:space="0" w:color="D3D3D3"/>
            </w:tcBorders>
            <w:shd w:val="clear" w:color="auto" w:fill="auto"/>
            <w:vAlign w:val="center"/>
            <w:hideMark/>
          </w:tcPr>
          <w:p w14:paraId="65268B2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13.831,99</w:t>
            </w:r>
          </w:p>
        </w:tc>
        <w:tc>
          <w:tcPr>
            <w:tcW w:w="1720" w:type="dxa"/>
            <w:tcBorders>
              <w:top w:val="nil"/>
              <w:left w:val="nil"/>
              <w:bottom w:val="single" w:sz="4" w:space="0" w:color="D3D3D3"/>
              <w:right w:val="single" w:sz="4" w:space="0" w:color="D3D3D3"/>
            </w:tcBorders>
            <w:shd w:val="clear" w:color="708090" w:fill="708090"/>
            <w:vAlign w:val="center"/>
            <w:hideMark/>
          </w:tcPr>
          <w:p w14:paraId="12B44EBA"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392.949.186,65</w:t>
            </w:r>
          </w:p>
        </w:tc>
      </w:tr>
      <w:tr w:rsidR="00487E99" w:rsidRPr="000730AA" w14:paraId="0CE9F60F" w14:textId="77777777" w:rsidTr="00487E99">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F1B53A3"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6649C49"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6CCC70F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16826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959F2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069C9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B314E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37.428.807,82</w:t>
            </w:r>
          </w:p>
        </w:tc>
        <w:tc>
          <w:tcPr>
            <w:tcW w:w="1720" w:type="dxa"/>
            <w:tcBorders>
              <w:top w:val="nil"/>
              <w:left w:val="nil"/>
              <w:bottom w:val="single" w:sz="4" w:space="0" w:color="D3D3D3"/>
              <w:right w:val="single" w:sz="4" w:space="0" w:color="D3D3D3"/>
            </w:tcBorders>
            <w:shd w:val="clear" w:color="auto" w:fill="auto"/>
            <w:vAlign w:val="center"/>
            <w:hideMark/>
          </w:tcPr>
          <w:p w14:paraId="2435513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53.585.174,95</w:t>
            </w:r>
          </w:p>
        </w:tc>
        <w:tc>
          <w:tcPr>
            <w:tcW w:w="1720" w:type="dxa"/>
            <w:tcBorders>
              <w:top w:val="nil"/>
              <w:left w:val="nil"/>
              <w:bottom w:val="single" w:sz="4" w:space="0" w:color="D3D3D3"/>
              <w:right w:val="single" w:sz="4" w:space="0" w:color="D3D3D3"/>
            </w:tcBorders>
            <w:shd w:val="clear" w:color="auto" w:fill="auto"/>
            <w:vAlign w:val="center"/>
            <w:hideMark/>
          </w:tcPr>
          <w:p w14:paraId="2C794B0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606.623,51</w:t>
            </w:r>
          </w:p>
        </w:tc>
        <w:tc>
          <w:tcPr>
            <w:tcW w:w="1720" w:type="dxa"/>
            <w:tcBorders>
              <w:top w:val="nil"/>
              <w:left w:val="nil"/>
              <w:bottom w:val="single" w:sz="4" w:space="0" w:color="D3D3D3"/>
              <w:right w:val="single" w:sz="4" w:space="0" w:color="D3D3D3"/>
            </w:tcBorders>
            <w:shd w:val="clear" w:color="708090" w:fill="708090"/>
            <w:vAlign w:val="center"/>
            <w:hideMark/>
          </w:tcPr>
          <w:p w14:paraId="444101AC"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91.620.606,28</w:t>
            </w:r>
          </w:p>
        </w:tc>
      </w:tr>
      <w:tr w:rsidR="00487E99" w:rsidRPr="000730AA" w14:paraId="21065993"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691575F"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14:paraId="10D19AA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426A28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36E9A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AAF14E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1.401.906,00</w:t>
            </w:r>
          </w:p>
        </w:tc>
        <w:tc>
          <w:tcPr>
            <w:tcW w:w="1720" w:type="dxa"/>
            <w:tcBorders>
              <w:top w:val="nil"/>
              <w:left w:val="nil"/>
              <w:bottom w:val="single" w:sz="4" w:space="0" w:color="D3D3D3"/>
              <w:right w:val="single" w:sz="4" w:space="0" w:color="D3D3D3"/>
            </w:tcBorders>
            <w:shd w:val="clear" w:color="auto" w:fill="auto"/>
            <w:vAlign w:val="center"/>
            <w:hideMark/>
          </w:tcPr>
          <w:p w14:paraId="29C2665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1DE0CA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E990B3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050D41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27E54149"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1.401.906,00</w:t>
            </w:r>
          </w:p>
        </w:tc>
      </w:tr>
      <w:tr w:rsidR="00487E99" w:rsidRPr="000730AA" w14:paraId="21608DBC"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BA71DE5"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532843A"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E077B1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26.540.989,00</w:t>
            </w:r>
          </w:p>
        </w:tc>
        <w:tc>
          <w:tcPr>
            <w:tcW w:w="1720" w:type="dxa"/>
            <w:tcBorders>
              <w:top w:val="nil"/>
              <w:left w:val="nil"/>
              <w:bottom w:val="single" w:sz="4" w:space="0" w:color="D3D3D3"/>
              <w:right w:val="single" w:sz="4" w:space="0" w:color="D3D3D3"/>
            </w:tcBorders>
            <w:shd w:val="clear" w:color="auto" w:fill="auto"/>
            <w:vAlign w:val="center"/>
            <w:hideMark/>
          </w:tcPr>
          <w:p w14:paraId="2009E8E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391E6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4FC3D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67.993.984,00</w:t>
            </w:r>
          </w:p>
        </w:tc>
        <w:tc>
          <w:tcPr>
            <w:tcW w:w="1720" w:type="dxa"/>
            <w:tcBorders>
              <w:top w:val="nil"/>
              <w:left w:val="nil"/>
              <w:bottom w:val="single" w:sz="4" w:space="0" w:color="D3D3D3"/>
              <w:right w:val="single" w:sz="4" w:space="0" w:color="D3D3D3"/>
            </w:tcBorders>
            <w:shd w:val="clear" w:color="auto" w:fill="auto"/>
            <w:vAlign w:val="center"/>
            <w:hideMark/>
          </w:tcPr>
          <w:p w14:paraId="0017C21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99.345.861,00</w:t>
            </w:r>
          </w:p>
        </w:tc>
        <w:tc>
          <w:tcPr>
            <w:tcW w:w="1720" w:type="dxa"/>
            <w:tcBorders>
              <w:top w:val="nil"/>
              <w:left w:val="nil"/>
              <w:bottom w:val="single" w:sz="4" w:space="0" w:color="D3D3D3"/>
              <w:right w:val="single" w:sz="4" w:space="0" w:color="D3D3D3"/>
            </w:tcBorders>
            <w:shd w:val="clear" w:color="auto" w:fill="auto"/>
            <w:vAlign w:val="center"/>
            <w:hideMark/>
          </w:tcPr>
          <w:p w14:paraId="2A7E3A7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420.719.207,00</w:t>
            </w:r>
          </w:p>
        </w:tc>
        <w:tc>
          <w:tcPr>
            <w:tcW w:w="1720" w:type="dxa"/>
            <w:tcBorders>
              <w:top w:val="nil"/>
              <w:left w:val="nil"/>
              <w:bottom w:val="single" w:sz="4" w:space="0" w:color="D3D3D3"/>
              <w:right w:val="single" w:sz="4" w:space="0" w:color="D3D3D3"/>
            </w:tcBorders>
            <w:shd w:val="clear" w:color="auto" w:fill="auto"/>
            <w:vAlign w:val="center"/>
            <w:hideMark/>
          </w:tcPr>
          <w:p w14:paraId="4796752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72181813"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614.600.041,00</w:t>
            </w:r>
          </w:p>
        </w:tc>
      </w:tr>
      <w:tr w:rsidR="00487E99" w:rsidRPr="000730AA" w14:paraId="23A1D299"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02A307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918CBC"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3D0E3C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496.255,00</w:t>
            </w:r>
          </w:p>
        </w:tc>
        <w:tc>
          <w:tcPr>
            <w:tcW w:w="1720" w:type="dxa"/>
            <w:tcBorders>
              <w:top w:val="nil"/>
              <w:left w:val="nil"/>
              <w:bottom w:val="single" w:sz="4" w:space="0" w:color="D3D3D3"/>
              <w:right w:val="single" w:sz="4" w:space="0" w:color="D3D3D3"/>
            </w:tcBorders>
            <w:shd w:val="clear" w:color="auto" w:fill="auto"/>
            <w:vAlign w:val="center"/>
            <w:hideMark/>
          </w:tcPr>
          <w:p w14:paraId="4FBF678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31.938,00</w:t>
            </w:r>
          </w:p>
        </w:tc>
        <w:tc>
          <w:tcPr>
            <w:tcW w:w="1720" w:type="dxa"/>
            <w:tcBorders>
              <w:top w:val="nil"/>
              <w:left w:val="nil"/>
              <w:bottom w:val="single" w:sz="4" w:space="0" w:color="D3D3D3"/>
              <w:right w:val="single" w:sz="4" w:space="0" w:color="D3D3D3"/>
            </w:tcBorders>
            <w:shd w:val="clear" w:color="auto" w:fill="auto"/>
            <w:vAlign w:val="center"/>
            <w:hideMark/>
          </w:tcPr>
          <w:p w14:paraId="7CF40AF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64.481,00</w:t>
            </w:r>
          </w:p>
        </w:tc>
        <w:tc>
          <w:tcPr>
            <w:tcW w:w="1720" w:type="dxa"/>
            <w:tcBorders>
              <w:top w:val="nil"/>
              <w:left w:val="nil"/>
              <w:bottom w:val="single" w:sz="4" w:space="0" w:color="D3D3D3"/>
              <w:right w:val="single" w:sz="4" w:space="0" w:color="D3D3D3"/>
            </w:tcBorders>
            <w:shd w:val="clear" w:color="auto" w:fill="auto"/>
            <w:vAlign w:val="center"/>
            <w:hideMark/>
          </w:tcPr>
          <w:p w14:paraId="3954E2B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42.470.952,00</w:t>
            </w:r>
          </w:p>
        </w:tc>
        <w:tc>
          <w:tcPr>
            <w:tcW w:w="1720" w:type="dxa"/>
            <w:tcBorders>
              <w:top w:val="nil"/>
              <w:left w:val="nil"/>
              <w:bottom w:val="single" w:sz="4" w:space="0" w:color="D3D3D3"/>
              <w:right w:val="single" w:sz="4" w:space="0" w:color="D3D3D3"/>
            </w:tcBorders>
            <w:shd w:val="clear" w:color="auto" w:fill="auto"/>
            <w:vAlign w:val="center"/>
            <w:hideMark/>
          </w:tcPr>
          <w:p w14:paraId="088B848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39.647.643,00</w:t>
            </w:r>
          </w:p>
        </w:tc>
        <w:tc>
          <w:tcPr>
            <w:tcW w:w="1720" w:type="dxa"/>
            <w:tcBorders>
              <w:top w:val="nil"/>
              <w:left w:val="nil"/>
              <w:bottom w:val="single" w:sz="4" w:space="0" w:color="D3D3D3"/>
              <w:right w:val="single" w:sz="4" w:space="0" w:color="D3D3D3"/>
            </w:tcBorders>
            <w:shd w:val="clear" w:color="auto" w:fill="auto"/>
            <w:vAlign w:val="center"/>
            <w:hideMark/>
          </w:tcPr>
          <w:p w14:paraId="6B68831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129.554.043,00</w:t>
            </w:r>
          </w:p>
        </w:tc>
        <w:tc>
          <w:tcPr>
            <w:tcW w:w="1720" w:type="dxa"/>
            <w:tcBorders>
              <w:top w:val="nil"/>
              <w:left w:val="nil"/>
              <w:bottom w:val="single" w:sz="4" w:space="0" w:color="D3D3D3"/>
              <w:right w:val="single" w:sz="4" w:space="0" w:color="D3D3D3"/>
            </w:tcBorders>
            <w:shd w:val="clear" w:color="auto" w:fill="auto"/>
            <w:vAlign w:val="center"/>
            <w:hideMark/>
          </w:tcPr>
          <w:p w14:paraId="2379E4D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164D0412"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212.265.312,00</w:t>
            </w:r>
          </w:p>
        </w:tc>
      </w:tr>
      <w:tr w:rsidR="00487E99" w:rsidRPr="000730AA" w14:paraId="0EF72BF5"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21909EE"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59EBAD6"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572999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87B9E6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979DAF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2D2435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76E6C5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3.604.595,18</w:t>
            </w:r>
          </w:p>
        </w:tc>
        <w:tc>
          <w:tcPr>
            <w:tcW w:w="1720" w:type="dxa"/>
            <w:tcBorders>
              <w:top w:val="nil"/>
              <w:left w:val="nil"/>
              <w:bottom w:val="single" w:sz="4" w:space="0" w:color="D3D3D3"/>
              <w:right w:val="single" w:sz="4" w:space="0" w:color="D3D3D3"/>
            </w:tcBorders>
            <w:shd w:val="clear" w:color="auto" w:fill="auto"/>
            <w:vAlign w:val="center"/>
            <w:hideMark/>
          </w:tcPr>
          <w:p w14:paraId="423F62F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4.826.667,96</w:t>
            </w:r>
          </w:p>
        </w:tc>
        <w:tc>
          <w:tcPr>
            <w:tcW w:w="1720" w:type="dxa"/>
            <w:tcBorders>
              <w:top w:val="nil"/>
              <w:left w:val="nil"/>
              <w:bottom w:val="single" w:sz="4" w:space="0" w:color="D3D3D3"/>
              <w:right w:val="single" w:sz="4" w:space="0" w:color="D3D3D3"/>
            </w:tcBorders>
            <w:shd w:val="clear" w:color="auto" w:fill="auto"/>
            <w:vAlign w:val="center"/>
            <w:hideMark/>
          </w:tcPr>
          <w:p w14:paraId="14C42C9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4EE8F2B"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8.431.263,13</w:t>
            </w:r>
          </w:p>
        </w:tc>
      </w:tr>
      <w:tr w:rsidR="00487E99" w:rsidRPr="000730AA" w14:paraId="6739E6FC"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B5E067C"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212B8A8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E6E41D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6DFFAE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9A8E25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009B9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55EDF1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1.222.547,95</w:t>
            </w:r>
          </w:p>
        </w:tc>
        <w:tc>
          <w:tcPr>
            <w:tcW w:w="1720" w:type="dxa"/>
            <w:tcBorders>
              <w:top w:val="nil"/>
              <w:left w:val="nil"/>
              <w:bottom w:val="single" w:sz="4" w:space="0" w:color="D3D3D3"/>
              <w:right w:val="single" w:sz="4" w:space="0" w:color="D3D3D3"/>
            </w:tcBorders>
            <w:shd w:val="clear" w:color="auto" w:fill="auto"/>
            <w:vAlign w:val="center"/>
            <w:hideMark/>
          </w:tcPr>
          <w:p w14:paraId="73A0E49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6D9AD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DB0ACB"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1.222.547,95</w:t>
            </w:r>
          </w:p>
        </w:tc>
      </w:tr>
      <w:tr w:rsidR="00487E99" w:rsidRPr="000730AA" w14:paraId="7BEF837D" w14:textId="77777777" w:rsidTr="00487E99">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335F3833"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6FBD085"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657B6FE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80FF3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CB6B9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CEC84A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2.339.683,52</w:t>
            </w:r>
          </w:p>
        </w:tc>
        <w:tc>
          <w:tcPr>
            <w:tcW w:w="1720" w:type="dxa"/>
            <w:tcBorders>
              <w:top w:val="nil"/>
              <w:left w:val="nil"/>
              <w:bottom w:val="single" w:sz="4" w:space="0" w:color="D3D3D3"/>
              <w:right w:val="single" w:sz="4" w:space="0" w:color="D3D3D3"/>
            </w:tcBorders>
            <w:shd w:val="clear" w:color="auto" w:fill="auto"/>
            <w:vAlign w:val="center"/>
            <w:hideMark/>
          </w:tcPr>
          <w:p w14:paraId="28AA0F5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487.900,07</w:t>
            </w:r>
          </w:p>
        </w:tc>
        <w:tc>
          <w:tcPr>
            <w:tcW w:w="1720" w:type="dxa"/>
            <w:tcBorders>
              <w:top w:val="nil"/>
              <w:left w:val="nil"/>
              <w:bottom w:val="single" w:sz="4" w:space="0" w:color="D3D3D3"/>
              <w:right w:val="single" w:sz="4" w:space="0" w:color="D3D3D3"/>
            </w:tcBorders>
            <w:shd w:val="clear" w:color="auto" w:fill="auto"/>
            <w:vAlign w:val="center"/>
            <w:hideMark/>
          </w:tcPr>
          <w:p w14:paraId="1F1ACB6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F9151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39.076,71</w:t>
            </w:r>
          </w:p>
        </w:tc>
        <w:tc>
          <w:tcPr>
            <w:tcW w:w="1720" w:type="dxa"/>
            <w:tcBorders>
              <w:top w:val="nil"/>
              <w:left w:val="nil"/>
              <w:bottom w:val="single" w:sz="4" w:space="0" w:color="D3D3D3"/>
              <w:right w:val="single" w:sz="4" w:space="0" w:color="D3D3D3"/>
            </w:tcBorders>
            <w:shd w:val="clear" w:color="708090" w:fill="708090"/>
            <w:vAlign w:val="center"/>
            <w:hideMark/>
          </w:tcPr>
          <w:p w14:paraId="2BABE150"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2.866.660,30</w:t>
            </w:r>
          </w:p>
        </w:tc>
      </w:tr>
      <w:tr w:rsidR="00487E99" w:rsidRPr="000730AA" w14:paraId="390BCE9F" w14:textId="77777777" w:rsidTr="00487E99">
        <w:trPr>
          <w:trHeight w:val="420"/>
        </w:trPr>
        <w:tc>
          <w:tcPr>
            <w:tcW w:w="5200" w:type="dxa"/>
            <w:vMerge/>
            <w:tcBorders>
              <w:top w:val="nil"/>
              <w:left w:val="single" w:sz="4" w:space="0" w:color="D3D3D3"/>
              <w:bottom w:val="single" w:sz="4" w:space="0" w:color="D3D3D3"/>
              <w:right w:val="single" w:sz="4" w:space="0" w:color="D3D3D3"/>
            </w:tcBorders>
            <w:vAlign w:val="center"/>
            <w:hideMark/>
          </w:tcPr>
          <w:p w14:paraId="2E9452EA"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0B3DA245"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5686DA9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7C2B5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22.361,17</w:t>
            </w:r>
          </w:p>
        </w:tc>
        <w:tc>
          <w:tcPr>
            <w:tcW w:w="1720" w:type="dxa"/>
            <w:tcBorders>
              <w:top w:val="nil"/>
              <w:left w:val="nil"/>
              <w:bottom w:val="single" w:sz="4" w:space="0" w:color="D3D3D3"/>
              <w:right w:val="single" w:sz="4" w:space="0" w:color="D3D3D3"/>
            </w:tcBorders>
            <w:shd w:val="clear" w:color="auto" w:fill="auto"/>
            <w:vAlign w:val="center"/>
            <w:hideMark/>
          </w:tcPr>
          <w:p w14:paraId="4C98998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624.333,27</w:t>
            </w:r>
          </w:p>
        </w:tc>
        <w:tc>
          <w:tcPr>
            <w:tcW w:w="1720" w:type="dxa"/>
            <w:tcBorders>
              <w:top w:val="nil"/>
              <w:left w:val="nil"/>
              <w:bottom w:val="single" w:sz="4" w:space="0" w:color="D3D3D3"/>
              <w:right w:val="single" w:sz="4" w:space="0" w:color="D3D3D3"/>
            </w:tcBorders>
            <w:shd w:val="clear" w:color="auto" w:fill="auto"/>
            <w:vAlign w:val="center"/>
            <w:hideMark/>
          </w:tcPr>
          <w:p w14:paraId="15479F5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80.139.022,12</w:t>
            </w:r>
          </w:p>
        </w:tc>
        <w:tc>
          <w:tcPr>
            <w:tcW w:w="1720" w:type="dxa"/>
            <w:tcBorders>
              <w:top w:val="nil"/>
              <w:left w:val="nil"/>
              <w:bottom w:val="single" w:sz="4" w:space="0" w:color="D3D3D3"/>
              <w:right w:val="single" w:sz="4" w:space="0" w:color="D3D3D3"/>
            </w:tcBorders>
            <w:shd w:val="clear" w:color="auto" w:fill="auto"/>
            <w:vAlign w:val="center"/>
            <w:hideMark/>
          </w:tcPr>
          <w:p w14:paraId="77B8ED1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38.027.271,17</w:t>
            </w:r>
          </w:p>
        </w:tc>
        <w:tc>
          <w:tcPr>
            <w:tcW w:w="1720" w:type="dxa"/>
            <w:tcBorders>
              <w:top w:val="nil"/>
              <w:left w:val="nil"/>
              <w:bottom w:val="single" w:sz="4" w:space="0" w:color="D3D3D3"/>
              <w:right w:val="single" w:sz="4" w:space="0" w:color="D3D3D3"/>
            </w:tcBorders>
            <w:shd w:val="clear" w:color="auto" w:fill="auto"/>
            <w:vAlign w:val="center"/>
            <w:hideMark/>
          </w:tcPr>
          <w:p w14:paraId="0C6CDB2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21.772,23</w:t>
            </w:r>
          </w:p>
        </w:tc>
        <w:tc>
          <w:tcPr>
            <w:tcW w:w="1720" w:type="dxa"/>
            <w:tcBorders>
              <w:top w:val="nil"/>
              <w:left w:val="nil"/>
              <w:bottom w:val="single" w:sz="4" w:space="0" w:color="D3D3D3"/>
              <w:right w:val="single" w:sz="4" w:space="0" w:color="D3D3D3"/>
            </w:tcBorders>
            <w:shd w:val="clear" w:color="auto" w:fill="auto"/>
            <w:vAlign w:val="center"/>
            <w:hideMark/>
          </w:tcPr>
          <w:p w14:paraId="471F755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1.502.462,17</w:t>
            </w:r>
          </w:p>
        </w:tc>
        <w:tc>
          <w:tcPr>
            <w:tcW w:w="1720" w:type="dxa"/>
            <w:tcBorders>
              <w:top w:val="nil"/>
              <w:left w:val="nil"/>
              <w:bottom w:val="single" w:sz="4" w:space="0" w:color="D3D3D3"/>
              <w:right w:val="single" w:sz="4" w:space="0" w:color="D3D3D3"/>
            </w:tcBorders>
            <w:shd w:val="clear" w:color="708090" w:fill="708090"/>
            <w:vAlign w:val="center"/>
            <w:hideMark/>
          </w:tcPr>
          <w:p w14:paraId="1CE5DAE9"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120.337.222,13</w:t>
            </w:r>
          </w:p>
        </w:tc>
      </w:tr>
      <w:tr w:rsidR="00487E99" w:rsidRPr="000730AA" w14:paraId="2FE4AA3A"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5028986"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1D62926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6997402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84DDA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5.891.559,62</w:t>
            </w:r>
          </w:p>
        </w:tc>
        <w:tc>
          <w:tcPr>
            <w:tcW w:w="1720" w:type="dxa"/>
            <w:tcBorders>
              <w:top w:val="nil"/>
              <w:left w:val="nil"/>
              <w:bottom w:val="single" w:sz="4" w:space="0" w:color="D3D3D3"/>
              <w:right w:val="single" w:sz="4" w:space="0" w:color="D3D3D3"/>
            </w:tcBorders>
            <w:shd w:val="clear" w:color="auto" w:fill="auto"/>
            <w:vAlign w:val="center"/>
            <w:hideMark/>
          </w:tcPr>
          <w:p w14:paraId="06372B9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341.864,42</w:t>
            </w:r>
          </w:p>
        </w:tc>
        <w:tc>
          <w:tcPr>
            <w:tcW w:w="1720" w:type="dxa"/>
            <w:tcBorders>
              <w:top w:val="nil"/>
              <w:left w:val="nil"/>
              <w:bottom w:val="single" w:sz="4" w:space="0" w:color="D3D3D3"/>
              <w:right w:val="single" w:sz="4" w:space="0" w:color="D3D3D3"/>
            </w:tcBorders>
            <w:shd w:val="clear" w:color="auto" w:fill="auto"/>
            <w:vAlign w:val="center"/>
            <w:hideMark/>
          </w:tcPr>
          <w:p w14:paraId="0D8F883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97.980.484,61</w:t>
            </w:r>
          </w:p>
        </w:tc>
        <w:tc>
          <w:tcPr>
            <w:tcW w:w="1720" w:type="dxa"/>
            <w:tcBorders>
              <w:top w:val="nil"/>
              <w:left w:val="nil"/>
              <w:bottom w:val="single" w:sz="4" w:space="0" w:color="D3D3D3"/>
              <w:right w:val="single" w:sz="4" w:space="0" w:color="D3D3D3"/>
            </w:tcBorders>
            <w:shd w:val="clear" w:color="auto" w:fill="auto"/>
            <w:vAlign w:val="center"/>
            <w:hideMark/>
          </w:tcPr>
          <w:p w14:paraId="56684E7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12.361.638,56</w:t>
            </w:r>
          </w:p>
        </w:tc>
        <w:tc>
          <w:tcPr>
            <w:tcW w:w="1720" w:type="dxa"/>
            <w:tcBorders>
              <w:top w:val="nil"/>
              <w:left w:val="nil"/>
              <w:bottom w:val="single" w:sz="4" w:space="0" w:color="D3D3D3"/>
              <w:right w:val="single" w:sz="4" w:space="0" w:color="D3D3D3"/>
            </w:tcBorders>
            <w:shd w:val="clear" w:color="auto" w:fill="auto"/>
            <w:vAlign w:val="center"/>
            <w:hideMark/>
          </w:tcPr>
          <w:p w14:paraId="7A97DBF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EDE624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2.059.692,00</w:t>
            </w:r>
          </w:p>
        </w:tc>
        <w:tc>
          <w:tcPr>
            <w:tcW w:w="1720" w:type="dxa"/>
            <w:tcBorders>
              <w:top w:val="nil"/>
              <w:left w:val="nil"/>
              <w:bottom w:val="single" w:sz="4" w:space="0" w:color="D3D3D3"/>
              <w:right w:val="single" w:sz="4" w:space="0" w:color="D3D3D3"/>
            </w:tcBorders>
            <w:shd w:val="clear" w:color="708090" w:fill="708090"/>
            <w:vAlign w:val="center"/>
            <w:hideMark/>
          </w:tcPr>
          <w:p w14:paraId="246E2095"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118.635.239,22</w:t>
            </w:r>
          </w:p>
        </w:tc>
      </w:tr>
      <w:tr w:rsidR="00487E99" w:rsidRPr="000730AA" w14:paraId="178EBBDC" w14:textId="77777777" w:rsidTr="00487E99">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14:paraId="7263527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75F0EBF"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4C590B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4DF32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76193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B29BC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2.137.680,85</w:t>
            </w:r>
          </w:p>
        </w:tc>
        <w:tc>
          <w:tcPr>
            <w:tcW w:w="1720" w:type="dxa"/>
            <w:tcBorders>
              <w:top w:val="nil"/>
              <w:left w:val="nil"/>
              <w:bottom w:val="single" w:sz="4" w:space="0" w:color="D3D3D3"/>
              <w:right w:val="single" w:sz="4" w:space="0" w:color="D3D3D3"/>
            </w:tcBorders>
            <w:shd w:val="clear" w:color="auto" w:fill="auto"/>
            <w:vAlign w:val="center"/>
            <w:hideMark/>
          </w:tcPr>
          <w:p w14:paraId="3B0F666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392.779,04</w:t>
            </w:r>
          </w:p>
        </w:tc>
        <w:tc>
          <w:tcPr>
            <w:tcW w:w="1720" w:type="dxa"/>
            <w:tcBorders>
              <w:top w:val="nil"/>
              <w:left w:val="nil"/>
              <w:bottom w:val="single" w:sz="4" w:space="0" w:color="D3D3D3"/>
              <w:right w:val="single" w:sz="4" w:space="0" w:color="D3D3D3"/>
            </w:tcBorders>
            <w:shd w:val="clear" w:color="auto" w:fill="auto"/>
            <w:vAlign w:val="center"/>
            <w:hideMark/>
          </w:tcPr>
          <w:p w14:paraId="58D95FD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3.093,75</w:t>
            </w:r>
          </w:p>
        </w:tc>
        <w:tc>
          <w:tcPr>
            <w:tcW w:w="1720" w:type="dxa"/>
            <w:tcBorders>
              <w:top w:val="nil"/>
              <w:left w:val="nil"/>
              <w:bottom w:val="single" w:sz="4" w:space="0" w:color="D3D3D3"/>
              <w:right w:val="single" w:sz="4" w:space="0" w:color="D3D3D3"/>
            </w:tcBorders>
            <w:shd w:val="clear" w:color="auto" w:fill="auto"/>
            <w:vAlign w:val="center"/>
            <w:hideMark/>
          </w:tcPr>
          <w:p w14:paraId="263E280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1.919.601,98</w:t>
            </w:r>
          </w:p>
        </w:tc>
        <w:tc>
          <w:tcPr>
            <w:tcW w:w="1720" w:type="dxa"/>
            <w:tcBorders>
              <w:top w:val="nil"/>
              <w:left w:val="nil"/>
              <w:bottom w:val="single" w:sz="4" w:space="0" w:color="D3D3D3"/>
              <w:right w:val="single" w:sz="4" w:space="0" w:color="D3D3D3"/>
            </w:tcBorders>
            <w:shd w:val="clear" w:color="708090" w:fill="708090"/>
            <w:vAlign w:val="center"/>
            <w:hideMark/>
          </w:tcPr>
          <w:p w14:paraId="399155A0"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4.453.155,62</w:t>
            </w:r>
          </w:p>
        </w:tc>
      </w:tr>
      <w:tr w:rsidR="00487E99" w:rsidRPr="000730AA" w14:paraId="47FD3F75" w14:textId="77777777" w:rsidTr="00487E99">
        <w:trPr>
          <w:trHeight w:val="300"/>
        </w:trPr>
        <w:tc>
          <w:tcPr>
            <w:tcW w:w="5200" w:type="dxa"/>
            <w:vMerge/>
            <w:tcBorders>
              <w:top w:val="nil"/>
              <w:left w:val="single" w:sz="4" w:space="0" w:color="D3D3D3"/>
              <w:bottom w:val="single" w:sz="4" w:space="0" w:color="D3D3D3"/>
              <w:right w:val="single" w:sz="4" w:space="0" w:color="D3D3D3"/>
            </w:tcBorders>
            <w:vAlign w:val="center"/>
            <w:hideMark/>
          </w:tcPr>
          <w:p w14:paraId="59C9AD81"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14:paraId="29120BC0"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34598F1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AD2D34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500ED1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9372B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7.617.687,79</w:t>
            </w:r>
          </w:p>
        </w:tc>
        <w:tc>
          <w:tcPr>
            <w:tcW w:w="1720" w:type="dxa"/>
            <w:tcBorders>
              <w:top w:val="nil"/>
              <w:left w:val="nil"/>
              <w:bottom w:val="single" w:sz="4" w:space="0" w:color="D3D3D3"/>
              <w:right w:val="single" w:sz="4" w:space="0" w:color="D3D3D3"/>
            </w:tcBorders>
            <w:shd w:val="clear" w:color="auto" w:fill="auto"/>
            <w:vAlign w:val="center"/>
            <w:hideMark/>
          </w:tcPr>
          <w:p w14:paraId="56A5235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13.050.692,00</w:t>
            </w:r>
          </w:p>
        </w:tc>
        <w:tc>
          <w:tcPr>
            <w:tcW w:w="1720" w:type="dxa"/>
            <w:tcBorders>
              <w:top w:val="nil"/>
              <w:left w:val="nil"/>
              <w:bottom w:val="single" w:sz="4" w:space="0" w:color="D3D3D3"/>
              <w:right w:val="single" w:sz="4" w:space="0" w:color="D3D3D3"/>
            </w:tcBorders>
            <w:shd w:val="clear" w:color="auto" w:fill="auto"/>
            <w:vAlign w:val="center"/>
            <w:hideMark/>
          </w:tcPr>
          <w:p w14:paraId="1849651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77.474,00</w:t>
            </w:r>
          </w:p>
        </w:tc>
        <w:tc>
          <w:tcPr>
            <w:tcW w:w="1720" w:type="dxa"/>
            <w:tcBorders>
              <w:top w:val="nil"/>
              <w:left w:val="nil"/>
              <w:bottom w:val="single" w:sz="4" w:space="0" w:color="D3D3D3"/>
              <w:right w:val="single" w:sz="4" w:space="0" w:color="D3D3D3"/>
            </w:tcBorders>
            <w:shd w:val="clear" w:color="auto" w:fill="auto"/>
            <w:vAlign w:val="center"/>
            <w:hideMark/>
          </w:tcPr>
          <w:p w14:paraId="52B8352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2.329.893,45</w:t>
            </w:r>
          </w:p>
        </w:tc>
        <w:tc>
          <w:tcPr>
            <w:tcW w:w="1720" w:type="dxa"/>
            <w:tcBorders>
              <w:top w:val="nil"/>
              <w:left w:val="nil"/>
              <w:bottom w:val="single" w:sz="4" w:space="0" w:color="D3D3D3"/>
              <w:right w:val="single" w:sz="4" w:space="0" w:color="D3D3D3"/>
            </w:tcBorders>
            <w:shd w:val="clear" w:color="708090" w:fill="708090"/>
            <w:vAlign w:val="center"/>
            <w:hideMark/>
          </w:tcPr>
          <w:p w14:paraId="7FDC783A"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23.075.747,24</w:t>
            </w:r>
          </w:p>
        </w:tc>
      </w:tr>
      <w:tr w:rsidR="00487E99" w:rsidRPr="000730AA" w14:paraId="7B4C8CD3"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78450B"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FD932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C034F6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1.832.402,04</w:t>
            </w:r>
          </w:p>
        </w:tc>
        <w:tc>
          <w:tcPr>
            <w:tcW w:w="1720" w:type="dxa"/>
            <w:tcBorders>
              <w:top w:val="nil"/>
              <w:left w:val="nil"/>
              <w:bottom w:val="single" w:sz="4" w:space="0" w:color="D3D3D3"/>
              <w:right w:val="single" w:sz="4" w:space="0" w:color="D3D3D3"/>
            </w:tcBorders>
            <w:shd w:val="clear" w:color="auto" w:fill="auto"/>
            <w:vAlign w:val="center"/>
            <w:hideMark/>
          </w:tcPr>
          <w:p w14:paraId="460A159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EAD5F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1E25B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49.114.816,35</w:t>
            </w:r>
          </w:p>
        </w:tc>
        <w:tc>
          <w:tcPr>
            <w:tcW w:w="1720" w:type="dxa"/>
            <w:tcBorders>
              <w:top w:val="nil"/>
              <w:left w:val="nil"/>
              <w:bottom w:val="single" w:sz="4" w:space="0" w:color="D3D3D3"/>
              <w:right w:val="single" w:sz="4" w:space="0" w:color="D3D3D3"/>
            </w:tcBorders>
            <w:shd w:val="clear" w:color="auto" w:fill="auto"/>
            <w:vAlign w:val="center"/>
            <w:hideMark/>
          </w:tcPr>
          <w:p w14:paraId="5E9A9D6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66.727.389,49</w:t>
            </w:r>
          </w:p>
        </w:tc>
        <w:tc>
          <w:tcPr>
            <w:tcW w:w="1720" w:type="dxa"/>
            <w:tcBorders>
              <w:top w:val="nil"/>
              <w:left w:val="nil"/>
              <w:bottom w:val="single" w:sz="4" w:space="0" w:color="D3D3D3"/>
              <w:right w:val="single" w:sz="4" w:space="0" w:color="D3D3D3"/>
            </w:tcBorders>
            <w:shd w:val="clear" w:color="auto" w:fill="auto"/>
            <w:vAlign w:val="center"/>
            <w:hideMark/>
          </w:tcPr>
          <w:p w14:paraId="6C96294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191.797.162,57</w:t>
            </w:r>
          </w:p>
        </w:tc>
        <w:tc>
          <w:tcPr>
            <w:tcW w:w="1720" w:type="dxa"/>
            <w:tcBorders>
              <w:top w:val="nil"/>
              <w:left w:val="nil"/>
              <w:bottom w:val="single" w:sz="4" w:space="0" w:color="D3D3D3"/>
              <w:right w:val="single" w:sz="4" w:space="0" w:color="D3D3D3"/>
            </w:tcBorders>
            <w:shd w:val="clear" w:color="auto" w:fill="auto"/>
            <w:vAlign w:val="center"/>
            <w:hideMark/>
          </w:tcPr>
          <w:p w14:paraId="57BB4C7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771FEE6"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309.471.770,44</w:t>
            </w:r>
          </w:p>
        </w:tc>
      </w:tr>
      <w:tr w:rsidR="00487E99" w:rsidRPr="000730AA" w14:paraId="4ECD03DF"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2C38199"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614FA9AA"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482CCBD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261.245.331,58</w:t>
            </w:r>
          </w:p>
        </w:tc>
        <w:tc>
          <w:tcPr>
            <w:tcW w:w="1720" w:type="dxa"/>
            <w:tcBorders>
              <w:top w:val="nil"/>
              <w:left w:val="nil"/>
              <w:bottom w:val="single" w:sz="4" w:space="0" w:color="D3D3D3"/>
              <w:right w:val="single" w:sz="4" w:space="0" w:color="D3D3D3"/>
            </w:tcBorders>
            <w:shd w:val="clear" w:color="auto" w:fill="auto"/>
            <w:vAlign w:val="center"/>
            <w:hideMark/>
          </w:tcPr>
          <w:p w14:paraId="7995560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11BFE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0FBE2D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467.773.882,03</w:t>
            </w:r>
          </w:p>
        </w:tc>
        <w:tc>
          <w:tcPr>
            <w:tcW w:w="1720" w:type="dxa"/>
            <w:tcBorders>
              <w:top w:val="nil"/>
              <w:left w:val="nil"/>
              <w:bottom w:val="single" w:sz="4" w:space="0" w:color="D3D3D3"/>
              <w:right w:val="single" w:sz="4" w:space="0" w:color="D3D3D3"/>
            </w:tcBorders>
            <w:shd w:val="clear" w:color="auto" w:fill="auto"/>
            <w:vAlign w:val="center"/>
            <w:hideMark/>
          </w:tcPr>
          <w:p w14:paraId="6A3A884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29.386.860,36</w:t>
            </w:r>
          </w:p>
        </w:tc>
        <w:tc>
          <w:tcPr>
            <w:tcW w:w="1720" w:type="dxa"/>
            <w:tcBorders>
              <w:top w:val="nil"/>
              <w:left w:val="nil"/>
              <w:bottom w:val="single" w:sz="4" w:space="0" w:color="D3D3D3"/>
              <w:right w:val="single" w:sz="4" w:space="0" w:color="D3D3D3"/>
            </w:tcBorders>
            <w:shd w:val="clear" w:color="auto" w:fill="auto"/>
            <w:vAlign w:val="center"/>
            <w:hideMark/>
          </w:tcPr>
          <w:p w14:paraId="628A154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238.921.550,66</w:t>
            </w:r>
          </w:p>
        </w:tc>
        <w:tc>
          <w:tcPr>
            <w:tcW w:w="1720" w:type="dxa"/>
            <w:tcBorders>
              <w:top w:val="nil"/>
              <w:left w:val="nil"/>
              <w:bottom w:val="single" w:sz="4" w:space="0" w:color="D3D3D3"/>
              <w:right w:val="single" w:sz="4" w:space="0" w:color="D3D3D3"/>
            </w:tcBorders>
            <w:shd w:val="clear" w:color="auto" w:fill="auto"/>
            <w:vAlign w:val="center"/>
            <w:hideMark/>
          </w:tcPr>
          <w:p w14:paraId="665E512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B5D2122"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997.327.624,62</w:t>
            </w:r>
          </w:p>
        </w:tc>
      </w:tr>
      <w:tr w:rsidR="00487E99" w:rsidRPr="000730AA" w14:paraId="39EE6427"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A1A58C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4FCCB12B"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AB5A78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87,21</w:t>
            </w:r>
          </w:p>
        </w:tc>
        <w:tc>
          <w:tcPr>
            <w:tcW w:w="1720" w:type="dxa"/>
            <w:tcBorders>
              <w:top w:val="nil"/>
              <w:left w:val="nil"/>
              <w:bottom w:val="single" w:sz="4" w:space="0" w:color="D3D3D3"/>
              <w:right w:val="single" w:sz="4" w:space="0" w:color="D3D3D3"/>
            </w:tcBorders>
            <w:shd w:val="clear" w:color="auto" w:fill="auto"/>
            <w:vAlign w:val="center"/>
            <w:hideMark/>
          </w:tcPr>
          <w:p w14:paraId="25E87E8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4B839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3053E8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2.475.426,69</w:t>
            </w:r>
          </w:p>
        </w:tc>
        <w:tc>
          <w:tcPr>
            <w:tcW w:w="1720" w:type="dxa"/>
            <w:tcBorders>
              <w:top w:val="nil"/>
              <w:left w:val="nil"/>
              <w:bottom w:val="single" w:sz="4" w:space="0" w:color="D3D3D3"/>
              <w:right w:val="single" w:sz="4" w:space="0" w:color="D3D3D3"/>
            </w:tcBorders>
            <w:shd w:val="clear" w:color="auto" w:fill="auto"/>
            <w:vAlign w:val="center"/>
            <w:hideMark/>
          </w:tcPr>
          <w:p w14:paraId="5B3CC41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8.207.245,40</w:t>
            </w:r>
          </w:p>
        </w:tc>
        <w:tc>
          <w:tcPr>
            <w:tcW w:w="1720" w:type="dxa"/>
            <w:tcBorders>
              <w:top w:val="nil"/>
              <w:left w:val="nil"/>
              <w:bottom w:val="single" w:sz="4" w:space="0" w:color="D3D3D3"/>
              <w:right w:val="single" w:sz="4" w:space="0" w:color="D3D3D3"/>
            </w:tcBorders>
            <w:shd w:val="clear" w:color="auto" w:fill="auto"/>
            <w:vAlign w:val="center"/>
            <w:hideMark/>
          </w:tcPr>
          <w:p w14:paraId="453B9AA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45.961.247,64</w:t>
            </w:r>
          </w:p>
        </w:tc>
        <w:tc>
          <w:tcPr>
            <w:tcW w:w="1720" w:type="dxa"/>
            <w:tcBorders>
              <w:top w:val="nil"/>
              <w:left w:val="nil"/>
              <w:bottom w:val="single" w:sz="4" w:space="0" w:color="D3D3D3"/>
              <w:right w:val="single" w:sz="4" w:space="0" w:color="D3D3D3"/>
            </w:tcBorders>
            <w:shd w:val="clear" w:color="auto" w:fill="auto"/>
            <w:vAlign w:val="center"/>
            <w:hideMark/>
          </w:tcPr>
          <w:p w14:paraId="1AA8823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972189"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56.644.006,94</w:t>
            </w:r>
          </w:p>
        </w:tc>
      </w:tr>
      <w:tr w:rsidR="00487E99" w:rsidRPr="000730AA" w14:paraId="36095870"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9850EC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0949D4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06223A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FFE915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41B729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C0770D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16.654.624,86</w:t>
            </w:r>
          </w:p>
        </w:tc>
        <w:tc>
          <w:tcPr>
            <w:tcW w:w="1720" w:type="dxa"/>
            <w:tcBorders>
              <w:top w:val="nil"/>
              <w:left w:val="nil"/>
              <w:bottom w:val="single" w:sz="4" w:space="0" w:color="D3D3D3"/>
              <w:right w:val="single" w:sz="4" w:space="0" w:color="D3D3D3"/>
            </w:tcBorders>
            <w:shd w:val="clear" w:color="auto" w:fill="auto"/>
            <w:vAlign w:val="center"/>
            <w:hideMark/>
          </w:tcPr>
          <w:p w14:paraId="14815A4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55.453.794,68</w:t>
            </w:r>
          </w:p>
        </w:tc>
        <w:tc>
          <w:tcPr>
            <w:tcW w:w="1720" w:type="dxa"/>
            <w:tcBorders>
              <w:top w:val="nil"/>
              <w:left w:val="nil"/>
              <w:bottom w:val="single" w:sz="4" w:space="0" w:color="D3D3D3"/>
              <w:right w:val="single" w:sz="4" w:space="0" w:color="D3D3D3"/>
            </w:tcBorders>
            <w:shd w:val="clear" w:color="auto" w:fill="auto"/>
            <w:vAlign w:val="center"/>
            <w:hideMark/>
          </w:tcPr>
          <w:p w14:paraId="41710BA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213.086.594,59</w:t>
            </w:r>
          </w:p>
        </w:tc>
        <w:tc>
          <w:tcPr>
            <w:tcW w:w="1720" w:type="dxa"/>
            <w:tcBorders>
              <w:top w:val="nil"/>
              <w:left w:val="nil"/>
              <w:bottom w:val="single" w:sz="4" w:space="0" w:color="D3D3D3"/>
              <w:right w:val="single" w:sz="4" w:space="0" w:color="D3D3D3"/>
            </w:tcBorders>
            <w:shd w:val="clear" w:color="auto" w:fill="auto"/>
            <w:vAlign w:val="center"/>
            <w:hideMark/>
          </w:tcPr>
          <w:p w14:paraId="28D9699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7B5018D"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285.195.014,13</w:t>
            </w:r>
          </w:p>
        </w:tc>
      </w:tr>
      <w:tr w:rsidR="00487E99" w:rsidRPr="000730AA" w14:paraId="599CE473"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1F928ED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lastRenderedPageBreak/>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47E92E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16D604E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B87D89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2.112,00</w:t>
            </w:r>
          </w:p>
        </w:tc>
        <w:tc>
          <w:tcPr>
            <w:tcW w:w="1720" w:type="dxa"/>
            <w:tcBorders>
              <w:top w:val="nil"/>
              <w:left w:val="nil"/>
              <w:bottom w:val="single" w:sz="4" w:space="0" w:color="D3D3D3"/>
              <w:right w:val="single" w:sz="4" w:space="0" w:color="D3D3D3"/>
            </w:tcBorders>
            <w:shd w:val="clear" w:color="auto" w:fill="auto"/>
            <w:vAlign w:val="center"/>
            <w:hideMark/>
          </w:tcPr>
          <w:p w14:paraId="158D8A5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01629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21.162,08</w:t>
            </w:r>
          </w:p>
        </w:tc>
        <w:tc>
          <w:tcPr>
            <w:tcW w:w="1720" w:type="dxa"/>
            <w:tcBorders>
              <w:top w:val="nil"/>
              <w:left w:val="nil"/>
              <w:bottom w:val="single" w:sz="4" w:space="0" w:color="D3D3D3"/>
              <w:right w:val="single" w:sz="4" w:space="0" w:color="D3D3D3"/>
            </w:tcBorders>
            <w:shd w:val="clear" w:color="auto" w:fill="auto"/>
            <w:vAlign w:val="center"/>
            <w:hideMark/>
          </w:tcPr>
          <w:p w14:paraId="3A2FB75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399238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4F5B2B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0D6C052"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23.274,08</w:t>
            </w:r>
          </w:p>
        </w:tc>
      </w:tr>
      <w:tr w:rsidR="00487E99" w:rsidRPr="000730AA" w14:paraId="29735B6C"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F507BC"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D36B015"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760DE7F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E892D3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F97CD2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DA7146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35.200.266,59</w:t>
            </w:r>
          </w:p>
        </w:tc>
        <w:tc>
          <w:tcPr>
            <w:tcW w:w="1720" w:type="dxa"/>
            <w:tcBorders>
              <w:top w:val="nil"/>
              <w:left w:val="nil"/>
              <w:bottom w:val="single" w:sz="4" w:space="0" w:color="D3D3D3"/>
              <w:right w:val="single" w:sz="4" w:space="0" w:color="D3D3D3"/>
            </w:tcBorders>
            <w:shd w:val="clear" w:color="auto" w:fill="auto"/>
            <w:vAlign w:val="center"/>
            <w:hideMark/>
          </w:tcPr>
          <w:p w14:paraId="4DC6CA8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8.259.591,64</w:t>
            </w:r>
          </w:p>
        </w:tc>
        <w:tc>
          <w:tcPr>
            <w:tcW w:w="1720" w:type="dxa"/>
            <w:tcBorders>
              <w:top w:val="nil"/>
              <w:left w:val="nil"/>
              <w:bottom w:val="single" w:sz="4" w:space="0" w:color="D3D3D3"/>
              <w:right w:val="single" w:sz="4" w:space="0" w:color="D3D3D3"/>
            </w:tcBorders>
            <w:shd w:val="clear" w:color="auto" w:fill="auto"/>
            <w:vAlign w:val="center"/>
            <w:hideMark/>
          </w:tcPr>
          <w:p w14:paraId="5E5544D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30.385.073,55</w:t>
            </w:r>
          </w:p>
        </w:tc>
        <w:tc>
          <w:tcPr>
            <w:tcW w:w="1720" w:type="dxa"/>
            <w:tcBorders>
              <w:top w:val="nil"/>
              <w:left w:val="nil"/>
              <w:bottom w:val="single" w:sz="4" w:space="0" w:color="D3D3D3"/>
              <w:right w:val="single" w:sz="4" w:space="0" w:color="D3D3D3"/>
            </w:tcBorders>
            <w:shd w:val="clear" w:color="auto" w:fill="auto"/>
            <w:vAlign w:val="center"/>
            <w:hideMark/>
          </w:tcPr>
          <w:p w14:paraId="083F8A4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8A7D3C1"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73.844.931,78</w:t>
            </w:r>
          </w:p>
        </w:tc>
      </w:tr>
      <w:tr w:rsidR="00487E99" w:rsidRPr="000730AA" w14:paraId="6E919A5F"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986FC93"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A947209"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0BE7ACE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1E1918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599DAC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6B47E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4.487,50</w:t>
            </w:r>
          </w:p>
        </w:tc>
        <w:tc>
          <w:tcPr>
            <w:tcW w:w="1720" w:type="dxa"/>
            <w:tcBorders>
              <w:top w:val="nil"/>
              <w:left w:val="nil"/>
              <w:bottom w:val="single" w:sz="4" w:space="0" w:color="D3D3D3"/>
              <w:right w:val="single" w:sz="4" w:space="0" w:color="D3D3D3"/>
            </w:tcBorders>
            <w:shd w:val="clear" w:color="auto" w:fill="auto"/>
            <w:vAlign w:val="center"/>
            <w:hideMark/>
          </w:tcPr>
          <w:p w14:paraId="50B3596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B7A1D3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BE809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35573B7A"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4.487,50</w:t>
            </w:r>
          </w:p>
        </w:tc>
      </w:tr>
      <w:tr w:rsidR="00487E99" w:rsidRPr="000730AA" w14:paraId="1B7D2D7E"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2DC33A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4B6ABB1"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EE5823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C1347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05E9A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DE1AF9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1B153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9.659.565,23</w:t>
            </w:r>
          </w:p>
        </w:tc>
        <w:tc>
          <w:tcPr>
            <w:tcW w:w="1720" w:type="dxa"/>
            <w:tcBorders>
              <w:top w:val="nil"/>
              <w:left w:val="nil"/>
              <w:bottom w:val="single" w:sz="4" w:space="0" w:color="D3D3D3"/>
              <w:right w:val="single" w:sz="4" w:space="0" w:color="D3D3D3"/>
            </w:tcBorders>
            <w:shd w:val="clear" w:color="auto" w:fill="auto"/>
            <w:vAlign w:val="center"/>
            <w:hideMark/>
          </w:tcPr>
          <w:p w14:paraId="6809DE6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22.840.792,14</w:t>
            </w:r>
          </w:p>
        </w:tc>
        <w:tc>
          <w:tcPr>
            <w:tcW w:w="1720" w:type="dxa"/>
            <w:tcBorders>
              <w:top w:val="nil"/>
              <w:left w:val="nil"/>
              <w:bottom w:val="single" w:sz="4" w:space="0" w:color="D3D3D3"/>
              <w:right w:val="single" w:sz="4" w:space="0" w:color="D3D3D3"/>
            </w:tcBorders>
            <w:shd w:val="clear" w:color="auto" w:fill="auto"/>
            <w:vAlign w:val="center"/>
            <w:hideMark/>
          </w:tcPr>
          <w:p w14:paraId="5DA7210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FAB58DE"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32.500.357,37</w:t>
            </w:r>
          </w:p>
        </w:tc>
      </w:tr>
      <w:tr w:rsidR="00487E99" w:rsidRPr="000730AA" w14:paraId="7E6B3AEC"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47038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B5F3A32"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14:paraId="4F48561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51ADC7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2877DB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2EFBFA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1.346.110,45</w:t>
            </w:r>
          </w:p>
        </w:tc>
        <w:tc>
          <w:tcPr>
            <w:tcW w:w="1720" w:type="dxa"/>
            <w:tcBorders>
              <w:top w:val="nil"/>
              <w:left w:val="nil"/>
              <w:bottom w:val="single" w:sz="4" w:space="0" w:color="D3D3D3"/>
              <w:right w:val="single" w:sz="4" w:space="0" w:color="D3D3D3"/>
            </w:tcBorders>
            <w:shd w:val="clear" w:color="auto" w:fill="auto"/>
            <w:vAlign w:val="center"/>
            <w:hideMark/>
          </w:tcPr>
          <w:p w14:paraId="7299785C"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4AB4EE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FE693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4D16CAB4"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1.346.110,45</w:t>
            </w:r>
          </w:p>
        </w:tc>
      </w:tr>
      <w:tr w:rsidR="00487E99" w:rsidRPr="000730AA" w14:paraId="7D7AD8BC"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2C06046"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SİMGE OTOMOTİV TURİZM TİCARET VE SANAYİ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593A5709"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2E29ECF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975249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0877D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352.259,39</w:t>
            </w:r>
          </w:p>
        </w:tc>
        <w:tc>
          <w:tcPr>
            <w:tcW w:w="1720" w:type="dxa"/>
            <w:tcBorders>
              <w:top w:val="nil"/>
              <w:left w:val="nil"/>
              <w:bottom w:val="single" w:sz="4" w:space="0" w:color="D3D3D3"/>
              <w:right w:val="single" w:sz="4" w:space="0" w:color="D3D3D3"/>
            </w:tcBorders>
            <w:shd w:val="clear" w:color="auto" w:fill="auto"/>
            <w:vAlign w:val="center"/>
            <w:hideMark/>
          </w:tcPr>
          <w:p w14:paraId="65E935A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EBD739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08026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50289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1330605"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352.259,39</w:t>
            </w:r>
          </w:p>
        </w:tc>
      </w:tr>
      <w:tr w:rsidR="00487E99" w:rsidRPr="000730AA" w14:paraId="3C7B1603"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6CD9AC3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5B0A700"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15038FE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10.308.239,20</w:t>
            </w:r>
          </w:p>
        </w:tc>
        <w:tc>
          <w:tcPr>
            <w:tcW w:w="1720" w:type="dxa"/>
            <w:tcBorders>
              <w:top w:val="nil"/>
              <w:left w:val="nil"/>
              <w:bottom w:val="single" w:sz="4" w:space="0" w:color="D3D3D3"/>
              <w:right w:val="single" w:sz="4" w:space="0" w:color="D3D3D3"/>
            </w:tcBorders>
            <w:shd w:val="clear" w:color="auto" w:fill="auto"/>
            <w:vAlign w:val="center"/>
            <w:hideMark/>
          </w:tcPr>
          <w:p w14:paraId="44B56AB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ECBAC5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6A093B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944.479.890,19</w:t>
            </w:r>
          </w:p>
        </w:tc>
        <w:tc>
          <w:tcPr>
            <w:tcW w:w="1720" w:type="dxa"/>
            <w:tcBorders>
              <w:top w:val="nil"/>
              <w:left w:val="nil"/>
              <w:bottom w:val="single" w:sz="4" w:space="0" w:color="D3D3D3"/>
              <w:right w:val="single" w:sz="4" w:space="0" w:color="D3D3D3"/>
            </w:tcBorders>
            <w:shd w:val="clear" w:color="auto" w:fill="auto"/>
            <w:vAlign w:val="center"/>
            <w:hideMark/>
          </w:tcPr>
          <w:p w14:paraId="394F161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A10397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B7874E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7297504"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954.788.129,39</w:t>
            </w:r>
          </w:p>
        </w:tc>
      </w:tr>
      <w:tr w:rsidR="00487E99" w:rsidRPr="000730AA" w14:paraId="1A991A2F"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90838B8"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B74DD8F"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D64944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69A80F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052CE5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4.040,93</w:t>
            </w:r>
          </w:p>
        </w:tc>
        <w:tc>
          <w:tcPr>
            <w:tcW w:w="1720" w:type="dxa"/>
            <w:tcBorders>
              <w:top w:val="nil"/>
              <w:left w:val="nil"/>
              <w:bottom w:val="single" w:sz="4" w:space="0" w:color="D3D3D3"/>
              <w:right w:val="single" w:sz="4" w:space="0" w:color="D3D3D3"/>
            </w:tcBorders>
            <w:shd w:val="clear" w:color="auto" w:fill="auto"/>
            <w:vAlign w:val="center"/>
            <w:hideMark/>
          </w:tcPr>
          <w:p w14:paraId="03C2991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30.057.556,54</w:t>
            </w:r>
          </w:p>
        </w:tc>
        <w:tc>
          <w:tcPr>
            <w:tcW w:w="1720" w:type="dxa"/>
            <w:tcBorders>
              <w:top w:val="nil"/>
              <w:left w:val="nil"/>
              <w:bottom w:val="single" w:sz="4" w:space="0" w:color="D3D3D3"/>
              <w:right w:val="single" w:sz="4" w:space="0" w:color="D3D3D3"/>
            </w:tcBorders>
            <w:shd w:val="clear" w:color="auto" w:fill="auto"/>
            <w:vAlign w:val="center"/>
            <w:hideMark/>
          </w:tcPr>
          <w:p w14:paraId="5B7753F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35.435.320,58</w:t>
            </w:r>
          </w:p>
        </w:tc>
        <w:tc>
          <w:tcPr>
            <w:tcW w:w="1720" w:type="dxa"/>
            <w:tcBorders>
              <w:top w:val="nil"/>
              <w:left w:val="nil"/>
              <w:bottom w:val="single" w:sz="4" w:space="0" w:color="D3D3D3"/>
              <w:right w:val="single" w:sz="4" w:space="0" w:color="D3D3D3"/>
            </w:tcBorders>
            <w:shd w:val="clear" w:color="auto" w:fill="auto"/>
            <w:vAlign w:val="center"/>
            <w:hideMark/>
          </w:tcPr>
          <w:p w14:paraId="0BDCAEF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80.989.807,56</w:t>
            </w:r>
          </w:p>
        </w:tc>
        <w:tc>
          <w:tcPr>
            <w:tcW w:w="1720" w:type="dxa"/>
            <w:tcBorders>
              <w:top w:val="nil"/>
              <w:left w:val="nil"/>
              <w:bottom w:val="single" w:sz="4" w:space="0" w:color="D3D3D3"/>
              <w:right w:val="single" w:sz="4" w:space="0" w:color="D3D3D3"/>
            </w:tcBorders>
            <w:shd w:val="clear" w:color="auto" w:fill="auto"/>
            <w:vAlign w:val="center"/>
            <w:hideMark/>
          </w:tcPr>
          <w:p w14:paraId="2C31F07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75.740,37</w:t>
            </w:r>
          </w:p>
        </w:tc>
        <w:tc>
          <w:tcPr>
            <w:tcW w:w="1720" w:type="dxa"/>
            <w:tcBorders>
              <w:top w:val="nil"/>
              <w:left w:val="nil"/>
              <w:bottom w:val="single" w:sz="4" w:space="0" w:color="D3D3D3"/>
              <w:right w:val="single" w:sz="4" w:space="0" w:color="D3D3D3"/>
            </w:tcBorders>
            <w:shd w:val="clear" w:color="708090" w:fill="708090"/>
            <w:vAlign w:val="center"/>
            <w:hideMark/>
          </w:tcPr>
          <w:p w14:paraId="12E29C76"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146.562.465,98</w:t>
            </w:r>
          </w:p>
        </w:tc>
      </w:tr>
      <w:tr w:rsidR="00487E99" w:rsidRPr="000730AA" w14:paraId="15118400"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E8E4334"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32B522B2"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6A00C36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5638B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14:paraId="18CA919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10.096,00</w:t>
            </w:r>
          </w:p>
        </w:tc>
        <w:tc>
          <w:tcPr>
            <w:tcW w:w="1720" w:type="dxa"/>
            <w:tcBorders>
              <w:top w:val="nil"/>
              <w:left w:val="nil"/>
              <w:bottom w:val="single" w:sz="4" w:space="0" w:color="D3D3D3"/>
              <w:right w:val="single" w:sz="4" w:space="0" w:color="D3D3D3"/>
            </w:tcBorders>
            <w:shd w:val="clear" w:color="auto" w:fill="auto"/>
            <w:vAlign w:val="center"/>
            <w:hideMark/>
          </w:tcPr>
          <w:p w14:paraId="2E3FD77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1.713.361,80</w:t>
            </w:r>
          </w:p>
        </w:tc>
        <w:tc>
          <w:tcPr>
            <w:tcW w:w="1720" w:type="dxa"/>
            <w:tcBorders>
              <w:top w:val="nil"/>
              <w:left w:val="nil"/>
              <w:bottom w:val="single" w:sz="4" w:space="0" w:color="D3D3D3"/>
              <w:right w:val="single" w:sz="4" w:space="0" w:color="D3D3D3"/>
            </w:tcBorders>
            <w:shd w:val="clear" w:color="auto" w:fill="auto"/>
            <w:vAlign w:val="center"/>
            <w:hideMark/>
          </w:tcPr>
          <w:p w14:paraId="623913D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2.096.822,24</w:t>
            </w:r>
          </w:p>
        </w:tc>
        <w:tc>
          <w:tcPr>
            <w:tcW w:w="1720" w:type="dxa"/>
            <w:tcBorders>
              <w:top w:val="nil"/>
              <w:left w:val="nil"/>
              <w:bottom w:val="single" w:sz="4" w:space="0" w:color="D3D3D3"/>
              <w:right w:val="single" w:sz="4" w:space="0" w:color="D3D3D3"/>
            </w:tcBorders>
            <w:shd w:val="clear" w:color="auto" w:fill="auto"/>
            <w:vAlign w:val="center"/>
            <w:hideMark/>
          </w:tcPr>
          <w:p w14:paraId="42BB20B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5.400,00</w:t>
            </w:r>
          </w:p>
        </w:tc>
        <w:tc>
          <w:tcPr>
            <w:tcW w:w="1720" w:type="dxa"/>
            <w:tcBorders>
              <w:top w:val="nil"/>
              <w:left w:val="nil"/>
              <w:bottom w:val="single" w:sz="4" w:space="0" w:color="D3D3D3"/>
              <w:right w:val="single" w:sz="4" w:space="0" w:color="D3D3D3"/>
            </w:tcBorders>
            <w:shd w:val="clear" w:color="auto" w:fill="auto"/>
            <w:vAlign w:val="center"/>
            <w:hideMark/>
          </w:tcPr>
          <w:p w14:paraId="1FE388E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3.000,00</w:t>
            </w:r>
          </w:p>
        </w:tc>
        <w:tc>
          <w:tcPr>
            <w:tcW w:w="1720" w:type="dxa"/>
            <w:tcBorders>
              <w:top w:val="nil"/>
              <w:left w:val="nil"/>
              <w:bottom w:val="single" w:sz="4" w:space="0" w:color="D3D3D3"/>
              <w:right w:val="single" w:sz="4" w:space="0" w:color="D3D3D3"/>
            </w:tcBorders>
            <w:shd w:val="clear" w:color="708090" w:fill="708090"/>
            <w:vAlign w:val="center"/>
            <w:hideMark/>
          </w:tcPr>
          <w:p w14:paraId="770850D2"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3.829.280,04</w:t>
            </w:r>
          </w:p>
        </w:tc>
      </w:tr>
      <w:tr w:rsidR="00487E99" w:rsidRPr="000730AA" w14:paraId="1120A4D1"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5C01A34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14:paraId="45E1CC3C"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0264F3C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5.898.302,00</w:t>
            </w:r>
          </w:p>
        </w:tc>
        <w:tc>
          <w:tcPr>
            <w:tcW w:w="1720" w:type="dxa"/>
            <w:tcBorders>
              <w:top w:val="nil"/>
              <w:left w:val="nil"/>
              <w:bottom w:val="single" w:sz="4" w:space="0" w:color="D3D3D3"/>
              <w:right w:val="single" w:sz="4" w:space="0" w:color="D3D3D3"/>
            </w:tcBorders>
            <w:shd w:val="clear" w:color="auto" w:fill="auto"/>
            <w:vAlign w:val="center"/>
            <w:hideMark/>
          </w:tcPr>
          <w:p w14:paraId="75E945A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12102A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A6F0D3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69.136.499,00</w:t>
            </w:r>
          </w:p>
        </w:tc>
        <w:tc>
          <w:tcPr>
            <w:tcW w:w="1720" w:type="dxa"/>
            <w:tcBorders>
              <w:top w:val="nil"/>
              <w:left w:val="nil"/>
              <w:bottom w:val="single" w:sz="4" w:space="0" w:color="D3D3D3"/>
              <w:right w:val="single" w:sz="4" w:space="0" w:color="D3D3D3"/>
            </w:tcBorders>
            <w:shd w:val="clear" w:color="auto" w:fill="auto"/>
            <w:vAlign w:val="center"/>
            <w:hideMark/>
          </w:tcPr>
          <w:p w14:paraId="5159F2C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137.077,00</w:t>
            </w:r>
          </w:p>
        </w:tc>
        <w:tc>
          <w:tcPr>
            <w:tcW w:w="1720" w:type="dxa"/>
            <w:tcBorders>
              <w:top w:val="nil"/>
              <w:left w:val="nil"/>
              <w:bottom w:val="single" w:sz="4" w:space="0" w:color="D3D3D3"/>
              <w:right w:val="single" w:sz="4" w:space="0" w:color="D3D3D3"/>
            </w:tcBorders>
            <w:shd w:val="clear" w:color="auto" w:fill="auto"/>
            <w:vAlign w:val="center"/>
            <w:hideMark/>
          </w:tcPr>
          <w:p w14:paraId="02C4B92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FFFF1B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34.171,00</w:t>
            </w:r>
          </w:p>
        </w:tc>
        <w:tc>
          <w:tcPr>
            <w:tcW w:w="1720" w:type="dxa"/>
            <w:tcBorders>
              <w:top w:val="nil"/>
              <w:left w:val="nil"/>
              <w:bottom w:val="single" w:sz="4" w:space="0" w:color="D3D3D3"/>
              <w:right w:val="single" w:sz="4" w:space="0" w:color="D3D3D3"/>
            </w:tcBorders>
            <w:shd w:val="clear" w:color="708090" w:fill="708090"/>
            <w:vAlign w:val="center"/>
            <w:hideMark/>
          </w:tcPr>
          <w:p w14:paraId="28E916E9"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75.206.049,00</w:t>
            </w:r>
          </w:p>
        </w:tc>
      </w:tr>
      <w:tr w:rsidR="00487E99" w:rsidRPr="000730AA" w14:paraId="60E6C134"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5F93EF"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TİNSA TIBBİ VE SINAİ GAZLAR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69BAFF8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5E9D7B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705D3D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59B92D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C5D893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6.450,00</w:t>
            </w:r>
          </w:p>
        </w:tc>
        <w:tc>
          <w:tcPr>
            <w:tcW w:w="1720" w:type="dxa"/>
            <w:tcBorders>
              <w:top w:val="nil"/>
              <w:left w:val="nil"/>
              <w:bottom w:val="single" w:sz="4" w:space="0" w:color="D3D3D3"/>
              <w:right w:val="single" w:sz="4" w:space="0" w:color="D3D3D3"/>
            </w:tcBorders>
            <w:shd w:val="clear" w:color="auto" w:fill="auto"/>
            <w:vAlign w:val="center"/>
            <w:hideMark/>
          </w:tcPr>
          <w:p w14:paraId="5B64E81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291C6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933E8B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6773CF5B"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6.450,00</w:t>
            </w:r>
          </w:p>
        </w:tc>
      </w:tr>
      <w:tr w:rsidR="00487E99" w:rsidRPr="000730AA" w14:paraId="3DCBBECE"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0F8EDE5B"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76F50333"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3088B9E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851C9C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4B6F43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9C2E34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9.215.429,25</w:t>
            </w:r>
          </w:p>
        </w:tc>
        <w:tc>
          <w:tcPr>
            <w:tcW w:w="1720" w:type="dxa"/>
            <w:tcBorders>
              <w:top w:val="nil"/>
              <w:left w:val="nil"/>
              <w:bottom w:val="single" w:sz="4" w:space="0" w:color="D3D3D3"/>
              <w:right w:val="single" w:sz="4" w:space="0" w:color="D3D3D3"/>
            </w:tcBorders>
            <w:shd w:val="clear" w:color="auto" w:fill="auto"/>
            <w:vAlign w:val="center"/>
            <w:hideMark/>
          </w:tcPr>
          <w:p w14:paraId="0495EEB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64.062.638,23</w:t>
            </w:r>
          </w:p>
        </w:tc>
        <w:tc>
          <w:tcPr>
            <w:tcW w:w="1720" w:type="dxa"/>
            <w:tcBorders>
              <w:top w:val="nil"/>
              <w:left w:val="nil"/>
              <w:bottom w:val="single" w:sz="4" w:space="0" w:color="D3D3D3"/>
              <w:right w:val="single" w:sz="4" w:space="0" w:color="D3D3D3"/>
            </w:tcBorders>
            <w:shd w:val="clear" w:color="auto" w:fill="auto"/>
            <w:vAlign w:val="center"/>
            <w:hideMark/>
          </w:tcPr>
          <w:p w14:paraId="06F3A6B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160.334.928,15</w:t>
            </w:r>
          </w:p>
        </w:tc>
        <w:tc>
          <w:tcPr>
            <w:tcW w:w="1720" w:type="dxa"/>
            <w:tcBorders>
              <w:top w:val="nil"/>
              <w:left w:val="nil"/>
              <w:bottom w:val="single" w:sz="4" w:space="0" w:color="D3D3D3"/>
              <w:right w:val="single" w:sz="4" w:space="0" w:color="D3D3D3"/>
            </w:tcBorders>
            <w:shd w:val="clear" w:color="auto" w:fill="auto"/>
            <w:vAlign w:val="center"/>
            <w:hideMark/>
          </w:tcPr>
          <w:p w14:paraId="4C508CB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310.502,72</w:t>
            </w:r>
          </w:p>
        </w:tc>
        <w:tc>
          <w:tcPr>
            <w:tcW w:w="1720" w:type="dxa"/>
            <w:tcBorders>
              <w:top w:val="nil"/>
              <w:left w:val="nil"/>
              <w:bottom w:val="single" w:sz="4" w:space="0" w:color="D3D3D3"/>
              <w:right w:val="single" w:sz="4" w:space="0" w:color="D3D3D3"/>
            </w:tcBorders>
            <w:shd w:val="clear" w:color="708090" w:fill="708090"/>
            <w:vAlign w:val="center"/>
            <w:hideMark/>
          </w:tcPr>
          <w:p w14:paraId="4932D2BF"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233.923.498,35</w:t>
            </w:r>
          </w:p>
        </w:tc>
      </w:tr>
      <w:tr w:rsidR="00487E99" w:rsidRPr="000730AA" w14:paraId="1385352A"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C63C15F"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29FE3FDE"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19E4DFC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68.395.521,29</w:t>
            </w:r>
          </w:p>
        </w:tc>
        <w:tc>
          <w:tcPr>
            <w:tcW w:w="1720" w:type="dxa"/>
            <w:tcBorders>
              <w:top w:val="nil"/>
              <w:left w:val="nil"/>
              <w:bottom w:val="single" w:sz="4" w:space="0" w:color="D3D3D3"/>
              <w:right w:val="single" w:sz="4" w:space="0" w:color="D3D3D3"/>
            </w:tcBorders>
            <w:shd w:val="clear" w:color="auto" w:fill="auto"/>
            <w:vAlign w:val="center"/>
            <w:hideMark/>
          </w:tcPr>
          <w:p w14:paraId="7C69644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31.982.682,74</w:t>
            </w:r>
          </w:p>
        </w:tc>
        <w:tc>
          <w:tcPr>
            <w:tcW w:w="1720" w:type="dxa"/>
            <w:tcBorders>
              <w:top w:val="nil"/>
              <w:left w:val="nil"/>
              <w:bottom w:val="single" w:sz="4" w:space="0" w:color="D3D3D3"/>
              <w:right w:val="single" w:sz="4" w:space="0" w:color="D3D3D3"/>
            </w:tcBorders>
            <w:shd w:val="clear" w:color="auto" w:fill="auto"/>
            <w:vAlign w:val="center"/>
            <w:hideMark/>
          </w:tcPr>
          <w:p w14:paraId="7238DE3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AB1EFE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355.331.650,26</w:t>
            </w:r>
          </w:p>
        </w:tc>
        <w:tc>
          <w:tcPr>
            <w:tcW w:w="1720" w:type="dxa"/>
            <w:tcBorders>
              <w:top w:val="nil"/>
              <w:left w:val="nil"/>
              <w:bottom w:val="single" w:sz="4" w:space="0" w:color="D3D3D3"/>
              <w:right w:val="single" w:sz="4" w:space="0" w:color="D3D3D3"/>
            </w:tcBorders>
            <w:shd w:val="clear" w:color="auto" w:fill="auto"/>
            <w:vAlign w:val="center"/>
            <w:hideMark/>
          </w:tcPr>
          <w:p w14:paraId="674C1CA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82.067.334,32</w:t>
            </w:r>
          </w:p>
        </w:tc>
        <w:tc>
          <w:tcPr>
            <w:tcW w:w="1720" w:type="dxa"/>
            <w:tcBorders>
              <w:top w:val="nil"/>
              <w:left w:val="nil"/>
              <w:bottom w:val="single" w:sz="4" w:space="0" w:color="D3D3D3"/>
              <w:right w:val="single" w:sz="4" w:space="0" w:color="D3D3D3"/>
            </w:tcBorders>
            <w:shd w:val="clear" w:color="auto" w:fill="auto"/>
            <w:vAlign w:val="center"/>
            <w:hideMark/>
          </w:tcPr>
          <w:p w14:paraId="6DF3CF96"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355.049.476,55</w:t>
            </w:r>
          </w:p>
        </w:tc>
        <w:tc>
          <w:tcPr>
            <w:tcW w:w="1720" w:type="dxa"/>
            <w:tcBorders>
              <w:top w:val="nil"/>
              <w:left w:val="nil"/>
              <w:bottom w:val="single" w:sz="4" w:space="0" w:color="D3D3D3"/>
              <w:right w:val="single" w:sz="4" w:space="0" w:color="D3D3D3"/>
            </w:tcBorders>
            <w:shd w:val="clear" w:color="auto" w:fill="auto"/>
            <w:vAlign w:val="center"/>
            <w:hideMark/>
          </w:tcPr>
          <w:p w14:paraId="3D6FB20A"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010E0FEA"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892.826.665,15</w:t>
            </w:r>
          </w:p>
        </w:tc>
      </w:tr>
      <w:tr w:rsidR="00487E99" w:rsidRPr="000730AA" w14:paraId="0DF3620B"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785545BA"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14:paraId="7A60E21F"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14:paraId="71CFB6E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8A958B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23BD74B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33839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103.482.203,00</w:t>
            </w:r>
          </w:p>
        </w:tc>
        <w:tc>
          <w:tcPr>
            <w:tcW w:w="1720" w:type="dxa"/>
            <w:tcBorders>
              <w:top w:val="nil"/>
              <w:left w:val="nil"/>
              <w:bottom w:val="single" w:sz="4" w:space="0" w:color="D3D3D3"/>
              <w:right w:val="single" w:sz="4" w:space="0" w:color="D3D3D3"/>
            </w:tcBorders>
            <w:shd w:val="clear" w:color="auto" w:fill="auto"/>
            <w:vAlign w:val="center"/>
            <w:hideMark/>
          </w:tcPr>
          <w:p w14:paraId="714B51E0"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7190F66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6149F3A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49.694,00</w:t>
            </w:r>
          </w:p>
        </w:tc>
        <w:tc>
          <w:tcPr>
            <w:tcW w:w="1720" w:type="dxa"/>
            <w:tcBorders>
              <w:top w:val="nil"/>
              <w:left w:val="nil"/>
              <w:bottom w:val="single" w:sz="4" w:space="0" w:color="D3D3D3"/>
              <w:right w:val="single" w:sz="4" w:space="0" w:color="D3D3D3"/>
            </w:tcBorders>
            <w:shd w:val="clear" w:color="708090" w:fill="708090"/>
            <w:vAlign w:val="center"/>
            <w:hideMark/>
          </w:tcPr>
          <w:p w14:paraId="6D165CCF"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103.531.897,00</w:t>
            </w:r>
          </w:p>
        </w:tc>
      </w:tr>
      <w:tr w:rsidR="00487E99" w:rsidRPr="000730AA" w14:paraId="3295C036"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4D0508C0"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14:paraId="552D95E6"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14:paraId="50DC84D3"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36E07E8D"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D63B04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546E7174"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5.796.871,08</w:t>
            </w:r>
          </w:p>
        </w:tc>
        <w:tc>
          <w:tcPr>
            <w:tcW w:w="1720" w:type="dxa"/>
            <w:tcBorders>
              <w:top w:val="nil"/>
              <w:left w:val="nil"/>
              <w:bottom w:val="single" w:sz="4" w:space="0" w:color="D3D3D3"/>
              <w:right w:val="single" w:sz="4" w:space="0" w:color="D3D3D3"/>
            </w:tcBorders>
            <w:shd w:val="clear" w:color="auto" w:fill="auto"/>
            <w:vAlign w:val="center"/>
            <w:hideMark/>
          </w:tcPr>
          <w:p w14:paraId="2C034AEE"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17.224.025,96</w:t>
            </w:r>
          </w:p>
        </w:tc>
        <w:tc>
          <w:tcPr>
            <w:tcW w:w="1720" w:type="dxa"/>
            <w:tcBorders>
              <w:top w:val="nil"/>
              <w:left w:val="nil"/>
              <w:bottom w:val="single" w:sz="4" w:space="0" w:color="D3D3D3"/>
              <w:right w:val="single" w:sz="4" w:space="0" w:color="D3D3D3"/>
            </w:tcBorders>
            <w:shd w:val="clear" w:color="auto" w:fill="auto"/>
            <w:vAlign w:val="center"/>
            <w:hideMark/>
          </w:tcPr>
          <w:p w14:paraId="155E537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84.396.365,23</w:t>
            </w:r>
          </w:p>
        </w:tc>
        <w:tc>
          <w:tcPr>
            <w:tcW w:w="1720" w:type="dxa"/>
            <w:tcBorders>
              <w:top w:val="nil"/>
              <w:left w:val="nil"/>
              <w:bottom w:val="single" w:sz="4" w:space="0" w:color="D3D3D3"/>
              <w:right w:val="single" w:sz="4" w:space="0" w:color="D3D3D3"/>
            </w:tcBorders>
            <w:shd w:val="clear" w:color="auto" w:fill="auto"/>
            <w:vAlign w:val="center"/>
            <w:hideMark/>
          </w:tcPr>
          <w:p w14:paraId="5EB5EA1B"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336.636,58</w:t>
            </w:r>
          </w:p>
        </w:tc>
        <w:tc>
          <w:tcPr>
            <w:tcW w:w="1720" w:type="dxa"/>
            <w:tcBorders>
              <w:top w:val="nil"/>
              <w:left w:val="nil"/>
              <w:bottom w:val="single" w:sz="4" w:space="0" w:color="D3D3D3"/>
              <w:right w:val="single" w:sz="4" w:space="0" w:color="D3D3D3"/>
            </w:tcBorders>
            <w:shd w:val="clear" w:color="708090" w:fill="708090"/>
            <w:vAlign w:val="center"/>
            <w:hideMark/>
          </w:tcPr>
          <w:p w14:paraId="03E2E5C7"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107.753.898,86</w:t>
            </w:r>
          </w:p>
        </w:tc>
      </w:tr>
      <w:tr w:rsidR="00487E99" w:rsidRPr="000730AA" w14:paraId="584A12CC"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35FBA4F2"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14:paraId="11F39CC7" w14:textId="77777777" w:rsidR="00487E99" w:rsidRPr="000730AA" w:rsidRDefault="00487E99"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14:paraId="49D22EFF"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1F61C907"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0569C399"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14:paraId="458184F2"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1.937.873,40</w:t>
            </w:r>
          </w:p>
        </w:tc>
        <w:tc>
          <w:tcPr>
            <w:tcW w:w="1720" w:type="dxa"/>
            <w:tcBorders>
              <w:top w:val="nil"/>
              <w:left w:val="nil"/>
              <w:bottom w:val="single" w:sz="4" w:space="0" w:color="D3D3D3"/>
              <w:right w:val="single" w:sz="4" w:space="0" w:color="D3D3D3"/>
            </w:tcBorders>
            <w:shd w:val="clear" w:color="auto" w:fill="auto"/>
            <w:vAlign w:val="center"/>
            <w:hideMark/>
          </w:tcPr>
          <w:p w14:paraId="14D612E1"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3.510.200,58</w:t>
            </w:r>
          </w:p>
        </w:tc>
        <w:tc>
          <w:tcPr>
            <w:tcW w:w="1720" w:type="dxa"/>
            <w:tcBorders>
              <w:top w:val="nil"/>
              <w:left w:val="nil"/>
              <w:bottom w:val="single" w:sz="4" w:space="0" w:color="D3D3D3"/>
              <w:right w:val="single" w:sz="4" w:space="0" w:color="D3D3D3"/>
            </w:tcBorders>
            <w:shd w:val="clear" w:color="auto" w:fill="auto"/>
            <w:vAlign w:val="center"/>
            <w:hideMark/>
          </w:tcPr>
          <w:p w14:paraId="739F08D8"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540,00</w:t>
            </w:r>
          </w:p>
        </w:tc>
        <w:tc>
          <w:tcPr>
            <w:tcW w:w="1720" w:type="dxa"/>
            <w:tcBorders>
              <w:top w:val="nil"/>
              <w:left w:val="nil"/>
              <w:bottom w:val="single" w:sz="4" w:space="0" w:color="D3D3D3"/>
              <w:right w:val="single" w:sz="4" w:space="0" w:color="D3D3D3"/>
            </w:tcBorders>
            <w:shd w:val="clear" w:color="auto" w:fill="auto"/>
            <w:vAlign w:val="center"/>
            <w:hideMark/>
          </w:tcPr>
          <w:p w14:paraId="37232EC5" w14:textId="77777777" w:rsidR="00487E99" w:rsidRPr="000730AA" w:rsidRDefault="00487E99"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14:paraId="5BC60F69" w14:textId="77777777" w:rsidR="00487E99" w:rsidRPr="000730AA" w:rsidRDefault="00487E99"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5.448.613,98</w:t>
            </w:r>
          </w:p>
        </w:tc>
      </w:tr>
      <w:tr w:rsidR="00F01AA4" w:rsidRPr="000730AA" w14:paraId="1D965670" w14:textId="77777777" w:rsidTr="00487E99">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tcPr>
          <w:p w14:paraId="0074F6CE" w14:textId="3DBF466A" w:rsidR="00F01AA4" w:rsidRPr="000730AA" w:rsidRDefault="00F01AA4" w:rsidP="00487E99">
            <w:pPr>
              <w:spacing w:after="0" w:line="240" w:lineRule="auto"/>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DİĞER</w:t>
            </w:r>
          </w:p>
        </w:tc>
        <w:tc>
          <w:tcPr>
            <w:tcW w:w="2020" w:type="dxa"/>
            <w:tcBorders>
              <w:top w:val="nil"/>
              <w:left w:val="nil"/>
              <w:bottom w:val="single" w:sz="4" w:space="0" w:color="D3D3D3"/>
              <w:right w:val="single" w:sz="4" w:space="0" w:color="D3D3D3"/>
            </w:tcBorders>
            <w:shd w:val="clear" w:color="708090" w:fill="708090"/>
            <w:vAlign w:val="center"/>
          </w:tcPr>
          <w:p w14:paraId="222CDC62" w14:textId="77777777" w:rsidR="00F01AA4" w:rsidRPr="000730AA" w:rsidRDefault="00F01AA4" w:rsidP="00487E99">
            <w:pPr>
              <w:spacing w:after="0" w:line="240" w:lineRule="auto"/>
              <w:rPr>
                <w:rFonts w:ascii="Times New Roman" w:eastAsia="Times New Roman" w:hAnsi="Times New Roman" w:cs="Times New Roman"/>
                <w:b/>
                <w:bCs/>
                <w:color w:val="FFFFFF"/>
                <w:sz w:val="16"/>
                <w:szCs w:val="16"/>
                <w:lang w:eastAsia="tr-TR"/>
              </w:rPr>
            </w:pPr>
          </w:p>
        </w:tc>
        <w:tc>
          <w:tcPr>
            <w:tcW w:w="1720" w:type="dxa"/>
            <w:tcBorders>
              <w:top w:val="nil"/>
              <w:left w:val="nil"/>
              <w:bottom w:val="single" w:sz="4" w:space="0" w:color="D3D3D3"/>
              <w:right w:val="single" w:sz="4" w:space="0" w:color="D3D3D3"/>
            </w:tcBorders>
            <w:shd w:val="clear" w:color="auto" w:fill="auto"/>
            <w:vAlign w:val="center"/>
          </w:tcPr>
          <w:p w14:paraId="2E0F6123" w14:textId="77777777" w:rsidR="00F01AA4" w:rsidRPr="000730AA" w:rsidRDefault="00F01AA4" w:rsidP="00487E99">
            <w:pPr>
              <w:spacing w:after="0" w:line="240" w:lineRule="auto"/>
              <w:jc w:val="right"/>
              <w:rPr>
                <w:rFonts w:ascii="Times New Roman" w:eastAsia="Times New Roman" w:hAnsi="Times New Roman" w:cs="Times New Roman"/>
                <w:color w:val="000000"/>
                <w:sz w:val="16"/>
                <w:szCs w:val="16"/>
                <w:lang w:eastAsia="tr-TR"/>
              </w:rPr>
            </w:pPr>
          </w:p>
        </w:tc>
        <w:tc>
          <w:tcPr>
            <w:tcW w:w="1720" w:type="dxa"/>
            <w:tcBorders>
              <w:top w:val="nil"/>
              <w:left w:val="nil"/>
              <w:bottom w:val="single" w:sz="4" w:space="0" w:color="D3D3D3"/>
              <w:right w:val="single" w:sz="4" w:space="0" w:color="D3D3D3"/>
            </w:tcBorders>
            <w:shd w:val="clear" w:color="auto" w:fill="auto"/>
            <w:vAlign w:val="center"/>
          </w:tcPr>
          <w:p w14:paraId="1F0E5046" w14:textId="731D519F" w:rsidR="00F01AA4" w:rsidRPr="000730AA" w:rsidRDefault="00F01AA4"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82.410.729,09</w:t>
            </w:r>
          </w:p>
        </w:tc>
        <w:tc>
          <w:tcPr>
            <w:tcW w:w="1720" w:type="dxa"/>
            <w:tcBorders>
              <w:top w:val="nil"/>
              <w:left w:val="nil"/>
              <w:bottom w:val="single" w:sz="4" w:space="0" w:color="D3D3D3"/>
              <w:right w:val="single" w:sz="4" w:space="0" w:color="D3D3D3"/>
            </w:tcBorders>
            <w:shd w:val="clear" w:color="auto" w:fill="auto"/>
            <w:vAlign w:val="center"/>
          </w:tcPr>
          <w:p w14:paraId="032A5361" w14:textId="12622114" w:rsidR="00F01AA4" w:rsidRPr="000730AA" w:rsidRDefault="00F01AA4" w:rsidP="00487E99">
            <w:pPr>
              <w:spacing w:after="0" w:line="240" w:lineRule="auto"/>
              <w:jc w:val="right"/>
              <w:rPr>
                <w:rFonts w:ascii="Times New Roman" w:eastAsia="Times New Roman" w:hAnsi="Times New Roman" w:cs="Times New Roman"/>
                <w:color w:val="000000"/>
                <w:sz w:val="16"/>
                <w:szCs w:val="16"/>
                <w:lang w:eastAsia="tr-TR"/>
              </w:rPr>
            </w:pPr>
            <w:r w:rsidRPr="000730AA">
              <w:rPr>
                <w:rFonts w:ascii="Times New Roman" w:eastAsia="Times New Roman" w:hAnsi="Times New Roman" w:cs="Times New Roman"/>
                <w:color w:val="000000"/>
                <w:sz w:val="16"/>
                <w:szCs w:val="16"/>
                <w:lang w:eastAsia="tr-TR"/>
              </w:rPr>
              <w:t>119.881.201,08</w:t>
            </w:r>
          </w:p>
        </w:tc>
        <w:tc>
          <w:tcPr>
            <w:tcW w:w="1720" w:type="dxa"/>
            <w:tcBorders>
              <w:top w:val="nil"/>
              <w:left w:val="nil"/>
              <w:bottom w:val="single" w:sz="4" w:space="0" w:color="D3D3D3"/>
              <w:right w:val="single" w:sz="4" w:space="0" w:color="D3D3D3"/>
            </w:tcBorders>
            <w:shd w:val="clear" w:color="auto" w:fill="auto"/>
            <w:vAlign w:val="center"/>
          </w:tcPr>
          <w:p w14:paraId="09CD6614" w14:textId="77777777" w:rsidR="00F01AA4" w:rsidRPr="000730AA" w:rsidRDefault="00F01AA4" w:rsidP="00487E99">
            <w:pPr>
              <w:spacing w:after="0" w:line="240" w:lineRule="auto"/>
              <w:jc w:val="right"/>
              <w:rPr>
                <w:rFonts w:ascii="Times New Roman" w:eastAsia="Times New Roman" w:hAnsi="Times New Roman" w:cs="Times New Roman"/>
                <w:color w:val="000000"/>
                <w:sz w:val="16"/>
                <w:szCs w:val="16"/>
                <w:lang w:eastAsia="tr-TR"/>
              </w:rPr>
            </w:pPr>
          </w:p>
        </w:tc>
        <w:tc>
          <w:tcPr>
            <w:tcW w:w="1720" w:type="dxa"/>
            <w:tcBorders>
              <w:top w:val="nil"/>
              <w:left w:val="nil"/>
              <w:bottom w:val="single" w:sz="4" w:space="0" w:color="D3D3D3"/>
              <w:right w:val="single" w:sz="4" w:space="0" w:color="D3D3D3"/>
            </w:tcBorders>
            <w:shd w:val="clear" w:color="auto" w:fill="auto"/>
            <w:vAlign w:val="center"/>
          </w:tcPr>
          <w:p w14:paraId="27D1C115" w14:textId="77777777" w:rsidR="00F01AA4" w:rsidRPr="000730AA" w:rsidRDefault="00F01AA4" w:rsidP="00487E99">
            <w:pPr>
              <w:spacing w:after="0" w:line="240" w:lineRule="auto"/>
              <w:jc w:val="right"/>
              <w:rPr>
                <w:rFonts w:ascii="Times New Roman" w:eastAsia="Times New Roman" w:hAnsi="Times New Roman" w:cs="Times New Roman"/>
                <w:color w:val="000000"/>
                <w:sz w:val="16"/>
                <w:szCs w:val="16"/>
                <w:lang w:eastAsia="tr-TR"/>
              </w:rPr>
            </w:pPr>
          </w:p>
        </w:tc>
        <w:tc>
          <w:tcPr>
            <w:tcW w:w="1720" w:type="dxa"/>
            <w:tcBorders>
              <w:top w:val="nil"/>
              <w:left w:val="nil"/>
              <w:bottom w:val="single" w:sz="4" w:space="0" w:color="D3D3D3"/>
              <w:right w:val="single" w:sz="4" w:space="0" w:color="D3D3D3"/>
            </w:tcBorders>
            <w:shd w:val="clear" w:color="auto" w:fill="auto"/>
            <w:vAlign w:val="center"/>
          </w:tcPr>
          <w:p w14:paraId="34E9111C" w14:textId="77777777" w:rsidR="00F01AA4" w:rsidRPr="000730AA" w:rsidRDefault="00F01AA4" w:rsidP="00487E99">
            <w:pPr>
              <w:spacing w:after="0" w:line="240" w:lineRule="auto"/>
              <w:jc w:val="right"/>
              <w:rPr>
                <w:rFonts w:ascii="Times New Roman" w:eastAsia="Times New Roman" w:hAnsi="Times New Roman" w:cs="Times New Roman"/>
                <w:color w:val="000000"/>
                <w:sz w:val="16"/>
                <w:szCs w:val="16"/>
                <w:lang w:eastAsia="tr-TR"/>
              </w:rPr>
            </w:pPr>
          </w:p>
        </w:tc>
        <w:tc>
          <w:tcPr>
            <w:tcW w:w="1720" w:type="dxa"/>
            <w:tcBorders>
              <w:top w:val="nil"/>
              <w:left w:val="nil"/>
              <w:bottom w:val="single" w:sz="4" w:space="0" w:color="D3D3D3"/>
              <w:right w:val="single" w:sz="4" w:space="0" w:color="D3D3D3"/>
            </w:tcBorders>
            <w:shd w:val="clear" w:color="auto" w:fill="auto"/>
            <w:vAlign w:val="center"/>
          </w:tcPr>
          <w:p w14:paraId="6C4220E2" w14:textId="77777777" w:rsidR="00F01AA4" w:rsidRPr="000730AA" w:rsidRDefault="00F01AA4" w:rsidP="00487E99">
            <w:pPr>
              <w:spacing w:after="0" w:line="240" w:lineRule="auto"/>
              <w:jc w:val="right"/>
              <w:rPr>
                <w:rFonts w:ascii="Times New Roman" w:eastAsia="Times New Roman" w:hAnsi="Times New Roman" w:cs="Times New Roman"/>
                <w:color w:val="000000"/>
                <w:sz w:val="16"/>
                <w:szCs w:val="16"/>
                <w:lang w:eastAsia="tr-TR"/>
              </w:rPr>
            </w:pPr>
          </w:p>
        </w:tc>
        <w:tc>
          <w:tcPr>
            <w:tcW w:w="1720" w:type="dxa"/>
            <w:tcBorders>
              <w:top w:val="nil"/>
              <w:left w:val="nil"/>
              <w:bottom w:val="single" w:sz="4" w:space="0" w:color="D3D3D3"/>
              <w:right w:val="single" w:sz="4" w:space="0" w:color="D3D3D3"/>
            </w:tcBorders>
            <w:shd w:val="clear" w:color="708090" w:fill="708090"/>
            <w:vAlign w:val="center"/>
          </w:tcPr>
          <w:p w14:paraId="3FF46368" w14:textId="194DCBC5" w:rsidR="00F01AA4" w:rsidRPr="000730AA" w:rsidRDefault="00F01AA4" w:rsidP="00487E99">
            <w:pPr>
              <w:spacing w:after="0" w:line="240" w:lineRule="auto"/>
              <w:jc w:val="right"/>
              <w:rPr>
                <w:rFonts w:ascii="Times New Roman" w:eastAsia="Times New Roman" w:hAnsi="Times New Roman" w:cs="Times New Roman"/>
                <w:b/>
                <w:bCs/>
                <w:color w:val="FFFFFF"/>
                <w:sz w:val="16"/>
                <w:szCs w:val="16"/>
                <w:lang w:eastAsia="tr-TR"/>
              </w:rPr>
            </w:pPr>
            <w:r w:rsidRPr="000730AA">
              <w:rPr>
                <w:rFonts w:ascii="Times New Roman" w:eastAsia="Times New Roman" w:hAnsi="Times New Roman" w:cs="Times New Roman"/>
                <w:b/>
                <w:bCs/>
                <w:color w:val="FFFFFF"/>
                <w:sz w:val="16"/>
                <w:szCs w:val="16"/>
                <w:lang w:eastAsia="tr-TR"/>
              </w:rPr>
              <w:t>202.291.930,17</w:t>
            </w:r>
          </w:p>
        </w:tc>
      </w:tr>
      <w:tr w:rsidR="00487E99" w:rsidRPr="009451CB" w14:paraId="4CE27056" w14:textId="77777777" w:rsidTr="00487E99">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14:paraId="2CC00C47" w14:textId="77777777" w:rsidR="00487E99" w:rsidRPr="009451CB" w:rsidRDefault="00487E99" w:rsidP="00487E99">
            <w:pPr>
              <w:spacing w:after="0" w:line="240" w:lineRule="auto"/>
              <w:rPr>
                <w:rFonts w:ascii="Times New Roman" w:eastAsia="Times New Roman" w:hAnsi="Times New Roman" w:cs="Times New Roman"/>
                <w:b/>
                <w:bCs/>
                <w:color w:val="FFFFFF"/>
                <w:sz w:val="18"/>
                <w:szCs w:val="18"/>
                <w:lang w:eastAsia="tr-TR"/>
              </w:rPr>
            </w:pPr>
            <w:r w:rsidRPr="009451CB">
              <w:rPr>
                <w:rFonts w:ascii="Times New Roman" w:eastAsia="Times New Roman" w:hAnsi="Times New Roman" w:cs="Times New Roman"/>
                <w:b/>
                <w:bCs/>
                <w:color w:val="FFFFFF"/>
                <w:sz w:val="18"/>
                <w:szCs w:val="18"/>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14:paraId="5EA3D669" w14:textId="77777777" w:rsidR="00487E99" w:rsidRPr="009451CB" w:rsidRDefault="00487E99" w:rsidP="00487E99">
            <w:pPr>
              <w:spacing w:after="0" w:line="240" w:lineRule="auto"/>
              <w:rPr>
                <w:rFonts w:ascii="Times New Roman" w:eastAsia="Times New Roman" w:hAnsi="Times New Roman" w:cs="Times New Roman"/>
                <w:b/>
                <w:bCs/>
                <w:color w:val="FFFFFF"/>
                <w:sz w:val="18"/>
                <w:szCs w:val="18"/>
                <w:lang w:eastAsia="tr-TR"/>
              </w:rPr>
            </w:pPr>
            <w:r w:rsidRPr="009451CB">
              <w:rPr>
                <w:rFonts w:ascii="Times New Roman" w:eastAsia="Times New Roman" w:hAnsi="Times New Roman" w:cs="Times New Roman"/>
                <w:b/>
                <w:bCs/>
                <w:color w:val="FFFFFF"/>
                <w:sz w:val="18"/>
                <w:szCs w:val="18"/>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14:paraId="4E655315" w14:textId="77777777" w:rsidR="00487E99" w:rsidRPr="009451CB" w:rsidRDefault="00487E99" w:rsidP="00487E99">
            <w:pPr>
              <w:spacing w:after="0" w:line="240" w:lineRule="auto"/>
              <w:jc w:val="right"/>
              <w:rPr>
                <w:rFonts w:ascii="Times New Roman" w:eastAsia="Times New Roman" w:hAnsi="Times New Roman" w:cs="Times New Roman"/>
                <w:b/>
                <w:bCs/>
                <w:color w:val="FFFFFF"/>
                <w:sz w:val="18"/>
                <w:szCs w:val="18"/>
                <w:lang w:eastAsia="tr-TR"/>
              </w:rPr>
            </w:pPr>
            <w:r w:rsidRPr="009451CB">
              <w:rPr>
                <w:rFonts w:ascii="Times New Roman" w:eastAsia="Times New Roman" w:hAnsi="Times New Roman" w:cs="Times New Roman"/>
                <w:b/>
                <w:bCs/>
                <w:color w:val="FFFFFF"/>
                <w:sz w:val="18"/>
                <w:szCs w:val="18"/>
                <w:lang w:eastAsia="tr-TR"/>
              </w:rPr>
              <w:t>13.919.550.826,45</w:t>
            </w:r>
          </w:p>
        </w:tc>
        <w:tc>
          <w:tcPr>
            <w:tcW w:w="1720" w:type="dxa"/>
            <w:tcBorders>
              <w:top w:val="nil"/>
              <w:left w:val="nil"/>
              <w:bottom w:val="single" w:sz="4" w:space="0" w:color="D3D3D3"/>
              <w:right w:val="single" w:sz="4" w:space="0" w:color="D3D3D3"/>
            </w:tcBorders>
            <w:shd w:val="clear" w:color="708090" w:fill="708090"/>
            <w:vAlign w:val="center"/>
            <w:hideMark/>
          </w:tcPr>
          <w:p w14:paraId="20313DC6" w14:textId="40FAC8BD" w:rsidR="00487E99" w:rsidRPr="009451CB" w:rsidRDefault="00F01AA4" w:rsidP="00F01AA4">
            <w:pPr>
              <w:spacing w:after="0" w:line="240" w:lineRule="auto"/>
              <w:jc w:val="right"/>
              <w:rPr>
                <w:rFonts w:ascii="Times New Roman" w:eastAsia="Times New Roman" w:hAnsi="Times New Roman" w:cs="Times New Roman"/>
                <w:b/>
                <w:bCs/>
                <w:color w:val="FFFFFF"/>
                <w:sz w:val="18"/>
                <w:szCs w:val="18"/>
                <w:lang w:eastAsia="tr-TR"/>
              </w:rPr>
            </w:pPr>
            <w:r w:rsidRPr="009451CB">
              <w:rPr>
                <w:rFonts w:ascii="Times New Roman" w:eastAsia="Times New Roman" w:hAnsi="Times New Roman" w:cs="Times New Roman"/>
                <w:b/>
                <w:bCs/>
                <w:color w:val="FFFFFF"/>
                <w:sz w:val="18"/>
                <w:szCs w:val="18"/>
                <w:lang w:eastAsia="tr-TR"/>
              </w:rPr>
              <w:t>1.372.840.068,00</w:t>
            </w:r>
          </w:p>
        </w:tc>
        <w:tc>
          <w:tcPr>
            <w:tcW w:w="1720" w:type="dxa"/>
            <w:tcBorders>
              <w:top w:val="nil"/>
              <w:left w:val="nil"/>
              <w:bottom w:val="single" w:sz="4" w:space="0" w:color="D3D3D3"/>
              <w:right w:val="single" w:sz="4" w:space="0" w:color="D3D3D3"/>
            </w:tcBorders>
            <w:shd w:val="clear" w:color="708090" w:fill="708090"/>
            <w:vAlign w:val="center"/>
            <w:hideMark/>
          </w:tcPr>
          <w:p w14:paraId="1C1B930C" w14:textId="14F8B718" w:rsidR="00487E99" w:rsidRPr="009451CB" w:rsidRDefault="00F01AA4" w:rsidP="00F01AA4">
            <w:pPr>
              <w:spacing w:after="0" w:line="240" w:lineRule="auto"/>
              <w:jc w:val="right"/>
              <w:rPr>
                <w:rFonts w:ascii="Times New Roman" w:eastAsia="Times New Roman" w:hAnsi="Times New Roman" w:cs="Times New Roman"/>
                <w:b/>
                <w:bCs/>
                <w:color w:val="FFFFFF"/>
                <w:sz w:val="18"/>
                <w:szCs w:val="18"/>
                <w:lang w:eastAsia="tr-TR"/>
              </w:rPr>
            </w:pPr>
            <w:r w:rsidRPr="009451CB">
              <w:rPr>
                <w:rFonts w:ascii="Times New Roman" w:eastAsia="Times New Roman" w:hAnsi="Times New Roman" w:cs="Times New Roman"/>
                <w:b/>
                <w:bCs/>
                <w:color w:val="FFFFFF"/>
                <w:sz w:val="18"/>
                <w:szCs w:val="18"/>
                <w:lang w:eastAsia="tr-TR"/>
              </w:rPr>
              <w:t>243.880.487,17</w:t>
            </w:r>
          </w:p>
        </w:tc>
        <w:tc>
          <w:tcPr>
            <w:tcW w:w="1720" w:type="dxa"/>
            <w:tcBorders>
              <w:top w:val="nil"/>
              <w:left w:val="nil"/>
              <w:bottom w:val="single" w:sz="4" w:space="0" w:color="D3D3D3"/>
              <w:right w:val="single" w:sz="4" w:space="0" w:color="D3D3D3"/>
            </w:tcBorders>
            <w:shd w:val="clear" w:color="708090" w:fill="708090"/>
            <w:vAlign w:val="center"/>
            <w:hideMark/>
          </w:tcPr>
          <w:p w14:paraId="68E4FD16" w14:textId="77777777" w:rsidR="00487E99" w:rsidRPr="009451CB" w:rsidRDefault="00487E99" w:rsidP="00487E99">
            <w:pPr>
              <w:spacing w:after="0" w:line="240" w:lineRule="auto"/>
              <w:jc w:val="right"/>
              <w:rPr>
                <w:rFonts w:ascii="Times New Roman" w:eastAsia="Times New Roman" w:hAnsi="Times New Roman" w:cs="Times New Roman"/>
                <w:b/>
                <w:bCs/>
                <w:color w:val="FFFFFF"/>
                <w:sz w:val="18"/>
                <w:szCs w:val="18"/>
                <w:lang w:eastAsia="tr-TR"/>
              </w:rPr>
            </w:pPr>
            <w:r w:rsidRPr="009451CB">
              <w:rPr>
                <w:rFonts w:ascii="Times New Roman" w:eastAsia="Times New Roman" w:hAnsi="Times New Roman" w:cs="Times New Roman"/>
                <w:b/>
                <w:bCs/>
                <w:color w:val="FFFFFF"/>
                <w:sz w:val="18"/>
                <w:szCs w:val="18"/>
                <w:lang w:eastAsia="tr-TR"/>
              </w:rPr>
              <w:t>12.292.840.807,71</w:t>
            </w:r>
          </w:p>
        </w:tc>
        <w:tc>
          <w:tcPr>
            <w:tcW w:w="1720" w:type="dxa"/>
            <w:tcBorders>
              <w:top w:val="nil"/>
              <w:left w:val="nil"/>
              <w:bottom w:val="single" w:sz="4" w:space="0" w:color="D3D3D3"/>
              <w:right w:val="single" w:sz="4" w:space="0" w:color="D3D3D3"/>
            </w:tcBorders>
            <w:shd w:val="clear" w:color="708090" w:fill="708090"/>
            <w:vAlign w:val="center"/>
            <w:hideMark/>
          </w:tcPr>
          <w:p w14:paraId="33CE2B01" w14:textId="77777777" w:rsidR="00487E99" w:rsidRPr="009451CB" w:rsidRDefault="00487E99" w:rsidP="00487E99">
            <w:pPr>
              <w:spacing w:after="0" w:line="240" w:lineRule="auto"/>
              <w:jc w:val="right"/>
              <w:rPr>
                <w:rFonts w:ascii="Times New Roman" w:eastAsia="Times New Roman" w:hAnsi="Times New Roman" w:cs="Times New Roman"/>
                <w:b/>
                <w:bCs/>
                <w:color w:val="FFFFFF"/>
                <w:sz w:val="18"/>
                <w:szCs w:val="18"/>
                <w:lang w:eastAsia="tr-TR"/>
              </w:rPr>
            </w:pPr>
            <w:r w:rsidRPr="009451CB">
              <w:rPr>
                <w:rFonts w:ascii="Times New Roman" w:eastAsia="Times New Roman" w:hAnsi="Times New Roman" w:cs="Times New Roman"/>
                <w:b/>
                <w:bCs/>
                <w:color w:val="FFFFFF"/>
                <w:sz w:val="18"/>
                <w:szCs w:val="18"/>
                <w:lang w:eastAsia="tr-TR"/>
              </w:rPr>
              <w:t>5.325.172.800,39</w:t>
            </w:r>
          </w:p>
        </w:tc>
        <w:tc>
          <w:tcPr>
            <w:tcW w:w="1720" w:type="dxa"/>
            <w:tcBorders>
              <w:top w:val="nil"/>
              <w:left w:val="nil"/>
              <w:bottom w:val="single" w:sz="4" w:space="0" w:color="D3D3D3"/>
              <w:right w:val="single" w:sz="4" w:space="0" w:color="D3D3D3"/>
            </w:tcBorders>
            <w:shd w:val="clear" w:color="708090" w:fill="708090"/>
            <w:vAlign w:val="center"/>
            <w:hideMark/>
          </w:tcPr>
          <w:p w14:paraId="0754A26E" w14:textId="77777777" w:rsidR="00487E99" w:rsidRPr="009451CB" w:rsidRDefault="00487E99" w:rsidP="00487E99">
            <w:pPr>
              <w:spacing w:after="0" w:line="240" w:lineRule="auto"/>
              <w:jc w:val="right"/>
              <w:rPr>
                <w:rFonts w:ascii="Times New Roman" w:eastAsia="Times New Roman" w:hAnsi="Times New Roman" w:cs="Times New Roman"/>
                <w:b/>
                <w:bCs/>
                <w:color w:val="FFFFFF"/>
                <w:sz w:val="18"/>
                <w:szCs w:val="18"/>
                <w:lang w:eastAsia="tr-TR"/>
              </w:rPr>
            </w:pPr>
            <w:r w:rsidRPr="009451CB">
              <w:rPr>
                <w:rFonts w:ascii="Times New Roman" w:eastAsia="Times New Roman" w:hAnsi="Times New Roman" w:cs="Times New Roman"/>
                <w:b/>
                <w:bCs/>
                <w:color w:val="FFFFFF"/>
                <w:sz w:val="18"/>
                <w:szCs w:val="18"/>
                <w:lang w:eastAsia="tr-TR"/>
              </w:rPr>
              <w:t>16.966.433.287,02</w:t>
            </w:r>
          </w:p>
        </w:tc>
        <w:tc>
          <w:tcPr>
            <w:tcW w:w="1720" w:type="dxa"/>
            <w:tcBorders>
              <w:top w:val="nil"/>
              <w:left w:val="nil"/>
              <w:bottom w:val="single" w:sz="4" w:space="0" w:color="D3D3D3"/>
              <w:right w:val="single" w:sz="4" w:space="0" w:color="D3D3D3"/>
            </w:tcBorders>
            <w:shd w:val="clear" w:color="708090" w:fill="708090"/>
            <w:vAlign w:val="center"/>
            <w:hideMark/>
          </w:tcPr>
          <w:p w14:paraId="54E7FA00" w14:textId="77777777" w:rsidR="00487E99" w:rsidRPr="009451CB" w:rsidRDefault="00487E99" w:rsidP="00487E99">
            <w:pPr>
              <w:spacing w:after="0" w:line="240" w:lineRule="auto"/>
              <w:jc w:val="right"/>
              <w:rPr>
                <w:rFonts w:ascii="Times New Roman" w:eastAsia="Times New Roman" w:hAnsi="Times New Roman" w:cs="Times New Roman"/>
                <w:b/>
                <w:bCs/>
                <w:color w:val="FFFFFF"/>
                <w:sz w:val="18"/>
                <w:szCs w:val="18"/>
                <w:lang w:eastAsia="tr-TR"/>
              </w:rPr>
            </w:pPr>
            <w:r w:rsidRPr="009451CB">
              <w:rPr>
                <w:rFonts w:ascii="Times New Roman" w:eastAsia="Times New Roman" w:hAnsi="Times New Roman" w:cs="Times New Roman"/>
                <w:b/>
                <w:bCs/>
                <w:color w:val="FFFFFF"/>
                <w:sz w:val="18"/>
                <w:szCs w:val="18"/>
                <w:lang w:eastAsia="tr-TR"/>
              </w:rPr>
              <w:t>90.124.354,68</w:t>
            </w:r>
          </w:p>
        </w:tc>
        <w:tc>
          <w:tcPr>
            <w:tcW w:w="1720" w:type="dxa"/>
            <w:tcBorders>
              <w:top w:val="nil"/>
              <w:left w:val="nil"/>
              <w:bottom w:val="single" w:sz="4" w:space="0" w:color="D3D3D3"/>
              <w:right w:val="single" w:sz="4" w:space="0" w:color="D3D3D3"/>
            </w:tcBorders>
            <w:shd w:val="clear" w:color="708090" w:fill="708090"/>
            <w:vAlign w:val="center"/>
            <w:hideMark/>
          </w:tcPr>
          <w:p w14:paraId="626EBA00" w14:textId="3036B052" w:rsidR="00487E99" w:rsidRPr="009451CB" w:rsidRDefault="00967B95" w:rsidP="00967B95">
            <w:pPr>
              <w:spacing w:after="0" w:line="240" w:lineRule="auto"/>
              <w:jc w:val="right"/>
              <w:rPr>
                <w:rFonts w:ascii="Times New Roman" w:eastAsia="Times New Roman" w:hAnsi="Times New Roman" w:cs="Times New Roman"/>
                <w:b/>
                <w:bCs/>
                <w:color w:val="FFFFFF"/>
                <w:sz w:val="18"/>
                <w:szCs w:val="18"/>
                <w:lang w:eastAsia="tr-TR"/>
              </w:rPr>
            </w:pPr>
            <w:r w:rsidRPr="009451CB">
              <w:rPr>
                <w:rFonts w:ascii="Times New Roman" w:eastAsia="Times New Roman" w:hAnsi="Times New Roman" w:cs="Times New Roman"/>
                <w:b/>
                <w:bCs/>
                <w:color w:val="FFFFFF"/>
                <w:sz w:val="18"/>
                <w:szCs w:val="18"/>
                <w:lang w:eastAsia="tr-TR"/>
              </w:rPr>
              <w:t>50.210.842.631,4</w:t>
            </w:r>
            <w:r w:rsidR="0000566D" w:rsidRPr="009451CB">
              <w:rPr>
                <w:rFonts w:ascii="Times New Roman" w:eastAsia="Times New Roman" w:hAnsi="Times New Roman" w:cs="Times New Roman"/>
                <w:b/>
                <w:bCs/>
                <w:color w:val="FFFFFF"/>
                <w:sz w:val="18"/>
                <w:szCs w:val="18"/>
                <w:lang w:eastAsia="tr-TR"/>
              </w:rPr>
              <w:t>2</w:t>
            </w:r>
          </w:p>
        </w:tc>
      </w:tr>
    </w:tbl>
    <w:p w14:paraId="3FAE4BCD" w14:textId="77777777" w:rsidR="004B054A" w:rsidRPr="003B641A" w:rsidRDefault="004B054A" w:rsidP="004B054A">
      <w:pPr>
        <w:rPr>
          <w:rFonts w:ascii="Times New Roman" w:hAnsi="Times New Roman" w:cs="Times New Roman"/>
        </w:rPr>
      </w:pPr>
      <w:r w:rsidRPr="003B641A">
        <w:rPr>
          <w:rFonts w:ascii="Times New Roman" w:hAnsi="Times New Roman" w:cs="Times New Roman"/>
          <w:b/>
        </w:rPr>
        <w:t>*</w:t>
      </w:r>
      <w:r w:rsidRPr="003B641A">
        <w:rPr>
          <w:rFonts w:ascii="Times New Roman" w:hAnsi="Times New Roman" w:cs="Times New Roman"/>
        </w:rPr>
        <w:t>DİĞER: İletim şebekesinde ve depolama tesislerinde kullanılan gaz miktarını ifade etmektedir.</w:t>
      </w:r>
    </w:p>
    <w:p w14:paraId="1C9ED789" w14:textId="77777777" w:rsidR="00AE6DB4" w:rsidRPr="000730AA" w:rsidRDefault="004B054A" w:rsidP="004B054A">
      <w:pPr>
        <w:rPr>
          <w:rFonts w:ascii="Times New Roman" w:hAnsi="Times New Roman" w:cs="Times New Roman"/>
        </w:rPr>
      </w:pPr>
      <w:r w:rsidRPr="000730AA">
        <w:rPr>
          <w:rFonts w:ascii="Times New Roman" w:hAnsi="Times New Roman" w:cs="Times New Roman"/>
          <w:i/>
          <w:u w:val="single"/>
        </w:rPr>
        <w:t>Not:</w:t>
      </w:r>
      <w:r w:rsidRPr="000730AA">
        <w:rPr>
          <w:rFonts w:ascii="Times New Roman" w:hAnsi="Times New Roman" w:cs="Times New Roman"/>
        </w:rPr>
        <w:t xml:space="preserve"> İletim şebekesinde ve depolama tesislerinde tüketilen gaz miktarları, aylık doğal gaz </w:t>
      </w:r>
      <w:bookmarkStart w:id="394" w:name="_GoBack"/>
      <w:bookmarkEnd w:id="394"/>
      <w:r w:rsidRPr="000730AA">
        <w:rPr>
          <w:rFonts w:ascii="Times New Roman" w:hAnsi="Times New Roman" w:cs="Times New Roman"/>
        </w:rPr>
        <w:t>sektör raporlarına eklenmezken, yıllık raporlarda tüketim miktarına dahil edilmektedir.</w:t>
      </w:r>
    </w:p>
    <w:sectPr w:rsidR="00AE6DB4" w:rsidRPr="000730AA" w:rsidSect="00BB3F99">
      <w:footerReference w:type="first" r:id="rId62"/>
      <w:pgSz w:w="23905" w:h="11907" w:orient="landscape" w:code="1"/>
      <w:pgMar w:top="567" w:right="1440" w:bottom="567" w:left="144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85AC5F" w14:textId="77777777" w:rsidR="00790B94" w:rsidRDefault="00790B94" w:rsidP="00FA3CB0">
      <w:pPr>
        <w:spacing w:after="0" w:line="240" w:lineRule="auto"/>
      </w:pPr>
      <w:r>
        <w:separator/>
      </w:r>
    </w:p>
  </w:endnote>
  <w:endnote w:type="continuationSeparator" w:id="0">
    <w:p w14:paraId="36B848CB" w14:textId="77777777" w:rsidR="00790B94" w:rsidRDefault="00790B94" w:rsidP="00FA3CB0">
      <w:pPr>
        <w:spacing w:after="0" w:line="240" w:lineRule="auto"/>
      </w:pPr>
      <w:r>
        <w:continuationSeparator/>
      </w:r>
    </w:p>
  </w:endnote>
  <w:endnote w:type="continuationNotice" w:id="1">
    <w:p w14:paraId="1FD29D9C" w14:textId="77777777" w:rsidR="00790B94" w:rsidRDefault="00790B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A2"/>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121C78" w14:textId="77777777" w:rsidR="002B430B" w:rsidRDefault="002B430B">
    <w:pPr>
      <w:pStyle w:val="AltBilgi"/>
      <w:jc w:val="center"/>
    </w:pPr>
  </w:p>
  <w:p w14:paraId="07DAE351" w14:textId="77777777" w:rsidR="002B430B" w:rsidRDefault="002B430B">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07133"/>
      <w:docPartObj>
        <w:docPartGallery w:val="Page Numbers (Bottom of Page)"/>
        <w:docPartUnique/>
      </w:docPartObj>
    </w:sdtPr>
    <w:sdtEndPr>
      <w:rPr>
        <w:noProof/>
      </w:rPr>
    </w:sdtEndPr>
    <w:sdtContent>
      <w:p w14:paraId="431657FB" w14:textId="77777777" w:rsidR="002B430B" w:rsidRDefault="002B430B" w:rsidP="003D13AA">
        <w:pPr>
          <w:pStyle w:val="AltBilgi"/>
          <w:jc w:val="center"/>
        </w:pPr>
        <w:r>
          <w:fldChar w:fldCharType="begin"/>
        </w:r>
        <w:r>
          <w:instrText xml:space="preserve"> PAGE   \* MERGEFORMAT </w:instrText>
        </w:r>
        <w:r>
          <w:fldChar w:fldCharType="separate"/>
        </w:r>
        <w:r>
          <w:rPr>
            <w:noProof/>
          </w:rPr>
          <w:t>xv</w:t>
        </w:r>
        <w:r>
          <w:rPr>
            <w:noProof/>
          </w:rPr>
          <w:fldChar w:fldCharType="end"/>
        </w:r>
      </w:p>
    </w:sdtContent>
  </w:sdt>
  <w:p w14:paraId="4B3A0955" w14:textId="77777777" w:rsidR="002B430B" w:rsidRDefault="002B430B">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0791127"/>
      <w:docPartObj>
        <w:docPartGallery w:val="Page Numbers (Bottom of Page)"/>
        <w:docPartUnique/>
      </w:docPartObj>
    </w:sdtPr>
    <w:sdtEndPr>
      <w:rPr>
        <w:noProof/>
      </w:rPr>
    </w:sdtEndPr>
    <w:sdtContent>
      <w:p w14:paraId="5E4D2644" w14:textId="77777777" w:rsidR="002B430B" w:rsidRDefault="002B430B" w:rsidP="003D13AA">
        <w:pPr>
          <w:pStyle w:val="AltBilgi"/>
          <w:jc w:val="center"/>
        </w:pPr>
        <w:r>
          <w:fldChar w:fldCharType="begin"/>
        </w:r>
        <w:r>
          <w:instrText xml:space="preserve"> PAGE   \* MERGEFORMAT </w:instrText>
        </w:r>
        <w:r>
          <w:fldChar w:fldCharType="separate"/>
        </w:r>
        <w:r>
          <w:rPr>
            <w:noProof/>
          </w:rPr>
          <w:t>35</w:t>
        </w:r>
        <w:r>
          <w:rPr>
            <w:noProof/>
          </w:rPr>
          <w:fldChar w:fldCharType="end"/>
        </w:r>
      </w:p>
    </w:sdtContent>
  </w:sdt>
  <w:p w14:paraId="50C1EE32" w14:textId="77777777" w:rsidR="002B430B" w:rsidRDefault="002B430B">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8576166"/>
      <w:docPartObj>
        <w:docPartGallery w:val="Page Numbers (Bottom of Page)"/>
        <w:docPartUnique/>
      </w:docPartObj>
    </w:sdtPr>
    <w:sdtEndPr>
      <w:rPr>
        <w:noProof/>
      </w:rPr>
    </w:sdtEndPr>
    <w:sdtContent>
      <w:p w14:paraId="1F18BB6A" w14:textId="77777777" w:rsidR="002B430B" w:rsidRDefault="002B430B" w:rsidP="003D13AA">
        <w:pPr>
          <w:pStyle w:val="AltBilgi"/>
          <w:jc w:val="center"/>
        </w:pPr>
        <w:r>
          <w:fldChar w:fldCharType="begin"/>
        </w:r>
        <w:r>
          <w:instrText xml:space="preserve"> PAGE   \* MERGEFORMAT </w:instrText>
        </w:r>
        <w:r>
          <w:fldChar w:fldCharType="separate"/>
        </w:r>
        <w:r>
          <w:rPr>
            <w:noProof/>
          </w:rPr>
          <w:t>126</w:t>
        </w:r>
        <w:r>
          <w:rPr>
            <w:noProof/>
          </w:rPr>
          <w:fldChar w:fldCharType="end"/>
        </w:r>
      </w:p>
    </w:sdtContent>
  </w:sdt>
  <w:p w14:paraId="12DA98EB" w14:textId="77777777" w:rsidR="002B430B" w:rsidRDefault="002B430B">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309A7" w14:textId="77777777" w:rsidR="002B430B" w:rsidRDefault="002B430B">
    <w:pPr>
      <w:pStyle w:val="AltBilgi"/>
      <w:jc w:val="center"/>
    </w:pPr>
  </w:p>
  <w:p w14:paraId="45560A75" w14:textId="77777777" w:rsidR="002B430B" w:rsidRDefault="002B430B">
    <w:pPr>
      <w:pStyle w:val="AltBilgi"/>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BA76A" w14:textId="77777777" w:rsidR="002B430B" w:rsidRDefault="002B430B">
    <w:pPr>
      <w:pStyle w:val="AltBilgi"/>
      <w:jc w:val="center"/>
    </w:pPr>
  </w:p>
  <w:p w14:paraId="59B26DF0" w14:textId="77777777" w:rsidR="002B430B" w:rsidRDefault="002B430B">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6EC9CB" w14:textId="77777777" w:rsidR="00790B94" w:rsidRDefault="00790B94" w:rsidP="00FA3CB0">
      <w:pPr>
        <w:spacing w:after="0" w:line="240" w:lineRule="auto"/>
      </w:pPr>
      <w:r>
        <w:separator/>
      </w:r>
    </w:p>
  </w:footnote>
  <w:footnote w:type="continuationSeparator" w:id="0">
    <w:p w14:paraId="0437BA1F" w14:textId="77777777" w:rsidR="00790B94" w:rsidRDefault="00790B94" w:rsidP="00FA3CB0">
      <w:pPr>
        <w:spacing w:after="0" w:line="240" w:lineRule="auto"/>
      </w:pPr>
      <w:r>
        <w:continuationSeparator/>
      </w:r>
    </w:p>
  </w:footnote>
  <w:footnote w:type="continuationNotice" w:id="1">
    <w:p w14:paraId="3F8A6FF5" w14:textId="77777777" w:rsidR="00790B94" w:rsidRDefault="00790B9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1BE25A7A"/>
    <w:multiLevelType w:val="hybridMultilevel"/>
    <w:tmpl w:val="12E8D2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53A4E98"/>
    <w:multiLevelType w:val="hybridMultilevel"/>
    <w:tmpl w:val="F036D308"/>
    <w:lvl w:ilvl="0" w:tplc="5C3613C0">
      <w:start w:val="42"/>
      <w:numFmt w:val="bullet"/>
      <w:lvlText w:val=""/>
      <w:lvlJc w:val="left"/>
      <w:pPr>
        <w:ind w:left="1080" w:hanging="360"/>
      </w:pPr>
      <w:rPr>
        <w:rFonts w:ascii="Symbol" w:eastAsiaTheme="minorHAnsi"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 w15:restartNumberingAfterBreak="0">
    <w:nsid w:val="27D83AC9"/>
    <w:multiLevelType w:val="hybridMultilevel"/>
    <w:tmpl w:val="06AE8DD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D58352D"/>
    <w:multiLevelType w:val="hybridMultilevel"/>
    <w:tmpl w:val="77AA3A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0143713"/>
    <w:multiLevelType w:val="multilevel"/>
    <w:tmpl w:val="6D6A0B58"/>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35C1F14"/>
    <w:multiLevelType w:val="hybridMultilevel"/>
    <w:tmpl w:val="93A216C2"/>
    <w:lvl w:ilvl="0" w:tplc="608AFFF2">
      <w:numFmt w:val="bullet"/>
      <w:lvlText w:val=""/>
      <w:lvlJc w:val="left"/>
      <w:pPr>
        <w:ind w:left="876" w:hanging="360"/>
      </w:pPr>
      <w:rPr>
        <w:rFonts w:ascii="Symbol" w:eastAsiaTheme="minorHAnsi" w:hAnsi="Symbol" w:cs="Times New Roman" w:hint="default"/>
      </w:rPr>
    </w:lvl>
    <w:lvl w:ilvl="1" w:tplc="041F0003" w:tentative="1">
      <w:start w:val="1"/>
      <w:numFmt w:val="bullet"/>
      <w:lvlText w:val="o"/>
      <w:lvlJc w:val="left"/>
      <w:pPr>
        <w:ind w:left="1596" w:hanging="360"/>
      </w:pPr>
      <w:rPr>
        <w:rFonts w:ascii="Courier New" w:hAnsi="Courier New" w:cs="Courier New" w:hint="default"/>
      </w:rPr>
    </w:lvl>
    <w:lvl w:ilvl="2" w:tplc="041F0005" w:tentative="1">
      <w:start w:val="1"/>
      <w:numFmt w:val="bullet"/>
      <w:lvlText w:val=""/>
      <w:lvlJc w:val="left"/>
      <w:pPr>
        <w:ind w:left="2316" w:hanging="360"/>
      </w:pPr>
      <w:rPr>
        <w:rFonts w:ascii="Wingdings" w:hAnsi="Wingdings" w:hint="default"/>
      </w:rPr>
    </w:lvl>
    <w:lvl w:ilvl="3" w:tplc="041F0001" w:tentative="1">
      <w:start w:val="1"/>
      <w:numFmt w:val="bullet"/>
      <w:lvlText w:val=""/>
      <w:lvlJc w:val="left"/>
      <w:pPr>
        <w:ind w:left="3036" w:hanging="360"/>
      </w:pPr>
      <w:rPr>
        <w:rFonts w:ascii="Symbol" w:hAnsi="Symbol" w:hint="default"/>
      </w:rPr>
    </w:lvl>
    <w:lvl w:ilvl="4" w:tplc="041F0003" w:tentative="1">
      <w:start w:val="1"/>
      <w:numFmt w:val="bullet"/>
      <w:lvlText w:val="o"/>
      <w:lvlJc w:val="left"/>
      <w:pPr>
        <w:ind w:left="3756" w:hanging="360"/>
      </w:pPr>
      <w:rPr>
        <w:rFonts w:ascii="Courier New" w:hAnsi="Courier New" w:cs="Courier New" w:hint="default"/>
      </w:rPr>
    </w:lvl>
    <w:lvl w:ilvl="5" w:tplc="041F0005" w:tentative="1">
      <w:start w:val="1"/>
      <w:numFmt w:val="bullet"/>
      <w:lvlText w:val=""/>
      <w:lvlJc w:val="left"/>
      <w:pPr>
        <w:ind w:left="4476" w:hanging="360"/>
      </w:pPr>
      <w:rPr>
        <w:rFonts w:ascii="Wingdings" w:hAnsi="Wingdings" w:hint="default"/>
      </w:rPr>
    </w:lvl>
    <w:lvl w:ilvl="6" w:tplc="041F0001" w:tentative="1">
      <w:start w:val="1"/>
      <w:numFmt w:val="bullet"/>
      <w:lvlText w:val=""/>
      <w:lvlJc w:val="left"/>
      <w:pPr>
        <w:ind w:left="5196" w:hanging="360"/>
      </w:pPr>
      <w:rPr>
        <w:rFonts w:ascii="Symbol" w:hAnsi="Symbol" w:hint="default"/>
      </w:rPr>
    </w:lvl>
    <w:lvl w:ilvl="7" w:tplc="041F0003" w:tentative="1">
      <w:start w:val="1"/>
      <w:numFmt w:val="bullet"/>
      <w:lvlText w:val="o"/>
      <w:lvlJc w:val="left"/>
      <w:pPr>
        <w:ind w:left="5916" w:hanging="360"/>
      </w:pPr>
      <w:rPr>
        <w:rFonts w:ascii="Courier New" w:hAnsi="Courier New" w:cs="Courier New" w:hint="default"/>
      </w:rPr>
    </w:lvl>
    <w:lvl w:ilvl="8" w:tplc="041F0005" w:tentative="1">
      <w:start w:val="1"/>
      <w:numFmt w:val="bullet"/>
      <w:lvlText w:val=""/>
      <w:lvlJc w:val="left"/>
      <w:pPr>
        <w:ind w:left="6636" w:hanging="360"/>
      </w:pPr>
      <w:rPr>
        <w:rFonts w:ascii="Wingdings" w:hAnsi="Wingdings" w:hint="default"/>
      </w:rPr>
    </w:lvl>
  </w:abstractNum>
  <w:abstractNum w:abstractNumId="7" w15:restartNumberingAfterBreak="0">
    <w:nsid w:val="337A0724"/>
    <w:multiLevelType w:val="hybridMultilevel"/>
    <w:tmpl w:val="2A28840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6797DBA"/>
    <w:multiLevelType w:val="hybridMultilevel"/>
    <w:tmpl w:val="22404428"/>
    <w:lvl w:ilvl="0" w:tplc="2B54A498">
      <w:start w:val="1"/>
      <w:numFmt w:val="bullet"/>
      <w:lvlText w:val=""/>
      <w:lvlJc w:val="left"/>
      <w:pPr>
        <w:ind w:left="720" w:hanging="360"/>
      </w:pPr>
      <w:rPr>
        <w:rFonts w:ascii="Wingdings" w:hAnsi="Wingdings" w:hint="default"/>
        <w:color w:val="auto"/>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C69508C"/>
    <w:multiLevelType w:val="hybridMultilevel"/>
    <w:tmpl w:val="72162B3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3DB663F"/>
    <w:multiLevelType w:val="multilevel"/>
    <w:tmpl w:val="3C8AF506"/>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9103F6A"/>
    <w:multiLevelType w:val="hybridMultilevel"/>
    <w:tmpl w:val="88B87D2A"/>
    <w:lvl w:ilvl="0" w:tplc="173A7E7A">
      <w:start w:val="45"/>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4ABA744C"/>
    <w:multiLevelType w:val="multilevel"/>
    <w:tmpl w:val="8DA0A120"/>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B0F39AF"/>
    <w:multiLevelType w:val="hybridMultilevel"/>
    <w:tmpl w:val="E932E940"/>
    <w:lvl w:ilvl="0" w:tplc="1A4E7D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52432006"/>
    <w:multiLevelType w:val="hybridMultilevel"/>
    <w:tmpl w:val="85360F3A"/>
    <w:lvl w:ilvl="0" w:tplc="30B2984E">
      <w:start w:val="1"/>
      <w:numFmt w:val="decimal"/>
      <w:lvlText w:val="%1."/>
      <w:lvlJc w:val="left"/>
      <w:pPr>
        <w:ind w:left="1080" w:hanging="720"/>
      </w:pPr>
      <w:rPr>
        <w:rFonts w:hint="default"/>
        <w:color w:val="323E4F" w:themeColor="text2"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68846FA2"/>
    <w:multiLevelType w:val="hybridMultilevel"/>
    <w:tmpl w:val="DBBC4F6A"/>
    <w:lvl w:ilvl="0" w:tplc="C8B8BB96">
      <w:numFmt w:val="bullet"/>
      <w:lvlText w:val="-"/>
      <w:lvlJc w:val="left"/>
      <w:pPr>
        <w:ind w:left="1440" w:hanging="360"/>
      </w:pPr>
      <w:rPr>
        <w:rFonts w:ascii="Times New Roman" w:eastAsia="Times New Roman" w:hAnsi="Times New Roman" w:cs="Times New Roman" w:hint="default"/>
      </w:rPr>
    </w:lvl>
    <w:lvl w:ilvl="1" w:tplc="041F0003">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6" w15:restartNumberingAfterBreak="0">
    <w:nsid w:val="7159248E"/>
    <w:multiLevelType w:val="multilevel"/>
    <w:tmpl w:val="17B245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7430D37"/>
    <w:multiLevelType w:val="hybridMultilevel"/>
    <w:tmpl w:val="DD6E7D3A"/>
    <w:lvl w:ilvl="0" w:tplc="BA2263F4">
      <w:start w:val="1"/>
      <w:numFmt w:val="bullet"/>
      <w:lvlText w:val="-"/>
      <w:lvlJc w:val="left"/>
      <w:pPr>
        <w:ind w:left="927" w:hanging="360"/>
      </w:pPr>
      <w:rPr>
        <w:rFonts w:ascii="Times New Roman" w:eastAsia="Times New Roman"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8" w15:restartNumberingAfterBreak="0">
    <w:nsid w:val="7AF55BFC"/>
    <w:multiLevelType w:val="hybridMultilevel"/>
    <w:tmpl w:val="AD7AB2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6"/>
  </w:num>
  <w:num w:numId="2">
    <w:abstractNumId w:val="8"/>
  </w:num>
  <w:num w:numId="3">
    <w:abstractNumId w:val="17"/>
  </w:num>
  <w:num w:numId="4">
    <w:abstractNumId w:val="13"/>
  </w:num>
  <w:num w:numId="5">
    <w:abstractNumId w:val="14"/>
  </w:num>
  <w:num w:numId="6">
    <w:abstractNumId w:val="18"/>
  </w:num>
  <w:num w:numId="7">
    <w:abstractNumId w:val="12"/>
  </w:num>
  <w:num w:numId="8">
    <w:abstractNumId w:val="7"/>
  </w:num>
  <w:num w:numId="9">
    <w:abstractNumId w:val="3"/>
  </w:num>
  <w:num w:numId="10">
    <w:abstractNumId w:val="10"/>
  </w:num>
  <w:num w:numId="11">
    <w:abstractNumId w:val="5"/>
  </w:num>
  <w:num w:numId="12">
    <w:abstractNumId w:val="1"/>
  </w:num>
  <w:num w:numId="13">
    <w:abstractNumId w:val="0"/>
  </w:num>
  <w:num w:numId="14">
    <w:abstractNumId w:val="2"/>
  </w:num>
  <w:num w:numId="15">
    <w:abstractNumId w:val="1"/>
  </w:num>
  <w:num w:numId="16">
    <w:abstractNumId w:val="6"/>
  </w:num>
  <w:num w:numId="17">
    <w:abstractNumId w:val="15"/>
  </w:num>
  <w:num w:numId="18">
    <w:abstractNumId w:val="11"/>
  </w:num>
  <w:num w:numId="19">
    <w:abstractNumId w:val="9"/>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C88"/>
    <w:rsid w:val="000019EC"/>
    <w:rsid w:val="00001B70"/>
    <w:rsid w:val="00002197"/>
    <w:rsid w:val="00002FF6"/>
    <w:rsid w:val="00003454"/>
    <w:rsid w:val="0000359C"/>
    <w:rsid w:val="00004649"/>
    <w:rsid w:val="00004685"/>
    <w:rsid w:val="0000566D"/>
    <w:rsid w:val="000059A9"/>
    <w:rsid w:val="00005BCF"/>
    <w:rsid w:val="00006923"/>
    <w:rsid w:val="000071E2"/>
    <w:rsid w:val="00007903"/>
    <w:rsid w:val="000103A1"/>
    <w:rsid w:val="00011A93"/>
    <w:rsid w:val="00012805"/>
    <w:rsid w:val="0001346B"/>
    <w:rsid w:val="00013C81"/>
    <w:rsid w:val="000141A5"/>
    <w:rsid w:val="00014A26"/>
    <w:rsid w:val="0001587D"/>
    <w:rsid w:val="00015C51"/>
    <w:rsid w:val="00015F58"/>
    <w:rsid w:val="00016A7B"/>
    <w:rsid w:val="00020894"/>
    <w:rsid w:val="00020B5A"/>
    <w:rsid w:val="00020FB3"/>
    <w:rsid w:val="000220AF"/>
    <w:rsid w:val="000225E1"/>
    <w:rsid w:val="0002347F"/>
    <w:rsid w:val="00024AE0"/>
    <w:rsid w:val="00025281"/>
    <w:rsid w:val="000255E5"/>
    <w:rsid w:val="000268CC"/>
    <w:rsid w:val="00026D46"/>
    <w:rsid w:val="000277C5"/>
    <w:rsid w:val="00027911"/>
    <w:rsid w:val="00027C4C"/>
    <w:rsid w:val="00030FBD"/>
    <w:rsid w:val="00031021"/>
    <w:rsid w:val="000329CE"/>
    <w:rsid w:val="00033D54"/>
    <w:rsid w:val="00033ED1"/>
    <w:rsid w:val="0003432C"/>
    <w:rsid w:val="00034867"/>
    <w:rsid w:val="00034905"/>
    <w:rsid w:val="00034D5F"/>
    <w:rsid w:val="0003697B"/>
    <w:rsid w:val="00037174"/>
    <w:rsid w:val="000404C9"/>
    <w:rsid w:val="00040679"/>
    <w:rsid w:val="000412A4"/>
    <w:rsid w:val="000417E3"/>
    <w:rsid w:val="000422EE"/>
    <w:rsid w:val="00042396"/>
    <w:rsid w:val="000425C7"/>
    <w:rsid w:val="0004279F"/>
    <w:rsid w:val="00043CF0"/>
    <w:rsid w:val="0004434B"/>
    <w:rsid w:val="00044354"/>
    <w:rsid w:val="00044EE9"/>
    <w:rsid w:val="00045FC8"/>
    <w:rsid w:val="0004684A"/>
    <w:rsid w:val="00046AF1"/>
    <w:rsid w:val="00046D8C"/>
    <w:rsid w:val="00047AC4"/>
    <w:rsid w:val="00051D03"/>
    <w:rsid w:val="00052AC9"/>
    <w:rsid w:val="00053F8E"/>
    <w:rsid w:val="0005433C"/>
    <w:rsid w:val="00054F93"/>
    <w:rsid w:val="00056344"/>
    <w:rsid w:val="0006041C"/>
    <w:rsid w:val="00060D22"/>
    <w:rsid w:val="00061A78"/>
    <w:rsid w:val="00062678"/>
    <w:rsid w:val="000627C8"/>
    <w:rsid w:val="0006342C"/>
    <w:rsid w:val="000635E5"/>
    <w:rsid w:val="00063837"/>
    <w:rsid w:val="0006398D"/>
    <w:rsid w:val="000639C2"/>
    <w:rsid w:val="00063B02"/>
    <w:rsid w:val="0006429B"/>
    <w:rsid w:val="00065C93"/>
    <w:rsid w:val="00067C07"/>
    <w:rsid w:val="00072C90"/>
    <w:rsid w:val="000730AA"/>
    <w:rsid w:val="0007391D"/>
    <w:rsid w:val="00073D9A"/>
    <w:rsid w:val="0007410D"/>
    <w:rsid w:val="000747E7"/>
    <w:rsid w:val="00075581"/>
    <w:rsid w:val="00080381"/>
    <w:rsid w:val="00080BFD"/>
    <w:rsid w:val="00080C74"/>
    <w:rsid w:val="00081055"/>
    <w:rsid w:val="000812A0"/>
    <w:rsid w:val="00082A5C"/>
    <w:rsid w:val="00083076"/>
    <w:rsid w:val="00083096"/>
    <w:rsid w:val="00083CDD"/>
    <w:rsid w:val="00084A55"/>
    <w:rsid w:val="000851C7"/>
    <w:rsid w:val="000855A2"/>
    <w:rsid w:val="000862EE"/>
    <w:rsid w:val="000862F1"/>
    <w:rsid w:val="00086C88"/>
    <w:rsid w:val="00087128"/>
    <w:rsid w:val="00087153"/>
    <w:rsid w:val="000873DB"/>
    <w:rsid w:val="00087525"/>
    <w:rsid w:val="0009047C"/>
    <w:rsid w:val="000905CF"/>
    <w:rsid w:val="00091CE9"/>
    <w:rsid w:val="00091F69"/>
    <w:rsid w:val="0009245E"/>
    <w:rsid w:val="00092C29"/>
    <w:rsid w:val="00092DEE"/>
    <w:rsid w:val="00093003"/>
    <w:rsid w:val="00094942"/>
    <w:rsid w:val="00094F1E"/>
    <w:rsid w:val="00095463"/>
    <w:rsid w:val="000968CD"/>
    <w:rsid w:val="000973B3"/>
    <w:rsid w:val="000A08F5"/>
    <w:rsid w:val="000A0B32"/>
    <w:rsid w:val="000A0C12"/>
    <w:rsid w:val="000A1087"/>
    <w:rsid w:val="000A1660"/>
    <w:rsid w:val="000A18B2"/>
    <w:rsid w:val="000A2830"/>
    <w:rsid w:val="000A28F6"/>
    <w:rsid w:val="000A3F62"/>
    <w:rsid w:val="000A465A"/>
    <w:rsid w:val="000A4EF0"/>
    <w:rsid w:val="000A5DFF"/>
    <w:rsid w:val="000A698B"/>
    <w:rsid w:val="000A6E94"/>
    <w:rsid w:val="000A715D"/>
    <w:rsid w:val="000B125E"/>
    <w:rsid w:val="000B1F1F"/>
    <w:rsid w:val="000B272F"/>
    <w:rsid w:val="000B2763"/>
    <w:rsid w:val="000B33E7"/>
    <w:rsid w:val="000B39C4"/>
    <w:rsid w:val="000B3D60"/>
    <w:rsid w:val="000B53D2"/>
    <w:rsid w:val="000B57BA"/>
    <w:rsid w:val="000B5951"/>
    <w:rsid w:val="000B627F"/>
    <w:rsid w:val="000B6F1E"/>
    <w:rsid w:val="000B7796"/>
    <w:rsid w:val="000C0C2D"/>
    <w:rsid w:val="000C0DDA"/>
    <w:rsid w:val="000C108E"/>
    <w:rsid w:val="000C1CCA"/>
    <w:rsid w:val="000C2553"/>
    <w:rsid w:val="000C7108"/>
    <w:rsid w:val="000C73C5"/>
    <w:rsid w:val="000C7DA3"/>
    <w:rsid w:val="000C7FCE"/>
    <w:rsid w:val="000D00F2"/>
    <w:rsid w:val="000D14AF"/>
    <w:rsid w:val="000D237E"/>
    <w:rsid w:val="000D2543"/>
    <w:rsid w:val="000D32D0"/>
    <w:rsid w:val="000D401A"/>
    <w:rsid w:val="000D40BC"/>
    <w:rsid w:val="000D5A01"/>
    <w:rsid w:val="000D748C"/>
    <w:rsid w:val="000D7D97"/>
    <w:rsid w:val="000E0CC7"/>
    <w:rsid w:val="000E18AC"/>
    <w:rsid w:val="000E3851"/>
    <w:rsid w:val="000E56B1"/>
    <w:rsid w:val="000F03E3"/>
    <w:rsid w:val="000F0879"/>
    <w:rsid w:val="000F0DDD"/>
    <w:rsid w:val="000F17C8"/>
    <w:rsid w:val="000F19D7"/>
    <w:rsid w:val="000F1ACF"/>
    <w:rsid w:val="000F3215"/>
    <w:rsid w:val="000F47AF"/>
    <w:rsid w:val="000F4EED"/>
    <w:rsid w:val="000F545A"/>
    <w:rsid w:val="000F54F2"/>
    <w:rsid w:val="000F5BF2"/>
    <w:rsid w:val="000F697D"/>
    <w:rsid w:val="000F76C1"/>
    <w:rsid w:val="000F7B32"/>
    <w:rsid w:val="00100327"/>
    <w:rsid w:val="00101339"/>
    <w:rsid w:val="00101AB8"/>
    <w:rsid w:val="00101DCA"/>
    <w:rsid w:val="00102D99"/>
    <w:rsid w:val="00103B39"/>
    <w:rsid w:val="00103C35"/>
    <w:rsid w:val="00103C47"/>
    <w:rsid w:val="00103D9B"/>
    <w:rsid w:val="0010467B"/>
    <w:rsid w:val="00104FC5"/>
    <w:rsid w:val="00105F99"/>
    <w:rsid w:val="00107B09"/>
    <w:rsid w:val="00111853"/>
    <w:rsid w:val="0011194B"/>
    <w:rsid w:val="00111990"/>
    <w:rsid w:val="00111CEB"/>
    <w:rsid w:val="001127EE"/>
    <w:rsid w:val="0011370C"/>
    <w:rsid w:val="00114754"/>
    <w:rsid w:val="001150D9"/>
    <w:rsid w:val="0011548E"/>
    <w:rsid w:val="0011611E"/>
    <w:rsid w:val="00116752"/>
    <w:rsid w:val="00116E8A"/>
    <w:rsid w:val="00120A41"/>
    <w:rsid w:val="00121327"/>
    <w:rsid w:val="00122210"/>
    <w:rsid w:val="00122C69"/>
    <w:rsid w:val="00122DE7"/>
    <w:rsid w:val="00122F80"/>
    <w:rsid w:val="00124325"/>
    <w:rsid w:val="001245E3"/>
    <w:rsid w:val="00124BB8"/>
    <w:rsid w:val="001262A2"/>
    <w:rsid w:val="00126F62"/>
    <w:rsid w:val="00130634"/>
    <w:rsid w:val="001307BE"/>
    <w:rsid w:val="00131623"/>
    <w:rsid w:val="00133A5F"/>
    <w:rsid w:val="00135163"/>
    <w:rsid w:val="001356C1"/>
    <w:rsid w:val="00136494"/>
    <w:rsid w:val="00136791"/>
    <w:rsid w:val="00136FFE"/>
    <w:rsid w:val="00137A06"/>
    <w:rsid w:val="00140D53"/>
    <w:rsid w:val="00141E06"/>
    <w:rsid w:val="00141EAE"/>
    <w:rsid w:val="00142E02"/>
    <w:rsid w:val="00143DED"/>
    <w:rsid w:val="00145302"/>
    <w:rsid w:val="001468A0"/>
    <w:rsid w:val="001501D4"/>
    <w:rsid w:val="00150369"/>
    <w:rsid w:val="0015045C"/>
    <w:rsid w:val="0015058F"/>
    <w:rsid w:val="00151CB5"/>
    <w:rsid w:val="00152133"/>
    <w:rsid w:val="00152EC0"/>
    <w:rsid w:val="0015300B"/>
    <w:rsid w:val="001534DF"/>
    <w:rsid w:val="001555A6"/>
    <w:rsid w:val="00155AB0"/>
    <w:rsid w:val="00155D29"/>
    <w:rsid w:val="00155D6C"/>
    <w:rsid w:val="001560E1"/>
    <w:rsid w:val="00156FA1"/>
    <w:rsid w:val="001572A8"/>
    <w:rsid w:val="00160486"/>
    <w:rsid w:val="001605B3"/>
    <w:rsid w:val="00160CF1"/>
    <w:rsid w:val="00160EC3"/>
    <w:rsid w:val="0016276C"/>
    <w:rsid w:val="00162CD1"/>
    <w:rsid w:val="00162DDD"/>
    <w:rsid w:val="00163649"/>
    <w:rsid w:val="0016443E"/>
    <w:rsid w:val="001662D4"/>
    <w:rsid w:val="00166484"/>
    <w:rsid w:val="00167532"/>
    <w:rsid w:val="0016760E"/>
    <w:rsid w:val="00170842"/>
    <w:rsid w:val="00171AFC"/>
    <w:rsid w:val="00172169"/>
    <w:rsid w:val="00172DEF"/>
    <w:rsid w:val="001734A6"/>
    <w:rsid w:val="001744D8"/>
    <w:rsid w:val="001766A1"/>
    <w:rsid w:val="0017745C"/>
    <w:rsid w:val="00181887"/>
    <w:rsid w:val="00182162"/>
    <w:rsid w:val="00183BC7"/>
    <w:rsid w:val="00183DD4"/>
    <w:rsid w:val="00185EF1"/>
    <w:rsid w:val="00190539"/>
    <w:rsid w:val="001916F3"/>
    <w:rsid w:val="00191A6E"/>
    <w:rsid w:val="0019236C"/>
    <w:rsid w:val="00192C31"/>
    <w:rsid w:val="0019390A"/>
    <w:rsid w:val="00194F71"/>
    <w:rsid w:val="00195B69"/>
    <w:rsid w:val="00195DF8"/>
    <w:rsid w:val="00195F06"/>
    <w:rsid w:val="001963F7"/>
    <w:rsid w:val="001973B8"/>
    <w:rsid w:val="001A0ED2"/>
    <w:rsid w:val="001A1646"/>
    <w:rsid w:val="001A1AED"/>
    <w:rsid w:val="001A2010"/>
    <w:rsid w:val="001A358A"/>
    <w:rsid w:val="001A3D92"/>
    <w:rsid w:val="001A4018"/>
    <w:rsid w:val="001A4388"/>
    <w:rsid w:val="001A743B"/>
    <w:rsid w:val="001A764F"/>
    <w:rsid w:val="001B0186"/>
    <w:rsid w:val="001B0D95"/>
    <w:rsid w:val="001B1EE1"/>
    <w:rsid w:val="001B2775"/>
    <w:rsid w:val="001B397F"/>
    <w:rsid w:val="001B440A"/>
    <w:rsid w:val="001B4571"/>
    <w:rsid w:val="001B479E"/>
    <w:rsid w:val="001B586C"/>
    <w:rsid w:val="001B6047"/>
    <w:rsid w:val="001B75CA"/>
    <w:rsid w:val="001C198B"/>
    <w:rsid w:val="001C1E5D"/>
    <w:rsid w:val="001C23D4"/>
    <w:rsid w:val="001C40FD"/>
    <w:rsid w:val="001C4951"/>
    <w:rsid w:val="001C500D"/>
    <w:rsid w:val="001C7448"/>
    <w:rsid w:val="001C750F"/>
    <w:rsid w:val="001D041A"/>
    <w:rsid w:val="001D0CB5"/>
    <w:rsid w:val="001D2FF3"/>
    <w:rsid w:val="001D37A6"/>
    <w:rsid w:val="001D3F7F"/>
    <w:rsid w:val="001D5189"/>
    <w:rsid w:val="001D568A"/>
    <w:rsid w:val="001D6561"/>
    <w:rsid w:val="001D763D"/>
    <w:rsid w:val="001D78B8"/>
    <w:rsid w:val="001D7AA9"/>
    <w:rsid w:val="001E0CD6"/>
    <w:rsid w:val="001E141A"/>
    <w:rsid w:val="001E1518"/>
    <w:rsid w:val="001E1756"/>
    <w:rsid w:val="001E31A1"/>
    <w:rsid w:val="001E4B73"/>
    <w:rsid w:val="001E4DD4"/>
    <w:rsid w:val="001E5515"/>
    <w:rsid w:val="001E6042"/>
    <w:rsid w:val="001E7CFA"/>
    <w:rsid w:val="001F0B3B"/>
    <w:rsid w:val="001F28D7"/>
    <w:rsid w:val="001F2A3B"/>
    <w:rsid w:val="001F39E3"/>
    <w:rsid w:val="001F4884"/>
    <w:rsid w:val="001F4C18"/>
    <w:rsid w:val="001F5B06"/>
    <w:rsid w:val="001F6894"/>
    <w:rsid w:val="001F6A0A"/>
    <w:rsid w:val="00200EC8"/>
    <w:rsid w:val="00201D60"/>
    <w:rsid w:val="00201F27"/>
    <w:rsid w:val="0020225B"/>
    <w:rsid w:val="00202746"/>
    <w:rsid w:val="002032A6"/>
    <w:rsid w:val="0020489E"/>
    <w:rsid w:val="002052DB"/>
    <w:rsid w:val="002057CA"/>
    <w:rsid w:val="00205DAD"/>
    <w:rsid w:val="0020675B"/>
    <w:rsid w:val="0020676A"/>
    <w:rsid w:val="00207777"/>
    <w:rsid w:val="00207AAD"/>
    <w:rsid w:val="0021186A"/>
    <w:rsid w:val="00211873"/>
    <w:rsid w:val="00212B99"/>
    <w:rsid w:val="00212EC5"/>
    <w:rsid w:val="002136A5"/>
    <w:rsid w:val="00213883"/>
    <w:rsid w:val="00213967"/>
    <w:rsid w:val="0021400E"/>
    <w:rsid w:val="00214208"/>
    <w:rsid w:val="0021542F"/>
    <w:rsid w:val="002163EF"/>
    <w:rsid w:val="002170EB"/>
    <w:rsid w:val="00220B4A"/>
    <w:rsid w:val="002224A9"/>
    <w:rsid w:val="00222ABA"/>
    <w:rsid w:val="002239B1"/>
    <w:rsid w:val="00225568"/>
    <w:rsid w:val="00225866"/>
    <w:rsid w:val="00225A60"/>
    <w:rsid w:val="00225E0E"/>
    <w:rsid w:val="002275C7"/>
    <w:rsid w:val="00227855"/>
    <w:rsid w:val="00227C7C"/>
    <w:rsid w:val="00230413"/>
    <w:rsid w:val="002315BD"/>
    <w:rsid w:val="00232159"/>
    <w:rsid w:val="0023273C"/>
    <w:rsid w:val="00232E9C"/>
    <w:rsid w:val="0023387B"/>
    <w:rsid w:val="00233935"/>
    <w:rsid w:val="00233DB9"/>
    <w:rsid w:val="002341B9"/>
    <w:rsid w:val="002405B7"/>
    <w:rsid w:val="00240CE1"/>
    <w:rsid w:val="00240ECF"/>
    <w:rsid w:val="00241248"/>
    <w:rsid w:val="00241491"/>
    <w:rsid w:val="00241BAC"/>
    <w:rsid w:val="00242121"/>
    <w:rsid w:val="00242BF3"/>
    <w:rsid w:val="00242DD7"/>
    <w:rsid w:val="00244524"/>
    <w:rsid w:val="002447E8"/>
    <w:rsid w:val="00244D15"/>
    <w:rsid w:val="002457A1"/>
    <w:rsid w:val="002512C7"/>
    <w:rsid w:val="00251BCD"/>
    <w:rsid w:val="00252034"/>
    <w:rsid w:val="00252510"/>
    <w:rsid w:val="002548E3"/>
    <w:rsid w:val="002553E9"/>
    <w:rsid w:val="00255BDC"/>
    <w:rsid w:val="0025616C"/>
    <w:rsid w:val="002564EB"/>
    <w:rsid w:val="00256C10"/>
    <w:rsid w:val="00257D1C"/>
    <w:rsid w:val="002607E4"/>
    <w:rsid w:val="002629B3"/>
    <w:rsid w:val="00263823"/>
    <w:rsid w:val="0026571E"/>
    <w:rsid w:val="00265DF4"/>
    <w:rsid w:val="002663A9"/>
    <w:rsid w:val="00266510"/>
    <w:rsid w:val="00267F39"/>
    <w:rsid w:val="00270A3B"/>
    <w:rsid w:val="00270AB3"/>
    <w:rsid w:val="00272B17"/>
    <w:rsid w:val="00273BF3"/>
    <w:rsid w:val="0027414F"/>
    <w:rsid w:val="00274775"/>
    <w:rsid w:val="0027509B"/>
    <w:rsid w:val="002753D7"/>
    <w:rsid w:val="00275A4E"/>
    <w:rsid w:val="002803C7"/>
    <w:rsid w:val="00281571"/>
    <w:rsid w:val="00281D50"/>
    <w:rsid w:val="0028325B"/>
    <w:rsid w:val="00284777"/>
    <w:rsid w:val="00284B78"/>
    <w:rsid w:val="0028504C"/>
    <w:rsid w:val="00285060"/>
    <w:rsid w:val="002867A9"/>
    <w:rsid w:val="00286C8F"/>
    <w:rsid w:val="0029076D"/>
    <w:rsid w:val="00290E76"/>
    <w:rsid w:val="00290FA5"/>
    <w:rsid w:val="0029169E"/>
    <w:rsid w:val="00291781"/>
    <w:rsid w:val="00291ED2"/>
    <w:rsid w:val="00292045"/>
    <w:rsid w:val="002927CC"/>
    <w:rsid w:val="00292867"/>
    <w:rsid w:val="0029403D"/>
    <w:rsid w:val="00294BE1"/>
    <w:rsid w:val="00295183"/>
    <w:rsid w:val="002960DA"/>
    <w:rsid w:val="00296166"/>
    <w:rsid w:val="002966DD"/>
    <w:rsid w:val="00296A73"/>
    <w:rsid w:val="002A048B"/>
    <w:rsid w:val="002A0567"/>
    <w:rsid w:val="002A18C3"/>
    <w:rsid w:val="002A3426"/>
    <w:rsid w:val="002A35E3"/>
    <w:rsid w:val="002A37B9"/>
    <w:rsid w:val="002A3A94"/>
    <w:rsid w:val="002A3B1E"/>
    <w:rsid w:val="002A5513"/>
    <w:rsid w:val="002A5DE2"/>
    <w:rsid w:val="002A73FB"/>
    <w:rsid w:val="002A7EF0"/>
    <w:rsid w:val="002B0A58"/>
    <w:rsid w:val="002B132C"/>
    <w:rsid w:val="002B223C"/>
    <w:rsid w:val="002B22EC"/>
    <w:rsid w:val="002B280A"/>
    <w:rsid w:val="002B2C2F"/>
    <w:rsid w:val="002B34A6"/>
    <w:rsid w:val="002B430B"/>
    <w:rsid w:val="002B50DE"/>
    <w:rsid w:val="002B5483"/>
    <w:rsid w:val="002B592F"/>
    <w:rsid w:val="002B5D9C"/>
    <w:rsid w:val="002B630F"/>
    <w:rsid w:val="002B6515"/>
    <w:rsid w:val="002B7AA7"/>
    <w:rsid w:val="002C0B2F"/>
    <w:rsid w:val="002C0BB7"/>
    <w:rsid w:val="002C0D35"/>
    <w:rsid w:val="002C12DA"/>
    <w:rsid w:val="002C160A"/>
    <w:rsid w:val="002C1CF3"/>
    <w:rsid w:val="002C32D3"/>
    <w:rsid w:val="002C33CD"/>
    <w:rsid w:val="002C36B6"/>
    <w:rsid w:val="002C3EF3"/>
    <w:rsid w:val="002C40D8"/>
    <w:rsid w:val="002C492E"/>
    <w:rsid w:val="002C50B7"/>
    <w:rsid w:val="002C5267"/>
    <w:rsid w:val="002C561B"/>
    <w:rsid w:val="002C5B99"/>
    <w:rsid w:val="002C64C2"/>
    <w:rsid w:val="002C760B"/>
    <w:rsid w:val="002D0917"/>
    <w:rsid w:val="002D09E9"/>
    <w:rsid w:val="002D0C02"/>
    <w:rsid w:val="002D0CDC"/>
    <w:rsid w:val="002D0F18"/>
    <w:rsid w:val="002D11F4"/>
    <w:rsid w:val="002D4510"/>
    <w:rsid w:val="002D4B0D"/>
    <w:rsid w:val="002D4DD1"/>
    <w:rsid w:val="002D7E95"/>
    <w:rsid w:val="002E08F8"/>
    <w:rsid w:val="002E3C01"/>
    <w:rsid w:val="002E4B7A"/>
    <w:rsid w:val="002E634F"/>
    <w:rsid w:val="002E6CB2"/>
    <w:rsid w:val="002E71F6"/>
    <w:rsid w:val="002F09F2"/>
    <w:rsid w:val="002F2629"/>
    <w:rsid w:val="002F2BD8"/>
    <w:rsid w:val="002F37F2"/>
    <w:rsid w:val="002F4061"/>
    <w:rsid w:val="002F5F09"/>
    <w:rsid w:val="00301362"/>
    <w:rsid w:val="003027C9"/>
    <w:rsid w:val="003045B3"/>
    <w:rsid w:val="00304AEB"/>
    <w:rsid w:val="003064AF"/>
    <w:rsid w:val="0030667A"/>
    <w:rsid w:val="00307117"/>
    <w:rsid w:val="00310F46"/>
    <w:rsid w:val="00312609"/>
    <w:rsid w:val="003126D2"/>
    <w:rsid w:val="00314827"/>
    <w:rsid w:val="0031554E"/>
    <w:rsid w:val="00316ABD"/>
    <w:rsid w:val="00320566"/>
    <w:rsid w:val="00320ECA"/>
    <w:rsid w:val="00321C17"/>
    <w:rsid w:val="00322618"/>
    <w:rsid w:val="00323041"/>
    <w:rsid w:val="003231A7"/>
    <w:rsid w:val="003235A4"/>
    <w:rsid w:val="00325A60"/>
    <w:rsid w:val="00325F54"/>
    <w:rsid w:val="003266F2"/>
    <w:rsid w:val="0033009B"/>
    <w:rsid w:val="00331258"/>
    <w:rsid w:val="0033137E"/>
    <w:rsid w:val="00332090"/>
    <w:rsid w:val="00332494"/>
    <w:rsid w:val="0033275B"/>
    <w:rsid w:val="00334423"/>
    <w:rsid w:val="003373BD"/>
    <w:rsid w:val="00337CE7"/>
    <w:rsid w:val="00340109"/>
    <w:rsid w:val="003405F8"/>
    <w:rsid w:val="0034137A"/>
    <w:rsid w:val="00342F25"/>
    <w:rsid w:val="00343603"/>
    <w:rsid w:val="00343C83"/>
    <w:rsid w:val="003440E7"/>
    <w:rsid w:val="003443B8"/>
    <w:rsid w:val="00346482"/>
    <w:rsid w:val="003468E5"/>
    <w:rsid w:val="00346A58"/>
    <w:rsid w:val="00346E7F"/>
    <w:rsid w:val="003503BC"/>
    <w:rsid w:val="003507A6"/>
    <w:rsid w:val="0035192A"/>
    <w:rsid w:val="00352810"/>
    <w:rsid w:val="00352CCE"/>
    <w:rsid w:val="003534DF"/>
    <w:rsid w:val="003553CD"/>
    <w:rsid w:val="0035546A"/>
    <w:rsid w:val="00355C03"/>
    <w:rsid w:val="003607B2"/>
    <w:rsid w:val="00361096"/>
    <w:rsid w:val="00363E09"/>
    <w:rsid w:val="00363E9B"/>
    <w:rsid w:val="00363EBF"/>
    <w:rsid w:val="00366432"/>
    <w:rsid w:val="0036733E"/>
    <w:rsid w:val="003676B9"/>
    <w:rsid w:val="00370083"/>
    <w:rsid w:val="00370B9B"/>
    <w:rsid w:val="00371B9E"/>
    <w:rsid w:val="0037396D"/>
    <w:rsid w:val="00373A04"/>
    <w:rsid w:val="0037545C"/>
    <w:rsid w:val="00375496"/>
    <w:rsid w:val="00375E92"/>
    <w:rsid w:val="00377481"/>
    <w:rsid w:val="00380FBC"/>
    <w:rsid w:val="0038155F"/>
    <w:rsid w:val="0038159C"/>
    <w:rsid w:val="00382ABD"/>
    <w:rsid w:val="00383792"/>
    <w:rsid w:val="00383C0D"/>
    <w:rsid w:val="0038477E"/>
    <w:rsid w:val="003858FF"/>
    <w:rsid w:val="00385AC9"/>
    <w:rsid w:val="003863DE"/>
    <w:rsid w:val="003865F8"/>
    <w:rsid w:val="00386CD3"/>
    <w:rsid w:val="00387516"/>
    <w:rsid w:val="0038751D"/>
    <w:rsid w:val="00387902"/>
    <w:rsid w:val="003879EB"/>
    <w:rsid w:val="003913C0"/>
    <w:rsid w:val="00392E1B"/>
    <w:rsid w:val="00394163"/>
    <w:rsid w:val="00394A06"/>
    <w:rsid w:val="0039577B"/>
    <w:rsid w:val="00397244"/>
    <w:rsid w:val="00397B6F"/>
    <w:rsid w:val="003A01CB"/>
    <w:rsid w:val="003A0F4E"/>
    <w:rsid w:val="003A30BE"/>
    <w:rsid w:val="003A503A"/>
    <w:rsid w:val="003A5918"/>
    <w:rsid w:val="003A7755"/>
    <w:rsid w:val="003B415B"/>
    <w:rsid w:val="003B4E42"/>
    <w:rsid w:val="003B4FE6"/>
    <w:rsid w:val="003B4FFD"/>
    <w:rsid w:val="003B5A70"/>
    <w:rsid w:val="003B6112"/>
    <w:rsid w:val="003B641A"/>
    <w:rsid w:val="003B7642"/>
    <w:rsid w:val="003B7891"/>
    <w:rsid w:val="003B7D38"/>
    <w:rsid w:val="003C0D07"/>
    <w:rsid w:val="003C1F3B"/>
    <w:rsid w:val="003C1FA1"/>
    <w:rsid w:val="003C2193"/>
    <w:rsid w:val="003C2FC2"/>
    <w:rsid w:val="003C358F"/>
    <w:rsid w:val="003C3F65"/>
    <w:rsid w:val="003C4810"/>
    <w:rsid w:val="003C4B8A"/>
    <w:rsid w:val="003C56C8"/>
    <w:rsid w:val="003C76C0"/>
    <w:rsid w:val="003D0050"/>
    <w:rsid w:val="003D13AA"/>
    <w:rsid w:val="003D2FEF"/>
    <w:rsid w:val="003D390B"/>
    <w:rsid w:val="003D4376"/>
    <w:rsid w:val="003D457E"/>
    <w:rsid w:val="003D4DAF"/>
    <w:rsid w:val="003D4E2A"/>
    <w:rsid w:val="003D5191"/>
    <w:rsid w:val="003D5D54"/>
    <w:rsid w:val="003D7D6B"/>
    <w:rsid w:val="003D7F53"/>
    <w:rsid w:val="003E114D"/>
    <w:rsid w:val="003E1804"/>
    <w:rsid w:val="003E21F5"/>
    <w:rsid w:val="003E2392"/>
    <w:rsid w:val="003E2CC6"/>
    <w:rsid w:val="003E2F90"/>
    <w:rsid w:val="003E2FC0"/>
    <w:rsid w:val="003E35BB"/>
    <w:rsid w:val="003E3D74"/>
    <w:rsid w:val="003E3F32"/>
    <w:rsid w:val="003E4CD8"/>
    <w:rsid w:val="003E51EB"/>
    <w:rsid w:val="003E578F"/>
    <w:rsid w:val="003E5836"/>
    <w:rsid w:val="003E71A4"/>
    <w:rsid w:val="003F00FC"/>
    <w:rsid w:val="003F07B3"/>
    <w:rsid w:val="003F19E5"/>
    <w:rsid w:val="003F1AB8"/>
    <w:rsid w:val="003F266A"/>
    <w:rsid w:val="003F3B0A"/>
    <w:rsid w:val="003F55CE"/>
    <w:rsid w:val="003F5970"/>
    <w:rsid w:val="003F5E46"/>
    <w:rsid w:val="003F667D"/>
    <w:rsid w:val="003F6E5F"/>
    <w:rsid w:val="003F764B"/>
    <w:rsid w:val="003F7EEE"/>
    <w:rsid w:val="004024C3"/>
    <w:rsid w:val="00402B2B"/>
    <w:rsid w:val="00403306"/>
    <w:rsid w:val="0040393F"/>
    <w:rsid w:val="00403BAA"/>
    <w:rsid w:val="0040485F"/>
    <w:rsid w:val="00404DA7"/>
    <w:rsid w:val="0040640B"/>
    <w:rsid w:val="00407731"/>
    <w:rsid w:val="00410543"/>
    <w:rsid w:val="00410E51"/>
    <w:rsid w:val="00410FC5"/>
    <w:rsid w:val="00412D0C"/>
    <w:rsid w:val="00412F6B"/>
    <w:rsid w:val="0041385F"/>
    <w:rsid w:val="00414CC8"/>
    <w:rsid w:val="00414E49"/>
    <w:rsid w:val="0041506D"/>
    <w:rsid w:val="004157C2"/>
    <w:rsid w:val="00417A8B"/>
    <w:rsid w:val="0042067E"/>
    <w:rsid w:val="00420C79"/>
    <w:rsid w:val="00421984"/>
    <w:rsid w:val="0042203D"/>
    <w:rsid w:val="004220D0"/>
    <w:rsid w:val="004223DC"/>
    <w:rsid w:val="00423725"/>
    <w:rsid w:val="00424504"/>
    <w:rsid w:val="00425CA4"/>
    <w:rsid w:val="0042779A"/>
    <w:rsid w:val="00427EBE"/>
    <w:rsid w:val="00430142"/>
    <w:rsid w:val="00431A86"/>
    <w:rsid w:val="00431D60"/>
    <w:rsid w:val="00431F4C"/>
    <w:rsid w:val="004326EB"/>
    <w:rsid w:val="00433A49"/>
    <w:rsid w:val="00433E9B"/>
    <w:rsid w:val="004347E8"/>
    <w:rsid w:val="00434B00"/>
    <w:rsid w:val="00434EA7"/>
    <w:rsid w:val="0043561A"/>
    <w:rsid w:val="00435B84"/>
    <w:rsid w:val="0043679F"/>
    <w:rsid w:val="00437B97"/>
    <w:rsid w:val="00437DD6"/>
    <w:rsid w:val="00437DEB"/>
    <w:rsid w:val="00440382"/>
    <w:rsid w:val="00440974"/>
    <w:rsid w:val="00441729"/>
    <w:rsid w:val="00441F1A"/>
    <w:rsid w:val="004427C4"/>
    <w:rsid w:val="00443107"/>
    <w:rsid w:val="0044343E"/>
    <w:rsid w:val="004446EC"/>
    <w:rsid w:val="00444796"/>
    <w:rsid w:val="0044486E"/>
    <w:rsid w:val="00445106"/>
    <w:rsid w:val="00445940"/>
    <w:rsid w:val="00445FB2"/>
    <w:rsid w:val="00446F05"/>
    <w:rsid w:val="004473A5"/>
    <w:rsid w:val="0044785D"/>
    <w:rsid w:val="00450871"/>
    <w:rsid w:val="00450CDF"/>
    <w:rsid w:val="00451239"/>
    <w:rsid w:val="004532D3"/>
    <w:rsid w:val="00453D26"/>
    <w:rsid w:val="00453E39"/>
    <w:rsid w:val="004546FF"/>
    <w:rsid w:val="0045636E"/>
    <w:rsid w:val="00462C0A"/>
    <w:rsid w:val="004635D0"/>
    <w:rsid w:val="004639A3"/>
    <w:rsid w:val="0046476B"/>
    <w:rsid w:val="004656D1"/>
    <w:rsid w:val="00465743"/>
    <w:rsid w:val="004660F2"/>
    <w:rsid w:val="00466760"/>
    <w:rsid w:val="00466E85"/>
    <w:rsid w:val="00470410"/>
    <w:rsid w:val="004712D1"/>
    <w:rsid w:val="004732C1"/>
    <w:rsid w:val="004737A1"/>
    <w:rsid w:val="00474EB6"/>
    <w:rsid w:val="004760F2"/>
    <w:rsid w:val="00477AC9"/>
    <w:rsid w:val="00480490"/>
    <w:rsid w:val="004819BE"/>
    <w:rsid w:val="004825E4"/>
    <w:rsid w:val="00482967"/>
    <w:rsid w:val="00482F93"/>
    <w:rsid w:val="00483F3C"/>
    <w:rsid w:val="00485C7A"/>
    <w:rsid w:val="00486A44"/>
    <w:rsid w:val="00487A2E"/>
    <w:rsid w:val="00487E4C"/>
    <w:rsid w:val="00487E99"/>
    <w:rsid w:val="00491274"/>
    <w:rsid w:val="00491412"/>
    <w:rsid w:val="00491AA2"/>
    <w:rsid w:val="00491D94"/>
    <w:rsid w:val="00491E59"/>
    <w:rsid w:val="00492699"/>
    <w:rsid w:val="004933E5"/>
    <w:rsid w:val="00493B45"/>
    <w:rsid w:val="0049405B"/>
    <w:rsid w:val="004941BC"/>
    <w:rsid w:val="00494FFE"/>
    <w:rsid w:val="0049587A"/>
    <w:rsid w:val="00495BDA"/>
    <w:rsid w:val="00495DC9"/>
    <w:rsid w:val="00496098"/>
    <w:rsid w:val="00496AC5"/>
    <w:rsid w:val="004975D1"/>
    <w:rsid w:val="004979E2"/>
    <w:rsid w:val="004A004C"/>
    <w:rsid w:val="004A08B9"/>
    <w:rsid w:val="004A143C"/>
    <w:rsid w:val="004A1EF2"/>
    <w:rsid w:val="004A2663"/>
    <w:rsid w:val="004A3C20"/>
    <w:rsid w:val="004A7ADA"/>
    <w:rsid w:val="004A7EDF"/>
    <w:rsid w:val="004B054A"/>
    <w:rsid w:val="004B2756"/>
    <w:rsid w:val="004B43EB"/>
    <w:rsid w:val="004B442E"/>
    <w:rsid w:val="004B551C"/>
    <w:rsid w:val="004B70C4"/>
    <w:rsid w:val="004B7888"/>
    <w:rsid w:val="004B7BC4"/>
    <w:rsid w:val="004C2587"/>
    <w:rsid w:val="004C265E"/>
    <w:rsid w:val="004C2CA7"/>
    <w:rsid w:val="004C3083"/>
    <w:rsid w:val="004C34A2"/>
    <w:rsid w:val="004C3857"/>
    <w:rsid w:val="004C3D49"/>
    <w:rsid w:val="004C4C5D"/>
    <w:rsid w:val="004C50D3"/>
    <w:rsid w:val="004C5307"/>
    <w:rsid w:val="004C6050"/>
    <w:rsid w:val="004C6940"/>
    <w:rsid w:val="004C69D2"/>
    <w:rsid w:val="004C6B70"/>
    <w:rsid w:val="004C7060"/>
    <w:rsid w:val="004C7442"/>
    <w:rsid w:val="004D1F11"/>
    <w:rsid w:val="004D2146"/>
    <w:rsid w:val="004D2543"/>
    <w:rsid w:val="004D2663"/>
    <w:rsid w:val="004D315C"/>
    <w:rsid w:val="004D3670"/>
    <w:rsid w:val="004D42D9"/>
    <w:rsid w:val="004D6DFC"/>
    <w:rsid w:val="004D72B6"/>
    <w:rsid w:val="004D7736"/>
    <w:rsid w:val="004E0995"/>
    <w:rsid w:val="004E0E39"/>
    <w:rsid w:val="004E1862"/>
    <w:rsid w:val="004E59C6"/>
    <w:rsid w:val="004E5D41"/>
    <w:rsid w:val="004F0246"/>
    <w:rsid w:val="004F0FC2"/>
    <w:rsid w:val="004F1107"/>
    <w:rsid w:val="004F1A16"/>
    <w:rsid w:val="004F2F79"/>
    <w:rsid w:val="004F6269"/>
    <w:rsid w:val="004F6CC0"/>
    <w:rsid w:val="004F7C68"/>
    <w:rsid w:val="00501D27"/>
    <w:rsid w:val="00502110"/>
    <w:rsid w:val="00502B06"/>
    <w:rsid w:val="005044BE"/>
    <w:rsid w:val="00504E35"/>
    <w:rsid w:val="00505438"/>
    <w:rsid w:val="00505DF7"/>
    <w:rsid w:val="00506586"/>
    <w:rsid w:val="005068CB"/>
    <w:rsid w:val="00506964"/>
    <w:rsid w:val="00510300"/>
    <w:rsid w:val="00511BD5"/>
    <w:rsid w:val="00511BF2"/>
    <w:rsid w:val="00511F57"/>
    <w:rsid w:val="00512CDA"/>
    <w:rsid w:val="005139F4"/>
    <w:rsid w:val="005155E3"/>
    <w:rsid w:val="00515BAF"/>
    <w:rsid w:val="005164D6"/>
    <w:rsid w:val="00516836"/>
    <w:rsid w:val="00516D8A"/>
    <w:rsid w:val="00516E62"/>
    <w:rsid w:val="005176E2"/>
    <w:rsid w:val="005203E5"/>
    <w:rsid w:val="005210D8"/>
    <w:rsid w:val="00522497"/>
    <w:rsid w:val="00522514"/>
    <w:rsid w:val="00522EE0"/>
    <w:rsid w:val="00523967"/>
    <w:rsid w:val="00525941"/>
    <w:rsid w:val="00525ED0"/>
    <w:rsid w:val="005268B2"/>
    <w:rsid w:val="00527F4F"/>
    <w:rsid w:val="00530370"/>
    <w:rsid w:val="0053068B"/>
    <w:rsid w:val="00530865"/>
    <w:rsid w:val="00530C59"/>
    <w:rsid w:val="005313A7"/>
    <w:rsid w:val="00533EC0"/>
    <w:rsid w:val="005352DD"/>
    <w:rsid w:val="00535976"/>
    <w:rsid w:val="00535B3D"/>
    <w:rsid w:val="00536B70"/>
    <w:rsid w:val="00537C8E"/>
    <w:rsid w:val="00541EF3"/>
    <w:rsid w:val="005420D0"/>
    <w:rsid w:val="00542FFF"/>
    <w:rsid w:val="00545527"/>
    <w:rsid w:val="00545DD4"/>
    <w:rsid w:val="00553436"/>
    <w:rsid w:val="005541F3"/>
    <w:rsid w:val="0055489E"/>
    <w:rsid w:val="00554A95"/>
    <w:rsid w:val="00554D2E"/>
    <w:rsid w:val="00555200"/>
    <w:rsid w:val="00556189"/>
    <w:rsid w:val="00560447"/>
    <w:rsid w:val="0056142D"/>
    <w:rsid w:val="005617B8"/>
    <w:rsid w:val="00561AE8"/>
    <w:rsid w:val="00561F99"/>
    <w:rsid w:val="00562402"/>
    <w:rsid w:val="00562E45"/>
    <w:rsid w:val="005633B2"/>
    <w:rsid w:val="0056342C"/>
    <w:rsid w:val="00563F62"/>
    <w:rsid w:val="00564F49"/>
    <w:rsid w:val="005665F0"/>
    <w:rsid w:val="0057093B"/>
    <w:rsid w:val="0057122C"/>
    <w:rsid w:val="00571CDE"/>
    <w:rsid w:val="005720F7"/>
    <w:rsid w:val="00572F6F"/>
    <w:rsid w:val="00573682"/>
    <w:rsid w:val="005753DC"/>
    <w:rsid w:val="0057631C"/>
    <w:rsid w:val="00576ED5"/>
    <w:rsid w:val="00577718"/>
    <w:rsid w:val="00577F67"/>
    <w:rsid w:val="00581924"/>
    <w:rsid w:val="00582C4E"/>
    <w:rsid w:val="00583259"/>
    <w:rsid w:val="00583678"/>
    <w:rsid w:val="005836C2"/>
    <w:rsid w:val="0058395E"/>
    <w:rsid w:val="00586006"/>
    <w:rsid w:val="005878AE"/>
    <w:rsid w:val="0059078E"/>
    <w:rsid w:val="00590E28"/>
    <w:rsid w:val="005926B1"/>
    <w:rsid w:val="0059284C"/>
    <w:rsid w:val="0059485D"/>
    <w:rsid w:val="0059555E"/>
    <w:rsid w:val="005964C3"/>
    <w:rsid w:val="00596941"/>
    <w:rsid w:val="00596D6E"/>
    <w:rsid w:val="005A0E4D"/>
    <w:rsid w:val="005A0F6A"/>
    <w:rsid w:val="005A278E"/>
    <w:rsid w:val="005A2A39"/>
    <w:rsid w:val="005A501D"/>
    <w:rsid w:val="005A5232"/>
    <w:rsid w:val="005A546F"/>
    <w:rsid w:val="005A606B"/>
    <w:rsid w:val="005A6533"/>
    <w:rsid w:val="005A6EBD"/>
    <w:rsid w:val="005B17A9"/>
    <w:rsid w:val="005B2686"/>
    <w:rsid w:val="005B3F23"/>
    <w:rsid w:val="005B40F6"/>
    <w:rsid w:val="005B5381"/>
    <w:rsid w:val="005B5A51"/>
    <w:rsid w:val="005B6600"/>
    <w:rsid w:val="005B6BEF"/>
    <w:rsid w:val="005B71F4"/>
    <w:rsid w:val="005B7615"/>
    <w:rsid w:val="005B7A39"/>
    <w:rsid w:val="005B7A4C"/>
    <w:rsid w:val="005C1E39"/>
    <w:rsid w:val="005C2422"/>
    <w:rsid w:val="005C2597"/>
    <w:rsid w:val="005C25F3"/>
    <w:rsid w:val="005C2684"/>
    <w:rsid w:val="005C2B9C"/>
    <w:rsid w:val="005C34C3"/>
    <w:rsid w:val="005C482E"/>
    <w:rsid w:val="005C5D68"/>
    <w:rsid w:val="005C6397"/>
    <w:rsid w:val="005C6A72"/>
    <w:rsid w:val="005C76C1"/>
    <w:rsid w:val="005C7C65"/>
    <w:rsid w:val="005D0232"/>
    <w:rsid w:val="005D1030"/>
    <w:rsid w:val="005D351F"/>
    <w:rsid w:val="005D36A8"/>
    <w:rsid w:val="005D3801"/>
    <w:rsid w:val="005D540C"/>
    <w:rsid w:val="005D609D"/>
    <w:rsid w:val="005D6253"/>
    <w:rsid w:val="005D64FD"/>
    <w:rsid w:val="005D6D26"/>
    <w:rsid w:val="005D76C4"/>
    <w:rsid w:val="005D76D2"/>
    <w:rsid w:val="005E08F4"/>
    <w:rsid w:val="005E284E"/>
    <w:rsid w:val="005E2C21"/>
    <w:rsid w:val="005E2CA5"/>
    <w:rsid w:val="005E2F78"/>
    <w:rsid w:val="005E4BF5"/>
    <w:rsid w:val="005E7448"/>
    <w:rsid w:val="005F14C8"/>
    <w:rsid w:val="005F161B"/>
    <w:rsid w:val="005F2027"/>
    <w:rsid w:val="005F268E"/>
    <w:rsid w:val="005F26AA"/>
    <w:rsid w:val="005F34A8"/>
    <w:rsid w:val="005F54A3"/>
    <w:rsid w:val="005F664E"/>
    <w:rsid w:val="005F70B6"/>
    <w:rsid w:val="005F7448"/>
    <w:rsid w:val="005F7DCA"/>
    <w:rsid w:val="005F7F64"/>
    <w:rsid w:val="00601D41"/>
    <w:rsid w:val="00604A83"/>
    <w:rsid w:val="00604C4C"/>
    <w:rsid w:val="00605B7C"/>
    <w:rsid w:val="00605D97"/>
    <w:rsid w:val="00605DA8"/>
    <w:rsid w:val="00605F45"/>
    <w:rsid w:val="00607B8B"/>
    <w:rsid w:val="00607C14"/>
    <w:rsid w:val="0061038C"/>
    <w:rsid w:val="006109B3"/>
    <w:rsid w:val="0061173D"/>
    <w:rsid w:val="00612295"/>
    <w:rsid w:val="0061233B"/>
    <w:rsid w:val="00612F18"/>
    <w:rsid w:val="006146AA"/>
    <w:rsid w:val="00614E4B"/>
    <w:rsid w:val="00614EB1"/>
    <w:rsid w:val="006159D4"/>
    <w:rsid w:val="006160FF"/>
    <w:rsid w:val="00617B73"/>
    <w:rsid w:val="00617D3E"/>
    <w:rsid w:val="00617ECE"/>
    <w:rsid w:val="00621385"/>
    <w:rsid w:val="0062280E"/>
    <w:rsid w:val="00622A6F"/>
    <w:rsid w:val="006238CE"/>
    <w:rsid w:val="00623C99"/>
    <w:rsid w:val="00623EBB"/>
    <w:rsid w:val="00624CBA"/>
    <w:rsid w:val="00624F4D"/>
    <w:rsid w:val="0062548A"/>
    <w:rsid w:val="00625B39"/>
    <w:rsid w:val="0062606F"/>
    <w:rsid w:val="006269EE"/>
    <w:rsid w:val="00627C50"/>
    <w:rsid w:val="00627E41"/>
    <w:rsid w:val="0063024F"/>
    <w:rsid w:val="006310A9"/>
    <w:rsid w:val="00631688"/>
    <w:rsid w:val="00631934"/>
    <w:rsid w:val="00631A38"/>
    <w:rsid w:val="00631D90"/>
    <w:rsid w:val="0063201A"/>
    <w:rsid w:val="00633013"/>
    <w:rsid w:val="006332AA"/>
    <w:rsid w:val="00633581"/>
    <w:rsid w:val="00634D12"/>
    <w:rsid w:val="006358BD"/>
    <w:rsid w:val="00635E55"/>
    <w:rsid w:val="006377F1"/>
    <w:rsid w:val="00637AFB"/>
    <w:rsid w:val="006417C9"/>
    <w:rsid w:val="0064243D"/>
    <w:rsid w:val="00642C05"/>
    <w:rsid w:val="006438FB"/>
    <w:rsid w:val="00644AC4"/>
    <w:rsid w:val="0064527E"/>
    <w:rsid w:val="006453E6"/>
    <w:rsid w:val="00645AF6"/>
    <w:rsid w:val="00645E64"/>
    <w:rsid w:val="00646E08"/>
    <w:rsid w:val="00647619"/>
    <w:rsid w:val="006477EE"/>
    <w:rsid w:val="0065034A"/>
    <w:rsid w:val="006516F7"/>
    <w:rsid w:val="00653B86"/>
    <w:rsid w:val="00653DE0"/>
    <w:rsid w:val="00653EC4"/>
    <w:rsid w:val="00654BF8"/>
    <w:rsid w:val="006570FD"/>
    <w:rsid w:val="006571AA"/>
    <w:rsid w:val="00657945"/>
    <w:rsid w:val="00660BD7"/>
    <w:rsid w:val="00660DFF"/>
    <w:rsid w:val="00661718"/>
    <w:rsid w:val="006626B4"/>
    <w:rsid w:val="00662C84"/>
    <w:rsid w:val="00663347"/>
    <w:rsid w:val="006637E9"/>
    <w:rsid w:val="00663EC8"/>
    <w:rsid w:val="006654BA"/>
    <w:rsid w:val="0066680D"/>
    <w:rsid w:val="00666FCF"/>
    <w:rsid w:val="00667919"/>
    <w:rsid w:val="006712CF"/>
    <w:rsid w:val="006713A7"/>
    <w:rsid w:val="00671B83"/>
    <w:rsid w:val="00671BE5"/>
    <w:rsid w:val="006720B3"/>
    <w:rsid w:val="00672A20"/>
    <w:rsid w:val="00674029"/>
    <w:rsid w:val="00674D3E"/>
    <w:rsid w:val="00674E10"/>
    <w:rsid w:val="006769DE"/>
    <w:rsid w:val="00680506"/>
    <w:rsid w:val="00682F68"/>
    <w:rsid w:val="00683395"/>
    <w:rsid w:val="00683991"/>
    <w:rsid w:val="00684698"/>
    <w:rsid w:val="006849BF"/>
    <w:rsid w:val="00684A10"/>
    <w:rsid w:val="0068633A"/>
    <w:rsid w:val="006908B0"/>
    <w:rsid w:val="00690B1B"/>
    <w:rsid w:val="0069309E"/>
    <w:rsid w:val="006950EE"/>
    <w:rsid w:val="00696627"/>
    <w:rsid w:val="006A0ABD"/>
    <w:rsid w:val="006A0ED2"/>
    <w:rsid w:val="006A1E69"/>
    <w:rsid w:val="006A1E91"/>
    <w:rsid w:val="006A29CB"/>
    <w:rsid w:val="006A2C8E"/>
    <w:rsid w:val="006A2E4D"/>
    <w:rsid w:val="006A37F0"/>
    <w:rsid w:val="006A43C6"/>
    <w:rsid w:val="006A63B5"/>
    <w:rsid w:val="006A6C88"/>
    <w:rsid w:val="006B0380"/>
    <w:rsid w:val="006B0648"/>
    <w:rsid w:val="006B1414"/>
    <w:rsid w:val="006B1A73"/>
    <w:rsid w:val="006B228D"/>
    <w:rsid w:val="006B2560"/>
    <w:rsid w:val="006B267C"/>
    <w:rsid w:val="006B3283"/>
    <w:rsid w:val="006B3317"/>
    <w:rsid w:val="006B4CC5"/>
    <w:rsid w:val="006B5F6A"/>
    <w:rsid w:val="006B76FA"/>
    <w:rsid w:val="006B7B55"/>
    <w:rsid w:val="006C057A"/>
    <w:rsid w:val="006C0898"/>
    <w:rsid w:val="006C0B61"/>
    <w:rsid w:val="006C1E0B"/>
    <w:rsid w:val="006C32BB"/>
    <w:rsid w:val="006C3B3C"/>
    <w:rsid w:val="006C3DE1"/>
    <w:rsid w:val="006C4133"/>
    <w:rsid w:val="006C55CA"/>
    <w:rsid w:val="006C62B5"/>
    <w:rsid w:val="006C6552"/>
    <w:rsid w:val="006C6711"/>
    <w:rsid w:val="006C7852"/>
    <w:rsid w:val="006D0C10"/>
    <w:rsid w:val="006D0FDE"/>
    <w:rsid w:val="006D24B3"/>
    <w:rsid w:val="006D26E1"/>
    <w:rsid w:val="006D2C05"/>
    <w:rsid w:val="006D37A8"/>
    <w:rsid w:val="006D3D06"/>
    <w:rsid w:val="006D439B"/>
    <w:rsid w:val="006D4785"/>
    <w:rsid w:val="006D49F9"/>
    <w:rsid w:val="006D599D"/>
    <w:rsid w:val="006D6A65"/>
    <w:rsid w:val="006D6C71"/>
    <w:rsid w:val="006D73C0"/>
    <w:rsid w:val="006E0FC6"/>
    <w:rsid w:val="006E338F"/>
    <w:rsid w:val="006E51EE"/>
    <w:rsid w:val="006E5CBA"/>
    <w:rsid w:val="006E61CF"/>
    <w:rsid w:val="006E6402"/>
    <w:rsid w:val="006E720D"/>
    <w:rsid w:val="006E7212"/>
    <w:rsid w:val="006E7EA1"/>
    <w:rsid w:val="006F024A"/>
    <w:rsid w:val="006F0785"/>
    <w:rsid w:val="006F07B0"/>
    <w:rsid w:val="006F1295"/>
    <w:rsid w:val="006F2602"/>
    <w:rsid w:val="006F2755"/>
    <w:rsid w:val="006F38D0"/>
    <w:rsid w:val="006F3E9C"/>
    <w:rsid w:val="006F44F4"/>
    <w:rsid w:val="006F5CEE"/>
    <w:rsid w:val="006F5DA4"/>
    <w:rsid w:val="00701984"/>
    <w:rsid w:val="00701C7A"/>
    <w:rsid w:val="007020B5"/>
    <w:rsid w:val="00702382"/>
    <w:rsid w:val="007027A4"/>
    <w:rsid w:val="00702892"/>
    <w:rsid w:val="007036F0"/>
    <w:rsid w:val="00703707"/>
    <w:rsid w:val="00703751"/>
    <w:rsid w:val="00704E45"/>
    <w:rsid w:val="007052B3"/>
    <w:rsid w:val="0071074A"/>
    <w:rsid w:val="00712142"/>
    <w:rsid w:val="00712223"/>
    <w:rsid w:val="0071222B"/>
    <w:rsid w:val="007125EF"/>
    <w:rsid w:val="007126FA"/>
    <w:rsid w:val="00712EFF"/>
    <w:rsid w:val="00713426"/>
    <w:rsid w:val="007165BF"/>
    <w:rsid w:val="00716DA6"/>
    <w:rsid w:val="00717CE8"/>
    <w:rsid w:val="00720377"/>
    <w:rsid w:val="00720486"/>
    <w:rsid w:val="007211FD"/>
    <w:rsid w:val="00721D9D"/>
    <w:rsid w:val="00722582"/>
    <w:rsid w:val="00722A3A"/>
    <w:rsid w:val="00722DA3"/>
    <w:rsid w:val="0072341B"/>
    <w:rsid w:val="00723F8B"/>
    <w:rsid w:val="00724617"/>
    <w:rsid w:val="00727845"/>
    <w:rsid w:val="00727E0F"/>
    <w:rsid w:val="007307F9"/>
    <w:rsid w:val="00731563"/>
    <w:rsid w:val="00733BF4"/>
    <w:rsid w:val="007358E9"/>
    <w:rsid w:val="007368F6"/>
    <w:rsid w:val="007401BF"/>
    <w:rsid w:val="00741C94"/>
    <w:rsid w:val="00741DE2"/>
    <w:rsid w:val="00742934"/>
    <w:rsid w:val="00742965"/>
    <w:rsid w:val="007439E4"/>
    <w:rsid w:val="00744A23"/>
    <w:rsid w:val="00745096"/>
    <w:rsid w:val="00745789"/>
    <w:rsid w:val="0074630B"/>
    <w:rsid w:val="00746A9C"/>
    <w:rsid w:val="00746C25"/>
    <w:rsid w:val="00746FB2"/>
    <w:rsid w:val="00747438"/>
    <w:rsid w:val="007504B8"/>
    <w:rsid w:val="007504DA"/>
    <w:rsid w:val="0075146A"/>
    <w:rsid w:val="007537EB"/>
    <w:rsid w:val="00754CB6"/>
    <w:rsid w:val="00755577"/>
    <w:rsid w:val="007604D7"/>
    <w:rsid w:val="007606E4"/>
    <w:rsid w:val="0076079B"/>
    <w:rsid w:val="0076289C"/>
    <w:rsid w:val="0076340F"/>
    <w:rsid w:val="00763BC2"/>
    <w:rsid w:val="007652F1"/>
    <w:rsid w:val="00765741"/>
    <w:rsid w:val="0076668E"/>
    <w:rsid w:val="00766F2E"/>
    <w:rsid w:val="00770951"/>
    <w:rsid w:val="007710BB"/>
    <w:rsid w:val="00771A4E"/>
    <w:rsid w:val="00771C39"/>
    <w:rsid w:val="00772D16"/>
    <w:rsid w:val="00774F2A"/>
    <w:rsid w:val="007753B4"/>
    <w:rsid w:val="00775EF3"/>
    <w:rsid w:val="007769A9"/>
    <w:rsid w:val="0077714A"/>
    <w:rsid w:val="00780DFB"/>
    <w:rsid w:val="007827AD"/>
    <w:rsid w:val="0078284D"/>
    <w:rsid w:val="0078321E"/>
    <w:rsid w:val="007849A2"/>
    <w:rsid w:val="00785A2F"/>
    <w:rsid w:val="007860A9"/>
    <w:rsid w:val="00786475"/>
    <w:rsid w:val="0078748F"/>
    <w:rsid w:val="00790123"/>
    <w:rsid w:val="007902E4"/>
    <w:rsid w:val="0079063F"/>
    <w:rsid w:val="007906B0"/>
    <w:rsid w:val="007909F5"/>
    <w:rsid w:val="00790B94"/>
    <w:rsid w:val="00791109"/>
    <w:rsid w:val="00791C1F"/>
    <w:rsid w:val="00791F7B"/>
    <w:rsid w:val="00792068"/>
    <w:rsid w:val="00793193"/>
    <w:rsid w:val="00794375"/>
    <w:rsid w:val="0079438C"/>
    <w:rsid w:val="00794BFA"/>
    <w:rsid w:val="00796F87"/>
    <w:rsid w:val="007A16AD"/>
    <w:rsid w:val="007A17CC"/>
    <w:rsid w:val="007A21B3"/>
    <w:rsid w:val="007A26B0"/>
    <w:rsid w:val="007A3538"/>
    <w:rsid w:val="007A37E9"/>
    <w:rsid w:val="007A455E"/>
    <w:rsid w:val="007A6A92"/>
    <w:rsid w:val="007A71E9"/>
    <w:rsid w:val="007A783D"/>
    <w:rsid w:val="007B16DA"/>
    <w:rsid w:val="007B1BF0"/>
    <w:rsid w:val="007B2E27"/>
    <w:rsid w:val="007B318E"/>
    <w:rsid w:val="007B433D"/>
    <w:rsid w:val="007B44AC"/>
    <w:rsid w:val="007B56F9"/>
    <w:rsid w:val="007B74D5"/>
    <w:rsid w:val="007C0C88"/>
    <w:rsid w:val="007C13B6"/>
    <w:rsid w:val="007C194F"/>
    <w:rsid w:val="007C361C"/>
    <w:rsid w:val="007C3B0D"/>
    <w:rsid w:val="007C4383"/>
    <w:rsid w:val="007C4486"/>
    <w:rsid w:val="007C5331"/>
    <w:rsid w:val="007C7B89"/>
    <w:rsid w:val="007D1A90"/>
    <w:rsid w:val="007D246F"/>
    <w:rsid w:val="007D46E9"/>
    <w:rsid w:val="007D4930"/>
    <w:rsid w:val="007D49A7"/>
    <w:rsid w:val="007D5C2D"/>
    <w:rsid w:val="007D6194"/>
    <w:rsid w:val="007D6A57"/>
    <w:rsid w:val="007D7F49"/>
    <w:rsid w:val="007E0EAC"/>
    <w:rsid w:val="007E1793"/>
    <w:rsid w:val="007E18F3"/>
    <w:rsid w:val="007E23EC"/>
    <w:rsid w:val="007E2AFF"/>
    <w:rsid w:val="007E2FC7"/>
    <w:rsid w:val="007E31AA"/>
    <w:rsid w:val="007E38C3"/>
    <w:rsid w:val="007E3B9C"/>
    <w:rsid w:val="007E3C48"/>
    <w:rsid w:val="007E498E"/>
    <w:rsid w:val="007E4F28"/>
    <w:rsid w:val="007E6248"/>
    <w:rsid w:val="007E6A46"/>
    <w:rsid w:val="007E6B90"/>
    <w:rsid w:val="007E7492"/>
    <w:rsid w:val="007F0118"/>
    <w:rsid w:val="007F1A53"/>
    <w:rsid w:val="007F2E97"/>
    <w:rsid w:val="007F66A2"/>
    <w:rsid w:val="00800419"/>
    <w:rsid w:val="008007BE"/>
    <w:rsid w:val="008010F7"/>
    <w:rsid w:val="008018CD"/>
    <w:rsid w:val="00801916"/>
    <w:rsid w:val="00801CD6"/>
    <w:rsid w:val="008027AE"/>
    <w:rsid w:val="00802A1F"/>
    <w:rsid w:val="00804686"/>
    <w:rsid w:val="00810BB7"/>
    <w:rsid w:val="00810ED7"/>
    <w:rsid w:val="008121C3"/>
    <w:rsid w:val="00812D89"/>
    <w:rsid w:val="00813653"/>
    <w:rsid w:val="0081481F"/>
    <w:rsid w:val="008158E4"/>
    <w:rsid w:val="00815964"/>
    <w:rsid w:val="00816E73"/>
    <w:rsid w:val="0081757F"/>
    <w:rsid w:val="008200C2"/>
    <w:rsid w:val="00821F25"/>
    <w:rsid w:val="00822494"/>
    <w:rsid w:val="0082359A"/>
    <w:rsid w:val="0082469B"/>
    <w:rsid w:val="00824BFE"/>
    <w:rsid w:val="00825370"/>
    <w:rsid w:val="00825EB2"/>
    <w:rsid w:val="00826023"/>
    <w:rsid w:val="008306C7"/>
    <w:rsid w:val="0083094F"/>
    <w:rsid w:val="00831A17"/>
    <w:rsid w:val="00831BDB"/>
    <w:rsid w:val="008326BC"/>
    <w:rsid w:val="00832EB4"/>
    <w:rsid w:val="008331EC"/>
    <w:rsid w:val="00833B1F"/>
    <w:rsid w:val="008357F2"/>
    <w:rsid w:val="00836207"/>
    <w:rsid w:val="00836323"/>
    <w:rsid w:val="00837294"/>
    <w:rsid w:val="008379EC"/>
    <w:rsid w:val="00837EF8"/>
    <w:rsid w:val="00840DF7"/>
    <w:rsid w:val="00841392"/>
    <w:rsid w:val="00842659"/>
    <w:rsid w:val="00843C80"/>
    <w:rsid w:val="00844D67"/>
    <w:rsid w:val="00846A43"/>
    <w:rsid w:val="008470F4"/>
    <w:rsid w:val="008473FF"/>
    <w:rsid w:val="00847E0A"/>
    <w:rsid w:val="00850258"/>
    <w:rsid w:val="00850940"/>
    <w:rsid w:val="008512EB"/>
    <w:rsid w:val="00852796"/>
    <w:rsid w:val="00854480"/>
    <w:rsid w:val="00854749"/>
    <w:rsid w:val="008550E5"/>
    <w:rsid w:val="00861EDF"/>
    <w:rsid w:val="0086216A"/>
    <w:rsid w:val="008623A7"/>
    <w:rsid w:val="008647EC"/>
    <w:rsid w:val="00864C05"/>
    <w:rsid w:val="00866FD9"/>
    <w:rsid w:val="008700C9"/>
    <w:rsid w:val="008720A5"/>
    <w:rsid w:val="008721AA"/>
    <w:rsid w:val="008731C1"/>
    <w:rsid w:val="00873559"/>
    <w:rsid w:val="00873811"/>
    <w:rsid w:val="0087391F"/>
    <w:rsid w:val="00875A3B"/>
    <w:rsid w:val="00875CDD"/>
    <w:rsid w:val="008765E8"/>
    <w:rsid w:val="00876956"/>
    <w:rsid w:val="00876F7D"/>
    <w:rsid w:val="00877968"/>
    <w:rsid w:val="008804C3"/>
    <w:rsid w:val="008808F5"/>
    <w:rsid w:val="0088104B"/>
    <w:rsid w:val="00881087"/>
    <w:rsid w:val="008813F2"/>
    <w:rsid w:val="00881FDE"/>
    <w:rsid w:val="00882957"/>
    <w:rsid w:val="0088326F"/>
    <w:rsid w:val="00883277"/>
    <w:rsid w:val="0088434B"/>
    <w:rsid w:val="00884FDA"/>
    <w:rsid w:val="008863E4"/>
    <w:rsid w:val="008864B2"/>
    <w:rsid w:val="00886D63"/>
    <w:rsid w:val="00886EA3"/>
    <w:rsid w:val="0089027E"/>
    <w:rsid w:val="00890358"/>
    <w:rsid w:val="00890677"/>
    <w:rsid w:val="008906B7"/>
    <w:rsid w:val="00890A26"/>
    <w:rsid w:val="00890B83"/>
    <w:rsid w:val="008914F9"/>
    <w:rsid w:val="0089162C"/>
    <w:rsid w:val="0089169D"/>
    <w:rsid w:val="00891864"/>
    <w:rsid w:val="008944E7"/>
    <w:rsid w:val="00894A7A"/>
    <w:rsid w:val="00896066"/>
    <w:rsid w:val="008A07E0"/>
    <w:rsid w:val="008A11DC"/>
    <w:rsid w:val="008A1367"/>
    <w:rsid w:val="008A1481"/>
    <w:rsid w:val="008A2408"/>
    <w:rsid w:val="008A2458"/>
    <w:rsid w:val="008A2ACA"/>
    <w:rsid w:val="008A2E06"/>
    <w:rsid w:val="008A3569"/>
    <w:rsid w:val="008A396E"/>
    <w:rsid w:val="008A3ADE"/>
    <w:rsid w:val="008A612A"/>
    <w:rsid w:val="008A6156"/>
    <w:rsid w:val="008A6C55"/>
    <w:rsid w:val="008A735F"/>
    <w:rsid w:val="008A7E23"/>
    <w:rsid w:val="008B07D0"/>
    <w:rsid w:val="008B110B"/>
    <w:rsid w:val="008B183F"/>
    <w:rsid w:val="008B1B79"/>
    <w:rsid w:val="008B2B9F"/>
    <w:rsid w:val="008B59C0"/>
    <w:rsid w:val="008B6ACE"/>
    <w:rsid w:val="008B7DE2"/>
    <w:rsid w:val="008C0D5C"/>
    <w:rsid w:val="008C11B2"/>
    <w:rsid w:val="008C2348"/>
    <w:rsid w:val="008C41A1"/>
    <w:rsid w:val="008C4309"/>
    <w:rsid w:val="008C5AC9"/>
    <w:rsid w:val="008C5B70"/>
    <w:rsid w:val="008C679D"/>
    <w:rsid w:val="008D20F1"/>
    <w:rsid w:val="008D2BDE"/>
    <w:rsid w:val="008D3FEA"/>
    <w:rsid w:val="008D47E9"/>
    <w:rsid w:val="008D536B"/>
    <w:rsid w:val="008D590F"/>
    <w:rsid w:val="008D5B01"/>
    <w:rsid w:val="008D5C62"/>
    <w:rsid w:val="008D5EA4"/>
    <w:rsid w:val="008D607B"/>
    <w:rsid w:val="008D615B"/>
    <w:rsid w:val="008D6505"/>
    <w:rsid w:val="008D721C"/>
    <w:rsid w:val="008D7529"/>
    <w:rsid w:val="008D76D4"/>
    <w:rsid w:val="008E1CD6"/>
    <w:rsid w:val="008E2207"/>
    <w:rsid w:val="008E2531"/>
    <w:rsid w:val="008E3105"/>
    <w:rsid w:val="008E402D"/>
    <w:rsid w:val="008E512D"/>
    <w:rsid w:val="008E5676"/>
    <w:rsid w:val="008E5EA6"/>
    <w:rsid w:val="008E668E"/>
    <w:rsid w:val="008E673B"/>
    <w:rsid w:val="008E6EFD"/>
    <w:rsid w:val="008F0409"/>
    <w:rsid w:val="008F167D"/>
    <w:rsid w:val="008F2D08"/>
    <w:rsid w:val="008F3FBA"/>
    <w:rsid w:val="008F4021"/>
    <w:rsid w:val="008F5805"/>
    <w:rsid w:val="008F5E23"/>
    <w:rsid w:val="008F683B"/>
    <w:rsid w:val="008F69CC"/>
    <w:rsid w:val="008F6E3B"/>
    <w:rsid w:val="008F7672"/>
    <w:rsid w:val="008F7B51"/>
    <w:rsid w:val="00900396"/>
    <w:rsid w:val="009007D9"/>
    <w:rsid w:val="00902C59"/>
    <w:rsid w:val="009035EF"/>
    <w:rsid w:val="00906045"/>
    <w:rsid w:val="009062BE"/>
    <w:rsid w:val="0090687D"/>
    <w:rsid w:val="00906A75"/>
    <w:rsid w:val="00907B5D"/>
    <w:rsid w:val="009106DA"/>
    <w:rsid w:val="00910F18"/>
    <w:rsid w:val="00912093"/>
    <w:rsid w:val="00912493"/>
    <w:rsid w:val="009138C5"/>
    <w:rsid w:val="00915B3F"/>
    <w:rsid w:val="009167CD"/>
    <w:rsid w:val="0091749E"/>
    <w:rsid w:val="00922429"/>
    <w:rsid w:val="00922CDF"/>
    <w:rsid w:val="00923649"/>
    <w:rsid w:val="0092368A"/>
    <w:rsid w:val="00923AF1"/>
    <w:rsid w:val="00924E26"/>
    <w:rsid w:val="00924F8C"/>
    <w:rsid w:val="0092516C"/>
    <w:rsid w:val="009251A5"/>
    <w:rsid w:val="00926893"/>
    <w:rsid w:val="009328CC"/>
    <w:rsid w:val="009333AF"/>
    <w:rsid w:val="009333BE"/>
    <w:rsid w:val="0093341C"/>
    <w:rsid w:val="0093375A"/>
    <w:rsid w:val="00933EA7"/>
    <w:rsid w:val="00935AC4"/>
    <w:rsid w:val="00936257"/>
    <w:rsid w:val="009362D4"/>
    <w:rsid w:val="00936D54"/>
    <w:rsid w:val="00937095"/>
    <w:rsid w:val="00937D80"/>
    <w:rsid w:val="009402BE"/>
    <w:rsid w:val="0094038C"/>
    <w:rsid w:val="0094076E"/>
    <w:rsid w:val="009411AF"/>
    <w:rsid w:val="00941FAE"/>
    <w:rsid w:val="00942682"/>
    <w:rsid w:val="009426EA"/>
    <w:rsid w:val="00942904"/>
    <w:rsid w:val="00942A19"/>
    <w:rsid w:val="00942D28"/>
    <w:rsid w:val="00943DC4"/>
    <w:rsid w:val="0094412A"/>
    <w:rsid w:val="009451CB"/>
    <w:rsid w:val="00945504"/>
    <w:rsid w:val="00946522"/>
    <w:rsid w:val="0094695B"/>
    <w:rsid w:val="00946F76"/>
    <w:rsid w:val="00950FB8"/>
    <w:rsid w:val="009522AE"/>
    <w:rsid w:val="00952CC6"/>
    <w:rsid w:val="00953A0B"/>
    <w:rsid w:val="00953B91"/>
    <w:rsid w:val="00953F4B"/>
    <w:rsid w:val="00955B49"/>
    <w:rsid w:val="00955CE1"/>
    <w:rsid w:val="009560E4"/>
    <w:rsid w:val="00957F06"/>
    <w:rsid w:val="009603B9"/>
    <w:rsid w:val="009606D9"/>
    <w:rsid w:val="00961015"/>
    <w:rsid w:val="0096109A"/>
    <w:rsid w:val="00962AB7"/>
    <w:rsid w:val="00962FDC"/>
    <w:rsid w:val="00963653"/>
    <w:rsid w:val="009637ED"/>
    <w:rsid w:val="00965F30"/>
    <w:rsid w:val="00966309"/>
    <w:rsid w:val="0096644A"/>
    <w:rsid w:val="009676C0"/>
    <w:rsid w:val="00967B76"/>
    <w:rsid w:val="00967B95"/>
    <w:rsid w:val="00967C14"/>
    <w:rsid w:val="0097008C"/>
    <w:rsid w:val="00970CFA"/>
    <w:rsid w:val="0097145D"/>
    <w:rsid w:val="00972434"/>
    <w:rsid w:val="009729F2"/>
    <w:rsid w:val="00972D83"/>
    <w:rsid w:val="009732F6"/>
    <w:rsid w:val="00973589"/>
    <w:rsid w:val="00973641"/>
    <w:rsid w:val="009736A5"/>
    <w:rsid w:val="00973DCB"/>
    <w:rsid w:val="00975824"/>
    <w:rsid w:val="00975991"/>
    <w:rsid w:val="009801F0"/>
    <w:rsid w:val="009809E9"/>
    <w:rsid w:val="00980AF3"/>
    <w:rsid w:val="00981C2A"/>
    <w:rsid w:val="00982E64"/>
    <w:rsid w:val="00987728"/>
    <w:rsid w:val="00987ECA"/>
    <w:rsid w:val="0099026E"/>
    <w:rsid w:val="00990584"/>
    <w:rsid w:val="00992107"/>
    <w:rsid w:val="00993314"/>
    <w:rsid w:val="00993BF7"/>
    <w:rsid w:val="00994C78"/>
    <w:rsid w:val="009953E6"/>
    <w:rsid w:val="00995628"/>
    <w:rsid w:val="00996534"/>
    <w:rsid w:val="009965FB"/>
    <w:rsid w:val="00996BA1"/>
    <w:rsid w:val="0099790A"/>
    <w:rsid w:val="00997FD8"/>
    <w:rsid w:val="009A062E"/>
    <w:rsid w:val="009A13FE"/>
    <w:rsid w:val="009A39A4"/>
    <w:rsid w:val="009A3A4D"/>
    <w:rsid w:val="009A5687"/>
    <w:rsid w:val="009A71DC"/>
    <w:rsid w:val="009A7322"/>
    <w:rsid w:val="009B0FCA"/>
    <w:rsid w:val="009B1019"/>
    <w:rsid w:val="009B293C"/>
    <w:rsid w:val="009B2E32"/>
    <w:rsid w:val="009B4215"/>
    <w:rsid w:val="009B47D8"/>
    <w:rsid w:val="009B4802"/>
    <w:rsid w:val="009B4982"/>
    <w:rsid w:val="009B5156"/>
    <w:rsid w:val="009B526C"/>
    <w:rsid w:val="009B5896"/>
    <w:rsid w:val="009B62F3"/>
    <w:rsid w:val="009B6381"/>
    <w:rsid w:val="009B6771"/>
    <w:rsid w:val="009B7433"/>
    <w:rsid w:val="009C1936"/>
    <w:rsid w:val="009C1A4F"/>
    <w:rsid w:val="009C2DC7"/>
    <w:rsid w:val="009C3DBE"/>
    <w:rsid w:val="009C400C"/>
    <w:rsid w:val="009C4A62"/>
    <w:rsid w:val="009C4BDC"/>
    <w:rsid w:val="009C4BE2"/>
    <w:rsid w:val="009C60EC"/>
    <w:rsid w:val="009C6811"/>
    <w:rsid w:val="009C7032"/>
    <w:rsid w:val="009D0144"/>
    <w:rsid w:val="009D0276"/>
    <w:rsid w:val="009D1083"/>
    <w:rsid w:val="009D2ED9"/>
    <w:rsid w:val="009D31BB"/>
    <w:rsid w:val="009D6567"/>
    <w:rsid w:val="009D6585"/>
    <w:rsid w:val="009D7108"/>
    <w:rsid w:val="009E0408"/>
    <w:rsid w:val="009E05E8"/>
    <w:rsid w:val="009E0C44"/>
    <w:rsid w:val="009E0DBF"/>
    <w:rsid w:val="009E2AA7"/>
    <w:rsid w:val="009E2BFF"/>
    <w:rsid w:val="009E3641"/>
    <w:rsid w:val="009E508B"/>
    <w:rsid w:val="009E5420"/>
    <w:rsid w:val="009E6598"/>
    <w:rsid w:val="009E66E1"/>
    <w:rsid w:val="009E6B83"/>
    <w:rsid w:val="009E7B37"/>
    <w:rsid w:val="009F0DD6"/>
    <w:rsid w:val="009F160C"/>
    <w:rsid w:val="009F2C5D"/>
    <w:rsid w:val="009F4327"/>
    <w:rsid w:val="009F4C77"/>
    <w:rsid w:val="009F5277"/>
    <w:rsid w:val="009F7088"/>
    <w:rsid w:val="009F777B"/>
    <w:rsid w:val="00A001E4"/>
    <w:rsid w:val="00A0176A"/>
    <w:rsid w:val="00A01859"/>
    <w:rsid w:val="00A0215E"/>
    <w:rsid w:val="00A023D9"/>
    <w:rsid w:val="00A029EC"/>
    <w:rsid w:val="00A030BE"/>
    <w:rsid w:val="00A05894"/>
    <w:rsid w:val="00A07691"/>
    <w:rsid w:val="00A07B34"/>
    <w:rsid w:val="00A07F07"/>
    <w:rsid w:val="00A1015F"/>
    <w:rsid w:val="00A11B3A"/>
    <w:rsid w:val="00A137C5"/>
    <w:rsid w:val="00A14F1F"/>
    <w:rsid w:val="00A1502F"/>
    <w:rsid w:val="00A15272"/>
    <w:rsid w:val="00A15858"/>
    <w:rsid w:val="00A16F90"/>
    <w:rsid w:val="00A17A94"/>
    <w:rsid w:val="00A17B3A"/>
    <w:rsid w:val="00A17D0E"/>
    <w:rsid w:val="00A20147"/>
    <w:rsid w:val="00A21D1B"/>
    <w:rsid w:val="00A21EE4"/>
    <w:rsid w:val="00A24E27"/>
    <w:rsid w:val="00A25268"/>
    <w:rsid w:val="00A259DF"/>
    <w:rsid w:val="00A25D18"/>
    <w:rsid w:val="00A264A9"/>
    <w:rsid w:val="00A26CA6"/>
    <w:rsid w:val="00A2702F"/>
    <w:rsid w:val="00A27BE7"/>
    <w:rsid w:val="00A27F41"/>
    <w:rsid w:val="00A31DEE"/>
    <w:rsid w:val="00A31E82"/>
    <w:rsid w:val="00A321E3"/>
    <w:rsid w:val="00A323BF"/>
    <w:rsid w:val="00A333D9"/>
    <w:rsid w:val="00A3516E"/>
    <w:rsid w:val="00A36669"/>
    <w:rsid w:val="00A36922"/>
    <w:rsid w:val="00A401A3"/>
    <w:rsid w:val="00A40CBB"/>
    <w:rsid w:val="00A418A7"/>
    <w:rsid w:val="00A41A1B"/>
    <w:rsid w:val="00A42849"/>
    <w:rsid w:val="00A43C19"/>
    <w:rsid w:val="00A44BE4"/>
    <w:rsid w:val="00A44F51"/>
    <w:rsid w:val="00A45044"/>
    <w:rsid w:val="00A45212"/>
    <w:rsid w:val="00A46297"/>
    <w:rsid w:val="00A46629"/>
    <w:rsid w:val="00A50AD9"/>
    <w:rsid w:val="00A50E5E"/>
    <w:rsid w:val="00A50FE4"/>
    <w:rsid w:val="00A510EE"/>
    <w:rsid w:val="00A518B4"/>
    <w:rsid w:val="00A52302"/>
    <w:rsid w:val="00A52F03"/>
    <w:rsid w:val="00A536FB"/>
    <w:rsid w:val="00A554C7"/>
    <w:rsid w:val="00A56526"/>
    <w:rsid w:val="00A56A3F"/>
    <w:rsid w:val="00A56C74"/>
    <w:rsid w:val="00A57C76"/>
    <w:rsid w:val="00A602CE"/>
    <w:rsid w:val="00A607BD"/>
    <w:rsid w:val="00A61C31"/>
    <w:rsid w:val="00A622AB"/>
    <w:rsid w:val="00A63739"/>
    <w:rsid w:val="00A64048"/>
    <w:rsid w:val="00A641A8"/>
    <w:rsid w:val="00A641C0"/>
    <w:rsid w:val="00A64DEA"/>
    <w:rsid w:val="00A65A5E"/>
    <w:rsid w:val="00A65EF1"/>
    <w:rsid w:val="00A66750"/>
    <w:rsid w:val="00A66AF4"/>
    <w:rsid w:val="00A6702D"/>
    <w:rsid w:val="00A7147F"/>
    <w:rsid w:val="00A716E2"/>
    <w:rsid w:val="00A72B40"/>
    <w:rsid w:val="00A73583"/>
    <w:rsid w:val="00A735F6"/>
    <w:rsid w:val="00A73BD2"/>
    <w:rsid w:val="00A74741"/>
    <w:rsid w:val="00A747CE"/>
    <w:rsid w:val="00A74CD8"/>
    <w:rsid w:val="00A754C8"/>
    <w:rsid w:val="00A760B4"/>
    <w:rsid w:val="00A76D54"/>
    <w:rsid w:val="00A80032"/>
    <w:rsid w:val="00A81895"/>
    <w:rsid w:val="00A82F83"/>
    <w:rsid w:val="00A83EA6"/>
    <w:rsid w:val="00A842F2"/>
    <w:rsid w:val="00A85659"/>
    <w:rsid w:val="00A85AA2"/>
    <w:rsid w:val="00A85D90"/>
    <w:rsid w:val="00A8623D"/>
    <w:rsid w:val="00A876D0"/>
    <w:rsid w:val="00A91C1B"/>
    <w:rsid w:val="00A91C96"/>
    <w:rsid w:val="00A924FC"/>
    <w:rsid w:val="00A92553"/>
    <w:rsid w:val="00A93246"/>
    <w:rsid w:val="00A93A60"/>
    <w:rsid w:val="00A94188"/>
    <w:rsid w:val="00A94C4C"/>
    <w:rsid w:val="00A9643B"/>
    <w:rsid w:val="00A96B0A"/>
    <w:rsid w:val="00A96FE5"/>
    <w:rsid w:val="00A97561"/>
    <w:rsid w:val="00A975F8"/>
    <w:rsid w:val="00A97C10"/>
    <w:rsid w:val="00AA043F"/>
    <w:rsid w:val="00AA05AD"/>
    <w:rsid w:val="00AA05D1"/>
    <w:rsid w:val="00AA07E2"/>
    <w:rsid w:val="00AA0BEE"/>
    <w:rsid w:val="00AA0EB4"/>
    <w:rsid w:val="00AA176B"/>
    <w:rsid w:val="00AA2EC1"/>
    <w:rsid w:val="00AA2FD2"/>
    <w:rsid w:val="00AA3C32"/>
    <w:rsid w:val="00AA3D09"/>
    <w:rsid w:val="00AA3F82"/>
    <w:rsid w:val="00AA45B8"/>
    <w:rsid w:val="00AA5646"/>
    <w:rsid w:val="00AA6428"/>
    <w:rsid w:val="00AA6A3B"/>
    <w:rsid w:val="00AA6CF0"/>
    <w:rsid w:val="00AA7394"/>
    <w:rsid w:val="00AB02B5"/>
    <w:rsid w:val="00AB0BEE"/>
    <w:rsid w:val="00AB0FC6"/>
    <w:rsid w:val="00AB17CF"/>
    <w:rsid w:val="00AB1864"/>
    <w:rsid w:val="00AB20F9"/>
    <w:rsid w:val="00AB2219"/>
    <w:rsid w:val="00AB257E"/>
    <w:rsid w:val="00AB2B8D"/>
    <w:rsid w:val="00AB2E98"/>
    <w:rsid w:val="00AB44F1"/>
    <w:rsid w:val="00AB4B99"/>
    <w:rsid w:val="00AB6CD7"/>
    <w:rsid w:val="00AB7C6B"/>
    <w:rsid w:val="00AC035B"/>
    <w:rsid w:val="00AC11E6"/>
    <w:rsid w:val="00AC157F"/>
    <w:rsid w:val="00AC2929"/>
    <w:rsid w:val="00AC2F19"/>
    <w:rsid w:val="00AC3410"/>
    <w:rsid w:val="00AC3E97"/>
    <w:rsid w:val="00AC400A"/>
    <w:rsid w:val="00AC53C8"/>
    <w:rsid w:val="00AC5A3B"/>
    <w:rsid w:val="00AC5D2E"/>
    <w:rsid w:val="00AC6916"/>
    <w:rsid w:val="00AC7281"/>
    <w:rsid w:val="00AC737B"/>
    <w:rsid w:val="00AD06FA"/>
    <w:rsid w:val="00AD0F56"/>
    <w:rsid w:val="00AD12D4"/>
    <w:rsid w:val="00AD1C8A"/>
    <w:rsid w:val="00AD267E"/>
    <w:rsid w:val="00AD2691"/>
    <w:rsid w:val="00AD417A"/>
    <w:rsid w:val="00AD4B10"/>
    <w:rsid w:val="00AD4B30"/>
    <w:rsid w:val="00AD50D3"/>
    <w:rsid w:val="00AD57E1"/>
    <w:rsid w:val="00AD5E61"/>
    <w:rsid w:val="00AD7866"/>
    <w:rsid w:val="00AD7A57"/>
    <w:rsid w:val="00AD7B6F"/>
    <w:rsid w:val="00AE05AD"/>
    <w:rsid w:val="00AE3B52"/>
    <w:rsid w:val="00AE4884"/>
    <w:rsid w:val="00AE4CBD"/>
    <w:rsid w:val="00AE4F8A"/>
    <w:rsid w:val="00AE50C8"/>
    <w:rsid w:val="00AE564F"/>
    <w:rsid w:val="00AE5CBF"/>
    <w:rsid w:val="00AE6DB4"/>
    <w:rsid w:val="00AF0CDA"/>
    <w:rsid w:val="00AF1B01"/>
    <w:rsid w:val="00AF1B11"/>
    <w:rsid w:val="00AF1B1B"/>
    <w:rsid w:val="00AF2267"/>
    <w:rsid w:val="00AF22FF"/>
    <w:rsid w:val="00AF23FD"/>
    <w:rsid w:val="00AF322B"/>
    <w:rsid w:val="00AF4912"/>
    <w:rsid w:val="00AF4A18"/>
    <w:rsid w:val="00AF610F"/>
    <w:rsid w:val="00AF6FDF"/>
    <w:rsid w:val="00AF7069"/>
    <w:rsid w:val="00B019C8"/>
    <w:rsid w:val="00B01BDF"/>
    <w:rsid w:val="00B02252"/>
    <w:rsid w:val="00B0289E"/>
    <w:rsid w:val="00B03C44"/>
    <w:rsid w:val="00B047DD"/>
    <w:rsid w:val="00B0557D"/>
    <w:rsid w:val="00B0726B"/>
    <w:rsid w:val="00B07F07"/>
    <w:rsid w:val="00B1056B"/>
    <w:rsid w:val="00B11091"/>
    <w:rsid w:val="00B11CD4"/>
    <w:rsid w:val="00B12526"/>
    <w:rsid w:val="00B126C7"/>
    <w:rsid w:val="00B13459"/>
    <w:rsid w:val="00B13F1D"/>
    <w:rsid w:val="00B1401A"/>
    <w:rsid w:val="00B14AC4"/>
    <w:rsid w:val="00B14C9E"/>
    <w:rsid w:val="00B2034A"/>
    <w:rsid w:val="00B21663"/>
    <w:rsid w:val="00B21AAC"/>
    <w:rsid w:val="00B21E0A"/>
    <w:rsid w:val="00B2220C"/>
    <w:rsid w:val="00B226BA"/>
    <w:rsid w:val="00B230DD"/>
    <w:rsid w:val="00B23103"/>
    <w:rsid w:val="00B2361A"/>
    <w:rsid w:val="00B23DC0"/>
    <w:rsid w:val="00B25DDD"/>
    <w:rsid w:val="00B26153"/>
    <w:rsid w:val="00B27DC4"/>
    <w:rsid w:val="00B30C10"/>
    <w:rsid w:val="00B31A7D"/>
    <w:rsid w:val="00B32090"/>
    <w:rsid w:val="00B35017"/>
    <w:rsid w:val="00B36314"/>
    <w:rsid w:val="00B36DA9"/>
    <w:rsid w:val="00B36EEA"/>
    <w:rsid w:val="00B372FD"/>
    <w:rsid w:val="00B375E7"/>
    <w:rsid w:val="00B37667"/>
    <w:rsid w:val="00B37B23"/>
    <w:rsid w:val="00B4053F"/>
    <w:rsid w:val="00B40A16"/>
    <w:rsid w:val="00B411C8"/>
    <w:rsid w:val="00B42BD9"/>
    <w:rsid w:val="00B4386A"/>
    <w:rsid w:val="00B44D28"/>
    <w:rsid w:val="00B4661F"/>
    <w:rsid w:val="00B47281"/>
    <w:rsid w:val="00B47E5E"/>
    <w:rsid w:val="00B502BD"/>
    <w:rsid w:val="00B50386"/>
    <w:rsid w:val="00B506C3"/>
    <w:rsid w:val="00B507BC"/>
    <w:rsid w:val="00B5137B"/>
    <w:rsid w:val="00B515BA"/>
    <w:rsid w:val="00B51E04"/>
    <w:rsid w:val="00B51EDB"/>
    <w:rsid w:val="00B52C6B"/>
    <w:rsid w:val="00B52F95"/>
    <w:rsid w:val="00B53737"/>
    <w:rsid w:val="00B53B85"/>
    <w:rsid w:val="00B55DC1"/>
    <w:rsid w:val="00B56258"/>
    <w:rsid w:val="00B571B0"/>
    <w:rsid w:val="00B57795"/>
    <w:rsid w:val="00B57F9C"/>
    <w:rsid w:val="00B60A08"/>
    <w:rsid w:val="00B60F9E"/>
    <w:rsid w:val="00B61302"/>
    <w:rsid w:val="00B6167D"/>
    <w:rsid w:val="00B62386"/>
    <w:rsid w:val="00B62B56"/>
    <w:rsid w:val="00B655DE"/>
    <w:rsid w:val="00B66B33"/>
    <w:rsid w:val="00B67734"/>
    <w:rsid w:val="00B67A7A"/>
    <w:rsid w:val="00B67F5B"/>
    <w:rsid w:val="00B70393"/>
    <w:rsid w:val="00B706CE"/>
    <w:rsid w:val="00B7095C"/>
    <w:rsid w:val="00B709FE"/>
    <w:rsid w:val="00B71037"/>
    <w:rsid w:val="00B71173"/>
    <w:rsid w:val="00B71299"/>
    <w:rsid w:val="00B719FD"/>
    <w:rsid w:val="00B71B29"/>
    <w:rsid w:val="00B71D28"/>
    <w:rsid w:val="00B726C6"/>
    <w:rsid w:val="00B74259"/>
    <w:rsid w:val="00B74305"/>
    <w:rsid w:val="00B74515"/>
    <w:rsid w:val="00B7517F"/>
    <w:rsid w:val="00B75A03"/>
    <w:rsid w:val="00B77368"/>
    <w:rsid w:val="00B80C23"/>
    <w:rsid w:val="00B81D14"/>
    <w:rsid w:val="00B82F85"/>
    <w:rsid w:val="00B83613"/>
    <w:rsid w:val="00B848B3"/>
    <w:rsid w:val="00B856AB"/>
    <w:rsid w:val="00B85B31"/>
    <w:rsid w:val="00B85BA9"/>
    <w:rsid w:val="00B85CEF"/>
    <w:rsid w:val="00B876CE"/>
    <w:rsid w:val="00B87F40"/>
    <w:rsid w:val="00B906EC"/>
    <w:rsid w:val="00B90818"/>
    <w:rsid w:val="00B91DD6"/>
    <w:rsid w:val="00B929D7"/>
    <w:rsid w:val="00B92ECA"/>
    <w:rsid w:val="00B94240"/>
    <w:rsid w:val="00B9483E"/>
    <w:rsid w:val="00B9542E"/>
    <w:rsid w:val="00B95C6D"/>
    <w:rsid w:val="00B96E5C"/>
    <w:rsid w:val="00BA1564"/>
    <w:rsid w:val="00BA1EB8"/>
    <w:rsid w:val="00BA20E7"/>
    <w:rsid w:val="00BA236F"/>
    <w:rsid w:val="00BA2430"/>
    <w:rsid w:val="00BA53AE"/>
    <w:rsid w:val="00BA5A13"/>
    <w:rsid w:val="00BA64A6"/>
    <w:rsid w:val="00BA65ED"/>
    <w:rsid w:val="00BA6982"/>
    <w:rsid w:val="00BA69D9"/>
    <w:rsid w:val="00BA73AC"/>
    <w:rsid w:val="00BA7CC0"/>
    <w:rsid w:val="00BB1329"/>
    <w:rsid w:val="00BB14BF"/>
    <w:rsid w:val="00BB1541"/>
    <w:rsid w:val="00BB16DF"/>
    <w:rsid w:val="00BB239C"/>
    <w:rsid w:val="00BB2B71"/>
    <w:rsid w:val="00BB3F99"/>
    <w:rsid w:val="00BB4CC0"/>
    <w:rsid w:val="00BC0CA1"/>
    <w:rsid w:val="00BC1088"/>
    <w:rsid w:val="00BC1A81"/>
    <w:rsid w:val="00BC3B80"/>
    <w:rsid w:val="00BC3D21"/>
    <w:rsid w:val="00BC41AE"/>
    <w:rsid w:val="00BC6580"/>
    <w:rsid w:val="00BC6A09"/>
    <w:rsid w:val="00BD32D4"/>
    <w:rsid w:val="00BD3799"/>
    <w:rsid w:val="00BD4A20"/>
    <w:rsid w:val="00BD5999"/>
    <w:rsid w:val="00BD5F1A"/>
    <w:rsid w:val="00BD6F6E"/>
    <w:rsid w:val="00BD76F1"/>
    <w:rsid w:val="00BE0BDD"/>
    <w:rsid w:val="00BE1D6C"/>
    <w:rsid w:val="00BE2836"/>
    <w:rsid w:val="00BE2E7B"/>
    <w:rsid w:val="00BE4543"/>
    <w:rsid w:val="00BE4E95"/>
    <w:rsid w:val="00BE599A"/>
    <w:rsid w:val="00BE74D8"/>
    <w:rsid w:val="00BE75B9"/>
    <w:rsid w:val="00BE76E5"/>
    <w:rsid w:val="00BE7E8A"/>
    <w:rsid w:val="00BF0F5C"/>
    <w:rsid w:val="00BF1735"/>
    <w:rsid w:val="00BF18F4"/>
    <w:rsid w:val="00BF2B27"/>
    <w:rsid w:val="00BF38EB"/>
    <w:rsid w:val="00BF405E"/>
    <w:rsid w:val="00BF5159"/>
    <w:rsid w:val="00BF52B7"/>
    <w:rsid w:val="00BF5BCD"/>
    <w:rsid w:val="00BF5DD6"/>
    <w:rsid w:val="00BF6D93"/>
    <w:rsid w:val="00BF6F90"/>
    <w:rsid w:val="00BF7E38"/>
    <w:rsid w:val="00C00041"/>
    <w:rsid w:val="00C01E02"/>
    <w:rsid w:val="00C02614"/>
    <w:rsid w:val="00C02708"/>
    <w:rsid w:val="00C028CF"/>
    <w:rsid w:val="00C02A0A"/>
    <w:rsid w:val="00C02F33"/>
    <w:rsid w:val="00C03D57"/>
    <w:rsid w:val="00C0550A"/>
    <w:rsid w:val="00C06F84"/>
    <w:rsid w:val="00C1065A"/>
    <w:rsid w:val="00C13F28"/>
    <w:rsid w:val="00C14678"/>
    <w:rsid w:val="00C167A2"/>
    <w:rsid w:val="00C1692E"/>
    <w:rsid w:val="00C16B6D"/>
    <w:rsid w:val="00C17553"/>
    <w:rsid w:val="00C20390"/>
    <w:rsid w:val="00C20BF9"/>
    <w:rsid w:val="00C20C44"/>
    <w:rsid w:val="00C23062"/>
    <w:rsid w:val="00C23207"/>
    <w:rsid w:val="00C235D5"/>
    <w:rsid w:val="00C236E7"/>
    <w:rsid w:val="00C23D4B"/>
    <w:rsid w:val="00C23E2B"/>
    <w:rsid w:val="00C23E75"/>
    <w:rsid w:val="00C2582A"/>
    <w:rsid w:val="00C259CD"/>
    <w:rsid w:val="00C261B1"/>
    <w:rsid w:val="00C26E01"/>
    <w:rsid w:val="00C26EF3"/>
    <w:rsid w:val="00C31F4E"/>
    <w:rsid w:val="00C323A7"/>
    <w:rsid w:val="00C3271E"/>
    <w:rsid w:val="00C33E38"/>
    <w:rsid w:val="00C33F2D"/>
    <w:rsid w:val="00C33F63"/>
    <w:rsid w:val="00C34521"/>
    <w:rsid w:val="00C34DD9"/>
    <w:rsid w:val="00C353CE"/>
    <w:rsid w:val="00C415C0"/>
    <w:rsid w:val="00C43CCB"/>
    <w:rsid w:val="00C43D66"/>
    <w:rsid w:val="00C44383"/>
    <w:rsid w:val="00C44DF9"/>
    <w:rsid w:val="00C45853"/>
    <w:rsid w:val="00C4637E"/>
    <w:rsid w:val="00C4661E"/>
    <w:rsid w:val="00C47005"/>
    <w:rsid w:val="00C47660"/>
    <w:rsid w:val="00C477B4"/>
    <w:rsid w:val="00C512E0"/>
    <w:rsid w:val="00C5291B"/>
    <w:rsid w:val="00C52E12"/>
    <w:rsid w:val="00C52F81"/>
    <w:rsid w:val="00C532D6"/>
    <w:rsid w:val="00C535CC"/>
    <w:rsid w:val="00C53A32"/>
    <w:rsid w:val="00C54A64"/>
    <w:rsid w:val="00C5520F"/>
    <w:rsid w:val="00C556AB"/>
    <w:rsid w:val="00C57515"/>
    <w:rsid w:val="00C608B6"/>
    <w:rsid w:val="00C62D0B"/>
    <w:rsid w:val="00C64385"/>
    <w:rsid w:val="00C644F1"/>
    <w:rsid w:val="00C66CE2"/>
    <w:rsid w:val="00C66DD7"/>
    <w:rsid w:val="00C70ACA"/>
    <w:rsid w:val="00C70D53"/>
    <w:rsid w:val="00C71550"/>
    <w:rsid w:val="00C730E2"/>
    <w:rsid w:val="00C757CF"/>
    <w:rsid w:val="00C76D0D"/>
    <w:rsid w:val="00C76EC1"/>
    <w:rsid w:val="00C773DD"/>
    <w:rsid w:val="00C77F69"/>
    <w:rsid w:val="00C80380"/>
    <w:rsid w:val="00C81143"/>
    <w:rsid w:val="00C811C3"/>
    <w:rsid w:val="00C82BF3"/>
    <w:rsid w:val="00C82ECB"/>
    <w:rsid w:val="00C83389"/>
    <w:rsid w:val="00C83B5D"/>
    <w:rsid w:val="00C84E9C"/>
    <w:rsid w:val="00C85C7A"/>
    <w:rsid w:val="00C873B3"/>
    <w:rsid w:val="00C8773B"/>
    <w:rsid w:val="00C8777E"/>
    <w:rsid w:val="00C879BF"/>
    <w:rsid w:val="00C87C9A"/>
    <w:rsid w:val="00C87CEA"/>
    <w:rsid w:val="00C92987"/>
    <w:rsid w:val="00C92B63"/>
    <w:rsid w:val="00C92B89"/>
    <w:rsid w:val="00C93ED2"/>
    <w:rsid w:val="00C95F7D"/>
    <w:rsid w:val="00C96CC2"/>
    <w:rsid w:val="00C9776D"/>
    <w:rsid w:val="00CA0EF9"/>
    <w:rsid w:val="00CA0FA4"/>
    <w:rsid w:val="00CA129B"/>
    <w:rsid w:val="00CA17F4"/>
    <w:rsid w:val="00CA2BE2"/>
    <w:rsid w:val="00CA2DE1"/>
    <w:rsid w:val="00CA3DCE"/>
    <w:rsid w:val="00CA4CBC"/>
    <w:rsid w:val="00CA4CCA"/>
    <w:rsid w:val="00CA4D1A"/>
    <w:rsid w:val="00CA4F0D"/>
    <w:rsid w:val="00CA56F4"/>
    <w:rsid w:val="00CA7414"/>
    <w:rsid w:val="00CA7B1B"/>
    <w:rsid w:val="00CB04DF"/>
    <w:rsid w:val="00CB04E1"/>
    <w:rsid w:val="00CB184F"/>
    <w:rsid w:val="00CB1C13"/>
    <w:rsid w:val="00CB2036"/>
    <w:rsid w:val="00CB20ED"/>
    <w:rsid w:val="00CB2599"/>
    <w:rsid w:val="00CB269A"/>
    <w:rsid w:val="00CB301F"/>
    <w:rsid w:val="00CB35BE"/>
    <w:rsid w:val="00CB5953"/>
    <w:rsid w:val="00CB5B1A"/>
    <w:rsid w:val="00CB7261"/>
    <w:rsid w:val="00CC05F0"/>
    <w:rsid w:val="00CC0EAD"/>
    <w:rsid w:val="00CC2089"/>
    <w:rsid w:val="00CC316E"/>
    <w:rsid w:val="00CC3DE4"/>
    <w:rsid w:val="00CC4074"/>
    <w:rsid w:val="00CC51CB"/>
    <w:rsid w:val="00CC595B"/>
    <w:rsid w:val="00CD1223"/>
    <w:rsid w:val="00CD2E44"/>
    <w:rsid w:val="00CD42F9"/>
    <w:rsid w:val="00CD4A7D"/>
    <w:rsid w:val="00CD52B6"/>
    <w:rsid w:val="00CD53E8"/>
    <w:rsid w:val="00CD5B83"/>
    <w:rsid w:val="00CD5D3B"/>
    <w:rsid w:val="00CD5FDB"/>
    <w:rsid w:val="00CE0352"/>
    <w:rsid w:val="00CE2365"/>
    <w:rsid w:val="00CE24CA"/>
    <w:rsid w:val="00CE492D"/>
    <w:rsid w:val="00CE497A"/>
    <w:rsid w:val="00CE4FCE"/>
    <w:rsid w:val="00CE5A39"/>
    <w:rsid w:val="00CE5D4E"/>
    <w:rsid w:val="00CE6744"/>
    <w:rsid w:val="00CE6CD8"/>
    <w:rsid w:val="00CE7129"/>
    <w:rsid w:val="00CE72DD"/>
    <w:rsid w:val="00CE7A47"/>
    <w:rsid w:val="00CF0A18"/>
    <w:rsid w:val="00CF15A7"/>
    <w:rsid w:val="00CF1675"/>
    <w:rsid w:val="00CF24F8"/>
    <w:rsid w:val="00CF273F"/>
    <w:rsid w:val="00CF284C"/>
    <w:rsid w:val="00CF2E9C"/>
    <w:rsid w:val="00CF2FE7"/>
    <w:rsid w:val="00CF40BD"/>
    <w:rsid w:val="00CF4743"/>
    <w:rsid w:val="00CF479C"/>
    <w:rsid w:val="00CF4833"/>
    <w:rsid w:val="00CF4E08"/>
    <w:rsid w:val="00CF5914"/>
    <w:rsid w:val="00CF59CE"/>
    <w:rsid w:val="00CF6F20"/>
    <w:rsid w:val="00CF77B3"/>
    <w:rsid w:val="00CF7A57"/>
    <w:rsid w:val="00D00C2D"/>
    <w:rsid w:val="00D00E08"/>
    <w:rsid w:val="00D015D7"/>
    <w:rsid w:val="00D04781"/>
    <w:rsid w:val="00D0564F"/>
    <w:rsid w:val="00D0659E"/>
    <w:rsid w:val="00D070BD"/>
    <w:rsid w:val="00D10DAD"/>
    <w:rsid w:val="00D10E7E"/>
    <w:rsid w:val="00D125BD"/>
    <w:rsid w:val="00D1386E"/>
    <w:rsid w:val="00D14A90"/>
    <w:rsid w:val="00D14D3E"/>
    <w:rsid w:val="00D1595C"/>
    <w:rsid w:val="00D15AE4"/>
    <w:rsid w:val="00D15BF4"/>
    <w:rsid w:val="00D166DF"/>
    <w:rsid w:val="00D169B3"/>
    <w:rsid w:val="00D16D5A"/>
    <w:rsid w:val="00D16E16"/>
    <w:rsid w:val="00D173AA"/>
    <w:rsid w:val="00D177C6"/>
    <w:rsid w:val="00D17AF4"/>
    <w:rsid w:val="00D22849"/>
    <w:rsid w:val="00D22EC8"/>
    <w:rsid w:val="00D234AC"/>
    <w:rsid w:val="00D271B8"/>
    <w:rsid w:val="00D274B0"/>
    <w:rsid w:val="00D3045C"/>
    <w:rsid w:val="00D30AE1"/>
    <w:rsid w:val="00D31EB1"/>
    <w:rsid w:val="00D31EBB"/>
    <w:rsid w:val="00D32753"/>
    <w:rsid w:val="00D328BB"/>
    <w:rsid w:val="00D3307B"/>
    <w:rsid w:val="00D3375A"/>
    <w:rsid w:val="00D3420B"/>
    <w:rsid w:val="00D3515E"/>
    <w:rsid w:val="00D35A63"/>
    <w:rsid w:val="00D36A9E"/>
    <w:rsid w:val="00D377A3"/>
    <w:rsid w:val="00D379DE"/>
    <w:rsid w:val="00D41513"/>
    <w:rsid w:val="00D43B31"/>
    <w:rsid w:val="00D443D9"/>
    <w:rsid w:val="00D457F2"/>
    <w:rsid w:val="00D467BF"/>
    <w:rsid w:val="00D47898"/>
    <w:rsid w:val="00D47C7D"/>
    <w:rsid w:val="00D47EB3"/>
    <w:rsid w:val="00D511E2"/>
    <w:rsid w:val="00D513A5"/>
    <w:rsid w:val="00D51BB8"/>
    <w:rsid w:val="00D51E6C"/>
    <w:rsid w:val="00D5297F"/>
    <w:rsid w:val="00D52B94"/>
    <w:rsid w:val="00D55B38"/>
    <w:rsid w:val="00D56332"/>
    <w:rsid w:val="00D57574"/>
    <w:rsid w:val="00D62F8F"/>
    <w:rsid w:val="00D633A7"/>
    <w:rsid w:val="00D64267"/>
    <w:rsid w:val="00D6519C"/>
    <w:rsid w:val="00D65C76"/>
    <w:rsid w:val="00D65FFC"/>
    <w:rsid w:val="00D670C0"/>
    <w:rsid w:val="00D6717E"/>
    <w:rsid w:val="00D674AA"/>
    <w:rsid w:val="00D6765C"/>
    <w:rsid w:val="00D67BC5"/>
    <w:rsid w:val="00D67C8C"/>
    <w:rsid w:val="00D70738"/>
    <w:rsid w:val="00D7132B"/>
    <w:rsid w:val="00D71F6B"/>
    <w:rsid w:val="00D723B2"/>
    <w:rsid w:val="00D72651"/>
    <w:rsid w:val="00D73B9B"/>
    <w:rsid w:val="00D7418C"/>
    <w:rsid w:val="00D74765"/>
    <w:rsid w:val="00D74FA2"/>
    <w:rsid w:val="00D76C2B"/>
    <w:rsid w:val="00D76D92"/>
    <w:rsid w:val="00D77149"/>
    <w:rsid w:val="00D772A9"/>
    <w:rsid w:val="00D77909"/>
    <w:rsid w:val="00D77A9A"/>
    <w:rsid w:val="00D80911"/>
    <w:rsid w:val="00D80CC3"/>
    <w:rsid w:val="00D8151B"/>
    <w:rsid w:val="00D819CC"/>
    <w:rsid w:val="00D8250B"/>
    <w:rsid w:val="00D8385F"/>
    <w:rsid w:val="00D83901"/>
    <w:rsid w:val="00D848A0"/>
    <w:rsid w:val="00D85052"/>
    <w:rsid w:val="00D85A30"/>
    <w:rsid w:val="00D8630C"/>
    <w:rsid w:val="00D86577"/>
    <w:rsid w:val="00D87FFE"/>
    <w:rsid w:val="00D913E8"/>
    <w:rsid w:val="00D92DF6"/>
    <w:rsid w:val="00D9357E"/>
    <w:rsid w:val="00D93C27"/>
    <w:rsid w:val="00D94523"/>
    <w:rsid w:val="00D95BA2"/>
    <w:rsid w:val="00D971DF"/>
    <w:rsid w:val="00D97B0A"/>
    <w:rsid w:val="00DA0790"/>
    <w:rsid w:val="00DA123E"/>
    <w:rsid w:val="00DA1BFB"/>
    <w:rsid w:val="00DA263A"/>
    <w:rsid w:val="00DA28D9"/>
    <w:rsid w:val="00DA2C19"/>
    <w:rsid w:val="00DA2C42"/>
    <w:rsid w:val="00DA382D"/>
    <w:rsid w:val="00DB05C9"/>
    <w:rsid w:val="00DB15E8"/>
    <w:rsid w:val="00DB1750"/>
    <w:rsid w:val="00DB2951"/>
    <w:rsid w:val="00DB2AC6"/>
    <w:rsid w:val="00DB36EC"/>
    <w:rsid w:val="00DB41C6"/>
    <w:rsid w:val="00DB41E0"/>
    <w:rsid w:val="00DB5D47"/>
    <w:rsid w:val="00DB60A1"/>
    <w:rsid w:val="00DB65F2"/>
    <w:rsid w:val="00DB69D8"/>
    <w:rsid w:val="00DB7D38"/>
    <w:rsid w:val="00DC08AD"/>
    <w:rsid w:val="00DC1BA5"/>
    <w:rsid w:val="00DC3DF9"/>
    <w:rsid w:val="00DC3E84"/>
    <w:rsid w:val="00DC433F"/>
    <w:rsid w:val="00DC4B61"/>
    <w:rsid w:val="00DC4FC7"/>
    <w:rsid w:val="00DC623D"/>
    <w:rsid w:val="00DC6B94"/>
    <w:rsid w:val="00DC6D31"/>
    <w:rsid w:val="00DD0532"/>
    <w:rsid w:val="00DD0622"/>
    <w:rsid w:val="00DD2313"/>
    <w:rsid w:val="00DD245D"/>
    <w:rsid w:val="00DD2FD3"/>
    <w:rsid w:val="00DD35C2"/>
    <w:rsid w:val="00DD3828"/>
    <w:rsid w:val="00DD4038"/>
    <w:rsid w:val="00DD5BE2"/>
    <w:rsid w:val="00DD6A1F"/>
    <w:rsid w:val="00DD6A31"/>
    <w:rsid w:val="00DD6CC3"/>
    <w:rsid w:val="00DD7137"/>
    <w:rsid w:val="00DD778E"/>
    <w:rsid w:val="00DE0433"/>
    <w:rsid w:val="00DE0AEA"/>
    <w:rsid w:val="00DE12A0"/>
    <w:rsid w:val="00DE25F1"/>
    <w:rsid w:val="00DE3152"/>
    <w:rsid w:val="00DE3FC9"/>
    <w:rsid w:val="00DE5497"/>
    <w:rsid w:val="00DE59DB"/>
    <w:rsid w:val="00DE5DB3"/>
    <w:rsid w:val="00DE662F"/>
    <w:rsid w:val="00DE66C1"/>
    <w:rsid w:val="00DE6EBB"/>
    <w:rsid w:val="00DF22A2"/>
    <w:rsid w:val="00DF5815"/>
    <w:rsid w:val="00DF677A"/>
    <w:rsid w:val="00DF67FD"/>
    <w:rsid w:val="00DF7B49"/>
    <w:rsid w:val="00DF7D1F"/>
    <w:rsid w:val="00E00621"/>
    <w:rsid w:val="00E00F61"/>
    <w:rsid w:val="00E019F0"/>
    <w:rsid w:val="00E023EE"/>
    <w:rsid w:val="00E02629"/>
    <w:rsid w:val="00E02A70"/>
    <w:rsid w:val="00E02B4D"/>
    <w:rsid w:val="00E034AA"/>
    <w:rsid w:val="00E036B7"/>
    <w:rsid w:val="00E045BC"/>
    <w:rsid w:val="00E049D5"/>
    <w:rsid w:val="00E05294"/>
    <w:rsid w:val="00E05A0F"/>
    <w:rsid w:val="00E05BD9"/>
    <w:rsid w:val="00E11AC2"/>
    <w:rsid w:val="00E11E53"/>
    <w:rsid w:val="00E12003"/>
    <w:rsid w:val="00E124C4"/>
    <w:rsid w:val="00E13FD8"/>
    <w:rsid w:val="00E14644"/>
    <w:rsid w:val="00E14A3C"/>
    <w:rsid w:val="00E164B2"/>
    <w:rsid w:val="00E22A0D"/>
    <w:rsid w:val="00E22FD0"/>
    <w:rsid w:val="00E230A1"/>
    <w:rsid w:val="00E23E69"/>
    <w:rsid w:val="00E249D9"/>
    <w:rsid w:val="00E30465"/>
    <w:rsid w:val="00E31EAE"/>
    <w:rsid w:val="00E33574"/>
    <w:rsid w:val="00E362FE"/>
    <w:rsid w:val="00E36CF8"/>
    <w:rsid w:val="00E36E1F"/>
    <w:rsid w:val="00E42117"/>
    <w:rsid w:val="00E42C93"/>
    <w:rsid w:val="00E42D83"/>
    <w:rsid w:val="00E437E6"/>
    <w:rsid w:val="00E443F1"/>
    <w:rsid w:val="00E45B51"/>
    <w:rsid w:val="00E46415"/>
    <w:rsid w:val="00E46D1E"/>
    <w:rsid w:val="00E46F8D"/>
    <w:rsid w:val="00E47E4E"/>
    <w:rsid w:val="00E50448"/>
    <w:rsid w:val="00E51054"/>
    <w:rsid w:val="00E51A5A"/>
    <w:rsid w:val="00E52004"/>
    <w:rsid w:val="00E53634"/>
    <w:rsid w:val="00E53786"/>
    <w:rsid w:val="00E55315"/>
    <w:rsid w:val="00E55D11"/>
    <w:rsid w:val="00E55D73"/>
    <w:rsid w:val="00E56D35"/>
    <w:rsid w:val="00E57587"/>
    <w:rsid w:val="00E6011C"/>
    <w:rsid w:val="00E60ECF"/>
    <w:rsid w:val="00E623D0"/>
    <w:rsid w:val="00E63919"/>
    <w:rsid w:val="00E6401A"/>
    <w:rsid w:val="00E65F93"/>
    <w:rsid w:val="00E66D21"/>
    <w:rsid w:val="00E67B67"/>
    <w:rsid w:val="00E702BA"/>
    <w:rsid w:val="00E70512"/>
    <w:rsid w:val="00E707F8"/>
    <w:rsid w:val="00E708E7"/>
    <w:rsid w:val="00E70EED"/>
    <w:rsid w:val="00E71316"/>
    <w:rsid w:val="00E71B64"/>
    <w:rsid w:val="00E72202"/>
    <w:rsid w:val="00E73EBB"/>
    <w:rsid w:val="00E74C5B"/>
    <w:rsid w:val="00E75838"/>
    <w:rsid w:val="00E75C8B"/>
    <w:rsid w:val="00E76403"/>
    <w:rsid w:val="00E768F1"/>
    <w:rsid w:val="00E76CDF"/>
    <w:rsid w:val="00E76F1B"/>
    <w:rsid w:val="00E77406"/>
    <w:rsid w:val="00E77EF5"/>
    <w:rsid w:val="00E80E03"/>
    <w:rsid w:val="00E81BC0"/>
    <w:rsid w:val="00E82B0E"/>
    <w:rsid w:val="00E82F72"/>
    <w:rsid w:val="00E839E6"/>
    <w:rsid w:val="00E841D8"/>
    <w:rsid w:val="00E84790"/>
    <w:rsid w:val="00E850C5"/>
    <w:rsid w:val="00E854EB"/>
    <w:rsid w:val="00E85DCF"/>
    <w:rsid w:val="00E86CE0"/>
    <w:rsid w:val="00E877CE"/>
    <w:rsid w:val="00E900AB"/>
    <w:rsid w:val="00E90503"/>
    <w:rsid w:val="00E907A2"/>
    <w:rsid w:val="00E907E2"/>
    <w:rsid w:val="00E91E77"/>
    <w:rsid w:val="00E92265"/>
    <w:rsid w:val="00E924F9"/>
    <w:rsid w:val="00E92716"/>
    <w:rsid w:val="00E9275F"/>
    <w:rsid w:val="00E93075"/>
    <w:rsid w:val="00E95BED"/>
    <w:rsid w:val="00E967CA"/>
    <w:rsid w:val="00E9693E"/>
    <w:rsid w:val="00E96E07"/>
    <w:rsid w:val="00E96F2D"/>
    <w:rsid w:val="00E97364"/>
    <w:rsid w:val="00EA0DB3"/>
    <w:rsid w:val="00EA108F"/>
    <w:rsid w:val="00EA2E35"/>
    <w:rsid w:val="00EA3DDC"/>
    <w:rsid w:val="00EA3E14"/>
    <w:rsid w:val="00EA491C"/>
    <w:rsid w:val="00EA7246"/>
    <w:rsid w:val="00EB0621"/>
    <w:rsid w:val="00EB0746"/>
    <w:rsid w:val="00EB2D9D"/>
    <w:rsid w:val="00EB2E3C"/>
    <w:rsid w:val="00EB438E"/>
    <w:rsid w:val="00EC0BB5"/>
    <w:rsid w:val="00EC17D8"/>
    <w:rsid w:val="00EC1B4C"/>
    <w:rsid w:val="00EC1C8F"/>
    <w:rsid w:val="00EC20D2"/>
    <w:rsid w:val="00EC27AE"/>
    <w:rsid w:val="00EC2B18"/>
    <w:rsid w:val="00EC2E8F"/>
    <w:rsid w:val="00EC345D"/>
    <w:rsid w:val="00EC438E"/>
    <w:rsid w:val="00EC4804"/>
    <w:rsid w:val="00EC7CBF"/>
    <w:rsid w:val="00ED032D"/>
    <w:rsid w:val="00ED037C"/>
    <w:rsid w:val="00ED0B31"/>
    <w:rsid w:val="00ED1402"/>
    <w:rsid w:val="00ED1780"/>
    <w:rsid w:val="00ED25B5"/>
    <w:rsid w:val="00ED28C0"/>
    <w:rsid w:val="00ED3D94"/>
    <w:rsid w:val="00ED40BB"/>
    <w:rsid w:val="00ED4456"/>
    <w:rsid w:val="00ED4DCD"/>
    <w:rsid w:val="00ED68C5"/>
    <w:rsid w:val="00ED695C"/>
    <w:rsid w:val="00ED7C03"/>
    <w:rsid w:val="00ED7E5C"/>
    <w:rsid w:val="00EE0533"/>
    <w:rsid w:val="00EE0C00"/>
    <w:rsid w:val="00EE2438"/>
    <w:rsid w:val="00EE2BD4"/>
    <w:rsid w:val="00EE328D"/>
    <w:rsid w:val="00EE3437"/>
    <w:rsid w:val="00EE3823"/>
    <w:rsid w:val="00EE5E3C"/>
    <w:rsid w:val="00EE6AE3"/>
    <w:rsid w:val="00EE6EC6"/>
    <w:rsid w:val="00EF0209"/>
    <w:rsid w:val="00EF2F95"/>
    <w:rsid w:val="00EF3CB4"/>
    <w:rsid w:val="00EF3CF7"/>
    <w:rsid w:val="00EF54CD"/>
    <w:rsid w:val="00EF63AF"/>
    <w:rsid w:val="00EF6428"/>
    <w:rsid w:val="00EF6CD3"/>
    <w:rsid w:val="00F00E3B"/>
    <w:rsid w:val="00F01AA4"/>
    <w:rsid w:val="00F0376F"/>
    <w:rsid w:val="00F03C6A"/>
    <w:rsid w:val="00F04BCB"/>
    <w:rsid w:val="00F050DD"/>
    <w:rsid w:val="00F05116"/>
    <w:rsid w:val="00F0709B"/>
    <w:rsid w:val="00F103B6"/>
    <w:rsid w:val="00F10E7D"/>
    <w:rsid w:val="00F11E3B"/>
    <w:rsid w:val="00F1227B"/>
    <w:rsid w:val="00F129CC"/>
    <w:rsid w:val="00F13407"/>
    <w:rsid w:val="00F1398B"/>
    <w:rsid w:val="00F14C28"/>
    <w:rsid w:val="00F14DAF"/>
    <w:rsid w:val="00F14DE7"/>
    <w:rsid w:val="00F1762F"/>
    <w:rsid w:val="00F17C77"/>
    <w:rsid w:val="00F17E36"/>
    <w:rsid w:val="00F201D8"/>
    <w:rsid w:val="00F20861"/>
    <w:rsid w:val="00F221DF"/>
    <w:rsid w:val="00F2361F"/>
    <w:rsid w:val="00F2441C"/>
    <w:rsid w:val="00F24F03"/>
    <w:rsid w:val="00F24F95"/>
    <w:rsid w:val="00F25575"/>
    <w:rsid w:val="00F262F2"/>
    <w:rsid w:val="00F26974"/>
    <w:rsid w:val="00F26F5E"/>
    <w:rsid w:val="00F2723C"/>
    <w:rsid w:val="00F27F01"/>
    <w:rsid w:val="00F313E7"/>
    <w:rsid w:val="00F315E8"/>
    <w:rsid w:val="00F32D86"/>
    <w:rsid w:val="00F3448E"/>
    <w:rsid w:val="00F34D9F"/>
    <w:rsid w:val="00F379C3"/>
    <w:rsid w:val="00F41ADB"/>
    <w:rsid w:val="00F421EB"/>
    <w:rsid w:val="00F43E45"/>
    <w:rsid w:val="00F46683"/>
    <w:rsid w:val="00F46C4B"/>
    <w:rsid w:val="00F4740A"/>
    <w:rsid w:val="00F47D5C"/>
    <w:rsid w:val="00F506AB"/>
    <w:rsid w:val="00F50C28"/>
    <w:rsid w:val="00F50FA9"/>
    <w:rsid w:val="00F52017"/>
    <w:rsid w:val="00F527C3"/>
    <w:rsid w:val="00F531BC"/>
    <w:rsid w:val="00F5327C"/>
    <w:rsid w:val="00F53828"/>
    <w:rsid w:val="00F53E7F"/>
    <w:rsid w:val="00F54273"/>
    <w:rsid w:val="00F546A0"/>
    <w:rsid w:val="00F54B84"/>
    <w:rsid w:val="00F55871"/>
    <w:rsid w:val="00F56768"/>
    <w:rsid w:val="00F6073F"/>
    <w:rsid w:val="00F60FB4"/>
    <w:rsid w:val="00F6154C"/>
    <w:rsid w:val="00F61CE3"/>
    <w:rsid w:val="00F6432D"/>
    <w:rsid w:val="00F65AEB"/>
    <w:rsid w:val="00F66171"/>
    <w:rsid w:val="00F66912"/>
    <w:rsid w:val="00F67563"/>
    <w:rsid w:val="00F67908"/>
    <w:rsid w:val="00F67F3F"/>
    <w:rsid w:val="00F7005F"/>
    <w:rsid w:val="00F710E2"/>
    <w:rsid w:val="00F7140C"/>
    <w:rsid w:val="00F726EB"/>
    <w:rsid w:val="00F73B84"/>
    <w:rsid w:val="00F747AC"/>
    <w:rsid w:val="00F75939"/>
    <w:rsid w:val="00F75B57"/>
    <w:rsid w:val="00F75B6A"/>
    <w:rsid w:val="00F76791"/>
    <w:rsid w:val="00F77EB0"/>
    <w:rsid w:val="00F82118"/>
    <w:rsid w:val="00F825DD"/>
    <w:rsid w:val="00F82816"/>
    <w:rsid w:val="00F83FD4"/>
    <w:rsid w:val="00F85085"/>
    <w:rsid w:val="00F87386"/>
    <w:rsid w:val="00F9081F"/>
    <w:rsid w:val="00F9083A"/>
    <w:rsid w:val="00F90C26"/>
    <w:rsid w:val="00F922BD"/>
    <w:rsid w:val="00F9354A"/>
    <w:rsid w:val="00F93BF4"/>
    <w:rsid w:val="00F93D3D"/>
    <w:rsid w:val="00F95BE3"/>
    <w:rsid w:val="00FA02A5"/>
    <w:rsid w:val="00FA1BD7"/>
    <w:rsid w:val="00FA1BDF"/>
    <w:rsid w:val="00FA2111"/>
    <w:rsid w:val="00FA221F"/>
    <w:rsid w:val="00FA28A8"/>
    <w:rsid w:val="00FA32C1"/>
    <w:rsid w:val="00FA3CB0"/>
    <w:rsid w:val="00FA4052"/>
    <w:rsid w:val="00FA440A"/>
    <w:rsid w:val="00FA45D1"/>
    <w:rsid w:val="00FA4904"/>
    <w:rsid w:val="00FA4E29"/>
    <w:rsid w:val="00FA7AA8"/>
    <w:rsid w:val="00FB0122"/>
    <w:rsid w:val="00FB094F"/>
    <w:rsid w:val="00FB0ACA"/>
    <w:rsid w:val="00FB19C2"/>
    <w:rsid w:val="00FB20BA"/>
    <w:rsid w:val="00FB2616"/>
    <w:rsid w:val="00FB2C93"/>
    <w:rsid w:val="00FB3172"/>
    <w:rsid w:val="00FB3AC6"/>
    <w:rsid w:val="00FB3D53"/>
    <w:rsid w:val="00FB415D"/>
    <w:rsid w:val="00FB4464"/>
    <w:rsid w:val="00FB470E"/>
    <w:rsid w:val="00FB4AE3"/>
    <w:rsid w:val="00FB57E3"/>
    <w:rsid w:val="00FB5B27"/>
    <w:rsid w:val="00FB656C"/>
    <w:rsid w:val="00FB6A07"/>
    <w:rsid w:val="00FC0489"/>
    <w:rsid w:val="00FC0913"/>
    <w:rsid w:val="00FC1754"/>
    <w:rsid w:val="00FC2F57"/>
    <w:rsid w:val="00FC36C8"/>
    <w:rsid w:val="00FC3E35"/>
    <w:rsid w:val="00FC3FBE"/>
    <w:rsid w:val="00FC7010"/>
    <w:rsid w:val="00FD1B68"/>
    <w:rsid w:val="00FD3CD1"/>
    <w:rsid w:val="00FD40A4"/>
    <w:rsid w:val="00FD4291"/>
    <w:rsid w:val="00FD56F1"/>
    <w:rsid w:val="00FD5DBC"/>
    <w:rsid w:val="00FD6B2D"/>
    <w:rsid w:val="00FD7281"/>
    <w:rsid w:val="00FD729E"/>
    <w:rsid w:val="00FE0809"/>
    <w:rsid w:val="00FE139A"/>
    <w:rsid w:val="00FE1AB7"/>
    <w:rsid w:val="00FE30BD"/>
    <w:rsid w:val="00FE6CCB"/>
    <w:rsid w:val="00FF0BD8"/>
    <w:rsid w:val="00FF0E43"/>
    <w:rsid w:val="00FF0E82"/>
    <w:rsid w:val="00FF2E9A"/>
    <w:rsid w:val="00FF35EB"/>
    <w:rsid w:val="00FF3CC4"/>
    <w:rsid w:val="00FF3EC9"/>
    <w:rsid w:val="00FF44CB"/>
    <w:rsid w:val="00FF4DD9"/>
    <w:rsid w:val="00FF580B"/>
    <w:rsid w:val="00FF666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934CCC"/>
  <w15:docId w15:val="{1BCE81CA-D503-444F-8C95-84CF19D18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lsdException w:name="heading 1" w:uiPriority="9"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3468E5"/>
  </w:style>
  <w:style w:type="paragraph" w:styleId="Balk1">
    <w:name w:val="heading 1"/>
    <w:aliases w:val="2.1.1."/>
    <w:basedOn w:val="Normal"/>
    <w:next w:val="Normal"/>
    <w:link w:val="Balk1Char"/>
    <w:uiPriority w:val="9"/>
    <w:qFormat/>
    <w:rsid w:val="00962FDC"/>
    <w:pPr>
      <w:keepNext/>
      <w:keepLines/>
      <w:spacing w:before="240" w:after="0"/>
      <w:outlineLvl w:val="0"/>
    </w:pPr>
    <w:rPr>
      <w:rFonts w:ascii="Times New Roman" w:eastAsiaTheme="majorEastAsia" w:hAnsi="Times New Roman" w:cstheme="majorBidi"/>
      <w:b/>
      <w:sz w:val="24"/>
      <w:szCs w:val="32"/>
    </w:rPr>
  </w:style>
  <w:style w:type="paragraph" w:styleId="Balk2">
    <w:name w:val="heading 2"/>
    <w:basedOn w:val="Normal"/>
    <w:next w:val="Normal"/>
    <w:link w:val="Balk2Char"/>
    <w:unhideWhenUsed/>
    <w:rsid w:val="00B948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nhideWhenUsed/>
    <w:rsid w:val="00301362"/>
    <w:pPr>
      <w:keepNext/>
      <w:keepLines/>
      <w:spacing w:before="200" w:after="0"/>
      <w:outlineLvl w:val="2"/>
    </w:pPr>
    <w:rPr>
      <w:rFonts w:asciiTheme="majorHAnsi" w:eastAsiaTheme="majorEastAsia" w:hAnsiTheme="majorHAnsi" w:cstheme="majorBidi"/>
      <w:b/>
      <w:bCs/>
      <w:color w:val="5B9BD5" w:themeColor="accent1"/>
    </w:rPr>
  </w:style>
  <w:style w:type="paragraph" w:styleId="Balk4">
    <w:name w:val="heading 4"/>
    <w:basedOn w:val="Normal"/>
    <w:next w:val="Normal"/>
    <w:link w:val="Balk4Char"/>
    <w:rsid w:val="00724617"/>
    <w:pPr>
      <w:keepNext/>
      <w:spacing w:before="240" w:after="60" w:line="240" w:lineRule="auto"/>
      <w:ind w:left="864" w:hanging="864"/>
      <w:outlineLvl w:val="3"/>
    </w:pPr>
    <w:rPr>
      <w:rFonts w:ascii="Times New Roman" w:eastAsia="Times New Roman" w:hAnsi="Times New Roman" w:cs="Times New Roman"/>
      <w:b/>
      <w:bCs/>
      <w:sz w:val="28"/>
      <w:szCs w:val="28"/>
    </w:rPr>
  </w:style>
  <w:style w:type="paragraph" w:styleId="Balk5">
    <w:name w:val="heading 5"/>
    <w:aliases w:val="Tablolar"/>
    <w:basedOn w:val="Normal"/>
    <w:next w:val="Normal"/>
    <w:link w:val="Balk5Char"/>
    <w:qFormat/>
    <w:rsid w:val="00A21EE4"/>
    <w:pPr>
      <w:spacing w:before="240" w:after="60" w:line="240" w:lineRule="auto"/>
      <w:ind w:left="1008" w:hanging="1008"/>
      <w:jc w:val="both"/>
      <w:outlineLvl w:val="4"/>
    </w:pPr>
    <w:rPr>
      <w:rFonts w:ascii="Times New Roman" w:eastAsia="Times New Roman" w:hAnsi="Times New Roman" w:cs="Times New Roman"/>
      <w:b/>
      <w:bCs/>
      <w:iCs/>
      <w:sz w:val="24"/>
      <w:szCs w:val="26"/>
    </w:rPr>
  </w:style>
  <w:style w:type="paragraph" w:styleId="Balk6">
    <w:name w:val="heading 6"/>
    <w:aliases w:val="Şekiller"/>
    <w:basedOn w:val="Normal"/>
    <w:next w:val="Normal"/>
    <w:link w:val="Balk6Char"/>
    <w:qFormat/>
    <w:rsid w:val="00FB2616"/>
    <w:pPr>
      <w:spacing w:before="240" w:after="60" w:line="240" w:lineRule="auto"/>
      <w:ind w:left="1152" w:hanging="1152"/>
      <w:jc w:val="center"/>
      <w:outlineLvl w:val="5"/>
    </w:pPr>
    <w:rPr>
      <w:rFonts w:ascii="Times New Roman" w:eastAsia="Times New Roman" w:hAnsi="Times New Roman" w:cs="Times New Roman"/>
      <w:b/>
      <w:bCs/>
      <w:sz w:val="24"/>
    </w:rPr>
  </w:style>
  <w:style w:type="paragraph" w:styleId="Balk7">
    <w:name w:val="heading 7"/>
    <w:basedOn w:val="Normal"/>
    <w:next w:val="Normal"/>
    <w:link w:val="Balk7Char"/>
    <w:rsid w:val="00724617"/>
    <w:pPr>
      <w:spacing w:before="240" w:after="60" w:line="240" w:lineRule="auto"/>
      <w:ind w:left="1296" w:hanging="1296"/>
      <w:outlineLvl w:val="6"/>
    </w:pPr>
    <w:rPr>
      <w:rFonts w:ascii="Calibri" w:eastAsia="Times New Roman" w:hAnsi="Calibri" w:cs="Times New Roman"/>
      <w:sz w:val="24"/>
      <w:szCs w:val="24"/>
    </w:rPr>
  </w:style>
  <w:style w:type="paragraph" w:styleId="Balk8">
    <w:name w:val="heading 8"/>
    <w:basedOn w:val="Normal"/>
    <w:next w:val="Normal"/>
    <w:link w:val="Balk8Char"/>
    <w:rsid w:val="00724617"/>
    <w:pPr>
      <w:spacing w:before="240" w:after="60" w:line="240" w:lineRule="auto"/>
      <w:ind w:left="1440" w:hanging="1440"/>
      <w:outlineLvl w:val="7"/>
    </w:pPr>
    <w:rPr>
      <w:rFonts w:ascii="Calibri" w:eastAsia="Times New Roman" w:hAnsi="Calibri" w:cs="Times New Roman"/>
      <w:i/>
      <w:iCs/>
      <w:sz w:val="24"/>
      <w:szCs w:val="24"/>
    </w:rPr>
  </w:style>
  <w:style w:type="paragraph" w:styleId="Balk9">
    <w:name w:val="heading 9"/>
    <w:basedOn w:val="Normal"/>
    <w:next w:val="Normal"/>
    <w:link w:val="Balk9Char"/>
    <w:rsid w:val="00724617"/>
    <w:pPr>
      <w:spacing w:before="240" w:after="60" w:line="240" w:lineRule="auto"/>
      <w:ind w:left="1584" w:hanging="1584"/>
      <w:outlineLvl w:val="8"/>
    </w:pPr>
    <w:rPr>
      <w:rFonts w:ascii="Cambria" w:eastAsia="Times New Roman" w:hAnsi="Cambria"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2.1.1. Char"/>
    <w:basedOn w:val="VarsaylanParagrafYazTipi"/>
    <w:link w:val="Balk1"/>
    <w:uiPriority w:val="9"/>
    <w:rsid w:val="00962FDC"/>
    <w:rPr>
      <w:rFonts w:ascii="Times New Roman" w:eastAsiaTheme="majorEastAsia" w:hAnsi="Times New Roman" w:cstheme="majorBidi"/>
      <w:b/>
      <w:sz w:val="24"/>
      <w:szCs w:val="32"/>
    </w:rPr>
  </w:style>
  <w:style w:type="character" w:customStyle="1" w:styleId="Balk2Char">
    <w:name w:val="Başlık 2 Char"/>
    <w:basedOn w:val="VarsaylanParagrafYazTipi"/>
    <w:link w:val="Balk2"/>
    <w:uiPriority w:val="9"/>
    <w:rsid w:val="00B9483E"/>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301362"/>
    <w:rPr>
      <w:rFonts w:asciiTheme="majorHAnsi" w:eastAsiaTheme="majorEastAsia" w:hAnsiTheme="majorHAnsi" w:cstheme="majorBidi"/>
      <w:b/>
      <w:bCs/>
      <w:color w:val="5B9BD5" w:themeColor="accent1"/>
    </w:rPr>
  </w:style>
  <w:style w:type="character" w:customStyle="1" w:styleId="Balk4Char">
    <w:name w:val="Başlık 4 Char"/>
    <w:basedOn w:val="VarsaylanParagrafYazTipi"/>
    <w:link w:val="Balk4"/>
    <w:rsid w:val="00724617"/>
    <w:rPr>
      <w:rFonts w:ascii="Times New Roman" w:eastAsia="Times New Roman" w:hAnsi="Times New Roman" w:cs="Times New Roman"/>
      <w:b/>
      <w:bCs/>
      <w:sz w:val="28"/>
      <w:szCs w:val="28"/>
    </w:rPr>
  </w:style>
  <w:style w:type="character" w:customStyle="1" w:styleId="Balk5Char">
    <w:name w:val="Başlık 5 Char"/>
    <w:aliases w:val="Tablolar Char"/>
    <w:basedOn w:val="VarsaylanParagrafYazTipi"/>
    <w:link w:val="Balk5"/>
    <w:rsid w:val="00A21EE4"/>
    <w:rPr>
      <w:rFonts w:ascii="Times New Roman" w:eastAsia="Times New Roman" w:hAnsi="Times New Roman" w:cs="Times New Roman"/>
      <w:b/>
      <w:bCs/>
      <w:iCs/>
      <w:sz w:val="24"/>
      <w:szCs w:val="26"/>
    </w:rPr>
  </w:style>
  <w:style w:type="character" w:customStyle="1" w:styleId="Balk6Char">
    <w:name w:val="Başlık 6 Char"/>
    <w:aliases w:val="Şekiller Char"/>
    <w:basedOn w:val="VarsaylanParagrafYazTipi"/>
    <w:link w:val="Balk6"/>
    <w:rsid w:val="00FB2616"/>
    <w:rPr>
      <w:rFonts w:ascii="Times New Roman" w:eastAsia="Times New Roman" w:hAnsi="Times New Roman" w:cs="Times New Roman"/>
      <w:b/>
      <w:bCs/>
      <w:sz w:val="24"/>
    </w:rPr>
  </w:style>
  <w:style w:type="character" w:customStyle="1" w:styleId="Balk7Char">
    <w:name w:val="Başlık 7 Char"/>
    <w:basedOn w:val="VarsaylanParagrafYazTipi"/>
    <w:link w:val="Balk7"/>
    <w:rsid w:val="00724617"/>
    <w:rPr>
      <w:rFonts w:ascii="Calibri" w:eastAsia="Times New Roman" w:hAnsi="Calibri" w:cs="Times New Roman"/>
      <w:sz w:val="24"/>
      <w:szCs w:val="24"/>
    </w:rPr>
  </w:style>
  <w:style w:type="character" w:customStyle="1" w:styleId="Balk8Char">
    <w:name w:val="Başlık 8 Char"/>
    <w:basedOn w:val="VarsaylanParagrafYazTipi"/>
    <w:link w:val="Balk8"/>
    <w:rsid w:val="00724617"/>
    <w:rPr>
      <w:rFonts w:ascii="Calibri" w:eastAsia="Times New Roman" w:hAnsi="Calibri" w:cs="Times New Roman"/>
      <w:i/>
      <w:iCs/>
      <w:sz w:val="24"/>
      <w:szCs w:val="24"/>
    </w:rPr>
  </w:style>
  <w:style w:type="character" w:customStyle="1" w:styleId="Balk9Char">
    <w:name w:val="Başlık 9 Char"/>
    <w:basedOn w:val="VarsaylanParagrafYazTipi"/>
    <w:link w:val="Balk9"/>
    <w:rsid w:val="00724617"/>
    <w:rPr>
      <w:rFonts w:ascii="Cambria" w:eastAsia="Times New Roman" w:hAnsi="Cambria" w:cs="Times New Roman"/>
    </w:rPr>
  </w:style>
  <w:style w:type="paragraph" w:customStyle="1" w:styleId="Tablo">
    <w:name w:val="Tablo"/>
    <w:basedOn w:val="Normal"/>
    <w:link w:val="TabloChar"/>
    <w:rsid w:val="005C34C3"/>
    <w:rPr>
      <w:b/>
    </w:rPr>
  </w:style>
  <w:style w:type="character" w:customStyle="1" w:styleId="TabloChar">
    <w:name w:val="Tablo Char"/>
    <w:basedOn w:val="VarsaylanParagrafYazTipi"/>
    <w:link w:val="Tablo"/>
    <w:rsid w:val="005C34C3"/>
    <w:rPr>
      <w:b/>
    </w:rPr>
  </w:style>
  <w:style w:type="paragraph" w:customStyle="1" w:styleId="Grafik">
    <w:name w:val="Grafik"/>
    <w:basedOn w:val="Normal"/>
    <w:link w:val="GrafikChar"/>
    <w:rsid w:val="005C34C3"/>
    <w:rPr>
      <w:b/>
    </w:rPr>
  </w:style>
  <w:style w:type="character" w:customStyle="1" w:styleId="GrafikChar">
    <w:name w:val="Grafik Char"/>
    <w:basedOn w:val="VarsaylanParagrafYazTipi"/>
    <w:link w:val="Grafik"/>
    <w:rsid w:val="005C34C3"/>
    <w:rPr>
      <w:b/>
    </w:rPr>
  </w:style>
  <w:style w:type="paragraph" w:styleId="TBal">
    <w:name w:val="TOC Heading"/>
    <w:basedOn w:val="Balk1"/>
    <w:next w:val="Normal"/>
    <w:uiPriority w:val="39"/>
    <w:unhideWhenUsed/>
    <w:qFormat/>
    <w:rsid w:val="002927CC"/>
    <w:pPr>
      <w:outlineLvl w:val="9"/>
    </w:pPr>
    <w:rPr>
      <w:lang w:val="en-US"/>
    </w:rPr>
  </w:style>
  <w:style w:type="paragraph" w:styleId="T1">
    <w:name w:val="toc 1"/>
    <w:basedOn w:val="Normal"/>
    <w:next w:val="Normal"/>
    <w:autoRedefine/>
    <w:uiPriority w:val="39"/>
    <w:unhideWhenUsed/>
    <w:qFormat/>
    <w:rsid w:val="004546FF"/>
    <w:pPr>
      <w:tabs>
        <w:tab w:val="right" w:leader="dot" w:pos="9344"/>
      </w:tabs>
      <w:spacing w:after="100"/>
    </w:pPr>
    <w:rPr>
      <w:b/>
      <w:noProof/>
      <w:sz w:val="24"/>
    </w:rPr>
  </w:style>
  <w:style w:type="paragraph" w:styleId="T2">
    <w:name w:val="toc 2"/>
    <w:basedOn w:val="Normal"/>
    <w:next w:val="Normal"/>
    <w:autoRedefine/>
    <w:uiPriority w:val="39"/>
    <w:unhideWhenUsed/>
    <w:qFormat/>
    <w:rsid w:val="002927CC"/>
    <w:pPr>
      <w:spacing w:after="100"/>
      <w:ind w:left="220"/>
    </w:pPr>
  </w:style>
  <w:style w:type="character" w:styleId="Kpr">
    <w:name w:val="Hyperlink"/>
    <w:basedOn w:val="VarsaylanParagrafYazTipi"/>
    <w:uiPriority w:val="99"/>
    <w:unhideWhenUsed/>
    <w:rsid w:val="002927CC"/>
    <w:rPr>
      <w:color w:val="0563C1" w:themeColor="hyperlink"/>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basedOn w:val="VarsaylanParagrafYazTipi"/>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KonuBalChar">
    <w:name w:val="Konu Başlığı Char"/>
    <w:basedOn w:val="VarsaylanParagrafYazTipi"/>
    <w:link w:val="KonuBal"/>
    <w:uiPriority w:val="10"/>
    <w:rsid w:val="00301362"/>
    <w:rPr>
      <w:rFonts w:asciiTheme="majorHAnsi" w:eastAsiaTheme="majorEastAsia" w:hAnsiTheme="majorHAnsi" w:cstheme="majorBidi"/>
      <w:color w:val="323E4F" w:themeColor="text2" w:themeShade="BF"/>
      <w:spacing w:val="5"/>
      <w:kern w:val="28"/>
      <w:sz w:val="52"/>
      <w:szCs w:val="52"/>
    </w:rPr>
  </w:style>
  <w:style w:type="paragraph" w:styleId="T3">
    <w:name w:val="toc 3"/>
    <w:basedOn w:val="Normal"/>
    <w:next w:val="Normal"/>
    <w:autoRedefine/>
    <w:uiPriority w:val="39"/>
    <w:unhideWhenUsed/>
    <w:qFormat/>
    <w:rsid w:val="00342F25"/>
    <w:pPr>
      <w:tabs>
        <w:tab w:val="right" w:leader="dot" w:pos="9062"/>
      </w:tabs>
      <w:spacing w:after="100"/>
      <w:ind w:left="397"/>
      <w:jc w:val="both"/>
    </w:pPr>
    <w:rPr>
      <w:noProof/>
    </w:rPr>
  </w:style>
  <w:style w:type="paragraph" w:customStyle="1" w:styleId="Tablo1">
    <w:name w:val="Tablo 1"/>
    <w:basedOn w:val="Normal"/>
    <w:link w:val="Tablo1Char"/>
    <w:qFormat/>
    <w:rsid w:val="001A0ED2"/>
    <w:pPr>
      <w:jc w:val="both"/>
    </w:pPr>
    <w:rPr>
      <w:rFonts w:cs="Times New Roman"/>
      <w:b/>
    </w:rPr>
  </w:style>
  <w:style w:type="character" w:customStyle="1" w:styleId="Tablo1Char">
    <w:name w:val="Tablo 1 Char"/>
    <w:basedOn w:val="VarsaylanParagrafYazTipi"/>
    <w:link w:val="Tablo1"/>
    <w:rsid w:val="001A0ED2"/>
    <w:rPr>
      <w:rFonts w:cs="Times New Roman"/>
      <w:b/>
    </w:rPr>
  </w:style>
  <w:style w:type="table" w:customStyle="1" w:styleId="AkKlavuz-Vurgu11">
    <w:name w:val="Açık Kılavuz - Vurgu 11"/>
    <w:basedOn w:val="NormalTablo"/>
    <w:uiPriority w:val="62"/>
    <w:rsid w:val="00516E6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oKlavuzu2">
    <w:name w:val="Tablo Kılavuzu2"/>
    <w:basedOn w:val="NormalTablo"/>
    <w:next w:val="TabloKlavuzu"/>
    <w:uiPriority w:val="5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paragraph" w:styleId="ResimYazs">
    <w:name w:val="caption"/>
    <w:basedOn w:val="Normal"/>
    <w:next w:val="Normal"/>
    <w:autoRedefine/>
    <w:uiPriority w:val="99"/>
    <w:qFormat/>
    <w:rsid w:val="005155E3"/>
    <w:pPr>
      <w:spacing w:after="0" w:line="360" w:lineRule="auto"/>
      <w:jc w:val="center"/>
    </w:pPr>
    <w:rPr>
      <w:rFonts w:ascii="Calibri" w:eastAsia="SimSun" w:hAnsi="Calibri" w:cs="Times New Roman"/>
      <w:bCs/>
      <w:color w:val="000000"/>
      <w:lang w:eastAsia="zh-CN"/>
    </w:rPr>
  </w:style>
  <w:style w:type="paragraph" w:styleId="AralkYok">
    <w:name w:val="No Spacing"/>
    <w:link w:val="AralkYokChar"/>
    <w:uiPriority w:val="1"/>
    <w:qFormat/>
    <w:rsid w:val="00E164B2"/>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164B2"/>
    <w:rPr>
      <w:rFonts w:ascii="Times New Roman" w:eastAsiaTheme="minorEastAsia" w:hAnsi="Times New Roman"/>
      <w:b/>
      <w:sz w:val="24"/>
      <w:lang w:val="en-US"/>
    </w:rPr>
  </w:style>
  <w:style w:type="character" w:styleId="AklamaBavurusu">
    <w:name w:val="annotation reference"/>
    <w:basedOn w:val="VarsaylanParagrafYazTipi"/>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heme="minorEastAsia"/>
      <w:lang w:eastAsia="tr-TR"/>
    </w:rPr>
  </w:style>
  <w:style w:type="paragraph" w:styleId="T5">
    <w:name w:val="toc 5"/>
    <w:basedOn w:val="Normal"/>
    <w:next w:val="Normal"/>
    <w:autoRedefine/>
    <w:uiPriority w:val="39"/>
    <w:unhideWhenUsed/>
    <w:rsid w:val="001A4388"/>
    <w:pPr>
      <w:spacing w:after="100" w:line="276" w:lineRule="auto"/>
      <w:ind w:left="880"/>
    </w:pPr>
    <w:rPr>
      <w:rFonts w:eastAsiaTheme="minorEastAsia"/>
      <w:lang w:eastAsia="tr-TR"/>
    </w:rPr>
  </w:style>
  <w:style w:type="paragraph" w:styleId="T6">
    <w:name w:val="toc 6"/>
    <w:basedOn w:val="Normal"/>
    <w:next w:val="Normal"/>
    <w:autoRedefine/>
    <w:uiPriority w:val="39"/>
    <w:unhideWhenUsed/>
    <w:rsid w:val="001A4388"/>
    <w:pPr>
      <w:spacing w:after="100" w:line="276" w:lineRule="auto"/>
      <w:ind w:left="1100"/>
    </w:pPr>
    <w:rPr>
      <w:rFonts w:eastAsiaTheme="minorEastAsia"/>
      <w:lang w:eastAsia="tr-TR"/>
    </w:rPr>
  </w:style>
  <w:style w:type="paragraph" w:styleId="T7">
    <w:name w:val="toc 7"/>
    <w:basedOn w:val="Normal"/>
    <w:next w:val="Normal"/>
    <w:autoRedefine/>
    <w:uiPriority w:val="39"/>
    <w:unhideWhenUsed/>
    <w:rsid w:val="001A4388"/>
    <w:pPr>
      <w:spacing w:after="100" w:line="276" w:lineRule="auto"/>
      <w:ind w:left="1320"/>
    </w:pPr>
    <w:rPr>
      <w:rFonts w:eastAsiaTheme="minorEastAsia"/>
      <w:lang w:eastAsia="tr-TR"/>
    </w:rPr>
  </w:style>
  <w:style w:type="paragraph" w:styleId="T8">
    <w:name w:val="toc 8"/>
    <w:basedOn w:val="Normal"/>
    <w:next w:val="Normal"/>
    <w:autoRedefine/>
    <w:uiPriority w:val="39"/>
    <w:unhideWhenUsed/>
    <w:rsid w:val="001A4388"/>
    <w:pPr>
      <w:spacing w:after="100" w:line="276" w:lineRule="auto"/>
      <w:ind w:left="1540"/>
    </w:pPr>
    <w:rPr>
      <w:rFonts w:eastAsiaTheme="minorEastAsia"/>
      <w:lang w:eastAsia="tr-TR"/>
    </w:rPr>
  </w:style>
  <w:style w:type="paragraph" w:styleId="T9">
    <w:name w:val="toc 9"/>
    <w:basedOn w:val="Normal"/>
    <w:next w:val="Normal"/>
    <w:autoRedefine/>
    <w:uiPriority w:val="39"/>
    <w:unhideWhenUsed/>
    <w:rsid w:val="001A4388"/>
    <w:pPr>
      <w:spacing w:after="100" w:line="276" w:lineRule="auto"/>
      <w:ind w:left="1760"/>
    </w:pPr>
    <w:rPr>
      <w:rFonts w:eastAsiaTheme="minorEastAsia"/>
      <w:lang w:eastAsia="tr-TR"/>
    </w:rPr>
  </w:style>
  <w:style w:type="character" w:styleId="zlenenKpr">
    <w:name w:val="FollowedHyperlink"/>
    <w:basedOn w:val="VarsaylanParagrafYazTipi"/>
    <w:uiPriority w:val="99"/>
    <w:semiHidden/>
    <w:unhideWhenUsed/>
    <w:rsid w:val="0019236C"/>
    <w:rPr>
      <w:color w:val="954F72" w:themeColor="followedHyperlink"/>
      <w:u w:val="single"/>
    </w:rPr>
  </w:style>
  <w:style w:type="paragraph" w:customStyle="1" w:styleId="11ilebalayanlar">
    <w:name w:val="1.1 ile başlayanlar"/>
    <w:basedOn w:val="Balk2"/>
    <w:link w:val="11ilebalayanlarChar"/>
    <w:qFormat/>
    <w:rsid w:val="00962FDC"/>
    <w:rPr>
      <w:rFonts w:ascii="Times New Roman" w:hAnsi="Times New Roman" w:cs="Times New Roman"/>
      <w:b/>
      <w:color w:val="000000" w:themeColor="text1"/>
      <w:sz w:val="24"/>
      <w:szCs w:val="24"/>
    </w:rPr>
  </w:style>
  <w:style w:type="character" w:customStyle="1" w:styleId="11ilebalayanlarChar">
    <w:name w:val="1.1 ile başlayanlar Char"/>
    <w:basedOn w:val="Balk2Char"/>
    <w:link w:val="11ilebalayanlar"/>
    <w:rsid w:val="00962FDC"/>
    <w:rPr>
      <w:rFonts w:ascii="Times New Roman" w:eastAsiaTheme="majorEastAsia" w:hAnsi="Times New Roman" w:cs="Times New Roman"/>
      <w:b/>
      <w:color w:val="000000" w:themeColor="text1"/>
      <w:sz w:val="24"/>
      <w:szCs w:val="24"/>
    </w:rPr>
  </w:style>
  <w:style w:type="paragraph" w:customStyle="1" w:styleId="AnaBalklar">
    <w:name w:val="Ana Başlıklar"/>
    <w:basedOn w:val="Balk1"/>
    <w:link w:val="AnaBalklarChar"/>
    <w:qFormat/>
    <w:rsid w:val="00A622AB"/>
  </w:style>
  <w:style w:type="character" w:customStyle="1" w:styleId="AnaBalklarChar">
    <w:name w:val="Ana Başlıklar Char"/>
    <w:basedOn w:val="Balk1Char"/>
    <w:link w:val="AnaBalklar"/>
    <w:rsid w:val="00A622AB"/>
    <w:rPr>
      <w:rFonts w:ascii="Times New Roman" w:eastAsiaTheme="majorEastAsia" w:hAnsi="Times New Roman" w:cstheme="majorBidi"/>
      <w:b/>
      <w:sz w:val="24"/>
      <w:szCs w:val="32"/>
    </w:rPr>
  </w:style>
  <w:style w:type="paragraph" w:customStyle="1" w:styleId="211">
    <w:name w:val="2.1.1"/>
    <w:link w:val="211Char"/>
    <w:autoRedefine/>
    <w:rsid w:val="00A21EE4"/>
    <w:rPr>
      <w:rFonts w:ascii="Times New Roman" w:eastAsiaTheme="majorEastAsia" w:hAnsi="Times New Roman" w:cs="Times New Roman"/>
      <w:b/>
      <w:bCs/>
      <w:color w:val="000000" w:themeColor="text1"/>
      <w:sz w:val="24"/>
      <w:szCs w:val="24"/>
    </w:rPr>
  </w:style>
  <w:style w:type="character" w:customStyle="1" w:styleId="211Char">
    <w:name w:val="2.1.1 Char"/>
    <w:basedOn w:val="Balk3Char"/>
    <w:link w:val="211"/>
    <w:rsid w:val="00A21EE4"/>
    <w:rPr>
      <w:rFonts w:ascii="Times New Roman" w:eastAsiaTheme="majorEastAsia" w:hAnsi="Times New Roman" w:cs="Times New Roman"/>
      <w:b/>
      <w:bCs/>
      <w:color w:val="000000" w:themeColor="text1"/>
      <w:sz w:val="24"/>
      <w:szCs w:val="24"/>
    </w:rPr>
  </w:style>
  <w:style w:type="paragraph" w:customStyle="1" w:styleId="Grafik1">
    <w:name w:val="Grafik 1"/>
    <w:basedOn w:val="Normal"/>
    <w:link w:val="Grafik1Char"/>
    <w:qFormat/>
    <w:rsid w:val="00AB0FC6"/>
    <w:pPr>
      <w:jc w:val="both"/>
    </w:pPr>
    <w:rPr>
      <w:rFonts w:cs="Times New Roman"/>
      <w:b/>
    </w:rPr>
  </w:style>
  <w:style w:type="character" w:customStyle="1" w:styleId="Grafik1Char">
    <w:name w:val="Grafik 1 Char"/>
    <w:basedOn w:val="VarsaylanParagrafYazTipi"/>
    <w:link w:val="Grafik1"/>
    <w:rsid w:val="00AB0FC6"/>
    <w:rPr>
      <w:rFonts w:cs="Times New Roman"/>
      <w:b/>
    </w:rPr>
  </w:style>
  <w:style w:type="paragraph" w:customStyle="1" w:styleId="EmptyCellLayoutStyle">
    <w:name w:val="EmptyCellLayoutStyle"/>
    <w:rsid w:val="00AB0FC6"/>
    <w:pPr>
      <w:spacing w:after="200" w:line="276" w:lineRule="auto"/>
    </w:pPr>
    <w:rPr>
      <w:rFonts w:ascii="Times New Roman" w:eastAsia="Times New Roman" w:hAnsi="Times New Roman" w:cs="Times New Roman"/>
      <w:sz w:val="2"/>
      <w:szCs w:val="20"/>
      <w:lang w:eastAsia="tr-TR"/>
    </w:rPr>
  </w:style>
  <w:style w:type="paragraph" w:customStyle="1" w:styleId="Deneme">
    <w:name w:val="Deneme"/>
    <w:basedOn w:val="Balk3"/>
    <w:link w:val="DenemeChar"/>
    <w:qFormat/>
    <w:rsid w:val="00342F25"/>
    <w:rPr>
      <w:rFonts w:ascii="Times New Roman" w:hAnsi="Times New Roman"/>
      <w:color w:val="auto"/>
      <w:sz w:val="24"/>
    </w:rPr>
  </w:style>
  <w:style w:type="character" w:customStyle="1" w:styleId="DenemeChar">
    <w:name w:val="Deneme Char"/>
    <w:basedOn w:val="Balk1Char"/>
    <w:link w:val="Deneme"/>
    <w:rsid w:val="00342F25"/>
    <w:rPr>
      <w:rFonts w:ascii="Times New Roman" w:eastAsiaTheme="majorEastAsia" w:hAnsi="Times New Roman" w:cstheme="majorBidi"/>
      <w:b/>
      <w:bCs/>
      <w:sz w:val="24"/>
      <w:szCs w:val="32"/>
    </w:rPr>
  </w:style>
  <w:style w:type="paragraph" w:customStyle="1" w:styleId="Giri">
    <w:name w:val="Giriş"/>
    <w:basedOn w:val="AnaBalklar"/>
    <w:link w:val="GiriChar"/>
    <w:qFormat/>
    <w:rsid w:val="00E164B2"/>
    <w:pPr>
      <w:jc w:val="both"/>
    </w:pPr>
    <w:rPr>
      <w:rFonts w:cs="Times New Roman"/>
    </w:rPr>
  </w:style>
  <w:style w:type="character" w:customStyle="1" w:styleId="GiriChar">
    <w:name w:val="Giriş Char"/>
    <w:basedOn w:val="AnaBalklarChar"/>
    <w:link w:val="Giri"/>
    <w:rsid w:val="00E164B2"/>
    <w:rPr>
      <w:rFonts w:ascii="Times New Roman" w:eastAsiaTheme="majorEastAsia" w:hAnsi="Times New Roman" w:cs="Times New Roman"/>
      <w:b/>
      <w:sz w:val="24"/>
      <w:szCs w:val="32"/>
    </w:rPr>
  </w:style>
  <w:style w:type="paragraph" w:styleId="AklamaKonusu">
    <w:name w:val="annotation subject"/>
    <w:basedOn w:val="AklamaMetni"/>
    <w:next w:val="AklamaMetni"/>
    <w:link w:val="AklamaKonusuChar"/>
    <w:uiPriority w:val="99"/>
    <w:semiHidden/>
    <w:unhideWhenUsed/>
    <w:rsid w:val="004D315C"/>
    <w:rPr>
      <w:b/>
      <w:bCs/>
    </w:rPr>
  </w:style>
  <w:style w:type="character" w:customStyle="1" w:styleId="AklamaKonusuChar">
    <w:name w:val="Açıklama Konusu Char"/>
    <w:basedOn w:val="AklamaMetniChar"/>
    <w:link w:val="AklamaKonusu"/>
    <w:uiPriority w:val="99"/>
    <w:semiHidden/>
    <w:rsid w:val="004D315C"/>
    <w:rPr>
      <w:b/>
      <w:bCs/>
      <w:sz w:val="20"/>
      <w:szCs w:val="20"/>
    </w:rPr>
  </w:style>
  <w:style w:type="paragraph" w:customStyle="1" w:styleId="xl63">
    <w:name w:val="xl63"/>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8C41A1"/>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0">
    <w:name w:val="xl70"/>
    <w:basedOn w:val="Normal"/>
    <w:rsid w:val="001B0D95"/>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1B0D95"/>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character" w:styleId="GlVurgulama">
    <w:name w:val="Intense Emphasis"/>
    <w:basedOn w:val="VarsaylanParagrafYazTipi"/>
    <w:uiPriority w:val="21"/>
    <w:qFormat/>
    <w:rsid w:val="00746C25"/>
    <w:rPr>
      <w:b/>
      <w:bCs/>
      <w:i/>
      <w:iCs/>
      <w:color w:val="5B9BD5" w:themeColor="accent1"/>
    </w:rPr>
  </w:style>
  <w:style w:type="character" w:styleId="Gl">
    <w:name w:val="Strong"/>
    <w:basedOn w:val="VarsaylanParagrafYazTipi"/>
    <w:uiPriority w:val="22"/>
    <w:qFormat/>
    <w:rsid w:val="00746C25"/>
    <w:rPr>
      <w:b/>
      <w:bCs/>
    </w:rPr>
  </w:style>
  <w:style w:type="paragraph" w:customStyle="1" w:styleId="msonormal0">
    <w:name w:val="msonormal"/>
    <w:basedOn w:val="Normal"/>
    <w:rsid w:val="0059485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2">
    <w:name w:val="xl72"/>
    <w:basedOn w:val="Normal"/>
    <w:rsid w:val="0059485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customStyle="1" w:styleId="xl73">
    <w:name w:val="xl73"/>
    <w:basedOn w:val="Normal"/>
    <w:rsid w:val="0059485D"/>
    <w:pPr>
      <w:pBdr>
        <w:left w:val="single" w:sz="8"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tr-TR"/>
    </w:rPr>
  </w:style>
  <w:style w:type="paragraph" w:customStyle="1" w:styleId="xl74">
    <w:name w:val="xl74"/>
    <w:basedOn w:val="Normal"/>
    <w:rsid w:val="0059485D"/>
    <w:pPr>
      <w:pBdr>
        <w:bottom w:val="single" w:sz="8"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styleId="Dzeltme">
    <w:name w:val="Revision"/>
    <w:hidden/>
    <w:uiPriority w:val="99"/>
    <w:semiHidden/>
    <w:rsid w:val="00A66AF4"/>
    <w:pPr>
      <w:spacing w:after="0" w:line="240" w:lineRule="auto"/>
    </w:pPr>
  </w:style>
  <w:style w:type="table" w:styleId="AkGlgeleme-Vurgu2">
    <w:name w:val="Light Shading Accent 2"/>
    <w:basedOn w:val="NormalTablo"/>
    <w:uiPriority w:val="60"/>
    <w:rsid w:val="006950EE"/>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paragraph" w:styleId="NormalWeb">
    <w:name w:val="Normal (Web)"/>
    <w:basedOn w:val="Normal"/>
    <w:uiPriority w:val="99"/>
    <w:unhideWhenUsed/>
    <w:rsid w:val="00383C0D"/>
    <w:pPr>
      <w:spacing w:after="150" w:line="240" w:lineRule="auto"/>
    </w:pPr>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244524"/>
    <w:pPr>
      <w:spacing w:after="0" w:line="240" w:lineRule="auto"/>
    </w:pPr>
    <w:rPr>
      <w:rFonts w:ascii="Consolas" w:eastAsia="Calibri" w:hAnsi="Consolas" w:cs="Consolas"/>
      <w:sz w:val="21"/>
      <w:szCs w:val="21"/>
    </w:rPr>
  </w:style>
  <w:style w:type="character" w:customStyle="1" w:styleId="DzMetinChar">
    <w:name w:val="Düz Metin Char"/>
    <w:basedOn w:val="VarsaylanParagrafYazTipi"/>
    <w:link w:val="DzMetin"/>
    <w:uiPriority w:val="99"/>
    <w:semiHidden/>
    <w:rsid w:val="00244524"/>
    <w:rPr>
      <w:rFonts w:ascii="Consolas" w:eastAsia="Calibri" w:hAnsi="Consolas" w:cs="Consolas"/>
      <w:sz w:val="21"/>
      <w:szCs w:val="21"/>
    </w:rPr>
  </w:style>
  <w:style w:type="character" w:customStyle="1" w:styleId="zmlenmeyenBahsetme1">
    <w:name w:val="Çözümlenmeyen Bahsetme1"/>
    <w:basedOn w:val="VarsaylanParagrafYazTipi"/>
    <w:uiPriority w:val="99"/>
    <w:semiHidden/>
    <w:unhideWhenUsed/>
    <w:rsid w:val="007E3C48"/>
    <w:rPr>
      <w:color w:val="605E5C"/>
      <w:shd w:val="clear" w:color="auto" w:fill="E1DFDD"/>
    </w:rPr>
  </w:style>
  <w:style w:type="character" w:customStyle="1" w:styleId="zmlenmeyenBahsetme2">
    <w:name w:val="Çözümlenmeyen Bahsetme2"/>
    <w:basedOn w:val="VarsaylanParagrafYazTipi"/>
    <w:uiPriority w:val="99"/>
    <w:semiHidden/>
    <w:unhideWhenUsed/>
    <w:rsid w:val="00B1401A"/>
    <w:rPr>
      <w:color w:val="605E5C"/>
      <w:shd w:val="clear" w:color="auto" w:fill="E1DFDD"/>
    </w:rPr>
  </w:style>
  <w:style w:type="character" w:customStyle="1" w:styleId="zmlenmeyenBahsetme3">
    <w:name w:val="Çözümlenmeyen Bahsetme3"/>
    <w:basedOn w:val="VarsaylanParagrafYazTipi"/>
    <w:uiPriority w:val="99"/>
    <w:semiHidden/>
    <w:unhideWhenUsed/>
    <w:rsid w:val="007D1A90"/>
    <w:rPr>
      <w:color w:val="605E5C"/>
      <w:shd w:val="clear" w:color="auto" w:fill="E1DFDD"/>
    </w:rPr>
  </w:style>
  <w:style w:type="character" w:customStyle="1" w:styleId="zmlenmeyenBahsetme4">
    <w:name w:val="Çözümlenmeyen Bahsetme4"/>
    <w:basedOn w:val="VarsaylanParagrafYazTipi"/>
    <w:uiPriority w:val="99"/>
    <w:semiHidden/>
    <w:unhideWhenUsed/>
    <w:rsid w:val="00EA7246"/>
    <w:rPr>
      <w:color w:val="605E5C"/>
      <w:shd w:val="clear" w:color="auto" w:fill="E1DFDD"/>
    </w:rPr>
  </w:style>
  <w:style w:type="character" w:customStyle="1" w:styleId="zmlenmeyenBahsetme5">
    <w:name w:val="Çözümlenmeyen Bahsetme5"/>
    <w:basedOn w:val="VarsaylanParagrafYazTipi"/>
    <w:uiPriority w:val="99"/>
    <w:semiHidden/>
    <w:unhideWhenUsed/>
    <w:rsid w:val="00502B06"/>
    <w:rPr>
      <w:color w:val="605E5C"/>
      <w:shd w:val="clear" w:color="auto" w:fill="E1DFDD"/>
    </w:rPr>
  </w:style>
  <w:style w:type="character" w:customStyle="1" w:styleId="zmlenmeyenBahsetme6">
    <w:name w:val="Çözümlenmeyen Bahsetme6"/>
    <w:basedOn w:val="VarsaylanParagrafYazTipi"/>
    <w:uiPriority w:val="99"/>
    <w:semiHidden/>
    <w:unhideWhenUsed/>
    <w:rsid w:val="0079438C"/>
    <w:rPr>
      <w:color w:val="605E5C"/>
      <w:shd w:val="clear" w:color="auto" w:fill="E1DFDD"/>
    </w:rPr>
  </w:style>
  <w:style w:type="character" w:styleId="zmlenmeyenBahsetme">
    <w:name w:val="Unresolved Mention"/>
    <w:basedOn w:val="VarsaylanParagrafYazTipi"/>
    <w:uiPriority w:val="99"/>
    <w:semiHidden/>
    <w:unhideWhenUsed/>
    <w:rsid w:val="00346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8256">
      <w:bodyDiv w:val="1"/>
      <w:marLeft w:val="0"/>
      <w:marRight w:val="0"/>
      <w:marTop w:val="0"/>
      <w:marBottom w:val="0"/>
      <w:divBdr>
        <w:top w:val="none" w:sz="0" w:space="0" w:color="auto"/>
        <w:left w:val="none" w:sz="0" w:space="0" w:color="auto"/>
        <w:bottom w:val="none" w:sz="0" w:space="0" w:color="auto"/>
        <w:right w:val="none" w:sz="0" w:space="0" w:color="auto"/>
      </w:divBdr>
    </w:div>
    <w:div w:id="4985193">
      <w:bodyDiv w:val="1"/>
      <w:marLeft w:val="0"/>
      <w:marRight w:val="0"/>
      <w:marTop w:val="0"/>
      <w:marBottom w:val="0"/>
      <w:divBdr>
        <w:top w:val="none" w:sz="0" w:space="0" w:color="auto"/>
        <w:left w:val="none" w:sz="0" w:space="0" w:color="auto"/>
        <w:bottom w:val="none" w:sz="0" w:space="0" w:color="auto"/>
        <w:right w:val="none" w:sz="0" w:space="0" w:color="auto"/>
      </w:divBdr>
    </w:div>
    <w:div w:id="6255693">
      <w:bodyDiv w:val="1"/>
      <w:marLeft w:val="0"/>
      <w:marRight w:val="0"/>
      <w:marTop w:val="0"/>
      <w:marBottom w:val="0"/>
      <w:divBdr>
        <w:top w:val="none" w:sz="0" w:space="0" w:color="auto"/>
        <w:left w:val="none" w:sz="0" w:space="0" w:color="auto"/>
        <w:bottom w:val="none" w:sz="0" w:space="0" w:color="auto"/>
        <w:right w:val="none" w:sz="0" w:space="0" w:color="auto"/>
      </w:divBdr>
    </w:div>
    <w:div w:id="9378673">
      <w:bodyDiv w:val="1"/>
      <w:marLeft w:val="0"/>
      <w:marRight w:val="0"/>
      <w:marTop w:val="0"/>
      <w:marBottom w:val="0"/>
      <w:divBdr>
        <w:top w:val="none" w:sz="0" w:space="0" w:color="auto"/>
        <w:left w:val="none" w:sz="0" w:space="0" w:color="auto"/>
        <w:bottom w:val="none" w:sz="0" w:space="0" w:color="auto"/>
        <w:right w:val="none" w:sz="0" w:space="0" w:color="auto"/>
      </w:divBdr>
    </w:div>
    <w:div w:id="12004213">
      <w:bodyDiv w:val="1"/>
      <w:marLeft w:val="0"/>
      <w:marRight w:val="0"/>
      <w:marTop w:val="0"/>
      <w:marBottom w:val="0"/>
      <w:divBdr>
        <w:top w:val="none" w:sz="0" w:space="0" w:color="auto"/>
        <w:left w:val="none" w:sz="0" w:space="0" w:color="auto"/>
        <w:bottom w:val="none" w:sz="0" w:space="0" w:color="auto"/>
        <w:right w:val="none" w:sz="0" w:space="0" w:color="auto"/>
      </w:divBdr>
    </w:div>
    <w:div w:id="12729288">
      <w:bodyDiv w:val="1"/>
      <w:marLeft w:val="0"/>
      <w:marRight w:val="0"/>
      <w:marTop w:val="0"/>
      <w:marBottom w:val="0"/>
      <w:divBdr>
        <w:top w:val="none" w:sz="0" w:space="0" w:color="auto"/>
        <w:left w:val="none" w:sz="0" w:space="0" w:color="auto"/>
        <w:bottom w:val="none" w:sz="0" w:space="0" w:color="auto"/>
        <w:right w:val="none" w:sz="0" w:space="0" w:color="auto"/>
      </w:divBdr>
    </w:div>
    <w:div w:id="14158709">
      <w:bodyDiv w:val="1"/>
      <w:marLeft w:val="0"/>
      <w:marRight w:val="0"/>
      <w:marTop w:val="0"/>
      <w:marBottom w:val="0"/>
      <w:divBdr>
        <w:top w:val="none" w:sz="0" w:space="0" w:color="auto"/>
        <w:left w:val="none" w:sz="0" w:space="0" w:color="auto"/>
        <w:bottom w:val="none" w:sz="0" w:space="0" w:color="auto"/>
        <w:right w:val="none" w:sz="0" w:space="0" w:color="auto"/>
      </w:divBdr>
    </w:div>
    <w:div w:id="14305832">
      <w:bodyDiv w:val="1"/>
      <w:marLeft w:val="0"/>
      <w:marRight w:val="0"/>
      <w:marTop w:val="0"/>
      <w:marBottom w:val="0"/>
      <w:divBdr>
        <w:top w:val="none" w:sz="0" w:space="0" w:color="auto"/>
        <w:left w:val="none" w:sz="0" w:space="0" w:color="auto"/>
        <w:bottom w:val="none" w:sz="0" w:space="0" w:color="auto"/>
        <w:right w:val="none" w:sz="0" w:space="0" w:color="auto"/>
      </w:divBdr>
    </w:div>
    <w:div w:id="14961849">
      <w:bodyDiv w:val="1"/>
      <w:marLeft w:val="0"/>
      <w:marRight w:val="0"/>
      <w:marTop w:val="0"/>
      <w:marBottom w:val="0"/>
      <w:divBdr>
        <w:top w:val="none" w:sz="0" w:space="0" w:color="auto"/>
        <w:left w:val="none" w:sz="0" w:space="0" w:color="auto"/>
        <w:bottom w:val="none" w:sz="0" w:space="0" w:color="auto"/>
        <w:right w:val="none" w:sz="0" w:space="0" w:color="auto"/>
      </w:divBdr>
    </w:div>
    <w:div w:id="19822739">
      <w:bodyDiv w:val="1"/>
      <w:marLeft w:val="0"/>
      <w:marRight w:val="0"/>
      <w:marTop w:val="0"/>
      <w:marBottom w:val="0"/>
      <w:divBdr>
        <w:top w:val="none" w:sz="0" w:space="0" w:color="auto"/>
        <w:left w:val="none" w:sz="0" w:space="0" w:color="auto"/>
        <w:bottom w:val="none" w:sz="0" w:space="0" w:color="auto"/>
        <w:right w:val="none" w:sz="0" w:space="0" w:color="auto"/>
      </w:divBdr>
    </w:div>
    <w:div w:id="23753785">
      <w:bodyDiv w:val="1"/>
      <w:marLeft w:val="0"/>
      <w:marRight w:val="0"/>
      <w:marTop w:val="0"/>
      <w:marBottom w:val="0"/>
      <w:divBdr>
        <w:top w:val="none" w:sz="0" w:space="0" w:color="auto"/>
        <w:left w:val="none" w:sz="0" w:space="0" w:color="auto"/>
        <w:bottom w:val="none" w:sz="0" w:space="0" w:color="auto"/>
        <w:right w:val="none" w:sz="0" w:space="0" w:color="auto"/>
      </w:divBdr>
    </w:div>
    <w:div w:id="27611656">
      <w:bodyDiv w:val="1"/>
      <w:marLeft w:val="0"/>
      <w:marRight w:val="0"/>
      <w:marTop w:val="0"/>
      <w:marBottom w:val="0"/>
      <w:divBdr>
        <w:top w:val="none" w:sz="0" w:space="0" w:color="auto"/>
        <w:left w:val="none" w:sz="0" w:space="0" w:color="auto"/>
        <w:bottom w:val="none" w:sz="0" w:space="0" w:color="auto"/>
        <w:right w:val="none" w:sz="0" w:space="0" w:color="auto"/>
      </w:divBdr>
    </w:div>
    <w:div w:id="29306094">
      <w:bodyDiv w:val="1"/>
      <w:marLeft w:val="0"/>
      <w:marRight w:val="0"/>
      <w:marTop w:val="0"/>
      <w:marBottom w:val="0"/>
      <w:divBdr>
        <w:top w:val="none" w:sz="0" w:space="0" w:color="auto"/>
        <w:left w:val="none" w:sz="0" w:space="0" w:color="auto"/>
        <w:bottom w:val="none" w:sz="0" w:space="0" w:color="auto"/>
        <w:right w:val="none" w:sz="0" w:space="0" w:color="auto"/>
      </w:divBdr>
    </w:div>
    <w:div w:id="29456792">
      <w:bodyDiv w:val="1"/>
      <w:marLeft w:val="0"/>
      <w:marRight w:val="0"/>
      <w:marTop w:val="0"/>
      <w:marBottom w:val="0"/>
      <w:divBdr>
        <w:top w:val="none" w:sz="0" w:space="0" w:color="auto"/>
        <w:left w:val="none" w:sz="0" w:space="0" w:color="auto"/>
        <w:bottom w:val="none" w:sz="0" w:space="0" w:color="auto"/>
        <w:right w:val="none" w:sz="0" w:space="0" w:color="auto"/>
      </w:divBdr>
    </w:div>
    <w:div w:id="29647599">
      <w:bodyDiv w:val="1"/>
      <w:marLeft w:val="0"/>
      <w:marRight w:val="0"/>
      <w:marTop w:val="0"/>
      <w:marBottom w:val="0"/>
      <w:divBdr>
        <w:top w:val="none" w:sz="0" w:space="0" w:color="auto"/>
        <w:left w:val="none" w:sz="0" w:space="0" w:color="auto"/>
        <w:bottom w:val="none" w:sz="0" w:space="0" w:color="auto"/>
        <w:right w:val="none" w:sz="0" w:space="0" w:color="auto"/>
      </w:divBdr>
    </w:div>
    <w:div w:id="31272666">
      <w:bodyDiv w:val="1"/>
      <w:marLeft w:val="0"/>
      <w:marRight w:val="0"/>
      <w:marTop w:val="0"/>
      <w:marBottom w:val="0"/>
      <w:divBdr>
        <w:top w:val="none" w:sz="0" w:space="0" w:color="auto"/>
        <w:left w:val="none" w:sz="0" w:space="0" w:color="auto"/>
        <w:bottom w:val="none" w:sz="0" w:space="0" w:color="auto"/>
        <w:right w:val="none" w:sz="0" w:space="0" w:color="auto"/>
      </w:divBdr>
    </w:div>
    <w:div w:id="32267458">
      <w:bodyDiv w:val="1"/>
      <w:marLeft w:val="0"/>
      <w:marRight w:val="0"/>
      <w:marTop w:val="0"/>
      <w:marBottom w:val="0"/>
      <w:divBdr>
        <w:top w:val="none" w:sz="0" w:space="0" w:color="auto"/>
        <w:left w:val="none" w:sz="0" w:space="0" w:color="auto"/>
        <w:bottom w:val="none" w:sz="0" w:space="0" w:color="auto"/>
        <w:right w:val="none" w:sz="0" w:space="0" w:color="auto"/>
      </w:divBdr>
    </w:div>
    <w:div w:id="38019272">
      <w:bodyDiv w:val="1"/>
      <w:marLeft w:val="0"/>
      <w:marRight w:val="0"/>
      <w:marTop w:val="0"/>
      <w:marBottom w:val="0"/>
      <w:divBdr>
        <w:top w:val="none" w:sz="0" w:space="0" w:color="auto"/>
        <w:left w:val="none" w:sz="0" w:space="0" w:color="auto"/>
        <w:bottom w:val="none" w:sz="0" w:space="0" w:color="auto"/>
        <w:right w:val="none" w:sz="0" w:space="0" w:color="auto"/>
      </w:divBdr>
    </w:div>
    <w:div w:id="39984164">
      <w:bodyDiv w:val="1"/>
      <w:marLeft w:val="0"/>
      <w:marRight w:val="0"/>
      <w:marTop w:val="0"/>
      <w:marBottom w:val="0"/>
      <w:divBdr>
        <w:top w:val="none" w:sz="0" w:space="0" w:color="auto"/>
        <w:left w:val="none" w:sz="0" w:space="0" w:color="auto"/>
        <w:bottom w:val="none" w:sz="0" w:space="0" w:color="auto"/>
        <w:right w:val="none" w:sz="0" w:space="0" w:color="auto"/>
      </w:divBdr>
    </w:div>
    <w:div w:id="44447425">
      <w:bodyDiv w:val="1"/>
      <w:marLeft w:val="0"/>
      <w:marRight w:val="0"/>
      <w:marTop w:val="0"/>
      <w:marBottom w:val="0"/>
      <w:divBdr>
        <w:top w:val="none" w:sz="0" w:space="0" w:color="auto"/>
        <w:left w:val="none" w:sz="0" w:space="0" w:color="auto"/>
        <w:bottom w:val="none" w:sz="0" w:space="0" w:color="auto"/>
        <w:right w:val="none" w:sz="0" w:space="0" w:color="auto"/>
      </w:divBdr>
    </w:div>
    <w:div w:id="48304912">
      <w:bodyDiv w:val="1"/>
      <w:marLeft w:val="0"/>
      <w:marRight w:val="0"/>
      <w:marTop w:val="0"/>
      <w:marBottom w:val="0"/>
      <w:divBdr>
        <w:top w:val="none" w:sz="0" w:space="0" w:color="auto"/>
        <w:left w:val="none" w:sz="0" w:space="0" w:color="auto"/>
        <w:bottom w:val="none" w:sz="0" w:space="0" w:color="auto"/>
        <w:right w:val="none" w:sz="0" w:space="0" w:color="auto"/>
      </w:divBdr>
    </w:div>
    <w:div w:id="49692608">
      <w:bodyDiv w:val="1"/>
      <w:marLeft w:val="0"/>
      <w:marRight w:val="0"/>
      <w:marTop w:val="0"/>
      <w:marBottom w:val="0"/>
      <w:divBdr>
        <w:top w:val="none" w:sz="0" w:space="0" w:color="auto"/>
        <w:left w:val="none" w:sz="0" w:space="0" w:color="auto"/>
        <w:bottom w:val="none" w:sz="0" w:space="0" w:color="auto"/>
        <w:right w:val="none" w:sz="0" w:space="0" w:color="auto"/>
      </w:divBdr>
    </w:div>
    <w:div w:id="50036299">
      <w:bodyDiv w:val="1"/>
      <w:marLeft w:val="0"/>
      <w:marRight w:val="0"/>
      <w:marTop w:val="0"/>
      <w:marBottom w:val="0"/>
      <w:divBdr>
        <w:top w:val="none" w:sz="0" w:space="0" w:color="auto"/>
        <w:left w:val="none" w:sz="0" w:space="0" w:color="auto"/>
        <w:bottom w:val="none" w:sz="0" w:space="0" w:color="auto"/>
        <w:right w:val="none" w:sz="0" w:space="0" w:color="auto"/>
      </w:divBdr>
    </w:div>
    <w:div w:id="51514111">
      <w:bodyDiv w:val="1"/>
      <w:marLeft w:val="0"/>
      <w:marRight w:val="0"/>
      <w:marTop w:val="0"/>
      <w:marBottom w:val="0"/>
      <w:divBdr>
        <w:top w:val="none" w:sz="0" w:space="0" w:color="auto"/>
        <w:left w:val="none" w:sz="0" w:space="0" w:color="auto"/>
        <w:bottom w:val="none" w:sz="0" w:space="0" w:color="auto"/>
        <w:right w:val="none" w:sz="0" w:space="0" w:color="auto"/>
      </w:divBdr>
    </w:div>
    <w:div w:id="52583174">
      <w:bodyDiv w:val="1"/>
      <w:marLeft w:val="0"/>
      <w:marRight w:val="0"/>
      <w:marTop w:val="0"/>
      <w:marBottom w:val="0"/>
      <w:divBdr>
        <w:top w:val="none" w:sz="0" w:space="0" w:color="auto"/>
        <w:left w:val="none" w:sz="0" w:space="0" w:color="auto"/>
        <w:bottom w:val="none" w:sz="0" w:space="0" w:color="auto"/>
        <w:right w:val="none" w:sz="0" w:space="0" w:color="auto"/>
      </w:divBdr>
    </w:div>
    <w:div w:id="55249452">
      <w:bodyDiv w:val="1"/>
      <w:marLeft w:val="0"/>
      <w:marRight w:val="0"/>
      <w:marTop w:val="0"/>
      <w:marBottom w:val="0"/>
      <w:divBdr>
        <w:top w:val="none" w:sz="0" w:space="0" w:color="auto"/>
        <w:left w:val="none" w:sz="0" w:space="0" w:color="auto"/>
        <w:bottom w:val="none" w:sz="0" w:space="0" w:color="auto"/>
        <w:right w:val="none" w:sz="0" w:space="0" w:color="auto"/>
      </w:divBdr>
    </w:div>
    <w:div w:id="61567422">
      <w:bodyDiv w:val="1"/>
      <w:marLeft w:val="0"/>
      <w:marRight w:val="0"/>
      <w:marTop w:val="0"/>
      <w:marBottom w:val="0"/>
      <w:divBdr>
        <w:top w:val="none" w:sz="0" w:space="0" w:color="auto"/>
        <w:left w:val="none" w:sz="0" w:space="0" w:color="auto"/>
        <w:bottom w:val="none" w:sz="0" w:space="0" w:color="auto"/>
        <w:right w:val="none" w:sz="0" w:space="0" w:color="auto"/>
      </w:divBdr>
    </w:div>
    <w:div w:id="61609051">
      <w:bodyDiv w:val="1"/>
      <w:marLeft w:val="0"/>
      <w:marRight w:val="0"/>
      <w:marTop w:val="0"/>
      <w:marBottom w:val="0"/>
      <w:divBdr>
        <w:top w:val="none" w:sz="0" w:space="0" w:color="auto"/>
        <w:left w:val="none" w:sz="0" w:space="0" w:color="auto"/>
        <w:bottom w:val="none" w:sz="0" w:space="0" w:color="auto"/>
        <w:right w:val="none" w:sz="0" w:space="0" w:color="auto"/>
      </w:divBdr>
    </w:div>
    <w:div w:id="62069949">
      <w:bodyDiv w:val="1"/>
      <w:marLeft w:val="0"/>
      <w:marRight w:val="0"/>
      <w:marTop w:val="0"/>
      <w:marBottom w:val="0"/>
      <w:divBdr>
        <w:top w:val="none" w:sz="0" w:space="0" w:color="auto"/>
        <w:left w:val="none" w:sz="0" w:space="0" w:color="auto"/>
        <w:bottom w:val="none" w:sz="0" w:space="0" w:color="auto"/>
        <w:right w:val="none" w:sz="0" w:space="0" w:color="auto"/>
      </w:divBdr>
    </w:div>
    <w:div w:id="64451164">
      <w:bodyDiv w:val="1"/>
      <w:marLeft w:val="0"/>
      <w:marRight w:val="0"/>
      <w:marTop w:val="0"/>
      <w:marBottom w:val="0"/>
      <w:divBdr>
        <w:top w:val="none" w:sz="0" w:space="0" w:color="auto"/>
        <w:left w:val="none" w:sz="0" w:space="0" w:color="auto"/>
        <w:bottom w:val="none" w:sz="0" w:space="0" w:color="auto"/>
        <w:right w:val="none" w:sz="0" w:space="0" w:color="auto"/>
      </w:divBdr>
    </w:div>
    <w:div w:id="67659849">
      <w:bodyDiv w:val="1"/>
      <w:marLeft w:val="0"/>
      <w:marRight w:val="0"/>
      <w:marTop w:val="0"/>
      <w:marBottom w:val="0"/>
      <w:divBdr>
        <w:top w:val="none" w:sz="0" w:space="0" w:color="auto"/>
        <w:left w:val="none" w:sz="0" w:space="0" w:color="auto"/>
        <w:bottom w:val="none" w:sz="0" w:space="0" w:color="auto"/>
        <w:right w:val="none" w:sz="0" w:space="0" w:color="auto"/>
      </w:divBdr>
    </w:div>
    <w:div w:id="68310603">
      <w:bodyDiv w:val="1"/>
      <w:marLeft w:val="0"/>
      <w:marRight w:val="0"/>
      <w:marTop w:val="0"/>
      <w:marBottom w:val="0"/>
      <w:divBdr>
        <w:top w:val="none" w:sz="0" w:space="0" w:color="auto"/>
        <w:left w:val="none" w:sz="0" w:space="0" w:color="auto"/>
        <w:bottom w:val="none" w:sz="0" w:space="0" w:color="auto"/>
        <w:right w:val="none" w:sz="0" w:space="0" w:color="auto"/>
      </w:divBdr>
    </w:div>
    <w:div w:id="69739154">
      <w:bodyDiv w:val="1"/>
      <w:marLeft w:val="0"/>
      <w:marRight w:val="0"/>
      <w:marTop w:val="0"/>
      <w:marBottom w:val="0"/>
      <w:divBdr>
        <w:top w:val="none" w:sz="0" w:space="0" w:color="auto"/>
        <w:left w:val="none" w:sz="0" w:space="0" w:color="auto"/>
        <w:bottom w:val="none" w:sz="0" w:space="0" w:color="auto"/>
        <w:right w:val="none" w:sz="0" w:space="0" w:color="auto"/>
      </w:divBdr>
    </w:div>
    <w:div w:id="73938458">
      <w:bodyDiv w:val="1"/>
      <w:marLeft w:val="0"/>
      <w:marRight w:val="0"/>
      <w:marTop w:val="0"/>
      <w:marBottom w:val="0"/>
      <w:divBdr>
        <w:top w:val="none" w:sz="0" w:space="0" w:color="auto"/>
        <w:left w:val="none" w:sz="0" w:space="0" w:color="auto"/>
        <w:bottom w:val="none" w:sz="0" w:space="0" w:color="auto"/>
        <w:right w:val="none" w:sz="0" w:space="0" w:color="auto"/>
      </w:divBdr>
    </w:div>
    <w:div w:id="77140486">
      <w:bodyDiv w:val="1"/>
      <w:marLeft w:val="0"/>
      <w:marRight w:val="0"/>
      <w:marTop w:val="0"/>
      <w:marBottom w:val="0"/>
      <w:divBdr>
        <w:top w:val="none" w:sz="0" w:space="0" w:color="auto"/>
        <w:left w:val="none" w:sz="0" w:space="0" w:color="auto"/>
        <w:bottom w:val="none" w:sz="0" w:space="0" w:color="auto"/>
        <w:right w:val="none" w:sz="0" w:space="0" w:color="auto"/>
      </w:divBdr>
    </w:div>
    <w:div w:id="77672953">
      <w:bodyDiv w:val="1"/>
      <w:marLeft w:val="0"/>
      <w:marRight w:val="0"/>
      <w:marTop w:val="0"/>
      <w:marBottom w:val="0"/>
      <w:divBdr>
        <w:top w:val="none" w:sz="0" w:space="0" w:color="auto"/>
        <w:left w:val="none" w:sz="0" w:space="0" w:color="auto"/>
        <w:bottom w:val="none" w:sz="0" w:space="0" w:color="auto"/>
        <w:right w:val="none" w:sz="0" w:space="0" w:color="auto"/>
      </w:divBdr>
    </w:div>
    <w:div w:id="78797717">
      <w:bodyDiv w:val="1"/>
      <w:marLeft w:val="0"/>
      <w:marRight w:val="0"/>
      <w:marTop w:val="0"/>
      <w:marBottom w:val="0"/>
      <w:divBdr>
        <w:top w:val="none" w:sz="0" w:space="0" w:color="auto"/>
        <w:left w:val="none" w:sz="0" w:space="0" w:color="auto"/>
        <w:bottom w:val="none" w:sz="0" w:space="0" w:color="auto"/>
        <w:right w:val="none" w:sz="0" w:space="0" w:color="auto"/>
      </w:divBdr>
    </w:div>
    <w:div w:id="79300242">
      <w:bodyDiv w:val="1"/>
      <w:marLeft w:val="0"/>
      <w:marRight w:val="0"/>
      <w:marTop w:val="0"/>
      <w:marBottom w:val="0"/>
      <w:divBdr>
        <w:top w:val="none" w:sz="0" w:space="0" w:color="auto"/>
        <w:left w:val="none" w:sz="0" w:space="0" w:color="auto"/>
        <w:bottom w:val="none" w:sz="0" w:space="0" w:color="auto"/>
        <w:right w:val="none" w:sz="0" w:space="0" w:color="auto"/>
      </w:divBdr>
    </w:div>
    <w:div w:id="79835772">
      <w:bodyDiv w:val="1"/>
      <w:marLeft w:val="0"/>
      <w:marRight w:val="0"/>
      <w:marTop w:val="0"/>
      <w:marBottom w:val="0"/>
      <w:divBdr>
        <w:top w:val="none" w:sz="0" w:space="0" w:color="auto"/>
        <w:left w:val="none" w:sz="0" w:space="0" w:color="auto"/>
        <w:bottom w:val="none" w:sz="0" w:space="0" w:color="auto"/>
        <w:right w:val="none" w:sz="0" w:space="0" w:color="auto"/>
      </w:divBdr>
    </w:div>
    <w:div w:id="81420667">
      <w:bodyDiv w:val="1"/>
      <w:marLeft w:val="0"/>
      <w:marRight w:val="0"/>
      <w:marTop w:val="0"/>
      <w:marBottom w:val="0"/>
      <w:divBdr>
        <w:top w:val="none" w:sz="0" w:space="0" w:color="auto"/>
        <w:left w:val="none" w:sz="0" w:space="0" w:color="auto"/>
        <w:bottom w:val="none" w:sz="0" w:space="0" w:color="auto"/>
        <w:right w:val="none" w:sz="0" w:space="0" w:color="auto"/>
      </w:divBdr>
    </w:div>
    <w:div w:id="84964829">
      <w:bodyDiv w:val="1"/>
      <w:marLeft w:val="0"/>
      <w:marRight w:val="0"/>
      <w:marTop w:val="0"/>
      <w:marBottom w:val="0"/>
      <w:divBdr>
        <w:top w:val="none" w:sz="0" w:space="0" w:color="auto"/>
        <w:left w:val="none" w:sz="0" w:space="0" w:color="auto"/>
        <w:bottom w:val="none" w:sz="0" w:space="0" w:color="auto"/>
        <w:right w:val="none" w:sz="0" w:space="0" w:color="auto"/>
      </w:divBdr>
    </w:div>
    <w:div w:id="85342669">
      <w:bodyDiv w:val="1"/>
      <w:marLeft w:val="0"/>
      <w:marRight w:val="0"/>
      <w:marTop w:val="0"/>
      <w:marBottom w:val="0"/>
      <w:divBdr>
        <w:top w:val="none" w:sz="0" w:space="0" w:color="auto"/>
        <w:left w:val="none" w:sz="0" w:space="0" w:color="auto"/>
        <w:bottom w:val="none" w:sz="0" w:space="0" w:color="auto"/>
        <w:right w:val="none" w:sz="0" w:space="0" w:color="auto"/>
      </w:divBdr>
    </w:div>
    <w:div w:id="85734407">
      <w:bodyDiv w:val="1"/>
      <w:marLeft w:val="0"/>
      <w:marRight w:val="0"/>
      <w:marTop w:val="0"/>
      <w:marBottom w:val="0"/>
      <w:divBdr>
        <w:top w:val="none" w:sz="0" w:space="0" w:color="auto"/>
        <w:left w:val="none" w:sz="0" w:space="0" w:color="auto"/>
        <w:bottom w:val="none" w:sz="0" w:space="0" w:color="auto"/>
        <w:right w:val="none" w:sz="0" w:space="0" w:color="auto"/>
      </w:divBdr>
    </w:div>
    <w:div w:id="86736241">
      <w:bodyDiv w:val="1"/>
      <w:marLeft w:val="0"/>
      <w:marRight w:val="0"/>
      <w:marTop w:val="0"/>
      <w:marBottom w:val="0"/>
      <w:divBdr>
        <w:top w:val="none" w:sz="0" w:space="0" w:color="auto"/>
        <w:left w:val="none" w:sz="0" w:space="0" w:color="auto"/>
        <w:bottom w:val="none" w:sz="0" w:space="0" w:color="auto"/>
        <w:right w:val="none" w:sz="0" w:space="0" w:color="auto"/>
      </w:divBdr>
    </w:div>
    <w:div w:id="89856184">
      <w:bodyDiv w:val="1"/>
      <w:marLeft w:val="0"/>
      <w:marRight w:val="0"/>
      <w:marTop w:val="0"/>
      <w:marBottom w:val="0"/>
      <w:divBdr>
        <w:top w:val="none" w:sz="0" w:space="0" w:color="auto"/>
        <w:left w:val="none" w:sz="0" w:space="0" w:color="auto"/>
        <w:bottom w:val="none" w:sz="0" w:space="0" w:color="auto"/>
        <w:right w:val="none" w:sz="0" w:space="0" w:color="auto"/>
      </w:divBdr>
    </w:div>
    <w:div w:id="93980109">
      <w:bodyDiv w:val="1"/>
      <w:marLeft w:val="0"/>
      <w:marRight w:val="0"/>
      <w:marTop w:val="0"/>
      <w:marBottom w:val="0"/>
      <w:divBdr>
        <w:top w:val="none" w:sz="0" w:space="0" w:color="auto"/>
        <w:left w:val="none" w:sz="0" w:space="0" w:color="auto"/>
        <w:bottom w:val="none" w:sz="0" w:space="0" w:color="auto"/>
        <w:right w:val="none" w:sz="0" w:space="0" w:color="auto"/>
      </w:divBdr>
    </w:div>
    <w:div w:id="96601081">
      <w:bodyDiv w:val="1"/>
      <w:marLeft w:val="0"/>
      <w:marRight w:val="0"/>
      <w:marTop w:val="0"/>
      <w:marBottom w:val="0"/>
      <w:divBdr>
        <w:top w:val="none" w:sz="0" w:space="0" w:color="auto"/>
        <w:left w:val="none" w:sz="0" w:space="0" w:color="auto"/>
        <w:bottom w:val="none" w:sz="0" w:space="0" w:color="auto"/>
        <w:right w:val="none" w:sz="0" w:space="0" w:color="auto"/>
      </w:divBdr>
    </w:div>
    <w:div w:id="98336068">
      <w:bodyDiv w:val="1"/>
      <w:marLeft w:val="0"/>
      <w:marRight w:val="0"/>
      <w:marTop w:val="0"/>
      <w:marBottom w:val="0"/>
      <w:divBdr>
        <w:top w:val="none" w:sz="0" w:space="0" w:color="auto"/>
        <w:left w:val="none" w:sz="0" w:space="0" w:color="auto"/>
        <w:bottom w:val="none" w:sz="0" w:space="0" w:color="auto"/>
        <w:right w:val="none" w:sz="0" w:space="0" w:color="auto"/>
      </w:divBdr>
    </w:div>
    <w:div w:id="99418829">
      <w:bodyDiv w:val="1"/>
      <w:marLeft w:val="0"/>
      <w:marRight w:val="0"/>
      <w:marTop w:val="0"/>
      <w:marBottom w:val="0"/>
      <w:divBdr>
        <w:top w:val="none" w:sz="0" w:space="0" w:color="auto"/>
        <w:left w:val="none" w:sz="0" w:space="0" w:color="auto"/>
        <w:bottom w:val="none" w:sz="0" w:space="0" w:color="auto"/>
        <w:right w:val="none" w:sz="0" w:space="0" w:color="auto"/>
      </w:divBdr>
    </w:div>
    <w:div w:id="102530676">
      <w:bodyDiv w:val="1"/>
      <w:marLeft w:val="0"/>
      <w:marRight w:val="0"/>
      <w:marTop w:val="0"/>
      <w:marBottom w:val="0"/>
      <w:divBdr>
        <w:top w:val="none" w:sz="0" w:space="0" w:color="auto"/>
        <w:left w:val="none" w:sz="0" w:space="0" w:color="auto"/>
        <w:bottom w:val="none" w:sz="0" w:space="0" w:color="auto"/>
        <w:right w:val="none" w:sz="0" w:space="0" w:color="auto"/>
      </w:divBdr>
    </w:div>
    <w:div w:id="105581770">
      <w:bodyDiv w:val="1"/>
      <w:marLeft w:val="0"/>
      <w:marRight w:val="0"/>
      <w:marTop w:val="0"/>
      <w:marBottom w:val="0"/>
      <w:divBdr>
        <w:top w:val="none" w:sz="0" w:space="0" w:color="auto"/>
        <w:left w:val="none" w:sz="0" w:space="0" w:color="auto"/>
        <w:bottom w:val="none" w:sz="0" w:space="0" w:color="auto"/>
        <w:right w:val="none" w:sz="0" w:space="0" w:color="auto"/>
      </w:divBdr>
    </w:div>
    <w:div w:id="105933135">
      <w:bodyDiv w:val="1"/>
      <w:marLeft w:val="0"/>
      <w:marRight w:val="0"/>
      <w:marTop w:val="0"/>
      <w:marBottom w:val="0"/>
      <w:divBdr>
        <w:top w:val="none" w:sz="0" w:space="0" w:color="auto"/>
        <w:left w:val="none" w:sz="0" w:space="0" w:color="auto"/>
        <w:bottom w:val="none" w:sz="0" w:space="0" w:color="auto"/>
        <w:right w:val="none" w:sz="0" w:space="0" w:color="auto"/>
      </w:divBdr>
    </w:div>
    <w:div w:id="106510365">
      <w:bodyDiv w:val="1"/>
      <w:marLeft w:val="0"/>
      <w:marRight w:val="0"/>
      <w:marTop w:val="0"/>
      <w:marBottom w:val="0"/>
      <w:divBdr>
        <w:top w:val="none" w:sz="0" w:space="0" w:color="auto"/>
        <w:left w:val="none" w:sz="0" w:space="0" w:color="auto"/>
        <w:bottom w:val="none" w:sz="0" w:space="0" w:color="auto"/>
        <w:right w:val="none" w:sz="0" w:space="0" w:color="auto"/>
      </w:divBdr>
    </w:div>
    <w:div w:id="106774811">
      <w:bodyDiv w:val="1"/>
      <w:marLeft w:val="0"/>
      <w:marRight w:val="0"/>
      <w:marTop w:val="0"/>
      <w:marBottom w:val="0"/>
      <w:divBdr>
        <w:top w:val="none" w:sz="0" w:space="0" w:color="auto"/>
        <w:left w:val="none" w:sz="0" w:space="0" w:color="auto"/>
        <w:bottom w:val="none" w:sz="0" w:space="0" w:color="auto"/>
        <w:right w:val="none" w:sz="0" w:space="0" w:color="auto"/>
      </w:divBdr>
    </w:div>
    <w:div w:id="107437949">
      <w:bodyDiv w:val="1"/>
      <w:marLeft w:val="0"/>
      <w:marRight w:val="0"/>
      <w:marTop w:val="0"/>
      <w:marBottom w:val="0"/>
      <w:divBdr>
        <w:top w:val="none" w:sz="0" w:space="0" w:color="auto"/>
        <w:left w:val="none" w:sz="0" w:space="0" w:color="auto"/>
        <w:bottom w:val="none" w:sz="0" w:space="0" w:color="auto"/>
        <w:right w:val="none" w:sz="0" w:space="0" w:color="auto"/>
      </w:divBdr>
    </w:div>
    <w:div w:id="108938470">
      <w:bodyDiv w:val="1"/>
      <w:marLeft w:val="0"/>
      <w:marRight w:val="0"/>
      <w:marTop w:val="0"/>
      <w:marBottom w:val="0"/>
      <w:divBdr>
        <w:top w:val="none" w:sz="0" w:space="0" w:color="auto"/>
        <w:left w:val="none" w:sz="0" w:space="0" w:color="auto"/>
        <w:bottom w:val="none" w:sz="0" w:space="0" w:color="auto"/>
        <w:right w:val="none" w:sz="0" w:space="0" w:color="auto"/>
      </w:divBdr>
    </w:div>
    <w:div w:id="112797868">
      <w:bodyDiv w:val="1"/>
      <w:marLeft w:val="0"/>
      <w:marRight w:val="0"/>
      <w:marTop w:val="0"/>
      <w:marBottom w:val="0"/>
      <w:divBdr>
        <w:top w:val="none" w:sz="0" w:space="0" w:color="auto"/>
        <w:left w:val="none" w:sz="0" w:space="0" w:color="auto"/>
        <w:bottom w:val="none" w:sz="0" w:space="0" w:color="auto"/>
        <w:right w:val="none" w:sz="0" w:space="0" w:color="auto"/>
      </w:divBdr>
    </w:div>
    <w:div w:id="114640588">
      <w:bodyDiv w:val="1"/>
      <w:marLeft w:val="0"/>
      <w:marRight w:val="0"/>
      <w:marTop w:val="0"/>
      <w:marBottom w:val="0"/>
      <w:divBdr>
        <w:top w:val="none" w:sz="0" w:space="0" w:color="auto"/>
        <w:left w:val="none" w:sz="0" w:space="0" w:color="auto"/>
        <w:bottom w:val="none" w:sz="0" w:space="0" w:color="auto"/>
        <w:right w:val="none" w:sz="0" w:space="0" w:color="auto"/>
      </w:divBdr>
    </w:div>
    <w:div w:id="115608267">
      <w:bodyDiv w:val="1"/>
      <w:marLeft w:val="0"/>
      <w:marRight w:val="0"/>
      <w:marTop w:val="0"/>
      <w:marBottom w:val="0"/>
      <w:divBdr>
        <w:top w:val="none" w:sz="0" w:space="0" w:color="auto"/>
        <w:left w:val="none" w:sz="0" w:space="0" w:color="auto"/>
        <w:bottom w:val="none" w:sz="0" w:space="0" w:color="auto"/>
        <w:right w:val="none" w:sz="0" w:space="0" w:color="auto"/>
      </w:divBdr>
    </w:div>
    <w:div w:id="118106419">
      <w:bodyDiv w:val="1"/>
      <w:marLeft w:val="0"/>
      <w:marRight w:val="0"/>
      <w:marTop w:val="0"/>
      <w:marBottom w:val="0"/>
      <w:divBdr>
        <w:top w:val="none" w:sz="0" w:space="0" w:color="auto"/>
        <w:left w:val="none" w:sz="0" w:space="0" w:color="auto"/>
        <w:bottom w:val="none" w:sz="0" w:space="0" w:color="auto"/>
        <w:right w:val="none" w:sz="0" w:space="0" w:color="auto"/>
      </w:divBdr>
    </w:div>
    <w:div w:id="118574479">
      <w:bodyDiv w:val="1"/>
      <w:marLeft w:val="0"/>
      <w:marRight w:val="0"/>
      <w:marTop w:val="0"/>
      <w:marBottom w:val="0"/>
      <w:divBdr>
        <w:top w:val="none" w:sz="0" w:space="0" w:color="auto"/>
        <w:left w:val="none" w:sz="0" w:space="0" w:color="auto"/>
        <w:bottom w:val="none" w:sz="0" w:space="0" w:color="auto"/>
        <w:right w:val="none" w:sz="0" w:space="0" w:color="auto"/>
      </w:divBdr>
    </w:div>
    <w:div w:id="119037469">
      <w:bodyDiv w:val="1"/>
      <w:marLeft w:val="0"/>
      <w:marRight w:val="0"/>
      <w:marTop w:val="0"/>
      <w:marBottom w:val="0"/>
      <w:divBdr>
        <w:top w:val="none" w:sz="0" w:space="0" w:color="auto"/>
        <w:left w:val="none" w:sz="0" w:space="0" w:color="auto"/>
        <w:bottom w:val="none" w:sz="0" w:space="0" w:color="auto"/>
        <w:right w:val="none" w:sz="0" w:space="0" w:color="auto"/>
      </w:divBdr>
    </w:div>
    <w:div w:id="122310331">
      <w:bodyDiv w:val="1"/>
      <w:marLeft w:val="0"/>
      <w:marRight w:val="0"/>
      <w:marTop w:val="0"/>
      <w:marBottom w:val="0"/>
      <w:divBdr>
        <w:top w:val="none" w:sz="0" w:space="0" w:color="auto"/>
        <w:left w:val="none" w:sz="0" w:space="0" w:color="auto"/>
        <w:bottom w:val="none" w:sz="0" w:space="0" w:color="auto"/>
        <w:right w:val="none" w:sz="0" w:space="0" w:color="auto"/>
      </w:divBdr>
    </w:div>
    <w:div w:id="122356003">
      <w:bodyDiv w:val="1"/>
      <w:marLeft w:val="0"/>
      <w:marRight w:val="0"/>
      <w:marTop w:val="0"/>
      <w:marBottom w:val="0"/>
      <w:divBdr>
        <w:top w:val="none" w:sz="0" w:space="0" w:color="auto"/>
        <w:left w:val="none" w:sz="0" w:space="0" w:color="auto"/>
        <w:bottom w:val="none" w:sz="0" w:space="0" w:color="auto"/>
        <w:right w:val="none" w:sz="0" w:space="0" w:color="auto"/>
      </w:divBdr>
    </w:div>
    <w:div w:id="124470122">
      <w:bodyDiv w:val="1"/>
      <w:marLeft w:val="0"/>
      <w:marRight w:val="0"/>
      <w:marTop w:val="0"/>
      <w:marBottom w:val="0"/>
      <w:divBdr>
        <w:top w:val="none" w:sz="0" w:space="0" w:color="auto"/>
        <w:left w:val="none" w:sz="0" w:space="0" w:color="auto"/>
        <w:bottom w:val="none" w:sz="0" w:space="0" w:color="auto"/>
        <w:right w:val="none" w:sz="0" w:space="0" w:color="auto"/>
      </w:divBdr>
    </w:div>
    <w:div w:id="124663910">
      <w:bodyDiv w:val="1"/>
      <w:marLeft w:val="0"/>
      <w:marRight w:val="0"/>
      <w:marTop w:val="0"/>
      <w:marBottom w:val="0"/>
      <w:divBdr>
        <w:top w:val="none" w:sz="0" w:space="0" w:color="auto"/>
        <w:left w:val="none" w:sz="0" w:space="0" w:color="auto"/>
        <w:bottom w:val="none" w:sz="0" w:space="0" w:color="auto"/>
        <w:right w:val="none" w:sz="0" w:space="0" w:color="auto"/>
      </w:divBdr>
    </w:div>
    <w:div w:id="126044702">
      <w:bodyDiv w:val="1"/>
      <w:marLeft w:val="0"/>
      <w:marRight w:val="0"/>
      <w:marTop w:val="0"/>
      <w:marBottom w:val="0"/>
      <w:divBdr>
        <w:top w:val="none" w:sz="0" w:space="0" w:color="auto"/>
        <w:left w:val="none" w:sz="0" w:space="0" w:color="auto"/>
        <w:bottom w:val="none" w:sz="0" w:space="0" w:color="auto"/>
        <w:right w:val="none" w:sz="0" w:space="0" w:color="auto"/>
      </w:divBdr>
    </w:div>
    <w:div w:id="128977135">
      <w:bodyDiv w:val="1"/>
      <w:marLeft w:val="0"/>
      <w:marRight w:val="0"/>
      <w:marTop w:val="0"/>
      <w:marBottom w:val="0"/>
      <w:divBdr>
        <w:top w:val="none" w:sz="0" w:space="0" w:color="auto"/>
        <w:left w:val="none" w:sz="0" w:space="0" w:color="auto"/>
        <w:bottom w:val="none" w:sz="0" w:space="0" w:color="auto"/>
        <w:right w:val="none" w:sz="0" w:space="0" w:color="auto"/>
      </w:divBdr>
    </w:div>
    <w:div w:id="130288872">
      <w:bodyDiv w:val="1"/>
      <w:marLeft w:val="0"/>
      <w:marRight w:val="0"/>
      <w:marTop w:val="0"/>
      <w:marBottom w:val="0"/>
      <w:divBdr>
        <w:top w:val="none" w:sz="0" w:space="0" w:color="auto"/>
        <w:left w:val="none" w:sz="0" w:space="0" w:color="auto"/>
        <w:bottom w:val="none" w:sz="0" w:space="0" w:color="auto"/>
        <w:right w:val="none" w:sz="0" w:space="0" w:color="auto"/>
      </w:divBdr>
    </w:div>
    <w:div w:id="131989944">
      <w:bodyDiv w:val="1"/>
      <w:marLeft w:val="0"/>
      <w:marRight w:val="0"/>
      <w:marTop w:val="0"/>
      <w:marBottom w:val="0"/>
      <w:divBdr>
        <w:top w:val="none" w:sz="0" w:space="0" w:color="auto"/>
        <w:left w:val="none" w:sz="0" w:space="0" w:color="auto"/>
        <w:bottom w:val="none" w:sz="0" w:space="0" w:color="auto"/>
        <w:right w:val="none" w:sz="0" w:space="0" w:color="auto"/>
      </w:divBdr>
    </w:div>
    <w:div w:id="132722380">
      <w:bodyDiv w:val="1"/>
      <w:marLeft w:val="0"/>
      <w:marRight w:val="0"/>
      <w:marTop w:val="0"/>
      <w:marBottom w:val="0"/>
      <w:divBdr>
        <w:top w:val="none" w:sz="0" w:space="0" w:color="auto"/>
        <w:left w:val="none" w:sz="0" w:space="0" w:color="auto"/>
        <w:bottom w:val="none" w:sz="0" w:space="0" w:color="auto"/>
        <w:right w:val="none" w:sz="0" w:space="0" w:color="auto"/>
      </w:divBdr>
    </w:div>
    <w:div w:id="132798927">
      <w:bodyDiv w:val="1"/>
      <w:marLeft w:val="0"/>
      <w:marRight w:val="0"/>
      <w:marTop w:val="0"/>
      <w:marBottom w:val="0"/>
      <w:divBdr>
        <w:top w:val="none" w:sz="0" w:space="0" w:color="auto"/>
        <w:left w:val="none" w:sz="0" w:space="0" w:color="auto"/>
        <w:bottom w:val="none" w:sz="0" w:space="0" w:color="auto"/>
        <w:right w:val="none" w:sz="0" w:space="0" w:color="auto"/>
      </w:divBdr>
    </w:div>
    <w:div w:id="132871715">
      <w:bodyDiv w:val="1"/>
      <w:marLeft w:val="0"/>
      <w:marRight w:val="0"/>
      <w:marTop w:val="0"/>
      <w:marBottom w:val="0"/>
      <w:divBdr>
        <w:top w:val="none" w:sz="0" w:space="0" w:color="auto"/>
        <w:left w:val="none" w:sz="0" w:space="0" w:color="auto"/>
        <w:bottom w:val="none" w:sz="0" w:space="0" w:color="auto"/>
        <w:right w:val="none" w:sz="0" w:space="0" w:color="auto"/>
      </w:divBdr>
    </w:div>
    <w:div w:id="133644121">
      <w:bodyDiv w:val="1"/>
      <w:marLeft w:val="0"/>
      <w:marRight w:val="0"/>
      <w:marTop w:val="0"/>
      <w:marBottom w:val="0"/>
      <w:divBdr>
        <w:top w:val="none" w:sz="0" w:space="0" w:color="auto"/>
        <w:left w:val="none" w:sz="0" w:space="0" w:color="auto"/>
        <w:bottom w:val="none" w:sz="0" w:space="0" w:color="auto"/>
        <w:right w:val="none" w:sz="0" w:space="0" w:color="auto"/>
      </w:divBdr>
    </w:div>
    <w:div w:id="134489963">
      <w:bodyDiv w:val="1"/>
      <w:marLeft w:val="0"/>
      <w:marRight w:val="0"/>
      <w:marTop w:val="0"/>
      <w:marBottom w:val="0"/>
      <w:divBdr>
        <w:top w:val="none" w:sz="0" w:space="0" w:color="auto"/>
        <w:left w:val="none" w:sz="0" w:space="0" w:color="auto"/>
        <w:bottom w:val="none" w:sz="0" w:space="0" w:color="auto"/>
        <w:right w:val="none" w:sz="0" w:space="0" w:color="auto"/>
      </w:divBdr>
    </w:div>
    <w:div w:id="136924184">
      <w:bodyDiv w:val="1"/>
      <w:marLeft w:val="0"/>
      <w:marRight w:val="0"/>
      <w:marTop w:val="0"/>
      <w:marBottom w:val="0"/>
      <w:divBdr>
        <w:top w:val="none" w:sz="0" w:space="0" w:color="auto"/>
        <w:left w:val="none" w:sz="0" w:space="0" w:color="auto"/>
        <w:bottom w:val="none" w:sz="0" w:space="0" w:color="auto"/>
        <w:right w:val="none" w:sz="0" w:space="0" w:color="auto"/>
      </w:divBdr>
    </w:div>
    <w:div w:id="139730203">
      <w:bodyDiv w:val="1"/>
      <w:marLeft w:val="0"/>
      <w:marRight w:val="0"/>
      <w:marTop w:val="0"/>
      <w:marBottom w:val="0"/>
      <w:divBdr>
        <w:top w:val="none" w:sz="0" w:space="0" w:color="auto"/>
        <w:left w:val="none" w:sz="0" w:space="0" w:color="auto"/>
        <w:bottom w:val="none" w:sz="0" w:space="0" w:color="auto"/>
        <w:right w:val="none" w:sz="0" w:space="0" w:color="auto"/>
      </w:divBdr>
    </w:div>
    <w:div w:id="140080711">
      <w:bodyDiv w:val="1"/>
      <w:marLeft w:val="0"/>
      <w:marRight w:val="0"/>
      <w:marTop w:val="0"/>
      <w:marBottom w:val="0"/>
      <w:divBdr>
        <w:top w:val="none" w:sz="0" w:space="0" w:color="auto"/>
        <w:left w:val="none" w:sz="0" w:space="0" w:color="auto"/>
        <w:bottom w:val="none" w:sz="0" w:space="0" w:color="auto"/>
        <w:right w:val="none" w:sz="0" w:space="0" w:color="auto"/>
      </w:divBdr>
    </w:div>
    <w:div w:id="142545508">
      <w:bodyDiv w:val="1"/>
      <w:marLeft w:val="0"/>
      <w:marRight w:val="0"/>
      <w:marTop w:val="0"/>
      <w:marBottom w:val="0"/>
      <w:divBdr>
        <w:top w:val="none" w:sz="0" w:space="0" w:color="auto"/>
        <w:left w:val="none" w:sz="0" w:space="0" w:color="auto"/>
        <w:bottom w:val="none" w:sz="0" w:space="0" w:color="auto"/>
        <w:right w:val="none" w:sz="0" w:space="0" w:color="auto"/>
      </w:divBdr>
    </w:div>
    <w:div w:id="143477894">
      <w:bodyDiv w:val="1"/>
      <w:marLeft w:val="0"/>
      <w:marRight w:val="0"/>
      <w:marTop w:val="0"/>
      <w:marBottom w:val="0"/>
      <w:divBdr>
        <w:top w:val="none" w:sz="0" w:space="0" w:color="auto"/>
        <w:left w:val="none" w:sz="0" w:space="0" w:color="auto"/>
        <w:bottom w:val="none" w:sz="0" w:space="0" w:color="auto"/>
        <w:right w:val="none" w:sz="0" w:space="0" w:color="auto"/>
      </w:divBdr>
    </w:div>
    <w:div w:id="146019212">
      <w:bodyDiv w:val="1"/>
      <w:marLeft w:val="0"/>
      <w:marRight w:val="0"/>
      <w:marTop w:val="0"/>
      <w:marBottom w:val="0"/>
      <w:divBdr>
        <w:top w:val="none" w:sz="0" w:space="0" w:color="auto"/>
        <w:left w:val="none" w:sz="0" w:space="0" w:color="auto"/>
        <w:bottom w:val="none" w:sz="0" w:space="0" w:color="auto"/>
        <w:right w:val="none" w:sz="0" w:space="0" w:color="auto"/>
      </w:divBdr>
    </w:div>
    <w:div w:id="146098236">
      <w:bodyDiv w:val="1"/>
      <w:marLeft w:val="0"/>
      <w:marRight w:val="0"/>
      <w:marTop w:val="0"/>
      <w:marBottom w:val="0"/>
      <w:divBdr>
        <w:top w:val="none" w:sz="0" w:space="0" w:color="auto"/>
        <w:left w:val="none" w:sz="0" w:space="0" w:color="auto"/>
        <w:bottom w:val="none" w:sz="0" w:space="0" w:color="auto"/>
        <w:right w:val="none" w:sz="0" w:space="0" w:color="auto"/>
      </w:divBdr>
    </w:div>
    <w:div w:id="146439062">
      <w:bodyDiv w:val="1"/>
      <w:marLeft w:val="0"/>
      <w:marRight w:val="0"/>
      <w:marTop w:val="0"/>
      <w:marBottom w:val="0"/>
      <w:divBdr>
        <w:top w:val="none" w:sz="0" w:space="0" w:color="auto"/>
        <w:left w:val="none" w:sz="0" w:space="0" w:color="auto"/>
        <w:bottom w:val="none" w:sz="0" w:space="0" w:color="auto"/>
        <w:right w:val="none" w:sz="0" w:space="0" w:color="auto"/>
      </w:divBdr>
    </w:div>
    <w:div w:id="146938704">
      <w:bodyDiv w:val="1"/>
      <w:marLeft w:val="0"/>
      <w:marRight w:val="0"/>
      <w:marTop w:val="0"/>
      <w:marBottom w:val="0"/>
      <w:divBdr>
        <w:top w:val="none" w:sz="0" w:space="0" w:color="auto"/>
        <w:left w:val="none" w:sz="0" w:space="0" w:color="auto"/>
        <w:bottom w:val="none" w:sz="0" w:space="0" w:color="auto"/>
        <w:right w:val="none" w:sz="0" w:space="0" w:color="auto"/>
      </w:divBdr>
    </w:div>
    <w:div w:id="147749410">
      <w:bodyDiv w:val="1"/>
      <w:marLeft w:val="0"/>
      <w:marRight w:val="0"/>
      <w:marTop w:val="0"/>
      <w:marBottom w:val="0"/>
      <w:divBdr>
        <w:top w:val="none" w:sz="0" w:space="0" w:color="auto"/>
        <w:left w:val="none" w:sz="0" w:space="0" w:color="auto"/>
        <w:bottom w:val="none" w:sz="0" w:space="0" w:color="auto"/>
        <w:right w:val="none" w:sz="0" w:space="0" w:color="auto"/>
      </w:divBdr>
    </w:div>
    <w:div w:id="148644393">
      <w:bodyDiv w:val="1"/>
      <w:marLeft w:val="0"/>
      <w:marRight w:val="0"/>
      <w:marTop w:val="0"/>
      <w:marBottom w:val="0"/>
      <w:divBdr>
        <w:top w:val="none" w:sz="0" w:space="0" w:color="auto"/>
        <w:left w:val="none" w:sz="0" w:space="0" w:color="auto"/>
        <w:bottom w:val="none" w:sz="0" w:space="0" w:color="auto"/>
        <w:right w:val="none" w:sz="0" w:space="0" w:color="auto"/>
      </w:divBdr>
    </w:div>
    <w:div w:id="149298729">
      <w:bodyDiv w:val="1"/>
      <w:marLeft w:val="0"/>
      <w:marRight w:val="0"/>
      <w:marTop w:val="0"/>
      <w:marBottom w:val="0"/>
      <w:divBdr>
        <w:top w:val="none" w:sz="0" w:space="0" w:color="auto"/>
        <w:left w:val="none" w:sz="0" w:space="0" w:color="auto"/>
        <w:bottom w:val="none" w:sz="0" w:space="0" w:color="auto"/>
        <w:right w:val="none" w:sz="0" w:space="0" w:color="auto"/>
      </w:divBdr>
    </w:div>
    <w:div w:id="152307802">
      <w:bodyDiv w:val="1"/>
      <w:marLeft w:val="0"/>
      <w:marRight w:val="0"/>
      <w:marTop w:val="0"/>
      <w:marBottom w:val="0"/>
      <w:divBdr>
        <w:top w:val="none" w:sz="0" w:space="0" w:color="auto"/>
        <w:left w:val="none" w:sz="0" w:space="0" w:color="auto"/>
        <w:bottom w:val="none" w:sz="0" w:space="0" w:color="auto"/>
        <w:right w:val="none" w:sz="0" w:space="0" w:color="auto"/>
      </w:divBdr>
    </w:div>
    <w:div w:id="153765114">
      <w:bodyDiv w:val="1"/>
      <w:marLeft w:val="0"/>
      <w:marRight w:val="0"/>
      <w:marTop w:val="0"/>
      <w:marBottom w:val="0"/>
      <w:divBdr>
        <w:top w:val="none" w:sz="0" w:space="0" w:color="auto"/>
        <w:left w:val="none" w:sz="0" w:space="0" w:color="auto"/>
        <w:bottom w:val="none" w:sz="0" w:space="0" w:color="auto"/>
        <w:right w:val="none" w:sz="0" w:space="0" w:color="auto"/>
      </w:divBdr>
    </w:div>
    <w:div w:id="159546915">
      <w:bodyDiv w:val="1"/>
      <w:marLeft w:val="0"/>
      <w:marRight w:val="0"/>
      <w:marTop w:val="0"/>
      <w:marBottom w:val="0"/>
      <w:divBdr>
        <w:top w:val="none" w:sz="0" w:space="0" w:color="auto"/>
        <w:left w:val="none" w:sz="0" w:space="0" w:color="auto"/>
        <w:bottom w:val="none" w:sz="0" w:space="0" w:color="auto"/>
        <w:right w:val="none" w:sz="0" w:space="0" w:color="auto"/>
      </w:divBdr>
    </w:div>
    <w:div w:id="161817608">
      <w:bodyDiv w:val="1"/>
      <w:marLeft w:val="0"/>
      <w:marRight w:val="0"/>
      <w:marTop w:val="0"/>
      <w:marBottom w:val="0"/>
      <w:divBdr>
        <w:top w:val="none" w:sz="0" w:space="0" w:color="auto"/>
        <w:left w:val="none" w:sz="0" w:space="0" w:color="auto"/>
        <w:bottom w:val="none" w:sz="0" w:space="0" w:color="auto"/>
        <w:right w:val="none" w:sz="0" w:space="0" w:color="auto"/>
      </w:divBdr>
    </w:div>
    <w:div w:id="162823787">
      <w:bodyDiv w:val="1"/>
      <w:marLeft w:val="0"/>
      <w:marRight w:val="0"/>
      <w:marTop w:val="0"/>
      <w:marBottom w:val="0"/>
      <w:divBdr>
        <w:top w:val="none" w:sz="0" w:space="0" w:color="auto"/>
        <w:left w:val="none" w:sz="0" w:space="0" w:color="auto"/>
        <w:bottom w:val="none" w:sz="0" w:space="0" w:color="auto"/>
        <w:right w:val="none" w:sz="0" w:space="0" w:color="auto"/>
      </w:divBdr>
    </w:div>
    <w:div w:id="164244586">
      <w:bodyDiv w:val="1"/>
      <w:marLeft w:val="0"/>
      <w:marRight w:val="0"/>
      <w:marTop w:val="0"/>
      <w:marBottom w:val="0"/>
      <w:divBdr>
        <w:top w:val="none" w:sz="0" w:space="0" w:color="auto"/>
        <w:left w:val="none" w:sz="0" w:space="0" w:color="auto"/>
        <w:bottom w:val="none" w:sz="0" w:space="0" w:color="auto"/>
        <w:right w:val="none" w:sz="0" w:space="0" w:color="auto"/>
      </w:divBdr>
    </w:div>
    <w:div w:id="164438539">
      <w:bodyDiv w:val="1"/>
      <w:marLeft w:val="0"/>
      <w:marRight w:val="0"/>
      <w:marTop w:val="0"/>
      <w:marBottom w:val="0"/>
      <w:divBdr>
        <w:top w:val="none" w:sz="0" w:space="0" w:color="auto"/>
        <w:left w:val="none" w:sz="0" w:space="0" w:color="auto"/>
        <w:bottom w:val="none" w:sz="0" w:space="0" w:color="auto"/>
        <w:right w:val="none" w:sz="0" w:space="0" w:color="auto"/>
      </w:divBdr>
    </w:div>
    <w:div w:id="165898841">
      <w:bodyDiv w:val="1"/>
      <w:marLeft w:val="0"/>
      <w:marRight w:val="0"/>
      <w:marTop w:val="0"/>
      <w:marBottom w:val="0"/>
      <w:divBdr>
        <w:top w:val="none" w:sz="0" w:space="0" w:color="auto"/>
        <w:left w:val="none" w:sz="0" w:space="0" w:color="auto"/>
        <w:bottom w:val="none" w:sz="0" w:space="0" w:color="auto"/>
        <w:right w:val="none" w:sz="0" w:space="0" w:color="auto"/>
      </w:divBdr>
    </w:div>
    <w:div w:id="170032611">
      <w:bodyDiv w:val="1"/>
      <w:marLeft w:val="0"/>
      <w:marRight w:val="0"/>
      <w:marTop w:val="0"/>
      <w:marBottom w:val="0"/>
      <w:divBdr>
        <w:top w:val="none" w:sz="0" w:space="0" w:color="auto"/>
        <w:left w:val="none" w:sz="0" w:space="0" w:color="auto"/>
        <w:bottom w:val="none" w:sz="0" w:space="0" w:color="auto"/>
        <w:right w:val="none" w:sz="0" w:space="0" w:color="auto"/>
      </w:divBdr>
    </w:div>
    <w:div w:id="171647902">
      <w:bodyDiv w:val="1"/>
      <w:marLeft w:val="0"/>
      <w:marRight w:val="0"/>
      <w:marTop w:val="0"/>
      <w:marBottom w:val="0"/>
      <w:divBdr>
        <w:top w:val="none" w:sz="0" w:space="0" w:color="auto"/>
        <w:left w:val="none" w:sz="0" w:space="0" w:color="auto"/>
        <w:bottom w:val="none" w:sz="0" w:space="0" w:color="auto"/>
        <w:right w:val="none" w:sz="0" w:space="0" w:color="auto"/>
      </w:divBdr>
    </w:div>
    <w:div w:id="172232740">
      <w:bodyDiv w:val="1"/>
      <w:marLeft w:val="0"/>
      <w:marRight w:val="0"/>
      <w:marTop w:val="0"/>
      <w:marBottom w:val="0"/>
      <w:divBdr>
        <w:top w:val="none" w:sz="0" w:space="0" w:color="auto"/>
        <w:left w:val="none" w:sz="0" w:space="0" w:color="auto"/>
        <w:bottom w:val="none" w:sz="0" w:space="0" w:color="auto"/>
        <w:right w:val="none" w:sz="0" w:space="0" w:color="auto"/>
      </w:divBdr>
    </w:div>
    <w:div w:id="173039482">
      <w:bodyDiv w:val="1"/>
      <w:marLeft w:val="0"/>
      <w:marRight w:val="0"/>
      <w:marTop w:val="0"/>
      <w:marBottom w:val="0"/>
      <w:divBdr>
        <w:top w:val="none" w:sz="0" w:space="0" w:color="auto"/>
        <w:left w:val="none" w:sz="0" w:space="0" w:color="auto"/>
        <w:bottom w:val="none" w:sz="0" w:space="0" w:color="auto"/>
        <w:right w:val="none" w:sz="0" w:space="0" w:color="auto"/>
      </w:divBdr>
    </w:div>
    <w:div w:id="175461434">
      <w:bodyDiv w:val="1"/>
      <w:marLeft w:val="0"/>
      <w:marRight w:val="0"/>
      <w:marTop w:val="0"/>
      <w:marBottom w:val="0"/>
      <w:divBdr>
        <w:top w:val="none" w:sz="0" w:space="0" w:color="auto"/>
        <w:left w:val="none" w:sz="0" w:space="0" w:color="auto"/>
        <w:bottom w:val="none" w:sz="0" w:space="0" w:color="auto"/>
        <w:right w:val="none" w:sz="0" w:space="0" w:color="auto"/>
      </w:divBdr>
    </w:div>
    <w:div w:id="175965096">
      <w:bodyDiv w:val="1"/>
      <w:marLeft w:val="0"/>
      <w:marRight w:val="0"/>
      <w:marTop w:val="0"/>
      <w:marBottom w:val="0"/>
      <w:divBdr>
        <w:top w:val="none" w:sz="0" w:space="0" w:color="auto"/>
        <w:left w:val="none" w:sz="0" w:space="0" w:color="auto"/>
        <w:bottom w:val="none" w:sz="0" w:space="0" w:color="auto"/>
        <w:right w:val="none" w:sz="0" w:space="0" w:color="auto"/>
      </w:divBdr>
    </w:div>
    <w:div w:id="178083311">
      <w:bodyDiv w:val="1"/>
      <w:marLeft w:val="0"/>
      <w:marRight w:val="0"/>
      <w:marTop w:val="0"/>
      <w:marBottom w:val="0"/>
      <w:divBdr>
        <w:top w:val="none" w:sz="0" w:space="0" w:color="auto"/>
        <w:left w:val="none" w:sz="0" w:space="0" w:color="auto"/>
        <w:bottom w:val="none" w:sz="0" w:space="0" w:color="auto"/>
        <w:right w:val="none" w:sz="0" w:space="0" w:color="auto"/>
      </w:divBdr>
    </w:div>
    <w:div w:id="183642158">
      <w:bodyDiv w:val="1"/>
      <w:marLeft w:val="0"/>
      <w:marRight w:val="0"/>
      <w:marTop w:val="0"/>
      <w:marBottom w:val="0"/>
      <w:divBdr>
        <w:top w:val="none" w:sz="0" w:space="0" w:color="auto"/>
        <w:left w:val="none" w:sz="0" w:space="0" w:color="auto"/>
        <w:bottom w:val="none" w:sz="0" w:space="0" w:color="auto"/>
        <w:right w:val="none" w:sz="0" w:space="0" w:color="auto"/>
      </w:divBdr>
    </w:div>
    <w:div w:id="185681575">
      <w:bodyDiv w:val="1"/>
      <w:marLeft w:val="0"/>
      <w:marRight w:val="0"/>
      <w:marTop w:val="0"/>
      <w:marBottom w:val="0"/>
      <w:divBdr>
        <w:top w:val="none" w:sz="0" w:space="0" w:color="auto"/>
        <w:left w:val="none" w:sz="0" w:space="0" w:color="auto"/>
        <w:bottom w:val="none" w:sz="0" w:space="0" w:color="auto"/>
        <w:right w:val="none" w:sz="0" w:space="0" w:color="auto"/>
      </w:divBdr>
    </w:div>
    <w:div w:id="186412917">
      <w:bodyDiv w:val="1"/>
      <w:marLeft w:val="0"/>
      <w:marRight w:val="0"/>
      <w:marTop w:val="0"/>
      <w:marBottom w:val="0"/>
      <w:divBdr>
        <w:top w:val="none" w:sz="0" w:space="0" w:color="auto"/>
        <w:left w:val="none" w:sz="0" w:space="0" w:color="auto"/>
        <w:bottom w:val="none" w:sz="0" w:space="0" w:color="auto"/>
        <w:right w:val="none" w:sz="0" w:space="0" w:color="auto"/>
      </w:divBdr>
    </w:div>
    <w:div w:id="186456829">
      <w:bodyDiv w:val="1"/>
      <w:marLeft w:val="0"/>
      <w:marRight w:val="0"/>
      <w:marTop w:val="0"/>
      <w:marBottom w:val="0"/>
      <w:divBdr>
        <w:top w:val="none" w:sz="0" w:space="0" w:color="auto"/>
        <w:left w:val="none" w:sz="0" w:space="0" w:color="auto"/>
        <w:bottom w:val="none" w:sz="0" w:space="0" w:color="auto"/>
        <w:right w:val="none" w:sz="0" w:space="0" w:color="auto"/>
      </w:divBdr>
    </w:div>
    <w:div w:id="187380999">
      <w:bodyDiv w:val="1"/>
      <w:marLeft w:val="0"/>
      <w:marRight w:val="0"/>
      <w:marTop w:val="0"/>
      <w:marBottom w:val="0"/>
      <w:divBdr>
        <w:top w:val="none" w:sz="0" w:space="0" w:color="auto"/>
        <w:left w:val="none" w:sz="0" w:space="0" w:color="auto"/>
        <w:bottom w:val="none" w:sz="0" w:space="0" w:color="auto"/>
        <w:right w:val="none" w:sz="0" w:space="0" w:color="auto"/>
      </w:divBdr>
    </w:div>
    <w:div w:id="188758384">
      <w:bodyDiv w:val="1"/>
      <w:marLeft w:val="0"/>
      <w:marRight w:val="0"/>
      <w:marTop w:val="0"/>
      <w:marBottom w:val="0"/>
      <w:divBdr>
        <w:top w:val="none" w:sz="0" w:space="0" w:color="auto"/>
        <w:left w:val="none" w:sz="0" w:space="0" w:color="auto"/>
        <w:bottom w:val="none" w:sz="0" w:space="0" w:color="auto"/>
        <w:right w:val="none" w:sz="0" w:space="0" w:color="auto"/>
      </w:divBdr>
    </w:div>
    <w:div w:id="188758395">
      <w:bodyDiv w:val="1"/>
      <w:marLeft w:val="0"/>
      <w:marRight w:val="0"/>
      <w:marTop w:val="0"/>
      <w:marBottom w:val="0"/>
      <w:divBdr>
        <w:top w:val="none" w:sz="0" w:space="0" w:color="auto"/>
        <w:left w:val="none" w:sz="0" w:space="0" w:color="auto"/>
        <w:bottom w:val="none" w:sz="0" w:space="0" w:color="auto"/>
        <w:right w:val="none" w:sz="0" w:space="0" w:color="auto"/>
      </w:divBdr>
    </w:div>
    <w:div w:id="189608063">
      <w:bodyDiv w:val="1"/>
      <w:marLeft w:val="0"/>
      <w:marRight w:val="0"/>
      <w:marTop w:val="0"/>
      <w:marBottom w:val="0"/>
      <w:divBdr>
        <w:top w:val="none" w:sz="0" w:space="0" w:color="auto"/>
        <w:left w:val="none" w:sz="0" w:space="0" w:color="auto"/>
        <w:bottom w:val="none" w:sz="0" w:space="0" w:color="auto"/>
        <w:right w:val="none" w:sz="0" w:space="0" w:color="auto"/>
      </w:divBdr>
    </w:div>
    <w:div w:id="190731199">
      <w:bodyDiv w:val="1"/>
      <w:marLeft w:val="0"/>
      <w:marRight w:val="0"/>
      <w:marTop w:val="0"/>
      <w:marBottom w:val="0"/>
      <w:divBdr>
        <w:top w:val="none" w:sz="0" w:space="0" w:color="auto"/>
        <w:left w:val="none" w:sz="0" w:space="0" w:color="auto"/>
        <w:bottom w:val="none" w:sz="0" w:space="0" w:color="auto"/>
        <w:right w:val="none" w:sz="0" w:space="0" w:color="auto"/>
      </w:divBdr>
    </w:div>
    <w:div w:id="191767603">
      <w:bodyDiv w:val="1"/>
      <w:marLeft w:val="0"/>
      <w:marRight w:val="0"/>
      <w:marTop w:val="0"/>
      <w:marBottom w:val="0"/>
      <w:divBdr>
        <w:top w:val="none" w:sz="0" w:space="0" w:color="auto"/>
        <w:left w:val="none" w:sz="0" w:space="0" w:color="auto"/>
        <w:bottom w:val="none" w:sz="0" w:space="0" w:color="auto"/>
        <w:right w:val="none" w:sz="0" w:space="0" w:color="auto"/>
      </w:divBdr>
    </w:div>
    <w:div w:id="193925397">
      <w:bodyDiv w:val="1"/>
      <w:marLeft w:val="0"/>
      <w:marRight w:val="0"/>
      <w:marTop w:val="0"/>
      <w:marBottom w:val="0"/>
      <w:divBdr>
        <w:top w:val="none" w:sz="0" w:space="0" w:color="auto"/>
        <w:left w:val="none" w:sz="0" w:space="0" w:color="auto"/>
        <w:bottom w:val="none" w:sz="0" w:space="0" w:color="auto"/>
        <w:right w:val="none" w:sz="0" w:space="0" w:color="auto"/>
      </w:divBdr>
    </w:div>
    <w:div w:id="199365821">
      <w:bodyDiv w:val="1"/>
      <w:marLeft w:val="0"/>
      <w:marRight w:val="0"/>
      <w:marTop w:val="0"/>
      <w:marBottom w:val="0"/>
      <w:divBdr>
        <w:top w:val="none" w:sz="0" w:space="0" w:color="auto"/>
        <w:left w:val="none" w:sz="0" w:space="0" w:color="auto"/>
        <w:bottom w:val="none" w:sz="0" w:space="0" w:color="auto"/>
        <w:right w:val="none" w:sz="0" w:space="0" w:color="auto"/>
      </w:divBdr>
    </w:div>
    <w:div w:id="202401393">
      <w:bodyDiv w:val="1"/>
      <w:marLeft w:val="0"/>
      <w:marRight w:val="0"/>
      <w:marTop w:val="0"/>
      <w:marBottom w:val="0"/>
      <w:divBdr>
        <w:top w:val="none" w:sz="0" w:space="0" w:color="auto"/>
        <w:left w:val="none" w:sz="0" w:space="0" w:color="auto"/>
        <w:bottom w:val="none" w:sz="0" w:space="0" w:color="auto"/>
        <w:right w:val="none" w:sz="0" w:space="0" w:color="auto"/>
      </w:divBdr>
    </w:div>
    <w:div w:id="204297599">
      <w:bodyDiv w:val="1"/>
      <w:marLeft w:val="0"/>
      <w:marRight w:val="0"/>
      <w:marTop w:val="0"/>
      <w:marBottom w:val="0"/>
      <w:divBdr>
        <w:top w:val="none" w:sz="0" w:space="0" w:color="auto"/>
        <w:left w:val="none" w:sz="0" w:space="0" w:color="auto"/>
        <w:bottom w:val="none" w:sz="0" w:space="0" w:color="auto"/>
        <w:right w:val="none" w:sz="0" w:space="0" w:color="auto"/>
      </w:divBdr>
    </w:div>
    <w:div w:id="204875415">
      <w:bodyDiv w:val="1"/>
      <w:marLeft w:val="0"/>
      <w:marRight w:val="0"/>
      <w:marTop w:val="0"/>
      <w:marBottom w:val="0"/>
      <w:divBdr>
        <w:top w:val="none" w:sz="0" w:space="0" w:color="auto"/>
        <w:left w:val="none" w:sz="0" w:space="0" w:color="auto"/>
        <w:bottom w:val="none" w:sz="0" w:space="0" w:color="auto"/>
        <w:right w:val="none" w:sz="0" w:space="0" w:color="auto"/>
      </w:divBdr>
    </w:div>
    <w:div w:id="205799808">
      <w:bodyDiv w:val="1"/>
      <w:marLeft w:val="0"/>
      <w:marRight w:val="0"/>
      <w:marTop w:val="0"/>
      <w:marBottom w:val="0"/>
      <w:divBdr>
        <w:top w:val="none" w:sz="0" w:space="0" w:color="auto"/>
        <w:left w:val="none" w:sz="0" w:space="0" w:color="auto"/>
        <w:bottom w:val="none" w:sz="0" w:space="0" w:color="auto"/>
        <w:right w:val="none" w:sz="0" w:space="0" w:color="auto"/>
      </w:divBdr>
    </w:div>
    <w:div w:id="206525571">
      <w:bodyDiv w:val="1"/>
      <w:marLeft w:val="0"/>
      <w:marRight w:val="0"/>
      <w:marTop w:val="0"/>
      <w:marBottom w:val="0"/>
      <w:divBdr>
        <w:top w:val="none" w:sz="0" w:space="0" w:color="auto"/>
        <w:left w:val="none" w:sz="0" w:space="0" w:color="auto"/>
        <w:bottom w:val="none" w:sz="0" w:space="0" w:color="auto"/>
        <w:right w:val="none" w:sz="0" w:space="0" w:color="auto"/>
      </w:divBdr>
    </w:div>
    <w:div w:id="208341155">
      <w:bodyDiv w:val="1"/>
      <w:marLeft w:val="0"/>
      <w:marRight w:val="0"/>
      <w:marTop w:val="0"/>
      <w:marBottom w:val="0"/>
      <w:divBdr>
        <w:top w:val="none" w:sz="0" w:space="0" w:color="auto"/>
        <w:left w:val="none" w:sz="0" w:space="0" w:color="auto"/>
        <w:bottom w:val="none" w:sz="0" w:space="0" w:color="auto"/>
        <w:right w:val="none" w:sz="0" w:space="0" w:color="auto"/>
      </w:divBdr>
    </w:div>
    <w:div w:id="209539347">
      <w:bodyDiv w:val="1"/>
      <w:marLeft w:val="0"/>
      <w:marRight w:val="0"/>
      <w:marTop w:val="0"/>
      <w:marBottom w:val="0"/>
      <w:divBdr>
        <w:top w:val="none" w:sz="0" w:space="0" w:color="auto"/>
        <w:left w:val="none" w:sz="0" w:space="0" w:color="auto"/>
        <w:bottom w:val="none" w:sz="0" w:space="0" w:color="auto"/>
        <w:right w:val="none" w:sz="0" w:space="0" w:color="auto"/>
      </w:divBdr>
    </w:div>
    <w:div w:id="213320168">
      <w:bodyDiv w:val="1"/>
      <w:marLeft w:val="0"/>
      <w:marRight w:val="0"/>
      <w:marTop w:val="0"/>
      <w:marBottom w:val="0"/>
      <w:divBdr>
        <w:top w:val="none" w:sz="0" w:space="0" w:color="auto"/>
        <w:left w:val="none" w:sz="0" w:space="0" w:color="auto"/>
        <w:bottom w:val="none" w:sz="0" w:space="0" w:color="auto"/>
        <w:right w:val="none" w:sz="0" w:space="0" w:color="auto"/>
      </w:divBdr>
    </w:div>
    <w:div w:id="213857681">
      <w:bodyDiv w:val="1"/>
      <w:marLeft w:val="0"/>
      <w:marRight w:val="0"/>
      <w:marTop w:val="0"/>
      <w:marBottom w:val="0"/>
      <w:divBdr>
        <w:top w:val="none" w:sz="0" w:space="0" w:color="auto"/>
        <w:left w:val="none" w:sz="0" w:space="0" w:color="auto"/>
        <w:bottom w:val="none" w:sz="0" w:space="0" w:color="auto"/>
        <w:right w:val="none" w:sz="0" w:space="0" w:color="auto"/>
      </w:divBdr>
    </w:div>
    <w:div w:id="214896520">
      <w:bodyDiv w:val="1"/>
      <w:marLeft w:val="0"/>
      <w:marRight w:val="0"/>
      <w:marTop w:val="0"/>
      <w:marBottom w:val="0"/>
      <w:divBdr>
        <w:top w:val="none" w:sz="0" w:space="0" w:color="auto"/>
        <w:left w:val="none" w:sz="0" w:space="0" w:color="auto"/>
        <w:bottom w:val="none" w:sz="0" w:space="0" w:color="auto"/>
        <w:right w:val="none" w:sz="0" w:space="0" w:color="auto"/>
      </w:divBdr>
    </w:div>
    <w:div w:id="216017902">
      <w:bodyDiv w:val="1"/>
      <w:marLeft w:val="0"/>
      <w:marRight w:val="0"/>
      <w:marTop w:val="0"/>
      <w:marBottom w:val="0"/>
      <w:divBdr>
        <w:top w:val="none" w:sz="0" w:space="0" w:color="auto"/>
        <w:left w:val="none" w:sz="0" w:space="0" w:color="auto"/>
        <w:bottom w:val="none" w:sz="0" w:space="0" w:color="auto"/>
        <w:right w:val="none" w:sz="0" w:space="0" w:color="auto"/>
      </w:divBdr>
    </w:div>
    <w:div w:id="216090539">
      <w:bodyDiv w:val="1"/>
      <w:marLeft w:val="0"/>
      <w:marRight w:val="0"/>
      <w:marTop w:val="0"/>
      <w:marBottom w:val="0"/>
      <w:divBdr>
        <w:top w:val="none" w:sz="0" w:space="0" w:color="auto"/>
        <w:left w:val="none" w:sz="0" w:space="0" w:color="auto"/>
        <w:bottom w:val="none" w:sz="0" w:space="0" w:color="auto"/>
        <w:right w:val="none" w:sz="0" w:space="0" w:color="auto"/>
      </w:divBdr>
    </w:div>
    <w:div w:id="216479138">
      <w:bodyDiv w:val="1"/>
      <w:marLeft w:val="0"/>
      <w:marRight w:val="0"/>
      <w:marTop w:val="0"/>
      <w:marBottom w:val="0"/>
      <w:divBdr>
        <w:top w:val="none" w:sz="0" w:space="0" w:color="auto"/>
        <w:left w:val="none" w:sz="0" w:space="0" w:color="auto"/>
        <w:bottom w:val="none" w:sz="0" w:space="0" w:color="auto"/>
        <w:right w:val="none" w:sz="0" w:space="0" w:color="auto"/>
      </w:divBdr>
    </w:div>
    <w:div w:id="222565589">
      <w:bodyDiv w:val="1"/>
      <w:marLeft w:val="0"/>
      <w:marRight w:val="0"/>
      <w:marTop w:val="0"/>
      <w:marBottom w:val="0"/>
      <w:divBdr>
        <w:top w:val="none" w:sz="0" w:space="0" w:color="auto"/>
        <w:left w:val="none" w:sz="0" w:space="0" w:color="auto"/>
        <w:bottom w:val="none" w:sz="0" w:space="0" w:color="auto"/>
        <w:right w:val="none" w:sz="0" w:space="0" w:color="auto"/>
      </w:divBdr>
    </w:div>
    <w:div w:id="222722187">
      <w:bodyDiv w:val="1"/>
      <w:marLeft w:val="0"/>
      <w:marRight w:val="0"/>
      <w:marTop w:val="0"/>
      <w:marBottom w:val="0"/>
      <w:divBdr>
        <w:top w:val="none" w:sz="0" w:space="0" w:color="auto"/>
        <w:left w:val="none" w:sz="0" w:space="0" w:color="auto"/>
        <w:bottom w:val="none" w:sz="0" w:space="0" w:color="auto"/>
        <w:right w:val="none" w:sz="0" w:space="0" w:color="auto"/>
      </w:divBdr>
    </w:div>
    <w:div w:id="223152092">
      <w:bodyDiv w:val="1"/>
      <w:marLeft w:val="0"/>
      <w:marRight w:val="0"/>
      <w:marTop w:val="0"/>
      <w:marBottom w:val="0"/>
      <w:divBdr>
        <w:top w:val="none" w:sz="0" w:space="0" w:color="auto"/>
        <w:left w:val="none" w:sz="0" w:space="0" w:color="auto"/>
        <w:bottom w:val="none" w:sz="0" w:space="0" w:color="auto"/>
        <w:right w:val="none" w:sz="0" w:space="0" w:color="auto"/>
      </w:divBdr>
    </w:div>
    <w:div w:id="224461476">
      <w:bodyDiv w:val="1"/>
      <w:marLeft w:val="0"/>
      <w:marRight w:val="0"/>
      <w:marTop w:val="0"/>
      <w:marBottom w:val="0"/>
      <w:divBdr>
        <w:top w:val="none" w:sz="0" w:space="0" w:color="auto"/>
        <w:left w:val="none" w:sz="0" w:space="0" w:color="auto"/>
        <w:bottom w:val="none" w:sz="0" w:space="0" w:color="auto"/>
        <w:right w:val="none" w:sz="0" w:space="0" w:color="auto"/>
      </w:divBdr>
    </w:div>
    <w:div w:id="226918185">
      <w:bodyDiv w:val="1"/>
      <w:marLeft w:val="0"/>
      <w:marRight w:val="0"/>
      <w:marTop w:val="0"/>
      <w:marBottom w:val="0"/>
      <w:divBdr>
        <w:top w:val="none" w:sz="0" w:space="0" w:color="auto"/>
        <w:left w:val="none" w:sz="0" w:space="0" w:color="auto"/>
        <w:bottom w:val="none" w:sz="0" w:space="0" w:color="auto"/>
        <w:right w:val="none" w:sz="0" w:space="0" w:color="auto"/>
      </w:divBdr>
    </w:div>
    <w:div w:id="227764860">
      <w:bodyDiv w:val="1"/>
      <w:marLeft w:val="0"/>
      <w:marRight w:val="0"/>
      <w:marTop w:val="0"/>
      <w:marBottom w:val="0"/>
      <w:divBdr>
        <w:top w:val="none" w:sz="0" w:space="0" w:color="auto"/>
        <w:left w:val="none" w:sz="0" w:space="0" w:color="auto"/>
        <w:bottom w:val="none" w:sz="0" w:space="0" w:color="auto"/>
        <w:right w:val="none" w:sz="0" w:space="0" w:color="auto"/>
      </w:divBdr>
    </w:div>
    <w:div w:id="229538795">
      <w:bodyDiv w:val="1"/>
      <w:marLeft w:val="0"/>
      <w:marRight w:val="0"/>
      <w:marTop w:val="0"/>
      <w:marBottom w:val="0"/>
      <w:divBdr>
        <w:top w:val="none" w:sz="0" w:space="0" w:color="auto"/>
        <w:left w:val="none" w:sz="0" w:space="0" w:color="auto"/>
        <w:bottom w:val="none" w:sz="0" w:space="0" w:color="auto"/>
        <w:right w:val="none" w:sz="0" w:space="0" w:color="auto"/>
      </w:divBdr>
    </w:div>
    <w:div w:id="234703869">
      <w:bodyDiv w:val="1"/>
      <w:marLeft w:val="0"/>
      <w:marRight w:val="0"/>
      <w:marTop w:val="0"/>
      <w:marBottom w:val="0"/>
      <w:divBdr>
        <w:top w:val="none" w:sz="0" w:space="0" w:color="auto"/>
        <w:left w:val="none" w:sz="0" w:space="0" w:color="auto"/>
        <w:bottom w:val="none" w:sz="0" w:space="0" w:color="auto"/>
        <w:right w:val="none" w:sz="0" w:space="0" w:color="auto"/>
      </w:divBdr>
    </w:div>
    <w:div w:id="236744260">
      <w:bodyDiv w:val="1"/>
      <w:marLeft w:val="0"/>
      <w:marRight w:val="0"/>
      <w:marTop w:val="0"/>
      <w:marBottom w:val="0"/>
      <w:divBdr>
        <w:top w:val="none" w:sz="0" w:space="0" w:color="auto"/>
        <w:left w:val="none" w:sz="0" w:space="0" w:color="auto"/>
        <w:bottom w:val="none" w:sz="0" w:space="0" w:color="auto"/>
        <w:right w:val="none" w:sz="0" w:space="0" w:color="auto"/>
      </w:divBdr>
    </w:div>
    <w:div w:id="240069232">
      <w:bodyDiv w:val="1"/>
      <w:marLeft w:val="0"/>
      <w:marRight w:val="0"/>
      <w:marTop w:val="0"/>
      <w:marBottom w:val="0"/>
      <w:divBdr>
        <w:top w:val="none" w:sz="0" w:space="0" w:color="auto"/>
        <w:left w:val="none" w:sz="0" w:space="0" w:color="auto"/>
        <w:bottom w:val="none" w:sz="0" w:space="0" w:color="auto"/>
        <w:right w:val="none" w:sz="0" w:space="0" w:color="auto"/>
      </w:divBdr>
    </w:div>
    <w:div w:id="240334301">
      <w:bodyDiv w:val="1"/>
      <w:marLeft w:val="0"/>
      <w:marRight w:val="0"/>
      <w:marTop w:val="0"/>
      <w:marBottom w:val="0"/>
      <w:divBdr>
        <w:top w:val="none" w:sz="0" w:space="0" w:color="auto"/>
        <w:left w:val="none" w:sz="0" w:space="0" w:color="auto"/>
        <w:bottom w:val="none" w:sz="0" w:space="0" w:color="auto"/>
        <w:right w:val="none" w:sz="0" w:space="0" w:color="auto"/>
      </w:divBdr>
    </w:div>
    <w:div w:id="240529993">
      <w:bodyDiv w:val="1"/>
      <w:marLeft w:val="0"/>
      <w:marRight w:val="0"/>
      <w:marTop w:val="0"/>
      <w:marBottom w:val="0"/>
      <w:divBdr>
        <w:top w:val="none" w:sz="0" w:space="0" w:color="auto"/>
        <w:left w:val="none" w:sz="0" w:space="0" w:color="auto"/>
        <w:bottom w:val="none" w:sz="0" w:space="0" w:color="auto"/>
        <w:right w:val="none" w:sz="0" w:space="0" w:color="auto"/>
      </w:divBdr>
    </w:div>
    <w:div w:id="244730726">
      <w:bodyDiv w:val="1"/>
      <w:marLeft w:val="0"/>
      <w:marRight w:val="0"/>
      <w:marTop w:val="0"/>
      <w:marBottom w:val="0"/>
      <w:divBdr>
        <w:top w:val="none" w:sz="0" w:space="0" w:color="auto"/>
        <w:left w:val="none" w:sz="0" w:space="0" w:color="auto"/>
        <w:bottom w:val="none" w:sz="0" w:space="0" w:color="auto"/>
        <w:right w:val="none" w:sz="0" w:space="0" w:color="auto"/>
      </w:divBdr>
    </w:div>
    <w:div w:id="246158154">
      <w:bodyDiv w:val="1"/>
      <w:marLeft w:val="0"/>
      <w:marRight w:val="0"/>
      <w:marTop w:val="0"/>
      <w:marBottom w:val="0"/>
      <w:divBdr>
        <w:top w:val="none" w:sz="0" w:space="0" w:color="auto"/>
        <w:left w:val="none" w:sz="0" w:space="0" w:color="auto"/>
        <w:bottom w:val="none" w:sz="0" w:space="0" w:color="auto"/>
        <w:right w:val="none" w:sz="0" w:space="0" w:color="auto"/>
      </w:divBdr>
    </w:div>
    <w:div w:id="246766579">
      <w:bodyDiv w:val="1"/>
      <w:marLeft w:val="0"/>
      <w:marRight w:val="0"/>
      <w:marTop w:val="0"/>
      <w:marBottom w:val="0"/>
      <w:divBdr>
        <w:top w:val="none" w:sz="0" w:space="0" w:color="auto"/>
        <w:left w:val="none" w:sz="0" w:space="0" w:color="auto"/>
        <w:bottom w:val="none" w:sz="0" w:space="0" w:color="auto"/>
        <w:right w:val="none" w:sz="0" w:space="0" w:color="auto"/>
      </w:divBdr>
    </w:div>
    <w:div w:id="247816103">
      <w:bodyDiv w:val="1"/>
      <w:marLeft w:val="0"/>
      <w:marRight w:val="0"/>
      <w:marTop w:val="0"/>
      <w:marBottom w:val="0"/>
      <w:divBdr>
        <w:top w:val="none" w:sz="0" w:space="0" w:color="auto"/>
        <w:left w:val="none" w:sz="0" w:space="0" w:color="auto"/>
        <w:bottom w:val="none" w:sz="0" w:space="0" w:color="auto"/>
        <w:right w:val="none" w:sz="0" w:space="0" w:color="auto"/>
      </w:divBdr>
    </w:div>
    <w:div w:id="249969627">
      <w:bodyDiv w:val="1"/>
      <w:marLeft w:val="0"/>
      <w:marRight w:val="0"/>
      <w:marTop w:val="0"/>
      <w:marBottom w:val="0"/>
      <w:divBdr>
        <w:top w:val="none" w:sz="0" w:space="0" w:color="auto"/>
        <w:left w:val="none" w:sz="0" w:space="0" w:color="auto"/>
        <w:bottom w:val="none" w:sz="0" w:space="0" w:color="auto"/>
        <w:right w:val="none" w:sz="0" w:space="0" w:color="auto"/>
      </w:divBdr>
    </w:div>
    <w:div w:id="251158634">
      <w:bodyDiv w:val="1"/>
      <w:marLeft w:val="0"/>
      <w:marRight w:val="0"/>
      <w:marTop w:val="0"/>
      <w:marBottom w:val="0"/>
      <w:divBdr>
        <w:top w:val="none" w:sz="0" w:space="0" w:color="auto"/>
        <w:left w:val="none" w:sz="0" w:space="0" w:color="auto"/>
        <w:bottom w:val="none" w:sz="0" w:space="0" w:color="auto"/>
        <w:right w:val="none" w:sz="0" w:space="0" w:color="auto"/>
      </w:divBdr>
    </w:div>
    <w:div w:id="251203866">
      <w:bodyDiv w:val="1"/>
      <w:marLeft w:val="0"/>
      <w:marRight w:val="0"/>
      <w:marTop w:val="0"/>
      <w:marBottom w:val="0"/>
      <w:divBdr>
        <w:top w:val="none" w:sz="0" w:space="0" w:color="auto"/>
        <w:left w:val="none" w:sz="0" w:space="0" w:color="auto"/>
        <w:bottom w:val="none" w:sz="0" w:space="0" w:color="auto"/>
        <w:right w:val="none" w:sz="0" w:space="0" w:color="auto"/>
      </w:divBdr>
    </w:div>
    <w:div w:id="253131605">
      <w:bodyDiv w:val="1"/>
      <w:marLeft w:val="0"/>
      <w:marRight w:val="0"/>
      <w:marTop w:val="0"/>
      <w:marBottom w:val="0"/>
      <w:divBdr>
        <w:top w:val="none" w:sz="0" w:space="0" w:color="auto"/>
        <w:left w:val="none" w:sz="0" w:space="0" w:color="auto"/>
        <w:bottom w:val="none" w:sz="0" w:space="0" w:color="auto"/>
        <w:right w:val="none" w:sz="0" w:space="0" w:color="auto"/>
      </w:divBdr>
    </w:div>
    <w:div w:id="254018052">
      <w:bodyDiv w:val="1"/>
      <w:marLeft w:val="0"/>
      <w:marRight w:val="0"/>
      <w:marTop w:val="0"/>
      <w:marBottom w:val="0"/>
      <w:divBdr>
        <w:top w:val="none" w:sz="0" w:space="0" w:color="auto"/>
        <w:left w:val="none" w:sz="0" w:space="0" w:color="auto"/>
        <w:bottom w:val="none" w:sz="0" w:space="0" w:color="auto"/>
        <w:right w:val="none" w:sz="0" w:space="0" w:color="auto"/>
      </w:divBdr>
    </w:div>
    <w:div w:id="254291493">
      <w:bodyDiv w:val="1"/>
      <w:marLeft w:val="0"/>
      <w:marRight w:val="0"/>
      <w:marTop w:val="0"/>
      <w:marBottom w:val="0"/>
      <w:divBdr>
        <w:top w:val="none" w:sz="0" w:space="0" w:color="auto"/>
        <w:left w:val="none" w:sz="0" w:space="0" w:color="auto"/>
        <w:bottom w:val="none" w:sz="0" w:space="0" w:color="auto"/>
        <w:right w:val="none" w:sz="0" w:space="0" w:color="auto"/>
      </w:divBdr>
    </w:div>
    <w:div w:id="255292056">
      <w:bodyDiv w:val="1"/>
      <w:marLeft w:val="0"/>
      <w:marRight w:val="0"/>
      <w:marTop w:val="0"/>
      <w:marBottom w:val="0"/>
      <w:divBdr>
        <w:top w:val="none" w:sz="0" w:space="0" w:color="auto"/>
        <w:left w:val="none" w:sz="0" w:space="0" w:color="auto"/>
        <w:bottom w:val="none" w:sz="0" w:space="0" w:color="auto"/>
        <w:right w:val="none" w:sz="0" w:space="0" w:color="auto"/>
      </w:divBdr>
    </w:div>
    <w:div w:id="256911001">
      <w:bodyDiv w:val="1"/>
      <w:marLeft w:val="0"/>
      <w:marRight w:val="0"/>
      <w:marTop w:val="0"/>
      <w:marBottom w:val="0"/>
      <w:divBdr>
        <w:top w:val="none" w:sz="0" w:space="0" w:color="auto"/>
        <w:left w:val="none" w:sz="0" w:space="0" w:color="auto"/>
        <w:bottom w:val="none" w:sz="0" w:space="0" w:color="auto"/>
        <w:right w:val="none" w:sz="0" w:space="0" w:color="auto"/>
      </w:divBdr>
    </w:div>
    <w:div w:id="260459491">
      <w:bodyDiv w:val="1"/>
      <w:marLeft w:val="0"/>
      <w:marRight w:val="0"/>
      <w:marTop w:val="0"/>
      <w:marBottom w:val="0"/>
      <w:divBdr>
        <w:top w:val="none" w:sz="0" w:space="0" w:color="auto"/>
        <w:left w:val="none" w:sz="0" w:space="0" w:color="auto"/>
        <w:bottom w:val="none" w:sz="0" w:space="0" w:color="auto"/>
        <w:right w:val="none" w:sz="0" w:space="0" w:color="auto"/>
      </w:divBdr>
    </w:div>
    <w:div w:id="260532263">
      <w:bodyDiv w:val="1"/>
      <w:marLeft w:val="0"/>
      <w:marRight w:val="0"/>
      <w:marTop w:val="0"/>
      <w:marBottom w:val="0"/>
      <w:divBdr>
        <w:top w:val="none" w:sz="0" w:space="0" w:color="auto"/>
        <w:left w:val="none" w:sz="0" w:space="0" w:color="auto"/>
        <w:bottom w:val="none" w:sz="0" w:space="0" w:color="auto"/>
        <w:right w:val="none" w:sz="0" w:space="0" w:color="auto"/>
      </w:divBdr>
    </w:div>
    <w:div w:id="261229132">
      <w:bodyDiv w:val="1"/>
      <w:marLeft w:val="0"/>
      <w:marRight w:val="0"/>
      <w:marTop w:val="0"/>
      <w:marBottom w:val="0"/>
      <w:divBdr>
        <w:top w:val="none" w:sz="0" w:space="0" w:color="auto"/>
        <w:left w:val="none" w:sz="0" w:space="0" w:color="auto"/>
        <w:bottom w:val="none" w:sz="0" w:space="0" w:color="auto"/>
        <w:right w:val="none" w:sz="0" w:space="0" w:color="auto"/>
      </w:divBdr>
    </w:div>
    <w:div w:id="261301989">
      <w:bodyDiv w:val="1"/>
      <w:marLeft w:val="0"/>
      <w:marRight w:val="0"/>
      <w:marTop w:val="0"/>
      <w:marBottom w:val="0"/>
      <w:divBdr>
        <w:top w:val="none" w:sz="0" w:space="0" w:color="auto"/>
        <w:left w:val="none" w:sz="0" w:space="0" w:color="auto"/>
        <w:bottom w:val="none" w:sz="0" w:space="0" w:color="auto"/>
        <w:right w:val="none" w:sz="0" w:space="0" w:color="auto"/>
      </w:divBdr>
    </w:div>
    <w:div w:id="261500967">
      <w:bodyDiv w:val="1"/>
      <w:marLeft w:val="0"/>
      <w:marRight w:val="0"/>
      <w:marTop w:val="0"/>
      <w:marBottom w:val="0"/>
      <w:divBdr>
        <w:top w:val="none" w:sz="0" w:space="0" w:color="auto"/>
        <w:left w:val="none" w:sz="0" w:space="0" w:color="auto"/>
        <w:bottom w:val="none" w:sz="0" w:space="0" w:color="auto"/>
        <w:right w:val="none" w:sz="0" w:space="0" w:color="auto"/>
      </w:divBdr>
    </w:div>
    <w:div w:id="264534963">
      <w:bodyDiv w:val="1"/>
      <w:marLeft w:val="0"/>
      <w:marRight w:val="0"/>
      <w:marTop w:val="0"/>
      <w:marBottom w:val="0"/>
      <w:divBdr>
        <w:top w:val="none" w:sz="0" w:space="0" w:color="auto"/>
        <w:left w:val="none" w:sz="0" w:space="0" w:color="auto"/>
        <w:bottom w:val="none" w:sz="0" w:space="0" w:color="auto"/>
        <w:right w:val="none" w:sz="0" w:space="0" w:color="auto"/>
      </w:divBdr>
    </w:div>
    <w:div w:id="266278960">
      <w:bodyDiv w:val="1"/>
      <w:marLeft w:val="0"/>
      <w:marRight w:val="0"/>
      <w:marTop w:val="0"/>
      <w:marBottom w:val="0"/>
      <w:divBdr>
        <w:top w:val="none" w:sz="0" w:space="0" w:color="auto"/>
        <w:left w:val="none" w:sz="0" w:space="0" w:color="auto"/>
        <w:bottom w:val="none" w:sz="0" w:space="0" w:color="auto"/>
        <w:right w:val="none" w:sz="0" w:space="0" w:color="auto"/>
      </w:divBdr>
    </w:div>
    <w:div w:id="266474001">
      <w:bodyDiv w:val="1"/>
      <w:marLeft w:val="0"/>
      <w:marRight w:val="0"/>
      <w:marTop w:val="0"/>
      <w:marBottom w:val="0"/>
      <w:divBdr>
        <w:top w:val="none" w:sz="0" w:space="0" w:color="auto"/>
        <w:left w:val="none" w:sz="0" w:space="0" w:color="auto"/>
        <w:bottom w:val="none" w:sz="0" w:space="0" w:color="auto"/>
        <w:right w:val="none" w:sz="0" w:space="0" w:color="auto"/>
      </w:divBdr>
    </w:div>
    <w:div w:id="270599258">
      <w:bodyDiv w:val="1"/>
      <w:marLeft w:val="0"/>
      <w:marRight w:val="0"/>
      <w:marTop w:val="0"/>
      <w:marBottom w:val="0"/>
      <w:divBdr>
        <w:top w:val="none" w:sz="0" w:space="0" w:color="auto"/>
        <w:left w:val="none" w:sz="0" w:space="0" w:color="auto"/>
        <w:bottom w:val="none" w:sz="0" w:space="0" w:color="auto"/>
        <w:right w:val="none" w:sz="0" w:space="0" w:color="auto"/>
      </w:divBdr>
    </w:div>
    <w:div w:id="273556501">
      <w:bodyDiv w:val="1"/>
      <w:marLeft w:val="0"/>
      <w:marRight w:val="0"/>
      <w:marTop w:val="0"/>
      <w:marBottom w:val="0"/>
      <w:divBdr>
        <w:top w:val="none" w:sz="0" w:space="0" w:color="auto"/>
        <w:left w:val="none" w:sz="0" w:space="0" w:color="auto"/>
        <w:bottom w:val="none" w:sz="0" w:space="0" w:color="auto"/>
        <w:right w:val="none" w:sz="0" w:space="0" w:color="auto"/>
      </w:divBdr>
    </w:div>
    <w:div w:id="274362977">
      <w:bodyDiv w:val="1"/>
      <w:marLeft w:val="0"/>
      <w:marRight w:val="0"/>
      <w:marTop w:val="0"/>
      <w:marBottom w:val="0"/>
      <w:divBdr>
        <w:top w:val="none" w:sz="0" w:space="0" w:color="auto"/>
        <w:left w:val="none" w:sz="0" w:space="0" w:color="auto"/>
        <w:bottom w:val="none" w:sz="0" w:space="0" w:color="auto"/>
        <w:right w:val="none" w:sz="0" w:space="0" w:color="auto"/>
      </w:divBdr>
    </w:div>
    <w:div w:id="277221067">
      <w:bodyDiv w:val="1"/>
      <w:marLeft w:val="0"/>
      <w:marRight w:val="0"/>
      <w:marTop w:val="0"/>
      <w:marBottom w:val="0"/>
      <w:divBdr>
        <w:top w:val="none" w:sz="0" w:space="0" w:color="auto"/>
        <w:left w:val="none" w:sz="0" w:space="0" w:color="auto"/>
        <w:bottom w:val="none" w:sz="0" w:space="0" w:color="auto"/>
        <w:right w:val="none" w:sz="0" w:space="0" w:color="auto"/>
      </w:divBdr>
    </w:div>
    <w:div w:id="277446123">
      <w:bodyDiv w:val="1"/>
      <w:marLeft w:val="0"/>
      <w:marRight w:val="0"/>
      <w:marTop w:val="0"/>
      <w:marBottom w:val="0"/>
      <w:divBdr>
        <w:top w:val="none" w:sz="0" w:space="0" w:color="auto"/>
        <w:left w:val="none" w:sz="0" w:space="0" w:color="auto"/>
        <w:bottom w:val="none" w:sz="0" w:space="0" w:color="auto"/>
        <w:right w:val="none" w:sz="0" w:space="0" w:color="auto"/>
      </w:divBdr>
    </w:div>
    <w:div w:id="283924813">
      <w:bodyDiv w:val="1"/>
      <w:marLeft w:val="0"/>
      <w:marRight w:val="0"/>
      <w:marTop w:val="0"/>
      <w:marBottom w:val="0"/>
      <w:divBdr>
        <w:top w:val="none" w:sz="0" w:space="0" w:color="auto"/>
        <w:left w:val="none" w:sz="0" w:space="0" w:color="auto"/>
        <w:bottom w:val="none" w:sz="0" w:space="0" w:color="auto"/>
        <w:right w:val="none" w:sz="0" w:space="0" w:color="auto"/>
      </w:divBdr>
    </w:div>
    <w:div w:id="286399447">
      <w:bodyDiv w:val="1"/>
      <w:marLeft w:val="0"/>
      <w:marRight w:val="0"/>
      <w:marTop w:val="0"/>
      <w:marBottom w:val="0"/>
      <w:divBdr>
        <w:top w:val="none" w:sz="0" w:space="0" w:color="auto"/>
        <w:left w:val="none" w:sz="0" w:space="0" w:color="auto"/>
        <w:bottom w:val="none" w:sz="0" w:space="0" w:color="auto"/>
        <w:right w:val="none" w:sz="0" w:space="0" w:color="auto"/>
      </w:divBdr>
    </w:div>
    <w:div w:id="288513421">
      <w:bodyDiv w:val="1"/>
      <w:marLeft w:val="0"/>
      <w:marRight w:val="0"/>
      <w:marTop w:val="0"/>
      <w:marBottom w:val="0"/>
      <w:divBdr>
        <w:top w:val="none" w:sz="0" w:space="0" w:color="auto"/>
        <w:left w:val="none" w:sz="0" w:space="0" w:color="auto"/>
        <w:bottom w:val="none" w:sz="0" w:space="0" w:color="auto"/>
        <w:right w:val="none" w:sz="0" w:space="0" w:color="auto"/>
      </w:divBdr>
    </w:div>
    <w:div w:id="290093249">
      <w:bodyDiv w:val="1"/>
      <w:marLeft w:val="0"/>
      <w:marRight w:val="0"/>
      <w:marTop w:val="0"/>
      <w:marBottom w:val="0"/>
      <w:divBdr>
        <w:top w:val="none" w:sz="0" w:space="0" w:color="auto"/>
        <w:left w:val="none" w:sz="0" w:space="0" w:color="auto"/>
        <w:bottom w:val="none" w:sz="0" w:space="0" w:color="auto"/>
        <w:right w:val="none" w:sz="0" w:space="0" w:color="auto"/>
      </w:divBdr>
    </w:div>
    <w:div w:id="290551028">
      <w:bodyDiv w:val="1"/>
      <w:marLeft w:val="0"/>
      <w:marRight w:val="0"/>
      <w:marTop w:val="0"/>
      <w:marBottom w:val="0"/>
      <w:divBdr>
        <w:top w:val="none" w:sz="0" w:space="0" w:color="auto"/>
        <w:left w:val="none" w:sz="0" w:space="0" w:color="auto"/>
        <w:bottom w:val="none" w:sz="0" w:space="0" w:color="auto"/>
        <w:right w:val="none" w:sz="0" w:space="0" w:color="auto"/>
      </w:divBdr>
    </w:div>
    <w:div w:id="298458205">
      <w:bodyDiv w:val="1"/>
      <w:marLeft w:val="0"/>
      <w:marRight w:val="0"/>
      <w:marTop w:val="0"/>
      <w:marBottom w:val="0"/>
      <w:divBdr>
        <w:top w:val="none" w:sz="0" w:space="0" w:color="auto"/>
        <w:left w:val="none" w:sz="0" w:space="0" w:color="auto"/>
        <w:bottom w:val="none" w:sz="0" w:space="0" w:color="auto"/>
        <w:right w:val="none" w:sz="0" w:space="0" w:color="auto"/>
      </w:divBdr>
    </w:div>
    <w:div w:id="303894274">
      <w:bodyDiv w:val="1"/>
      <w:marLeft w:val="0"/>
      <w:marRight w:val="0"/>
      <w:marTop w:val="0"/>
      <w:marBottom w:val="0"/>
      <w:divBdr>
        <w:top w:val="none" w:sz="0" w:space="0" w:color="auto"/>
        <w:left w:val="none" w:sz="0" w:space="0" w:color="auto"/>
        <w:bottom w:val="none" w:sz="0" w:space="0" w:color="auto"/>
        <w:right w:val="none" w:sz="0" w:space="0" w:color="auto"/>
      </w:divBdr>
    </w:div>
    <w:div w:id="308945957">
      <w:bodyDiv w:val="1"/>
      <w:marLeft w:val="0"/>
      <w:marRight w:val="0"/>
      <w:marTop w:val="0"/>
      <w:marBottom w:val="0"/>
      <w:divBdr>
        <w:top w:val="none" w:sz="0" w:space="0" w:color="auto"/>
        <w:left w:val="none" w:sz="0" w:space="0" w:color="auto"/>
        <w:bottom w:val="none" w:sz="0" w:space="0" w:color="auto"/>
        <w:right w:val="none" w:sz="0" w:space="0" w:color="auto"/>
      </w:divBdr>
    </w:div>
    <w:div w:id="309284784">
      <w:bodyDiv w:val="1"/>
      <w:marLeft w:val="0"/>
      <w:marRight w:val="0"/>
      <w:marTop w:val="0"/>
      <w:marBottom w:val="0"/>
      <w:divBdr>
        <w:top w:val="none" w:sz="0" w:space="0" w:color="auto"/>
        <w:left w:val="none" w:sz="0" w:space="0" w:color="auto"/>
        <w:bottom w:val="none" w:sz="0" w:space="0" w:color="auto"/>
        <w:right w:val="none" w:sz="0" w:space="0" w:color="auto"/>
      </w:divBdr>
    </w:div>
    <w:div w:id="309602313">
      <w:bodyDiv w:val="1"/>
      <w:marLeft w:val="0"/>
      <w:marRight w:val="0"/>
      <w:marTop w:val="0"/>
      <w:marBottom w:val="0"/>
      <w:divBdr>
        <w:top w:val="none" w:sz="0" w:space="0" w:color="auto"/>
        <w:left w:val="none" w:sz="0" w:space="0" w:color="auto"/>
        <w:bottom w:val="none" w:sz="0" w:space="0" w:color="auto"/>
        <w:right w:val="none" w:sz="0" w:space="0" w:color="auto"/>
      </w:divBdr>
    </w:div>
    <w:div w:id="318509530">
      <w:bodyDiv w:val="1"/>
      <w:marLeft w:val="0"/>
      <w:marRight w:val="0"/>
      <w:marTop w:val="0"/>
      <w:marBottom w:val="0"/>
      <w:divBdr>
        <w:top w:val="none" w:sz="0" w:space="0" w:color="auto"/>
        <w:left w:val="none" w:sz="0" w:space="0" w:color="auto"/>
        <w:bottom w:val="none" w:sz="0" w:space="0" w:color="auto"/>
        <w:right w:val="none" w:sz="0" w:space="0" w:color="auto"/>
      </w:divBdr>
    </w:div>
    <w:div w:id="319693247">
      <w:bodyDiv w:val="1"/>
      <w:marLeft w:val="0"/>
      <w:marRight w:val="0"/>
      <w:marTop w:val="0"/>
      <w:marBottom w:val="0"/>
      <w:divBdr>
        <w:top w:val="none" w:sz="0" w:space="0" w:color="auto"/>
        <w:left w:val="none" w:sz="0" w:space="0" w:color="auto"/>
        <w:bottom w:val="none" w:sz="0" w:space="0" w:color="auto"/>
        <w:right w:val="none" w:sz="0" w:space="0" w:color="auto"/>
      </w:divBdr>
    </w:div>
    <w:div w:id="322469761">
      <w:bodyDiv w:val="1"/>
      <w:marLeft w:val="0"/>
      <w:marRight w:val="0"/>
      <w:marTop w:val="0"/>
      <w:marBottom w:val="0"/>
      <w:divBdr>
        <w:top w:val="none" w:sz="0" w:space="0" w:color="auto"/>
        <w:left w:val="none" w:sz="0" w:space="0" w:color="auto"/>
        <w:bottom w:val="none" w:sz="0" w:space="0" w:color="auto"/>
        <w:right w:val="none" w:sz="0" w:space="0" w:color="auto"/>
      </w:divBdr>
    </w:div>
    <w:div w:id="325010598">
      <w:bodyDiv w:val="1"/>
      <w:marLeft w:val="0"/>
      <w:marRight w:val="0"/>
      <w:marTop w:val="0"/>
      <w:marBottom w:val="0"/>
      <w:divBdr>
        <w:top w:val="none" w:sz="0" w:space="0" w:color="auto"/>
        <w:left w:val="none" w:sz="0" w:space="0" w:color="auto"/>
        <w:bottom w:val="none" w:sz="0" w:space="0" w:color="auto"/>
        <w:right w:val="none" w:sz="0" w:space="0" w:color="auto"/>
      </w:divBdr>
    </w:div>
    <w:div w:id="327708347">
      <w:bodyDiv w:val="1"/>
      <w:marLeft w:val="0"/>
      <w:marRight w:val="0"/>
      <w:marTop w:val="0"/>
      <w:marBottom w:val="0"/>
      <w:divBdr>
        <w:top w:val="none" w:sz="0" w:space="0" w:color="auto"/>
        <w:left w:val="none" w:sz="0" w:space="0" w:color="auto"/>
        <w:bottom w:val="none" w:sz="0" w:space="0" w:color="auto"/>
        <w:right w:val="none" w:sz="0" w:space="0" w:color="auto"/>
      </w:divBdr>
    </w:div>
    <w:div w:id="328673866">
      <w:bodyDiv w:val="1"/>
      <w:marLeft w:val="0"/>
      <w:marRight w:val="0"/>
      <w:marTop w:val="0"/>
      <w:marBottom w:val="0"/>
      <w:divBdr>
        <w:top w:val="none" w:sz="0" w:space="0" w:color="auto"/>
        <w:left w:val="none" w:sz="0" w:space="0" w:color="auto"/>
        <w:bottom w:val="none" w:sz="0" w:space="0" w:color="auto"/>
        <w:right w:val="none" w:sz="0" w:space="0" w:color="auto"/>
      </w:divBdr>
    </w:div>
    <w:div w:id="330454358">
      <w:bodyDiv w:val="1"/>
      <w:marLeft w:val="0"/>
      <w:marRight w:val="0"/>
      <w:marTop w:val="0"/>
      <w:marBottom w:val="0"/>
      <w:divBdr>
        <w:top w:val="none" w:sz="0" w:space="0" w:color="auto"/>
        <w:left w:val="none" w:sz="0" w:space="0" w:color="auto"/>
        <w:bottom w:val="none" w:sz="0" w:space="0" w:color="auto"/>
        <w:right w:val="none" w:sz="0" w:space="0" w:color="auto"/>
      </w:divBdr>
    </w:div>
    <w:div w:id="332345192">
      <w:bodyDiv w:val="1"/>
      <w:marLeft w:val="0"/>
      <w:marRight w:val="0"/>
      <w:marTop w:val="0"/>
      <w:marBottom w:val="0"/>
      <w:divBdr>
        <w:top w:val="none" w:sz="0" w:space="0" w:color="auto"/>
        <w:left w:val="none" w:sz="0" w:space="0" w:color="auto"/>
        <w:bottom w:val="none" w:sz="0" w:space="0" w:color="auto"/>
        <w:right w:val="none" w:sz="0" w:space="0" w:color="auto"/>
      </w:divBdr>
    </w:div>
    <w:div w:id="334306494">
      <w:bodyDiv w:val="1"/>
      <w:marLeft w:val="0"/>
      <w:marRight w:val="0"/>
      <w:marTop w:val="0"/>
      <w:marBottom w:val="0"/>
      <w:divBdr>
        <w:top w:val="none" w:sz="0" w:space="0" w:color="auto"/>
        <w:left w:val="none" w:sz="0" w:space="0" w:color="auto"/>
        <w:bottom w:val="none" w:sz="0" w:space="0" w:color="auto"/>
        <w:right w:val="none" w:sz="0" w:space="0" w:color="auto"/>
      </w:divBdr>
    </w:div>
    <w:div w:id="336462247">
      <w:bodyDiv w:val="1"/>
      <w:marLeft w:val="0"/>
      <w:marRight w:val="0"/>
      <w:marTop w:val="0"/>
      <w:marBottom w:val="0"/>
      <w:divBdr>
        <w:top w:val="none" w:sz="0" w:space="0" w:color="auto"/>
        <w:left w:val="none" w:sz="0" w:space="0" w:color="auto"/>
        <w:bottom w:val="none" w:sz="0" w:space="0" w:color="auto"/>
        <w:right w:val="none" w:sz="0" w:space="0" w:color="auto"/>
      </w:divBdr>
    </w:div>
    <w:div w:id="338582797">
      <w:bodyDiv w:val="1"/>
      <w:marLeft w:val="0"/>
      <w:marRight w:val="0"/>
      <w:marTop w:val="0"/>
      <w:marBottom w:val="0"/>
      <w:divBdr>
        <w:top w:val="none" w:sz="0" w:space="0" w:color="auto"/>
        <w:left w:val="none" w:sz="0" w:space="0" w:color="auto"/>
        <w:bottom w:val="none" w:sz="0" w:space="0" w:color="auto"/>
        <w:right w:val="none" w:sz="0" w:space="0" w:color="auto"/>
      </w:divBdr>
    </w:div>
    <w:div w:id="341051692">
      <w:bodyDiv w:val="1"/>
      <w:marLeft w:val="0"/>
      <w:marRight w:val="0"/>
      <w:marTop w:val="0"/>
      <w:marBottom w:val="0"/>
      <w:divBdr>
        <w:top w:val="none" w:sz="0" w:space="0" w:color="auto"/>
        <w:left w:val="none" w:sz="0" w:space="0" w:color="auto"/>
        <w:bottom w:val="none" w:sz="0" w:space="0" w:color="auto"/>
        <w:right w:val="none" w:sz="0" w:space="0" w:color="auto"/>
      </w:divBdr>
    </w:div>
    <w:div w:id="341783426">
      <w:bodyDiv w:val="1"/>
      <w:marLeft w:val="0"/>
      <w:marRight w:val="0"/>
      <w:marTop w:val="0"/>
      <w:marBottom w:val="0"/>
      <w:divBdr>
        <w:top w:val="none" w:sz="0" w:space="0" w:color="auto"/>
        <w:left w:val="none" w:sz="0" w:space="0" w:color="auto"/>
        <w:bottom w:val="none" w:sz="0" w:space="0" w:color="auto"/>
        <w:right w:val="none" w:sz="0" w:space="0" w:color="auto"/>
      </w:divBdr>
    </w:div>
    <w:div w:id="344213342">
      <w:bodyDiv w:val="1"/>
      <w:marLeft w:val="0"/>
      <w:marRight w:val="0"/>
      <w:marTop w:val="0"/>
      <w:marBottom w:val="0"/>
      <w:divBdr>
        <w:top w:val="none" w:sz="0" w:space="0" w:color="auto"/>
        <w:left w:val="none" w:sz="0" w:space="0" w:color="auto"/>
        <w:bottom w:val="none" w:sz="0" w:space="0" w:color="auto"/>
        <w:right w:val="none" w:sz="0" w:space="0" w:color="auto"/>
      </w:divBdr>
    </w:div>
    <w:div w:id="345863466">
      <w:bodyDiv w:val="1"/>
      <w:marLeft w:val="0"/>
      <w:marRight w:val="0"/>
      <w:marTop w:val="0"/>
      <w:marBottom w:val="0"/>
      <w:divBdr>
        <w:top w:val="none" w:sz="0" w:space="0" w:color="auto"/>
        <w:left w:val="none" w:sz="0" w:space="0" w:color="auto"/>
        <w:bottom w:val="none" w:sz="0" w:space="0" w:color="auto"/>
        <w:right w:val="none" w:sz="0" w:space="0" w:color="auto"/>
      </w:divBdr>
    </w:div>
    <w:div w:id="346447650">
      <w:bodyDiv w:val="1"/>
      <w:marLeft w:val="0"/>
      <w:marRight w:val="0"/>
      <w:marTop w:val="0"/>
      <w:marBottom w:val="0"/>
      <w:divBdr>
        <w:top w:val="none" w:sz="0" w:space="0" w:color="auto"/>
        <w:left w:val="none" w:sz="0" w:space="0" w:color="auto"/>
        <w:bottom w:val="none" w:sz="0" w:space="0" w:color="auto"/>
        <w:right w:val="none" w:sz="0" w:space="0" w:color="auto"/>
      </w:divBdr>
    </w:div>
    <w:div w:id="346980163">
      <w:bodyDiv w:val="1"/>
      <w:marLeft w:val="0"/>
      <w:marRight w:val="0"/>
      <w:marTop w:val="0"/>
      <w:marBottom w:val="0"/>
      <w:divBdr>
        <w:top w:val="none" w:sz="0" w:space="0" w:color="auto"/>
        <w:left w:val="none" w:sz="0" w:space="0" w:color="auto"/>
        <w:bottom w:val="none" w:sz="0" w:space="0" w:color="auto"/>
        <w:right w:val="none" w:sz="0" w:space="0" w:color="auto"/>
      </w:divBdr>
    </w:div>
    <w:div w:id="353773450">
      <w:bodyDiv w:val="1"/>
      <w:marLeft w:val="0"/>
      <w:marRight w:val="0"/>
      <w:marTop w:val="0"/>
      <w:marBottom w:val="0"/>
      <w:divBdr>
        <w:top w:val="none" w:sz="0" w:space="0" w:color="auto"/>
        <w:left w:val="none" w:sz="0" w:space="0" w:color="auto"/>
        <w:bottom w:val="none" w:sz="0" w:space="0" w:color="auto"/>
        <w:right w:val="none" w:sz="0" w:space="0" w:color="auto"/>
      </w:divBdr>
    </w:div>
    <w:div w:id="355813129">
      <w:bodyDiv w:val="1"/>
      <w:marLeft w:val="0"/>
      <w:marRight w:val="0"/>
      <w:marTop w:val="0"/>
      <w:marBottom w:val="0"/>
      <w:divBdr>
        <w:top w:val="none" w:sz="0" w:space="0" w:color="auto"/>
        <w:left w:val="none" w:sz="0" w:space="0" w:color="auto"/>
        <w:bottom w:val="none" w:sz="0" w:space="0" w:color="auto"/>
        <w:right w:val="none" w:sz="0" w:space="0" w:color="auto"/>
      </w:divBdr>
    </w:div>
    <w:div w:id="356851674">
      <w:bodyDiv w:val="1"/>
      <w:marLeft w:val="0"/>
      <w:marRight w:val="0"/>
      <w:marTop w:val="0"/>
      <w:marBottom w:val="0"/>
      <w:divBdr>
        <w:top w:val="none" w:sz="0" w:space="0" w:color="auto"/>
        <w:left w:val="none" w:sz="0" w:space="0" w:color="auto"/>
        <w:bottom w:val="none" w:sz="0" w:space="0" w:color="auto"/>
        <w:right w:val="none" w:sz="0" w:space="0" w:color="auto"/>
      </w:divBdr>
    </w:div>
    <w:div w:id="360013839">
      <w:bodyDiv w:val="1"/>
      <w:marLeft w:val="0"/>
      <w:marRight w:val="0"/>
      <w:marTop w:val="0"/>
      <w:marBottom w:val="0"/>
      <w:divBdr>
        <w:top w:val="none" w:sz="0" w:space="0" w:color="auto"/>
        <w:left w:val="none" w:sz="0" w:space="0" w:color="auto"/>
        <w:bottom w:val="none" w:sz="0" w:space="0" w:color="auto"/>
        <w:right w:val="none" w:sz="0" w:space="0" w:color="auto"/>
      </w:divBdr>
    </w:div>
    <w:div w:id="361783598">
      <w:bodyDiv w:val="1"/>
      <w:marLeft w:val="0"/>
      <w:marRight w:val="0"/>
      <w:marTop w:val="0"/>
      <w:marBottom w:val="0"/>
      <w:divBdr>
        <w:top w:val="none" w:sz="0" w:space="0" w:color="auto"/>
        <w:left w:val="none" w:sz="0" w:space="0" w:color="auto"/>
        <w:bottom w:val="none" w:sz="0" w:space="0" w:color="auto"/>
        <w:right w:val="none" w:sz="0" w:space="0" w:color="auto"/>
      </w:divBdr>
    </w:div>
    <w:div w:id="363021146">
      <w:bodyDiv w:val="1"/>
      <w:marLeft w:val="0"/>
      <w:marRight w:val="0"/>
      <w:marTop w:val="0"/>
      <w:marBottom w:val="0"/>
      <w:divBdr>
        <w:top w:val="none" w:sz="0" w:space="0" w:color="auto"/>
        <w:left w:val="none" w:sz="0" w:space="0" w:color="auto"/>
        <w:bottom w:val="none" w:sz="0" w:space="0" w:color="auto"/>
        <w:right w:val="none" w:sz="0" w:space="0" w:color="auto"/>
      </w:divBdr>
    </w:div>
    <w:div w:id="367531933">
      <w:bodyDiv w:val="1"/>
      <w:marLeft w:val="0"/>
      <w:marRight w:val="0"/>
      <w:marTop w:val="0"/>
      <w:marBottom w:val="0"/>
      <w:divBdr>
        <w:top w:val="none" w:sz="0" w:space="0" w:color="auto"/>
        <w:left w:val="none" w:sz="0" w:space="0" w:color="auto"/>
        <w:bottom w:val="none" w:sz="0" w:space="0" w:color="auto"/>
        <w:right w:val="none" w:sz="0" w:space="0" w:color="auto"/>
      </w:divBdr>
    </w:div>
    <w:div w:id="367921223">
      <w:bodyDiv w:val="1"/>
      <w:marLeft w:val="0"/>
      <w:marRight w:val="0"/>
      <w:marTop w:val="0"/>
      <w:marBottom w:val="0"/>
      <w:divBdr>
        <w:top w:val="none" w:sz="0" w:space="0" w:color="auto"/>
        <w:left w:val="none" w:sz="0" w:space="0" w:color="auto"/>
        <w:bottom w:val="none" w:sz="0" w:space="0" w:color="auto"/>
        <w:right w:val="none" w:sz="0" w:space="0" w:color="auto"/>
      </w:divBdr>
    </w:div>
    <w:div w:id="368845737">
      <w:bodyDiv w:val="1"/>
      <w:marLeft w:val="0"/>
      <w:marRight w:val="0"/>
      <w:marTop w:val="0"/>
      <w:marBottom w:val="0"/>
      <w:divBdr>
        <w:top w:val="none" w:sz="0" w:space="0" w:color="auto"/>
        <w:left w:val="none" w:sz="0" w:space="0" w:color="auto"/>
        <w:bottom w:val="none" w:sz="0" w:space="0" w:color="auto"/>
        <w:right w:val="none" w:sz="0" w:space="0" w:color="auto"/>
      </w:divBdr>
    </w:div>
    <w:div w:id="371805474">
      <w:bodyDiv w:val="1"/>
      <w:marLeft w:val="0"/>
      <w:marRight w:val="0"/>
      <w:marTop w:val="0"/>
      <w:marBottom w:val="0"/>
      <w:divBdr>
        <w:top w:val="none" w:sz="0" w:space="0" w:color="auto"/>
        <w:left w:val="none" w:sz="0" w:space="0" w:color="auto"/>
        <w:bottom w:val="none" w:sz="0" w:space="0" w:color="auto"/>
        <w:right w:val="none" w:sz="0" w:space="0" w:color="auto"/>
      </w:divBdr>
    </w:div>
    <w:div w:id="372926321">
      <w:bodyDiv w:val="1"/>
      <w:marLeft w:val="0"/>
      <w:marRight w:val="0"/>
      <w:marTop w:val="0"/>
      <w:marBottom w:val="0"/>
      <w:divBdr>
        <w:top w:val="none" w:sz="0" w:space="0" w:color="auto"/>
        <w:left w:val="none" w:sz="0" w:space="0" w:color="auto"/>
        <w:bottom w:val="none" w:sz="0" w:space="0" w:color="auto"/>
        <w:right w:val="none" w:sz="0" w:space="0" w:color="auto"/>
      </w:divBdr>
    </w:div>
    <w:div w:id="373117145">
      <w:bodyDiv w:val="1"/>
      <w:marLeft w:val="0"/>
      <w:marRight w:val="0"/>
      <w:marTop w:val="0"/>
      <w:marBottom w:val="0"/>
      <w:divBdr>
        <w:top w:val="none" w:sz="0" w:space="0" w:color="auto"/>
        <w:left w:val="none" w:sz="0" w:space="0" w:color="auto"/>
        <w:bottom w:val="none" w:sz="0" w:space="0" w:color="auto"/>
        <w:right w:val="none" w:sz="0" w:space="0" w:color="auto"/>
      </w:divBdr>
    </w:div>
    <w:div w:id="376390230">
      <w:bodyDiv w:val="1"/>
      <w:marLeft w:val="0"/>
      <w:marRight w:val="0"/>
      <w:marTop w:val="0"/>
      <w:marBottom w:val="0"/>
      <w:divBdr>
        <w:top w:val="none" w:sz="0" w:space="0" w:color="auto"/>
        <w:left w:val="none" w:sz="0" w:space="0" w:color="auto"/>
        <w:bottom w:val="none" w:sz="0" w:space="0" w:color="auto"/>
        <w:right w:val="none" w:sz="0" w:space="0" w:color="auto"/>
      </w:divBdr>
    </w:div>
    <w:div w:id="377554407">
      <w:bodyDiv w:val="1"/>
      <w:marLeft w:val="0"/>
      <w:marRight w:val="0"/>
      <w:marTop w:val="0"/>
      <w:marBottom w:val="0"/>
      <w:divBdr>
        <w:top w:val="none" w:sz="0" w:space="0" w:color="auto"/>
        <w:left w:val="none" w:sz="0" w:space="0" w:color="auto"/>
        <w:bottom w:val="none" w:sz="0" w:space="0" w:color="auto"/>
        <w:right w:val="none" w:sz="0" w:space="0" w:color="auto"/>
      </w:divBdr>
    </w:div>
    <w:div w:id="380977753">
      <w:bodyDiv w:val="1"/>
      <w:marLeft w:val="0"/>
      <w:marRight w:val="0"/>
      <w:marTop w:val="0"/>
      <w:marBottom w:val="0"/>
      <w:divBdr>
        <w:top w:val="none" w:sz="0" w:space="0" w:color="auto"/>
        <w:left w:val="none" w:sz="0" w:space="0" w:color="auto"/>
        <w:bottom w:val="none" w:sz="0" w:space="0" w:color="auto"/>
        <w:right w:val="none" w:sz="0" w:space="0" w:color="auto"/>
      </w:divBdr>
    </w:div>
    <w:div w:id="381515934">
      <w:bodyDiv w:val="1"/>
      <w:marLeft w:val="0"/>
      <w:marRight w:val="0"/>
      <w:marTop w:val="0"/>
      <w:marBottom w:val="0"/>
      <w:divBdr>
        <w:top w:val="none" w:sz="0" w:space="0" w:color="auto"/>
        <w:left w:val="none" w:sz="0" w:space="0" w:color="auto"/>
        <w:bottom w:val="none" w:sz="0" w:space="0" w:color="auto"/>
        <w:right w:val="none" w:sz="0" w:space="0" w:color="auto"/>
      </w:divBdr>
    </w:div>
    <w:div w:id="381634485">
      <w:bodyDiv w:val="1"/>
      <w:marLeft w:val="0"/>
      <w:marRight w:val="0"/>
      <w:marTop w:val="0"/>
      <w:marBottom w:val="0"/>
      <w:divBdr>
        <w:top w:val="none" w:sz="0" w:space="0" w:color="auto"/>
        <w:left w:val="none" w:sz="0" w:space="0" w:color="auto"/>
        <w:bottom w:val="none" w:sz="0" w:space="0" w:color="auto"/>
        <w:right w:val="none" w:sz="0" w:space="0" w:color="auto"/>
      </w:divBdr>
    </w:div>
    <w:div w:id="385566463">
      <w:bodyDiv w:val="1"/>
      <w:marLeft w:val="0"/>
      <w:marRight w:val="0"/>
      <w:marTop w:val="0"/>
      <w:marBottom w:val="0"/>
      <w:divBdr>
        <w:top w:val="none" w:sz="0" w:space="0" w:color="auto"/>
        <w:left w:val="none" w:sz="0" w:space="0" w:color="auto"/>
        <w:bottom w:val="none" w:sz="0" w:space="0" w:color="auto"/>
        <w:right w:val="none" w:sz="0" w:space="0" w:color="auto"/>
      </w:divBdr>
    </w:div>
    <w:div w:id="386027276">
      <w:bodyDiv w:val="1"/>
      <w:marLeft w:val="0"/>
      <w:marRight w:val="0"/>
      <w:marTop w:val="0"/>
      <w:marBottom w:val="0"/>
      <w:divBdr>
        <w:top w:val="none" w:sz="0" w:space="0" w:color="auto"/>
        <w:left w:val="none" w:sz="0" w:space="0" w:color="auto"/>
        <w:bottom w:val="none" w:sz="0" w:space="0" w:color="auto"/>
        <w:right w:val="none" w:sz="0" w:space="0" w:color="auto"/>
      </w:divBdr>
    </w:div>
    <w:div w:id="386102316">
      <w:bodyDiv w:val="1"/>
      <w:marLeft w:val="0"/>
      <w:marRight w:val="0"/>
      <w:marTop w:val="0"/>
      <w:marBottom w:val="0"/>
      <w:divBdr>
        <w:top w:val="none" w:sz="0" w:space="0" w:color="auto"/>
        <w:left w:val="none" w:sz="0" w:space="0" w:color="auto"/>
        <w:bottom w:val="none" w:sz="0" w:space="0" w:color="auto"/>
        <w:right w:val="none" w:sz="0" w:space="0" w:color="auto"/>
      </w:divBdr>
    </w:div>
    <w:div w:id="388463076">
      <w:bodyDiv w:val="1"/>
      <w:marLeft w:val="0"/>
      <w:marRight w:val="0"/>
      <w:marTop w:val="0"/>
      <w:marBottom w:val="0"/>
      <w:divBdr>
        <w:top w:val="none" w:sz="0" w:space="0" w:color="auto"/>
        <w:left w:val="none" w:sz="0" w:space="0" w:color="auto"/>
        <w:bottom w:val="none" w:sz="0" w:space="0" w:color="auto"/>
        <w:right w:val="none" w:sz="0" w:space="0" w:color="auto"/>
      </w:divBdr>
    </w:div>
    <w:div w:id="389620642">
      <w:bodyDiv w:val="1"/>
      <w:marLeft w:val="0"/>
      <w:marRight w:val="0"/>
      <w:marTop w:val="0"/>
      <w:marBottom w:val="0"/>
      <w:divBdr>
        <w:top w:val="none" w:sz="0" w:space="0" w:color="auto"/>
        <w:left w:val="none" w:sz="0" w:space="0" w:color="auto"/>
        <w:bottom w:val="none" w:sz="0" w:space="0" w:color="auto"/>
        <w:right w:val="none" w:sz="0" w:space="0" w:color="auto"/>
      </w:divBdr>
    </w:div>
    <w:div w:id="389964378">
      <w:bodyDiv w:val="1"/>
      <w:marLeft w:val="0"/>
      <w:marRight w:val="0"/>
      <w:marTop w:val="0"/>
      <w:marBottom w:val="0"/>
      <w:divBdr>
        <w:top w:val="none" w:sz="0" w:space="0" w:color="auto"/>
        <w:left w:val="none" w:sz="0" w:space="0" w:color="auto"/>
        <w:bottom w:val="none" w:sz="0" w:space="0" w:color="auto"/>
        <w:right w:val="none" w:sz="0" w:space="0" w:color="auto"/>
      </w:divBdr>
    </w:div>
    <w:div w:id="390856872">
      <w:bodyDiv w:val="1"/>
      <w:marLeft w:val="0"/>
      <w:marRight w:val="0"/>
      <w:marTop w:val="0"/>
      <w:marBottom w:val="0"/>
      <w:divBdr>
        <w:top w:val="none" w:sz="0" w:space="0" w:color="auto"/>
        <w:left w:val="none" w:sz="0" w:space="0" w:color="auto"/>
        <w:bottom w:val="none" w:sz="0" w:space="0" w:color="auto"/>
        <w:right w:val="none" w:sz="0" w:space="0" w:color="auto"/>
      </w:divBdr>
    </w:div>
    <w:div w:id="392000784">
      <w:bodyDiv w:val="1"/>
      <w:marLeft w:val="0"/>
      <w:marRight w:val="0"/>
      <w:marTop w:val="0"/>
      <w:marBottom w:val="0"/>
      <w:divBdr>
        <w:top w:val="none" w:sz="0" w:space="0" w:color="auto"/>
        <w:left w:val="none" w:sz="0" w:space="0" w:color="auto"/>
        <w:bottom w:val="none" w:sz="0" w:space="0" w:color="auto"/>
        <w:right w:val="none" w:sz="0" w:space="0" w:color="auto"/>
      </w:divBdr>
    </w:div>
    <w:div w:id="394163048">
      <w:bodyDiv w:val="1"/>
      <w:marLeft w:val="0"/>
      <w:marRight w:val="0"/>
      <w:marTop w:val="0"/>
      <w:marBottom w:val="0"/>
      <w:divBdr>
        <w:top w:val="none" w:sz="0" w:space="0" w:color="auto"/>
        <w:left w:val="none" w:sz="0" w:space="0" w:color="auto"/>
        <w:bottom w:val="none" w:sz="0" w:space="0" w:color="auto"/>
        <w:right w:val="none" w:sz="0" w:space="0" w:color="auto"/>
      </w:divBdr>
    </w:div>
    <w:div w:id="400831269">
      <w:bodyDiv w:val="1"/>
      <w:marLeft w:val="0"/>
      <w:marRight w:val="0"/>
      <w:marTop w:val="0"/>
      <w:marBottom w:val="0"/>
      <w:divBdr>
        <w:top w:val="none" w:sz="0" w:space="0" w:color="auto"/>
        <w:left w:val="none" w:sz="0" w:space="0" w:color="auto"/>
        <w:bottom w:val="none" w:sz="0" w:space="0" w:color="auto"/>
        <w:right w:val="none" w:sz="0" w:space="0" w:color="auto"/>
      </w:divBdr>
    </w:div>
    <w:div w:id="401027698">
      <w:bodyDiv w:val="1"/>
      <w:marLeft w:val="0"/>
      <w:marRight w:val="0"/>
      <w:marTop w:val="0"/>
      <w:marBottom w:val="0"/>
      <w:divBdr>
        <w:top w:val="none" w:sz="0" w:space="0" w:color="auto"/>
        <w:left w:val="none" w:sz="0" w:space="0" w:color="auto"/>
        <w:bottom w:val="none" w:sz="0" w:space="0" w:color="auto"/>
        <w:right w:val="none" w:sz="0" w:space="0" w:color="auto"/>
      </w:divBdr>
    </w:div>
    <w:div w:id="401219771">
      <w:bodyDiv w:val="1"/>
      <w:marLeft w:val="0"/>
      <w:marRight w:val="0"/>
      <w:marTop w:val="0"/>
      <w:marBottom w:val="0"/>
      <w:divBdr>
        <w:top w:val="none" w:sz="0" w:space="0" w:color="auto"/>
        <w:left w:val="none" w:sz="0" w:space="0" w:color="auto"/>
        <w:bottom w:val="none" w:sz="0" w:space="0" w:color="auto"/>
        <w:right w:val="none" w:sz="0" w:space="0" w:color="auto"/>
      </w:divBdr>
    </w:div>
    <w:div w:id="401368738">
      <w:bodyDiv w:val="1"/>
      <w:marLeft w:val="0"/>
      <w:marRight w:val="0"/>
      <w:marTop w:val="0"/>
      <w:marBottom w:val="0"/>
      <w:divBdr>
        <w:top w:val="none" w:sz="0" w:space="0" w:color="auto"/>
        <w:left w:val="none" w:sz="0" w:space="0" w:color="auto"/>
        <w:bottom w:val="none" w:sz="0" w:space="0" w:color="auto"/>
        <w:right w:val="none" w:sz="0" w:space="0" w:color="auto"/>
      </w:divBdr>
    </w:div>
    <w:div w:id="402264693">
      <w:bodyDiv w:val="1"/>
      <w:marLeft w:val="0"/>
      <w:marRight w:val="0"/>
      <w:marTop w:val="0"/>
      <w:marBottom w:val="0"/>
      <w:divBdr>
        <w:top w:val="none" w:sz="0" w:space="0" w:color="auto"/>
        <w:left w:val="none" w:sz="0" w:space="0" w:color="auto"/>
        <w:bottom w:val="none" w:sz="0" w:space="0" w:color="auto"/>
        <w:right w:val="none" w:sz="0" w:space="0" w:color="auto"/>
      </w:divBdr>
    </w:div>
    <w:div w:id="403525768">
      <w:bodyDiv w:val="1"/>
      <w:marLeft w:val="0"/>
      <w:marRight w:val="0"/>
      <w:marTop w:val="0"/>
      <w:marBottom w:val="0"/>
      <w:divBdr>
        <w:top w:val="none" w:sz="0" w:space="0" w:color="auto"/>
        <w:left w:val="none" w:sz="0" w:space="0" w:color="auto"/>
        <w:bottom w:val="none" w:sz="0" w:space="0" w:color="auto"/>
        <w:right w:val="none" w:sz="0" w:space="0" w:color="auto"/>
      </w:divBdr>
    </w:div>
    <w:div w:id="403795914">
      <w:bodyDiv w:val="1"/>
      <w:marLeft w:val="0"/>
      <w:marRight w:val="0"/>
      <w:marTop w:val="0"/>
      <w:marBottom w:val="0"/>
      <w:divBdr>
        <w:top w:val="none" w:sz="0" w:space="0" w:color="auto"/>
        <w:left w:val="none" w:sz="0" w:space="0" w:color="auto"/>
        <w:bottom w:val="none" w:sz="0" w:space="0" w:color="auto"/>
        <w:right w:val="none" w:sz="0" w:space="0" w:color="auto"/>
      </w:divBdr>
    </w:div>
    <w:div w:id="403913307">
      <w:bodyDiv w:val="1"/>
      <w:marLeft w:val="0"/>
      <w:marRight w:val="0"/>
      <w:marTop w:val="0"/>
      <w:marBottom w:val="0"/>
      <w:divBdr>
        <w:top w:val="none" w:sz="0" w:space="0" w:color="auto"/>
        <w:left w:val="none" w:sz="0" w:space="0" w:color="auto"/>
        <w:bottom w:val="none" w:sz="0" w:space="0" w:color="auto"/>
        <w:right w:val="none" w:sz="0" w:space="0" w:color="auto"/>
      </w:divBdr>
    </w:div>
    <w:div w:id="404379662">
      <w:bodyDiv w:val="1"/>
      <w:marLeft w:val="0"/>
      <w:marRight w:val="0"/>
      <w:marTop w:val="0"/>
      <w:marBottom w:val="0"/>
      <w:divBdr>
        <w:top w:val="none" w:sz="0" w:space="0" w:color="auto"/>
        <w:left w:val="none" w:sz="0" w:space="0" w:color="auto"/>
        <w:bottom w:val="none" w:sz="0" w:space="0" w:color="auto"/>
        <w:right w:val="none" w:sz="0" w:space="0" w:color="auto"/>
      </w:divBdr>
    </w:div>
    <w:div w:id="405078289">
      <w:bodyDiv w:val="1"/>
      <w:marLeft w:val="0"/>
      <w:marRight w:val="0"/>
      <w:marTop w:val="0"/>
      <w:marBottom w:val="0"/>
      <w:divBdr>
        <w:top w:val="none" w:sz="0" w:space="0" w:color="auto"/>
        <w:left w:val="none" w:sz="0" w:space="0" w:color="auto"/>
        <w:bottom w:val="none" w:sz="0" w:space="0" w:color="auto"/>
        <w:right w:val="none" w:sz="0" w:space="0" w:color="auto"/>
      </w:divBdr>
    </w:div>
    <w:div w:id="406609662">
      <w:bodyDiv w:val="1"/>
      <w:marLeft w:val="0"/>
      <w:marRight w:val="0"/>
      <w:marTop w:val="0"/>
      <w:marBottom w:val="0"/>
      <w:divBdr>
        <w:top w:val="none" w:sz="0" w:space="0" w:color="auto"/>
        <w:left w:val="none" w:sz="0" w:space="0" w:color="auto"/>
        <w:bottom w:val="none" w:sz="0" w:space="0" w:color="auto"/>
        <w:right w:val="none" w:sz="0" w:space="0" w:color="auto"/>
      </w:divBdr>
    </w:div>
    <w:div w:id="409229157">
      <w:bodyDiv w:val="1"/>
      <w:marLeft w:val="0"/>
      <w:marRight w:val="0"/>
      <w:marTop w:val="0"/>
      <w:marBottom w:val="0"/>
      <w:divBdr>
        <w:top w:val="none" w:sz="0" w:space="0" w:color="auto"/>
        <w:left w:val="none" w:sz="0" w:space="0" w:color="auto"/>
        <w:bottom w:val="none" w:sz="0" w:space="0" w:color="auto"/>
        <w:right w:val="none" w:sz="0" w:space="0" w:color="auto"/>
      </w:divBdr>
    </w:div>
    <w:div w:id="411048026">
      <w:bodyDiv w:val="1"/>
      <w:marLeft w:val="0"/>
      <w:marRight w:val="0"/>
      <w:marTop w:val="0"/>
      <w:marBottom w:val="0"/>
      <w:divBdr>
        <w:top w:val="none" w:sz="0" w:space="0" w:color="auto"/>
        <w:left w:val="none" w:sz="0" w:space="0" w:color="auto"/>
        <w:bottom w:val="none" w:sz="0" w:space="0" w:color="auto"/>
        <w:right w:val="none" w:sz="0" w:space="0" w:color="auto"/>
      </w:divBdr>
    </w:div>
    <w:div w:id="411389196">
      <w:bodyDiv w:val="1"/>
      <w:marLeft w:val="0"/>
      <w:marRight w:val="0"/>
      <w:marTop w:val="0"/>
      <w:marBottom w:val="0"/>
      <w:divBdr>
        <w:top w:val="none" w:sz="0" w:space="0" w:color="auto"/>
        <w:left w:val="none" w:sz="0" w:space="0" w:color="auto"/>
        <w:bottom w:val="none" w:sz="0" w:space="0" w:color="auto"/>
        <w:right w:val="none" w:sz="0" w:space="0" w:color="auto"/>
      </w:divBdr>
    </w:div>
    <w:div w:id="416635575">
      <w:bodyDiv w:val="1"/>
      <w:marLeft w:val="0"/>
      <w:marRight w:val="0"/>
      <w:marTop w:val="0"/>
      <w:marBottom w:val="0"/>
      <w:divBdr>
        <w:top w:val="none" w:sz="0" w:space="0" w:color="auto"/>
        <w:left w:val="none" w:sz="0" w:space="0" w:color="auto"/>
        <w:bottom w:val="none" w:sz="0" w:space="0" w:color="auto"/>
        <w:right w:val="none" w:sz="0" w:space="0" w:color="auto"/>
      </w:divBdr>
    </w:div>
    <w:div w:id="418984918">
      <w:bodyDiv w:val="1"/>
      <w:marLeft w:val="0"/>
      <w:marRight w:val="0"/>
      <w:marTop w:val="0"/>
      <w:marBottom w:val="0"/>
      <w:divBdr>
        <w:top w:val="none" w:sz="0" w:space="0" w:color="auto"/>
        <w:left w:val="none" w:sz="0" w:space="0" w:color="auto"/>
        <w:bottom w:val="none" w:sz="0" w:space="0" w:color="auto"/>
        <w:right w:val="none" w:sz="0" w:space="0" w:color="auto"/>
      </w:divBdr>
    </w:div>
    <w:div w:id="420486663">
      <w:bodyDiv w:val="1"/>
      <w:marLeft w:val="0"/>
      <w:marRight w:val="0"/>
      <w:marTop w:val="0"/>
      <w:marBottom w:val="0"/>
      <w:divBdr>
        <w:top w:val="none" w:sz="0" w:space="0" w:color="auto"/>
        <w:left w:val="none" w:sz="0" w:space="0" w:color="auto"/>
        <w:bottom w:val="none" w:sz="0" w:space="0" w:color="auto"/>
        <w:right w:val="none" w:sz="0" w:space="0" w:color="auto"/>
      </w:divBdr>
    </w:div>
    <w:div w:id="425004604">
      <w:bodyDiv w:val="1"/>
      <w:marLeft w:val="0"/>
      <w:marRight w:val="0"/>
      <w:marTop w:val="0"/>
      <w:marBottom w:val="0"/>
      <w:divBdr>
        <w:top w:val="none" w:sz="0" w:space="0" w:color="auto"/>
        <w:left w:val="none" w:sz="0" w:space="0" w:color="auto"/>
        <w:bottom w:val="none" w:sz="0" w:space="0" w:color="auto"/>
        <w:right w:val="none" w:sz="0" w:space="0" w:color="auto"/>
      </w:divBdr>
    </w:div>
    <w:div w:id="427628561">
      <w:bodyDiv w:val="1"/>
      <w:marLeft w:val="0"/>
      <w:marRight w:val="0"/>
      <w:marTop w:val="0"/>
      <w:marBottom w:val="0"/>
      <w:divBdr>
        <w:top w:val="none" w:sz="0" w:space="0" w:color="auto"/>
        <w:left w:val="none" w:sz="0" w:space="0" w:color="auto"/>
        <w:bottom w:val="none" w:sz="0" w:space="0" w:color="auto"/>
        <w:right w:val="none" w:sz="0" w:space="0" w:color="auto"/>
      </w:divBdr>
    </w:div>
    <w:div w:id="428353554">
      <w:bodyDiv w:val="1"/>
      <w:marLeft w:val="0"/>
      <w:marRight w:val="0"/>
      <w:marTop w:val="0"/>
      <w:marBottom w:val="0"/>
      <w:divBdr>
        <w:top w:val="none" w:sz="0" w:space="0" w:color="auto"/>
        <w:left w:val="none" w:sz="0" w:space="0" w:color="auto"/>
        <w:bottom w:val="none" w:sz="0" w:space="0" w:color="auto"/>
        <w:right w:val="none" w:sz="0" w:space="0" w:color="auto"/>
      </w:divBdr>
    </w:div>
    <w:div w:id="428890165">
      <w:bodyDiv w:val="1"/>
      <w:marLeft w:val="0"/>
      <w:marRight w:val="0"/>
      <w:marTop w:val="0"/>
      <w:marBottom w:val="0"/>
      <w:divBdr>
        <w:top w:val="none" w:sz="0" w:space="0" w:color="auto"/>
        <w:left w:val="none" w:sz="0" w:space="0" w:color="auto"/>
        <w:bottom w:val="none" w:sz="0" w:space="0" w:color="auto"/>
        <w:right w:val="none" w:sz="0" w:space="0" w:color="auto"/>
      </w:divBdr>
    </w:div>
    <w:div w:id="429012934">
      <w:bodyDiv w:val="1"/>
      <w:marLeft w:val="0"/>
      <w:marRight w:val="0"/>
      <w:marTop w:val="0"/>
      <w:marBottom w:val="0"/>
      <w:divBdr>
        <w:top w:val="none" w:sz="0" w:space="0" w:color="auto"/>
        <w:left w:val="none" w:sz="0" w:space="0" w:color="auto"/>
        <w:bottom w:val="none" w:sz="0" w:space="0" w:color="auto"/>
        <w:right w:val="none" w:sz="0" w:space="0" w:color="auto"/>
      </w:divBdr>
    </w:div>
    <w:div w:id="429207513">
      <w:bodyDiv w:val="1"/>
      <w:marLeft w:val="0"/>
      <w:marRight w:val="0"/>
      <w:marTop w:val="0"/>
      <w:marBottom w:val="0"/>
      <w:divBdr>
        <w:top w:val="none" w:sz="0" w:space="0" w:color="auto"/>
        <w:left w:val="none" w:sz="0" w:space="0" w:color="auto"/>
        <w:bottom w:val="none" w:sz="0" w:space="0" w:color="auto"/>
        <w:right w:val="none" w:sz="0" w:space="0" w:color="auto"/>
      </w:divBdr>
    </w:div>
    <w:div w:id="431121823">
      <w:bodyDiv w:val="1"/>
      <w:marLeft w:val="0"/>
      <w:marRight w:val="0"/>
      <w:marTop w:val="0"/>
      <w:marBottom w:val="0"/>
      <w:divBdr>
        <w:top w:val="none" w:sz="0" w:space="0" w:color="auto"/>
        <w:left w:val="none" w:sz="0" w:space="0" w:color="auto"/>
        <w:bottom w:val="none" w:sz="0" w:space="0" w:color="auto"/>
        <w:right w:val="none" w:sz="0" w:space="0" w:color="auto"/>
      </w:divBdr>
    </w:div>
    <w:div w:id="434637345">
      <w:bodyDiv w:val="1"/>
      <w:marLeft w:val="0"/>
      <w:marRight w:val="0"/>
      <w:marTop w:val="0"/>
      <w:marBottom w:val="0"/>
      <w:divBdr>
        <w:top w:val="none" w:sz="0" w:space="0" w:color="auto"/>
        <w:left w:val="none" w:sz="0" w:space="0" w:color="auto"/>
        <w:bottom w:val="none" w:sz="0" w:space="0" w:color="auto"/>
        <w:right w:val="none" w:sz="0" w:space="0" w:color="auto"/>
      </w:divBdr>
    </w:div>
    <w:div w:id="438650114">
      <w:bodyDiv w:val="1"/>
      <w:marLeft w:val="0"/>
      <w:marRight w:val="0"/>
      <w:marTop w:val="0"/>
      <w:marBottom w:val="0"/>
      <w:divBdr>
        <w:top w:val="none" w:sz="0" w:space="0" w:color="auto"/>
        <w:left w:val="none" w:sz="0" w:space="0" w:color="auto"/>
        <w:bottom w:val="none" w:sz="0" w:space="0" w:color="auto"/>
        <w:right w:val="none" w:sz="0" w:space="0" w:color="auto"/>
      </w:divBdr>
    </w:div>
    <w:div w:id="439835085">
      <w:bodyDiv w:val="1"/>
      <w:marLeft w:val="0"/>
      <w:marRight w:val="0"/>
      <w:marTop w:val="0"/>
      <w:marBottom w:val="0"/>
      <w:divBdr>
        <w:top w:val="none" w:sz="0" w:space="0" w:color="auto"/>
        <w:left w:val="none" w:sz="0" w:space="0" w:color="auto"/>
        <w:bottom w:val="none" w:sz="0" w:space="0" w:color="auto"/>
        <w:right w:val="none" w:sz="0" w:space="0" w:color="auto"/>
      </w:divBdr>
    </w:div>
    <w:div w:id="440801479">
      <w:bodyDiv w:val="1"/>
      <w:marLeft w:val="0"/>
      <w:marRight w:val="0"/>
      <w:marTop w:val="0"/>
      <w:marBottom w:val="0"/>
      <w:divBdr>
        <w:top w:val="none" w:sz="0" w:space="0" w:color="auto"/>
        <w:left w:val="none" w:sz="0" w:space="0" w:color="auto"/>
        <w:bottom w:val="none" w:sz="0" w:space="0" w:color="auto"/>
        <w:right w:val="none" w:sz="0" w:space="0" w:color="auto"/>
      </w:divBdr>
    </w:div>
    <w:div w:id="440878397">
      <w:bodyDiv w:val="1"/>
      <w:marLeft w:val="0"/>
      <w:marRight w:val="0"/>
      <w:marTop w:val="0"/>
      <w:marBottom w:val="0"/>
      <w:divBdr>
        <w:top w:val="none" w:sz="0" w:space="0" w:color="auto"/>
        <w:left w:val="none" w:sz="0" w:space="0" w:color="auto"/>
        <w:bottom w:val="none" w:sz="0" w:space="0" w:color="auto"/>
        <w:right w:val="none" w:sz="0" w:space="0" w:color="auto"/>
      </w:divBdr>
    </w:div>
    <w:div w:id="441612810">
      <w:bodyDiv w:val="1"/>
      <w:marLeft w:val="0"/>
      <w:marRight w:val="0"/>
      <w:marTop w:val="0"/>
      <w:marBottom w:val="0"/>
      <w:divBdr>
        <w:top w:val="none" w:sz="0" w:space="0" w:color="auto"/>
        <w:left w:val="none" w:sz="0" w:space="0" w:color="auto"/>
        <w:bottom w:val="none" w:sz="0" w:space="0" w:color="auto"/>
        <w:right w:val="none" w:sz="0" w:space="0" w:color="auto"/>
      </w:divBdr>
    </w:div>
    <w:div w:id="442574394">
      <w:bodyDiv w:val="1"/>
      <w:marLeft w:val="0"/>
      <w:marRight w:val="0"/>
      <w:marTop w:val="0"/>
      <w:marBottom w:val="0"/>
      <w:divBdr>
        <w:top w:val="none" w:sz="0" w:space="0" w:color="auto"/>
        <w:left w:val="none" w:sz="0" w:space="0" w:color="auto"/>
        <w:bottom w:val="none" w:sz="0" w:space="0" w:color="auto"/>
        <w:right w:val="none" w:sz="0" w:space="0" w:color="auto"/>
      </w:divBdr>
    </w:div>
    <w:div w:id="442651720">
      <w:bodyDiv w:val="1"/>
      <w:marLeft w:val="0"/>
      <w:marRight w:val="0"/>
      <w:marTop w:val="0"/>
      <w:marBottom w:val="0"/>
      <w:divBdr>
        <w:top w:val="none" w:sz="0" w:space="0" w:color="auto"/>
        <w:left w:val="none" w:sz="0" w:space="0" w:color="auto"/>
        <w:bottom w:val="none" w:sz="0" w:space="0" w:color="auto"/>
        <w:right w:val="none" w:sz="0" w:space="0" w:color="auto"/>
      </w:divBdr>
    </w:div>
    <w:div w:id="444035157">
      <w:bodyDiv w:val="1"/>
      <w:marLeft w:val="0"/>
      <w:marRight w:val="0"/>
      <w:marTop w:val="0"/>
      <w:marBottom w:val="0"/>
      <w:divBdr>
        <w:top w:val="none" w:sz="0" w:space="0" w:color="auto"/>
        <w:left w:val="none" w:sz="0" w:space="0" w:color="auto"/>
        <w:bottom w:val="none" w:sz="0" w:space="0" w:color="auto"/>
        <w:right w:val="none" w:sz="0" w:space="0" w:color="auto"/>
      </w:divBdr>
    </w:div>
    <w:div w:id="450634257">
      <w:bodyDiv w:val="1"/>
      <w:marLeft w:val="0"/>
      <w:marRight w:val="0"/>
      <w:marTop w:val="0"/>
      <w:marBottom w:val="0"/>
      <w:divBdr>
        <w:top w:val="none" w:sz="0" w:space="0" w:color="auto"/>
        <w:left w:val="none" w:sz="0" w:space="0" w:color="auto"/>
        <w:bottom w:val="none" w:sz="0" w:space="0" w:color="auto"/>
        <w:right w:val="none" w:sz="0" w:space="0" w:color="auto"/>
      </w:divBdr>
    </w:div>
    <w:div w:id="450711663">
      <w:bodyDiv w:val="1"/>
      <w:marLeft w:val="0"/>
      <w:marRight w:val="0"/>
      <w:marTop w:val="0"/>
      <w:marBottom w:val="0"/>
      <w:divBdr>
        <w:top w:val="none" w:sz="0" w:space="0" w:color="auto"/>
        <w:left w:val="none" w:sz="0" w:space="0" w:color="auto"/>
        <w:bottom w:val="none" w:sz="0" w:space="0" w:color="auto"/>
        <w:right w:val="none" w:sz="0" w:space="0" w:color="auto"/>
      </w:divBdr>
    </w:div>
    <w:div w:id="451637059">
      <w:bodyDiv w:val="1"/>
      <w:marLeft w:val="0"/>
      <w:marRight w:val="0"/>
      <w:marTop w:val="0"/>
      <w:marBottom w:val="0"/>
      <w:divBdr>
        <w:top w:val="none" w:sz="0" w:space="0" w:color="auto"/>
        <w:left w:val="none" w:sz="0" w:space="0" w:color="auto"/>
        <w:bottom w:val="none" w:sz="0" w:space="0" w:color="auto"/>
        <w:right w:val="none" w:sz="0" w:space="0" w:color="auto"/>
      </w:divBdr>
    </w:div>
    <w:div w:id="453597553">
      <w:bodyDiv w:val="1"/>
      <w:marLeft w:val="0"/>
      <w:marRight w:val="0"/>
      <w:marTop w:val="0"/>
      <w:marBottom w:val="0"/>
      <w:divBdr>
        <w:top w:val="none" w:sz="0" w:space="0" w:color="auto"/>
        <w:left w:val="none" w:sz="0" w:space="0" w:color="auto"/>
        <w:bottom w:val="none" w:sz="0" w:space="0" w:color="auto"/>
        <w:right w:val="none" w:sz="0" w:space="0" w:color="auto"/>
      </w:divBdr>
    </w:div>
    <w:div w:id="454258267">
      <w:bodyDiv w:val="1"/>
      <w:marLeft w:val="0"/>
      <w:marRight w:val="0"/>
      <w:marTop w:val="0"/>
      <w:marBottom w:val="0"/>
      <w:divBdr>
        <w:top w:val="none" w:sz="0" w:space="0" w:color="auto"/>
        <w:left w:val="none" w:sz="0" w:space="0" w:color="auto"/>
        <w:bottom w:val="none" w:sz="0" w:space="0" w:color="auto"/>
        <w:right w:val="none" w:sz="0" w:space="0" w:color="auto"/>
      </w:divBdr>
    </w:div>
    <w:div w:id="454786716">
      <w:bodyDiv w:val="1"/>
      <w:marLeft w:val="0"/>
      <w:marRight w:val="0"/>
      <w:marTop w:val="0"/>
      <w:marBottom w:val="0"/>
      <w:divBdr>
        <w:top w:val="none" w:sz="0" w:space="0" w:color="auto"/>
        <w:left w:val="none" w:sz="0" w:space="0" w:color="auto"/>
        <w:bottom w:val="none" w:sz="0" w:space="0" w:color="auto"/>
        <w:right w:val="none" w:sz="0" w:space="0" w:color="auto"/>
      </w:divBdr>
    </w:div>
    <w:div w:id="455373037">
      <w:bodyDiv w:val="1"/>
      <w:marLeft w:val="0"/>
      <w:marRight w:val="0"/>
      <w:marTop w:val="0"/>
      <w:marBottom w:val="0"/>
      <w:divBdr>
        <w:top w:val="none" w:sz="0" w:space="0" w:color="auto"/>
        <w:left w:val="none" w:sz="0" w:space="0" w:color="auto"/>
        <w:bottom w:val="none" w:sz="0" w:space="0" w:color="auto"/>
        <w:right w:val="none" w:sz="0" w:space="0" w:color="auto"/>
      </w:divBdr>
    </w:div>
    <w:div w:id="456922155">
      <w:bodyDiv w:val="1"/>
      <w:marLeft w:val="0"/>
      <w:marRight w:val="0"/>
      <w:marTop w:val="0"/>
      <w:marBottom w:val="0"/>
      <w:divBdr>
        <w:top w:val="none" w:sz="0" w:space="0" w:color="auto"/>
        <w:left w:val="none" w:sz="0" w:space="0" w:color="auto"/>
        <w:bottom w:val="none" w:sz="0" w:space="0" w:color="auto"/>
        <w:right w:val="none" w:sz="0" w:space="0" w:color="auto"/>
      </w:divBdr>
    </w:div>
    <w:div w:id="458425578">
      <w:bodyDiv w:val="1"/>
      <w:marLeft w:val="0"/>
      <w:marRight w:val="0"/>
      <w:marTop w:val="0"/>
      <w:marBottom w:val="0"/>
      <w:divBdr>
        <w:top w:val="none" w:sz="0" w:space="0" w:color="auto"/>
        <w:left w:val="none" w:sz="0" w:space="0" w:color="auto"/>
        <w:bottom w:val="none" w:sz="0" w:space="0" w:color="auto"/>
        <w:right w:val="none" w:sz="0" w:space="0" w:color="auto"/>
      </w:divBdr>
    </w:div>
    <w:div w:id="458575535">
      <w:bodyDiv w:val="1"/>
      <w:marLeft w:val="0"/>
      <w:marRight w:val="0"/>
      <w:marTop w:val="0"/>
      <w:marBottom w:val="0"/>
      <w:divBdr>
        <w:top w:val="none" w:sz="0" w:space="0" w:color="auto"/>
        <w:left w:val="none" w:sz="0" w:space="0" w:color="auto"/>
        <w:bottom w:val="none" w:sz="0" w:space="0" w:color="auto"/>
        <w:right w:val="none" w:sz="0" w:space="0" w:color="auto"/>
      </w:divBdr>
    </w:div>
    <w:div w:id="458836585">
      <w:bodyDiv w:val="1"/>
      <w:marLeft w:val="0"/>
      <w:marRight w:val="0"/>
      <w:marTop w:val="0"/>
      <w:marBottom w:val="0"/>
      <w:divBdr>
        <w:top w:val="none" w:sz="0" w:space="0" w:color="auto"/>
        <w:left w:val="none" w:sz="0" w:space="0" w:color="auto"/>
        <w:bottom w:val="none" w:sz="0" w:space="0" w:color="auto"/>
        <w:right w:val="none" w:sz="0" w:space="0" w:color="auto"/>
      </w:divBdr>
    </w:div>
    <w:div w:id="460463478">
      <w:bodyDiv w:val="1"/>
      <w:marLeft w:val="0"/>
      <w:marRight w:val="0"/>
      <w:marTop w:val="0"/>
      <w:marBottom w:val="0"/>
      <w:divBdr>
        <w:top w:val="none" w:sz="0" w:space="0" w:color="auto"/>
        <w:left w:val="none" w:sz="0" w:space="0" w:color="auto"/>
        <w:bottom w:val="none" w:sz="0" w:space="0" w:color="auto"/>
        <w:right w:val="none" w:sz="0" w:space="0" w:color="auto"/>
      </w:divBdr>
    </w:div>
    <w:div w:id="461702621">
      <w:bodyDiv w:val="1"/>
      <w:marLeft w:val="0"/>
      <w:marRight w:val="0"/>
      <w:marTop w:val="0"/>
      <w:marBottom w:val="0"/>
      <w:divBdr>
        <w:top w:val="none" w:sz="0" w:space="0" w:color="auto"/>
        <w:left w:val="none" w:sz="0" w:space="0" w:color="auto"/>
        <w:bottom w:val="none" w:sz="0" w:space="0" w:color="auto"/>
        <w:right w:val="none" w:sz="0" w:space="0" w:color="auto"/>
      </w:divBdr>
    </w:div>
    <w:div w:id="462045507">
      <w:bodyDiv w:val="1"/>
      <w:marLeft w:val="0"/>
      <w:marRight w:val="0"/>
      <w:marTop w:val="0"/>
      <w:marBottom w:val="0"/>
      <w:divBdr>
        <w:top w:val="none" w:sz="0" w:space="0" w:color="auto"/>
        <w:left w:val="none" w:sz="0" w:space="0" w:color="auto"/>
        <w:bottom w:val="none" w:sz="0" w:space="0" w:color="auto"/>
        <w:right w:val="none" w:sz="0" w:space="0" w:color="auto"/>
      </w:divBdr>
    </w:div>
    <w:div w:id="465245103">
      <w:bodyDiv w:val="1"/>
      <w:marLeft w:val="0"/>
      <w:marRight w:val="0"/>
      <w:marTop w:val="0"/>
      <w:marBottom w:val="0"/>
      <w:divBdr>
        <w:top w:val="none" w:sz="0" w:space="0" w:color="auto"/>
        <w:left w:val="none" w:sz="0" w:space="0" w:color="auto"/>
        <w:bottom w:val="none" w:sz="0" w:space="0" w:color="auto"/>
        <w:right w:val="none" w:sz="0" w:space="0" w:color="auto"/>
      </w:divBdr>
    </w:div>
    <w:div w:id="466045282">
      <w:bodyDiv w:val="1"/>
      <w:marLeft w:val="0"/>
      <w:marRight w:val="0"/>
      <w:marTop w:val="0"/>
      <w:marBottom w:val="0"/>
      <w:divBdr>
        <w:top w:val="none" w:sz="0" w:space="0" w:color="auto"/>
        <w:left w:val="none" w:sz="0" w:space="0" w:color="auto"/>
        <w:bottom w:val="none" w:sz="0" w:space="0" w:color="auto"/>
        <w:right w:val="none" w:sz="0" w:space="0" w:color="auto"/>
      </w:divBdr>
    </w:div>
    <w:div w:id="467817620">
      <w:bodyDiv w:val="1"/>
      <w:marLeft w:val="0"/>
      <w:marRight w:val="0"/>
      <w:marTop w:val="0"/>
      <w:marBottom w:val="0"/>
      <w:divBdr>
        <w:top w:val="none" w:sz="0" w:space="0" w:color="auto"/>
        <w:left w:val="none" w:sz="0" w:space="0" w:color="auto"/>
        <w:bottom w:val="none" w:sz="0" w:space="0" w:color="auto"/>
        <w:right w:val="none" w:sz="0" w:space="0" w:color="auto"/>
      </w:divBdr>
    </w:div>
    <w:div w:id="470951953">
      <w:bodyDiv w:val="1"/>
      <w:marLeft w:val="0"/>
      <w:marRight w:val="0"/>
      <w:marTop w:val="0"/>
      <w:marBottom w:val="0"/>
      <w:divBdr>
        <w:top w:val="none" w:sz="0" w:space="0" w:color="auto"/>
        <w:left w:val="none" w:sz="0" w:space="0" w:color="auto"/>
        <w:bottom w:val="none" w:sz="0" w:space="0" w:color="auto"/>
        <w:right w:val="none" w:sz="0" w:space="0" w:color="auto"/>
      </w:divBdr>
    </w:div>
    <w:div w:id="471407922">
      <w:bodyDiv w:val="1"/>
      <w:marLeft w:val="0"/>
      <w:marRight w:val="0"/>
      <w:marTop w:val="0"/>
      <w:marBottom w:val="0"/>
      <w:divBdr>
        <w:top w:val="none" w:sz="0" w:space="0" w:color="auto"/>
        <w:left w:val="none" w:sz="0" w:space="0" w:color="auto"/>
        <w:bottom w:val="none" w:sz="0" w:space="0" w:color="auto"/>
        <w:right w:val="none" w:sz="0" w:space="0" w:color="auto"/>
      </w:divBdr>
    </w:div>
    <w:div w:id="475027985">
      <w:bodyDiv w:val="1"/>
      <w:marLeft w:val="0"/>
      <w:marRight w:val="0"/>
      <w:marTop w:val="0"/>
      <w:marBottom w:val="0"/>
      <w:divBdr>
        <w:top w:val="none" w:sz="0" w:space="0" w:color="auto"/>
        <w:left w:val="none" w:sz="0" w:space="0" w:color="auto"/>
        <w:bottom w:val="none" w:sz="0" w:space="0" w:color="auto"/>
        <w:right w:val="none" w:sz="0" w:space="0" w:color="auto"/>
      </w:divBdr>
    </w:div>
    <w:div w:id="476453526">
      <w:bodyDiv w:val="1"/>
      <w:marLeft w:val="0"/>
      <w:marRight w:val="0"/>
      <w:marTop w:val="0"/>
      <w:marBottom w:val="0"/>
      <w:divBdr>
        <w:top w:val="none" w:sz="0" w:space="0" w:color="auto"/>
        <w:left w:val="none" w:sz="0" w:space="0" w:color="auto"/>
        <w:bottom w:val="none" w:sz="0" w:space="0" w:color="auto"/>
        <w:right w:val="none" w:sz="0" w:space="0" w:color="auto"/>
      </w:divBdr>
    </w:div>
    <w:div w:id="479806110">
      <w:bodyDiv w:val="1"/>
      <w:marLeft w:val="0"/>
      <w:marRight w:val="0"/>
      <w:marTop w:val="0"/>
      <w:marBottom w:val="0"/>
      <w:divBdr>
        <w:top w:val="none" w:sz="0" w:space="0" w:color="auto"/>
        <w:left w:val="none" w:sz="0" w:space="0" w:color="auto"/>
        <w:bottom w:val="none" w:sz="0" w:space="0" w:color="auto"/>
        <w:right w:val="none" w:sz="0" w:space="0" w:color="auto"/>
      </w:divBdr>
    </w:div>
    <w:div w:id="480195501">
      <w:bodyDiv w:val="1"/>
      <w:marLeft w:val="0"/>
      <w:marRight w:val="0"/>
      <w:marTop w:val="0"/>
      <w:marBottom w:val="0"/>
      <w:divBdr>
        <w:top w:val="none" w:sz="0" w:space="0" w:color="auto"/>
        <w:left w:val="none" w:sz="0" w:space="0" w:color="auto"/>
        <w:bottom w:val="none" w:sz="0" w:space="0" w:color="auto"/>
        <w:right w:val="none" w:sz="0" w:space="0" w:color="auto"/>
      </w:divBdr>
    </w:div>
    <w:div w:id="481314436">
      <w:bodyDiv w:val="1"/>
      <w:marLeft w:val="0"/>
      <w:marRight w:val="0"/>
      <w:marTop w:val="0"/>
      <w:marBottom w:val="0"/>
      <w:divBdr>
        <w:top w:val="none" w:sz="0" w:space="0" w:color="auto"/>
        <w:left w:val="none" w:sz="0" w:space="0" w:color="auto"/>
        <w:bottom w:val="none" w:sz="0" w:space="0" w:color="auto"/>
        <w:right w:val="none" w:sz="0" w:space="0" w:color="auto"/>
      </w:divBdr>
    </w:div>
    <w:div w:id="482939194">
      <w:bodyDiv w:val="1"/>
      <w:marLeft w:val="0"/>
      <w:marRight w:val="0"/>
      <w:marTop w:val="0"/>
      <w:marBottom w:val="0"/>
      <w:divBdr>
        <w:top w:val="none" w:sz="0" w:space="0" w:color="auto"/>
        <w:left w:val="none" w:sz="0" w:space="0" w:color="auto"/>
        <w:bottom w:val="none" w:sz="0" w:space="0" w:color="auto"/>
        <w:right w:val="none" w:sz="0" w:space="0" w:color="auto"/>
      </w:divBdr>
    </w:div>
    <w:div w:id="482965271">
      <w:bodyDiv w:val="1"/>
      <w:marLeft w:val="0"/>
      <w:marRight w:val="0"/>
      <w:marTop w:val="0"/>
      <w:marBottom w:val="0"/>
      <w:divBdr>
        <w:top w:val="none" w:sz="0" w:space="0" w:color="auto"/>
        <w:left w:val="none" w:sz="0" w:space="0" w:color="auto"/>
        <w:bottom w:val="none" w:sz="0" w:space="0" w:color="auto"/>
        <w:right w:val="none" w:sz="0" w:space="0" w:color="auto"/>
      </w:divBdr>
    </w:div>
    <w:div w:id="484011117">
      <w:bodyDiv w:val="1"/>
      <w:marLeft w:val="0"/>
      <w:marRight w:val="0"/>
      <w:marTop w:val="0"/>
      <w:marBottom w:val="0"/>
      <w:divBdr>
        <w:top w:val="none" w:sz="0" w:space="0" w:color="auto"/>
        <w:left w:val="none" w:sz="0" w:space="0" w:color="auto"/>
        <w:bottom w:val="none" w:sz="0" w:space="0" w:color="auto"/>
        <w:right w:val="none" w:sz="0" w:space="0" w:color="auto"/>
      </w:divBdr>
    </w:div>
    <w:div w:id="484518367">
      <w:bodyDiv w:val="1"/>
      <w:marLeft w:val="0"/>
      <w:marRight w:val="0"/>
      <w:marTop w:val="0"/>
      <w:marBottom w:val="0"/>
      <w:divBdr>
        <w:top w:val="none" w:sz="0" w:space="0" w:color="auto"/>
        <w:left w:val="none" w:sz="0" w:space="0" w:color="auto"/>
        <w:bottom w:val="none" w:sz="0" w:space="0" w:color="auto"/>
        <w:right w:val="none" w:sz="0" w:space="0" w:color="auto"/>
      </w:divBdr>
    </w:div>
    <w:div w:id="488331041">
      <w:bodyDiv w:val="1"/>
      <w:marLeft w:val="0"/>
      <w:marRight w:val="0"/>
      <w:marTop w:val="0"/>
      <w:marBottom w:val="0"/>
      <w:divBdr>
        <w:top w:val="none" w:sz="0" w:space="0" w:color="auto"/>
        <w:left w:val="none" w:sz="0" w:space="0" w:color="auto"/>
        <w:bottom w:val="none" w:sz="0" w:space="0" w:color="auto"/>
        <w:right w:val="none" w:sz="0" w:space="0" w:color="auto"/>
      </w:divBdr>
    </w:div>
    <w:div w:id="490410505">
      <w:bodyDiv w:val="1"/>
      <w:marLeft w:val="0"/>
      <w:marRight w:val="0"/>
      <w:marTop w:val="0"/>
      <w:marBottom w:val="0"/>
      <w:divBdr>
        <w:top w:val="none" w:sz="0" w:space="0" w:color="auto"/>
        <w:left w:val="none" w:sz="0" w:space="0" w:color="auto"/>
        <w:bottom w:val="none" w:sz="0" w:space="0" w:color="auto"/>
        <w:right w:val="none" w:sz="0" w:space="0" w:color="auto"/>
      </w:divBdr>
    </w:div>
    <w:div w:id="498664614">
      <w:bodyDiv w:val="1"/>
      <w:marLeft w:val="0"/>
      <w:marRight w:val="0"/>
      <w:marTop w:val="0"/>
      <w:marBottom w:val="0"/>
      <w:divBdr>
        <w:top w:val="none" w:sz="0" w:space="0" w:color="auto"/>
        <w:left w:val="none" w:sz="0" w:space="0" w:color="auto"/>
        <w:bottom w:val="none" w:sz="0" w:space="0" w:color="auto"/>
        <w:right w:val="none" w:sz="0" w:space="0" w:color="auto"/>
      </w:divBdr>
    </w:div>
    <w:div w:id="500396376">
      <w:bodyDiv w:val="1"/>
      <w:marLeft w:val="0"/>
      <w:marRight w:val="0"/>
      <w:marTop w:val="0"/>
      <w:marBottom w:val="0"/>
      <w:divBdr>
        <w:top w:val="none" w:sz="0" w:space="0" w:color="auto"/>
        <w:left w:val="none" w:sz="0" w:space="0" w:color="auto"/>
        <w:bottom w:val="none" w:sz="0" w:space="0" w:color="auto"/>
        <w:right w:val="none" w:sz="0" w:space="0" w:color="auto"/>
      </w:divBdr>
    </w:div>
    <w:div w:id="503203900">
      <w:bodyDiv w:val="1"/>
      <w:marLeft w:val="0"/>
      <w:marRight w:val="0"/>
      <w:marTop w:val="0"/>
      <w:marBottom w:val="0"/>
      <w:divBdr>
        <w:top w:val="none" w:sz="0" w:space="0" w:color="auto"/>
        <w:left w:val="none" w:sz="0" w:space="0" w:color="auto"/>
        <w:bottom w:val="none" w:sz="0" w:space="0" w:color="auto"/>
        <w:right w:val="none" w:sz="0" w:space="0" w:color="auto"/>
      </w:divBdr>
    </w:div>
    <w:div w:id="506791932">
      <w:bodyDiv w:val="1"/>
      <w:marLeft w:val="0"/>
      <w:marRight w:val="0"/>
      <w:marTop w:val="0"/>
      <w:marBottom w:val="0"/>
      <w:divBdr>
        <w:top w:val="none" w:sz="0" w:space="0" w:color="auto"/>
        <w:left w:val="none" w:sz="0" w:space="0" w:color="auto"/>
        <w:bottom w:val="none" w:sz="0" w:space="0" w:color="auto"/>
        <w:right w:val="none" w:sz="0" w:space="0" w:color="auto"/>
      </w:divBdr>
    </w:div>
    <w:div w:id="506866007">
      <w:bodyDiv w:val="1"/>
      <w:marLeft w:val="0"/>
      <w:marRight w:val="0"/>
      <w:marTop w:val="0"/>
      <w:marBottom w:val="0"/>
      <w:divBdr>
        <w:top w:val="none" w:sz="0" w:space="0" w:color="auto"/>
        <w:left w:val="none" w:sz="0" w:space="0" w:color="auto"/>
        <w:bottom w:val="none" w:sz="0" w:space="0" w:color="auto"/>
        <w:right w:val="none" w:sz="0" w:space="0" w:color="auto"/>
      </w:divBdr>
    </w:div>
    <w:div w:id="507136756">
      <w:bodyDiv w:val="1"/>
      <w:marLeft w:val="0"/>
      <w:marRight w:val="0"/>
      <w:marTop w:val="0"/>
      <w:marBottom w:val="0"/>
      <w:divBdr>
        <w:top w:val="none" w:sz="0" w:space="0" w:color="auto"/>
        <w:left w:val="none" w:sz="0" w:space="0" w:color="auto"/>
        <w:bottom w:val="none" w:sz="0" w:space="0" w:color="auto"/>
        <w:right w:val="none" w:sz="0" w:space="0" w:color="auto"/>
      </w:divBdr>
    </w:div>
    <w:div w:id="509875958">
      <w:bodyDiv w:val="1"/>
      <w:marLeft w:val="0"/>
      <w:marRight w:val="0"/>
      <w:marTop w:val="0"/>
      <w:marBottom w:val="0"/>
      <w:divBdr>
        <w:top w:val="none" w:sz="0" w:space="0" w:color="auto"/>
        <w:left w:val="none" w:sz="0" w:space="0" w:color="auto"/>
        <w:bottom w:val="none" w:sz="0" w:space="0" w:color="auto"/>
        <w:right w:val="none" w:sz="0" w:space="0" w:color="auto"/>
      </w:divBdr>
    </w:div>
    <w:div w:id="510224176">
      <w:bodyDiv w:val="1"/>
      <w:marLeft w:val="0"/>
      <w:marRight w:val="0"/>
      <w:marTop w:val="0"/>
      <w:marBottom w:val="0"/>
      <w:divBdr>
        <w:top w:val="none" w:sz="0" w:space="0" w:color="auto"/>
        <w:left w:val="none" w:sz="0" w:space="0" w:color="auto"/>
        <w:bottom w:val="none" w:sz="0" w:space="0" w:color="auto"/>
        <w:right w:val="none" w:sz="0" w:space="0" w:color="auto"/>
      </w:divBdr>
    </w:div>
    <w:div w:id="511333333">
      <w:bodyDiv w:val="1"/>
      <w:marLeft w:val="0"/>
      <w:marRight w:val="0"/>
      <w:marTop w:val="0"/>
      <w:marBottom w:val="0"/>
      <w:divBdr>
        <w:top w:val="none" w:sz="0" w:space="0" w:color="auto"/>
        <w:left w:val="none" w:sz="0" w:space="0" w:color="auto"/>
        <w:bottom w:val="none" w:sz="0" w:space="0" w:color="auto"/>
        <w:right w:val="none" w:sz="0" w:space="0" w:color="auto"/>
      </w:divBdr>
    </w:div>
    <w:div w:id="514459767">
      <w:bodyDiv w:val="1"/>
      <w:marLeft w:val="0"/>
      <w:marRight w:val="0"/>
      <w:marTop w:val="0"/>
      <w:marBottom w:val="0"/>
      <w:divBdr>
        <w:top w:val="none" w:sz="0" w:space="0" w:color="auto"/>
        <w:left w:val="none" w:sz="0" w:space="0" w:color="auto"/>
        <w:bottom w:val="none" w:sz="0" w:space="0" w:color="auto"/>
        <w:right w:val="none" w:sz="0" w:space="0" w:color="auto"/>
      </w:divBdr>
    </w:div>
    <w:div w:id="517161442">
      <w:bodyDiv w:val="1"/>
      <w:marLeft w:val="0"/>
      <w:marRight w:val="0"/>
      <w:marTop w:val="0"/>
      <w:marBottom w:val="0"/>
      <w:divBdr>
        <w:top w:val="none" w:sz="0" w:space="0" w:color="auto"/>
        <w:left w:val="none" w:sz="0" w:space="0" w:color="auto"/>
        <w:bottom w:val="none" w:sz="0" w:space="0" w:color="auto"/>
        <w:right w:val="none" w:sz="0" w:space="0" w:color="auto"/>
      </w:divBdr>
    </w:div>
    <w:div w:id="517352342">
      <w:bodyDiv w:val="1"/>
      <w:marLeft w:val="0"/>
      <w:marRight w:val="0"/>
      <w:marTop w:val="0"/>
      <w:marBottom w:val="0"/>
      <w:divBdr>
        <w:top w:val="none" w:sz="0" w:space="0" w:color="auto"/>
        <w:left w:val="none" w:sz="0" w:space="0" w:color="auto"/>
        <w:bottom w:val="none" w:sz="0" w:space="0" w:color="auto"/>
        <w:right w:val="none" w:sz="0" w:space="0" w:color="auto"/>
      </w:divBdr>
    </w:div>
    <w:div w:id="519977092">
      <w:bodyDiv w:val="1"/>
      <w:marLeft w:val="0"/>
      <w:marRight w:val="0"/>
      <w:marTop w:val="0"/>
      <w:marBottom w:val="0"/>
      <w:divBdr>
        <w:top w:val="none" w:sz="0" w:space="0" w:color="auto"/>
        <w:left w:val="none" w:sz="0" w:space="0" w:color="auto"/>
        <w:bottom w:val="none" w:sz="0" w:space="0" w:color="auto"/>
        <w:right w:val="none" w:sz="0" w:space="0" w:color="auto"/>
      </w:divBdr>
    </w:div>
    <w:div w:id="520893897">
      <w:bodyDiv w:val="1"/>
      <w:marLeft w:val="0"/>
      <w:marRight w:val="0"/>
      <w:marTop w:val="0"/>
      <w:marBottom w:val="0"/>
      <w:divBdr>
        <w:top w:val="none" w:sz="0" w:space="0" w:color="auto"/>
        <w:left w:val="none" w:sz="0" w:space="0" w:color="auto"/>
        <w:bottom w:val="none" w:sz="0" w:space="0" w:color="auto"/>
        <w:right w:val="none" w:sz="0" w:space="0" w:color="auto"/>
      </w:divBdr>
    </w:div>
    <w:div w:id="523129274">
      <w:bodyDiv w:val="1"/>
      <w:marLeft w:val="0"/>
      <w:marRight w:val="0"/>
      <w:marTop w:val="0"/>
      <w:marBottom w:val="0"/>
      <w:divBdr>
        <w:top w:val="none" w:sz="0" w:space="0" w:color="auto"/>
        <w:left w:val="none" w:sz="0" w:space="0" w:color="auto"/>
        <w:bottom w:val="none" w:sz="0" w:space="0" w:color="auto"/>
        <w:right w:val="none" w:sz="0" w:space="0" w:color="auto"/>
      </w:divBdr>
    </w:div>
    <w:div w:id="528689062">
      <w:bodyDiv w:val="1"/>
      <w:marLeft w:val="0"/>
      <w:marRight w:val="0"/>
      <w:marTop w:val="0"/>
      <w:marBottom w:val="0"/>
      <w:divBdr>
        <w:top w:val="none" w:sz="0" w:space="0" w:color="auto"/>
        <w:left w:val="none" w:sz="0" w:space="0" w:color="auto"/>
        <w:bottom w:val="none" w:sz="0" w:space="0" w:color="auto"/>
        <w:right w:val="none" w:sz="0" w:space="0" w:color="auto"/>
      </w:divBdr>
    </w:div>
    <w:div w:id="529492855">
      <w:bodyDiv w:val="1"/>
      <w:marLeft w:val="0"/>
      <w:marRight w:val="0"/>
      <w:marTop w:val="0"/>
      <w:marBottom w:val="0"/>
      <w:divBdr>
        <w:top w:val="none" w:sz="0" w:space="0" w:color="auto"/>
        <w:left w:val="none" w:sz="0" w:space="0" w:color="auto"/>
        <w:bottom w:val="none" w:sz="0" w:space="0" w:color="auto"/>
        <w:right w:val="none" w:sz="0" w:space="0" w:color="auto"/>
      </w:divBdr>
    </w:div>
    <w:div w:id="533731728">
      <w:bodyDiv w:val="1"/>
      <w:marLeft w:val="0"/>
      <w:marRight w:val="0"/>
      <w:marTop w:val="0"/>
      <w:marBottom w:val="0"/>
      <w:divBdr>
        <w:top w:val="none" w:sz="0" w:space="0" w:color="auto"/>
        <w:left w:val="none" w:sz="0" w:space="0" w:color="auto"/>
        <w:bottom w:val="none" w:sz="0" w:space="0" w:color="auto"/>
        <w:right w:val="none" w:sz="0" w:space="0" w:color="auto"/>
      </w:divBdr>
    </w:div>
    <w:div w:id="535122269">
      <w:bodyDiv w:val="1"/>
      <w:marLeft w:val="0"/>
      <w:marRight w:val="0"/>
      <w:marTop w:val="0"/>
      <w:marBottom w:val="0"/>
      <w:divBdr>
        <w:top w:val="none" w:sz="0" w:space="0" w:color="auto"/>
        <w:left w:val="none" w:sz="0" w:space="0" w:color="auto"/>
        <w:bottom w:val="none" w:sz="0" w:space="0" w:color="auto"/>
        <w:right w:val="none" w:sz="0" w:space="0" w:color="auto"/>
      </w:divBdr>
    </w:div>
    <w:div w:id="535318859">
      <w:bodyDiv w:val="1"/>
      <w:marLeft w:val="0"/>
      <w:marRight w:val="0"/>
      <w:marTop w:val="0"/>
      <w:marBottom w:val="0"/>
      <w:divBdr>
        <w:top w:val="none" w:sz="0" w:space="0" w:color="auto"/>
        <w:left w:val="none" w:sz="0" w:space="0" w:color="auto"/>
        <w:bottom w:val="none" w:sz="0" w:space="0" w:color="auto"/>
        <w:right w:val="none" w:sz="0" w:space="0" w:color="auto"/>
      </w:divBdr>
    </w:div>
    <w:div w:id="536702727">
      <w:bodyDiv w:val="1"/>
      <w:marLeft w:val="0"/>
      <w:marRight w:val="0"/>
      <w:marTop w:val="0"/>
      <w:marBottom w:val="0"/>
      <w:divBdr>
        <w:top w:val="none" w:sz="0" w:space="0" w:color="auto"/>
        <w:left w:val="none" w:sz="0" w:space="0" w:color="auto"/>
        <w:bottom w:val="none" w:sz="0" w:space="0" w:color="auto"/>
        <w:right w:val="none" w:sz="0" w:space="0" w:color="auto"/>
      </w:divBdr>
    </w:div>
    <w:div w:id="537469664">
      <w:bodyDiv w:val="1"/>
      <w:marLeft w:val="0"/>
      <w:marRight w:val="0"/>
      <w:marTop w:val="0"/>
      <w:marBottom w:val="0"/>
      <w:divBdr>
        <w:top w:val="none" w:sz="0" w:space="0" w:color="auto"/>
        <w:left w:val="none" w:sz="0" w:space="0" w:color="auto"/>
        <w:bottom w:val="none" w:sz="0" w:space="0" w:color="auto"/>
        <w:right w:val="none" w:sz="0" w:space="0" w:color="auto"/>
      </w:divBdr>
    </w:div>
    <w:div w:id="539048520">
      <w:bodyDiv w:val="1"/>
      <w:marLeft w:val="0"/>
      <w:marRight w:val="0"/>
      <w:marTop w:val="0"/>
      <w:marBottom w:val="0"/>
      <w:divBdr>
        <w:top w:val="none" w:sz="0" w:space="0" w:color="auto"/>
        <w:left w:val="none" w:sz="0" w:space="0" w:color="auto"/>
        <w:bottom w:val="none" w:sz="0" w:space="0" w:color="auto"/>
        <w:right w:val="none" w:sz="0" w:space="0" w:color="auto"/>
      </w:divBdr>
    </w:div>
    <w:div w:id="540242488">
      <w:bodyDiv w:val="1"/>
      <w:marLeft w:val="0"/>
      <w:marRight w:val="0"/>
      <w:marTop w:val="0"/>
      <w:marBottom w:val="0"/>
      <w:divBdr>
        <w:top w:val="none" w:sz="0" w:space="0" w:color="auto"/>
        <w:left w:val="none" w:sz="0" w:space="0" w:color="auto"/>
        <w:bottom w:val="none" w:sz="0" w:space="0" w:color="auto"/>
        <w:right w:val="none" w:sz="0" w:space="0" w:color="auto"/>
      </w:divBdr>
    </w:div>
    <w:div w:id="541210580">
      <w:bodyDiv w:val="1"/>
      <w:marLeft w:val="0"/>
      <w:marRight w:val="0"/>
      <w:marTop w:val="0"/>
      <w:marBottom w:val="0"/>
      <w:divBdr>
        <w:top w:val="none" w:sz="0" w:space="0" w:color="auto"/>
        <w:left w:val="none" w:sz="0" w:space="0" w:color="auto"/>
        <w:bottom w:val="none" w:sz="0" w:space="0" w:color="auto"/>
        <w:right w:val="none" w:sz="0" w:space="0" w:color="auto"/>
      </w:divBdr>
    </w:div>
    <w:div w:id="542447528">
      <w:bodyDiv w:val="1"/>
      <w:marLeft w:val="0"/>
      <w:marRight w:val="0"/>
      <w:marTop w:val="0"/>
      <w:marBottom w:val="0"/>
      <w:divBdr>
        <w:top w:val="none" w:sz="0" w:space="0" w:color="auto"/>
        <w:left w:val="none" w:sz="0" w:space="0" w:color="auto"/>
        <w:bottom w:val="none" w:sz="0" w:space="0" w:color="auto"/>
        <w:right w:val="none" w:sz="0" w:space="0" w:color="auto"/>
      </w:divBdr>
    </w:div>
    <w:div w:id="542983366">
      <w:bodyDiv w:val="1"/>
      <w:marLeft w:val="0"/>
      <w:marRight w:val="0"/>
      <w:marTop w:val="0"/>
      <w:marBottom w:val="0"/>
      <w:divBdr>
        <w:top w:val="none" w:sz="0" w:space="0" w:color="auto"/>
        <w:left w:val="none" w:sz="0" w:space="0" w:color="auto"/>
        <w:bottom w:val="none" w:sz="0" w:space="0" w:color="auto"/>
        <w:right w:val="none" w:sz="0" w:space="0" w:color="auto"/>
      </w:divBdr>
    </w:div>
    <w:div w:id="543903484">
      <w:bodyDiv w:val="1"/>
      <w:marLeft w:val="0"/>
      <w:marRight w:val="0"/>
      <w:marTop w:val="0"/>
      <w:marBottom w:val="0"/>
      <w:divBdr>
        <w:top w:val="none" w:sz="0" w:space="0" w:color="auto"/>
        <w:left w:val="none" w:sz="0" w:space="0" w:color="auto"/>
        <w:bottom w:val="none" w:sz="0" w:space="0" w:color="auto"/>
        <w:right w:val="none" w:sz="0" w:space="0" w:color="auto"/>
      </w:divBdr>
    </w:div>
    <w:div w:id="545020605">
      <w:bodyDiv w:val="1"/>
      <w:marLeft w:val="0"/>
      <w:marRight w:val="0"/>
      <w:marTop w:val="0"/>
      <w:marBottom w:val="0"/>
      <w:divBdr>
        <w:top w:val="none" w:sz="0" w:space="0" w:color="auto"/>
        <w:left w:val="none" w:sz="0" w:space="0" w:color="auto"/>
        <w:bottom w:val="none" w:sz="0" w:space="0" w:color="auto"/>
        <w:right w:val="none" w:sz="0" w:space="0" w:color="auto"/>
      </w:divBdr>
    </w:div>
    <w:div w:id="549147039">
      <w:bodyDiv w:val="1"/>
      <w:marLeft w:val="0"/>
      <w:marRight w:val="0"/>
      <w:marTop w:val="0"/>
      <w:marBottom w:val="0"/>
      <w:divBdr>
        <w:top w:val="none" w:sz="0" w:space="0" w:color="auto"/>
        <w:left w:val="none" w:sz="0" w:space="0" w:color="auto"/>
        <w:bottom w:val="none" w:sz="0" w:space="0" w:color="auto"/>
        <w:right w:val="none" w:sz="0" w:space="0" w:color="auto"/>
      </w:divBdr>
    </w:div>
    <w:div w:id="551035762">
      <w:bodyDiv w:val="1"/>
      <w:marLeft w:val="0"/>
      <w:marRight w:val="0"/>
      <w:marTop w:val="0"/>
      <w:marBottom w:val="0"/>
      <w:divBdr>
        <w:top w:val="none" w:sz="0" w:space="0" w:color="auto"/>
        <w:left w:val="none" w:sz="0" w:space="0" w:color="auto"/>
        <w:bottom w:val="none" w:sz="0" w:space="0" w:color="auto"/>
        <w:right w:val="none" w:sz="0" w:space="0" w:color="auto"/>
      </w:divBdr>
    </w:div>
    <w:div w:id="551965911">
      <w:bodyDiv w:val="1"/>
      <w:marLeft w:val="0"/>
      <w:marRight w:val="0"/>
      <w:marTop w:val="0"/>
      <w:marBottom w:val="0"/>
      <w:divBdr>
        <w:top w:val="none" w:sz="0" w:space="0" w:color="auto"/>
        <w:left w:val="none" w:sz="0" w:space="0" w:color="auto"/>
        <w:bottom w:val="none" w:sz="0" w:space="0" w:color="auto"/>
        <w:right w:val="none" w:sz="0" w:space="0" w:color="auto"/>
      </w:divBdr>
    </w:div>
    <w:div w:id="552620106">
      <w:bodyDiv w:val="1"/>
      <w:marLeft w:val="0"/>
      <w:marRight w:val="0"/>
      <w:marTop w:val="0"/>
      <w:marBottom w:val="0"/>
      <w:divBdr>
        <w:top w:val="none" w:sz="0" w:space="0" w:color="auto"/>
        <w:left w:val="none" w:sz="0" w:space="0" w:color="auto"/>
        <w:bottom w:val="none" w:sz="0" w:space="0" w:color="auto"/>
        <w:right w:val="none" w:sz="0" w:space="0" w:color="auto"/>
      </w:divBdr>
    </w:div>
    <w:div w:id="553737750">
      <w:bodyDiv w:val="1"/>
      <w:marLeft w:val="0"/>
      <w:marRight w:val="0"/>
      <w:marTop w:val="0"/>
      <w:marBottom w:val="0"/>
      <w:divBdr>
        <w:top w:val="none" w:sz="0" w:space="0" w:color="auto"/>
        <w:left w:val="none" w:sz="0" w:space="0" w:color="auto"/>
        <w:bottom w:val="none" w:sz="0" w:space="0" w:color="auto"/>
        <w:right w:val="none" w:sz="0" w:space="0" w:color="auto"/>
      </w:divBdr>
    </w:div>
    <w:div w:id="554514235">
      <w:bodyDiv w:val="1"/>
      <w:marLeft w:val="0"/>
      <w:marRight w:val="0"/>
      <w:marTop w:val="0"/>
      <w:marBottom w:val="0"/>
      <w:divBdr>
        <w:top w:val="none" w:sz="0" w:space="0" w:color="auto"/>
        <w:left w:val="none" w:sz="0" w:space="0" w:color="auto"/>
        <w:bottom w:val="none" w:sz="0" w:space="0" w:color="auto"/>
        <w:right w:val="none" w:sz="0" w:space="0" w:color="auto"/>
      </w:divBdr>
    </w:div>
    <w:div w:id="554901073">
      <w:bodyDiv w:val="1"/>
      <w:marLeft w:val="0"/>
      <w:marRight w:val="0"/>
      <w:marTop w:val="0"/>
      <w:marBottom w:val="0"/>
      <w:divBdr>
        <w:top w:val="none" w:sz="0" w:space="0" w:color="auto"/>
        <w:left w:val="none" w:sz="0" w:space="0" w:color="auto"/>
        <w:bottom w:val="none" w:sz="0" w:space="0" w:color="auto"/>
        <w:right w:val="none" w:sz="0" w:space="0" w:color="auto"/>
      </w:divBdr>
    </w:div>
    <w:div w:id="556823574">
      <w:bodyDiv w:val="1"/>
      <w:marLeft w:val="0"/>
      <w:marRight w:val="0"/>
      <w:marTop w:val="0"/>
      <w:marBottom w:val="0"/>
      <w:divBdr>
        <w:top w:val="none" w:sz="0" w:space="0" w:color="auto"/>
        <w:left w:val="none" w:sz="0" w:space="0" w:color="auto"/>
        <w:bottom w:val="none" w:sz="0" w:space="0" w:color="auto"/>
        <w:right w:val="none" w:sz="0" w:space="0" w:color="auto"/>
      </w:divBdr>
    </w:div>
    <w:div w:id="561527536">
      <w:bodyDiv w:val="1"/>
      <w:marLeft w:val="0"/>
      <w:marRight w:val="0"/>
      <w:marTop w:val="0"/>
      <w:marBottom w:val="0"/>
      <w:divBdr>
        <w:top w:val="none" w:sz="0" w:space="0" w:color="auto"/>
        <w:left w:val="none" w:sz="0" w:space="0" w:color="auto"/>
        <w:bottom w:val="none" w:sz="0" w:space="0" w:color="auto"/>
        <w:right w:val="none" w:sz="0" w:space="0" w:color="auto"/>
      </w:divBdr>
    </w:div>
    <w:div w:id="562108576">
      <w:bodyDiv w:val="1"/>
      <w:marLeft w:val="0"/>
      <w:marRight w:val="0"/>
      <w:marTop w:val="0"/>
      <w:marBottom w:val="0"/>
      <w:divBdr>
        <w:top w:val="none" w:sz="0" w:space="0" w:color="auto"/>
        <w:left w:val="none" w:sz="0" w:space="0" w:color="auto"/>
        <w:bottom w:val="none" w:sz="0" w:space="0" w:color="auto"/>
        <w:right w:val="none" w:sz="0" w:space="0" w:color="auto"/>
      </w:divBdr>
    </w:div>
    <w:div w:id="562520649">
      <w:bodyDiv w:val="1"/>
      <w:marLeft w:val="0"/>
      <w:marRight w:val="0"/>
      <w:marTop w:val="0"/>
      <w:marBottom w:val="0"/>
      <w:divBdr>
        <w:top w:val="none" w:sz="0" w:space="0" w:color="auto"/>
        <w:left w:val="none" w:sz="0" w:space="0" w:color="auto"/>
        <w:bottom w:val="none" w:sz="0" w:space="0" w:color="auto"/>
        <w:right w:val="none" w:sz="0" w:space="0" w:color="auto"/>
      </w:divBdr>
    </w:div>
    <w:div w:id="564069401">
      <w:bodyDiv w:val="1"/>
      <w:marLeft w:val="0"/>
      <w:marRight w:val="0"/>
      <w:marTop w:val="0"/>
      <w:marBottom w:val="0"/>
      <w:divBdr>
        <w:top w:val="none" w:sz="0" w:space="0" w:color="auto"/>
        <w:left w:val="none" w:sz="0" w:space="0" w:color="auto"/>
        <w:bottom w:val="none" w:sz="0" w:space="0" w:color="auto"/>
        <w:right w:val="none" w:sz="0" w:space="0" w:color="auto"/>
      </w:divBdr>
    </w:div>
    <w:div w:id="565267434">
      <w:bodyDiv w:val="1"/>
      <w:marLeft w:val="0"/>
      <w:marRight w:val="0"/>
      <w:marTop w:val="0"/>
      <w:marBottom w:val="0"/>
      <w:divBdr>
        <w:top w:val="none" w:sz="0" w:space="0" w:color="auto"/>
        <w:left w:val="none" w:sz="0" w:space="0" w:color="auto"/>
        <w:bottom w:val="none" w:sz="0" w:space="0" w:color="auto"/>
        <w:right w:val="none" w:sz="0" w:space="0" w:color="auto"/>
      </w:divBdr>
    </w:div>
    <w:div w:id="565841011">
      <w:bodyDiv w:val="1"/>
      <w:marLeft w:val="0"/>
      <w:marRight w:val="0"/>
      <w:marTop w:val="0"/>
      <w:marBottom w:val="0"/>
      <w:divBdr>
        <w:top w:val="none" w:sz="0" w:space="0" w:color="auto"/>
        <w:left w:val="none" w:sz="0" w:space="0" w:color="auto"/>
        <w:bottom w:val="none" w:sz="0" w:space="0" w:color="auto"/>
        <w:right w:val="none" w:sz="0" w:space="0" w:color="auto"/>
      </w:divBdr>
    </w:div>
    <w:div w:id="567227879">
      <w:bodyDiv w:val="1"/>
      <w:marLeft w:val="0"/>
      <w:marRight w:val="0"/>
      <w:marTop w:val="0"/>
      <w:marBottom w:val="0"/>
      <w:divBdr>
        <w:top w:val="none" w:sz="0" w:space="0" w:color="auto"/>
        <w:left w:val="none" w:sz="0" w:space="0" w:color="auto"/>
        <w:bottom w:val="none" w:sz="0" w:space="0" w:color="auto"/>
        <w:right w:val="none" w:sz="0" w:space="0" w:color="auto"/>
      </w:divBdr>
    </w:div>
    <w:div w:id="568153197">
      <w:bodyDiv w:val="1"/>
      <w:marLeft w:val="0"/>
      <w:marRight w:val="0"/>
      <w:marTop w:val="0"/>
      <w:marBottom w:val="0"/>
      <w:divBdr>
        <w:top w:val="none" w:sz="0" w:space="0" w:color="auto"/>
        <w:left w:val="none" w:sz="0" w:space="0" w:color="auto"/>
        <w:bottom w:val="none" w:sz="0" w:space="0" w:color="auto"/>
        <w:right w:val="none" w:sz="0" w:space="0" w:color="auto"/>
      </w:divBdr>
    </w:div>
    <w:div w:id="571892703">
      <w:bodyDiv w:val="1"/>
      <w:marLeft w:val="0"/>
      <w:marRight w:val="0"/>
      <w:marTop w:val="0"/>
      <w:marBottom w:val="0"/>
      <w:divBdr>
        <w:top w:val="none" w:sz="0" w:space="0" w:color="auto"/>
        <w:left w:val="none" w:sz="0" w:space="0" w:color="auto"/>
        <w:bottom w:val="none" w:sz="0" w:space="0" w:color="auto"/>
        <w:right w:val="none" w:sz="0" w:space="0" w:color="auto"/>
      </w:divBdr>
    </w:div>
    <w:div w:id="572161596">
      <w:bodyDiv w:val="1"/>
      <w:marLeft w:val="0"/>
      <w:marRight w:val="0"/>
      <w:marTop w:val="0"/>
      <w:marBottom w:val="0"/>
      <w:divBdr>
        <w:top w:val="none" w:sz="0" w:space="0" w:color="auto"/>
        <w:left w:val="none" w:sz="0" w:space="0" w:color="auto"/>
        <w:bottom w:val="none" w:sz="0" w:space="0" w:color="auto"/>
        <w:right w:val="none" w:sz="0" w:space="0" w:color="auto"/>
      </w:divBdr>
    </w:div>
    <w:div w:id="572934293">
      <w:bodyDiv w:val="1"/>
      <w:marLeft w:val="0"/>
      <w:marRight w:val="0"/>
      <w:marTop w:val="0"/>
      <w:marBottom w:val="0"/>
      <w:divBdr>
        <w:top w:val="none" w:sz="0" w:space="0" w:color="auto"/>
        <w:left w:val="none" w:sz="0" w:space="0" w:color="auto"/>
        <w:bottom w:val="none" w:sz="0" w:space="0" w:color="auto"/>
        <w:right w:val="none" w:sz="0" w:space="0" w:color="auto"/>
      </w:divBdr>
    </w:div>
    <w:div w:id="573589941">
      <w:bodyDiv w:val="1"/>
      <w:marLeft w:val="0"/>
      <w:marRight w:val="0"/>
      <w:marTop w:val="0"/>
      <w:marBottom w:val="0"/>
      <w:divBdr>
        <w:top w:val="none" w:sz="0" w:space="0" w:color="auto"/>
        <w:left w:val="none" w:sz="0" w:space="0" w:color="auto"/>
        <w:bottom w:val="none" w:sz="0" w:space="0" w:color="auto"/>
        <w:right w:val="none" w:sz="0" w:space="0" w:color="auto"/>
      </w:divBdr>
    </w:div>
    <w:div w:id="573929534">
      <w:bodyDiv w:val="1"/>
      <w:marLeft w:val="0"/>
      <w:marRight w:val="0"/>
      <w:marTop w:val="0"/>
      <w:marBottom w:val="0"/>
      <w:divBdr>
        <w:top w:val="none" w:sz="0" w:space="0" w:color="auto"/>
        <w:left w:val="none" w:sz="0" w:space="0" w:color="auto"/>
        <w:bottom w:val="none" w:sz="0" w:space="0" w:color="auto"/>
        <w:right w:val="none" w:sz="0" w:space="0" w:color="auto"/>
      </w:divBdr>
    </w:div>
    <w:div w:id="577789646">
      <w:bodyDiv w:val="1"/>
      <w:marLeft w:val="0"/>
      <w:marRight w:val="0"/>
      <w:marTop w:val="0"/>
      <w:marBottom w:val="0"/>
      <w:divBdr>
        <w:top w:val="none" w:sz="0" w:space="0" w:color="auto"/>
        <w:left w:val="none" w:sz="0" w:space="0" w:color="auto"/>
        <w:bottom w:val="none" w:sz="0" w:space="0" w:color="auto"/>
        <w:right w:val="none" w:sz="0" w:space="0" w:color="auto"/>
      </w:divBdr>
    </w:div>
    <w:div w:id="578709912">
      <w:bodyDiv w:val="1"/>
      <w:marLeft w:val="0"/>
      <w:marRight w:val="0"/>
      <w:marTop w:val="0"/>
      <w:marBottom w:val="0"/>
      <w:divBdr>
        <w:top w:val="none" w:sz="0" w:space="0" w:color="auto"/>
        <w:left w:val="none" w:sz="0" w:space="0" w:color="auto"/>
        <w:bottom w:val="none" w:sz="0" w:space="0" w:color="auto"/>
        <w:right w:val="none" w:sz="0" w:space="0" w:color="auto"/>
      </w:divBdr>
    </w:div>
    <w:div w:id="580719453">
      <w:bodyDiv w:val="1"/>
      <w:marLeft w:val="0"/>
      <w:marRight w:val="0"/>
      <w:marTop w:val="0"/>
      <w:marBottom w:val="0"/>
      <w:divBdr>
        <w:top w:val="none" w:sz="0" w:space="0" w:color="auto"/>
        <w:left w:val="none" w:sz="0" w:space="0" w:color="auto"/>
        <w:bottom w:val="none" w:sz="0" w:space="0" w:color="auto"/>
        <w:right w:val="none" w:sz="0" w:space="0" w:color="auto"/>
      </w:divBdr>
    </w:div>
    <w:div w:id="581792100">
      <w:bodyDiv w:val="1"/>
      <w:marLeft w:val="0"/>
      <w:marRight w:val="0"/>
      <w:marTop w:val="0"/>
      <w:marBottom w:val="0"/>
      <w:divBdr>
        <w:top w:val="none" w:sz="0" w:space="0" w:color="auto"/>
        <w:left w:val="none" w:sz="0" w:space="0" w:color="auto"/>
        <w:bottom w:val="none" w:sz="0" w:space="0" w:color="auto"/>
        <w:right w:val="none" w:sz="0" w:space="0" w:color="auto"/>
      </w:divBdr>
    </w:div>
    <w:div w:id="581989818">
      <w:bodyDiv w:val="1"/>
      <w:marLeft w:val="0"/>
      <w:marRight w:val="0"/>
      <w:marTop w:val="0"/>
      <w:marBottom w:val="0"/>
      <w:divBdr>
        <w:top w:val="none" w:sz="0" w:space="0" w:color="auto"/>
        <w:left w:val="none" w:sz="0" w:space="0" w:color="auto"/>
        <w:bottom w:val="none" w:sz="0" w:space="0" w:color="auto"/>
        <w:right w:val="none" w:sz="0" w:space="0" w:color="auto"/>
      </w:divBdr>
    </w:div>
    <w:div w:id="583418961">
      <w:bodyDiv w:val="1"/>
      <w:marLeft w:val="0"/>
      <w:marRight w:val="0"/>
      <w:marTop w:val="0"/>
      <w:marBottom w:val="0"/>
      <w:divBdr>
        <w:top w:val="none" w:sz="0" w:space="0" w:color="auto"/>
        <w:left w:val="none" w:sz="0" w:space="0" w:color="auto"/>
        <w:bottom w:val="none" w:sz="0" w:space="0" w:color="auto"/>
        <w:right w:val="none" w:sz="0" w:space="0" w:color="auto"/>
      </w:divBdr>
    </w:div>
    <w:div w:id="583685937">
      <w:bodyDiv w:val="1"/>
      <w:marLeft w:val="0"/>
      <w:marRight w:val="0"/>
      <w:marTop w:val="0"/>
      <w:marBottom w:val="0"/>
      <w:divBdr>
        <w:top w:val="none" w:sz="0" w:space="0" w:color="auto"/>
        <w:left w:val="none" w:sz="0" w:space="0" w:color="auto"/>
        <w:bottom w:val="none" w:sz="0" w:space="0" w:color="auto"/>
        <w:right w:val="none" w:sz="0" w:space="0" w:color="auto"/>
      </w:divBdr>
    </w:div>
    <w:div w:id="585843810">
      <w:bodyDiv w:val="1"/>
      <w:marLeft w:val="0"/>
      <w:marRight w:val="0"/>
      <w:marTop w:val="0"/>
      <w:marBottom w:val="0"/>
      <w:divBdr>
        <w:top w:val="none" w:sz="0" w:space="0" w:color="auto"/>
        <w:left w:val="none" w:sz="0" w:space="0" w:color="auto"/>
        <w:bottom w:val="none" w:sz="0" w:space="0" w:color="auto"/>
        <w:right w:val="none" w:sz="0" w:space="0" w:color="auto"/>
      </w:divBdr>
    </w:div>
    <w:div w:id="586885955">
      <w:bodyDiv w:val="1"/>
      <w:marLeft w:val="0"/>
      <w:marRight w:val="0"/>
      <w:marTop w:val="0"/>
      <w:marBottom w:val="0"/>
      <w:divBdr>
        <w:top w:val="none" w:sz="0" w:space="0" w:color="auto"/>
        <w:left w:val="none" w:sz="0" w:space="0" w:color="auto"/>
        <w:bottom w:val="none" w:sz="0" w:space="0" w:color="auto"/>
        <w:right w:val="none" w:sz="0" w:space="0" w:color="auto"/>
      </w:divBdr>
    </w:div>
    <w:div w:id="589892283">
      <w:bodyDiv w:val="1"/>
      <w:marLeft w:val="0"/>
      <w:marRight w:val="0"/>
      <w:marTop w:val="0"/>
      <w:marBottom w:val="0"/>
      <w:divBdr>
        <w:top w:val="none" w:sz="0" w:space="0" w:color="auto"/>
        <w:left w:val="none" w:sz="0" w:space="0" w:color="auto"/>
        <w:bottom w:val="none" w:sz="0" w:space="0" w:color="auto"/>
        <w:right w:val="none" w:sz="0" w:space="0" w:color="auto"/>
      </w:divBdr>
    </w:div>
    <w:div w:id="590552853">
      <w:bodyDiv w:val="1"/>
      <w:marLeft w:val="0"/>
      <w:marRight w:val="0"/>
      <w:marTop w:val="0"/>
      <w:marBottom w:val="0"/>
      <w:divBdr>
        <w:top w:val="none" w:sz="0" w:space="0" w:color="auto"/>
        <w:left w:val="none" w:sz="0" w:space="0" w:color="auto"/>
        <w:bottom w:val="none" w:sz="0" w:space="0" w:color="auto"/>
        <w:right w:val="none" w:sz="0" w:space="0" w:color="auto"/>
      </w:divBdr>
    </w:div>
    <w:div w:id="590965035">
      <w:bodyDiv w:val="1"/>
      <w:marLeft w:val="0"/>
      <w:marRight w:val="0"/>
      <w:marTop w:val="0"/>
      <w:marBottom w:val="0"/>
      <w:divBdr>
        <w:top w:val="none" w:sz="0" w:space="0" w:color="auto"/>
        <w:left w:val="none" w:sz="0" w:space="0" w:color="auto"/>
        <w:bottom w:val="none" w:sz="0" w:space="0" w:color="auto"/>
        <w:right w:val="none" w:sz="0" w:space="0" w:color="auto"/>
      </w:divBdr>
    </w:div>
    <w:div w:id="592395042">
      <w:bodyDiv w:val="1"/>
      <w:marLeft w:val="0"/>
      <w:marRight w:val="0"/>
      <w:marTop w:val="0"/>
      <w:marBottom w:val="0"/>
      <w:divBdr>
        <w:top w:val="none" w:sz="0" w:space="0" w:color="auto"/>
        <w:left w:val="none" w:sz="0" w:space="0" w:color="auto"/>
        <w:bottom w:val="none" w:sz="0" w:space="0" w:color="auto"/>
        <w:right w:val="none" w:sz="0" w:space="0" w:color="auto"/>
      </w:divBdr>
    </w:div>
    <w:div w:id="593436426">
      <w:bodyDiv w:val="1"/>
      <w:marLeft w:val="0"/>
      <w:marRight w:val="0"/>
      <w:marTop w:val="0"/>
      <w:marBottom w:val="0"/>
      <w:divBdr>
        <w:top w:val="none" w:sz="0" w:space="0" w:color="auto"/>
        <w:left w:val="none" w:sz="0" w:space="0" w:color="auto"/>
        <w:bottom w:val="none" w:sz="0" w:space="0" w:color="auto"/>
        <w:right w:val="none" w:sz="0" w:space="0" w:color="auto"/>
      </w:divBdr>
    </w:div>
    <w:div w:id="593439094">
      <w:bodyDiv w:val="1"/>
      <w:marLeft w:val="0"/>
      <w:marRight w:val="0"/>
      <w:marTop w:val="0"/>
      <w:marBottom w:val="0"/>
      <w:divBdr>
        <w:top w:val="none" w:sz="0" w:space="0" w:color="auto"/>
        <w:left w:val="none" w:sz="0" w:space="0" w:color="auto"/>
        <w:bottom w:val="none" w:sz="0" w:space="0" w:color="auto"/>
        <w:right w:val="none" w:sz="0" w:space="0" w:color="auto"/>
      </w:divBdr>
    </w:div>
    <w:div w:id="593828410">
      <w:bodyDiv w:val="1"/>
      <w:marLeft w:val="0"/>
      <w:marRight w:val="0"/>
      <w:marTop w:val="0"/>
      <w:marBottom w:val="0"/>
      <w:divBdr>
        <w:top w:val="none" w:sz="0" w:space="0" w:color="auto"/>
        <w:left w:val="none" w:sz="0" w:space="0" w:color="auto"/>
        <w:bottom w:val="none" w:sz="0" w:space="0" w:color="auto"/>
        <w:right w:val="none" w:sz="0" w:space="0" w:color="auto"/>
      </w:divBdr>
    </w:div>
    <w:div w:id="595089581">
      <w:bodyDiv w:val="1"/>
      <w:marLeft w:val="0"/>
      <w:marRight w:val="0"/>
      <w:marTop w:val="0"/>
      <w:marBottom w:val="0"/>
      <w:divBdr>
        <w:top w:val="none" w:sz="0" w:space="0" w:color="auto"/>
        <w:left w:val="none" w:sz="0" w:space="0" w:color="auto"/>
        <w:bottom w:val="none" w:sz="0" w:space="0" w:color="auto"/>
        <w:right w:val="none" w:sz="0" w:space="0" w:color="auto"/>
      </w:divBdr>
    </w:div>
    <w:div w:id="599532696">
      <w:bodyDiv w:val="1"/>
      <w:marLeft w:val="0"/>
      <w:marRight w:val="0"/>
      <w:marTop w:val="0"/>
      <w:marBottom w:val="0"/>
      <w:divBdr>
        <w:top w:val="none" w:sz="0" w:space="0" w:color="auto"/>
        <w:left w:val="none" w:sz="0" w:space="0" w:color="auto"/>
        <w:bottom w:val="none" w:sz="0" w:space="0" w:color="auto"/>
        <w:right w:val="none" w:sz="0" w:space="0" w:color="auto"/>
      </w:divBdr>
    </w:div>
    <w:div w:id="604924934">
      <w:bodyDiv w:val="1"/>
      <w:marLeft w:val="0"/>
      <w:marRight w:val="0"/>
      <w:marTop w:val="0"/>
      <w:marBottom w:val="0"/>
      <w:divBdr>
        <w:top w:val="none" w:sz="0" w:space="0" w:color="auto"/>
        <w:left w:val="none" w:sz="0" w:space="0" w:color="auto"/>
        <w:bottom w:val="none" w:sz="0" w:space="0" w:color="auto"/>
        <w:right w:val="none" w:sz="0" w:space="0" w:color="auto"/>
      </w:divBdr>
    </w:div>
    <w:div w:id="606474123">
      <w:bodyDiv w:val="1"/>
      <w:marLeft w:val="0"/>
      <w:marRight w:val="0"/>
      <w:marTop w:val="0"/>
      <w:marBottom w:val="0"/>
      <w:divBdr>
        <w:top w:val="none" w:sz="0" w:space="0" w:color="auto"/>
        <w:left w:val="none" w:sz="0" w:space="0" w:color="auto"/>
        <w:bottom w:val="none" w:sz="0" w:space="0" w:color="auto"/>
        <w:right w:val="none" w:sz="0" w:space="0" w:color="auto"/>
      </w:divBdr>
    </w:div>
    <w:div w:id="607271160">
      <w:bodyDiv w:val="1"/>
      <w:marLeft w:val="0"/>
      <w:marRight w:val="0"/>
      <w:marTop w:val="0"/>
      <w:marBottom w:val="0"/>
      <w:divBdr>
        <w:top w:val="none" w:sz="0" w:space="0" w:color="auto"/>
        <w:left w:val="none" w:sz="0" w:space="0" w:color="auto"/>
        <w:bottom w:val="none" w:sz="0" w:space="0" w:color="auto"/>
        <w:right w:val="none" w:sz="0" w:space="0" w:color="auto"/>
      </w:divBdr>
    </w:div>
    <w:div w:id="608467456">
      <w:bodyDiv w:val="1"/>
      <w:marLeft w:val="0"/>
      <w:marRight w:val="0"/>
      <w:marTop w:val="0"/>
      <w:marBottom w:val="0"/>
      <w:divBdr>
        <w:top w:val="none" w:sz="0" w:space="0" w:color="auto"/>
        <w:left w:val="none" w:sz="0" w:space="0" w:color="auto"/>
        <w:bottom w:val="none" w:sz="0" w:space="0" w:color="auto"/>
        <w:right w:val="none" w:sz="0" w:space="0" w:color="auto"/>
      </w:divBdr>
    </w:div>
    <w:div w:id="608513226">
      <w:bodyDiv w:val="1"/>
      <w:marLeft w:val="0"/>
      <w:marRight w:val="0"/>
      <w:marTop w:val="0"/>
      <w:marBottom w:val="0"/>
      <w:divBdr>
        <w:top w:val="none" w:sz="0" w:space="0" w:color="auto"/>
        <w:left w:val="none" w:sz="0" w:space="0" w:color="auto"/>
        <w:bottom w:val="none" w:sz="0" w:space="0" w:color="auto"/>
        <w:right w:val="none" w:sz="0" w:space="0" w:color="auto"/>
      </w:divBdr>
    </w:div>
    <w:div w:id="608590497">
      <w:bodyDiv w:val="1"/>
      <w:marLeft w:val="0"/>
      <w:marRight w:val="0"/>
      <w:marTop w:val="0"/>
      <w:marBottom w:val="0"/>
      <w:divBdr>
        <w:top w:val="none" w:sz="0" w:space="0" w:color="auto"/>
        <w:left w:val="none" w:sz="0" w:space="0" w:color="auto"/>
        <w:bottom w:val="none" w:sz="0" w:space="0" w:color="auto"/>
        <w:right w:val="none" w:sz="0" w:space="0" w:color="auto"/>
      </w:divBdr>
    </w:div>
    <w:div w:id="608660038">
      <w:bodyDiv w:val="1"/>
      <w:marLeft w:val="0"/>
      <w:marRight w:val="0"/>
      <w:marTop w:val="0"/>
      <w:marBottom w:val="0"/>
      <w:divBdr>
        <w:top w:val="none" w:sz="0" w:space="0" w:color="auto"/>
        <w:left w:val="none" w:sz="0" w:space="0" w:color="auto"/>
        <w:bottom w:val="none" w:sz="0" w:space="0" w:color="auto"/>
        <w:right w:val="none" w:sz="0" w:space="0" w:color="auto"/>
      </w:divBdr>
    </w:div>
    <w:div w:id="616109400">
      <w:bodyDiv w:val="1"/>
      <w:marLeft w:val="0"/>
      <w:marRight w:val="0"/>
      <w:marTop w:val="0"/>
      <w:marBottom w:val="0"/>
      <w:divBdr>
        <w:top w:val="none" w:sz="0" w:space="0" w:color="auto"/>
        <w:left w:val="none" w:sz="0" w:space="0" w:color="auto"/>
        <w:bottom w:val="none" w:sz="0" w:space="0" w:color="auto"/>
        <w:right w:val="none" w:sz="0" w:space="0" w:color="auto"/>
      </w:divBdr>
    </w:div>
    <w:div w:id="616450544">
      <w:bodyDiv w:val="1"/>
      <w:marLeft w:val="0"/>
      <w:marRight w:val="0"/>
      <w:marTop w:val="0"/>
      <w:marBottom w:val="0"/>
      <w:divBdr>
        <w:top w:val="none" w:sz="0" w:space="0" w:color="auto"/>
        <w:left w:val="none" w:sz="0" w:space="0" w:color="auto"/>
        <w:bottom w:val="none" w:sz="0" w:space="0" w:color="auto"/>
        <w:right w:val="none" w:sz="0" w:space="0" w:color="auto"/>
      </w:divBdr>
    </w:div>
    <w:div w:id="618492180">
      <w:bodyDiv w:val="1"/>
      <w:marLeft w:val="0"/>
      <w:marRight w:val="0"/>
      <w:marTop w:val="0"/>
      <w:marBottom w:val="0"/>
      <w:divBdr>
        <w:top w:val="none" w:sz="0" w:space="0" w:color="auto"/>
        <w:left w:val="none" w:sz="0" w:space="0" w:color="auto"/>
        <w:bottom w:val="none" w:sz="0" w:space="0" w:color="auto"/>
        <w:right w:val="none" w:sz="0" w:space="0" w:color="auto"/>
      </w:divBdr>
    </w:div>
    <w:div w:id="618537395">
      <w:bodyDiv w:val="1"/>
      <w:marLeft w:val="0"/>
      <w:marRight w:val="0"/>
      <w:marTop w:val="0"/>
      <w:marBottom w:val="0"/>
      <w:divBdr>
        <w:top w:val="none" w:sz="0" w:space="0" w:color="auto"/>
        <w:left w:val="none" w:sz="0" w:space="0" w:color="auto"/>
        <w:bottom w:val="none" w:sz="0" w:space="0" w:color="auto"/>
        <w:right w:val="none" w:sz="0" w:space="0" w:color="auto"/>
      </w:divBdr>
    </w:div>
    <w:div w:id="621034214">
      <w:bodyDiv w:val="1"/>
      <w:marLeft w:val="0"/>
      <w:marRight w:val="0"/>
      <w:marTop w:val="0"/>
      <w:marBottom w:val="0"/>
      <w:divBdr>
        <w:top w:val="none" w:sz="0" w:space="0" w:color="auto"/>
        <w:left w:val="none" w:sz="0" w:space="0" w:color="auto"/>
        <w:bottom w:val="none" w:sz="0" w:space="0" w:color="auto"/>
        <w:right w:val="none" w:sz="0" w:space="0" w:color="auto"/>
      </w:divBdr>
    </w:div>
    <w:div w:id="621151273">
      <w:bodyDiv w:val="1"/>
      <w:marLeft w:val="0"/>
      <w:marRight w:val="0"/>
      <w:marTop w:val="0"/>
      <w:marBottom w:val="0"/>
      <w:divBdr>
        <w:top w:val="none" w:sz="0" w:space="0" w:color="auto"/>
        <w:left w:val="none" w:sz="0" w:space="0" w:color="auto"/>
        <w:bottom w:val="none" w:sz="0" w:space="0" w:color="auto"/>
        <w:right w:val="none" w:sz="0" w:space="0" w:color="auto"/>
      </w:divBdr>
    </w:div>
    <w:div w:id="624845249">
      <w:bodyDiv w:val="1"/>
      <w:marLeft w:val="0"/>
      <w:marRight w:val="0"/>
      <w:marTop w:val="0"/>
      <w:marBottom w:val="0"/>
      <w:divBdr>
        <w:top w:val="none" w:sz="0" w:space="0" w:color="auto"/>
        <w:left w:val="none" w:sz="0" w:space="0" w:color="auto"/>
        <w:bottom w:val="none" w:sz="0" w:space="0" w:color="auto"/>
        <w:right w:val="none" w:sz="0" w:space="0" w:color="auto"/>
      </w:divBdr>
    </w:div>
    <w:div w:id="626593129">
      <w:bodyDiv w:val="1"/>
      <w:marLeft w:val="0"/>
      <w:marRight w:val="0"/>
      <w:marTop w:val="0"/>
      <w:marBottom w:val="0"/>
      <w:divBdr>
        <w:top w:val="none" w:sz="0" w:space="0" w:color="auto"/>
        <w:left w:val="none" w:sz="0" w:space="0" w:color="auto"/>
        <w:bottom w:val="none" w:sz="0" w:space="0" w:color="auto"/>
        <w:right w:val="none" w:sz="0" w:space="0" w:color="auto"/>
      </w:divBdr>
    </w:div>
    <w:div w:id="626662674">
      <w:bodyDiv w:val="1"/>
      <w:marLeft w:val="0"/>
      <w:marRight w:val="0"/>
      <w:marTop w:val="0"/>
      <w:marBottom w:val="0"/>
      <w:divBdr>
        <w:top w:val="none" w:sz="0" w:space="0" w:color="auto"/>
        <w:left w:val="none" w:sz="0" w:space="0" w:color="auto"/>
        <w:bottom w:val="none" w:sz="0" w:space="0" w:color="auto"/>
        <w:right w:val="none" w:sz="0" w:space="0" w:color="auto"/>
      </w:divBdr>
    </w:div>
    <w:div w:id="627467080">
      <w:bodyDiv w:val="1"/>
      <w:marLeft w:val="0"/>
      <w:marRight w:val="0"/>
      <w:marTop w:val="0"/>
      <w:marBottom w:val="0"/>
      <w:divBdr>
        <w:top w:val="none" w:sz="0" w:space="0" w:color="auto"/>
        <w:left w:val="none" w:sz="0" w:space="0" w:color="auto"/>
        <w:bottom w:val="none" w:sz="0" w:space="0" w:color="auto"/>
        <w:right w:val="none" w:sz="0" w:space="0" w:color="auto"/>
      </w:divBdr>
    </w:div>
    <w:div w:id="627904328">
      <w:bodyDiv w:val="1"/>
      <w:marLeft w:val="0"/>
      <w:marRight w:val="0"/>
      <w:marTop w:val="0"/>
      <w:marBottom w:val="0"/>
      <w:divBdr>
        <w:top w:val="none" w:sz="0" w:space="0" w:color="auto"/>
        <w:left w:val="none" w:sz="0" w:space="0" w:color="auto"/>
        <w:bottom w:val="none" w:sz="0" w:space="0" w:color="auto"/>
        <w:right w:val="none" w:sz="0" w:space="0" w:color="auto"/>
      </w:divBdr>
    </w:div>
    <w:div w:id="627975052">
      <w:bodyDiv w:val="1"/>
      <w:marLeft w:val="0"/>
      <w:marRight w:val="0"/>
      <w:marTop w:val="0"/>
      <w:marBottom w:val="0"/>
      <w:divBdr>
        <w:top w:val="none" w:sz="0" w:space="0" w:color="auto"/>
        <w:left w:val="none" w:sz="0" w:space="0" w:color="auto"/>
        <w:bottom w:val="none" w:sz="0" w:space="0" w:color="auto"/>
        <w:right w:val="none" w:sz="0" w:space="0" w:color="auto"/>
      </w:divBdr>
    </w:div>
    <w:div w:id="629281620">
      <w:bodyDiv w:val="1"/>
      <w:marLeft w:val="0"/>
      <w:marRight w:val="0"/>
      <w:marTop w:val="0"/>
      <w:marBottom w:val="0"/>
      <w:divBdr>
        <w:top w:val="none" w:sz="0" w:space="0" w:color="auto"/>
        <w:left w:val="none" w:sz="0" w:space="0" w:color="auto"/>
        <w:bottom w:val="none" w:sz="0" w:space="0" w:color="auto"/>
        <w:right w:val="none" w:sz="0" w:space="0" w:color="auto"/>
      </w:divBdr>
    </w:div>
    <w:div w:id="629946152">
      <w:bodyDiv w:val="1"/>
      <w:marLeft w:val="0"/>
      <w:marRight w:val="0"/>
      <w:marTop w:val="0"/>
      <w:marBottom w:val="0"/>
      <w:divBdr>
        <w:top w:val="none" w:sz="0" w:space="0" w:color="auto"/>
        <w:left w:val="none" w:sz="0" w:space="0" w:color="auto"/>
        <w:bottom w:val="none" w:sz="0" w:space="0" w:color="auto"/>
        <w:right w:val="none" w:sz="0" w:space="0" w:color="auto"/>
      </w:divBdr>
    </w:div>
    <w:div w:id="630398927">
      <w:bodyDiv w:val="1"/>
      <w:marLeft w:val="0"/>
      <w:marRight w:val="0"/>
      <w:marTop w:val="0"/>
      <w:marBottom w:val="0"/>
      <w:divBdr>
        <w:top w:val="none" w:sz="0" w:space="0" w:color="auto"/>
        <w:left w:val="none" w:sz="0" w:space="0" w:color="auto"/>
        <w:bottom w:val="none" w:sz="0" w:space="0" w:color="auto"/>
        <w:right w:val="none" w:sz="0" w:space="0" w:color="auto"/>
      </w:divBdr>
    </w:div>
    <w:div w:id="630937819">
      <w:bodyDiv w:val="1"/>
      <w:marLeft w:val="0"/>
      <w:marRight w:val="0"/>
      <w:marTop w:val="0"/>
      <w:marBottom w:val="0"/>
      <w:divBdr>
        <w:top w:val="none" w:sz="0" w:space="0" w:color="auto"/>
        <w:left w:val="none" w:sz="0" w:space="0" w:color="auto"/>
        <w:bottom w:val="none" w:sz="0" w:space="0" w:color="auto"/>
        <w:right w:val="none" w:sz="0" w:space="0" w:color="auto"/>
      </w:divBdr>
    </w:div>
    <w:div w:id="633565088">
      <w:bodyDiv w:val="1"/>
      <w:marLeft w:val="0"/>
      <w:marRight w:val="0"/>
      <w:marTop w:val="0"/>
      <w:marBottom w:val="0"/>
      <w:divBdr>
        <w:top w:val="none" w:sz="0" w:space="0" w:color="auto"/>
        <w:left w:val="none" w:sz="0" w:space="0" w:color="auto"/>
        <w:bottom w:val="none" w:sz="0" w:space="0" w:color="auto"/>
        <w:right w:val="none" w:sz="0" w:space="0" w:color="auto"/>
      </w:divBdr>
    </w:div>
    <w:div w:id="642732621">
      <w:bodyDiv w:val="1"/>
      <w:marLeft w:val="0"/>
      <w:marRight w:val="0"/>
      <w:marTop w:val="0"/>
      <w:marBottom w:val="0"/>
      <w:divBdr>
        <w:top w:val="none" w:sz="0" w:space="0" w:color="auto"/>
        <w:left w:val="none" w:sz="0" w:space="0" w:color="auto"/>
        <w:bottom w:val="none" w:sz="0" w:space="0" w:color="auto"/>
        <w:right w:val="none" w:sz="0" w:space="0" w:color="auto"/>
      </w:divBdr>
    </w:div>
    <w:div w:id="643320204">
      <w:bodyDiv w:val="1"/>
      <w:marLeft w:val="0"/>
      <w:marRight w:val="0"/>
      <w:marTop w:val="0"/>
      <w:marBottom w:val="0"/>
      <w:divBdr>
        <w:top w:val="none" w:sz="0" w:space="0" w:color="auto"/>
        <w:left w:val="none" w:sz="0" w:space="0" w:color="auto"/>
        <w:bottom w:val="none" w:sz="0" w:space="0" w:color="auto"/>
        <w:right w:val="none" w:sz="0" w:space="0" w:color="auto"/>
      </w:divBdr>
    </w:div>
    <w:div w:id="646741391">
      <w:bodyDiv w:val="1"/>
      <w:marLeft w:val="0"/>
      <w:marRight w:val="0"/>
      <w:marTop w:val="0"/>
      <w:marBottom w:val="0"/>
      <w:divBdr>
        <w:top w:val="none" w:sz="0" w:space="0" w:color="auto"/>
        <w:left w:val="none" w:sz="0" w:space="0" w:color="auto"/>
        <w:bottom w:val="none" w:sz="0" w:space="0" w:color="auto"/>
        <w:right w:val="none" w:sz="0" w:space="0" w:color="auto"/>
      </w:divBdr>
    </w:div>
    <w:div w:id="648091905">
      <w:bodyDiv w:val="1"/>
      <w:marLeft w:val="0"/>
      <w:marRight w:val="0"/>
      <w:marTop w:val="0"/>
      <w:marBottom w:val="0"/>
      <w:divBdr>
        <w:top w:val="none" w:sz="0" w:space="0" w:color="auto"/>
        <w:left w:val="none" w:sz="0" w:space="0" w:color="auto"/>
        <w:bottom w:val="none" w:sz="0" w:space="0" w:color="auto"/>
        <w:right w:val="none" w:sz="0" w:space="0" w:color="auto"/>
      </w:divBdr>
    </w:div>
    <w:div w:id="648482062">
      <w:bodyDiv w:val="1"/>
      <w:marLeft w:val="0"/>
      <w:marRight w:val="0"/>
      <w:marTop w:val="0"/>
      <w:marBottom w:val="0"/>
      <w:divBdr>
        <w:top w:val="none" w:sz="0" w:space="0" w:color="auto"/>
        <w:left w:val="none" w:sz="0" w:space="0" w:color="auto"/>
        <w:bottom w:val="none" w:sz="0" w:space="0" w:color="auto"/>
        <w:right w:val="none" w:sz="0" w:space="0" w:color="auto"/>
      </w:divBdr>
    </w:div>
    <w:div w:id="648703768">
      <w:bodyDiv w:val="1"/>
      <w:marLeft w:val="0"/>
      <w:marRight w:val="0"/>
      <w:marTop w:val="0"/>
      <w:marBottom w:val="0"/>
      <w:divBdr>
        <w:top w:val="none" w:sz="0" w:space="0" w:color="auto"/>
        <w:left w:val="none" w:sz="0" w:space="0" w:color="auto"/>
        <w:bottom w:val="none" w:sz="0" w:space="0" w:color="auto"/>
        <w:right w:val="none" w:sz="0" w:space="0" w:color="auto"/>
      </w:divBdr>
    </w:div>
    <w:div w:id="649139114">
      <w:bodyDiv w:val="1"/>
      <w:marLeft w:val="0"/>
      <w:marRight w:val="0"/>
      <w:marTop w:val="0"/>
      <w:marBottom w:val="0"/>
      <w:divBdr>
        <w:top w:val="none" w:sz="0" w:space="0" w:color="auto"/>
        <w:left w:val="none" w:sz="0" w:space="0" w:color="auto"/>
        <w:bottom w:val="none" w:sz="0" w:space="0" w:color="auto"/>
        <w:right w:val="none" w:sz="0" w:space="0" w:color="auto"/>
      </w:divBdr>
    </w:div>
    <w:div w:id="652223721">
      <w:bodyDiv w:val="1"/>
      <w:marLeft w:val="0"/>
      <w:marRight w:val="0"/>
      <w:marTop w:val="0"/>
      <w:marBottom w:val="0"/>
      <w:divBdr>
        <w:top w:val="none" w:sz="0" w:space="0" w:color="auto"/>
        <w:left w:val="none" w:sz="0" w:space="0" w:color="auto"/>
        <w:bottom w:val="none" w:sz="0" w:space="0" w:color="auto"/>
        <w:right w:val="none" w:sz="0" w:space="0" w:color="auto"/>
      </w:divBdr>
    </w:div>
    <w:div w:id="652486139">
      <w:bodyDiv w:val="1"/>
      <w:marLeft w:val="0"/>
      <w:marRight w:val="0"/>
      <w:marTop w:val="0"/>
      <w:marBottom w:val="0"/>
      <w:divBdr>
        <w:top w:val="none" w:sz="0" w:space="0" w:color="auto"/>
        <w:left w:val="none" w:sz="0" w:space="0" w:color="auto"/>
        <w:bottom w:val="none" w:sz="0" w:space="0" w:color="auto"/>
        <w:right w:val="none" w:sz="0" w:space="0" w:color="auto"/>
      </w:divBdr>
    </w:div>
    <w:div w:id="653610994">
      <w:bodyDiv w:val="1"/>
      <w:marLeft w:val="0"/>
      <w:marRight w:val="0"/>
      <w:marTop w:val="0"/>
      <w:marBottom w:val="0"/>
      <w:divBdr>
        <w:top w:val="none" w:sz="0" w:space="0" w:color="auto"/>
        <w:left w:val="none" w:sz="0" w:space="0" w:color="auto"/>
        <w:bottom w:val="none" w:sz="0" w:space="0" w:color="auto"/>
        <w:right w:val="none" w:sz="0" w:space="0" w:color="auto"/>
      </w:divBdr>
    </w:div>
    <w:div w:id="654996979">
      <w:bodyDiv w:val="1"/>
      <w:marLeft w:val="0"/>
      <w:marRight w:val="0"/>
      <w:marTop w:val="0"/>
      <w:marBottom w:val="0"/>
      <w:divBdr>
        <w:top w:val="none" w:sz="0" w:space="0" w:color="auto"/>
        <w:left w:val="none" w:sz="0" w:space="0" w:color="auto"/>
        <w:bottom w:val="none" w:sz="0" w:space="0" w:color="auto"/>
        <w:right w:val="none" w:sz="0" w:space="0" w:color="auto"/>
      </w:divBdr>
    </w:div>
    <w:div w:id="655299960">
      <w:bodyDiv w:val="1"/>
      <w:marLeft w:val="0"/>
      <w:marRight w:val="0"/>
      <w:marTop w:val="0"/>
      <w:marBottom w:val="0"/>
      <w:divBdr>
        <w:top w:val="none" w:sz="0" w:space="0" w:color="auto"/>
        <w:left w:val="none" w:sz="0" w:space="0" w:color="auto"/>
        <w:bottom w:val="none" w:sz="0" w:space="0" w:color="auto"/>
        <w:right w:val="none" w:sz="0" w:space="0" w:color="auto"/>
      </w:divBdr>
    </w:div>
    <w:div w:id="656302386">
      <w:bodyDiv w:val="1"/>
      <w:marLeft w:val="0"/>
      <w:marRight w:val="0"/>
      <w:marTop w:val="0"/>
      <w:marBottom w:val="0"/>
      <w:divBdr>
        <w:top w:val="none" w:sz="0" w:space="0" w:color="auto"/>
        <w:left w:val="none" w:sz="0" w:space="0" w:color="auto"/>
        <w:bottom w:val="none" w:sz="0" w:space="0" w:color="auto"/>
        <w:right w:val="none" w:sz="0" w:space="0" w:color="auto"/>
      </w:divBdr>
    </w:div>
    <w:div w:id="657227304">
      <w:bodyDiv w:val="1"/>
      <w:marLeft w:val="0"/>
      <w:marRight w:val="0"/>
      <w:marTop w:val="0"/>
      <w:marBottom w:val="0"/>
      <w:divBdr>
        <w:top w:val="none" w:sz="0" w:space="0" w:color="auto"/>
        <w:left w:val="none" w:sz="0" w:space="0" w:color="auto"/>
        <w:bottom w:val="none" w:sz="0" w:space="0" w:color="auto"/>
        <w:right w:val="none" w:sz="0" w:space="0" w:color="auto"/>
      </w:divBdr>
    </w:div>
    <w:div w:id="658844411">
      <w:bodyDiv w:val="1"/>
      <w:marLeft w:val="0"/>
      <w:marRight w:val="0"/>
      <w:marTop w:val="0"/>
      <w:marBottom w:val="0"/>
      <w:divBdr>
        <w:top w:val="none" w:sz="0" w:space="0" w:color="auto"/>
        <w:left w:val="none" w:sz="0" w:space="0" w:color="auto"/>
        <w:bottom w:val="none" w:sz="0" w:space="0" w:color="auto"/>
        <w:right w:val="none" w:sz="0" w:space="0" w:color="auto"/>
      </w:divBdr>
    </w:div>
    <w:div w:id="660700816">
      <w:bodyDiv w:val="1"/>
      <w:marLeft w:val="0"/>
      <w:marRight w:val="0"/>
      <w:marTop w:val="0"/>
      <w:marBottom w:val="0"/>
      <w:divBdr>
        <w:top w:val="none" w:sz="0" w:space="0" w:color="auto"/>
        <w:left w:val="none" w:sz="0" w:space="0" w:color="auto"/>
        <w:bottom w:val="none" w:sz="0" w:space="0" w:color="auto"/>
        <w:right w:val="none" w:sz="0" w:space="0" w:color="auto"/>
      </w:divBdr>
    </w:div>
    <w:div w:id="661084761">
      <w:bodyDiv w:val="1"/>
      <w:marLeft w:val="0"/>
      <w:marRight w:val="0"/>
      <w:marTop w:val="0"/>
      <w:marBottom w:val="0"/>
      <w:divBdr>
        <w:top w:val="none" w:sz="0" w:space="0" w:color="auto"/>
        <w:left w:val="none" w:sz="0" w:space="0" w:color="auto"/>
        <w:bottom w:val="none" w:sz="0" w:space="0" w:color="auto"/>
        <w:right w:val="none" w:sz="0" w:space="0" w:color="auto"/>
      </w:divBdr>
    </w:div>
    <w:div w:id="661280905">
      <w:bodyDiv w:val="1"/>
      <w:marLeft w:val="0"/>
      <w:marRight w:val="0"/>
      <w:marTop w:val="0"/>
      <w:marBottom w:val="0"/>
      <w:divBdr>
        <w:top w:val="none" w:sz="0" w:space="0" w:color="auto"/>
        <w:left w:val="none" w:sz="0" w:space="0" w:color="auto"/>
        <w:bottom w:val="none" w:sz="0" w:space="0" w:color="auto"/>
        <w:right w:val="none" w:sz="0" w:space="0" w:color="auto"/>
      </w:divBdr>
    </w:div>
    <w:div w:id="661662090">
      <w:bodyDiv w:val="1"/>
      <w:marLeft w:val="0"/>
      <w:marRight w:val="0"/>
      <w:marTop w:val="0"/>
      <w:marBottom w:val="0"/>
      <w:divBdr>
        <w:top w:val="none" w:sz="0" w:space="0" w:color="auto"/>
        <w:left w:val="none" w:sz="0" w:space="0" w:color="auto"/>
        <w:bottom w:val="none" w:sz="0" w:space="0" w:color="auto"/>
        <w:right w:val="none" w:sz="0" w:space="0" w:color="auto"/>
      </w:divBdr>
    </w:div>
    <w:div w:id="663050246">
      <w:bodyDiv w:val="1"/>
      <w:marLeft w:val="0"/>
      <w:marRight w:val="0"/>
      <w:marTop w:val="0"/>
      <w:marBottom w:val="0"/>
      <w:divBdr>
        <w:top w:val="none" w:sz="0" w:space="0" w:color="auto"/>
        <w:left w:val="none" w:sz="0" w:space="0" w:color="auto"/>
        <w:bottom w:val="none" w:sz="0" w:space="0" w:color="auto"/>
        <w:right w:val="none" w:sz="0" w:space="0" w:color="auto"/>
      </w:divBdr>
    </w:div>
    <w:div w:id="663707171">
      <w:bodyDiv w:val="1"/>
      <w:marLeft w:val="0"/>
      <w:marRight w:val="0"/>
      <w:marTop w:val="0"/>
      <w:marBottom w:val="0"/>
      <w:divBdr>
        <w:top w:val="none" w:sz="0" w:space="0" w:color="auto"/>
        <w:left w:val="none" w:sz="0" w:space="0" w:color="auto"/>
        <w:bottom w:val="none" w:sz="0" w:space="0" w:color="auto"/>
        <w:right w:val="none" w:sz="0" w:space="0" w:color="auto"/>
      </w:divBdr>
    </w:div>
    <w:div w:id="664745486">
      <w:bodyDiv w:val="1"/>
      <w:marLeft w:val="0"/>
      <w:marRight w:val="0"/>
      <w:marTop w:val="0"/>
      <w:marBottom w:val="0"/>
      <w:divBdr>
        <w:top w:val="none" w:sz="0" w:space="0" w:color="auto"/>
        <w:left w:val="none" w:sz="0" w:space="0" w:color="auto"/>
        <w:bottom w:val="none" w:sz="0" w:space="0" w:color="auto"/>
        <w:right w:val="none" w:sz="0" w:space="0" w:color="auto"/>
      </w:divBdr>
    </w:div>
    <w:div w:id="665597038">
      <w:bodyDiv w:val="1"/>
      <w:marLeft w:val="0"/>
      <w:marRight w:val="0"/>
      <w:marTop w:val="0"/>
      <w:marBottom w:val="0"/>
      <w:divBdr>
        <w:top w:val="none" w:sz="0" w:space="0" w:color="auto"/>
        <w:left w:val="none" w:sz="0" w:space="0" w:color="auto"/>
        <w:bottom w:val="none" w:sz="0" w:space="0" w:color="auto"/>
        <w:right w:val="none" w:sz="0" w:space="0" w:color="auto"/>
      </w:divBdr>
    </w:div>
    <w:div w:id="667831186">
      <w:bodyDiv w:val="1"/>
      <w:marLeft w:val="0"/>
      <w:marRight w:val="0"/>
      <w:marTop w:val="0"/>
      <w:marBottom w:val="0"/>
      <w:divBdr>
        <w:top w:val="none" w:sz="0" w:space="0" w:color="auto"/>
        <w:left w:val="none" w:sz="0" w:space="0" w:color="auto"/>
        <w:bottom w:val="none" w:sz="0" w:space="0" w:color="auto"/>
        <w:right w:val="none" w:sz="0" w:space="0" w:color="auto"/>
      </w:divBdr>
    </w:div>
    <w:div w:id="669330299">
      <w:bodyDiv w:val="1"/>
      <w:marLeft w:val="0"/>
      <w:marRight w:val="0"/>
      <w:marTop w:val="0"/>
      <w:marBottom w:val="0"/>
      <w:divBdr>
        <w:top w:val="none" w:sz="0" w:space="0" w:color="auto"/>
        <w:left w:val="none" w:sz="0" w:space="0" w:color="auto"/>
        <w:bottom w:val="none" w:sz="0" w:space="0" w:color="auto"/>
        <w:right w:val="none" w:sz="0" w:space="0" w:color="auto"/>
      </w:divBdr>
    </w:div>
    <w:div w:id="673605276">
      <w:bodyDiv w:val="1"/>
      <w:marLeft w:val="0"/>
      <w:marRight w:val="0"/>
      <w:marTop w:val="0"/>
      <w:marBottom w:val="0"/>
      <w:divBdr>
        <w:top w:val="none" w:sz="0" w:space="0" w:color="auto"/>
        <w:left w:val="none" w:sz="0" w:space="0" w:color="auto"/>
        <w:bottom w:val="none" w:sz="0" w:space="0" w:color="auto"/>
        <w:right w:val="none" w:sz="0" w:space="0" w:color="auto"/>
      </w:divBdr>
    </w:div>
    <w:div w:id="675034966">
      <w:bodyDiv w:val="1"/>
      <w:marLeft w:val="0"/>
      <w:marRight w:val="0"/>
      <w:marTop w:val="0"/>
      <w:marBottom w:val="0"/>
      <w:divBdr>
        <w:top w:val="none" w:sz="0" w:space="0" w:color="auto"/>
        <w:left w:val="none" w:sz="0" w:space="0" w:color="auto"/>
        <w:bottom w:val="none" w:sz="0" w:space="0" w:color="auto"/>
        <w:right w:val="none" w:sz="0" w:space="0" w:color="auto"/>
      </w:divBdr>
    </w:div>
    <w:div w:id="676201515">
      <w:bodyDiv w:val="1"/>
      <w:marLeft w:val="0"/>
      <w:marRight w:val="0"/>
      <w:marTop w:val="0"/>
      <w:marBottom w:val="0"/>
      <w:divBdr>
        <w:top w:val="none" w:sz="0" w:space="0" w:color="auto"/>
        <w:left w:val="none" w:sz="0" w:space="0" w:color="auto"/>
        <w:bottom w:val="none" w:sz="0" w:space="0" w:color="auto"/>
        <w:right w:val="none" w:sz="0" w:space="0" w:color="auto"/>
      </w:divBdr>
    </w:div>
    <w:div w:id="678966034">
      <w:bodyDiv w:val="1"/>
      <w:marLeft w:val="0"/>
      <w:marRight w:val="0"/>
      <w:marTop w:val="0"/>
      <w:marBottom w:val="0"/>
      <w:divBdr>
        <w:top w:val="none" w:sz="0" w:space="0" w:color="auto"/>
        <w:left w:val="none" w:sz="0" w:space="0" w:color="auto"/>
        <w:bottom w:val="none" w:sz="0" w:space="0" w:color="auto"/>
        <w:right w:val="none" w:sz="0" w:space="0" w:color="auto"/>
      </w:divBdr>
    </w:div>
    <w:div w:id="682049327">
      <w:bodyDiv w:val="1"/>
      <w:marLeft w:val="0"/>
      <w:marRight w:val="0"/>
      <w:marTop w:val="0"/>
      <w:marBottom w:val="0"/>
      <w:divBdr>
        <w:top w:val="none" w:sz="0" w:space="0" w:color="auto"/>
        <w:left w:val="none" w:sz="0" w:space="0" w:color="auto"/>
        <w:bottom w:val="none" w:sz="0" w:space="0" w:color="auto"/>
        <w:right w:val="none" w:sz="0" w:space="0" w:color="auto"/>
      </w:divBdr>
    </w:div>
    <w:div w:id="683479856">
      <w:bodyDiv w:val="1"/>
      <w:marLeft w:val="0"/>
      <w:marRight w:val="0"/>
      <w:marTop w:val="0"/>
      <w:marBottom w:val="0"/>
      <w:divBdr>
        <w:top w:val="none" w:sz="0" w:space="0" w:color="auto"/>
        <w:left w:val="none" w:sz="0" w:space="0" w:color="auto"/>
        <w:bottom w:val="none" w:sz="0" w:space="0" w:color="auto"/>
        <w:right w:val="none" w:sz="0" w:space="0" w:color="auto"/>
      </w:divBdr>
    </w:div>
    <w:div w:id="687373210">
      <w:bodyDiv w:val="1"/>
      <w:marLeft w:val="0"/>
      <w:marRight w:val="0"/>
      <w:marTop w:val="0"/>
      <w:marBottom w:val="0"/>
      <w:divBdr>
        <w:top w:val="none" w:sz="0" w:space="0" w:color="auto"/>
        <w:left w:val="none" w:sz="0" w:space="0" w:color="auto"/>
        <w:bottom w:val="none" w:sz="0" w:space="0" w:color="auto"/>
        <w:right w:val="none" w:sz="0" w:space="0" w:color="auto"/>
      </w:divBdr>
    </w:div>
    <w:div w:id="689987742">
      <w:bodyDiv w:val="1"/>
      <w:marLeft w:val="0"/>
      <w:marRight w:val="0"/>
      <w:marTop w:val="0"/>
      <w:marBottom w:val="0"/>
      <w:divBdr>
        <w:top w:val="none" w:sz="0" w:space="0" w:color="auto"/>
        <w:left w:val="none" w:sz="0" w:space="0" w:color="auto"/>
        <w:bottom w:val="none" w:sz="0" w:space="0" w:color="auto"/>
        <w:right w:val="none" w:sz="0" w:space="0" w:color="auto"/>
      </w:divBdr>
    </w:div>
    <w:div w:id="691422235">
      <w:bodyDiv w:val="1"/>
      <w:marLeft w:val="0"/>
      <w:marRight w:val="0"/>
      <w:marTop w:val="0"/>
      <w:marBottom w:val="0"/>
      <w:divBdr>
        <w:top w:val="none" w:sz="0" w:space="0" w:color="auto"/>
        <w:left w:val="none" w:sz="0" w:space="0" w:color="auto"/>
        <w:bottom w:val="none" w:sz="0" w:space="0" w:color="auto"/>
        <w:right w:val="none" w:sz="0" w:space="0" w:color="auto"/>
      </w:divBdr>
    </w:div>
    <w:div w:id="694697236">
      <w:bodyDiv w:val="1"/>
      <w:marLeft w:val="0"/>
      <w:marRight w:val="0"/>
      <w:marTop w:val="0"/>
      <w:marBottom w:val="0"/>
      <w:divBdr>
        <w:top w:val="none" w:sz="0" w:space="0" w:color="auto"/>
        <w:left w:val="none" w:sz="0" w:space="0" w:color="auto"/>
        <w:bottom w:val="none" w:sz="0" w:space="0" w:color="auto"/>
        <w:right w:val="none" w:sz="0" w:space="0" w:color="auto"/>
      </w:divBdr>
    </w:div>
    <w:div w:id="695279297">
      <w:bodyDiv w:val="1"/>
      <w:marLeft w:val="0"/>
      <w:marRight w:val="0"/>
      <w:marTop w:val="0"/>
      <w:marBottom w:val="0"/>
      <w:divBdr>
        <w:top w:val="none" w:sz="0" w:space="0" w:color="auto"/>
        <w:left w:val="none" w:sz="0" w:space="0" w:color="auto"/>
        <w:bottom w:val="none" w:sz="0" w:space="0" w:color="auto"/>
        <w:right w:val="none" w:sz="0" w:space="0" w:color="auto"/>
      </w:divBdr>
    </w:div>
    <w:div w:id="696735701">
      <w:bodyDiv w:val="1"/>
      <w:marLeft w:val="0"/>
      <w:marRight w:val="0"/>
      <w:marTop w:val="0"/>
      <w:marBottom w:val="0"/>
      <w:divBdr>
        <w:top w:val="none" w:sz="0" w:space="0" w:color="auto"/>
        <w:left w:val="none" w:sz="0" w:space="0" w:color="auto"/>
        <w:bottom w:val="none" w:sz="0" w:space="0" w:color="auto"/>
        <w:right w:val="none" w:sz="0" w:space="0" w:color="auto"/>
      </w:divBdr>
    </w:div>
    <w:div w:id="698747103">
      <w:bodyDiv w:val="1"/>
      <w:marLeft w:val="0"/>
      <w:marRight w:val="0"/>
      <w:marTop w:val="0"/>
      <w:marBottom w:val="0"/>
      <w:divBdr>
        <w:top w:val="none" w:sz="0" w:space="0" w:color="auto"/>
        <w:left w:val="none" w:sz="0" w:space="0" w:color="auto"/>
        <w:bottom w:val="none" w:sz="0" w:space="0" w:color="auto"/>
        <w:right w:val="none" w:sz="0" w:space="0" w:color="auto"/>
      </w:divBdr>
    </w:div>
    <w:div w:id="698749421">
      <w:bodyDiv w:val="1"/>
      <w:marLeft w:val="0"/>
      <w:marRight w:val="0"/>
      <w:marTop w:val="0"/>
      <w:marBottom w:val="0"/>
      <w:divBdr>
        <w:top w:val="none" w:sz="0" w:space="0" w:color="auto"/>
        <w:left w:val="none" w:sz="0" w:space="0" w:color="auto"/>
        <w:bottom w:val="none" w:sz="0" w:space="0" w:color="auto"/>
        <w:right w:val="none" w:sz="0" w:space="0" w:color="auto"/>
      </w:divBdr>
    </w:div>
    <w:div w:id="699088138">
      <w:bodyDiv w:val="1"/>
      <w:marLeft w:val="0"/>
      <w:marRight w:val="0"/>
      <w:marTop w:val="0"/>
      <w:marBottom w:val="0"/>
      <w:divBdr>
        <w:top w:val="none" w:sz="0" w:space="0" w:color="auto"/>
        <w:left w:val="none" w:sz="0" w:space="0" w:color="auto"/>
        <w:bottom w:val="none" w:sz="0" w:space="0" w:color="auto"/>
        <w:right w:val="none" w:sz="0" w:space="0" w:color="auto"/>
      </w:divBdr>
    </w:div>
    <w:div w:id="700670413">
      <w:bodyDiv w:val="1"/>
      <w:marLeft w:val="0"/>
      <w:marRight w:val="0"/>
      <w:marTop w:val="0"/>
      <w:marBottom w:val="0"/>
      <w:divBdr>
        <w:top w:val="none" w:sz="0" w:space="0" w:color="auto"/>
        <w:left w:val="none" w:sz="0" w:space="0" w:color="auto"/>
        <w:bottom w:val="none" w:sz="0" w:space="0" w:color="auto"/>
        <w:right w:val="none" w:sz="0" w:space="0" w:color="auto"/>
      </w:divBdr>
    </w:div>
    <w:div w:id="700975559">
      <w:bodyDiv w:val="1"/>
      <w:marLeft w:val="0"/>
      <w:marRight w:val="0"/>
      <w:marTop w:val="0"/>
      <w:marBottom w:val="0"/>
      <w:divBdr>
        <w:top w:val="none" w:sz="0" w:space="0" w:color="auto"/>
        <w:left w:val="none" w:sz="0" w:space="0" w:color="auto"/>
        <w:bottom w:val="none" w:sz="0" w:space="0" w:color="auto"/>
        <w:right w:val="none" w:sz="0" w:space="0" w:color="auto"/>
      </w:divBdr>
    </w:div>
    <w:div w:id="703135779">
      <w:bodyDiv w:val="1"/>
      <w:marLeft w:val="0"/>
      <w:marRight w:val="0"/>
      <w:marTop w:val="0"/>
      <w:marBottom w:val="0"/>
      <w:divBdr>
        <w:top w:val="none" w:sz="0" w:space="0" w:color="auto"/>
        <w:left w:val="none" w:sz="0" w:space="0" w:color="auto"/>
        <w:bottom w:val="none" w:sz="0" w:space="0" w:color="auto"/>
        <w:right w:val="none" w:sz="0" w:space="0" w:color="auto"/>
      </w:divBdr>
    </w:div>
    <w:div w:id="703410052">
      <w:bodyDiv w:val="1"/>
      <w:marLeft w:val="0"/>
      <w:marRight w:val="0"/>
      <w:marTop w:val="0"/>
      <w:marBottom w:val="0"/>
      <w:divBdr>
        <w:top w:val="none" w:sz="0" w:space="0" w:color="auto"/>
        <w:left w:val="none" w:sz="0" w:space="0" w:color="auto"/>
        <w:bottom w:val="none" w:sz="0" w:space="0" w:color="auto"/>
        <w:right w:val="none" w:sz="0" w:space="0" w:color="auto"/>
      </w:divBdr>
    </w:div>
    <w:div w:id="704140742">
      <w:bodyDiv w:val="1"/>
      <w:marLeft w:val="0"/>
      <w:marRight w:val="0"/>
      <w:marTop w:val="0"/>
      <w:marBottom w:val="0"/>
      <w:divBdr>
        <w:top w:val="none" w:sz="0" w:space="0" w:color="auto"/>
        <w:left w:val="none" w:sz="0" w:space="0" w:color="auto"/>
        <w:bottom w:val="none" w:sz="0" w:space="0" w:color="auto"/>
        <w:right w:val="none" w:sz="0" w:space="0" w:color="auto"/>
      </w:divBdr>
    </w:div>
    <w:div w:id="706880538">
      <w:bodyDiv w:val="1"/>
      <w:marLeft w:val="0"/>
      <w:marRight w:val="0"/>
      <w:marTop w:val="0"/>
      <w:marBottom w:val="0"/>
      <w:divBdr>
        <w:top w:val="none" w:sz="0" w:space="0" w:color="auto"/>
        <w:left w:val="none" w:sz="0" w:space="0" w:color="auto"/>
        <w:bottom w:val="none" w:sz="0" w:space="0" w:color="auto"/>
        <w:right w:val="none" w:sz="0" w:space="0" w:color="auto"/>
      </w:divBdr>
    </w:div>
    <w:div w:id="711419659">
      <w:bodyDiv w:val="1"/>
      <w:marLeft w:val="0"/>
      <w:marRight w:val="0"/>
      <w:marTop w:val="0"/>
      <w:marBottom w:val="0"/>
      <w:divBdr>
        <w:top w:val="none" w:sz="0" w:space="0" w:color="auto"/>
        <w:left w:val="none" w:sz="0" w:space="0" w:color="auto"/>
        <w:bottom w:val="none" w:sz="0" w:space="0" w:color="auto"/>
        <w:right w:val="none" w:sz="0" w:space="0" w:color="auto"/>
      </w:divBdr>
    </w:div>
    <w:div w:id="713457315">
      <w:bodyDiv w:val="1"/>
      <w:marLeft w:val="0"/>
      <w:marRight w:val="0"/>
      <w:marTop w:val="0"/>
      <w:marBottom w:val="0"/>
      <w:divBdr>
        <w:top w:val="none" w:sz="0" w:space="0" w:color="auto"/>
        <w:left w:val="none" w:sz="0" w:space="0" w:color="auto"/>
        <w:bottom w:val="none" w:sz="0" w:space="0" w:color="auto"/>
        <w:right w:val="none" w:sz="0" w:space="0" w:color="auto"/>
      </w:divBdr>
    </w:div>
    <w:div w:id="714743036">
      <w:bodyDiv w:val="1"/>
      <w:marLeft w:val="0"/>
      <w:marRight w:val="0"/>
      <w:marTop w:val="0"/>
      <w:marBottom w:val="0"/>
      <w:divBdr>
        <w:top w:val="none" w:sz="0" w:space="0" w:color="auto"/>
        <w:left w:val="none" w:sz="0" w:space="0" w:color="auto"/>
        <w:bottom w:val="none" w:sz="0" w:space="0" w:color="auto"/>
        <w:right w:val="none" w:sz="0" w:space="0" w:color="auto"/>
      </w:divBdr>
    </w:div>
    <w:div w:id="714744252">
      <w:bodyDiv w:val="1"/>
      <w:marLeft w:val="0"/>
      <w:marRight w:val="0"/>
      <w:marTop w:val="0"/>
      <w:marBottom w:val="0"/>
      <w:divBdr>
        <w:top w:val="none" w:sz="0" w:space="0" w:color="auto"/>
        <w:left w:val="none" w:sz="0" w:space="0" w:color="auto"/>
        <w:bottom w:val="none" w:sz="0" w:space="0" w:color="auto"/>
        <w:right w:val="none" w:sz="0" w:space="0" w:color="auto"/>
      </w:divBdr>
    </w:div>
    <w:div w:id="714886258">
      <w:bodyDiv w:val="1"/>
      <w:marLeft w:val="0"/>
      <w:marRight w:val="0"/>
      <w:marTop w:val="0"/>
      <w:marBottom w:val="0"/>
      <w:divBdr>
        <w:top w:val="none" w:sz="0" w:space="0" w:color="auto"/>
        <w:left w:val="none" w:sz="0" w:space="0" w:color="auto"/>
        <w:bottom w:val="none" w:sz="0" w:space="0" w:color="auto"/>
        <w:right w:val="none" w:sz="0" w:space="0" w:color="auto"/>
      </w:divBdr>
    </w:div>
    <w:div w:id="715005795">
      <w:bodyDiv w:val="1"/>
      <w:marLeft w:val="0"/>
      <w:marRight w:val="0"/>
      <w:marTop w:val="0"/>
      <w:marBottom w:val="0"/>
      <w:divBdr>
        <w:top w:val="none" w:sz="0" w:space="0" w:color="auto"/>
        <w:left w:val="none" w:sz="0" w:space="0" w:color="auto"/>
        <w:bottom w:val="none" w:sz="0" w:space="0" w:color="auto"/>
        <w:right w:val="none" w:sz="0" w:space="0" w:color="auto"/>
      </w:divBdr>
    </w:div>
    <w:div w:id="715473408">
      <w:bodyDiv w:val="1"/>
      <w:marLeft w:val="0"/>
      <w:marRight w:val="0"/>
      <w:marTop w:val="0"/>
      <w:marBottom w:val="0"/>
      <w:divBdr>
        <w:top w:val="none" w:sz="0" w:space="0" w:color="auto"/>
        <w:left w:val="none" w:sz="0" w:space="0" w:color="auto"/>
        <w:bottom w:val="none" w:sz="0" w:space="0" w:color="auto"/>
        <w:right w:val="none" w:sz="0" w:space="0" w:color="auto"/>
      </w:divBdr>
    </w:div>
    <w:div w:id="716125783">
      <w:bodyDiv w:val="1"/>
      <w:marLeft w:val="0"/>
      <w:marRight w:val="0"/>
      <w:marTop w:val="0"/>
      <w:marBottom w:val="0"/>
      <w:divBdr>
        <w:top w:val="none" w:sz="0" w:space="0" w:color="auto"/>
        <w:left w:val="none" w:sz="0" w:space="0" w:color="auto"/>
        <w:bottom w:val="none" w:sz="0" w:space="0" w:color="auto"/>
        <w:right w:val="none" w:sz="0" w:space="0" w:color="auto"/>
      </w:divBdr>
    </w:div>
    <w:div w:id="717320387">
      <w:bodyDiv w:val="1"/>
      <w:marLeft w:val="0"/>
      <w:marRight w:val="0"/>
      <w:marTop w:val="0"/>
      <w:marBottom w:val="0"/>
      <w:divBdr>
        <w:top w:val="none" w:sz="0" w:space="0" w:color="auto"/>
        <w:left w:val="none" w:sz="0" w:space="0" w:color="auto"/>
        <w:bottom w:val="none" w:sz="0" w:space="0" w:color="auto"/>
        <w:right w:val="none" w:sz="0" w:space="0" w:color="auto"/>
      </w:divBdr>
    </w:div>
    <w:div w:id="720519470">
      <w:bodyDiv w:val="1"/>
      <w:marLeft w:val="0"/>
      <w:marRight w:val="0"/>
      <w:marTop w:val="0"/>
      <w:marBottom w:val="0"/>
      <w:divBdr>
        <w:top w:val="none" w:sz="0" w:space="0" w:color="auto"/>
        <w:left w:val="none" w:sz="0" w:space="0" w:color="auto"/>
        <w:bottom w:val="none" w:sz="0" w:space="0" w:color="auto"/>
        <w:right w:val="none" w:sz="0" w:space="0" w:color="auto"/>
      </w:divBdr>
    </w:div>
    <w:div w:id="720709870">
      <w:bodyDiv w:val="1"/>
      <w:marLeft w:val="0"/>
      <w:marRight w:val="0"/>
      <w:marTop w:val="0"/>
      <w:marBottom w:val="0"/>
      <w:divBdr>
        <w:top w:val="none" w:sz="0" w:space="0" w:color="auto"/>
        <w:left w:val="none" w:sz="0" w:space="0" w:color="auto"/>
        <w:bottom w:val="none" w:sz="0" w:space="0" w:color="auto"/>
        <w:right w:val="none" w:sz="0" w:space="0" w:color="auto"/>
      </w:divBdr>
    </w:div>
    <w:div w:id="722824691">
      <w:bodyDiv w:val="1"/>
      <w:marLeft w:val="0"/>
      <w:marRight w:val="0"/>
      <w:marTop w:val="0"/>
      <w:marBottom w:val="0"/>
      <w:divBdr>
        <w:top w:val="none" w:sz="0" w:space="0" w:color="auto"/>
        <w:left w:val="none" w:sz="0" w:space="0" w:color="auto"/>
        <w:bottom w:val="none" w:sz="0" w:space="0" w:color="auto"/>
        <w:right w:val="none" w:sz="0" w:space="0" w:color="auto"/>
      </w:divBdr>
    </w:div>
    <w:div w:id="725101761">
      <w:bodyDiv w:val="1"/>
      <w:marLeft w:val="0"/>
      <w:marRight w:val="0"/>
      <w:marTop w:val="0"/>
      <w:marBottom w:val="0"/>
      <w:divBdr>
        <w:top w:val="none" w:sz="0" w:space="0" w:color="auto"/>
        <w:left w:val="none" w:sz="0" w:space="0" w:color="auto"/>
        <w:bottom w:val="none" w:sz="0" w:space="0" w:color="auto"/>
        <w:right w:val="none" w:sz="0" w:space="0" w:color="auto"/>
      </w:divBdr>
    </w:div>
    <w:div w:id="725224263">
      <w:bodyDiv w:val="1"/>
      <w:marLeft w:val="0"/>
      <w:marRight w:val="0"/>
      <w:marTop w:val="0"/>
      <w:marBottom w:val="0"/>
      <w:divBdr>
        <w:top w:val="none" w:sz="0" w:space="0" w:color="auto"/>
        <w:left w:val="none" w:sz="0" w:space="0" w:color="auto"/>
        <w:bottom w:val="none" w:sz="0" w:space="0" w:color="auto"/>
        <w:right w:val="none" w:sz="0" w:space="0" w:color="auto"/>
      </w:divBdr>
    </w:div>
    <w:div w:id="725880679">
      <w:bodyDiv w:val="1"/>
      <w:marLeft w:val="0"/>
      <w:marRight w:val="0"/>
      <w:marTop w:val="0"/>
      <w:marBottom w:val="0"/>
      <w:divBdr>
        <w:top w:val="none" w:sz="0" w:space="0" w:color="auto"/>
        <w:left w:val="none" w:sz="0" w:space="0" w:color="auto"/>
        <w:bottom w:val="none" w:sz="0" w:space="0" w:color="auto"/>
        <w:right w:val="none" w:sz="0" w:space="0" w:color="auto"/>
      </w:divBdr>
    </w:div>
    <w:div w:id="730932437">
      <w:bodyDiv w:val="1"/>
      <w:marLeft w:val="0"/>
      <w:marRight w:val="0"/>
      <w:marTop w:val="0"/>
      <w:marBottom w:val="0"/>
      <w:divBdr>
        <w:top w:val="none" w:sz="0" w:space="0" w:color="auto"/>
        <w:left w:val="none" w:sz="0" w:space="0" w:color="auto"/>
        <w:bottom w:val="none" w:sz="0" w:space="0" w:color="auto"/>
        <w:right w:val="none" w:sz="0" w:space="0" w:color="auto"/>
      </w:divBdr>
    </w:div>
    <w:div w:id="735199862">
      <w:bodyDiv w:val="1"/>
      <w:marLeft w:val="0"/>
      <w:marRight w:val="0"/>
      <w:marTop w:val="0"/>
      <w:marBottom w:val="0"/>
      <w:divBdr>
        <w:top w:val="none" w:sz="0" w:space="0" w:color="auto"/>
        <w:left w:val="none" w:sz="0" w:space="0" w:color="auto"/>
        <w:bottom w:val="none" w:sz="0" w:space="0" w:color="auto"/>
        <w:right w:val="none" w:sz="0" w:space="0" w:color="auto"/>
      </w:divBdr>
    </w:div>
    <w:div w:id="736704377">
      <w:bodyDiv w:val="1"/>
      <w:marLeft w:val="0"/>
      <w:marRight w:val="0"/>
      <w:marTop w:val="0"/>
      <w:marBottom w:val="0"/>
      <w:divBdr>
        <w:top w:val="none" w:sz="0" w:space="0" w:color="auto"/>
        <w:left w:val="none" w:sz="0" w:space="0" w:color="auto"/>
        <w:bottom w:val="none" w:sz="0" w:space="0" w:color="auto"/>
        <w:right w:val="none" w:sz="0" w:space="0" w:color="auto"/>
      </w:divBdr>
    </w:div>
    <w:div w:id="739599722">
      <w:bodyDiv w:val="1"/>
      <w:marLeft w:val="0"/>
      <w:marRight w:val="0"/>
      <w:marTop w:val="0"/>
      <w:marBottom w:val="0"/>
      <w:divBdr>
        <w:top w:val="none" w:sz="0" w:space="0" w:color="auto"/>
        <w:left w:val="none" w:sz="0" w:space="0" w:color="auto"/>
        <w:bottom w:val="none" w:sz="0" w:space="0" w:color="auto"/>
        <w:right w:val="none" w:sz="0" w:space="0" w:color="auto"/>
      </w:divBdr>
    </w:div>
    <w:div w:id="740100961">
      <w:bodyDiv w:val="1"/>
      <w:marLeft w:val="0"/>
      <w:marRight w:val="0"/>
      <w:marTop w:val="0"/>
      <w:marBottom w:val="0"/>
      <w:divBdr>
        <w:top w:val="none" w:sz="0" w:space="0" w:color="auto"/>
        <w:left w:val="none" w:sz="0" w:space="0" w:color="auto"/>
        <w:bottom w:val="none" w:sz="0" w:space="0" w:color="auto"/>
        <w:right w:val="none" w:sz="0" w:space="0" w:color="auto"/>
      </w:divBdr>
    </w:div>
    <w:div w:id="740251135">
      <w:bodyDiv w:val="1"/>
      <w:marLeft w:val="0"/>
      <w:marRight w:val="0"/>
      <w:marTop w:val="0"/>
      <w:marBottom w:val="0"/>
      <w:divBdr>
        <w:top w:val="none" w:sz="0" w:space="0" w:color="auto"/>
        <w:left w:val="none" w:sz="0" w:space="0" w:color="auto"/>
        <w:bottom w:val="none" w:sz="0" w:space="0" w:color="auto"/>
        <w:right w:val="none" w:sz="0" w:space="0" w:color="auto"/>
      </w:divBdr>
    </w:div>
    <w:div w:id="741682339">
      <w:bodyDiv w:val="1"/>
      <w:marLeft w:val="0"/>
      <w:marRight w:val="0"/>
      <w:marTop w:val="0"/>
      <w:marBottom w:val="0"/>
      <w:divBdr>
        <w:top w:val="none" w:sz="0" w:space="0" w:color="auto"/>
        <w:left w:val="none" w:sz="0" w:space="0" w:color="auto"/>
        <w:bottom w:val="none" w:sz="0" w:space="0" w:color="auto"/>
        <w:right w:val="none" w:sz="0" w:space="0" w:color="auto"/>
      </w:divBdr>
    </w:div>
    <w:div w:id="742528204">
      <w:bodyDiv w:val="1"/>
      <w:marLeft w:val="0"/>
      <w:marRight w:val="0"/>
      <w:marTop w:val="0"/>
      <w:marBottom w:val="0"/>
      <w:divBdr>
        <w:top w:val="none" w:sz="0" w:space="0" w:color="auto"/>
        <w:left w:val="none" w:sz="0" w:space="0" w:color="auto"/>
        <w:bottom w:val="none" w:sz="0" w:space="0" w:color="auto"/>
        <w:right w:val="none" w:sz="0" w:space="0" w:color="auto"/>
      </w:divBdr>
    </w:div>
    <w:div w:id="742946163">
      <w:bodyDiv w:val="1"/>
      <w:marLeft w:val="0"/>
      <w:marRight w:val="0"/>
      <w:marTop w:val="0"/>
      <w:marBottom w:val="0"/>
      <w:divBdr>
        <w:top w:val="none" w:sz="0" w:space="0" w:color="auto"/>
        <w:left w:val="none" w:sz="0" w:space="0" w:color="auto"/>
        <w:bottom w:val="none" w:sz="0" w:space="0" w:color="auto"/>
        <w:right w:val="none" w:sz="0" w:space="0" w:color="auto"/>
      </w:divBdr>
    </w:div>
    <w:div w:id="747462012">
      <w:bodyDiv w:val="1"/>
      <w:marLeft w:val="0"/>
      <w:marRight w:val="0"/>
      <w:marTop w:val="0"/>
      <w:marBottom w:val="0"/>
      <w:divBdr>
        <w:top w:val="none" w:sz="0" w:space="0" w:color="auto"/>
        <w:left w:val="none" w:sz="0" w:space="0" w:color="auto"/>
        <w:bottom w:val="none" w:sz="0" w:space="0" w:color="auto"/>
        <w:right w:val="none" w:sz="0" w:space="0" w:color="auto"/>
      </w:divBdr>
    </w:div>
    <w:div w:id="747728025">
      <w:bodyDiv w:val="1"/>
      <w:marLeft w:val="0"/>
      <w:marRight w:val="0"/>
      <w:marTop w:val="0"/>
      <w:marBottom w:val="0"/>
      <w:divBdr>
        <w:top w:val="none" w:sz="0" w:space="0" w:color="auto"/>
        <w:left w:val="none" w:sz="0" w:space="0" w:color="auto"/>
        <w:bottom w:val="none" w:sz="0" w:space="0" w:color="auto"/>
        <w:right w:val="none" w:sz="0" w:space="0" w:color="auto"/>
      </w:divBdr>
    </w:div>
    <w:div w:id="750663431">
      <w:bodyDiv w:val="1"/>
      <w:marLeft w:val="0"/>
      <w:marRight w:val="0"/>
      <w:marTop w:val="0"/>
      <w:marBottom w:val="0"/>
      <w:divBdr>
        <w:top w:val="none" w:sz="0" w:space="0" w:color="auto"/>
        <w:left w:val="none" w:sz="0" w:space="0" w:color="auto"/>
        <w:bottom w:val="none" w:sz="0" w:space="0" w:color="auto"/>
        <w:right w:val="none" w:sz="0" w:space="0" w:color="auto"/>
      </w:divBdr>
    </w:div>
    <w:div w:id="754859564">
      <w:bodyDiv w:val="1"/>
      <w:marLeft w:val="0"/>
      <w:marRight w:val="0"/>
      <w:marTop w:val="0"/>
      <w:marBottom w:val="0"/>
      <w:divBdr>
        <w:top w:val="none" w:sz="0" w:space="0" w:color="auto"/>
        <w:left w:val="none" w:sz="0" w:space="0" w:color="auto"/>
        <w:bottom w:val="none" w:sz="0" w:space="0" w:color="auto"/>
        <w:right w:val="none" w:sz="0" w:space="0" w:color="auto"/>
      </w:divBdr>
    </w:div>
    <w:div w:id="755982784">
      <w:bodyDiv w:val="1"/>
      <w:marLeft w:val="0"/>
      <w:marRight w:val="0"/>
      <w:marTop w:val="0"/>
      <w:marBottom w:val="0"/>
      <w:divBdr>
        <w:top w:val="none" w:sz="0" w:space="0" w:color="auto"/>
        <w:left w:val="none" w:sz="0" w:space="0" w:color="auto"/>
        <w:bottom w:val="none" w:sz="0" w:space="0" w:color="auto"/>
        <w:right w:val="none" w:sz="0" w:space="0" w:color="auto"/>
      </w:divBdr>
    </w:div>
    <w:div w:id="757336606">
      <w:bodyDiv w:val="1"/>
      <w:marLeft w:val="0"/>
      <w:marRight w:val="0"/>
      <w:marTop w:val="0"/>
      <w:marBottom w:val="0"/>
      <w:divBdr>
        <w:top w:val="none" w:sz="0" w:space="0" w:color="auto"/>
        <w:left w:val="none" w:sz="0" w:space="0" w:color="auto"/>
        <w:bottom w:val="none" w:sz="0" w:space="0" w:color="auto"/>
        <w:right w:val="none" w:sz="0" w:space="0" w:color="auto"/>
      </w:divBdr>
    </w:div>
    <w:div w:id="759445782">
      <w:bodyDiv w:val="1"/>
      <w:marLeft w:val="0"/>
      <w:marRight w:val="0"/>
      <w:marTop w:val="0"/>
      <w:marBottom w:val="0"/>
      <w:divBdr>
        <w:top w:val="none" w:sz="0" w:space="0" w:color="auto"/>
        <w:left w:val="none" w:sz="0" w:space="0" w:color="auto"/>
        <w:bottom w:val="none" w:sz="0" w:space="0" w:color="auto"/>
        <w:right w:val="none" w:sz="0" w:space="0" w:color="auto"/>
      </w:divBdr>
    </w:div>
    <w:div w:id="760104714">
      <w:bodyDiv w:val="1"/>
      <w:marLeft w:val="0"/>
      <w:marRight w:val="0"/>
      <w:marTop w:val="0"/>
      <w:marBottom w:val="0"/>
      <w:divBdr>
        <w:top w:val="none" w:sz="0" w:space="0" w:color="auto"/>
        <w:left w:val="none" w:sz="0" w:space="0" w:color="auto"/>
        <w:bottom w:val="none" w:sz="0" w:space="0" w:color="auto"/>
        <w:right w:val="none" w:sz="0" w:space="0" w:color="auto"/>
      </w:divBdr>
    </w:div>
    <w:div w:id="763570755">
      <w:bodyDiv w:val="1"/>
      <w:marLeft w:val="0"/>
      <w:marRight w:val="0"/>
      <w:marTop w:val="0"/>
      <w:marBottom w:val="0"/>
      <w:divBdr>
        <w:top w:val="none" w:sz="0" w:space="0" w:color="auto"/>
        <w:left w:val="none" w:sz="0" w:space="0" w:color="auto"/>
        <w:bottom w:val="none" w:sz="0" w:space="0" w:color="auto"/>
        <w:right w:val="none" w:sz="0" w:space="0" w:color="auto"/>
      </w:divBdr>
    </w:div>
    <w:div w:id="769475086">
      <w:bodyDiv w:val="1"/>
      <w:marLeft w:val="0"/>
      <w:marRight w:val="0"/>
      <w:marTop w:val="0"/>
      <w:marBottom w:val="0"/>
      <w:divBdr>
        <w:top w:val="none" w:sz="0" w:space="0" w:color="auto"/>
        <w:left w:val="none" w:sz="0" w:space="0" w:color="auto"/>
        <w:bottom w:val="none" w:sz="0" w:space="0" w:color="auto"/>
        <w:right w:val="none" w:sz="0" w:space="0" w:color="auto"/>
      </w:divBdr>
    </w:div>
    <w:div w:id="769741240">
      <w:bodyDiv w:val="1"/>
      <w:marLeft w:val="0"/>
      <w:marRight w:val="0"/>
      <w:marTop w:val="0"/>
      <w:marBottom w:val="0"/>
      <w:divBdr>
        <w:top w:val="none" w:sz="0" w:space="0" w:color="auto"/>
        <w:left w:val="none" w:sz="0" w:space="0" w:color="auto"/>
        <w:bottom w:val="none" w:sz="0" w:space="0" w:color="auto"/>
        <w:right w:val="none" w:sz="0" w:space="0" w:color="auto"/>
      </w:divBdr>
    </w:div>
    <w:div w:id="771752420">
      <w:bodyDiv w:val="1"/>
      <w:marLeft w:val="0"/>
      <w:marRight w:val="0"/>
      <w:marTop w:val="0"/>
      <w:marBottom w:val="0"/>
      <w:divBdr>
        <w:top w:val="none" w:sz="0" w:space="0" w:color="auto"/>
        <w:left w:val="none" w:sz="0" w:space="0" w:color="auto"/>
        <w:bottom w:val="none" w:sz="0" w:space="0" w:color="auto"/>
        <w:right w:val="none" w:sz="0" w:space="0" w:color="auto"/>
      </w:divBdr>
    </w:div>
    <w:div w:id="779757516">
      <w:bodyDiv w:val="1"/>
      <w:marLeft w:val="0"/>
      <w:marRight w:val="0"/>
      <w:marTop w:val="0"/>
      <w:marBottom w:val="0"/>
      <w:divBdr>
        <w:top w:val="none" w:sz="0" w:space="0" w:color="auto"/>
        <w:left w:val="none" w:sz="0" w:space="0" w:color="auto"/>
        <w:bottom w:val="none" w:sz="0" w:space="0" w:color="auto"/>
        <w:right w:val="none" w:sz="0" w:space="0" w:color="auto"/>
      </w:divBdr>
    </w:div>
    <w:div w:id="779839913">
      <w:bodyDiv w:val="1"/>
      <w:marLeft w:val="0"/>
      <w:marRight w:val="0"/>
      <w:marTop w:val="0"/>
      <w:marBottom w:val="0"/>
      <w:divBdr>
        <w:top w:val="none" w:sz="0" w:space="0" w:color="auto"/>
        <w:left w:val="none" w:sz="0" w:space="0" w:color="auto"/>
        <w:bottom w:val="none" w:sz="0" w:space="0" w:color="auto"/>
        <w:right w:val="none" w:sz="0" w:space="0" w:color="auto"/>
      </w:divBdr>
    </w:div>
    <w:div w:id="780033597">
      <w:bodyDiv w:val="1"/>
      <w:marLeft w:val="0"/>
      <w:marRight w:val="0"/>
      <w:marTop w:val="0"/>
      <w:marBottom w:val="0"/>
      <w:divBdr>
        <w:top w:val="none" w:sz="0" w:space="0" w:color="auto"/>
        <w:left w:val="none" w:sz="0" w:space="0" w:color="auto"/>
        <w:bottom w:val="none" w:sz="0" w:space="0" w:color="auto"/>
        <w:right w:val="none" w:sz="0" w:space="0" w:color="auto"/>
      </w:divBdr>
    </w:div>
    <w:div w:id="781148414">
      <w:bodyDiv w:val="1"/>
      <w:marLeft w:val="0"/>
      <w:marRight w:val="0"/>
      <w:marTop w:val="0"/>
      <w:marBottom w:val="0"/>
      <w:divBdr>
        <w:top w:val="none" w:sz="0" w:space="0" w:color="auto"/>
        <w:left w:val="none" w:sz="0" w:space="0" w:color="auto"/>
        <w:bottom w:val="none" w:sz="0" w:space="0" w:color="auto"/>
        <w:right w:val="none" w:sz="0" w:space="0" w:color="auto"/>
      </w:divBdr>
    </w:div>
    <w:div w:id="782388235">
      <w:bodyDiv w:val="1"/>
      <w:marLeft w:val="0"/>
      <w:marRight w:val="0"/>
      <w:marTop w:val="0"/>
      <w:marBottom w:val="0"/>
      <w:divBdr>
        <w:top w:val="none" w:sz="0" w:space="0" w:color="auto"/>
        <w:left w:val="none" w:sz="0" w:space="0" w:color="auto"/>
        <w:bottom w:val="none" w:sz="0" w:space="0" w:color="auto"/>
        <w:right w:val="none" w:sz="0" w:space="0" w:color="auto"/>
      </w:divBdr>
    </w:div>
    <w:div w:id="784229986">
      <w:bodyDiv w:val="1"/>
      <w:marLeft w:val="0"/>
      <w:marRight w:val="0"/>
      <w:marTop w:val="0"/>
      <w:marBottom w:val="0"/>
      <w:divBdr>
        <w:top w:val="none" w:sz="0" w:space="0" w:color="auto"/>
        <w:left w:val="none" w:sz="0" w:space="0" w:color="auto"/>
        <w:bottom w:val="none" w:sz="0" w:space="0" w:color="auto"/>
        <w:right w:val="none" w:sz="0" w:space="0" w:color="auto"/>
      </w:divBdr>
    </w:div>
    <w:div w:id="786389645">
      <w:bodyDiv w:val="1"/>
      <w:marLeft w:val="0"/>
      <w:marRight w:val="0"/>
      <w:marTop w:val="0"/>
      <w:marBottom w:val="0"/>
      <w:divBdr>
        <w:top w:val="none" w:sz="0" w:space="0" w:color="auto"/>
        <w:left w:val="none" w:sz="0" w:space="0" w:color="auto"/>
        <w:bottom w:val="none" w:sz="0" w:space="0" w:color="auto"/>
        <w:right w:val="none" w:sz="0" w:space="0" w:color="auto"/>
      </w:divBdr>
    </w:div>
    <w:div w:id="789784362">
      <w:bodyDiv w:val="1"/>
      <w:marLeft w:val="0"/>
      <w:marRight w:val="0"/>
      <w:marTop w:val="0"/>
      <w:marBottom w:val="0"/>
      <w:divBdr>
        <w:top w:val="none" w:sz="0" w:space="0" w:color="auto"/>
        <w:left w:val="none" w:sz="0" w:space="0" w:color="auto"/>
        <w:bottom w:val="none" w:sz="0" w:space="0" w:color="auto"/>
        <w:right w:val="none" w:sz="0" w:space="0" w:color="auto"/>
      </w:divBdr>
    </w:div>
    <w:div w:id="792670237">
      <w:bodyDiv w:val="1"/>
      <w:marLeft w:val="0"/>
      <w:marRight w:val="0"/>
      <w:marTop w:val="0"/>
      <w:marBottom w:val="0"/>
      <w:divBdr>
        <w:top w:val="none" w:sz="0" w:space="0" w:color="auto"/>
        <w:left w:val="none" w:sz="0" w:space="0" w:color="auto"/>
        <w:bottom w:val="none" w:sz="0" w:space="0" w:color="auto"/>
        <w:right w:val="none" w:sz="0" w:space="0" w:color="auto"/>
      </w:divBdr>
    </w:div>
    <w:div w:id="794904315">
      <w:bodyDiv w:val="1"/>
      <w:marLeft w:val="0"/>
      <w:marRight w:val="0"/>
      <w:marTop w:val="0"/>
      <w:marBottom w:val="0"/>
      <w:divBdr>
        <w:top w:val="none" w:sz="0" w:space="0" w:color="auto"/>
        <w:left w:val="none" w:sz="0" w:space="0" w:color="auto"/>
        <w:bottom w:val="none" w:sz="0" w:space="0" w:color="auto"/>
        <w:right w:val="none" w:sz="0" w:space="0" w:color="auto"/>
      </w:divBdr>
    </w:div>
    <w:div w:id="794906139">
      <w:bodyDiv w:val="1"/>
      <w:marLeft w:val="0"/>
      <w:marRight w:val="0"/>
      <w:marTop w:val="0"/>
      <w:marBottom w:val="0"/>
      <w:divBdr>
        <w:top w:val="none" w:sz="0" w:space="0" w:color="auto"/>
        <w:left w:val="none" w:sz="0" w:space="0" w:color="auto"/>
        <w:bottom w:val="none" w:sz="0" w:space="0" w:color="auto"/>
        <w:right w:val="none" w:sz="0" w:space="0" w:color="auto"/>
      </w:divBdr>
    </w:div>
    <w:div w:id="798569709">
      <w:bodyDiv w:val="1"/>
      <w:marLeft w:val="0"/>
      <w:marRight w:val="0"/>
      <w:marTop w:val="0"/>
      <w:marBottom w:val="0"/>
      <w:divBdr>
        <w:top w:val="none" w:sz="0" w:space="0" w:color="auto"/>
        <w:left w:val="none" w:sz="0" w:space="0" w:color="auto"/>
        <w:bottom w:val="none" w:sz="0" w:space="0" w:color="auto"/>
        <w:right w:val="none" w:sz="0" w:space="0" w:color="auto"/>
      </w:divBdr>
    </w:div>
    <w:div w:id="799148297">
      <w:bodyDiv w:val="1"/>
      <w:marLeft w:val="0"/>
      <w:marRight w:val="0"/>
      <w:marTop w:val="0"/>
      <w:marBottom w:val="0"/>
      <w:divBdr>
        <w:top w:val="none" w:sz="0" w:space="0" w:color="auto"/>
        <w:left w:val="none" w:sz="0" w:space="0" w:color="auto"/>
        <w:bottom w:val="none" w:sz="0" w:space="0" w:color="auto"/>
        <w:right w:val="none" w:sz="0" w:space="0" w:color="auto"/>
      </w:divBdr>
    </w:div>
    <w:div w:id="800416677">
      <w:bodyDiv w:val="1"/>
      <w:marLeft w:val="0"/>
      <w:marRight w:val="0"/>
      <w:marTop w:val="0"/>
      <w:marBottom w:val="0"/>
      <w:divBdr>
        <w:top w:val="none" w:sz="0" w:space="0" w:color="auto"/>
        <w:left w:val="none" w:sz="0" w:space="0" w:color="auto"/>
        <w:bottom w:val="none" w:sz="0" w:space="0" w:color="auto"/>
        <w:right w:val="none" w:sz="0" w:space="0" w:color="auto"/>
      </w:divBdr>
    </w:div>
    <w:div w:id="803280637">
      <w:bodyDiv w:val="1"/>
      <w:marLeft w:val="0"/>
      <w:marRight w:val="0"/>
      <w:marTop w:val="0"/>
      <w:marBottom w:val="0"/>
      <w:divBdr>
        <w:top w:val="none" w:sz="0" w:space="0" w:color="auto"/>
        <w:left w:val="none" w:sz="0" w:space="0" w:color="auto"/>
        <w:bottom w:val="none" w:sz="0" w:space="0" w:color="auto"/>
        <w:right w:val="none" w:sz="0" w:space="0" w:color="auto"/>
      </w:divBdr>
    </w:div>
    <w:div w:id="803426275">
      <w:bodyDiv w:val="1"/>
      <w:marLeft w:val="0"/>
      <w:marRight w:val="0"/>
      <w:marTop w:val="0"/>
      <w:marBottom w:val="0"/>
      <w:divBdr>
        <w:top w:val="none" w:sz="0" w:space="0" w:color="auto"/>
        <w:left w:val="none" w:sz="0" w:space="0" w:color="auto"/>
        <w:bottom w:val="none" w:sz="0" w:space="0" w:color="auto"/>
        <w:right w:val="none" w:sz="0" w:space="0" w:color="auto"/>
      </w:divBdr>
    </w:div>
    <w:div w:id="804085160">
      <w:bodyDiv w:val="1"/>
      <w:marLeft w:val="0"/>
      <w:marRight w:val="0"/>
      <w:marTop w:val="0"/>
      <w:marBottom w:val="0"/>
      <w:divBdr>
        <w:top w:val="none" w:sz="0" w:space="0" w:color="auto"/>
        <w:left w:val="none" w:sz="0" w:space="0" w:color="auto"/>
        <w:bottom w:val="none" w:sz="0" w:space="0" w:color="auto"/>
        <w:right w:val="none" w:sz="0" w:space="0" w:color="auto"/>
      </w:divBdr>
    </w:div>
    <w:div w:id="806048918">
      <w:bodyDiv w:val="1"/>
      <w:marLeft w:val="0"/>
      <w:marRight w:val="0"/>
      <w:marTop w:val="0"/>
      <w:marBottom w:val="0"/>
      <w:divBdr>
        <w:top w:val="none" w:sz="0" w:space="0" w:color="auto"/>
        <w:left w:val="none" w:sz="0" w:space="0" w:color="auto"/>
        <w:bottom w:val="none" w:sz="0" w:space="0" w:color="auto"/>
        <w:right w:val="none" w:sz="0" w:space="0" w:color="auto"/>
      </w:divBdr>
    </w:div>
    <w:div w:id="807236880">
      <w:bodyDiv w:val="1"/>
      <w:marLeft w:val="0"/>
      <w:marRight w:val="0"/>
      <w:marTop w:val="0"/>
      <w:marBottom w:val="0"/>
      <w:divBdr>
        <w:top w:val="none" w:sz="0" w:space="0" w:color="auto"/>
        <w:left w:val="none" w:sz="0" w:space="0" w:color="auto"/>
        <w:bottom w:val="none" w:sz="0" w:space="0" w:color="auto"/>
        <w:right w:val="none" w:sz="0" w:space="0" w:color="auto"/>
      </w:divBdr>
    </w:div>
    <w:div w:id="809398532">
      <w:bodyDiv w:val="1"/>
      <w:marLeft w:val="0"/>
      <w:marRight w:val="0"/>
      <w:marTop w:val="0"/>
      <w:marBottom w:val="0"/>
      <w:divBdr>
        <w:top w:val="none" w:sz="0" w:space="0" w:color="auto"/>
        <w:left w:val="none" w:sz="0" w:space="0" w:color="auto"/>
        <w:bottom w:val="none" w:sz="0" w:space="0" w:color="auto"/>
        <w:right w:val="none" w:sz="0" w:space="0" w:color="auto"/>
      </w:divBdr>
    </w:div>
    <w:div w:id="814571664">
      <w:bodyDiv w:val="1"/>
      <w:marLeft w:val="0"/>
      <w:marRight w:val="0"/>
      <w:marTop w:val="0"/>
      <w:marBottom w:val="0"/>
      <w:divBdr>
        <w:top w:val="none" w:sz="0" w:space="0" w:color="auto"/>
        <w:left w:val="none" w:sz="0" w:space="0" w:color="auto"/>
        <w:bottom w:val="none" w:sz="0" w:space="0" w:color="auto"/>
        <w:right w:val="none" w:sz="0" w:space="0" w:color="auto"/>
      </w:divBdr>
    </w:div>
    <w:div w:id="814761934">
      <w:bodyDiv w:val="1"/>
      <w:marLeft w:val="0"/>
      <w:marRight w:val="0"/>
      <w:marTop w:val="0"/>
      <w:marBottom w:val="0"/>
      <w:divBdr>
        <w:top w:val="none" w:sz="0" w:space="0" w:color="auto"/>
        <w:left w:val="none" w:sz="0" w:space="0" w:color="auto"/>
        <w:bottom w:val="none" w:sz="0" w:space="0" w:color="auto"/>
        <w:right w:val="none" w:sz="0" w:space="0" w:color="auto"/>
      </w:divBdr>
    </w:div>
    <w:div w:id="818962315">
      <w:bodyDiv w:val="1"/>
      <w:marLeft w:val="0"/>
      <w:marRight w:val="0"/>
      <w:marTop w:val="0"/>
      <w:marBottom w:val="0"/>
      <w:divBdr>
        <w:top w:val="none" w:sz="0" w:space="0" w:color="auto"/>
        <w:left w:val="none" w:sz="0" w:space="0" w:color="auto"/>
        <w:bottom w:val="none" w:sz="0" w:space="0" w:color="auto"/>
        <w:right w:val="none" w:sz="0" w:space="0" w:color="auto"/>
      </w:divBdr>
    </w:div>
    <w:div w:id="819493646">
      <w:bodyDiv w:val="1"/>
      <w:marLeft w:val="0"/>
      <w:marRight w:val="0"/>
      <w:marTop w:val="0"/>
      <w:marBottom w:val="0"/>
      <w:divBdr>
        <w:top w:val="none" w:sz="0" w:space="0" w:color="auto"/>
        <w:left w:val="none" w:sz="0" w:space="0" w:color="auto"/>
        <w:bottom w:val="none" w:sz="0" w:space="0" w:color="auto"/>
        <w:right w:val="none" w:sz="0" w:space="0" w:color="auto"/>
      </w:divBdr>
    </w:div>
    <w:div w:id="822695286">
      <w:bodyDiv w:val="1"/>
      <w:marLeft w:val="0"/>
      <w:marRight w:val="0"/>
      <w:marTop w:val="0"/>
      <w:marBottom w:val="0"/>
      <w:divBdr>
        <w:top w:val="none" w:sz="0" w:space="0" w:color="auto"/>
        <w:left w:val="none" w:sz="0" w:space="0" w:color="auto"/>
        <w:bottom w:val="none" w:sz="0" w:space="0" w:color="auto"/>
        <w:right w:val="none" w:sz="0" w:space="0" w:color="auto"/>
      </w:divBdr>
    </w:div>
    <w:div w:id="824473922">
      <w:bodyDiv w:val="1"/>
      <w:marLeft w:val="0"/>
      <w:marRight w:val="0"/>
      <w:marTop w:val="0"/>
      <w:marBottom w:val="0"/>
      <w:divBdr>
        <w:top w:val="none" w:sz="0" w:space="0" w:color="auto"/>
        <w:left w:val="none" w:sz="0" w:space="0" w:color="auto"/>
        <w:bottom w:val="none" w:sz="0" w:space="0" w:color="auto"/>
        <w:right w:val="none" w:sz="0" w:space="0" w:color="auto"/>
      </w:divBdr>
    </w:div>
    <w:div w:id="827550927">
      <w:bodyDiv w:val="1"/>
      <w:marLeft w:val="0"/>
      <w:marRight w:val="0"/>
      <w:marTop w:val="0"/>
      <w:marBottom w:val="0"/>
      <w:divBdr>
        <w:top w:val="none" w:sz="0" w:space="0" w:color="auto"/>
        <w:left w:val="none" w:sz="0" w:space="0" w:color="auto"/>
        <w:bottom w:val="none" w:sz="0" w:space="0" w:color="auto"/>
        <w:right w:val="none" w:sz="0" w:space="0" w:color="auto"/>
      </w:divBdr>
    </w:div>
    <w:div w:id="838690043">
      <w:bodyDiv w:val="1"/>
      <w:marLeft w:val="0"/>
      <w:marRight w:val="0"/>
      <w:marTop w:val="0"/>
      <w:marBottom w:val="0"/>
      <w:divBdr>
        <w:top w:val="none" w:sz="0" w:space="0" w:color="auto"/>
        <w:left w:val="none" w:sz="0" w:space="0" w:color="auto"/>
        <w:bottom w:val="none" w:sz="0" w:space="0" w:color="auto"/>
        <w:right w:val="none" w:sz="0" w:space="0" w:color="auto"/>
      </w:divBdr>
    </w:div>
    <w:div w:id="842469952">
      <w:bodyDiv w:val="1"/>
      <w:marLeft w:val="0"/>
      <w:marRight w:val="0"/>
      <w:marTop w:val="0"/>
      <w:marBottom w:val="0"/>
      <w:divBdr>
        <w:top w:val="none" w:sz="0" w:space="0" w:color="auto"/>
        <w:left w:val="none" w:sz="0" w:space="0" w:color="auto"/>
        <w:bottom w:val="none" w:sz="0" w:space="0" w:color="auto"/>
        <w:right w:val="none" w:sz="0" w:space="0" w:color="auto"/>
      </w:divBdr>
    </w:div>
    <w:div w:id="843781503">
      <w:bodyDiv w:val="1"/>
      <w:marLeft w:val="0"/>
      <w:marRight w:val="0"/>
      <w:marTop w:val="0"/>
      <w:marBottom w:val="0"/>
      <w:divBdr>
        <w:top w:val="none" w:sz="0" w:space="0" w:color="auto"/>
        <w:left w:val="none" w:sz="0" w:space="0" w:color="auto"/>
        <w:bottom w:val="none" w:sz="0" w:space="0" w:color="auto"/>
        <w:right w:val="none" w:sz="0" w:space="0" w:color="auto"/>
      </w:divBdr>
    </w:div>
    <w:div w:id="852887679">
      <w:bodyDiv w:val="1"/>
      <w:marLeft w:val="0"/>
      <w:marRight w:val="0"/>
      <w:marTop w:val="0"/>
      <w:marBottom w:val="0"/>
      <w:divBdr>
        <w:top w:val="none" w:sz="0" w:space="0" w:color="auto"/>
        <w:left w:val="none" w:sz="0" w:space="0" w:color="auto"/>
        <w:bottom w:val="none" w:sz="0" w:space="0" w:color="auto"/>
        <w:right w:val="none" w:sz="0" w:space="0" w:color="auto"/>
      </w:divBdr>
    </w:div>
    <w:div w:id="853419815">
      <w:bodyDiv w:val="1"/>
      <w:marLeft w:val="0"/>
      <w:marRight w:val="0"/>
      <w:marTop w:val="0"/>
      <w:marBottom w:val="0"/>
      <w:divBdr>
        <w:top w:val="none" w:sz="0" w:space="0" w:color="auto"/>
        <w:left w:val="none" w:sz="0" w:space="0" w:color="auto"/>
        <w:bottom w:val="none" w:sz="0" w:space="0" w:color="auto"/>
        <w:right w:val="none" w:sz="0" w:space="0" w:color="auto"/>
      </w:divBdr>
    </w:div>
    <w:div w:id="853615862">
      <w:bodyDiv w:val="1"/>
      <w:marLeft w:val="0"/>
      <w:marRight w:val="0"/>
      <w:marTop w:val="0"/>
      <w:marBottom w:val="0"/>
      <w:divBdr>
        <w:top w:val="none" w:sz="0" w:space="0" w:color="auto"/>
        <w:left w:val="none" w:sz="0" w:space="0" w:color="auto"/>
        <w:bottom w:val="none" w:sz="0" w:space="0" w:color="auto"/>
        <w:right w:val="none" w:sz="0" w:space="0" w:color="auto"/>
      </w:divBdr>
    </w:div>
    <w:div w:id="856844237">
      <w:bodyDiv w:val="1"/>
      <w:marLeft w:val="0"/>
      <w:marRight w:val="0"/>
      <w:marTop w:val="0"/>
      <w:marBottom w:val="0"/>
      <w:divBdr>
        <w:top w:val="none" w:sz="0" w:space="0" w:color="auto"/>
        <w:left w:val="none" w:sz="0" w:space="0" w:color="auto"/>
        <w:bottom w:val="none" w:sz="0" w:space="0" w:color="auto"/>
        <w:right w:val="none" w:sz="0" w:space="0" w:color="auto"/>
      </w:divBdr>
    </w:div>
    <w:div w:id="862133757">
      <w:bodyDiv w:val="1"/>
      <w:marLeft w:val="0"/>
      <w:marRight w:val="0"/>
      <w:marTop w:val="0"/>
      <w:marBottom w:val="0"/>
      <w:divBdr>
        <w:top w:val="none" w:sz="0" w:space="0" w:color="auto"/>
        <w:left w:val="none" w:sz="0" w:space="0" w:color="auto"/>
        <w:bottom w:val="none" w:sz="0" w:space="0" w:color="auto"/>
        <w:right w:val="none" w:sz="0" w:space="0" w:color="auto"/>
      </w:divBdr>
    </w:div>
    <w:div w:id="864514635">
      <w:bodyDiv w:val="1"/>
      <w:marLeft w:val="0"/>
      <w:marRight w:val="0"/>
      <w:marTop w:val="0"/>
      <w:marBottom w:val="0"/>
      <w:divBdr>
        <w:top w:val="none" w:sz="0" w:space="0" w:color="auto"/>
        <w:left w:val="none" w:sz="0" w:space="0" w:color="auto"/>
        <w:bottom w:val="none" w:sz="0" w:space="0" w:color="auto"/>
        <w:right w:val="none" w:sz="0" w:space="0" w:color="auto"/>
      </w:divBdr>
    </w:div>
    <w:div w:id="866915257">
      <w:bodyDiv w:val="1"/>
      <w:marLeft w:val="0"/>
      <w:marRight w:val="0"/>
      <w:marTop w:val="0"/>
      <w:marBottom w:val="0"/>
      <w:divBdr>
        <w:top w:val="none" w:sz="0" w:space="0" w:color="auto"/>
        <w:left w:val="none" w:sz="0" w:space="0" w:color="auto"/>
        <w:bottom w:val="none" w:sz="0" w:space="0" w:color="auto"/>
        <w:right w:val="none" w:sz="0" w:space="0" w:color="auto"/>
      </w:divBdr>
    </w:div>
    <w:div w:id="867764912">
      <w:bodyDiv w:val="1"/>
      <w:marLeft w:val="0"/>
      <w:marRight w:val="0"/>
      <w:marTop w:val="0"/>
      <w:marBottom w:val="0"/>
      <w:divBdr>
        <w:top w:val="none" w:sz="0" w:space="0" w:color="auto"/>
        <w:left w:val="none" w:sz="0" w:space="0" w:color="auto"/>
        <w:bottom w:val="none" w:sz="0" w:space="0" w:color="auto"/>
        <w:right w:val="none" w:sz="0" w:space="0" w:color="auto"/>
      </w:divBdr>
    </w:div>
    <w:div w:id="867908297">
      <w:bodyDiv w:val="1"/>
      <w:marLeft w:val="0"/>
      <w:marRight w:val="0"/>
      <w:marTop w:val="0"/>
      <w:marBottom w:val="0"/>
      <w:divBdr>
        <w:top w:val="none" w:sz="0" w:space="0" w:color="auto"/>
        <w:left w:val="none" w:sz="0" w:space="0" w:color="auto"/>
        <w:bottom w:val="none" w:sz="0" w:space="0" w:color="auto"/>
        <w:right w:val="none" w:sz="0" w:space="0" w:color="auto"/>
      </w:divBdr>
    </w:div>
    <w:div w:id="870650318">
      <w:bodyDiv w:val="1"/>
      <w:marLeft w:val="0"/>
      <w:marRight w:val="0"/>
      <w:marTop w:val="0"/>
      <w:marBottom w:val="0"/>
      <w:divBdr>
        <w:top w:val="none" w:sz="0" w:space="0" w:color="auto"/>
        <w:left w:val="none" w:sz="0" w:space="0" w:color="auto"/>
        <w:bottom w:val="none" w:sz="0" w:space="0" w:color="auto"/>
        <w:right w:val="none" w:sz="0" w:space="0" w:color="auto"/>
      </w:divBdr>
    </w:div>
    <w:div w:id="877595392">
      <w:bodyDiv w:val="1"/>
      <w:marLeft w:val="0"/>
      <w:marRight w:val="0"/>
      <w:marTop w:val="0"/>
      <w:marBottom w:val="0"/>
      <w:divBdr>
        <w:top w:val="none" w:sz="0" w:space="0" w:color="auto"/>
        <w:left w:val="none" w:sz="0" w:space="0" w:color="auto"/>
        <w:bottom w:val="none" w:sz="0" w:space="0" w:color="auto"/>
        <w:right w:val="none" w:sz="0" w:space="0" w:color="auto"/>
      </w:divBdr>
    </w:div>
    <w:div w:id="881986167">
      <w:bodyDiv w:val="1"/>
      <w:marLeft w:val="0"/>
      <w:marRight w:val="0"/>
      <w:marTop w:val="0"/>
      <w:marBottom w:val="0"/>
      <w:divBdr>
        <w:top w:val="none" w:sz="0" w:space="0" w:color="auto"/>
        <w:left w:val="none" w:sz="0" w:space="0" w:color="auto"/>
        <w:bottom w:val="none" w:sz="0" w:space="0" w:color="auto"/>
        <w:right w:val="none" w:sz="0" w:space="0" w:color="auto"/>
      </w:divBdr>
    </w:div>
    <w:div w:id="883759621">
      <w:bodyDiv w:val="1"/>
      <w:marLeft w:val="0"/>
      <w:marRight w:val="0"/>
      <w:marTop w:val="0"/>
      <w:marBottom w:val="0"/>
      <w:divBdr>
        <w:top w:val="none" w:sz="0" w:space="0" w:color="auto"/>
        <w:left w:val="none" w:sz="0" w:space="0" w:color="auto"/>
        <w:bottom w:val="none" w:sz="0" w:space="0" w:color="auto"/>
        <w:right w:val="none" w:sz="0" w:space="0" w:color="auto"/>
      </w:divBdr>
    </w:div>
    <w:div w:id="884098021">
      <w:bodyDiv w:val="1"/>
      <w:marLeft w:val="0"/>
      <w:marRight w:val="0"/>
      <w:marTop w:val="0"/>
      <w:marBottom w:val="0"/>
      <w:divBdr>
        <w:top w:val="none" w:sz="0" w:space="0" w:color="auto"/>
        <w:left w:val="none" w:sz="0" w:space="0" w:color="auto"/>
        <w:bottom w:val="none" w:sz="0" w:space="0" w:color="auto"/>
        <w:right w:val="none" w:sz="0" w:space="0" w:color="auto"/>
      </w:divBdr>
    </w:div>
    <w:div w:id="885526704">
      <w:bodyDiv w:val="1"/>
      <w:marLeft w:val="0"/>
      <w:marRight w:val="0"/>
      <w:marTop w:val="0"/>
      <w:marBottom w:val="0"/>
      <w:divBdr>
        <w:top w:val="none" w:sz="0" w:space="0" w:color="auto"/>
        <w:left w:val="none" w:sz="0" w:space="0" w:color="auto"/>
        <w:bottom w:val="none" w:sz="0" w:space="0" w:color="auto"/>
        <w:right w:val="none" w:sz="0" w:space="0" w:color="auto"/>
      </w:divBdr>
    </w:div>
    <w:div w:id="885987873">
      <w:bodyDiv w:val="1"/>
      <w:marLeft w:val="0"/>
      <w:marRight w:val="0"/>
      <w:marTop w:val="0"/>
      <w:marBottom w:val="0"/>
      <w:divBdr>
        <w:top w:val="none" w:sz="0" w:space="0" w:color="auto"/>
        <w:left w:val="none" w:sz="0" w:space="0" w:color="auto"/>
        <w:bottom w:val="none" w:sz="0" w:space="0" w:color="auto"/>
        <w:right w:val="none" w:sz="0" w:space="0" w:color="auto"/>
      </w:divBdr>
    </w:div>
    <w:div w:id="888342675">
      <w:bodyDiv w:val="1"/>
      <w:marLeft w:val="0"/>
      <w:marRight w:val="0"/>
      <w:marTop w:val="0"/>
      <w:marBottom w:val="0"/>
      <w:divBdr>
        <w:top w:val="none" w:sz="0" w:space="0" w:color="auto"/>
        <w:left w:val="none" w:sz="0" w:space="0" w:color="auto"/>
        <w:bottom w:val="none" w:sz="0" w:space="0" w:color="auto"/>
        <w:right w:val="none" w:sz="0" w:space="0" w:color="auto"/>
      </w:divBdr>
    </w:div>
    <w:div w:id="888880597">
      <w:bodyDiv w:val="1"/>
      <w:marLeft w:val="0"/>
      <w:marRight w:val="0"/>
      <w:marTop w:val="0"/>
      <w:marBottom w:val="0"/>
      <w:divBdr>
        <w:top w:val="none" w:sz="0" w:space="0" w:color="auto"/>
        <w:left w:val="none" w:sz="0" w:space="0" w:color="auto"/>
        <w:bottom w:val="none" w:sz="0" w:space="0" w:color="auto"/>
        <w:right w:val="none" w:sz="0" w:space="0" w:color="auto"/>
      </w:divBdr>
    </w:div>
    <w:div w:id="889075185">
      <w:bodyDiv w:val="1"/>
      <w:marLeft w:val="0"/>
      <w:marRight w:val="0"/>
      <w:marTop w:val="0"/>
      <w:marBottom w:val="0"/>
      <w:divBdr>
        <w:top w:val="none" w:sz="0" w:space="0" w:color="auto"/>
        <w:left w:val="none" w:sz="0" w:space="0" w:color="auto"/>
        <w:bottom w:val="none" w:sz="0" w:space="0" w:color="auto"/>
        <w:right w:val="none" w:sz="0" w:space="0" w:color="auto"/>
      </w:divBdr>
    </w:div>
    <w:div w:id="891115682">
      <w:bodyDiv w:val="1"/>
      <w:marLeft w:val="0"/>
      <w:marRight w:val="0"/>
      <w:marTop w:val="0"/>
      <w:marBottom w:val="0"/>
      <w:divBdr>
        <w:top w:val="none" w:sz="0" w:space="0" w:color="auto"/>
        <w:left w:val="none" w:sz="0" w:space="0" w:color="auto"/>
        <w:bottom w:val="none" w:sz="0" w:space="0" w:color="auto"/>
        <w:right w:val="none" w:sz="0" w:space="0" w:color="auto"/>
      </w:divBdr>
    </w:div>
    <w:div w:id="895090968">
      <w:bodyDiv w:val="1"/>
      <w:marLeft w:val="0"/>
      <w:marRight w:val="0"/>
      <w:marTop w:val="0"/>
      <w:marBottom w:val="0"/>
      <w:divBdr>
        <w:top w:val="none" w:sz="0" w:space="0" w:color="auto"/>
        <w:left w:val="none" w:sz="0" w:space="0" w:color="auto"/>
        <w:bottom w:val="none" w:sz="0" w:space="0" w:color="auto"/>
        <w:right w:val="none" w:sz="0" w:space="0" w:color="auto"/>
      </w:divBdr>
    </w:div>
    <w:div w:id="895823888">
      <w:bodyDiv w:val="1"/>
      <w:marLeft w:val="0"/>
      <w:marRight w:val="0"/>
      <w:marTop w:val="0"/>
      <w:marBottom w:val="0"/>
      <w:divBdr>
        <w:top w:val="none" w:sz="0" w:space="0" w:color="auto"/>
        <w:left w:val="none" w:sz="0" w:space="0" w:color="auto"/>
        <w:bottom w:val="none" w:sz="0" w:space="0" w:color="auto"/>
        <w:right w:val="none" w:sz="0" w:space="0" w:color="auto"/>
      </w:divBdr>
    </w:div>
    <w:div w:id="896012333">
      <w:bodyDiv w:val="1"/>
      <w:marLeft w:val="0"/>
      <w:marRight w:val="0"/>
      <w:marTop w:val="0"/>
      <w:marBottom w:val="0"/>
      <w:divBdr>
        <w:top w:val="none" w:sz="0" w:space="0" w:color="auto"/>
        <w:left w:val="none" w:sz="0" w:space="0" w:color="auto"/>
        <w:bottom w:val="none" w:sz="0" w:space="0" w:color="auto"/>
        <w:right w:val="none" w:sz="0" w:space="0" w:color="auto"/>
      </w:divBdr>
    </w:div>
    <w:div w:id="898630830">
      <w:bodyDiv w:val="1"/>
      <w:marLeft w:val="0"/>
      <w:marRight w:val="0"/>
      <w:marTop w:val="0"/>
      <w:marBottom w:val="0"/>
      <w:divBdr>
        <w:top w:val="none" w:sz="0" w:space="0" w:color="auto"/>
        <w:left w:val="none" w:sz="0" w:space="0" w:color="auto"/>
        <w:bottom w:val="none" w:sz="0" w:space="0" w:color="auto"/>
        <w:right w:val="none" w:sz="0" w:space="0" w:color="auto"/>
      </w:divBdr>
    </w:div>
    <w:div w:id="901864843">
      <w:bodyDiv w:val="1"/>
      <w:marLeft w:val="0"/>
      <w:marRight w:val="0"/>
      <w:marTop w:val="0"/>
      <w:marBottom w:val="0"/>
      <w:divBdr>
        <w:top w:val="none" w:sz="0" w:space="0" w:color="auto"/>
        <w:left w:val="none" w:sz="0" w:space="0" w:color="auto"/>
        <w:bottom w:val="none" w:sz="0" w:space="0" w:color="auto"/>
        <w:right w:val="none" w:sz="0" w:space="0" w:color="auto"/>
      </w:divBdr>
    </w:div>
    <w:div w:id="907770067">
      <w:bodyDiv w:val="1"/>
      <w:marLeft w:val="0"/>
      <w:marRight w:val="0"/>
      <w:marTop w:val="0"/>
      <w:marBottom w:val="0"/>
      <w:divBdr>
        <w:top w:val="none" w:sz="0" w:space="0" w:color="auto"/>
        <w:left w:val="none" w:sz="0" w:space="0" w:color="auto"/>
        <w:bottom w:val="none" w:sz="0" w:space="0" w:color="auto"/>
        <w:right w:val="none" w:sz="0" w:space="0" w:color="auto"/>
      </w:divBdr>
    </w:div>
    <w:div w:id="911744288">
      <w:bodyDiv w:val="1"/>
      <w:marLeft w:val="0"/>
      <w:marRight w:val="0"/>
      <w:marTop w:val="0"/>
      <w:marBottom w:val="0"/>
      <w:divBdr>
        <w:top w:val="none" w:sz="0" w:space="0" w:color="auto"/>
        <w:left w:val="none" w:sz="0" w:space="0" w:color="auto"/>
        <w:bottom w:val="none" w:sz="0" w:space="0" w:color="auto"/>
        <w:right w:val="none" w:sz="0" w:space="0" w:color="auto"/>
      </w:divBdr>
    </w:div>
    <w:div w:id="915825693">
      <w:bodyDiv w:val="1"/>
      <w:marLeft w:val="0"/>
      <w:marRight w:val="0"/>
      <w:marTop w:val="0"/>
      <w:marBottom w:val="0"/>
      <w:divBdr>
        <w:top w:val="none" w:sz="0" w:space="0" w:color="auto"/>
        <w:left w:val="none" w:sz="0" w:space="0" w:color="auto"/>
        <w:bottom w:val="none" w:sz="0" w:space="0" w:color="auto"/>
        <w:right w:val="none" w:sz="0" w:space="0" w:color="auto"/>
      </w:divBdr>
    </w:div>
    <w:div w:id="919830452">
      <w:bodyDiv w:val="1"/>
      <w:marLeft w:val="0"/>
      <w:marRight w:val="0"/>
      <w:marTop w:val="0"/>
      <w:marBottom w:val="0"/>
      <w:divBdr>
        <w:top w:val="none" w:sz="0" w:space="0" w:color="auto"/>
        <w:left w:val="none" w:sz="0" w:space="0" w:color="auto"/>
        <w:bottom w:val="none" w:sz="0" w:space="0" w:color="auto"/>
        <w:right w:val="none" w:sz="0" w:space="0" w:color="auto"/>
      </w:divBdr>
    </w:div>
    <w:div w:id="922492754">
      <w:bodyDiv w:val="1"/>
      <w:marLeft w:val="0"/>
      <w:marRight w:val="0"/>
      <w:marTop w:val="0"/>
      <w:marBottom w:val="0"/>
      <w:divBdr>
        <w:top w:val="none" w:sz="0" w:space="0" w:color="auto"/>
        <w:left w:val="none" w:sz="0" w:space="0" w:color="auto"/>
        <w:bottom w:val="none" w:sz="0" w:space="0" w:color="auto"/>
        <w:right w:val="none" w:sz="0" w:space="0" w:color="auto"/>
      </w:divBdr>
    </w:div>
    <w:div w:id="926039236">
      <w:bodyDiv w:val="1"/>
      <w:marLeft w:val="0"/>
      <w:marRight w:val="0"/>
      <w:marTop w:val="0"/>
      <w:marBottom w:val="0"/>
      <w:divBdr>
        <w:top w:val="none" w:sz="0" w:space="0" w:color="auto"/>
        <w:left w:val="none" w:sz="0" w:space="0" w:color="auto"/>
        <w:bottom w:val="none" w:sz="0" w:space="0" w:color="auto"/>
        <w:right w:val="none" w:sz="0" w:space="0" w:color="auto"/>
      </w:divBdr>
    </w:div>
    <w:div w:id="928539961">
      <w:bodyDiv w:val="1"/>
      <w:marLeft w:val="0"/>
      <w:marRight w:val="0"/>
      <w:marTop w:val="0"/>
      <w:marBottom w:val="0"/>
      <w:divBdr>
        <w:top w:val="none" w:sz="0" w:space="0" w:color="auto"/>
        <w:left w:val="none" w:sz="0" w:space="0" w:color="auto"/>
        <w:bottom w:val="none" w:sz="0" w:space="0" w:color="auto"/>
        <w:right w:val="none" w:sz="0" w:space="0" w:color="auto"/>
      </w:divBdr>
    </w:div>
    <w:div w:id="928923473">
      <w:bodyDiv w:val="1"/>
      <w:marLeft w:val="0"/>
      <w:marRight w:val="0"/>
      <w:marTop w:val="0"/>
      <w:marBottom w:val="0"/>
      <w:divBdr>
        <w:top w:val="none" w:sz="0" w:space="0" w:color="auto"/>
        <w:left w:val="none" w:sz="0" w:space="0" w:color="auto"/>
        <w:bottom w:val="none" w:sz="0" w:space="0" w:color="auto"/>
        <w:right w:val="none" w:sz="0" w:space="0" w:color="auto"/>
      </w:divBdr>
    </w:div>
    <w:div w:id="929267555">
      <w:bodyDiv w:val="1"/>
      <w:marLeft w:val="0"/>
      <w:marRight w:val="0"/>
      <w:marTop w:val="0"/>
      <w:marBottom w:val="0"/>
      <w:divBdr>
        <w:top w:val="none" w:sz="0" w:space="0" w:color="auto"/>
        <w:left w:val="none" w:sz="0" w:space="0" w:color="auto"/>
        <w:bottom w:val="none" w:sz="0" w:space="0" w:color="auto"/>
        <w:right w:val="none" w:sz="0" w:space="0" w:color="auto"/>
      </w:divBdr>
    </w:div>
    <w:div w:id="930701487">
      <w:bodyDiv w:val="1"/>
      <w:marLeft w:val="0"/>
      <w:marRight w:val="0"/>
      <w:marTop w:val="0"/>
      <w:marBottom w:val="0"/>
      <w:divBdr>
        <w:top w:val="none" w:sz="0" w:space="0" w:color="auto"/>
        <w:left w:val="none" w:sz="0" w:space="0" w:color="auto"/>
        <w:bottom w:val="none" w:sz="0" w:space="0" w:color="auto"/>
        <w:right w:val="none" w:sz="0" w:space="0" w:color="auto"/>
      </w:divBdr>
    </w:div>
    <w:div w:id="935212508">
      <w:bodyDiv w:val="1"/>
      <w:marLeft w:val="0"/>
      <w:marRight w:val="0"/>
      <w:marTop w:val="0"/>
      <w:marBottom w:val="0"/>
      <w:divBdr>
        <w:top w:val="none" w:sz="0" w:space="0" w:color="auto"/>
        <w:left w:val="none" w:sz="0" w:space="0" w:color="auto"/>
        <w:bottom w:val="none" w:sz="0" w:space="0" w:color="auto"/>
        <w:right w:val="none" w:sz="0" w:space="0" w:color="auto"/>
      </w:divBdr>
    </w:div>
    <w:div w:id="939489893">
      <w:bodyDiv w:val="1"/>
      <w:marLeft w:val="0"/>
      <w:marRight w:val="0"/>
      <w:marTop w:val="0"/>
      <w:marBottom w:val="0"/>
      <w:divBdr>
        <w:top w:val="none" w:sz="0" w:space="0" w:color="auto"/>
        <w:left w:val="none" w:sz="0" w:space="0" w:color="auto"/>
        <w:bottom w:val="none" w:sz="0" w:space="0" w:color="auto"/>
        <w:right w:val="none" w:sz="0" w:space="0" w:color="auto"/>
      </w:divBdr>
    </w:div>
    <w:div w:id="941644195">
      <w:bodyDiv w:val="1"/>
      <w:marLeft w:val="0"/>
      <w:marRight w:val="0"/>
      <w:marTop w:val="0"/>
      <w:marBottom w:val="0"/>
      <w:divBdr>
        <w:top w:val="none" w:sz="0" w:space="0" w:color="auto"/>
        <w:left w:val="none" w:sz="0" w:space="0" w:color="auto"/>
        <w:bottom w:val="none" w:sz="0" w:space="0" w:color="auto"/>
        <w:right w:val="none" w:sz="0" w:space="0" w:color="auto"/>
      </w:divBdr>
    </w:div>
    <w:div w:id="942228646">
      <w:bodyDiv w:val="1"/>
      <w:marLeft w:val="0"/>
      <w:marRight w:val="0"/>
      <w:marTop w:val="0"/>
      <w:marBottom w:val="0"/>
      <w:divBdr>
        <w:top w:val="none" w:sz="0" w:space="0" w:color="auto"/>
        <w:left w:val="none" w:sz="0" w:space="0" w:color="auto"/>
        <w:bottom w:val="none" w:sz="0" w:space="0" w:color="auto"/>
        <w:right w:val="none" w:sz="0" w:space="0" w:color="auto"/>
      </w:divBdr>
    </w:div>
    <w:div w:id="945818793">
      <w:bodyDiv w:val="1"/>
      <w:marLeft w:val="0"/>
      <w:marRight w:val="0"/>
      <w:marTop w:val="0"/>
      <w:marBottom w:val="0"/>
      <w:divBdr>
        <w:top w:val="none" w:sz="0" w:space="0" w:color="auto"/>
        <w:left w:val="none" w:sz="0" w:space="0" w:color="auto"/>
        <w:bottom w:val="none" w:sz="0" w:space="0" w:color="auto"/>
        <w:right w:val="none" w:sz="0" w:space="0" w:color="auto"/>
      </w:divBdr>
    </w:div>
    <w:div w:id="946811159">
      <w:bodyDiv w:val="1"/>
      <w:marLeft w:val="0"/>
      <w:marRight w:val="0"/>
      <w:marTop w:val="0"/>
      <w:marBottom w:val="0"/>
      <w:divBdr>
        <w:top w:val="none" w:sz="0" w:space="0" w:color="auto"/>
        <w:left w:val="none" w:sz="0" w:space="0" w:color="auto"/>
        <w:bottom w:val="none" w:sz="0" w:space="0" w:color="auto"/>
        <w:right w:val="none" w:sz="0" w:space="0" w:color="auto"/>
      </w:divBdr>
    </w:div>
    <w:div w:id="948242907">
      <w:bodyDiv w:val="1"/>
      <w:marLeft w:val="0"/>
      <w:marRight w:val="0"/>
      <w:marTop w:val="0"/>
      <w:marBottom w:val="0"/>
      <w:divBdr>
        <w:top w:val="none" w:sz="0" w:space="0" w:color="auto"/>
        <w:left w:val="none" w:sz="0" w:space="0" w:color="auto"/>
        <w:bottom w:val="none" w:sz="0" w:space="0" w:color="auto"/>
        <w:right w:val="none" w:sz="0" w:space="0" w:color="auto"/>
      </w:divBdr>
    </w:div>
    <w:div w:id="948975693">
      <w:bodyDiv w:val="1"/>
      <w:marLeft w:val="0"/>
      <w:marRight w:val="0"/>
      <w:marTop w:val="0"/>
      <w:marBottom w:val="0"/>
      <w:divBdr>
        <w:top w:val="none" w:sz="0" w:space="0" w:color="auto"/>
        <w:left w:val="none" w:sz="0" w:space="0" w:color="auto"/>
        <w:bottom w:val="none" w:sz="0" w:space="0" w:color="auto"/>
        <w:right w:val="none" w:sz="0" w:space="0" w:color="auto"/>
      </w:divBdr>
    </w:div>
    <w:div w:id="951933779">
      <w:bodyDiv w:val="1"/>
      <w:marLeft w:val="0"/>
      <w:marRight w:val="0"/>
      <w:marTop w:val="0"/>
      <w:marBottom w:val="0"/>
      <w:divBdr>
        <w:top w:val="none" w:sz="0" w:space="0" w:color="auto"/>
        <w:left w:val="none" w:sz="0" w:space="0" w:color="auto"/>
        <w:bottom w:val="none" w:sz="0" w:space="0" w:color="auto"/>
        <w:right w:val="none" w:sz="0" w:space="0" w:color="auto"/>
      </w:divBdr>
    </w:div>
    <w:div w:id="953051994">
      <w:bodyDiv w:val="1"/>
      <w:marLeft w:val="0"/>
      <w:marRight w:val="0"/>
      <w:marTop w:val="0"/>
      <w:marBottom w:val="0"/>
      <w:divBdr>
        <w:top w:val="none" w:sz="0" w:space="0" w:color="auto"/>
        <w:left w:val="none" w:sz="0" w:space="0" w:color="auto"/>
        <w:bottom w:val="none" w:sz="0" w:space="0" w:color="auto"/>
        <w:right w:val="none" w:sz="0" w:space="0" w:color="auto"/>
      </w:divBdr>
    </w:div>
    <w:div w:id="964310630">
      <w:bodyDiv w:val="1"/>
      <w:marLeft w:val="0"/>
      <w:marRight w:val="0"/>
      <w:marTop w:val="0"/>
      <w:marBottom w:val="0"/>
      <w:divBdr>
        <w:top w:val="none" w:sz="0" w:space="0" w:color="auto"/>
        <w:left w:val="none" w:sz="0" w:space="0" w:color="auto"/>
        <w:bottom w:val="none" w:sz="0" w:space="0" w:color="auto"/>
        <w:right w:val="none" w:sz="0" w:space="0" w:color="auto"/>
      </w:divBdr>
    </w:div>
    <w:div w:id="965282822">
      <w:bodyDiv w:val="1"/>
      <w:marLeft w:val="0"/>
      <w:marRight w:val="0"/>
      <w:marTop w:val="0"/>
      <w:marBottom w:val="0"/>
      <w:divBdr>
        <w:top w:val="none" w:sz="0" w:space="0" w:color="auto"/>
        <w:left w:val="none" w:sz="0" w:space="0" w:color="auto"/>
        <w:bottom w:val="none" w:sz="0" w:space="0" w:color="auto"/>
        <w:right w:val="none" w:sz="0" w:space="0" w:color="auto"/>
      </w:divBdr>
    </w:div>
    <w:div w:id="965937783">
      <w:bodyDiv w:val="1"/>
      <w:marLeft w:val="0"/>
      <w:marRight w:val="0"/>
      <w:marTop w:val="0"/>
      <w:marBottom w:val="0"/>
      <w:divBdr>
        <w:top w:val="none" w:sz="0" w:space="0" w:color="auto"/>
        <w:left w:val="none" w:sz="0" w:space="0" w:color="auto"/>
        <w:bottom w:val="none" w:sz="0" w:space="0" w:color="auto"/>
        <w:right w:val="none" w:sz="0" w:space="0" w:color="auto"/>
      </w:divBdr>
    </w:div>
    <w:div w:id="968124528">
      <w:bodyDiv w:val="1"/>
      <w:marLeft w:val="0"/>
      <w:marRight w:val="0"/>
      <w:marTop w:val="0"/>
      <w:marBottom w:val="0"/>
      <w:divBdr>
        <w:top w:val="none" w:sz="0" w:space="0" w:color="auto"/>
        <w:left w:val="none" w:sz="0" w:space="0" w:color="auto"/>
        <w:bottom w:val="none" w:sz="0" w:space="0" w:color="auto"/>
        <w:right w:val="none" w:sz="0" w:space="0" w:color="auto"/>
      </w:divBdr>
    </w:div>
    <w:div w:id="968631059">
      <w:bodyDiv w:val="1"/>
      <w:marLeft w:val="0"/>
      <w:marRight w:val="0"/>
      <w:marTop w:val="0"/>
      <w:marBottom w:val="0"/>
      <w:divBdr>
        <w:top w:val="none" w:sz="0" w:space="0" w:color="auto"/>
        <w:left w:val="none" w:sz="0" w:space="0" w:color="auto"/>
        <w:bottom w:val="none" w:sz="0" w:space="0" w:color="auto"/>
        <w:right w:val="none" w:sz="0" w:space="0" w:color="auto"/>
      </w:divBdr>
    </w:div>
    <w:div w:id="970982676">
      <w:bodyDiv w:val="1"/>
      <w:marLeft w:val="0"/>
      <w:marRight w:val="0"/>
      <w:marTop w:val="0"/>
      <w:marBottom w:val="0"/>
      <w:divBdr>
        <w:top w:val="none" w:sz="0" w:space="0" w:color="auto"/>
        <w:left w:val="none" w:sz="0" w:space="0" w:color="auto"/>
        <w:bottom w:val="none" w:sz="0" w:space="0" w:color="auto"/>
        <w:right w:val="none" w:sz="0" w:space="0" w:color="auto"/>
      </w:divBdr>
    </w:div>
    <w:div w:id="971133087">
      <w:bodyDiv w:val="1"/>
      <w:marLeft w:val="0"/>
      <w:marRight w:val="0"/>
      <w:marTop w:val="0"/>
      <w:marBottom w:val="0"/>
      <w:divBdr>
        <w:top w:val="none" w:sz="0" w:space="0" w:color="auto"/>
        <w:left w:val="none" w:sz="0" w:space="0" w:color="auto"/>
        <w:bottom w:val="none" w:sz="0" w:space="0" w:color="auto"/>
        <w:right w:val="none" w:sz="0" w:space="0" w:color="auto"/>
      </w:divBdr>
    </w:div>
    <w:div w:id="973019484">
      <w:bodyDiv w:val="1"/>
      <w:marLeft w:val="0"/>
      <w:marRight w:val="0"/>
      <w:marTop w:val="0"/>
      <w:marBottom w:val="0"/>
      <w:divBdr>
        <w:top w:val="none" w:sz="0" w:space="0" w:color="auto"/>
        <w:left w:val="none" w:sz="0" w:space="0" w:color="auto"/>
        <w:bottom w:val="none" w:sz="0" w:space="0" w:color="auto"/>
        <w:right w:val="none" w:sz="0" w:space="0" w:color="auto"/>
      </w:divBdr>
    </w:div>
    <w:div w:id="973484113">
      <w:bodyDiv w:val="1"/>
      <w:marLeft w:val="0"/>
      <w:marRight w:val="0"/>
      <w:marTop w:val="0"/>
      <w:marBottom w:val="0"/>
      <w:divBdr>
        <w:top w:val="none" w:sz="0" w:space="0" w:color="auto"/>
        <w:left w:val="none" w:sz="0" w:space="0" w:color="auto"/>
        <w:bottom w:val="none" w:sz="0" w:space="0" w:color="auto"/>
        <w:right w:val="none" w:sz="0" w:space="0" w:color="auto"/>
      </w:divBdr>
    </w:div>
    <w:div w:id="975447185">
      <w:bodyDiv w:val="1"/>
      <w:marLeft w:val="0"/>
      <w:marRight w:val="0"/>
      <w:marTop w:val="0"/>
      <w:marBottom w:val="0"/>
      <w:divBdr>
        <w:top w:val="none" w:sz="0" w:space="0" w:color="auto"/>
        <w:left w:val="none" w:sz="0" w:space="0" w:color="auto"/>
        <w:bottom w:val="none" w:sz="0" w:space="0" w:color="auto"/>
        <w:right w:val="none" w:sz="0" w:space="0" w:color="auto"/>
      </w:divBdr>
    </w:div>
    <w:div w:id="975990315">
      <w:bodyDiv w:val="1"/>
      <w:marLeft w:val="0"/>
      <w:marRight w:val="0"/>
      <w:marTop w:val="0"/>
      <w:marBottom w:val="0"/>
      <w:divBdr>
        <w:top w:val="none" w:sz="0" w:space="0" w:color="auto"/>
        <w:left w:val="none" w:sz="0" w:space="0" w:color="auto"/>
        <w:bottom w:val="none" w:sz="0" w:space="0" w:color="auto"/>
        <w:right w:val="none" w:sz="0" w:space="0" w:color="auto"/>
      </w:divBdr>
    </w:div>
    <w:div w:id="977227733">
      <w:bodyDiv w:val="1"/>
      <w:marLeft w:val="0"/>
      <w:marRight w:val="0"/>
      <w:marTop w:val="0"/>
      <w:marBottom w:val="0"/>
      <w:divBdr>
        <w:top w:val="none" w:sz="0" w:space="0" w:color="auto"/>
        <w:left w:val="none" w:sz="0" w:space="0" w:color="auto"/>
        <w:bottom w:val="none" w:sz="0" w:space="0" w:color="auto"/>
        <w:right w:val="none" w:sz="0" w:space="0" w:color="auto"/>
      </w:divBdr>
    </w:div>
    <w:div w:id="977488973">
      <w:bodyDiv w:val="1"/>
      <w:marLeft w:val="0"/>
      <w:marRight w:val="0"/>
      <w:marTop w:val="0"/>
      <w:marBottom w:val="0"/>
      <w:divBdr>
        <w:top w:val="none" w:sz="0" w:space="0" w:color="auto"/>
        <w:left w:val="none" w:sz="0" w:space="0" w:color="auto"/>
        <w:bottom w:val="none" w:sz="0" w:space="0" w:color="auto"/>
        <w:right w:val="none" w:sz="0" w:space="0" w:color="auto"/>
      </w:divBdr>
    </w:div>
    <w:div w:id="979118904">
      <w:bodyDiv w:val="1"/>
      <w:marLeft w:val="0"/>
      <w:marRight w:val="0"/>
      <w:marTop w:val="0"/>
      <w:marBottom w:val="0"/>
      <w:divBdr>
        <w:top w:val="none" w:sz="0" w:space="0" w:color="auto"/>
        <w:left w:val="none" w:sz="0" w:space="0" w:color="auto"/>
        <w:bottom w:val="none" w:sz="0" w:space="0" w:color="auto"/>
        <w:right w:val="none" w:sz="0" w:space="0" w:color="auto"/>
      </w:divBdr>
    </w:div>
    <w:div w:id="984889986">
      <w:bodyDiv w:val="1"/>
      <w:marLeft w:val="0"/>
      <w:marRight w:val="0"/>
      <w:marTop w:val="0"/>
      <w:marBottom w:val="0"/>
      <w:divBdr>
        <w:top w:val="none" w:sz="0" w:space="0" w:color="auto"/>
        <w:left w:val="none" w:sz="0" w:space="0" w:color="auto"/>
        <w:bottom w:val="none" w:sz="0" w:space="0" w:color="auto"/>
        <w:right w:val="none" w:sz="0" w:space="0" w:color="auto"/>
      </w:divBdr>
    </w:div>
    <w:div w:id="984968268">
      <w:bodyDiv w:val="1"/>
      <w:marLeft w:val="0"/>
      <w:marRight w:val="0"/>
      <w:marTop w:val="0"/>
      <w:marBottom w:val="0"/>
      <w:divBdr>
        <w:top w:val="none" w:sz="0" w:space="0" w:color="auto"/>
        <w:left w:val="none" w:sz="0" w:space="0" w:color="auto"/>
        <w:bottom w:val="none" w:sz="0" w:space="0" w:color="auto"/>
        <w:right w:val="none" w:sz="0" w:space="0" w:color="auto"/>
      </w:divBdr>
    </w:div>
    <w:div w:id="985159132">
      <w:bodyDiv w:val="1"/>
      <w:marLeft w:val="0"/>
      <w:marRight w:val="0"/>
      <w:marTop w:val="0"/>
      <w:marBottom w:val="0"/>
      <w:divBdr>
        <w:top w:val="none" w:sz="0" w:space="0" w:color="auto"/>
        <w:left w:val="none" w:sz="0" w:space="0" w:color="auto"/>
        <w:bottom w:val="none" w:sz="0" w:space="0" w:color="auto"/>
        <w:right w:val="none" w:sz="0" w:space="0" w:color="auto"/>
      </w:divBdr>
    </w:div>
    <w:div w:id="989016577">
      <w:bodyDiv w:val="1"/>
      <w:marLeft w:val="0"/>
      <w:marRight w:val="0"/>
      <w:marTop w:val="0"/>
      <w:marBottom w:val="0"/>
      <w:divBdr>
        <w:top w:val="none" w:sz="0" w:space="0" w:color="auto"/>
        <w:left w:val="none" w:sz="0" w:space="0" w:color="auto"/>
        <w:bottom w:val="none" w:sz="0" w:space="0" w:color="auto"/>
        <w:right w:val="none" w:sz="0" w:space="0" w:color="auto"/>
      </w:divBdr>
    </w:div>
    <w:div w:id="989214116">
      <w:bodyDiv w:val="1"/>
      <w:marLeft w:val="0"/>
      <w:marRight w:val="0"/>
      <w:marTop w:val="0"/>
      <w:marBottom w:val="0"/>
      <w:divBdr>
        <w:top w:val="none" w:sz="0" w:space="0" w:color="auto"/>
        <w:left w:val="none" w:sz="0" w:space="0" w:color="auto"/>
        <w:bottom w:val="none" w:sz="0" w:space="0" w:color="auto"/>
        <w:right w:val="none" w:sz="0" w:space="0" w:color="auto"/>
      </w:divBdr>
    </w:div>
    <w:div w:id="990475807">
      <w:bodyDiv w:val="1"/>
      <w:marLeft w:val="0"/>
      <w:marRight w:val="0"/>
      <w:marTop w:val="0"/>
      <w:marBottom w:val="0"/>
      <w:divBdr>
        <w:top w:val="none" w:sz="0" w:space="0" w:color="auto"/>
        <w:left w:val="none" w:sz="0" w:space="0" w:color="auto"/>
        <w:bottom w:val="none" w:sz="0" w:space="0" w:color="auto"/>
        <w:right w:val="none" w:sz="0" w:space="0" w:color="auto"/>
      </w:divBdr>
    </w:div>
    <w:div w:id="1000891602">
      <w:bodyDiv w:val="1"/>
      <w:marLeft w:val="0"/>
      <w:marRight w:val="0"/>
      <w:marTop w:val="0"/>
      <w:marBottom w:val="0"/>
      <w:divBdr>
        <w:top w:val="none" w:sz="0" w:space="0" w:color="auto"/>
        <w:left w:val="none" w:sz="0" w:space="0" w:color="auto"/>
        <w:bottom w:val="none" w:sz="0" w:space="0" w:color="auto"/>
        <w:right w:val="none" w:sz="0" w:space="0" w:color="auto"/>
      </w:divBdr>
    </w:div>
    <w:div w:id="1008290030">
      <w:bodyDiv w:val="1"/>
      <w:marLeft w:val="0"/>
      <w:marRight w:val="0"/>
      <w:marTop w:val="0"/>
      <w:marBottom w:val="0"/>
      <w:divBdr>
        <w:top w:val="none" w:sz="0" w:space="0" w:color="auto"/>
        <w:left w:val="none" w:sz="0" w:space="0" w:color="auto"/>
        <w:bottom w:val="none" w:sz="0" w:space="0" w:color="auto"/>
        <w:right w:val="none" w:sz="0" w:space="0" w:color="auto"/>
      </w:divBdr>
    </w:div>
    <w:div w:id="1008673809">
      <w:bodyDiv w:val="1"/>
      <w:marLeft w:val="0"/>
      <w:marRight w:val="0"/>
      <w:marTop w:val="0"/>
      <w:marBottom w:val="0"/>
      <w:divBdr>
        <w:top w:val="none" w:sz="0" w:space="0" w:color="auto"/>
        <w:left w:val="none" w:sz="0" w:space="0" w:color="auto"/>
        <w:bottom w:val="none" w:sz="0" w:space="0" w:color="auto"/>
        <w:right w:val="none" w:sz="0" w:space="0" w:color="auto"/>
      </w:divBdr>
    </w:div>
    <w:div w:id="1010836485">
      <w:bodyDiv w:val="1"/>
      <w:marLeft w:val="0"/>
      <w:marRight w:val="0"/>
      <w:marTop w:val="0"/>
      <w:marBottom w:val="0"/>
      <w:divBdr>
        <w:top w:val="none" w:sz="0" w:space="0" w:color="auto"/>
        <w:left w:val="none" w:sz="0" w:space="0" w:color="auto"/>
        <w:bottom w:val="none" w:sz="0" w:space="0" w:color="auto"/>
        <w:right w:val="none" w:sz="0" w:space="0" w:color="auto"/>
      </w:divBdr>
    </w:div>
    <w:div w:id="1010910262">
      <w:bodyDiv w:val="1"/>
      <w:marLeft w:val="0"/>
      <w:marRight w:val="0"/>
      <w:marTop w:val="0"/>
      <w:marBottom w:val="0"/>
      <w:divBdr>
        <w:top w:val="none" w:sz="0" w:space="0" w:color="auto"/>
        <w:left w:val="none" w:sz="0" w:space="0" w:color="auto"/>
        <w:bottom w:val="none" w:sz="0" w:space="0" w:color="auto"/>
        <w:right w:val="none" w:sz="0" w:space="0" w:color="auto"/>
      </w:divBdr>
    </w:div>
    <w:div w:id="1011034239">
      <w:bodyDiv w:val="1"/>
      <w:marLeft w:val="0"/>
      <w:marRight w:val="0"/>
      <w:marTop w:val="0"/>
      <w:marBottom w:val="0"/>
      <w:divBdr>
        <w:top w:val="none" w:sz="0" w:space="0" w:color="auto"/>
        <w:left w:val="none" w:sz="0" w:space="0" w:color="auto"/>
        <w:bottom w:val="none" w:sz="0" w:space="0" w:color="auto"/>
        <w:right w:val="none" w:sz="0" w:space="0" w:color="auto"/>
      </w:divBdr>
    </w:div>
    <w:div w:id="1012492811">
      <w:bodyDiv w:val="1"/>
      <w:marLeft w:val="0"/>
      <w:marRight w:val="0"/>
      <w:marTop w:val="0"/>
      <w:marBottom w:val="0"/>
      <w:divBdr>
        <w:top w:val="none" w:sz="0" w:space="0" w:color="auto"/>
        <w:left w:val="none" w:sz="0" w:space="0" w:color="auto"/>
        <w:bottom w:val="none" w:sz="0" w:space="0" w:color="auto"/>
        <w:right w:val="none" w:sz="0" w:space="0" w:color="auto"/>
      </w:divBdr>
    </w:div>
    <w:div w:id="1014652875">
      <w:bodyDiv w:val="1"/>
      <w:marLeft w:val="0"/>
      <w:marRight w:val="0"/>
      <w:marTop w:val="0"/>
      <w:marBottom w:val="0"/>
      <w:divBdr>
        <w:top w:val="none" w:sz="0" w:space="0" w:color="auto"/>
        <w:left w:val="none" w:sz="0" w:space="0" w:color="auto"/>
        <w:bottom w:val="none" w:sz="0" w:space="0" w:color="auto"/>
        <w:right w:val="none" w:sz="0" w:space="0" w:color="auto"/>
      </w:divBdr>
    </w:div>
    <w:div w:id="1018000673">
      <w:bodyDiv w:val="1"/>
      <w:marLeft w:val="0"/>
      <w:marRight w:val="0"/>
      <w:marTop w:val="0"/>
      <w:marBottom w:val="0"/>
      <w:divBdr>
        <w:top w:val="none" w:sz="0" w:space="0" w:color="auto"/>
        <w:left w:val="none" w:sz="0" w:space="0" w:color="auto"/>
        <w:bottom w:val="none" w:sz="0" w:space="0" w:color="auto"/>
        <w:right w:val="none" w:sz="0" w:space="0" w:color="auto"/>
      </w:divBdr>
    </w:div>
    <w:div w:id="1019621681">
      <w:bodyDiv w:val="1"/>
      <w:marLeft w:val="0"/>
      <w:marRight w:val="0"/>
      <w:marTop w:val="0"/>
      <w:marBottom w:val="0"/>
      <w:divBdr>
        <w:top w:val="none" w:sz="0" w:space="0" w:color="auto"/>
        <w:left w:val="none" w:sz="0" w:space="0" w:color="auto"/>
        <w:bottom w:val="none" w:sz="0" w:space="0" w:color="auto"/>
        <w:right w:val="none" w:sz="0" w:space="0" w:color="auto"/>
      </w:divBdr>
    </w:div>
    <w:div w:id="1019966088">
      <w:bodyDiv w:val="1"/>
      <w:marLeft w:val="0"/>
      <w:marRight w:val="0"/>
      <w:marTop w:val="0"/>
      <w:marBottom w:val="0"/>
      <w:divBdr>
        <w:top w:val="none" w:sz="0" w:space="0" w:color="auto"/>
        <w:left w:val="none" w:sz="0" w:space="0" w:color="auto"/>
        <w:bottom w:val="none" w:sz="0" w:space="0" w:color="auto"/>
        <w:right w:val="none" w:sz="0" w:space="0" w:color="auto"/>
      </w:divBdr>
    </w:div>
    <w:div w:id="1021661764">
      <w:bodyDiv w:val="1"/>
      <w:marLeft w:val="0"/>
      <w:marRight w:val="0"/>
      <w:marTop w:val="0"/>
      <w:marBottom w:val="0"/>
      <w:divBdr>
        <w:top w:val="none" w:sz="0" w:space="0" w:color="auto"/>
        <w:left w:val="none" w:sz="0" w:space="0" w:color="auto"/>
        <w:bottom w:val="none" w:sz="0" w:space="0" w:color="auto"/>
        <w:right w:val="none" w:sz="0" w:space="0" w:color="auto"/>
      </w:divBdr>
    </w:div>
    <w:div w:id="1021854449">
      <w:bodyDiv w:val="1"/>
      <w:marLeft w:val="0"/>
      <w:marRight w:val="0"/>
      <w:marTop w:val="0"/>
      <w:marBottom w:val="0"/>
      <w:divBdr>
        <w:top w:val="none" w:sz="0" w:space="0" w:color="auto"/>
        <w:left w:val="none" w:sz="0" w:space="0" w:color="auto"/>
        <w:bottom w:val="none" w:sz="0" w:space="0" w:color="auto"/>
        <w:right w:val="none" w:sz="0" w:space="0" w:color="auto"/>
      </w:divBdr>
    </w:div>
    <w:div w:id="1021974021">
      <w:bodyDiv w:val="1"/>
      <w:marLeft w:val="0"/>
      <w:marRight w:val="0"/>
      <w:marTop w:val="0"/>
      <w:marBottom w:val="0"/>
      <w:divBdr>
        <w:top w:val="none" w:sz="0" w:space="0" w:color="auto"/>
        <w:left w:val="none" w:sz="0" w:space="0" w:color="auto"/>
        <w:bottom w:val="none" w:sz="0" w:space="0" w:color="auto"/>
        <w:right w:val="none" w:sz="0" w:space="0" w:color="auto"/>
      </w:divBdr>
    </w:div>
    <w:div w:id="1025592459">
      <w:bodyDiv w:val="1"/>
      <w:marLeft w:val="0"/>
      <w:marRight w:val="0"/>
      <w:marTop w:val="0"/>
      <w:marBottom w:val="0"/>
      <w:divBdr>
        <w:top w:val="none" w:sz="0" w:space="0" w:color="auto"/>
        <w:left w:val="none" w:sz="0" w:space="0" w:color="auto"/>
        <w:bottom w:val="none" w:sz="0" w:space="0" w:color="auto"/>
        <w:right w:val="none" w:sz="0" w:space="0" w:color="auto"/>
      </w:divBdr>
    </w:div>
    <w:div w:id="1025982941">
      <w:bodyDiv w:val="1"/>
      <w:marLeft w:val="0"/>
      <w:marRight w:val="0"/>
      <w:marTop w:val="0"/>
      <w:marBottom w:val="0"/>
      <w:divBdr>
        <w:top w:val="none" w:sz="0" w:space="0" w:color="auto"/>
        <w:left w:val="none" w:sz="0" w:space="0" w:color="auto"/>
        <w:bottom w:val="none" w:sz="0" w:space="0" w:color="auto"/>
        <w:right w:val="none" w:sz="0" w:space="0" w:color="auto"/>
      </w:divBdr>
    </w:div>
    <w:div w:id="1026180379">
      <w:bodyDiv w:val="1"/>
      <w:marLeft w:val="0"/>
      <w:marRight w:val="0"/>
      <w:marTop w:val="0"/>
      <w:marBottom w:val="0"/>
      <w:divBdr>
        <w:top w:val="none" w:sz="0" w:space="0" w:color="auto"/>
        <w:left w:val="none" w:sz="0" w:space="0" w:color="auto"/>
        <w:bottom w:val="none" w:sz="0" w:space="0" w:color="auto"/>
        <w:right w:val="none" w:sz="0" w:space="0" w:color="auto"/>
      </w:divBdr>
    </w:div>
    <w:div w:id="1028067738">
      <w:bodyDiv w:val="1"/>
      <w:marLeft w:val="0"/>
      <w:marRight w:val="0"/>
      <w:marTop w:val="0"/>
      <w:marBottom w:val="0"/>
      <w:divBdr>
        <w:top w:val="none" w:sz="0" w:space="0" w:color="auto"/>
        <w:left w:val="none" w:sz="0" w:space="0" w:color="auto"/>
        <w:bottom w:val="none" w:sz="0" w:space="0" w:color="auto"/>
        <w:right w:val="none" w:sz="0" w:space="0" w:color="auto"/>
      </w:divBdr>
    </w:div>
    <w:div w:id="1028527511">
      <w:bodyDiv w:val="1"/>
      <w:marLeft w:val="0"/>
      <w:marRight w:val="0"/>
      <w:marTop w:val="0"/>
      <w:marBottom w:val="0"/>
      <w:divBdr>
        <w:top w:val="none" w:sz="0" w:space="0" w:color="auto"/>
        <w:left w:val="none" w:sz="0" w:space="0" w:color="auto"/>
        <w:bottom w:val="none" w:sz="0" w:space="0" w:color="auto"/>
        <w:right w:val="none" w:sz="0" w:space="0" w:color="auto"/>
      </w:divBdr>
    </w:div>
    <w:div w:id="1030377229">
      <w:bodyDiv w:val="1"/>
      <w:marLeft w:val="0"/>
      <w:marRight w:val="0"/>
      <w:marTop w:val="0"/>
      <w:marBottom w:val="0"/>
      <w:divBdr>
        <w:top w:val="none" w:sz="0" w:space="0" w:color="auto"/>
        <w:left w:val="none" w:sz="0" w:space="0" w:color="auto"/>
        <w:bottom w:val="none" w:sz="0" w:space="0" w:color="auto"/>
        <w:right w:val="none" w:sz="0" w:space="0" w:color="auto"/>
      </w:divBdr>
    </w:div>
    <w:div w:id="1034429202">
      <w:bodyDiv w:val="1"/>
      <w:marLeft w:val="0"/>
      <w:marRight w:val="0"/>
      <w:marTop w:val="0"/>
      <w:marBottom w:val="0"/>
      <w:divBdr>
        <w:top w:val="none" w:sz="0" w:space="0" w:color="auto"/>
        <w:left w:val="none" w:sz="0" w:space="0" w:color="auto"/>
        <w:bottom w:val="none" w:sz="0" w:space="0" w:color="auto"/>
        <w:right w:val="none" w:sz="0" w:space="0" w:color="auto"/>
      </w:divBdr>
    </w:div>
    <w:div w:id="1034580261">
      <w:bodyDiv w:val="1"/>
      <w:marLeft w:val="0"/>
      <w:marRight w:val="0"/>
      <w:marTop w:val="0"/>
      <w:marBottom w:val="0"/>
      <w:divBdr>
        <w:top w:val="none" w:sz="0" w:space="0" w:color="auto"/>
        <w:left w:val="none" w:sz="0" w:space="0" w:color="auto"/>
        <w:bottom w:val="none" w:sz="0" w:space="0" w:color="auto"/>
        <w:right w:val="none" w:sz="0" w:space="0" w:color="auto"/>
      </w:divBdr>
    </w:div>
    <w:div w:id="1035694491">
      <w:bodyDiv w:val="1"/>
      <w:marLeft w:val="0"/>
      <w:marRight w:val="0"/>
      <w:marTop w:val="0"/>
      <w:marBottom w:val="0"/>
      <w:divBdr>
        <w:top w:val="none" w:sz="0" w:space="0" w:color="auto"/>
        <w:left w:val="none" w:sz="0" w:space="0" w:color="auto"/>
        <w:bottom w:val="none" w:sz="0" w:space="0" w:color="auto"/>
        <w:right w:val="none" w:sz="0" w:space="0" w:color="auto"/>
      </w:divBdr>
    </w:div>
    <w:div w:id="1038971384">
      <w:bodyDiv w:val="1"/>
      <w:marLeft w:val="0"/>
      <w:marRight w:val="0"/>
      <w:marTop w:val="0"/>
      <w:marBottom w:val="0"/>
      <w:divBdr>
        <w:top w:val="none" w:sz="0" w:space="0" w:color="auto"/>
        <w:left w:val="none" w:sz="0" w:space="0" w:color="auto"/>
        <w:bottom w:val="none" w:sz="0" w:space="0" w:color="auto"/>
        <w:right w:val="none" w:sz="0" w:space="0" w:color="auto"/>
      </w:divBdr>
    </w:div>
    <w:div w:id="1040712662">
      <w:bodyDiv w:val="1"/>
      <w:marLeft w:val="0"/>
      <w:marRight w:val="0"/>
      <w:marTop w:val="0"/>
      <w:marBottom w:val="0"/>
      <w:divBdr>
        <w:top w:val="none" w:sz="0" w:space="0" w:color="auto"/>
        <w:left w:val="none" w:sz="0" w:space="0" w:color="auto"/>
        <w:bottom w:val="none" w:sz="0" w:space="0" w:color="auto"/>
        <w:right w:val="none" w:sz="0" w:space="0" w:color="auto"/>
      </w:divBdr>
    </w:div>
    <w:div w:id="1042709204">
      <w:bodyDiv w:val="1"/>
      <w:marLeft w:val="0"/>
      <w:marRight w:val="0"/>
      <w:marTop w:val="0"/>
      <w:marBottom w:val="0"/>
      <w:divBdr>
        <w:top w:val="none" w:sz="0" w:space="0" w:color="auto"/>
        <w:left w:val="none" w:sz="0" w:space="0" w:color="auto"/>
        <w:bottom w:val="none" w:sz="0" w:space="0" w:color="auto"/>
        <w:right w:val="none" w:sz="0" w:space="0" w:color="auto"/>
      </w:divBdr>
    </w:div>
    <w:div w:id="1043019044">
      <w:bodyDiv w:val="1"/>
      <w:marLeft w:val="0"/>
      <w:marRight w:val="0"/>
      <w:marTop w:val="0"/>
      <w:marBottom w:val="0"/>
      <w:divBdr>
        <w:top w:val="none" w:sz="0" w:space="0" w:color="auto"/>
        <w:left w:val="none" w:sz="0" w:space="0" w:color="auto"/>
        <w:bottom w:val="none" w:sz="0" w:space="0" w:color="auto"/>
        <w:right w:val="none" w:sz="0" w:space="0" w:color="auto"/>
      </w:divBdr>
    </w:div>
    <w:div w:id="1043292762">
      <w:bodyDiv w:val="1"/>
      <w:marLeft w:val="0"/>
      <w:marRight w:val="0"/>
      <w:marTop w:val="0"/>
      <w:marBottom w:val="0"/>
      <w:divBdr>
        <w:top w:val="none" w:sz="0" w:space="0" w:color="auto"/>
        <w:left w:val="none" w:sz="0" w:space="0" w:color="auto"/>
        <w:bottom w:val="none" w:sz="0" w:space="0" w:color="auto"/>
        <w:right w:val="none" w:sz="0" w:space="0" w:color="auto"/>
      </w:divBdr>
    </w:div>
    <w:div w:id="1044791623">
      <w:bodyDiv w:val="1"/>
      <w:marLeft w:val="0"/>
      <w:marRight w:val="0"/>
      <w:marTop w:val="0"/>
      <w:marBottom w:val="0"/>
      <w:divBdr>
        <w:top w:val="none" w:sz="0" w:space="0" w:color="auto"/>
        <w:left w:val="none" w:sz="0" w:space="0" w:color="auto"/>
        <w:bottom w:val="none" w:sz="0" w:space="0" w:color="auto"/>
        <w:right w:val="none" w:sz="0" w:space="0" w:color="auto"/>
      </w:divBdr>
    </w:div>
    <w:div w:id="1045368635">
      <w:bodyDiv w:val="1"/>
      <w:marLeft w:val="0"/>
      <w:marRight w:val="0"/>
      <w:marTop w:val="0"/>
      <w:marBottom w:val="0"/>
      <w:divBdr>
        <w:top w:val="none" w:sz="0" w:space="0" w:color="auto"/>
        <w:left w:val="none" w:sz="0" w:space="0" w:color="auto"/>
        <w:bottom w:val="none" w:sz="0" w:space="0" w:color="auto"/>
        <w:right w:val="none" w:sz="0" w:space="0" w:color="auto"/>
      </w:divBdr>
    </w:div>
    <w:div w:id="1045832552">
      <w:bodyDiv w:val="1"/>
      <w:marLeft w:val="0"/>
      <w:marRight w:val="0"/>
      <w:marTop w:val="0"/>
      <w:marBottom w:val="0"/>
      <w:divBdr>
        <w:top w:val="none" w:sz="0" w:space="0" w:color="auto"/>
        <w:left w:val="none" w:sz="0" w:space="0" w:color="auto"/>
        <w:bottom w:val="none" w:sz="0" w:space="0" w:color="auto"/>
        <w:right w:val="none" w:sz="0" w:space="0" w:color="auto"/>
      </w:divBdr>
    </w:div>
    <w:div w:id="1046181693">
      <w:bodyDiv w:val="1"/>
      <w:marLeft w:val="0"/>
      <w:marRight w:val="0"/>
      <w:marTop w:val="0"/>
      <w:marBottom w:val="0"/>
      <w:divBdr>
        <w:top w:val="none" w:sz="0" w:space="0" w:color="auto"/>
        <w:left w:val="none" w:sz="0" w:space="0" w:color="auto"/>
        <w:bottom w:val="none" w:sz="0" w:space="0" w:color="auto"/>
        <w:right w:val="none" w:sz="0" w:space="0" w:color="auto"/>
      </w:divBdr>
    </w:div>
    <w:div w:id="1046248781">
      <w:bodyDiv w:val="1"/>
      <w:marLeft w:val="0"/>
      <w:marRight w:val="0"/>
      <w:marTop w:val="0"/>
      <w:marBottom w:val="0"/>
      <w:divBdr>
        <w:top w:val="none" w:sz="0" w:space="0" w:color="auto"/>
        <w:left w:val="none" w:sz="0" w:space="0" w:color="auto"/>
        <w:bottom w:val="none" w:sz="0" w:space="0" w:color="auto"/>
        <w:right w:val="none" w:sz="0" w:space="0" w:color="auto"/>
      </w:divBdr>
    </w:div>
    <w:div w:id="1046948188">
      <w:bodyDiv w:val="1"/>
      <w:marLeft w:val="0"/>
      <w:marRight w:val="0"/>
      <w:marTop w:val="0"/>
      <w:marBottom w:val="0"/>
      <w:divBdr>
        <w:top w:val="none" w:sz="0" w:space="0" w:color="auto"/>
        <w:left w:val="none" w:sz="0" w:space="0" w:color="auto"/>
        <w:bottom w:val="none" w:sz="0" w:space="0" w:color="auto"/>
        <w:right w:val="none" w:sz="0" w:space="0" w:color="auto"/>
      </w:divBdr>
    </w:div>
    <w:div w:id="1047333857">
      <w:bodyDiv w:val="1"/>
      <w:marLeft w:val="0"/>
      <w:marRight w:val="0"/>
      <w:marTop w:val="0"/>
      <w:marBottom w:val="0"/>
      <w:divBdr>
        <w:top w:val="none" w:sz="0" w:space="0" w:color="auto"/>
        <w:left w:val="none" w:sz="0" w:space="0" w:color="auto"/>
        <w:bottom w:val="none" w:sz="0" w:space="0" w:color="auto"/>
        <w:right w:val="none" w:sz="0" w:space="0" w:color="auto"/>
      </w:divBdr>
    </w:div>
    <w:div w:id="1047947498">
      <w:bodyDiv w:val="1"/>
      <w:marLeft w:val="0"/>
      <w:marRight w:val="0"/>
      <w:marTop w:val="0"/>
      <w:marBottom w:val="0"/>
      <w:divBdr>
        <w:top w:val="none" w:sz="0" w:space="0" w:color="auto"/>
        <w:left w:val="none" w:sz="0" w:space="0" w:color="auto"/>
        <w:bottom w:val="none" w:sz="0" w:space="0" w:color="auto"/>
        <w:right w:val="none" w:sz="0" w:space="0" w:color="auto"/>
      </w:divBdr>
    </w:div>
    <w:div w:id="1047991475">
      <w:bodyDiv w:val="1"/>
      <w:marLeft w:val="0"/>
      <w:marRight w:val="0"/>
      <w:marTop w:val="0"/>
      <w:marBottom w:val="0"/>
      <w:divBdr>
        <w:top w:val="none" w:sz="0" w:space="0" w:color="auto"/>
        <w:left w:val="none" w:sz="0" w:space="0" w:color="auto"/>
        <w:bottom w:val="none" w:sz="0" w:space="0" w:color="auto"/>
        <w:right w:val="none" w:sz="0" w:space="0" w:color="auto"/>
      </w:divBdr>
    </w:div>
    <w:div w:id="1050112732">
      <w:bodyDiv w:val="1"/>
      <w:marLeft w:val="0"/>
      <w:marRight w:val="0"/>
      <w:marTop w:val="0"/>
      <w:marBottom w:val="0"/>
      <w:divBdr>
        <w:top w:val="none" w:sz="0" w:space="0" w:color="auto"/>
        <w:left w:val="none" w:sz="0" w:space="0" w:color="auto"/>
        <w:bottom w:val="none" w:sz="0" w:space="0" w:color="auto"/>
        <w:right w:val="none" w:sz="0" w:space="0" w:color="auto"/>
      </w:divBdr>
    </w:div>
    <w:div w:id="1051153837">
      <w:bodyDiv w:val="1"/>
      <w:marLeft w:val="0"/>
      <w:marRight w:val="0"/>
      <w:marTop w:val="0"/>
      <w:marBottom w:val="0"/>
      <w:divBdr>
        <w:top w:val="none" w:sz="0" w:space="0" w:color="auto"/>
        <w:left w:val="none" w:sz="0" w:space="0" w:color="auto"/>
        <w:bottom w:val="none" w:sz="0" w:space="0" w:color="auto"/>
        <w:right w:val="none" w:sz="0" w:space="0" w:color="auto"/>
      </w:divBdr>
    </w:div>
    <w:div w:id="1051269515">
      <w:bodyDiv w:val="1"/>
      <w:marLeft w:val="0"/>
      <w:marRight w:val="0"/>
      <w:marTop w:val="0"/>
      <w:marBottom w:val="0"/>
      <w:divBdr>
        <w:top w:val="none" w:sz="0" w:space="0" w:color="auto"/>
        <w:left w:val="none" w:sz="0" w:space="0" w:color="auto"/>
        <w:bottom w:val="none" w:sz="0" w:space="0" w:color="auto"/>
        <w:right w:val="none" w:sz="0" w:space="0" w:color="auto"/>
      </w:divBdr>
    </w:div>
    <w:div w:id="1052002588">
      <w:bodyDiv w:val="1"/>
      <w:marLeft w:val="0"/>
      <w:marRight w:val="0"/>
      <w:marTop w:val="0"/>
      <w:marBottom w:val="0"/>
      <w:divBdr>
        <w:top w:val="none" w:sz="0" w:space="0" w:color="auto"/>
        <w:left w:val="none" w:sz="0" w:space="0" w:color="auto"/>
        <w:bottom w:val="none" w:sz="0" w:space="0" w:color="auto"/>
        <w:right w:val="none" w:sz="0" w:space="0" w:color="auto"/>
      </w:divBdr>
    </w:div>
    <w:div w:id="1052726993">
      <w:bodyDiv w:val="1"/>
      <w:marLeft w:val="0"/>
      <w:marRight w:val="0"/>
      <w:marTop w:val="0"/>
      <w:marBottom w:val="0"/>
      <w:divBdr>
        <w:top w:val="none" w:sz="0" w:space="0" w:color="auto"/>
        <w:left w:val="none" w:sz="0" w:space="0" w:color="auto"/>
        <w:bottom w:val="none" w:sz="0" w:space="0" w:color="auto"/>
        <w:right w:val="none" w:sz="0" w:space="0" w:color="auto"/>
      </w:divBdr>
    </w:div>
    <w:div w:id="1054697668">
      <w:bodyDiv w:val="1"/>
      <w:marLeft w:val="0"/>
      <w:marRight w:val="0"/>
      <w:marTop w:val="0"/>
      <w:marBottom w:val="0"/>
      <w:divBdr>
        <w:top w:val="none" w:sz="0" w:space="0" w:color="auto"/>
        <w:left w:val="none" w:sz="0" w:space="0" w:color="auto"/>
        <w:bottom w:val="none" w:sz="0" w:space="0" w:color="auto"/>
        <w:right w:val="none" w:sz="0" w:space="0" w:color="auto"/>
      </w:divBdr>
    </w:div>
    <w:div w:id="1055276105">
      <w:bodyDiv w:val="1"/>
      <w:marLeft w:val="0"/>
      <w:marRight w:val="0"/>
      <w:marTop w:val="0"/>
      <w:marBottom w:val="0"/>
      <w:divBdr>
        <w:top w:val="none" w:sz="0" w:space="0" w:color="auto"/>
        <w:left w:val="none" w:sz="0" w:space="0" w:color="auto"/>
        <w:bottom w:val="none" w:sz="0" w:space="0" w:color="auto"/>
        <w:right w:val="none" w:sz="0" w:space="0" w:color="auto"/>
      </w:divBdr>
    </w:div>
    <w:div w:id="1061100316">
      <w:bodyDiv w:val="1"/>
      <w:marLeft w:val="0"/>
      <w:marRight w:val="0"/>
      <w:marTop w:val="0"/>
      <w:marBottom w:val="0"/>
      <w:divBdr>
        <w:top w:val="none" w:sz="0" w:space="0" w:color="auto"/>
        <w:left w:val="none" w:sz="0" w:space="0" w:color="auto"/>
        <w:bottom w:val="none" w:sz="0" w:space="0" w:color="auto"/>
        <w:right w:val="none" w:sz="0" w:space="0" w:color="auto"/>
      </w:divBdr>
    </w:div>
    <w:div w:id="1061827781">
      <w:bodyDiv w:val="1"/>
      <w:marLeft w:val="0"/>
      <w:marRight w:val="0"/>
      <w:marTop w:val="0"/>
      <w:marBottom w:val="0"/>
      <w:divBdr>
        <w:top w:val="none" w:sz="0" w:space="0" w:color="auto"/>
        <w:left w:val="none" w:sz="0" w:space="0" w:color="auto"/>
        <w:bottom w:val="none" w:sz="0" w:space="0" w:color="auto"/>
        <w:right w:val="none" w:sz="0" w:space="0" w:color="auto"/>
      </w:divBdr>
    </w:div>
    <w:div w:id="1067997026">
      <w:bodyDiv w:val="1"/>
      <w:marLeft w:val="0"/>
      <w:marRight w:val="0"/>
      <w:marTop w:val="0"/>
      <w:marBottom w:val="0"/>
      <w:divBdr>
        <w:top w:val="none" w:sz="0" w:space="0" w:color="auto"/>
        <w:left w:val="none" w:sz="0" w:space="0" w:color="auto"/>
        <w:bottom w:val="none" w:sz="0" w:space="0" w:color="auto"/>
        <w:right w:val="none" w:sz="0" w:space="0" w:color="auto"/>
      </w:divBdr>
    </w:div>
    <w:div w:id="1069307716">
      <w:bodyDiv w:val="1"/>
      <w:marLeft w:val="0"/>
      <w:marRight w:val="0"/>
      <w:marTop w:val="0"/>
      <w:marBottom w:val="0"/>
      <w:divBdr>
        <w:top w:val="none" w:sz="0" w:space="0" w:color="auto"/>
        <w:left w:val="none" w:sz="0" w:space="0" w:color="auto"/>
        <w:bottom w:val="none" w:sz="0" w:space="0" w:color="auto"/>
        <w:right w:val="none" w:sz="0" w:space="0" w:color="auto"/>
      </w:divBdr>
    </w:div>
    <w:div w:id="1070621334">
      <w:bodyDiv w:val="1"/>
      <w:marLeft w:val="0"/>
      <w:marRight w:val="0"/>
      <w:marTop w:val="0"/>
      <w:marBottom w:val="0"/>
      <w:divBdr>
        <w:top w:val="none" w:sz="0" w:space="0" w:color="auto"/>
        <w:left w:val="none" w:sz="0" w:space="0" w:color="auto"/>
        <w:bottom w:val="none" w:sz="0" w:space="0" w:color="auto"/>
        <w:right w:val="none" w:sz="0" w:space="0" w:color="auto"/>
      </w:divBdr>
    </w:div>
    <w:div w:id="1070732987">
      <w:bodyDiv w:val="1"/>
      <w:marLeft w:val="0"/>
      <w:marRight w:val="0"/>
      <w:marTop w:val="0"/>
      <w:marBottom w:val="0"/>
      <w:divBdr>
        <w:top w:val="none" w:sz="0" w:space="0" w:color="auto"/>
        <w:left w:val="none" w:sz="0" w:space="0" w:color="auto"/>
        <w:bottom w:val="none" w:sz="0" w:space="0" w:color="auto"/>
        <w:right w:val="none" w:sz="0" w:space="0" w:color="auto"/>
      </w:divBdr>
    </w:div>
    <w:div w:id="1074085810">
      <w:bodyDiv w:val="1"/>
      <w:marLeft w:val="0"/>
      <w:marRight w:val="0"/>
      <w:marTop w:val="0"/>
      <w:marBottom w:val="0"/>
      <w:divBdr>
        <w:top w:val="none" w:sz="0" w:space="0" w:color="auto"/>
        <w:left w:val="none" w:sz="0" w:space="0" w:color="auto"/>
        <w:bottom w:val="none" w:sz="0" w:space="0" w:color="auto"/>
        <w:right w:val="none" w:sz="0" w:space="0" w:color="auto"/>
      </w:divBdr>
    </w:div>
    <w:div w:id="1076515021">
      <w:bodyDiv w:val="1"/>
      <w:marLeft w:val="0"/>
      <w:marRight w:val="0"/>
      <w:marTop w:val="0"/>
      <w:marBottom w:val="0"/>
      <w:divBdr>
        <w:top w:val="none" w:sz="0" w:space="0" w:color="auto"/>
        <w:left w:val="none" w:sz="0" w:space="0" w:color="auto"/>
        <w:bottom w:val="none" w:sz="0" w:space="0" w:color="auto"/>
        <w:right w:val="none" w:sz="0" w:space="0" w:color="auto"/>
      </w:divBdr>
    </w:div>
    <w:div w:id="1077629564">
      <w:bodyDiv w:val="1"/>
      <w:marLeft w:val="0"/>
      <w:marRight w:val="0"/>
      <w:marTop w:val="0"/>
      <w:marBottom w:val="0"/>
      <w:divBdr>
        <w:top w:val="none" w:sz="0" w:space="0" w:color="auto"/>
        <w:left w:val="none" w:sz="0" w:space="0" w:color="auto"/>
        <w:bottom w:val="none" w:sz="0" w:space="0" w:color="auto"/>
        <w:right w:val="none" w:sz="0" w:space="0" w:color="auto"/>
      </w:divBdr>
    </w:div>
    <w:div w:id="1078939293">
      <w:bodyDiv w:val="1"/>
      <w:marLeft w:val="0"/>
      <w:marRight w:val="0"/>
      <w:marTop w:val="0"/>
      <w:marBottom w:val="0"/>
      <w:divBdr>
        <w:top w:val="none" w:sz="0" w:space="0" w:color="auto"/>
        <w:left w:val="none" w:sz="0" w:space="0" w:color="auto"/>
        <w:bottom w:val="none" w:sz="0" w:space="0" w:color="auto"/>
        <w:right w:val="none" w:sz="0" w:space="0" w:color="auto"/>
      </w:divBdr>
    </w:div>
    <w:div w:id="1078942911">
      <w:bodyDiv w:val="1"/>
      <w:marLeft w:val="0"/>
      <w:marRight w:val="0"/>
      <w:marTop w:val="0"/>
      <w:marBottom w:val="0"/>
      <w:divBdr>
        <w:top w:val="none" w:sz="0" w:space="0" w:color="auto"/>
        <w:left w:val="none" w:sz="0" w:space="0" w:color="auto"/>
        <w:bottom w:val="none" w:sz="0" w:space="0" w:color="auto"/>
        <w:right w:val="none" w:sz="0" w:space="0" w:color="auto"/>
      </w:divBdr>
    </w:div>
    <w:div w:id="1079443735">
      <w:bodyDiv w:val="1"/>
      <w:marLeft w:val="0"/>
      <w:marRight w:val="0"/>
      <w:marTop w:val="0"/>
      <w:marBottom w:val="0"/>
      <w:divBdr>
        <w:top w:val="none" w:sz="0" w:space="0" w:color="auto"/>
        <w:left w:val="none" w:sz="0" w:space="0" w:color="auto"/>
        <w:bottom w:val="none" w:sz="0" w:space="0" w:color="auto"/>
        <w:right w:val="none" w:sz="0" w:space="0" w:color="auto"/>
      </w:divBdr>
    </w:div>
    <w:div w:id="1084647966">
      <w:bodyDiv w:val="1"/>
      <w:marLeft w:val="0"/>
      <w:marRight w:val="0"/>
      <w:marTop w:val="0"/>
      <w:marBottom w:val="0"/>
      <w:divBdr>
        <w:top w:val="none" w:sz="0" w:space="0" w:color="auto"/>
        <w:left w:val="none" w:sz="0" w:space="0" w:color="auto"/>
        <w:bottom w:val="none" w:sz="0" w:space="0" w:color="auto"/>
        <w:right w:val="none" w:sz="0" w:space="0" w:color="auto"/>
      </w:divBdr>
    </w:div>
    <w:div w:id="1085999171">
      <w:bodyDiv w:val="1"/>
      <w:marLeft w:val="0"/>
      <w:marRight w:val="0"/>
      <w:marTop w:val="0"/>
      <w:marBottom w:val="0"/>
      <w:divBdr>
        <w:top w:val="none" w:sz="0" w:space="0" w:color="auto"/>
        <w:left w:val="none" w:sz="0" w:space="0" w:color="auto"/>
        <w:bottom w:val="none" w:sz="0" w:space="0" w:color="auto"/>
        <w:right w:val="none" w:sz="0" w:space="0" w:color="auto"/>
      </w:divBdr>
    </w:div>
    <w:div w:id="1086927265">
      <w:bodyDiv w:val="1"/>
      <w:marLeft w:val="0"/>
      <w:marRight w:val="0"/>
      <w:marTop w:val="0"/>
      <w:marBottom w:val="0"/>
      <w:divBdr>
        <w:top w:val="none" w:sz="0" w:space="0" w:color="auto"/>
        <w:left w:val="none" w:sz="0" w:space="0" w:color="auto"/>
        <w:bottom w:val="none" w:sz="0" w:space="0" w:color="auto"/>
        <w:right w:val="none" w:sz="0" w:space="0" w:color="auto"/>
      </w:divBdr>
    </w:div>
    <w:div w:id="1089695828">
      <w:bodyDiv w:val="1"/>
      <w:marLeft w:val="0"/>
      <w:marRight w:val="0"/>
      <w:marTop w:val="0"/>
      <w:marBottom w:val="0"/>
      <w:divBdr>
        <w:top w:val="none" w:sz="0" w:space="0" w:color="auto"/>
        <w:left w:val="none" w:sz="0" w:space="0" w:color="auto"/>
        <w:bottom w:val="none" w:sz="0" w:space="0" w:color="auto"/>
        <w:right w:val="none" w:sz="0" w:space="0" w:color="auto"/>
      </w:divBdr>
    </w:div>
    <w:div w:id="1089734472">
      <w:bodyDiv w:val="1"/>
      <w:marLeft w:val="0"/>
      <w:marRight w:val="0"/>
      <w:marTop w:val="0"/>
      <w:marBottom w:val="0"/>
      <w:divBdr>
        <w:top w:val="none" w:sz="0" w:space="0" w:color="auto"/>
        <w:left w:val="none" w:sz="0" w:space="0" w:color="auto"/>
        <w:bottom w:val="none" w:sz="0" w:space="0" w:color="auto"/>
        <w:right w:val="none" w:sz="0" w:space="0" w:color="auto"/>
      </w:divBdr>
    </w:div>
    <w:div w:id="1091198820">
      <w:bodyDiv w:val="1"/>
      <w:marLeft w:val="0"/>
      <w:marRight w:val="0"/>
      <w:marTop w:val="0"/>
      <w:marBottom w:val="0"/>
      <w:divBdr>
        <w:top w:val="none" w:sz="0" w:space="0" w:color="auto"/>
        <w:left w:val="none" w:sz="0" w:space="0" w:color="auto"/>
        <w:bottom w:val="none" w:sz="0" w:space="0" w:color="auto"/>
        <w:right w:val="none" w:sz="0" w:space="0" w:color="auto"/>
      </w:divBdr>
    </w:div>
    <w:div w:id="1092431043">
      <w:bodyDiv w:val="1"/>
      <w:marLeft w:val="0"/>
      <w:marRight w:val="0"/>
      <w:marTop w:val="0"/>
      <w:marBottom w:val="0"/>
      <w:divBdr>
        <w:top w:val="none" w:sz="0" w:space="0" w:color="auto"/>
        <w:left w:val="none" w:sz="0" w:space="0" w:color="auto"/>
        <w:bottom w:val="none" w:sz="0" w:space="0" w:color="auto"/>
        <w:right w:val="none" w:sz="0" w:space="0" w:color="auto"/>
      </w:divBdr>
    </w:div>
    <w:div w:id="1092819688">
      <w:bodyDiv w:val="1"/>
      <w:marLeft w:val="0"/>
      <w:marRight w:val="0"/>
      <w:marTop w:val="0"/>
      <w:marBottom w:val="0"/>
      <w:divBdr>
        <w:top w:val="none" w:sz="0" w:space="0" w:color="auto"/>
        <w:left w:val="none" w:sz="0" w:space="0" w:color="auto"/>
        <w:bottom w:val="none" w:sz="0" w:space="0" w:color="auto"/>
        <w:right w:val="none" w:sz="0" w:space="0" w:color="auto"/>
      </w:divBdr>
    </w:div>
    <w:div w:id="1092899120">
      <w:bodyDiv w:val="1"/>
      <w:marLeft w:val="0"/>
      <w:marRight w:val="0"/>
      <w:marTop w:val="0"/>
      <w:marBottom w:val="0"/>
      <w:divBdr>
        <w:top w:val="none" w:sz="0" w:space="0" w:color="auto"/>
        <w:left w:val="none" w:sz="0" w:space="0" w:color="auto"/>
        <w:bottom w:val="none" w:sz="0" w:space="0" w:color="auto"/>
        <w:right w:val="none" w:sz="0" w:space="0" w:color="auto"/>
      </w:divBdr>
    </w:div>
    <w:div w:id="1092970754">
      <w:bodyDiv w:val="1"/>
      <w:marLeft w:val="0"/>
      <w:marRight w:val="0"/>
      <w:marTop w:val="0"/>
      <w:marBottom w:val="0"/>
      <w:divBdr>
        <w:top w:val="none" w:sz="0" w:space="0" w:color="auto"/>
        <w:left w:val="none" w:sz="0" w:space="0" w:color="auto"/>
        <w:bottom w:val="none" w:sz="0" w:space="0" w:color="auto"/>
        <w:right w:val="none" w:sz="0" w:space="0" w:color="auto"/>
      </w:divBdr>
    </w:div>
    <w:div w:id="1092973661">
      <w:bodyDiv w:val="1"/>
      <w:marLeft w:val="0"/>
      <w:marRight w:val="0"/>
      <w:marTop w:val="0"/>
      <w:marBottom w:val="0"/>
      <w:divBdr>
        <w:top w:val="none" w:sz="0" w:space="0" w:color="auto"/>
        <w:left w:val="none" w:sz="0" w:space="0" w:color="auto"/>
        <w:bottom w:val="none" w:sz="0" w:space="0" w:color="auto"/>
        <w:right w:val="none" w:sz="0" w:space="0" w:color="auto"/>
      </w:divBdr>
    </w:div>
    <w:div w:id="1095514797">
      <w:bodyDiv w:val="1"/>
      <w:marLeft w:val="0"/>
      <w:marRight w:val="0"/>
      <w:marTop w:val="0"/>
      <w:marBottom w:val="0"/>
      <w:divBdr>
        <w:top w:val="none" w:sz="0" w:space="0" w:color="auto"/>
        <w:left w:val="none" w:sz="0" w:space="0" w:color="auto"/>
        <w:bottom w:val="none" w:sz="0" w:space="0" w:color="auto"/>
        <w:right w:val="none" w:sz="0" w:space="0" w:color="auto"/>
      </w:divBdr>
    </w:div>
    <w:div w:id="1098788475">
      <w:bodyDiv w:val="1"/>
      <w:marLeft w:val="0"/>
      <w:marRight w:val="0"/>
      <w:marTop w:val="0"/>
      <w:marBottom w:val="0"/>
      <w:divBdr>
        <w:top w:val="none" w:sz="0" w:space="0" w:color="auto"/>
        <w:left w:val="none" w:sz="0" w:space="0" w:color="auto"/>
        <w:bottom w:val="none" w:sz="0" w:space="0" w:color="auto"/>
        <w:right w:val="none" w:sz="0" w:space="0" w:color="auto"/>
      </w:divBdr>
    </w:div>
    <w:div w:id="1104422315">
      <w:bodyDiv w:val="1"/>
      <w:marLeft w:val="0"/>
      <w:marRight w:val="0"/>
      <w:marTop w:val="0"/>
      <w:marBottom w:val="0"/>
      <w:divBdr>
        <w:top w:val="none" w:sz="0" w:space="0" w:color="auto"/>
        <w:left w:val="none" w:sz="0" w:space="0" w:color="auto"/>
        <w:bottom w:val="none" w:sz="0" w:space="0" w:color="auto"/>
        <w:right w:val="none" w:sz="0" w:space="0" w:color="auto"/>
      </w:divBdr>
    </w:div>
    <w:div w:id="1105032195">
      <w:bodyDiv w:val="1"/>
      <w:marLeft w:val="0"/>
      <w:marRight w:val="0"/>
      <w:marTop w:val="0"/>
      <w:marBottom w:val="0"/>
      <w:divBdr>
        <w:top w:val="none" w:sz="0" w:space="0" w:color="auto"/>
        <w:left w:val="none" w:sz="0" w:space="0" w:color="auto"/>
        <w:bottom w:val="none" w:sz="0" w:space="0" w:color="auto"/>
        <w:right w:val="none" w:sz="0" w:space="0" w:color="auto"/>
      </w:divBdr>
    </w:div>
    <w:div w:id="1105688339">
      <w:bodyDiv w:val="1"/>
      <w:marLeft w:val="0"/>
      <w:marRight w:val="0"/>
      <w:marTop w:val="0"/>
      <w:marBottom w:val="0"/>
      <w:divBdr>
        <w:top w:val="none" w:sz="0" w:space="0" w:color="auto"/>
        <w:left w:val="none" w:sz="0" w:space="0" w:color="auto"/>
        <w:bottom w:val="none" w:sz="0" w:space="0" w:color="auto"/>
        <w:right w:val="none" w:sz="0" w:space="0" w:color="auto"/>
      </w:divBdr>
    </w:div>
    <w:div w:id="1106316323">
      <w:bodyDiv w:val="1"/>
      <w:marLeft w:val="0"/>
      <w:marRight w:val="0"/>
      <w:marTop w:val="0"/>
      <w:marBottom w:val="0"/>
      <w:divBdr>
        <w:top w:val="none" w:sz="0" w:space="0" w:color="auto"/>
        <w:left w:val="none" w:sz="0" w:space="0" w:color="auto"/>
        <w:bottom w:val="none" w:sz="0" w:space="0" w:color="auto"/>
        <w:right w:val="none" w:sz="0" w:space="0" w:color="auto"/>
      </w:divBdr>
    </w:div>
    <w:div w:id="1112021274">
      <w:bodyDiv w:val="1"/>
      <w:marLeft w:val="0"/>
      <w:marRight w:val="0"/>
      <w:marTop w:val="0"/>
      <w:marBottom w:val="0"/>
      <w:divBdr>
        <w:top w:val="none" w:sz="0" w:space="0" w:color="auto"/>
        <w:left w:val="none" w:sz="0" w:space="0" w:color="auto"/>
        <w:bottom w:val="none" w:sz="0" w:space="0" w:color="auto"/>
        <w:right w:val="none" w:sz="0" w:space="0" w:color="auto"/>
      </w:divBdr>
    </w:div>
    <w:div w:id="1112283199">
      <w:bodyDiv w:val="1"/>
      <w:marLeft w:val="0"/>
      <w:marRight w:val="0"/>
      <w:marTop w:val="0"/>
      <w:marBottom w:val="0"/>
      <w:divBdr>
        <w:top w:val="none" w:sz="0" w:space="0" w:color="auto"/>
        <w:left w:val="none" w:sz="0" w:space="0" w:color="auto"/>
        <w:bottom w:val="none" w:sz="0" w:space="0" w:color="auto"/>
        <w:right w:val="none" w:sz="0" w:space="0" w:color="auto"/>
      </w:divBdr>
    </w:div>
    <w:div w:id="1112942231">
      <w:bodyDiv w:val="1"/>
      <w:marLeft w:val="0"/>
      <w:marRight w:val="0"/>
      <w:marTop w:val="0"/>
      <w:marBottom w:val="0"/>
      <w:divBdr>
        <w:top w:val="none" w:sz="0" w:space="0" w:color="auto"/>
        <w:left w:val="none" w:sz="0" w:space="0" w:color="auto"/>
        <w:bottom w:val="none" w:sz="0" w:space="0" w:color="auto"/>
        <w:right w:val="none" w:sz="0" w:space="0" w:color="auto"/>
      </w:divBdr>
    </w:div>
    <w:div w:id="1114249859">
      <w:bodyDiv w:val="1"/>
      <w:marLeft w:val="0"/>
      <w:marRight w:val="0"/>
      <w:marTop w:val="0"/>
      <w:marBottom w:val="0"/>
      <w:divBdr>
        <w:top w:val="none" w:sz="0" w:space="0" w:color="auto"/>
        <w:left w:val="none" w:sz="0" w:space="0" w:color="auto"/>
        <w:bottom w:val="none" w:sz="0" w:space="0" w:color="auto"/>
        <w:right w:val="none" w:sz="0" w:space="0" w:color="auto"/>
      </w:divBdr>
    </w:div>
    <w:div w:id="1117405923">
      <w:bodyDiv w:val="1"/>
      <w:marLeft w:val="0"/>
      <w:marRight w:val="0"/>
      <w:marTop w:val="0"/>
      <w:marBottom w:val="0"/>
      <w:divBdr>
        <w:top w:val="none" w:sz="0" w:space="0" w:color="auto"/>
        <w:left w:val="none" w:sz="0" w:space="0" w:color="auto"/>
        <w:bottom w:val="none" w:sz="0" w:space="0" w:color="auto"/>
        <w:right w:val="none" w:sz="0" w:space="0" w:color="auto"/>
      </w:divBdr>
    </w:div>
    <w:div w:id="1119109458">
      <w:bodyDiv w:val="1"/>
      <w:marLeft w:val="0"/>
      <w:marRight w:val="0"/>
      <w:marTop w:val="0"/>
      <w:marBottom w:val="0"/>
      <w:divBdr>
        <w:top w:val="none" w:sz="0" w:space="0" w:color="auto"/>
        <w:left w:val="none" w:sz="0" w:space="0" w:color="auto"/>
        <w:bottom w:val="none" w:sz="0" w:space="0" w:color="auto"/>
        <w:right w:val="none" w:sz="0" w:space="0" w:color="auto"/>
      </w:divBdr>
    </w:div>
    <w:div w:id="1119760203">
      <w:bodyDiv w:val="1"/>
      <w:marLeft w:val="0"/>
      <w:marRight w:val="0"/>
      <w:marTop w:val="0"/>
      <w:marBottom w:val="0"/>
      <w:divBdr>
        <w:top w:val="none" w:sz="0" w:space="0" w:color="auto"/>
        <w:left w:val="none" w:sz="0" w:space="0" w:color="auto"/>
        <w:bottom w:val="none" w:sz="0" w:space="0" w:color="auto"/>
        <w:right w:val="none" w:sz="0" w:space="0" w:color="auto"/>
      </w:divBdr>
    </w:div>
    <w:div w:id="1124689025">
      <w:bodyDiv w:val="1"/>
      <w:marLeft w:val="0"/>
      <w:marRight w:val="0"/>
      <w:marTop w:val="0"/>
      <w:marBottom w:val="0"/>
      <w:divBdr>
        <w:top w:val="none" w:sz="0" w:space="0" w:color="auto"/>
        <w:left w:val="none" w:sz="0" w:space="0" w:color="auto"/>
        <w:bottom w:val="none" w:sz="0" w:space="0" w:color="auto"/>
        <w:right w:val="none" w:sz="0" w:space="0" w:color="auto"/>
      </w:divBdr>
    </w:div>
    <w:div w:id="1126701905">
      <w:bodyDiv w:val="1"/>
      <w:marLeft w:val="0"/>
      <w:marRight w:val="0"/>
      <w:marTop w:val="0"/>
      <w:marBottom w:val="0"/>
      <w:divBdr>
        <w:top w:val="none" w:sz="0" w:space="0" w:color="auto"/>
        <w:left w:val="none" w:sz="0" w:space="0" w:color="auto"/>
        <w:bottom w:val="none" w:sz="0" w:space="0" w:color="auto"/>
        <w:right w:val="none" w:sz="0" w:space="0" w:color="auto"/>
      </w:divBdr>
    </w:div>
    <w:div w:id="1126974069">
      <w:bodyDiv w:val="1"/>
      <w:marLeft w:val="0"/>
      <w:marRight w:val="0"/>
      <w:marTop w:val="0"/>
      <w:marBottom w:val="0"/>
      <w:divBdr>
        <w:top w:val="none" w:sz="0" w:space="0" w:color="auto"/>
        <w:left w:val="none" w:sz="0" w:space="0" w:color="auto"/>
        <w:bottom w:val="none" w:sz="0" w:space="0" w:color="auto"/>
        <w:right w:val="none" w:sz="0" w:space="0" w:color="auto"/>
      </w:divBdr>
    </w:div>
    <w:div w:id="1130591400">
      <w:bodyDiv w:val="1"/>
      <w:marLeft w:val="0"/>
      <w:marRight w:val="0"/>
      <w:marTop w:val="0"/>
      <w:marBottom w:val="0"/>
      <w:divBdr>
        <w:top w:val="none" w:sz="0" w:space="0" w:color="auto"/>
        <w:left w:val="none" w:sz="0" w:space="0" w:color="auto"/>
        <w:bottom w:val="none" w:sz="0" w:space="0" w:color="auto"/>
        <w:right w:val="none" w:sz="0" w:space="0" w:color="auto"/>
      </w:divBdr>
    </w:div>
    <w:div w:id="1132868411">
      <w:bodyDiv w:val="1"/>
      <w:marLeft w:val="0"/>
      <w:marRight w:val="0"/>
      <w:marTop w:val="0"/>
      <w:marBottom w:val="0"/>
      <w:divBdr>
        <w:top w:val="none" w:sz="0" w:space="0" w:color="auto"/>
        <w:left w:val="none" w:sz="0" w:space="0" w:color="auto"/>
        <w:bottom w:val="none" w:sz="0" w:space="0" w:color="auto"/>
        <w:right w:val="none" w:sz="0" w:space="0" w:color="auto"/>
      </w:divBdr>
    </w:div>
    <w:div w:id="1134062218">
      <w:bodyDiv w:val="1"/>
      <w:marLeft w:val="0"/>
      <w:marRight w:val="0"/>
      <w:marTop w:val="0"/>
      <w:marBottom w:val="0"/>
      <w:divBdr>
        <w:top w:val="none" w:sz="0" w:space="0" w:color="auto"/>
        <w:left w:val="none" w:sz="0" w:space="0" w:color="auto"/>
        <w:bottom w:val="none" w:sz="0" w:space="0" w:color="auto"/>
        <w:right w:val="none" w:sz="0" w:space="0" w:color="auto"/>
      </w:divBdr>
    </w:div>
    <w:div w:id="1135174388">
      <w:bodyDiv w:val="1"/>
      <w:marLeft w:val="0"/>
      <w:marRight w:val="0"/>
      <w:marTop w:val="0"/>
      <w:marBottom w:val="0"/>
      <w:divBdr>
        <w:top w:val="none" w:sz="0" w:space="0" w:color="auto"/>
        <w:left w:val="none" w:sz="0" w:space="0" w:color="auto"/>
        <w:bottom w:val="none" w:sz="0" w:space="0" w:color="auto"/>
        <w:right w:val="none" w:sz="0" w:space="0" w:color="auto"/>
      </w:divBdr>
    </w:div>
    <w:div w:id="1135879704">
      <w:bodyDiv w:val="1"/>
      <w:marLeft w:val="0"/>
      <w:marRight w:val="0"/>
      <w:marTop w:val="0"/>
      <w:marBottom w:val="0"/>
      <w:divBdr>
        <w:top w:val="none" w:sz="0" w:space="0" w:color="auto"/>
        <w:left w:val="none" w:sz="0" w:space="0" w:color="auto"/>
        <w:bottom w:val="none" w:sz="0" w:space="0" w:color="auto"/>
        <w:right w:val="none" w:sz="0" w:space="0" w:color="auto"/>
      </w:divBdr>
    </w:div>
    <w:div w:id="1137844040">
      <w:bodyDiv w:val="1"/>
      <w:marLeft w:val="0"/>
      <w:marRight w:val="0"/>
      <w:marTop w:val="0"/>
      <w:marBottom w:val="0"/>
      <w:divBdr>
        <w:top w:val="none" w:sz="0" w:space="0" w:color="auto"/>
        <w:left w:val="none" w:sz="0" w:space="0" w:color="auto"/>
        <w:bottom w:val="none" w:sz="0" w:space="0" w:color="auto"/>
        <w:right w:val="none" w:sz="0" w:space="0" w:color="auto"/>
      </w:divBdr>
    </w:div>
    <w:div w:id="1139499495">
      <w:bodyDiv w:val="1"/>
      <w:marLeft w:val="0"/>
      <w:marRight w:val="0"/>
      <w:marTop w:val="0"/>
      <w:marBottom w:val="0"/>
      <w:divBdr>
        <w:top w:val="none" w:sz="0" w:space="0" w:color="auto"/>
        <w:left w:val="none" w:sz="0" w:space="0" w:color="auto"/>
        <w:bottom w:val="none" w:sz="0" w:space="0" w:color="auto"/>
        <w:right w:val="none" w:sz="0" w:space="0" w:color="auto"/>
      </w:divBdr>
    </w:div>
    <w:div w:id="1142776214">
      <w:bodyDiv w:val="1"/>
      <w:marLeft w:val="0"/>
      <w:marRight w:val="0"/>
      <w:marTop w:val="0"/>
      <w:marBottom w:val="0"/>
      <w:divBdr>
        <w:top w:val="none" w:sz="0" w:space="0" w:color="auto"/>
        <w:left w:val="none" w:sz="0" w:space="0" w:color="auto"/>
        <w:bottom w:val="none" w:sz="0" w:space="0" w:color="auto"/>
        <w:right w:val="none" w:sz="0" w:space="0" w:color="auto"/>
      </w:divBdr>
    </w:div>
    <w:div w:id="1143884835">
      <w:bodyDiv w:val="1"/>
      <w:marLeft w:val="0"/>
      <w:marRight w:val="0"/>
      <w:marTop w:val="0"/>
      <w:marBottom w:val="0"/>
      <w:divBdr>
        <w:top w:val="none" w:sz="0" w:space="0" w:color="auto"/>
        <w:left w:val="none" w:sz="0" w:space="0" w:color="auto"/>
        <w:bottom w:val="none" w:sz="0" w:space="0" w:color="auto"/>
        <w:right w:val="none" w:sz="0" w:space="0" w:color="auto"/>
      </w:divBdr>
    </w:div>
    <w:div w:id="1145202307">
      <w:bodyDiv w:val="1"/>
      <w:marLeft w:val="0"/>
      <w:marRight w:val="0"/>
      <w:marTop w:val="0"/>
      <w:marBottom w:val="0"/>
      <w:divBdr>
        <w:top w:val="none" w:sz="0" w:space="0" w:color="auto"/>
        <w:left w:val="none" w:sz="0" w:space="0" w:color="auto"/>
        <w:bottom w:val="none" w:sz="0" w:space="0" w:color="auto"/>
        <w:right w:val="none" w:sz="0" w:space="0" w:color="auto"/>
      </w:divBdr>
    </w:div>
    <w:div w:id="1145388452">
      <w:bodyDiv w:val="1"/>
      <w:marLeft w:val="0"/>
      <w:marRight w:val="0"/>
      <w:marTop w:val="0"/>
      <w:marBottom w:val="0"/>
      <w:divBdr>
        <w:top w:val="none" w:sz="0" w:space="0" w:color="auto"/>
        <w:left w:val="none" w:sz="0" w:space="0" w:color="auto"/>
        <w:bottom w:val="none" w:sz="0" w:space="0" w:color="auto"/>
        <w:right w:val="none" w:sz="0" w:space="0" w:color="auto"/>
      </w:divBdr>
    </w:div>
    <w:div w:id="1145852454">
      <w:bodyDiv w:val="1"/>
      <w:marLeft w:val="0"/>
      <w:marRight w:val="0"/>
      <w:marTop w:val="0"/>
      <w:marBottom w:val="0"/>
      <w:divBdr>
        <w:top w:val="none" w:sz="0" w:space="0" w:color="auto"/>
        <w:left w:val="none" w:sz="0" w:space="0" w:color="auto"/>
        <w:bottom w:val="none" w:sz="0" w:space="0" w:color="auto"/>
        <w:right w:val="none" w:sz="0" w:space="0" w:color="auto"/>
      </w:divBdr>
    </w:div>
    <w:div w:id="1146046358">
      <w:bodyDiv w:val="1"/>
      <w:marLeft w:val="0"/>
      <w:marRight w:val="0"/>
      <w:marTop w:val="0"/>
      <w:marBottom w:val="0"/>
      <w:divBdr>
        <w:top w:val="none" w:sz="0" w:space="0" w:color="auto"/>
        <w:left w:val="none" w:sz="0" w:space="0" w:color="auto"/>
        <w:bottom w:val="none" w:sz="0" w:space="0" w:color="auto"/>
        <w:right w:val="none" w:sz="0" w:space="0" w:color="auto"/>
      </w:divBdr>
    </w:div>
    <w:div w:id="1147673619">
      <w:bodyDiv w:val="1"/>
      <w:marLeft w:val="0"/>
      <w:marRight w:val="0"/>
      <w:marTop w:val="0"/>
      <w:marBottom w:val="0"/>
      <w:divBdr>
        <w:top w:val="none" w:sz="0" w:space="0" w:color="auto"/>
        <w:left w:val="none" w:sz="0" w:space="0" w:color="auto"/>
        <w:bottom w:val="none" w:sz="0" w:space="0" w:color="auto"/>
        <w:right w:val="none" w:sz="0" w:space="0" w:color="auto"/>
      </w:divBdr>
    </w:div>
    <w:div w:id="1152068025">
      <w:bodyDiv w:val="1"/>
      <w:marLeft w:val="0"/>
      <w:marRight w:val="0"/>
      <w:marTop w:val="0"/>
      <w:marBottom w:val="0"/>
      <w:divBdr>
        <w:top w:val="none" w:sz="0" w:space="0" w:color="auto"/>
        <w:left w:val="none" w:sz="0" w:space="0" w:color="auto"/>
        <w:bottom w:val="none" w:sz="0" w:space="0" w:color="auto"/>
        <w:right w:val="none" w:sz="0" w:space="0" w:color="auto"/>
      </w:divBdr>
    </w:div>
    <w:div w:id="1153453916">
      <w:bodyDiv w:val="1"/>
      <w:marLeft w:val="0"/>
      <w:marRight w:val="0"/>
      <w:marTop w:val="0"/>
      <w:marBottom w:val="0"/>
      <w:divBdr>
        <w:top w:val="none" w:sz="0" w:space="0" w:color="auto"/>
        <w:left w:val="none" w:sz="0" w:space="0" w:color="auto"/>
        <w:bottom w:val="none" w:sz="0" w:space="0" w:color="auto"/>
        <w:right w:val="none" w:sz="0" w:space="0" w:color="auto"/>
      </w:divBdr>
    </w:div>
    <w:div w:id="1156805401">
      <w:bodyDiv w:val="1"/>
      <w:marLeft w:val="0"/>
      <w:marRight w:val="0"/>
      <w:marTop w:val="0"/>
      <w:marBottom w:val="0"/>
      <w:divBdr>
        <w:top w:val="none" w:sz="0" w:space="0" w:color="auto"/>
        <w:left w:val="none" w:sz="0" w:space="0" w:color="auto"/>
        <w:bottom w:val="none" w:sz="0" w:space="0" w:color="auto"/>
        <w:right w:val="none" w:sz="0" w:space="0" w:color="auto"/>
      </w:divBdr>
    </w:div>
    <w:div w:id="1161238559">
      <w:bodyDiv w:val="1"/>
      <w:marLeft w:val="0"/>
      <w:marRight w:val="0"/>
      <w:marTop w:val="0"/>
      <w:marBottom w:val="0"/>
      <w:divBdr>
        <w:top w:val="none" w:sz="0" w:space="0" w:color="auto"/>
        <w:left w:val="none" w:sz="0" w:space="0" w:color="auto"/>
        <w:bottom w:val="none" w:sz="0" w:space="0" w:color="auto"/>
        <w:right w:val="none" w:sz="0" w:space="0" w:color="auto"/>
      </w:divBdr>
    </w:div>
    <w:div w:id="1162818731">
      <w:bodyDiv w:val="1"/>
      <w:marLeft w:val="0"/>
      <w:marRight w:val="0"/>
      <w:marTop w:val="0"/>
      <w:marBottom w:val="0"/>
      <w:divBdr>
        <w:top w:val="none" w:sz="0" w:space="0" w:color="auto"/>
        <w:left w:val="none" w:sz="0" w:space="0" w:color="auto"/>
        <w:bottom w:val="none" w:sz="0" w:space="0" w:color="auto"/>
        <w:right w:val="none" w:sz="0" w:space="0" w:color="auto"/>
      </w:divBdr>
    </w:div>
    <w:div w:id="1162965207">
      <w:bodyDiv w:val="1"/>
      <w:marLeft w:val="0"/>
      <w:marRight w:val="0"/>
      <w:marTop w:val="0"/>
      <w:marBottom w:val="0"/>
      <w:divBdr>
        <w:top w:val="none" w:sz="0" w:space="0" w:color="auto"/>
        <w:left w:val="none" w:sz="0" w:space="0" w:color="auto"/>
        <w:bottom w:val="none" w:sz="0" w:space="0" w:color="auto"/>
        <w:right w:val="none" w:sz="0" w:space="0" w:color="auto"/>
      </w:divBdr>
    </w:div>
    <w:div w:id="1165896983">
      <w:bodyDiv w:val="1"/>
      <w:marLeft w:val="0"/>
      <w:marRight w:val="0"/>
      <w:marTop w:val="0"/>
      <w:marBottom w:val="0"/>
      <w:divBdr>
        <w:top w:val="none" w:sz="0" w:space="0" w:color="auto"/>
        <w:left w:val="none" w:sz="0" w:space="0" w:color="auto"/>
        <w:bottom w:val="none" w:sz="0" w:space="0" w:color="auto"/>
        <w:right w:val="none" w:sz="0" w:space="0" w:color="auto"/>
      </w:divBdr>
    </w:div>
    <w:div w:id="1166290388">
      <w:bodyDiv w:val="1"/>
      <w:marLeft w:val="0"/>
      <w:marRight w:val="0"/>
      <w:marTop w:val="0"/>
      <w:marBottom w:val="0"/>
      <w:divBdr>
        <w:top w:val="none" w:sz="0" w:space="0" w:color="auto"/>
        <w:left w:val="none" w:sz="0" w:space="0" w:color="auto"/>
        <w:bottom w:val="none" w:sz="0" w:space="0" w:color="auto"/>
        <w:right w:val="none" w:sz="0" w:space="0" w:color="auto"/>
      </w:divBdr>
    </w:div>
    <w:div w:id="1167130827">
      <w:bodyDiv w:val="1"/>
      <w:marLeft w:val="0"/>
      <w:marRight w:val="0"/>
      <w:marTop w:val="0"/>
      <w:marBottom w:val="0"/>
      <w:divBdr>
        <w:top w:val="none" w:sz="0" w:space="0" w:color="auto"/>
        <w:left w:val="none" w:sz="0" w:space="0" w:color="auto"/>
        <w:bottom w:val="none" w:sz="0" w:space="0" w:color="auto"/>
        <w:right w:val="none" w:sz="0" w:space="0" w:color="auto"/>
      </w:divBdr>
    </w:div>
    <w:div w:id="1167403950">
      <w:bodyDiv w:val="1"/>
      <w:marLeft w:val="0"/>
      <w:marRight w:val="0"/>
      <w:marTop w:val="0"/>
      <w:marBottom w:val="0"/>
      <w:divBdr>
        <w:top w:val="none" w:sz="0" w:space="0" w:color="auto"/>
        <w:left w:val="none" w:sz="0" w:space="0" w:color="auto"/>
        <w:bottom w:val="none" w:sz="0" w:space="0" w:color="auto"/>
        <w:right w:val="none" w:sz="0" w:space="0" w:color="auto"/>
      </w:divBdr>
    </w:div>
    <w:div w:id="1167407882">
      <w:bodyDiv w:val="1"/>
      <w:marLeft w:val="0"/>
      <w:marRight w:val="0"/>
      <w:marTop w:val="0"/>
      <w:marBottom w:val="0"/>
      <w:divBdr>
        <w:top w:val="none" w:sz="0" w:space="0" w:color="auto"/>
        <w:left w:val="none" w:sz="0" w:space="0" w:color="auto"/>
        <w:bottom w:val="none" w:sz="0" w:space="0" w:color="auto"/>
        <w:right w:val="none" w:sz="0" w:space="0" w:color="auto"/>
      </w:divBdr>
    </w:div>
    <w:div w:id="1168206011">
      <w:bodyDiv w:val="1"/>
      <w:marLeft w:val="0"/>
      <w:marRight w:val="0"/>
      <w:marTop w:val="0"/>
      <w:marBottom w:val="0"/>
      <w:divBdr>
        <w:top w:val="none" w:sz="0" w:space="0" w:color="auto"/>
        <w:left w:val="none" w:sz="0" w:space="0" w:color="auto"/>
        <w:bottom w:val="none" w:sz="0" w:space="0" w:color="auto"/>
        <w:right w:val="none" w:sz="0" w:space="0" w:color="auto"/>
      </w:divBdr>
    </w:div>
    <w:div w:id="1174610056">
      <w:bodyDiv w:val="1"/>
      <w:marLeft w:val="0"/>
      <w:marRight w:val="0"/>
      <w:marTop w:val="0"/>
      <w:marBottom w:val="0"/>
      <w:divBdr>
        <w:top w:val="none" w:sz="0" w:space="0" w:color="auto"/>
        <w:left w:val="none" w:sz="0" w:space="0" w:color="auto"/>
        <w:bottom w:val="none" w:sz="0" w:space="0" w:color="auto"/>
        <w:right w:val="none" w:sz="0" w:space="0" w:color="auto"/>
      </w:divBdr>
    </w:div>
    <w:div w:id="1175537036">
      <w:bodyDiv w:val="1"/>
      <w:marLeft w:val="0"/>
      <w:marRight w:val="0"/>
      <w:marTop w:val="0"/>
      <w:marBottom w:val="0"/>
      <w:divBdr>
        <w:top w:val="none" w:sz="0" w:space="0" w:color="auto"/>
        <w:left w:val="none" w:sz="0" w:space="0" w:color="auto"/>
        <w:bottom w:val="none" w:sz="0" w:space="0" w:color="auto"/>
        <w:right w:val="none" w:sz="0" w:space="0" w:color="auto"/>
      </w:divBdr>
    </w:div>
    <w:div w:id="1176579390">
      <w:bodyDiv w:val="1"/>
      <w:marLeft w:val="0"/>
      <w:marRight w:val="0"/>
      <w:marTop w:val="0"/>
      <w:marBottom w:val="0"/>
      <w:divBdr>
        <w:top w:val="none" w:sz="0" w:space="0" w:color="auto"/>
        <w:left w:val="none" w:sz="0" w:space="0" w:color="auto"/>
        <w:bottom w:val="none" w:sz="0" w:space="0" w:color="auto"/>
        <w:right w:val="none" w:sz="0" w:space="0" w:color="auto"/>
      </w:divBdr>
    </w:div>
    <w:div w:id="1177764554">
      <w:bodyDiv w:val="1"/>
      <w:marLeft w:val="0"/>
      <w:marRight w:val="0"/>
      <w:marTop w:val="0"/>
      <w:marBottom w:val="0"/>
      <w:divBdr>
        <w:top w:val="none" w:sz="0" w:space="0" w:color="auto"/>
        <w:left w:val="none" w:sz="0" w:space="0" w:color="auto"/>
        <w:bottom w:val="none" w:sz="0" w:space="0" w:color="auto"/>
        <w:right w:val="none" w:sz="0" w:space="0" w:color="auto"/>
      </w:divBdr>
    </w:div>
    <w:div w:id="1178424067">
      <w:bodyDiv w:val="1"/>
      <w:marLeft w:val="0"/>
      <w:marRight w:val="0"/>
      <w:marTop w:val="0"/>
      <w:marBottom w:val="0"/>
      <w:divBdr>
        <w:top w:val="none" w:sz="0" w:space="0" w:color="auto"/>
        <w:left w:val="none" w:sz="0" w:space="0" w:color="auto"/>
        <w:bottom w:val="none" w:sz="0" w:space="0" w:color="auto"/>
        <w:right w:val="none" w:sz="0" w:space="0" w:color="auto"/>
      </w:divBdr>
    </w:div>
    <w:div w:id="1179277450">
      <w:bodyDiv w:val="1"/>
      <w:marLeft w:val="0"/>
      <w:marRight w:val="0"/>
      <w:marTop w:val="0"/>
      <w:marBottom w:val="0"/>
      <w:divBdr>
        <w:top w:val="none" w:sz="0" w:space="0" w:color="auto"/>
        <w:left w:val="none" w:sz="0" w:space="0" w:color="auto"/>
        <w:bottom w:val="none" w:sz="0" w:space="0" w:color="auto"/>
        <w:right w:val="none" w:sz="0" w:space="0" w:color="auto"/>
      </w:divBdr>
    </w:div>
    <w:div w:id="1182940233">
      <w:bodyDiv w:val="1"/>
      <w:marLeft w:val="0"/>
      <w:marRight w:val="0"/>
      <w:marTop w:val="0"/>
      <w:marBottom w:val="0"/>
      <w:divBdr>
        <w:top w:val="none" w:sz="0" w:space="0" w:color="auto"/>
        <w:left w:val="none" w:sz="0" w:space="0" w:color="auto"/>
        <w:bottom w:val="none" w:sz="0" w:space="0" w:color="auto"/>
        <w:right w:val="none" w:sz="0" w:space="0" w:color="auto"/>
      </w:divBdr>
    </w:div>
    <w:div w:id="1184056771">
      <w:bodyDiv w:val="1"/>
      <w:marLeft w:val="0"/>
      <w:marRight w:val="0"/>
      <w:marTop w:val="0"/>
      <w:marBottom w:val="0"/>
      <w:divBdr>
        <w:top w:val="none" w:sz="0" w:space="0" w:color="auto"/>
        <w:left w:val="none" w:sz="0" w:space="0" w:color="auto"/>
        <w:bottom w:val="none" w:sz="0" w:space="0" w:color="auto"/>
        <w:right w:val="none" w:sz="0" w:space="0" w:color="auto"/>
      </w:divBdr>
    </w:div>
    <w:div w:id="1188370872">
      <w:bodyDiv w:val="1"/>
      <w:marLeft w:val="0"/>
      <w:marRight w:val="0"/>
      <w:marTop w:val="0"/>
      <w:marBottom w:val="0"/>
      <w:divBdr>
        <w:top w:val="none" w:sz="0" w:space="0" w:color="auto"/>
        <w:left w:val="none" w:sz="0" w:space="0" w:color="auto"/>
        <w:bottom w:val="none" w:sz="0" w:space="0" w:color="auto"/>
        <w:right w:val="none" w:sz="0" w:space="0" w:color="auto"/>
      </w:divBdr>
    </w:div>
    <w:div w:id="1189754407">
      <w:bodyDiv w:val="1"/>
      <w:marLeft w:val="0"/>
      <w:marRight w:val="0"/>
      <w:marTop w:val="0"/>
      <w:marBottom w:val="0"/>
      <w:divBdr>
        <w:top w:val="none" w:sz="0" w:space="0" w:color="auto"/>
        <w:left w:val="none" w:sz="0" w:space="0" w:color="auto"/>
        <w:bottom w:val="none" w:sz="0" w:space="0" w:color="auto"/>
        <w:right w:val="none" w:sz="0" w:space="0" w:color="auto"/>
      </w:divBdr>
    </w:div>
    <w:div w:id="1189955449">
      <w:bodyDiv w:val="1"/>
      <w:marLeft w:val="0"/>
      <w:marRight w:val="0"/>
      <w:marTop w:val="0"/>
      <w:marBottom w:val="0"/>
      <w:divBdr>
        <w:top w:val="none" w:sz="0" w:space="0" w:color="auto"/>
        <w:left w:val="none" w:sz="0" w:space="0" w:color="auto"/>
        <w:bottom w:val="none" w:sz="0" w:space="0" w:color="auto"/>
        <w:right w:val="none" w:sz="0" w:space="0" w:color="auto"/>
      </w:divBdr>
    </w:div>
    <w:div w:id="1191139334">
      <w:bodyDiv w:val="1"/>
      <w:marLeft w:val="0"/>
      <w:marRight w:val="0"/>
      <w:marTop w:val="0"/>
      <w:marBottom w:val="0"/>
      <w:divBdr>
        <w:top w:val="none" w:sz="0" w:space="0" w:color="auto"/>
        <w:left w:val="none" w:sz="0" w:space="0" w:color="auto"/>
        <w:bottom w:val="none" w:sz="0" w:space="0" w:color="auto"/>
        <w:right w:val="none" w:sz="0" w:space="0" w:color="auto"/>
      </w:divBdr>
    </w:div>
    <w:div w:id="1191339243">
      <w:bodyDiv w:val="1"/>
      <w:marLeft w:val="0"/>
      <w:marRight w:val="0"/>
      <w:marTop w:val="0"/>
      <w:marBottom w:val="0"/>
      <w:divBdr>
        <w:top w:val="none" w:sz="0" w:space="0" w:color="auto"/>
        <w:left w:val="none" w:sz="0" w:space="0" w:color="auto"/>
        <w:bottom w:val="none" w:sz="0" w:space="0" w:color="auto"/>
        <w:right w:val="none" w:sz="0" w:space="0" w:color="auto"/>
      </w:divBdr>
    </w:div>
    <w:div w:id="1193155485">
      <w:bodyDiv w:val="1"/>
      <w:marLeft w:val="0"/>
      <w:marRight w:val="0"/>
      <w:marTop w:val="0"/>
      <w:marBottom w:val="0"/>
      <w:divBdr>
        <w:top w:val="none" w:sz="0" w:space="0" w:color="auto"/>
        <w:left w:val="none" w:sz="0" w:space="0" w:color="auto"/>
        <w:bottom w:val="none" w:sz="0" w:space="0" w:color="auto"/>
        <w:right w:val="none" w:sz="0" w:space="0" w:color="auto"/>
      </w:divBdr>
    </w:div>
    <w:div w:id="1194072761">
      <w:bodyDiv w:val="1"/>
      <w:marLeft w:val="0"/>
      <w:marRight w:val="0"/>
      <w:marTop w:val="0"/>
      <w:marBottom w:val="0"/>
      <w:divBdr>
        <w:top w:val="none" w:sz="0" w:space="0" w:color="auto"/>
        <w:left w:val="none" w:sz="0" w:space="0" w:color="auto"/>
        <w:bottom w:val="none" w:sz="0" w:space="0" w:color="auto"/>
        <w:right w:val="none" w:sz="0" w:space="0" w:color="auto"/>
      </w:divBdr>
    </w:div>
    <w:div w:id="1195312352">
      <w:bodyDiv w:val="1"/>
      <w:marLeft w:val="0"/>
      <w:marRight w:val="0"/>
      <w:marTop w:val="0"/>
      <w:marBottom w:val="0"/>
      <w:divBdr>
        <w:top w:val="none" w:sz="0" w:space="0" w:color="auto"/>
        <w:left w:val="none" w:sz="0" w:space="0" w:color="auto"/>
        <w:bottom w:val="none" w:sz="0" w:space="0" w:color="auto"/>
        <w:right w:val="none" w:sz="0" w:space="0" w:color="auto"/>
      </w:divBdr>
    </w:div>
    <w:div w:id="1195315171">
      <w:bodyDiv w:val="1"/>
      <w:marLeft w:val="0"/>
      <w:marRight w:val="0"/>
      <w:marTop w:val="0"/>
      <w:marBottom w:val="0"/>
      <w:divBdr>
        <w:top w:val="none" w:sz="0" w:space="0" w:color="auto"/>
        <w:left w:val="none" w:sz="0" w:space="0" w:color="auto"/>
        <w:bottom w:val="none" w:sz="0" w:space="0" w:color="auto"/>
        <w:right w:val="none" w:sz="0" w:space="0" w:color="auto"/>
      </w:divBdr>
    </w:div>
    <w:div w:id="1195339406">
      <w:bodyDiv w:val="1"/>
      <w:marLeft w:val="0"/>
      <w:marRight w:val="0"/>
      <w:marTop w:val="0"/>
      <w:marBottom w:val="0"/>
      <w:divBdr>
        <w:top w:val="none" w:sz="0" w:space="0" w:color="auto"/>
        <w:left w:val="none" w:sz="0" w:space="0" w:color="auto"/>
        <w:bottom w:val="none" w:sz="0" w:space="0" w:color="auto"/>
        <w:right w:val="none" w:sz="0" w:space="0" w:color="auto"/>
      </w:divBdr>
    </w:div>
    <w:div w:id="1195459500">
      <w:bodyDiv w:val="1"/>
      <w:marLeft w:val="0"/>
      <w:marRight w:val="0"/>
      <w:marTop w:val="0"/>
      <w:marBottom w:val="0"/>
      <w:divBdr>
        <w:top w:val="none" w:sz="0" w:space="0" w:color="auto"/>
        <w:left w:val="none" w:sz="0" w:space="0" w:color="auto"/>
        <w:bottom w:val="none" w:sz="0" w:space="0" w:color="auto"/>
        <w:right w:val="none" w:sz="0" w:space="0" w:color="auto"/>
      </w:divBdr>
    </w:div>
    <w:div w:id="1195465046">
      <w:bodyDiv w:val="1"/>
      <w:marLeft w:val="0"/>
      <w:marRight w:val="0"/>
      <w:marTop w:val="0"/>
      <w:marBottom w:val="0"/>
      <w:divBdr>
        <w:top w:val="none" w:sz="0" w:space="0" w:color="auto"/>
        <w:left w:val="none" w:sz="0" w:space="0" w:color="auto"/>
        <w:bottom w:val="none" w:sz="0" w:space="0" w:color="auto"/>
        <w:right w:val="none" w:sz="0" w:space="0" w:color="auto"/>
      </w:divBdr>
    </w:div>
    <w:div w:id="1195773275">
      <w:bodyDiv w:val="1"/>
      <w:marLeft w:val="0"/>
      <w:marRight w:val="0"/>
      <w:marTop w:val="0"/>
      <w:marBottom w:val="0"/>
      <w:divBdr>
        <w:top w:val="none" w:sz="0" w:space="0" w:color="auto"/>
        <w:left w:val="none" w:sz="0" w:space="0" w:color="auto"/>
        <w:bottom w:val="none" w:sz="0" w:space="0" w:color="auto"/>
        <w:right w:val="none" w:sz="0" w:space="0" w:color="auto"/>
      </w:divBdr>
    </w:div>
    <w:div w:id="1197082565">
      <w:bodyDiv w:val="1"/>
      <w:marLeft w:val="0"/>
      <w:marRight w:val="0"/>
      <w:marTop w:val="0"/>
      <w:marBottom w:val="0"/>
      <w:divBdr>
        <w:top w:val="none" w:sz="0" w:space="0" w:color="auto"/>
        <w:left w:val="none" w:sz="0" w:space="0" w:color="auto"/>
        <w:bottom w:val="none" w:sz="0" w:space="0" w:color="auto"/>
        <w:right w:val="none" w:sz="0" w:space="0" w:color="auto"/>
      </w:divBdr>
    </w:div>
    <w:div w:id="1200127291">
      <w:bodyDiv w:val="1"/>
      <w:marLeft w:val="0"/>
      <w:marRight w:val="0"/>
      <w:marTop w:val="0"/>
      <w:marBottom w:val="0"/>
      <w:divBdr>
        <w:top w:val="none" w:sz="0" w:space="0" w:color="auto"/>
        <w:left w:val="none" w:sz="0" w:space="0" w:color="auto"/>
        <w:bottom w:val="none" w:sz="0" w:space="0" w:color="auto"/>
        <w:right w:val="none" w:sz="0" w:space="0" w:color="auto"/>
      </w:divBdr>
    </w:div>
    <w:div w:id="1200894537">
      <w:bodyDiv w:val="1"/>
      <w:marLeft w:val="0"/>
      <w:marRight w:val="0"/>
      <w:marTop w:val="0"/>
      <w:marBottom w:val="0"/>
      <w:divBdr>
        <w:top w:val="none" w:sz="0" w:space="0" w:color="auto"/>
        <w:left w:val="none" w:sz="0" w:space="0" w:color="auto"/>
        <w:bottom w:val="none" w:sz="0" w:space="0" w:color="auto"/>
        <w:right w:val="none" w:sz="0" w:space="0" w:color="auto"/>
      </w:divBdr>
    </w:div>
    <w:div w:id="1201742990">
      <w:bodyDiv w:val="1"/>
      <w:marLeft w:val="0"/>
      <w:marRight w:val="0"/>
      <w:marTop w:val="0"/>
      <w:marBottom w:val="0"/>
      <w:divBdr>
        <w:top w:val="none" w:sz="0" w:space="0" w:color="auto"/>
        <w:left w:val="none" w:sz="0" w:space="0" w:color="auto"/>
        <w:bottom w:val="none" w:sz="0" w:space="0" w:color="auto"/>
        <w:right w:val="none" w:sz="0" w:space="0" w:color="auto"/>
      </w:divBdr>
    </w:div>
    <w:div w:id="1201823014">
      <w:bodyDiv w:val="1"/>
      <w:marLeft w:val="0"/>
      <w:marRight w:val="0"/>
      <w:marTop w:val="0"/>
      <w:marBottom w:val="0"/>
      <w:divBdr>
        <w:top w:val="none" w:sz="0" w:space="0" w:color="auto"/>
        <w:left w:val="none" w:sz="0" w:space="0" w:color="auto"/>
        <w:bottom w:val="none" w:sz="0" w:space="0" w:color="auto"/>
        <w:right w:val="none" w:sz="0" w:space="0" w:color="auto"/>
      </w:divBdr>
    </w:div>
    <w:div w:id="1202863139">
      <w:bodyDiv w:val="1"/>
      <w:marLeft w:val="0"/>
      <w:marRight w:val="0"/>
      <w:marTop w:val="0"/>
      <w:marBottom w:val="0"/>
      <w:divBdr>
        <w:top w:val="none" w:sz="0" w:space="0" w:color="auto"/>
        <w:left w:val="none" w:sz="0" w:space="0" w:color="auto"/>
        <w:bottom w:val="none" w:sz="0" w:space="0" w:color="auto"/>
        <w:right w:val="none" w:sz="0" w:space="0" w:color="auto"/>
      </w:divBdr>
    </w:div>
    <w:div w:id="1205480189">
      <w:bodyDiv w:val="1"/>
      <w:marLeft w:val="0"/>
      <w:marRight w:val="0"/>
      <w:marTop w:val="0"/>
      <w:marBottom w:val="0"/>
      <w:divBdr>
        <w:top w:val="none" w:sz="0" w:space="0" w:color="auto"/>
        <w:left w:val="none" w:sz="0" w:space="0" w:color="auto"/>
        <w:bottom w:val="none" w:sz="0" w:space="0" w:color="auto"/>
        <w:right w:val="none" w:sz="0" w:space="0" w:color="auto"/>
      </w:divBdr>
    </w:div>
    <w:div w:id="1206412172">
      <w:bodyDiv w:val="1"/>
      <w:marLeft w:val="0"/>
      <w:marRight w:val="0"/>
      <w:marTop w:val="0"/>
      <w:marBottom w:val="0"/>
      <w:divBdr>
        <w:top w:val="none" w:sz="0" w:space="0" w:color="auto"/>
        <w:left w:val="none" w:sz="0" w:space="0" w:color="auto"/>
        <w:bottom w:val="none" w:sz="0" w:space="0" w:color="auto"/>
        <w:right w:val="none" w:sz="0" w:space="0" w:color="auto"/>
      </w:divBdr>
    </w:div>
    <w:div w:id="1208444468">
      <w:bodyDiv w:val="1"/>
      <w:marLeft w:val="0"/>
      <w:marRight w:val="0"/>
      <w:marTop w:val="0"/>
      <w:marBottom w:val="0"/>
      <w:divBdr>
        <w:top w:val="none" w:sz="0" w:space="0" w:color="auto"/>
        <w:left w:val="none" w:sz="0" w:space="0" w:color="auto"/>
        <w:bottom w:val="none" w:sz="0" w:space="0" w:color="auto"/>
        <w:right w:val="none" w:sz="0" w:space="0" w:color="auto"/>
      </w:divBdr>
    </w:div>
    <w:div w:id="1208446538">
      <w:bodyDiv w:val="1"/>
      <w:marLeft w:val="0"/>
      <w:marRight w:val="0"/>
      <w:marTop w:val="0"/>
      <w:marBottom w:val="0"/>
      <w:divBdr>
        <w:top w:val="none" w:sz="0" w:space="0" w:color="auto"/>
        <w:left w:val="none" w:sz="0" w:space="0" w:color="auto"/>
        <w:bottom w:val="none" w:sz="0" w:space="0" w:color="auto"/>
        <w:right w:val="none" w:sz="0" w:space="0" w:color="auto"/>
      </w:divBdr>
    </w:div>
    <w:div w:id="1211310187">
      <w:bodyDiv w:val="1"/>
      <w:marLeft w:val="0"/>
      <w:marRight w:val="0"/>
      <w:marTop w:val="0"/>
      <w:marBottom w:val="0"/>
      <w:divBdr>
        <w:top w:val="none" w:sz="0" w:space="0" w:color="auto"/>
        <w:left w:val="none" w:sz="0" w:space="0" w:color="auto"/>
        <w:bottom w:val="none" w:sz="0" w:space="0" w:color="auto"/>
        <w:right w:val="none" w:sz="0" w:space="0" w:color="auto"/>
      </w:divBdr>
    </w:div>
    <w:div w:id="1212880421">
      <w:bodyDiv w:val="1"/>
      <w:marLeft w:val="0"/>
      <w:marRight w:val="0"/>
      <w:marTop w:val="0"/>
      <w:marBottom w:val="0"/>
      <w:divBdr>
        <w:top w:val="none" w:sz="0" w:space="0" w:color="auto"/>
        <w:left w:val="none" w:sz="0" w:space="0" w:color="auto"/>
        <w:bottom w:val="none" w:sz="0" w:space="0" w:color="auto"/>
        <w:right w:val="none" w:sz="0" w:space="0" w:color="auto"/>
      </w:divBdr>
    </w:div>
    <w:div w:id="1216818595">
      <w:bodyDiv w:val="1"/>
      <w:marLeft w:val="0"/>
      <w:marRight w:val="0"/>
      <w:marTop w:val="0"/>
      <w:marBottom w:val="0"/>
      <w:divBdr>
        <w:top w:val="none" w:sz="0" w:space="0" w:color="auto"/>
        <w:left w:val="none" w:sz="0" w:space="0" w:color="auto"/>
        <w:bottom w:val="none" w:sz="0" w:space="0" w:color="auto"/>
        <w:right w:val="none" w:sz="0" w:space="0" w:color="auto"/>
      </w:divBdr>
    </w:div>
    <w:div w:id="1218010584">
      <w:bodyDiv w:val="1"/>
      <w:marLeft w:val="0"/>
      <w:marRight w:val="0"/>
      <w:marTop w:val="0"/>
      <w:marBottom w:val="0"/>
      <w:divBdr>
        <w:top w:val="none" w:sz="0" w:space="0" w:color="auto"/>
        <w:left w:val="none" w:sz="0" w:space="0" w:color="auto"/>
        <w:bottom w:val="none" w:sz="0" w:space="0" w:color="auto"/>
        <w:right w:val="none" w:sz="0" w:space="0" w:color="auto"/>
      </w:divBdr>
    </w:div>
    <w:div w:id="1222791960">
      <w:bodyDiv w:val="1"/>
      <w:marLeft w:val="0"/>
      <w:marRight w:val="0"/>
      <w:marTop w:val="0"/>
      <w:marBottom w:val="0"/>
      <w:divBdr>
        <w:top w:val="none" w:sz="0" w:space="0" w:color="auto"/>
        <w:left w:val="none" w:sz="0" w:space="0" w:color="auto"/>
        <w:bottom w:val="none" w:sz="0" w:space="0" w:color="auto"/>
        <w:right w:val="none" w:sz="0" w:space="0" w:color="auto"/>
      </w:divBdr>
    </w:div>
    <w:div w:id="1223638849">
      <w:bodyDiv w:val="1"/>
      <w:marLeft w:val="0"/>
      <w:marRight w:val="0"/>
      <w:marTop w:val="0"/>
      <w:marBottom w:val="0"/>
      <w:divBdr>
        <w:top w:val="none" w:sz="0" w:space="0" w:color="auto"/>
        <w:left w:val="none" w:sz="0" w:space="0" w:color="auto"/>
        <w:bottom w:val="none" w:sz="0" w:space="0" w:color="auto"/>
        <w:right w:val="none" w:sz="0" w:space="0" w:color="auto"/>
      </w:divBdr>
    </w:div>
    <w:div w:id="1227959265">
      <w:bodyDiv w:val="1"/>
      <w:marLeft w:val="0"/>
      <w:marRight w:val="0"/>
      <w:marTop w:val="0"/>
      <w:marBottom w:val="0"/>
      <w:divBdr>
        <w:top w:val="none" w:sz="0" w:space="0" w:color="auto"/>
        <w:left w:val="none" w:sz="0" w:space="0" w:color="auto"/>
        <w:bottom w:val="none" w:sz="0" w:space="0" w:color="auto"/>
        <w:right w:val="none" w:sz="0" w:space="0" w:color="auto"/>
      </w:divBdr>
    </w:div>
    <w:div w:id="1230455536">
      <w:bodyDiv w:val="1"/>
      <w:marLeft w:val="0"/>
      <w:marRight w:val="0"/>
      <w:marTop w:val="0"/>
      <w:marBottom w:val="0"/>
      <w:divBdr>
        <w:top w:val="none" w:sz="0" w:space="0" w:color="auto"/>
        <w:left w:val="none" w:sz="0" w:space="0" w:color="auto"/>
        <w:bottom w:val="none" w:sz="0" w:space="0" w:color="auto"/>
        <w:right w:val="none" w:sz="0" w:space="0" w:color="auto"/>
      </w:divBdr>
    </w:div>
    <w:div w:id="1233732583">
      <w:bodyDiv w:val="1"/>
      <w:marLeft w:val="0"/>
      <w:marRight w:val="0"/>
      <w:marTop w:val="0"/>
      <w:marBottom w:val="0"/>
      <w:divBdr>
        <w:top w:val="none" w:sz="0" w:space="0" w:color="auto"/>
        <w:left w:val="none" w:sz="0" w:space="0" w:color="auto"/>
        <w:bottom w:val="none" w:sz="0" w:space="0" w:color="auto"/>
        <w:right w:val="none" w:sz="0" w:space="0" w:color="auto"/>
      </w:divBdr>
    </w:div>
    <w:div w:id="1235092232">
      <w:bodyDiv w:val="1"/>
      <w:marLeft w:val="0"/>
      <w:marRight w:val="0"/>
      <w:marTop w:val="0"/>
      <w:marBottom w:val="0"/>
      <w:divBdr>
        <w:top w:val="none" w:sz="0" w:space="0" w:color="auto"/>
        <w:left w:val="none" w:sz="0" w:space="0" w:color="auto"/>
        <w:bottom w:val="none" w:sz="0" w:space="0" w:color="auto"/>
        <w:right w:val="none" w:sz="0" w:space="0" w:color="auto"/>
      </w:divBdr>
    </w:div>
    <w:div w:id="1235581674">
      <w:bodyDiv w:val="1"/>
      <w:marLeft w:val="0"/>
      <w:marRight w:val="0"/>
      <w:marTop w:val="0"/>
      <w:marBottom w:val="0"/>
      <w:divBdr>
        <w:top w:val="none" w:sz="0" w:space="0" w:color="auto"/>
        <w:left w:val="none" w:sz="0" w:space="0" w:color="auto"/>
        <w:bottom w:val="none" w:sz="0" w:space="0" w:color="auto"/>
        <w:right w:val="none" w:sz="0" w:space="0" w:color="auto"/>
      </w:divBdr>
    </w:div>
    <w:div w:id="1238899038">
      <w:bodyDiv w:val="1"/>
      <w:marLeft w:val="0"/>
      <w:marRight w:val="0"/>
      <w:marTop w:val="0"/>
      <w:marBottom w:val="0"/>
      <w:divBdr>
        <w:top w:val="none" w:sz="0" w:space="0" w:color="auto"/>
        <w:left w:val="none" w:sz="0" w:space="0" w:color="auto"/>
        <w:bottom w:val="none" w:sz="0" w:space="0" w:color="auto"/>
        <w:right w:val="none" w:sz="0" w:space="0" w:color="auto"/>
      </w:divBdr>
    </w:div>
    <w:div w:id="1239638108">
      <w:bodyDiv w:val="1"/>
      <w:marLeft w:val="0"/>
      <w:marRight w:val="0"/>
      <w:marTop w:val="0"/>
      <w:marBottom w:val="0"/>
      <w:divBdr>
        <w:top w:val="none" w:sz="0" w:space="0" w:color="auto"/>
        <w:left w:val="none" w:sz="0" w:space="0" w:color="auto"/>
        <w:bottom w:val="none" w:sz="0" w:space="0" w:color="auto"/>
        <w:right w:val="none" w:sz="0" w:space="0" w:color="auto"/>
      </w:divBdr>
    </w:div>
    <w:div w:id="1239830880">
      <w:bodyDiv w:val="1"/>
      <w:marLeft w:val="0"/>
      <w:marRight w:val="0"/>
      <w:marTop w:val="0"/>
      <w:marBottom w:val="0"/>
      <w:divBdr>
        <w:top w:val="none" w:sz="0" w:space="0" w:color="auto"/>
        <w:left w:val="none" w:sz="0" w:space="0" w:color="auto"/>
        <w:bottom w:val="none" w:sz="0" w:space="0" w:color="auto"/>
        <w:right w:val="none" w:sz="0" w:space="0" w:color="auto"/>
      </w:divBdr>
    </w:div>
    <w:div w:id="1240094894">
      <w:bodyDiv w:val="1"/>
      <w:marLeft w:val="0"/>
      <w:marRight w:val="0"/>
      <w:marTop w:val="0"/>
      <w:marBottom w:val="0"/>
      <w:divBdr>
        <w:top w:val="none" w:sz="0" w:space="0" w:color="auto"/>
        <w:left w:val="none" w:sz="0" w:space="0" w:color="auto"/>
        <w:bottom w:val="none" w:sz="0" w:space="0" w:color="auto"/>
        <w:right w:val="none" w:sz="0" w:space="0" w:color="auto"/>
      </w:divBdr>
    </w:div>
    <w:div w:id="1240675675">
      <w:bodyDiv w:val="1"/>
      <w:marLeft w:val="0"/>
      <w:marRight w:val="0"/>
      <w:marTop w:val="0"/>
      <w:marBottom w:val="0"/>
      <w:divBdr>
        <w:top w:val="none" w:sz="0" w:space="0" w:color="auto"/>
        <w:left w:val="none" w:sz="0" w:space="0" w:color="auto"/>
        <w:bottom w:val="none" w:sz="0" w:space="0" w:color="auto"/>
        <w:right w:val="none" w:sz="0" w:space="0" w:color="auto"/>
      </w:divBdr>
    </w:div>
    <w:div w:id="1245067890">
      <w:bodyDiv w:val="1"/>
      <w:marLeft w:val="0"/>
      <w:marRight w:val="0"/>
      <w:marTop w:val="0"/>
      <w:marBottom w:val="0"/>
      <w:divBdr>
        <w:top w:val="none" w:sz="0" w:space="0" w:color="auto"/>
        <w:left w:val="none" w:sz="0" w:space="0" w:color="auto"/>
        <w:bottom w:val="none" w:sz="0" w:space="0" w:color="auto"/>
        <w:right w:val="none" w:sz="0" w:space="0" w:color="auto"/>
      </w:divBdr>
    </w:div>
    <w:div w:id="1247228971">
      <w:bodyDiv w:val="1"/>
      <w:marLeft w:val="0"/>
      <w:marRight w:val="0"/>
      <w:marTop w:val="0"/>
      <w:marBottom w:val="0"/>
      <w:divBdr>
        <w:top w:val="none" w:sz="0" w:space="0" w:color="auto"/>
        <w:left w:val="none" w:sz="0" w:space="0" w:color="auto"/>
        <w:bottom w:val="none" w:sz="0" w:space="0" w:color="auto"/>
        <w:right w:val="none" w:sz="0" w:space="0" w:color="auto"/>
      </w:divBdr>
    </w:div>
    <w:div w:id="1249928942">
      <w:bodyDiv w:val="1"/>
      <w:marLeft w:val="0"/>
      <w:marRight w:val="0"/>
      <w:marTop w:val="0"/>
      <w:marBottom w:val="0"/>
      <w:divBdr>
        <w:top w:val="none" w:sz="0" w:space="0" w:color="auto"/>
        <w:left w:val="none" w:sz="0" w:space="0" w:color="auto"/>
        <w:bottom w:val="none" w:sz="0" w:space="0" w:color="auto"/>
        <w:right w:val="none" w:sz="0" w:space="0" w:color="auto"/>
      </w:divBdr>
    </w:div>
    <w:div w:id="1255435795">
      <w:bodyDiv w:val="1"/>
      <w:marLeft w:val="0"/>
      <w:marRight w:val="0"/>
      <w:marTop w:val="0"/>
      <w:marBottom w:val="0"/>
      <w:divBdr>
        <w:top w:val="none" w:sz="0" w:space="0" w:color="auto"/>
        <w:left w:val="none" w:sz="0" w:space="0" w:color="auto"/>
        <w:bottom w:val="none" w:sz="0" w:space="0" w:color="auto"/>
        <w:right w:val="none" w:sz="0" w:space="0" w:color="auto"/>
      </w:divBdr>
    </w:div>
    <w:div w:id="1263297586">
      <w:bodyDiv w:val="1"/>
      <w:marLeft w:val="0"/>
      <w:marRight w:val="0"/>
      <w:marTop w:val="0"/>
      <w:marBottom w:val="0"/>
      <w:divBdr>
        <w:top w:val="none" w:sz="0" w:space="0" w:color="auto"/>
        <w:left w:val="none" w:sz="0" w:space="0" w:color="auto"/>
        <w:bottom w:val="none" w:sz="0" w:space="0" w:color="auto"/>
        <w:right w:val="none" w:sz="0" w:space="0" w:color="auto"/>
      </w:divBdr>
    </w:div>
    <w:div w:id="1263413388">
      <w:bodyDiv w:val="1"/>
      <w:marLeft w:val="0"/>
      <w:marRight w:val="0"/>
      <w:marTop w:val="0"/>
      <w:marBottom w:val="0"/>
      <w:divBdr>
        <w:top w:val="none" w:sz="0" w:space="0" w:color="auto"/>
        <w:left w:val="none" w:sz="0" w:space="0" w:color="auto"/>
        <w:bottom w:val="none" w:sz="0" w:space="0" w:color="auto"/>
        <w:right w:val="none" w:sz="0" w:space="0" w:color="auto"/>
      </w:divBdr>
    </w:div>
    <w:div w:id="1265461542">
      <w:bodyDiv w:val="1"/>
      <w:marLeft w:val="0"/>
      <w:marRight w:val="0"/>
      <w:marTop w:val="0"/>
      <w:marBottom w:val="0"/>
      <w:divBdr>
        <w:top w:val="none" w:sz="0" w:space="0" w:color="auto"/>
        <w:left w:val="none" w:sz="0" w:space="0" w:color="auto"/>
        <w:bottom w:val="none" w:sz="0" w:space="0" w:color="auto"/>
        <w:right w:val="none" w:sz="0" w:space="0" w:color="auto"/>
      </w:divBdr>
    </w:div>
    <w:div w:id="1266112362">
      <w:bodyDiv w:val="1"/>
      <w:marLeft w:val="0"/>
      <w:marRight w:val="0"/>
      <w:marTop w:val="0"/>
      <w:marBottom w:val="0"/>
      <w:divBdr>
        <w:top w:val="none" w:sz="0" w:space="0" w:color="auto"/>
        <w:left w:val="none" w:sz="0" w:space="0" w:color="auto"/>
        <w:bottom w:val="none" w:sz="0" w:space="0" w:color="auto"/>
        <w:right w:val="none" w:sz="0" w:space="0" w:color="auto"/>
      </w:divBdr>
    </w:div>
    <w:div w:id="1268274689">
      <w:bodyDiv w:val="1"/>
      <w:marLeft w:val="0"/>
      <w:marRight w:val="0"/>
      <w:marTop w:val="0"/>
      <w:marBottom w:val="0"/>
      <w:divBdr>
        <w:top w:val="none" w:sz="0" w:space="0" w:color="auto"/>
        <w:left w:val="none" w:sz="0" w:space="0" w:color="auto"/>
        <w:bottom w:val="none" w:sz="0" w:space="0" w:color="auto"/>
        <w:right w:val="none" w:sz="0" w:space="0" w:color="auto"/>
      </w:divBdr>
    </w:div>
    <w:div w:id="1270701485">
      <w:bodyDiv w:val="1"/>
      <w:marLeft w:val="0"/>
      <w:marRight w:val="0"/>
      <w:marTop w:val="0"/>
      <w:marBottom w:val="0"/>
      <w:divBdr>
        <w:top w:val="none" w:sz="0" w:space="0" w:color="auto"/>
        <w:left w:val="none" w:sz="0" w:space="0" w:color="auto"/>
        <w:bottom w:val="none" w:sz="0" w:space="0" w:color="auto"/>
        <w:right w:val="none" w:sz="0" w:space="0" w:color="auto"/>
      </w:divBdr>
    </w:div>
    <w:div w:id="1270968980">
      <w:bodyDiv w:val="1"/>
      <w:marLeft w:val="0"/>
      <w:marRight w:val="0"/>
      <w:marTop w:val="0"/>
      <w:marBottom w:val="0"/>
      <w:divBdr>
        <w:top w:val="none" w:sz="0" w:space="0" w:color="auto"/>
        <w:left w:val="none" w:sz="0" w:space="0" w:color="auto"/>
        <w:bottom w:val="none" w:sz="0" w:space="0" w:color="auto"/>
        <w:right w:val="none" w:sz="0" w:space="0" w:color="auto"/>
      </w:divBdr>
    </w:div>
    <w:div w:id="1271352162">
      <w:bodyDiv w:val="1"/>
      <w:marLeft w:val="0"/>
      <w:marRight w:val="0"/>
      <w:marTop w:val="0"/>
      <w:marBottom w:val="0"/>
      <w:divBdr>
        <w:top w:val="none" w:sz="0" w:space="0" w:color="auto"/>
        <w:left w:val="none" w:sz="0" w:space="0" w:color="auto"/>
        <w:bottom w:val="none" w:sz="0" w:space="0" w:color="auto"/>
        <w:right w:val="none" w:sz="0" w:space="0" w:color="auto"/>
      </w:divBdr>
    </w:div>
    <w:div w:id="1278222910">
      <w:bodyDiv w:val="1"/>
      <w:marLeft w:val="0"/>
      <w:marRight w:val="0"/>
      <w:marTop w:val="0"/>
      <w:marBottom w:val="0"/>
      <w:divBdr>
        <w:top w:val="none" w:sz="0" w:space="0" w:color="auto"/>
        <w:left w:val="none" w:sz="0" w:space="0" w:color="auto"/>
        <w:bottom w:val="none" w:sz="0" w:space="0" w:color="auto"/>
        <w:right w:val="none" w:sz="0" w:space="0" w:color="auto"/>
      </w:divBdr>
    </w:div>
    <w:div w:id="1278633365">
      <w:bodyDiv w:val="1"/>
      <w:marLeft w:val="0"/>
      <w:marRight w:val="0"/>
      <w:marTop w:val="0"/>
      <w:marBottom w:val="0"/>
      <w:divBdr>
        <w:top w:val="none" w:sz="0" w:space="0" w:color="auto"/>
        <w:left w:val="none" w:sz="0" w:space="0" w:color="auto"/>
        <w:bottom w:val="none" w:sz="0" w:space="0" w:color="auto"/>
        <w:right w:val="none" w:sz="0" w:space="0" w:color="auto"/>
      </w:divBdr>
    </w:div>
    <w:div w:id="1282345561">
      <w:bodyDiv w:val="1"/>
      <w:marLeft w:val="0"/>
      <w:marRight w:val="0"/>
      <w:marTop w:val="0"/>
      <w:marBottom w:val="0"/>
      <w:divBdr>
        <w:top w:val="none" w:sz="0" w:space="0" w:color="auto"/>
        <w:left w:val="none" w:sz="0" w:space="0" w:color="auto"/>
        <w:bottom w:val="none" w:sz="0" w:space="0" w:color="auto"/>
        <w:right w:val="none" w:sz="0" w:space="0" w:color="auto"/>
      </w:divBdr>
    </w:div>
    <w:div w:id="1282568001">
      <w:bodyDiv w:val="1"/>
      <w:marLeft w:val="0"/>
      <w:marRight w:val="0"/>
      <w:marTop w:val="0"/>
      <w:marBottom w:val="0"/>
      <w:divBdr>
        <w:top w:val="none" w:sz="0" w:space="0" w:color="auto"/>
        <w:left w:val="none" w:sz="0" w:space="0" w:color="auto"/>
        <w:bottom w:val="none" w:sz="0" w:space="0" w:color="auto"/>
        <w:right w:val="none" w:sz="0" w:space="0" w:color="auto"/>
      </w:divBdr>
    </w:div>
    <w:div w:id="1283534617">
      <w:bodyDiv w:val="1"/>
      <w:marLeft w:val="0"/>
      <w:marRight w:val="0"/>
      <w:marTop w:val="0"/>
      <w:marBottom w:val="0"/>
      <w:divBdr>
        <w:top w:val="none" w:sz="0" w:space="0" w:color="auto"/>
        <w:left w:val="none" w:sz="0" w:space="0" w:color="auto"/>
        <w:bottom w:val="none" w:sz="0" w:space="0" w:color="auto"/>
        <w:right w:val="none" w:sz="0" w:space="0" w:color="auto"/>
      </w:divBdr>
    </w:div>
    <w:div w:id="1285162213">
      <w:bodyDiv w:val="1"/>
      <w:marLeft w:val="0"/>
      <w:marRight w:val="0"/>
      <w:marTop w:val="0"/>
      <w:marBottom w:val="0"/>
      <w:divBdr>
        <w:top w:val="none" w:sz="0" w:space="0" w:color="auto"/>
        <w:left w:val="none" w:sz="0" w:space="0" w:color="auto"/>
        <w:bottom w:val="none" w:sz="0" w:space="0" w:color="auto"/>
        <w:right w:val="none" w:sz="0" w:space="0" w:color="auto"/>
      </w:divBdr>
    </w:div>
    <w:div w:id="1289242604">
      <w:bodyDiv w:val="1"/>
      <w:marLeft w:val="0"/>
      <w:marRight w:val="0"/>
      <w:marTop w:val="0"/>
      <w:marBottom w:val="0"/>
      <w:divBdr>
        <w:top w:val="none" w:sz="0" w:space="0" w:color="auto"/>
        <w:left w:val="none" w:sz="0" w:space="0" w:color="auto"/>
        <w:bottom w:val="none" w:sz="0" w:space="0" w:color="auto"/>
        <w:right w:val="none" w:sz="0" w:space="0" w:color="auto"/>
      </w:divBdr>
    </w:div>
    <w:div w:id="1289582398">
      <w:bodyDiv w:val="1"/>
      <w:marLeft w:val="0"/>
      <w:marRight w:val="0"/>
      <w:marTop w:val="0"/>
      <w:marBottom w:val="0"/>
      <w:divBdr>
        <w:top w:val="none" w:sz="0" w:space="0" w:color="auto"/>
        <w:left w:val="none" w:sz="0" w:space="0" w:color="auto"/>
        <w:bottom w:val="none" w:sz="0" w:space="0" w:color="auto"/>
        <w:right w:val="none" w:sz="0" w:space="0" w:color="auto"/>
      </w:divBdr>
    </w:div>
    <w:div w:id="1289900048">
      <w:bodyDiv w:val="1"/>
      <w:marLeft w:val="0"/>
      <w:marRight w:val="0"/>
      <w:marTop w:val="0"/>
      <w:marBottom w:val="0"/>
      <w:divBdr>
        <w:top w:val="none" w:sz="0" w:space="0" w:color="auto"/>
        <w:left w:val="none" w:sz="0" w:space="0" w:color="auto"/>
        <w:bottom w:val="none" w:sz="0" w:space="0" w:color="auto"/>
        <w:right w:val="none" w:sz="0" w:space="0" w:color="auto"/>
      </w:divBdr>
    </w:div>
    <w:div w:id="1290939007">
      <w:bodyDiv w:val="1"/>
      <w:marLeft w:val="0"/>
      <w:marRight w:val="0"/>
      <w:marTop w:val="0"/>
      <w:marBottom w:val="0"/>
      <w:divBdr>
        <w:top w:val="none" w:sz="0" w:space="0" w:color="auto"/>
        <w:left w:val="none" w:sz="0" w:space="0" w:color="auto"/>
        <w:bottom w:val="none" w:sz="0" w:space="0" w:color="auto"/>
        <w:right w:val="none" w:sz="0" w:space="0" w:color="auto"/>
      </w:divBdr>
    </w:div>
    <w:div w:id="1291671779">
      <w:bodyDiv w:val="1"/>
      <w:marLeft w:val="0"/>
      <w:marRight w:val="0"/>
      <w:marTop w:val="0"/>
      <w:marBottom w:val="0"/>
      <w:divBdr>
        <w:top w:val="none" w:sz="0" w:space="0" w:color="auto"/>
        <w:left w:val="none" w:sz="0" w:space="0" w:color="auto"/>
        <w:bottom w:val="none" w:sz="0" w:space="0" w:color="auto"/>
        <w:right w:val="none" w:sz="0" w:space="0" w:color="auto"/>
      </w:divBdr>
    </w:div>
    <w:div w:id="1297031147">
      <w:bodyDiv w:val="1"/>
      <w:marLeft w:val="0"/>
      <w:marRight w:val="0"/>
      <w:marTop w:val="0"/>
      <w:marBottom w:val="0"/>
      <w:divBdr>
        <w:top w:val="none" w:sz="0" w:space="0" w:color="auto"/>
        <w:left w:val="none" w:sz="0" w:space="0" w:color="auto"/>
        <w:bottom w:val="none" w:sz="0" w:space="0" w:color="auto"/>
        <w:right w:val="none" w:sz="0" w:space="0" w:color="auto"/>
      </w:divBdr>
    </w:div>
    <w:div w:id="1299413717">
      <w:bodyDiv w:val="1"/>
      <w:marLeft w:val="0"/>
      <w:marRight w:val="0"/>
      <w:marTop w:val="0"/>
      <w:marBottom w:val="0"/>
      <w:divBdr>
        <w:top w:val="none" w:sz="0" w:space="0" w:color="auto"/>
        <w:left w:val="none" w:sz="0" w:space="0" w:color="auto"/>
        <w:bottom w:val="none" w:sz="0" w:space="0" w:color="auto"/>
        <w:right w:val="none" w:sz="0" w:space="0" w:color="auto"/>
      </w:divBdr>
    </w:div>
    <w:div w:id="1299721538">
      <w:bodyDiv w:val="1"/>
      <w:marLeft w:val="0"/>
      <w:marRight w:val="0"/>
      <w:marTop w:val="0"/>
      <w:marBottom w:val="0"/>
      <w:divBdr>
        <w:top w:val="none" w:sz="0" w:space="0" w:color="auto"/>
        <w:left w:val="none" w:sz="0" w:space="0" w:color="auto"/>
        <w:bottom w:val="none" w:sz="0" w:space="0" w:color="auto"/>
        <w:right w:val="none" w:sz="0" w:space="0" w:color="auto"/>
      </w:divBdr>
    </w:div>
    <w:div w:id="1303075431">
      <w:bodyDiv w:val="1"/>
      <w:marLeft w:val="0"/>
      <w:marRight w:val="0"/>
      <w:marTop w:val="0"/>
      <w:marBottom w:val="0"/>
      <w:divBdr>
        <w:top w:val="none" w:sz="0" w:space="0" w:color="auto"/>
        <w:left w:val="none" w:sz="0" w:space="0" w:color="auto"/>
        <w:bottom w:val="none" w:sz="0" w:space="0" w:color="auto"/>
        <w:right w:val="none" w:sz="0" w:space="0" w:color="auto"/>
      </w:divBdr>
    </w:div>
    <w:div w:id="1303316255">
      <w:bodyDiv w:val="1"/>
      <w:marLeft w:val="0"/>
      <w:marRight w:val="0"/>
      <w:marTop w:val="0"/>
      <w:marBottom w:val="0"/>
      <w:divBdr>
        <w:top w:val="none" w:sz="0" w:space="0" w:color="auto"/>
        <w:left w:val="none" w:sz="0" w:space="0" w:color="auto"/>
        <w:bottom w:val="none" w:sz="0" w:space="0" w:color="auto"/>
        <w:right w:val="none" w:sz="0" w:space="0" w:color="auto"/>
      </w:divBdr>
    </w:div>
    <w:div w:id="1308583536">
      <w:bodyDiv w:val="1"/>
      <w:marLeft w:val="0"/>
      <w:marRight w:val="0"/>
      <w:marTop w:val="0"/>
      <w:marBottom w:val="0"/>
      <w:divBdr>
        <w:top w:val="none" w:sz="0" w:space="0" w:color="auto"/>
        <w:left w:val="none" w:sz="0" w:space="0" w:color="auto"/>
        <w:bottom w:val="none" w:sz="0" w:space="0" w:color="auto"/>
        <w:right w:val="none" w:sz="0" w:space="0" w:color="auto"/>
      </w:divBdr>
    </w:div>
    <w:div w:id="1312754858">
      <w:bodyDiv w:val="1"/>
      <w:marLeft w:val="0"/>
      <w:marRight w:val="0"/>
      <w:marTop w:val="0"/>
      <w:marBottom w:val="0"/>
      <w:divBdr>
        <w:top w:val="none" w:sz="0" w:space="0" w:color="auto"/>
        <w:left w:val="none" w:sz="0" w:space="0" w:color="auto"/>
        <w:bottom w:val="none" w:sz="0" w:space="0" w:color="auto"/>
        <w:right w:val="none" w:sz="0" w:space="0" w:color="auto"/>
      </w:divBdr>
    </w:div>
    <w:div w:id="1314220558">
      <w:bodyDiv w:val="1"/>
      <w:marLeft w:val="0"/>
      <w:marRight w:val="0"/>
      <w:marTop w:val="0"/>
      <w:marBottom w:val="0"/>
      <w:divBdr>
        <w:top w:val="none" w:sz="0" w:space="0" w:color="auto"/>
        <w:left w:val="none" w:sz="0" w:space="0" w:color="auto"/>
        <w:bottom w:val="none" w:sz="0" w:space="0" w:color="auto"/>
        <w:right w:val="none" w:sz="0" w:space="0" w:color="auto"/>
      </w:divBdr>
    </w:div>
    <w:div w:id="1314749685">
      <w:bodyDiv w:val="1"/>
      <w:marLeft w:val="0"/>
      <w:marRight w:val="0"/>
      <w:marTop w:val="0"/>
      <w:marBottom w:val="0"/>
      <w:divBdr>
        <w:top w:val="none" w:sz="0" w:space="0" w:color="auto"/>
        <w:left w:val="none" w:sz="0" w:space="0" w:color="auto"/>
        <w:bottom w:val="none" w:sz="0" w:space="0" w:color="auto"/>
        <w:right w:val="none" w:sz="0" w:space="0" w:color="auto"/>
      </w:divBdr>
    </w:div>
    <w:div w:id="1315186684">
      <w:bodyDiv w:val="1"/>
      <w:marLeft w:val="0"/>
      <w:marRight w:val="0"/>
      <w:marTop w:val="0"/>
      <w:marBottom w:val="0"/>
      <w:divBdr>
        <w:top w:val="none" w:sz="0" w:space="0" w:color="auto"/>
        <w:left w:val="none" w:sz="0" w:space="0" w:color="auto"/>
        <w:bottom w:val="none" w:sz="0" w:space="0" w:color="auto"/>
        <w:right w:val="none" w:sz="0" w:space="0" w:color="auto"/>
      </w:divBdr>
    </w:div>
    <w:div w:id="1318801080">
      <w:bodyDiv w:val="1"/>
      <w:marLeft w:val="0"/>
      <w:marRight w:val="0"/>
      <w:marTop w:val="0"/>
      <w:marBottom w:val="0"/>
      <w:divBdr>
        <w:top w:val="none" w:sz="0" w:space="0" w:color="auto"/>
        <w:left w:val="none" w:sz="0" w:space="0" w:color="auto"/>
        <w:bottom w:val="none" w:sz="0" w:space="0" w:color="auto"/>
        <w:right w:val="none" w:sz="0" w:space="0" w:color="auto"/>
      </w:divBdr>
    </w:div>
    <w:div w:id="1322538513">
      <w:bodyDiv w:val="1"/>
      <w:marLeft w:val="0"/>
      <w:marRight w:val="0"/>
      <w:marTop w:val="0"/>
      <w:marBottom w:val="0"/>
      <w:divBdr>
        <w:top w:val="none" w:sz="0" w:space="0" w:color="auto"/>
        <w:left w:val="none" w:sz="0" w:space="0" w:color="auto"/>
        <w:bottom w:val="none" w:sz="0" w:space="0" w:color="auto"/>
        <w:right w:val="none" w:sz="0" w:space="0" w:color="auto"/>
      </w:divBdr>
    </w:div>
    <w:div w:id="1323856395">
      <w:bodyDiv w:val="1"/>
      <w:marLeft w:val="0"/>
      <w:marRight w:val="0"/>
      <w:marTop w:val="0"/>
      <w:marBottom w:val="0"/>
      <w:divBdr>
        <w:top w:val="none" w:sz="0" w:space="0" w:color="auto"/>
        <w:left w:val="none" w:sz="0" w:space="0" w:color="auto"/>
        <w:bottom w:val="none" w:sz="0" w:space="0" w:color="auto"/>
        <w:right w:val="none" w:sz="0" w:space="0" w:color="auto"/>
      </w:divBdr>
    </w:div>
    <w:div w:id="1325358660">
      <w:bodyDiv w:val="1"/>
      <w:marLeft w:val="0"/>
      <w:marRight w:val="0"/>
      <w:marTop w:val="0"/>
      <w:marBottom w:val="0"/>
      <w:divBdr>
        <w:top w:val="none" w:sz="0" w:space="0" w:color="auto"/>
        <w:left w:val="none" w:sz="0" w:space="0" w:color="auto"/>
        <w:bottom w:val="none" w:sz="0" w:space="0" w:color="auto"/>
        <w:right w:val="none" w:sz="0" w:space="0" w:color="auto"/>
      </w:divBdr>
    </w:div>
    <w:div w:id="1326543367">
      <w:bodyDiv w:val="1"/>
      <w:marLeft w:val="0"/>
      <w:marRight w:val="0"/>
      <w:marTop w:val="0"/>
      <w:marBottom w:val="0"/>
      <w:divBdr>
        <w:top w:val="none" w:sz="0" w:space="0" w:color="auto"/>
        <w:left w:val="none" w:sz="0" w:space="0" w:color="auto"/>
        <w:bottom w:val="none" w:sz="0" w:space="0" w:color="auto"/>
        <w:right w:val="none" w:sz="0" w:space="0" w:color="auto"/>
      </w:divBdr>
    </w:div>
    <w:div w:id="1328553852">
      <w:bodyDiv w:val="1"/>
      <w:marLeft w:val="0"/>
      <w:marRight w:val="0"/>
      <w:marTop w:val="0"/>
      <w:marBottom w:val="0"/>
      <w:divBdr>
        <w:top w:val="none" w:sz="0" w:space="0" w:color="auto"/>
        <w:left w:val="none" w:sz="0" w:space="0" w:color="auto"/>
        <w:bottom w:val="none" w:sz="0" w:space="0" w:color="auto"/>
        <w:right w:val="none" w:sz="0" w:space="0" w:color="auto"/>
      </w:divBdr>
    </w:div>
    <w:div w:id="1332172440">
      <w:bodyDiv w:val="1"/>
      <w:marLeft w:val="0"/>
      <w:marRight w:val="0"/>
      <w:marTop w:val="0"/>
      <w:marBottom w:val="0"/>
      <w:divBdr>
        <w:top w:val="none" w:sz="0" w:space="0" w:color="auto"/>
        <w:left w:val="none" w:sz="0" w:space="0" w:color="auto"/>
        <w:bottom w:val="none" w:sz="0" w:space="0" w:color="auto"/>
        <w:right w:val="none" w:sz="0" w:space="0" w:color="auto"/>
      </w:divBdr>
    </w:div>
    <w:div w:id="1332295057">
      <w:bodyDiv w:val="1"/>
      <w:marLeft w:val="0"/>
      <w:marRight w:val="0"/>
      <w:marTop w:val="0"/>
      <w:marBottom w:val="0"/>
      <w:divBdr>
        <w:top w:val="none" w:sz="0" w:space="0" w:color="auto"/>
        <w:left w:val="none" w:sz="0" w:space="0" w:color="auto"/>
        <w:bottom w:val="none" w:sz="0" w:space="0" w:color="auto"/>
        <w:right w:val="none" w:sz="0" w:space="0" w:color="auto"/>
      </w:divBdr>
    </w:div>
    <w:div w:id="1332685220">
      <w:bodyDiv w:val="1"/>
      <w:marLeft w:val="0"/>
      <w:marRight w:val="0"/>
      <w:marTop w:val="0"/>
      <w:marBottom w:val="0"/>
      <w:divBdr>
        <w:top w:val="none" w:sz="0" w:space="0" w:color="auto"/>
        <w:left w:val="none" w:sz="0" w:space="0" w:color="auto"/>
        <w:bottom w:val="none" w:sz="0" w:space="0" w:color="auto"/>
        <w:right w:val="none" w:sz="0" w:space="0" w:color="auto"/>
      </w:divBdr>
    </w:div>
    <w:div w:id="1332756665">
      <w:bodyDiv w:val="1"/>
      <w:marLeft w:val="0"/>
      <w:marRight w:val="0"/>
      <w:marTop w:val="0"/>
      <w:marBottom w:val="0"/>
      <w:divBdr>
        <w:top w:val="none" w:sz="0" w:space="0" w:color="auto"/>
        <w:left w:val="none" w:sz="0" w:space="0" w:color="auto"/>
        <w:bottom w:val="none" w:sz="0" w:space="0" w:color="auto"/>
        <w:right w:val="none" w:sz="0" w:space="0" w:color="auto"/>
      </w:divBdr>
    </w:div>
    <w:div w:id="1338075593">
      <w:bodyDiv w:val="1"/>
      <w:marLeft w:val="0"/>
      <w:marRight w:val="0"/>
      <w:marTop w:val="0"/>
      <w:marBottom w:val="0"/>
      <w:divBdr>
        <w:top w:val="none" w:sz="0" w:space="0" w:color="auto"/>
        <w:left w:val="none" w:sz="0" w:space="0" w:color="auto"/>
        <w:bottom w:val="none" w:sz="0" w:space="0" w:color="auto"/>
        <w:right w:val="none" w:sz="0" w:space="0" w:color="auto"/>
      </w:divBdr>
    </w:div>
    <w:div w:id="1338970168">
      <w:bodyDiv w:val="1"/>
      <w:marLeft w:val="0"/>
      <w:marRight w:val="0"/>
      <w:marTop w:val="0"/>
      <w:marBottom w:val="0"/>
      <w:divBdr>
        <w:top w:val="none" w:sz="0" w:space="0" w:color="auto"/>
        <w:left w:val="none" w:sz="0" w:space="0" w:color="auto"/>
        <w:bottom w:val="none" w:sz="0" w:space="0" w:color="auto"/>
        <w:right w:val="none" w:sz="0" w:space="0" w:color="auto"/>
      </w:divBdr>
    </w:div>
    <w:div w:id="1340353717">
      <w:bodyDiv w:val="1"/>
      <w:marLeft w:val="0"/>
      <w:marRight w:val="0"/>
      <w:marTop w:val="0"/>
      <w:marBottom w:val="0"/>
      <w:divBdr>
        <w:top w:val="none" w:sz="0" w:space="0" w:color="auto"/>
        <w:left w:val="none" w:sz="0" w:space="0" w:color="auto"/>
        <w:bottom w:val="none" w:sz="0" w:space="0" w:color="auto"/>
        <w:right w:val="none" w:sz="0" w:space="0" w:color="auto"/>
      </w:divBdr>
    </w:div>
    <w:div w:id="1340809673">
      <w:bodyDiv w:val="1"/>
      <w:marLeft w:val="0"/>
      <w:marRight w:val="0"/>
      <w:marTop w:val="0"/>
      <w:marBottom w:val="0"/>
      <w:divBdr>
        <w:top w:val="none" w:sz="0" w:space="0" w:color="auto"/>
        <w:left w:val="none" w:sz="0" w:space="0" w:color="auto"/>
        <w:bottom w:val="none" w:sz="0" w:space="0" w:color="auto"/>
        <w:right w:val="none" w:sz="0" w:space="0" w:color="auto"/>
      </w:divBdr>
    </w:div>
    <w:div w:id="1341590871">
      <w:bodyDiv w:val="1"/>
      <w:marLeft w:val="0"/>
      <w:marRight w:val="0"/>
      <w:marTop w:val="0"/>
      <w:marBottom w:val="0"/>
      <w:divBdr>
        <w:top w:val="none" w:sz="0" w:space="0" w:color="auto"/>
        <w:left w:val="none" w:sz="0" w:space="0" w:color="auto"/>
        <w:bottom w:val="none" w:sz="0" w:space="0" w:color="auto"/>
        <w:right w:val="none" w:sz="0" w:space="0" w:color="auto"/>
      </w:divBdr>
    </w:div>
    <w:div w:id="1343387757">
      <w:bodyDiv w:val="1"/>
      <w:marLeft w:val="0"/>
      <w:marRight w:val="0"/>
      <w:marTop w:val="0"/>
      <w:marBottom w:val="0"/>
      <w:divBdr>
        <w:top w:val="none" w:sz="0" w:space="0" w:color="auto"/>
        <w:left w:val="none" w:sz="0" w:space="0" w:color="auto"/>
        <w:bottom w:val="none" w:sz="0" w:space="0" w:color="auto"/>
        <w:right w:val="none" w:sz="0" w:space="0" w:color="auto"/>
      </w:divBdr>
    </w:div>
    <w:div w:id="1346513165">
      <w:bodyDiv w:val="1"/>
      <w:marLeft w:val="0"/>
      <w:marRight w:val="0"/>
      <w:marTop w:val="0"/>
      <w:marBottom w:val="0"/>
      <w:divBdr>
        <w:top w:val="none" w:sz="0" w:space="0" w:color="auto"/>
        <w:left w:val="none" w:sz="0" w:space="0" w:color="auto"/>
        <w:bottom w:val="none" w:sz="0" w:space="0" w:color="auto"/>
        <w:right w:val="none" w:sz="0" w:space="0" w:color="auto"/>
      </w:divBdr>
    </w:div>
    <w:div w:id="1347976538">
      <w:bodyDiv w:val="1"/>
      <w:marLeft w:val="0"/>
      <w:marRight w:val="0"/>
      <w:marTop w:val="0"/>
      <w:marBottom w:val="0"/>
      <w:divBdr>
        <w:top w:val="none" w:sz="0" w:space="0" w:color="auto"/>
        <w:left w:val="none" w:sz="0" w:space="0" w:color="auto"/>
        <w:bottom w:val="none" w:sz="0" w:space="0" w:color="auto"/>
        <w:right w:val="none" w:sz="0" w:space="0" w:color="auto"/>
      </w:divBdr>
    </w:div>
    <w:div w:id="1349021715">
      <w:bodyDiv w:val="1"/>
      <w:marLeft w:val="0"/>
      <w:marRight w:val="0"/>
      <w:marTop w:val="0"/>
      <w:marBottom w:val="0"/>
      <w:divBdr>
        <w:top w:val="none" w:sz="0" w:space="0" w:color="auto"/>
        <w:left w:val="none" w:sz="0" w:space="0" w:color="auto"/>
        <w:bottom w:val="none" w:sz="0" w:space="0" w:color="auto"/>
        <w:right w:val="none" w:sz="0" w:space="0" w:color="auto"/>
      </w:divBdr>
    </w:div>
    <w:div w:id="1349287853">
      <w:bodyDiv w:val="1"/>
      <w:marLeft w:val="0"/>
      <w:marRight w:val="0"/>
      <w:marTop w:val="0"/>
      <w:marBottom w:val="0"/>
      <w:divBdr>
        <w:top w:val="none" w:sz="0" w:space="0" w:color="auto"/>
        <w:left w:val="none" w:sz="0" w:space="0" w:color="auto"/>
        <w:bottom w:val="none" w:sz="0" w:space="0" w:color="auto"/>
        <w:right w:val="none" w:sz="0" w:space="0" w:color="auto"/>
      </w:divBdr>
    </w:div>
    <w:div w:id="1352687097">
      <w:bodyDiv w:val="1"/>
      <w:marLeft w:val="0"/>
      <w:marRight w:val="0"/>
      <w:marTop w:val="0"/>
      <w:marBottom w:val="0"/>
      <w:divBdr>
        <w:top w:val="none" w:sz="0" w:space="0" w:color="auto"/>
        <w:left w:val="none" w:sz="0" w:space="0" w:color="auto"/>
        <w:bottom w:val="none" w:sz="0" w:space="0" w:color="auto"/>
        <w:right w:val="none" w:sz="0" w:space="0" w:color="auto"/>
      </w:divBdr>
    </w:div>
    <w:div w:id="1354112238">
      <w:bodyDiv w:val="1"/>
      <w:marLeft w:val="0"/>
      <w:marRight w:val="0"/>
      <w:marTop w:val="0"/>
      <w:marBottom w:val="0"/>
      <w:divBdr>
        <w:top w:val="none" w:sz="0" w:space="0" w:color="auto"/>
        <w:left w:val="none" w:sz="0" w:space="0" w:color="auto"/>
        <w:bottom w:val="none" w:sz="0" w:space="0" w:color="auto"/>
        <w:right w:val="none" w:sz="0" w:space="0" w:color="auto"/>
      </w:divBdr>
    </w:div>
    <w:div w:id="1356270701">
      <w:bodyDiv w:val="1"/>
      <w:marLeft w:val="0"/>
      <w:marRight w:val="0"/>
      <w:marTop w:val="0"/>
      <w:marBottom w:val="0"/>
      <w:divBdr>
        <w:top w:val="none" w:sz="0" w:space="0" w:color="auto"/>
        <w:left w:val="none" w:sz="0" w:space="0" w:color="auto"/>
        <w:bottom w:val="none" w:sz="0" w:space="0" w:color="auto"/>
        <w:right w:val="none" w:sz="0" w:space="0" w:color="auto"/>
      </w:divBdr>
    </w:div>
    <w:div w:id="1358119337">
      <w:bodyDiv w:val="1"/>
      <w:marLeft w:val="0"/>
      <w:marRight w:val="0"/>
      <w:marTop w:val="0"/>
      <w:marBottom w:val="0"/>
      <w:divBdr>
        <w:top w:val="none" w:sz="0" w:space="0" w:color="auto"/>
        <w:left w:val="none" w:sz="0" w:space="0" w:color="auto"/>
        <w:bottom w:val="none" w:sz="0" w:space="0" w:color="auto"/>
        <w:right w:val="none" w:sz="0" w:space="0" w:color="auto"/>
      </w:divBdr>
    </w:div>
    <w:div w:id="1358238800">
      <w:bodyDiv w:val="1"/>
      <w:marLeft w:val="0"/>
      <w:marRight w:val="0"/>
      <w:marTop w:val="0"/>
      <w:marBottom w:val="0"/>
      <w:divBdr>
        <w:top w:val="none" w:sz="0" w:space="0" w:color="auto"/>
        <w:left w:val="none" w:sz="0" w:space="0" w:color="auto"/>
        <w:bottom w:val="none" w:sz="0" w:space="0" w:color="auto"/>
        <w:right w:val="none" w:sz="0" w:space="0" w:color="auto"/>
      </w:divBdr>
    </w:div>
    <w:div w:id="1360158014">
      <w:bodyDiv w:val="1"/>
      <w:marLeft w:val="0"/>
      <w:marRight w:val="0"/>
      <w:marTop w:val="0"/>
      <w:marBottom w:val="0"/>
      <w:divBdr>
        <w:top w:val="none" w:sz="0" w:space="0" w:color="auto"/>
        <w:left w:val="none" w:sz="0" w:space="0" w:color="auto"/>
        <w:bottom w:val="none" w:sz="0" w:space="0" w:color="auto"/>
        <w:right w:val="none" w:sz="0" w:space="0" w:color="auto"/>
      </w:divBdr>
    </w:div>
    <w:div w:id="1360661912">
      <w:bodyDiv w:val="1"/>
      <w:marLeft w:val="0"/>
      <w:marRight w:val="0"/>
      <w:marTop w:val="0"/>
      <w:marBottom w:val="0"/>
      <w:divBdr>
        <w:top w:val="none" w:sz="0" w:space="0" w:color="auto"/>
        <w:left w:val="none" w:sz="0" w:space="0" w:color="auto"/>
        <w:bottom w:val="none" w:sz="0" w:space="0" w:color="auto"/>
        <w:right w:val="none" w:sz="0" w:space="0" w:color="auto"/>
      </w:divBdr>
    </w:div>
    <w:div w:id="1362124800">
      <w:bodyDiv w:val="1"/>
      <w:marLeft w:val="0"/>
      <w:marRight w:val="0"/>
      <w:marTop w:val="0"/>
      <w:marBottom w:val="0"/>
      <w:divBdr>
        <w:top w:val="none" w:sz="0" w:space="0" w:color="auto"/>
        <w:left w:val="none" w:sz="0" w:space="0" w:color="auto"/>
        <w:bottom w:val="none" w:sz="0" w:space="0" w:color="auto"/>
        <w:right w:val="none" w:sz="0" w:space="0" w:color="auto"/>
      </w:divBdr>
    </w:div>
    <w:div w:id="1366901407">
      <w:bodyDiv w:val="1"/>
      <w:marLeft w:val="0"/>
      <w:marRight w:val="0"/>
      <w:marTop w:val="0"/>
      <w:marBottom w:val="0"/>
      <w:divBdr>
        <w:top w:val="none" w:sz="0" w:space="0" w:color="auto"/>
        <w:left w:val="none" w:sz="0" w:space="0" w:color="auto"/>
        <w:bottom w:val="none" w:sz="0" w:space="0" w:color="auto"/>
        <w:right w:val="none" w:sz="0" w:space="0" w:color="auto"/>
      </w:divBdr>
    </w:div>
    <w:div w:id="1371880717">
      <w:bodyDiv w:val="1"/>
      <w:marLeft w:val="0"/>
      <w:marRight w:val="0"/>
      <w:marTop w:val="0"/>
      <w:marBottom w:val="0"/>
      <w:divBdr>
        <w:top w:val="none" w:sz="0" w:space="0" w:color="auto"/>
        <w:left w:val="none" w:sz="0" w:space="0" w:color="auto"/>
        <w:bottom w:val="none" w:sz="0" w:space="0" w:color="auto"/>
        <w:right w:val="none" w:sz="0" w:space="0" w:color="auto"/>
      </w:divBdr>
    </w:div>
    <w:div w:id="1375499446">
      <w:bodyDiv w:val="1"/>
      <w:marLeft w:val="0"/>
      <w:marRight w:val="0"/>
      <w:marTop w:val="0"/>
      <w:marBottom w:val="0"/>
      <w:divBdr>
        <w:top w:val="none" w:sz="0" w:space="0" w:color="auto"/>
        <w:left w:val="none" w:sz="0" w:space="0" w:color="auto"/>
        <w:bottom w:val="none" w:sz="0" w:space="0" w:color="auto"/>
        <w:right w:val="none" w:sz="0" w:space="0" w:color="auto"/>
      </w:divBdr>
    </w:div>
    <w:div w:id="1375622831">
      <w:bodyDiv w:val="1"/>
      <w:marLeft w:val="0"/>
      <w:marRight w:val="0"/>
      <w:marTop w:val="0"/>
      <w:marBottom w:val="0"/>
      <w:divBdr>
        <w:top w:val="none" w:sz="0" w:space="0" w:color="auto"/>
        <w:left w:val="none" w:sz="0" w:space="0" w:color="auto"/>
        <w:bottom w:val="none" w:sz="0" w:space="0" w:color="auto"/>
        <w:right w:val="none" w:sz="0" w:space="0" w:color="auto"/>
      </w:divBdr>
    </w:div>
    <w:div w:id="1381444925">
      <w:bodyDiv w:val="1"/>
      <w:marLeft w:val="0"/>
      <w:marRight w:val="0"/>
      <w:marTop w:val="0"/>
      <w:marBottom w:val="0"/>
      <w:divBdr>
        <w:top w:val="none" w:sz="0" w:space="0" w:color="auto"/>
        <w:left w:val="none" w:sz="0" w:space="0" w:color="auto"/>
        <w:bottom w:val="none" w:sz="0" w:space="0" w:color="auto"/>
        <w:right w:val="none" w:sz="0" w:space="0" w:color="auto"/>
      </w:divBdr>
    </w:div>
    <w:div w:id="1386097663">
      <w:bodyDiv w:val="1"/>
      <w:marLeft w:val="0"/>
      <w:marRight w:val="0"/>
      <w:marTop w:val="0"/>
      <w:marBottom w:val="0"/>
      <w:divBdr>
        <w:top w:val="none" w:sz="0" w:space="0" w:color="auto"/>
        <w:left w:val="none" w:sz="0" w:space="0" w:color="auto"/>
        <w:bottom w:val="none" w:sz="0" w:space="0" w:color="auto"/>
        <w:right w:val="none" w:sz="0" w:space="0" w:color="auto"/>
      </w:divBdr>
    </w:div>
    <w:div w:id="1386415999">
      <w:bodyDiv w:val="1"/>
      <w:marLeft w:val="0"/>
      <w:marRight w:val="0"/>
      <w:marTop w:val="0"/>
      <w:marBottom w:val="0"/>
      <w:divBdr>
        <w:top w:val="none" w:sz="0" w:space="0" w:color="auto"/>
        <w:left w:val="none" w:sz="0" w:space="0" w:color="auto"/>
        <w:bottom w:val="none" w:sz="0" w:space="0" w:color="auto"/>
        <w:right w:val="none" w:sz="0" w:space="0" w:color="auto"/>
      </w:divBdr>
    </w:div>
    <w:div w:id="1386486410">
      <w:bodyDiv w:val="1"/>
      <w:marLeft w:val="0"/>
      <w:marRight w:val="0"/>
      <w:marTop w:val="0"/>
      <w:marBottom w:val="0"/>
      <w:divBdr>
        <w:top w:val="none" w:sz="0" w:space="0" w:color="auto"/>
        <w:left w:val="none" w:sz="0" w:space="0" w:color="auto"/>
        <w:bottom w:val="none" w:sz="0" w:space="0" w:color="auto"/>
        <w:right w:val="none" w:sz="0" w:space="0" w:color="auto"/>
      </w:divBdr>
    </w:div>
    <w:div w:id="1387021776">
      <w:bodyDiv w:val="1"/>
      <w:marLeft w:val="0"/>
      <w:marRight w:val="0"/>
      <w:marTop w:val="0"/>
      <w:marBottom w:val="0"/>
      <w:divBdr>
        <w:top w:val="none" w:sz="0" w:space="0" w:color="auto"/>
        <w:left w:val="none" w:sz="0" w:space="0" w:color="auto"/>
        <w:bottom w:val="none" w:sz="0" w:space="0" w:color="auto"/>
        <w:right w:val="none" w:sz="0" w:space="0" w:color="auto"/>
      </w:divBdr>
    </w:div>
    <w:div w:id="1387099630">
      <w:bodyDiv w:val="1"/>
      <w:marLeft w:val="0"/>
      <w:marRight w:val="0"/>
      <w:marTop w:val="0"/>
      <w:marBottom w:val="0"/>
      <w:divBdr>
        <w:top w:val="none" w:sz="0" w:space="0" w:color="auto"/>
        <w:left w:val="none" w:sz="0" w:space="0" w:color="auto"/>
        <w:bottom w:val="none" w:sz="0" w:space="0" w:color="auto"/>
        <w:right w:val="none" w:sz="0" w:space="0" w:color="auto"/>
      </w:divBdr>
    </w:div>
    <w:div w:id="1387148806">
      <w:bodyDiv w:val="1"/>
      <w:marLeft w:val="0"/>
      <w:marRight w:val="0"/>
      <w:marTop w:val="0"/>
      <w:marBottom w:val="0"/>
      <w:divBdr>
        <w:top w:val="none" w:sz="0" w:space="0" w:color="auto"/>
        <w:left w:val="none" w:sz="0" w:space="0" w:color="auto"/>
        <w:bottom w:val="none" w:sz="0" w:space="0" w:color="auto"/>
        <w:right w:val="none" w:sz="0" w:space="0" w:color="auto"/>
      </w:divBdr>
    </w:div>
    <w:div w:id="1388988441">
      <w:bodyDiv w:val="1"/>
      <w:marLeft w:val="0"/>
      <w:marRight w:val="0"/>
      <w:marTop w:val="0"/>
      <w:marBottom w:val="0"/>
      <w:divBdr>
        <w:top w:val="none" w:sz="0" w:space="0" w:color="auto"/>
        <w:left w:val="none" w:sz="0" w:space="0" w:color="auto"/>
        <w:bottom w:val="none" w:sz="0" w:space="0" w:color="auto"/>
        <w:right w:val="none" w:sz="0" w:space="0" w:color="auto"/>
      </w:divBdr>
    </w:div>
    <w:div w:id="1389572440">
      <w:bodyDiv w:val="1"/>
      <w:marLeft w:val="0"/>
      <w:marRight w:val="0"/>
      <w:marTop w:val="0"/>
      <w:marBottom w:val="0"/>
      <w:divBdr>
        <w:top w:val="none" w:sz="0" w:space="0" w:color="auto"/>
        <w:left w:val="none" w:sz="0" w:space="0" w:color="auto"/>
        <w:bottom w:val="none" w:sz="0" w:space="0" w:color="auto"/>
        <w:right w:val="none" w:sz="0" w:space="0" w:color="auto"/>
      </w:divBdr>
    </w:div>
    <w:div w:id="1390297806">
      <w:bodyDiv w:val="1"/>
      <w:marLeft w:val="0"/>
      <w:marRight w:val="0"/>
      <w:marTop w:val="0"/>
      <w:marBottom w:val="0"/>
      <w:divBdr>
        <w:top w:val="none" w:sz="0" w:space="0" w:color="auto"/>
        <w:left w:val="none" w:sz="0" w:space="0" w:color="auto"/>
        <w:bottom w:val="none" w:sz="0" w:space="0" w:color="auto"/>
        <w:right w:val="none" w:sz="0" w:space="0" w:color="auto"/>
      </w:divBdr>
    </w:div>
    <w:div w:id="1390375856">
      <w:bodyDiv w:val="1"/>
      <w:marLeft w:val="0"/>
      <w:marRight w:val="0"/>
      <w:marTop w:val="0"/>
      <w:marBottom w:val="0"/>
      <w:divBdr>
        <w:top w:val="none" w:sz="0" w:space="0" w:color="auto"/>
        <w:left w:val="none" w:sz="0" w:space="0" w:color="auto"/>
        <w:bottom w:val="none" w:sz="0" w:space="0" w:color="auto"/>
        <w:right w:val="none" w:sz="0" w:space="0" w:color="auto"/>
      </w:divBdr>
    </w:div>
    <w:div w:id="1392121836">
      <w:bodyDiv w:val="1"/>
      <w:marLeft w:val="0"/>
      <w:marRight w:val="0"/>
      <w:marTop w:val="0"/>
      <w:marBottom w:val="0"/>
      <w:divBdr>
        <w:top w:val="none" w:sz="0" w:space="0" w:color="auto"/>
        <w:left w:val="none" w:sz="0" w:space="0" w:color="auto"/>
        <w:bottom w:val="none" w:sz="0" w:space="0" w:color="auto"/>
        <w:right w:val="none" w:sz="0" w:space="0" w:color="auto"/>
      </w:divBdr>
    </w:div>
    <w:div w:id="1393039780">
      <w:bodyDiv w:val="1"/>
      <w:marLeft w:val="0"/>
      <w:marRight w:val="0"/>
      <w:marTop w:val="0"/>
      <w:marBottom w:val="0"/>
      <w:divBdr>
        <w:top w:val="none" w:sz="0" w:space="0" w:color="auto"/>
        <w:left w:val="none" w:sz="0" w:space="0" w:color="auto"/>
        <w:bottom w:val="none" w:sz="0" w:space="0" w:color="auto"/>
        <w:right w:val="none" w:sz="0" w:space="0" w:color="auto"/>
      </w:divBdr>
    </w:div>
    <w:div w:id="1394889641">
      <w:bodyDiv w:val="1"/>
      <w:marLeft w:val="0"/>
      <w:marRight w:val="0"/>
      <w:marTop w:val="0"/>
      <w:marBottom w:val="0"/>
      <w:divBdr>
        <w:top w:val="none" w:sz="0" w:space="0" w:color="auto"/>
        <w:left w:val="none" w:sz="0" w:space="0" w:color="auto"/>
        <w:bottom w:val="none" w:sz="0" w:space="0" w:color="auto"/>
        <w:right w:val="none" w:sz="0" w:space="0" w:color="auto"/>
      </w:divBdr>
    </w:div>
    <w:div w:id="1396050931">
      <w:bodyDiv w:val="1"/>
      <w:marLeft w:val="0"/>
      <w:marRight w:val="0"/>
      <w:marTop w:val="0"/>
      <w:marBottom w:val="0"/>
      <w:divBdr>
        <w:top w:val="none" w:sz="0" w:space="0" w:color="auto"/>
        <w:left w:val="none" w:sz="0" w:space="0" w:color="auto"/>
        <w:bottom w:val="none" w:sz="0" w:space="0" w:color="auto"/>
        <w:right w:val="none" w:sz="0" w:space="0" w:color="auto"/>
      </w:divBdr>
    </w:div>
    <w:div w:id="1398355214">
      <w:bodyDiv w:val="1"/>
      <w:marLeft w:val="0"/>
      <w:marRight w:val="0"/>
      <w:marTop w:val="0"/>
      <w:marBottom w:val="0"/>
      <w:divBdr>
        <w:top w:val="none" w:sz="0" w:space="0" w:color="auto"/>
        <w:left w:val="none" w:sz="0" w:space="0" w:color="auto"/>
        <w:bottom w:val="none" w:sz="0" w:space="0" w:color="auto"/>
        <w:right w:val="none" w:sz="0" w:space="0" w:color="auto"/>
      </w:divBdr>
    </w:div>
    <w:div w:id="1399746114">
      <w:bodyDiv w:val="1"/>
      <w:marLeft w:val="0"/>
      <w:marRight w:val="0"/>
      <w:marTop w:val="0"/>
      <w:marBottom w:val="0"/>
      <w:divBdr>
        <w:top w:val="none" w:sz="0" w:space="0" w:color="auto"/>
        <w:left w:val="none" w:sz="0" w:space="0" w:color="auto"/>
        <w:bottom w:val="none" w:sz="0" w:space="0" w:color="auto"/>
        <w:right w:val="none" w:sz="0" w:space="0" w:color="auto"/>
      </w:divBdr>
    </w:div>
    <w:div w:id="1400011617">
      <w:bodyDiv w:val="1"/>
      <w:marLeft w:val="0"/>
      <w:marRight w:val="0"/>
      <w:marTop w:val="0"/>
      <w:marBottom w:val="0"/>
      <w:divBdr>
        <w:top w:val="none" w:sz="0" w:space="0" w:color="auto"/>
        <w:left w:val="none" w:sz="0" w:space="0" w:color="auto"/>
        <w:bottom w:val="none" w:sz="0" w:space="0" w:color="auto"/>
        <w:right w:val="none" w:sz="0" w:space="0" w:color="auto"/>
      </w:divBdr>
    </w:div>
    <w:div w:id="1400398025">
      <w:bodyDiv w:val="1"/>
      <w:marLeft w:val="0"/>
      <w:marRight w:val="0"/>
      <w:marTop w:val="0"/>
      <w:marBottom w:val="0"/>
      <w:divBdr>
        <w:top w:val="none" w:sz="0" w:space="0" w:color="auto"/>
        <w:left w:val="none" w:sz="0" w:space="0" w:color="auto"/>
        <w:bottom w:val="none" w:sz="0" w:space="0" w:color="auto"/>
        <w:right w:val="none" w:sz="0" w:space="0" w:color="auto"/>
      </w:divBdr>
    </w:div>
    <w:div w:id="1401102195">
      <w:bodyDiv w:val="1"/>
      <w:marLeft w:val="0"/>
      <w:marRight w:val="0"/>
      <w:marTop w:val="0"/>
      <w:marBottom w:val="0"/>
      <w:divBdr>
        <w:top w:val="none" w:sz="0" w:space="0" w:color="auto"/>
        <w:left w:val="none" w:sz="0" w:space="0" w:color="auto"/>
        <w:bottom w:val="none" w:sz="0" w:space="0" w:color="auto"/>
        <w:right w:val="none" w:sz="0" w:space="0" w:color="auto"/>
      </w:divBdr>
    </w:div>
    <w:div w:id="1401709389">
      <w:bodyDiv w:val="1"/>
      <w:marLeft w:val="0"/>
      <w:marRight w:val="0"/>
      <w:marTop w:val="0"/>
      <w:marBottom w:val="0"/>
      <w:divBdr>
        <w:top w:val="none" w:sz="0" w:space="0" w:color="auto"/>
        <w:left w:val="none" w:sz="0" w:space="0" w:color="auto"/>
        <w:bottom w:val="none" w:sz="0" w:space="0" w:color="auto"/>
        <w:right w:val="none" w:sz="0" w:space="0" w:color="auto"/>
      </w:divBdr>
    </w:div>
    <w:div w:id="1403602586">
      <w:bodyDiv w:val="1"/>
      <w:marLeft w:val="0"/>
      <w:marRight w:val="0"/>
      <w:marTop w:val="0"/>
      <w:marBottom w:val="0"/>
      <w:divBdr>
        <w:top w:val="none" w:sz="0" w:space="0" w:color="auto"/>
        <w:left w:val="none" w:sz="0" w:space="0" w:color="auto"/>
        <w:bottom w:val="none" w:sz="0" w:space="0" w:color="auto"/>
        <w:right w:val="none" w:sz="0" w:space="0" w:color="auto"/>
      </w:divBdr>
    </w:div>
    <w:div w:id="1408041363">
      <w:bodyDiv w:val="1"/>
      <w:marLeft w:val="0"/>
      <w:marRight w:val="0"/>
      <w:marTop w:val="0"/>
      <w:marBottom w:val="0"/>
      <w:divBdr>
        <w:top w:val="none" w:sz="0" w:space="0" w:color="auto"/>
        <w:left w:val="none" w:sz="0" w:space="0" w:color="auto"/>
        <w:bottom w:val="none" w:sz="0" w:space="0" w:color="auto"/>
        <w:right w:val="none" w:sz="0" w:space="0" w:color="auto"/>
      </w:divBdr>
    </w:div>
    <w:div w:id="1409420794">
      <w:bodyDiv w:val="1"/>
      <w:marLeft w:val="0"/>
      <w:marRight w:val="0"/>
      <w:marTop w:val="0"/>
      <w:marBottom w:val="0"/>
      <w:divBdr>
        <w:top w:val="none" w:sz="0" w:space="0" w:color="auto"/>
        <w:left w:val="none" w:sz="0" w:space="0" w:color="auto"/>
        <w:bottom w:val="none" w:sz="0" w:space="0" w:color="auto"/>
        <w:right w:val="none" w:sz="0" w:space="0" w:color="auto"/>
      </w:divBdr>
    </w:div>
    <w:div w:id="1409502413">
      <w:bodyDiv w:val="1"/>
      <w:marLeft w:val="0"/>
      <w:marRight w:val="0"/>
      <w:marTop w:val="0"/>
      <w:marBottom w:val="0"/>
      <w:divBdr>
        <w:top w:val="none" w:sz="0" w:space="0" w:color="auto"/>
        <w:left w:val="none" w:sz="0" w:space="0" w:color="auto"/>
        <w:bottom w:val="none" w:sz="0" w:space="0" w:color="auto"/>
        <w:right w:val="none" w:sz="0" w:space="0" w:color="auto"/>
      </w:divBdr>
    </w:div>
    <w:div w:id="1409618264">
      <w:bodyDiv w:val="1"/>
      <w:marLeft w:val="0"/>
      <w:marRight w:val="0"/>
      <w:marTop w:val="0"/>
      <w:marBottom w:val="0"/>
      <w:divBdr>
        <w:top w:val="none" w:sz="0" w:space="0" w:color="auto"/>
        <w:left w:val="none" w:sz="0" w:space="0" w:color="auto"/>
        <w:bottom w:val="none" w:sz="0" w:space="0" w:color="auto"/>
        <w:right w:val="none" w:sz="0" w:space="0" w:color="auto"/>
      </w:divBdr>
    </w:div>
    <w:div w:id="1412434407">
      <w:bodyDiv w:val="1"/>
      <w:marLeft w:val="0"/>
      <w:marRight w:val="0"/>
      <w:marTop w:val="0"/>
      <w:marBottom w:val="0"/>
      <w:divBdr>
        <w:top w:val="none" w:sz="0" w:space="0" w:color="auto"/>
        <w:left w:val="none" w:sz="0" w:space="0" w:color="auto"/>
        <w:bottom w:val="none" w:sz="0" w:space="0" w:color="auto"/>
        <w:right w:val="none" w:sz="0" w:space="0" w:color="auto"/>
      </w:divBdr>
    </w:div>
    <w:div w:id="1412963601">
      <w:bodyDiv w:val="1"/>
      <w:marLeft w:val="0"/>
      <w:marRight w:val="0"/>
      <w:marTop w:val="0"/>
      <w:marBottom w:val="0"/>
      <w:divBdr>
        <w:top w:val="none" w:sz="0" w:space="0" w:color="auto"/>
        <w:left w:val="none" w:sz="0" w:space="0" w:color="auto"/>
        <w:bottom w:val="none" w:sz="0" w:space="0" w:color="auto"/>
        <w:right w:val="none" w:sz="0" w:space="0" w:color="auto"/>
      </w:divBdr>
    </w:div>
    <w:div w:id="1413622713">
      <w:bodyDiv w:val="1"/>
      <w:marLeft w:val="0"/>
      <w:marRight w:val="0"/>
      <w:marTop w:val="0"/>
      <w:marBottom w:val="0"/>
      <w:divBdr>
        <w:top w:val="none" w:sz="0" w:space="0" w:color="auto"/>
        <w:left w:val="none" w:sz="0" w:space="0" w:color="auto"/>
        <w:bottom w:val="none" w:sz="0" w:space="0" w:color="auto"/>
        <w:right w:val="none" w:sz="0" w:space="0" w:color="auto"/>
      </w:divBdr>
    </w:div>
    <w:div w:id="1414202911">
      <w:bodyDiv w:val="1"/>
      <w:marLeft w:val="0"/>
      <w:marRight w:val="0"/>
      <w:marTop w:val="0"/>
      <w:marBottom w:val="0"/>
      <w:divBdr>
        <w:top w:val="none" w:sz="0" w:space="0" w:color="auto"/>
        <w:left w:val="none" w:sz="0" w:space="0" w:color="auto"/>
        <w:bottom w:val="none" w:sz="0" w:space="0" w:color="auto"/>
        <w:right w:val="none" w:sz="0" w:space="0" w:color="auto"/>
      </w:divBdr>
    </w:div>
    <w:div w:id="1414351889">
      <w:bodyDiv w:val="1"/>
      <w:marLeft w:val="0"/>
      <w:marRight w:val="0"/>
      <w:marTop w:val="0"/>
      <w:marBottom w:val="0"/>
      <w:divBdr>
        <w:top w:val="none" w:sz="0" w:space="0" w:color="auto"/>
        <w:left w:val="none" w:sz="0" w:space="0" w:color="auto"/>
        <w:bottom w:val="none" w:sz="0" w:space="0" w:color="auto"/>
        <w:right w:val="none" w:sz="0" w:space="0" w:color="auto"/>
      </w:divBdr>
    </w:div>
    <w:div w:id="1417439656">
      <w:bodyDiv w:val="1"/>
      <w:marLeft w:val="0"/>
      <w:marRight w:val="0"/>
      <w:marTop w:val="0"/>
      <w:marBottom w:val="0"/>
      <w:divBdr>
        <w:top w:val="none" w:sz="0" w:space="0" w:color="auto"/>
        <w:left w:val="none" w:sz="0" w:space="0" w:color="auto"/>
        <w:bottom w:val="none" w:sz="0" w:space="0" w:color="auto"/>
        <w:right w:val="none" w:sz="0" w:space="0" w:color="auto"/>
      </w:divBdr>
    </w:div>
    <w:div w:id="1417937063">
      <w:bodyDiv w:val="1"/>
      <w:marLeft w:val="0"/>
      <w:marRight w:val="0"/>
      <w:marTop w:val="0"/>
      <w:marBottom w:val="0"/>
      <w:divBdr>
        <w:top w:val="none" w:sz="0" w:space="0" w:color="auto"/>
        <w:left w:val="none" w:sz="0" w:space="0" w:color="auto"/>
        <w:bottom w:val="none" w:sz="0" w:space="0" w:color="auto"/>
        <w:right w:val="none" w:sz="0" w:space="0" w:color="auto"/>
      </w:divBdr>
    </w:div>
    <w:div w:id="1418550714">
      <w:bodyDiv w:val="1"/>
      <w:marLeft w:val="0"/>
      <w:marRight w:val="0"/>
      <w:marTop w:val="0"/>
      <w:marBottom w:val="0"/>
      <w:divBdr>
        <w:top w:val="none" w:sz="0" w:space="0" w:color="auto"/>
        <w:left w:val="none" w:sz="0" w:space="0" w:color="auto"/>
        <w:bottom w:val="none" w:sz="0" w:space="0" w:color="auto"/>
        <w:right w:val="none" w:sz="0" w:space="0" w:color="auto"/>
      </w:divBdr>
    </w:div>
    <w:div w:id="1419672143">
      <w:bodyDiv w:val="1"/>
      <w:marLeft w:val="0"/>
      <w:marRight w:val="0"/>
      <w:marTop w:val="0"/>
      <w:marBottom w:val="0"/>
      <w:divBdr>
        <w:top w:val="none" w:sz="0" w:space="0" w:color="auto"/>
        <w:left w:val="none" w:sz="0" w:space="0" w:color="auto"/>
        <w:bottom w:val="none" w:sz="0" w:space="0" w:color="auto"/>
        <w:right w:val="none" w:sz="0" w:space="0" w:color="auto"/>
      </w:divBdr>
    </w:div>
    <w:div w:id="1421215516">
      <w:bodyDiv w:val="1"/>
      <w:marLeft w:val="0"/>
      <w:marRight w:val="0"/>
      <w:marTop w:val="0"/>
      <w:marBottom w:val="0"/>
      <w:divBdr>
        <w:top w:val="none" w:sz="0" w:space="0" w:color="auto"/>
        <w:left w:val="none" w:sz="0" w:space="0" w:color="auto"/>
        <w:bottom w:val="none" w:sz="0" w:space="0" w:color="auto"/>
        <w:right w:val="none" w:sz="0" w:space="0" w:color="auto"/>
      </w:divBdr>
    </w:div>
    <w:div w:id="1425229664">
      <w:bodyDiv w:val="1"/>
      <w:marLeft w:val="0"/>
      <w:marRight w:val="0"/>
      <w:marTop w:val="0"/>
      <w:marBottom w:val="0"/>
      <w:divBdr>
        <w:top w:val="none" w:sz="0" w:space="0" w:color="auto"/>
        <w:left w:val="none" w:sz="0" w:space="0" w:color="auto"/>
        <w:bottom w:val="none" w:sz="0" w:space="0" w:color="auto"/>
        <w:right w:val="none" w:sz="0" w:space="0" w:color="auto"/>
      </w:divBdr>
    </w:div>
    <w:div w:id="1425541083">
      <w:bodyDiv w:val="1"/>
      <w:marLeft w:val="0"/>
      <w:marRight w:val="0"/>
      <w:marTop w:val="0"/>
      <w:marBottom w:val="0"/>
      <w:divBdr>
        <w:top w:val="none" w:sz="0" w:space="0" w:color="auto"/>
        <w:left w:val="none" w:sz="0" w:space="0" w:color="auto"/>
        <w:bottom w:val="none" w:sz="0" w:space="0" w:color="auto"/>
        <w:right w:val="none" w:sz="0" w:space="0" w:color="auto"/>
      </w:divBdr>
    </w:div>
    <w:div w:id="1428961588">
      <w:bodyDiv w:val="1"/>
      <w:marLeft w:val="0"/>
      <w:marRight w:val="0"/>
      <w:marTop w:val="0"/>
      <w:marBottom w:val="0"/>
      <w:divBdr>
        <w:top w:val="none" w:sz="0" w:space="0" w:color="auto"/>
        <w:left w:val="none" w:sz="0" w:space="0" w:color="auto"/>
        <w:bottom w:val="none" w:sz="0" w:space="0" w:color="auto"/>
        <w:right w:val="none" w:sz="0" w:space="0" w:color="auto"/>
      </w:divBdr>
    </w:div>
    <w:div w:id="1429619263">
      <w:bodyDiv w:val="1"/>
      <w:marLeft w:val="0"/>
      <w:marRight w:val="0"/>
      <w:marTop w:val="0"/>
      <w:marBottom w:val="0"/>
      <w:divBdr>
        <w:top w:val="none" w:sz="0" w:space="0" w:color="auto"/>
        <w:left w:val="none" w:sz="0" w:space="0" w:color="auto"/>
        <w:bottom w:val="none" w:sz="0" w:space="0" w:color="auto"/>
        <w:right w:val="none" w:sz="0" w:space="0" w:color="auto"/>
      </w:divBdr>
    </w:div>
    <w:div w:id="1430807287">
      <w:bodyDiv w:val="1"/>
      <w:marLeft w:val="0"/>
      <w:marRight w:val="0"/>
      <w:marTop w:val="0"/>
      <w:marBottom w:val="0"/>
      <w:divBdr>
        <w:top w:val="none" w:sz="0" w:space="0" w:color="auto"/>
        <w:left w:val="none" w:sz="0" w:space="0" w:color="auto"/>
        <w:bottom w:val="none" w:sz="0" w:space="0" w:color="auto"/>
        <w:right w:val="none" w:sz="0" w:space="0" w:color="auto"/>
      </w:divBdr>
    </w:div>
    <w:div w:id="1432629681">
      <w:bodyDiv w:val="1"/>
      <w:marLeft w:val="0"/>
      <w:marRight w:val="0"/>
      <w:marTop w:val="0"/>
      <w:marBottom w:val="0"/>
      <w:divBdr>
        <w:top w:val="none" w:sz="0" w:space="0" w:color="auto"/>
        <w:left w:val="none" w:sz="0" w:space="0" w:color="auto"/>
        <w:bottom w:val="none" w:sz="0" w:space="0" w:color="auto"/>
        <w:right w:val="none" w:sz="0" w:space="0" w:color="auto"/>
      </w:divBdr>
    </w:div>
    <w:div w:id="1438452408">
      <w:bodyDiv w:val="1"/>
      <w:marLeft w:val="0"/>
      <w:marRight w:val="0"/>
      <w:marTop w:val="0"/>
      <w:marBottom w:val="0"/>
      <w:divBdr>
        <w:top w:val="none" w:sz="0" w:space="0" w:color="auto"/>
        <w:left w:val="none" w:sz="0" w:space="0" w:color="auto"/>
        <w:bottom w:val="none" w:sz="0" w:space="0" w:color="auto"/>
        <w:right w:val="none" w:sz="0" w:space="0" w:color="auto"/>
      </w:divBdr>
    </w:div>
    <w:div w:id="1439988178">
      <w:bodyDiv w:val="1"/>
      <w:marLeft w:val="0"/>
      <w:marRight w:val="0"/>
      <w:marTop w:val="0"/>
      <w:marBottom w:val="0"/>
      <w:divBdr>
        <w:top w:val="none" w:sz="0" w:space="0" w:color="auto"/>
        <w:left w:val="none" w:sz="0" w:space="0" w:color="auto"/>
        <w:bottom w:val="none" w:sz="0" w:space="0" w:color="auto"/>
        <w:right w:val="none" w:sz="0" w:space="0" w:color="auto"/>
      </w:divBdr>
    </w:div>
    <w:div w:id="1442260799">
      <w:bodyDiv w:val="1"/>
      <w:marLeft w:val="0"/>
      <w:marRight w:val="0"/>
      <w:marTop w:val="0"/>
      <w:marBottom w:val="0"/>
      <w:divBdr>
        <w:top w:val="none" w:sz="0" w:space="0" w:color="auto"/>
        <w:left w:val="none" w:sz="0" w:space="0" w:color="auto"/>
        <w:bottom w:val="none" w:sz="0" w:space="0" w:color="auto"/>
        <w:right w:val="none" w:sz="0" w:space="0" w:color="auto"/>
      </w:divBdr>
    </w:div>
    <w:div w:id="1444808007">
      <w:bodyDiv w:val="1"/>
      <w:marLeft w:val="0"/>
      <w:marRight w:val="0"/>
      <w:marTop w:val="0"/>
      <w:marBottom w:val="0"/>
      <w:divBdr>
        <w:top w:val="none" w:sz="0" w:space="0" w:color="auto"/>
        <w:left w:val="none" w:sz="0" w:space="0" w:color="auto"/>
        <w:bottom w:val="none" w:sz="0" w:space="0" w:color="auto"/>
        <w:right w:val="none" w:sz="0" w:space="0" w:color="auto"/>
      </w:divBdr>
    </w:div>
    <w:div w:id="1444880841">
      <w:bodyDiv w:val="1"/>
      <w:marLeft w:val="0"/>
      <w:marRight w:val="0"/>
      <w:marTop w:val="0"/>
      <w:marBottom w:val="0"/>
      <w:divBdr>
        <w:top w:val="none" w:sz="0" w:space="0" w:color="auto"/>
        <w:left w:val="none" w:sz="0" w:space="0" w:color="auto"/>
        <w:bottom w:val="none" w:sz="0" w:space="0" w:color="auto"/>
        <w:right w:val="none" w:sz="0" w:space="0" w:color="auto"/>
      </w:divBdr>
    </w:div>
    <w:div w:id="1445687475">
      <w:bodyDiv w:val="1"/>
      <w:marLeft w:val="0"/>
      <w:marRight w:val="0"/>
      <w:marTop w:val="0"/>
      <w:marBottom w:val="0"/>
      <w:divBdr>
        <w:top w:val="none" w:sz="0" w:space="0" w:color="auto"/>
        <w:left w:val="none" w:sz="0" w:space="0" w:color="auto"/>
        <w:bottom w:val="none" w:sz="0" w:space="0" w:color="auto"/>
        <w:right w:val="none" w:sz="0" w:space="0" w:color="auto"/>
      </w:divBdr>
    </w:div>
    <w:div w:id="1445928185">
      <w:bodyDiv w:val="1"/>
      <w:marLeft w:val="0"/>
      <w:marRight w:val="0"/>
      <w:marTop w:val="0"/>
      <w:marBottom w:val="0"/>
      <w:divBdr>
        <w:top w:val="none" w:sz="0" w:space="0" w:color="auto"/>
        <w:left w:val="none" w:sz="0" w:space="0" w:color="auto"/>
        <w:bottom w:val="none" w:sz="0" w:space="0" w:color="auto"/>
        <w:right w:val="none" w:sz="0" w:space="0" w:color="auto"/>
      </w:divBdr>
    </w:div>
    <w:div w:id="1449159325">
      <w:bodyDiv w:val="1"/>
      <w:marLeft w:val="0"/>
      <w:marRight w:val="0"/>
      <w:marTop w:val="0"/>
      <w:marBottom w:val="0"/>
      <w:divBdr>
        <w:top w:val="none" w:sz="0" w:space="0" w:color="auto"/>
        <w:left w:val="none" w:sz="0" w:space="0" w:color="auto"/>
        <w:bottom w:val="none" w:sz="0" w:space="0" w:color="auto"/>
        <w:right w:val="none" w:sz="0" w:space="0" w:color="auto"/>
      </w:divBdr>
    </w:div>
    <w:div w:id="1451708677">
      <w:bodyDiv w:val="1"/>
      <w:marLeft w:val="0"/>
      <w:marRight w:val="0"/>
      <w:marTop w:val="0"/>
      <w:marBottom w:val="0"/>
      <w:divBdr>
        <w:top w:val="none" w:sz="0" w:space="0" w:color="auto"/>
        <w:left w:val="none" w:sz="0" w:space="0" w:color="auto"/>
        <w:bottom w:val="none" w:sz="0" w:space="0" w:color="auto"/>
        <w:right w:val="none" w:sz="0" w:space="0" w:color="auto"/>
      </w:divBdr>
    </w:div>
    <w:div w:id="1453552383">
      <w:bodyDiv w:val="1"/>
      <w:marLeft w:val="0"/>
      <w:marRight w:val="0"/>
      <w:marTop w:val="0"/>
      <w:marBottom w:val="0"/>
      <w:divBdr>
        <w:top w:val="none" w:sz="0" w:space="0" w:color="auto"/>
        <w:left w:val="none" w:sz="0" w:space="0" w:color="auto"/>
        <w:bottom w:val="none" w:sz="0" w:space="0" w:color="auto"/>
        <w:right w:val="none" w:sz="0" w:space="0" w:color="auto"/>
      </w:divBdr>
    </w:div>
    <w:div w:id="1453594809">
      <w:bodyDiv w:val="1"/>
      <w:marLeft w:val="0"/>
      <w:marRight w:val="0"/>
      <w:marTop w:val="0"/>
      <w:marBottom w:val="0"/>
      <w:divBdr>
        <w:top w:val="none" w:sz="0" w:space="0" w:color="auto"/>
        <w:left w:val="none" w:sz="0" w:space="0" w:color="auto"/>
        <w:bottom w:val="none" w:sz="0" w:space="0" w:color="auto"/>
        <w:right w:val="none" w:sz="0" w:space="0" w:color="auto"/>
      </w:divBdr>
    </w:div>
    <w:div w:id="1455296638">
      <w:bodyDiv w:val="1"/>
      <w:marLeft w:val="0"/>
      <w:marRight w:val="0"/>
      <w:marTop w:val="0"/>
      <w:marBottom w:val="0"/>
      <w:divBdr>
        <w:top w:val="none" w:sz="0" w:space="0" w:color="auto"/>
        <w:left w:val="none" w:sz="0" w:space="0" w:color="auto"/>
        <w:bottom w:val="none" w:sz="0" w:space="0" w:color="auto"/>
        <w:right w:val="none" w:sz="0" w:space="0" w:color="auto"/>
      </w:divBdr>
    </w:div>
    <w:div w:id="1457985849">
      <w:bodyDiv w:val="1"/>
      <w:marLeft w:val="0"/>
      <w:marRight w:val="0"/>
      <w:marTop w:val="0"/>
      <w:marBottom w:val="0"/>
      <w:divBdr>
        <w:top w:val="none" w:sz="0" w:space="0" w:color="auto"/>
        <w:left w:val="none" w:sz="0" w:space="0" w:color="auto"/>
        <w:bottom w:val="none" w:sz="0" w:space="0" w:color="auto"/>
        <w:right w:val="none" w:sz="0" w:space="0" w:color="auto"/>
      </w:divBdr>
    </w:div>
    <w:div w:id="1458446089">
      <w:bodyDiv w:val="1"/>
      <w:marLeft w:val="0"/>
      <w:marRight w:val="0"/>
      <w:marTop w:val="0"/>
      <w:marBottom w:val="0"/>
      <w:divBdr>
        <w:top w:val="none" w:sz="0" w:space="0" w:color="auto"/>
        <w:left w:val="none" w:sz="0" w:space="0" w:color="auto"/>
        <w:bottom w:val="none" w:sz="0" w:space="0" w:color="auto"/>
        <w:right w:val="none" w:sz="0" w:space="0" w:color="auto"/>
      </w:divBdr>
    </w:div>
    <w:div w:id="1466123521">
      <w:bodyDiv w:val="1"/>
      <w:marLeft w:val="0"/>
      <w:marRight w:val="0"/>
      <w:marTop w:val="0"/>
      <w:marBottom w:val="0"/>
      <w:divBdr>
        <w:top w:val="none" w:sz="0" w:space="0" w:color="auto"/>
        <w:left w:val="none" w:sz="0" w:space="0" w:color="auto"/>
        <w:bottom w:val="none" w:sz="0" w:space="0" w:color="auto"/>
        <w:right w:val="none" w:sz="0" w:space="0" w:color="auto"/>
      </w:divBdr>
    </w:div>
    <w:div w:id="1467548359">
      <w:bodyDiv w:val="1"/>
      <w:marLeft w:val="0"/>
      <w:marRight w:val="0"/>
      <w:marTop w:val="0"/>
      <w:marBottom w:val="0"/>
      <w:divBdr>
        <w:top w:val="none" w:sz="0" w:space="0" w:color="auto"/>
        <w:left w:val="none" w:sz="0" w:space="0" w:color="auto"/>
        <w:bottom w:val="none" w:sz="0" w:space="0" w:color="auto"/>
        <w:right w:val="none" w:sz="0" w:space="0" w:color="auto"/>
      </w:divBdr>
    </w:div>
    <w:div w:id="1469545837">
      <w:bodyDiv w:val="1"/>
      <w:marLeft w:val="0"/>
      <w:marRight w:val="0"/>
      <w:marTop w:val="0"/>
      <w:marBottom w:val="0"/>
      <w:divBdr>
        <w:top w:val="none" w:sz="0" w:space="0" w:color="auto"/>
        <w:left w:val="none" w:sz="0" w:space="0" w:color="auto"/>
        <w:bottom w:val="none" w:sz="0" w:space="0" w:color="auto"/>
        <w:right w:val="none" w:sz="0" w:space="0" w:color="auto"/>
      </w:divBdr>
    </w:div>
    <w:div w:id="1473474933">
      <w:bodyDiv w:val="1"/>
      <w:marLeft w:val="0"/>
      <w:marRight w:val="0"/>
      <w:marTop w:val="0"/>
      <w:marBottom w:val="0"/>
      <w:divBdr>
        <w:top w:val="none" w:sz="0" w:space="0" w:color="auto"/>
        <w:left w:val="none" w:sz="0" w:space="0" w:color="auto"/>
        <w:bottom w:val="none" w:sz="0" w:space="0" w:color="auto"/>
        <w:right w:val="none" w:sz="0" w:space="0" w:color="auto"/>
      </w:divBdr>
    </w:div>
    <w:div w:id="1478691232">
      <w:bodyDiv w:val="1"/>
      <w:marLeft w:val="0"/>
      <w:marRight w:val="0"/>
      <w:marTop w:val="0"/>
      <w:marBottom w:val="0"/>
      <w:divBdr>
        <w:top w:val="none" w:sz="0" w:space="0" w:color="auto"/>
        <w:left w:val="none" w:sz="0" w:space="0" w:color="auto"/>
        <w:bottom w:val="none" w:sz="0" w:space="0" w:color="auto"/>
        <w:right w:val="none" w:sz="0" w:space="0" w:color="auto"/>
      </w:divBdr>
    </w:div>
    <w:div w:id="1479297054">
      <w:bodyDiv w:val="1"/>
      <w:marLeft w:val="0"/>
      <w:marRight w:val="0"/>
      <w:marTop w:val="0"/>
      <w:marBottom w:val="0"/>
      <w:divBdr>
        <w:top w:val="none" w:sz="0" w:space="0" w:color="auto"/>
        <w:left w:val="none" w:sz="0" w:space="0" w:color="auto"/>
        <w:bottom w:val="none" w:sz="0" w:space="0" w:color="auto"/>
        <w:right w:val="none" w:sz="0" w:space="0" w:color="auto"/>
      </w:divBdr>
    </w:div>
    <w:div w:id="1480616459">
      <w:bodyDiv w:val="1"/>
      <w:marLeft w:val="0"/>
      <w:marRight w:val="0"/>
      <w:marTop w:val="0"/>
      <w:marBottom w:val="0"/>
      <w:divBdr>
        <w:top w:val="none" w:sz="0" w:space="0" w:color="auto"/>
        <w:left w:val="none" w:sz="0" w:space="0" w:color="auto"/>
        <w:bottom w:val="none" w:sz="0" w:space="0" w:color="auto"/>
        <w:right w:val="none" w:sz="0" w:space="0" w:color="auto"/>
      </w:divBdr>
    </w:div>
    <w:div w:id="1483619516">
      <w:bodyDiv w:val="1"/>
      <w:marLeft w:val="0"/>
      <w:marRight w:val="0"/>
      <w:marTop w:val="0"/>
      <w:marBottom w:val="0"/>
      <w:divBdr>
        <w:top w:val="none" w:sz="0" w:space="0" w:color="auto"/>
        <w:left w:val="none" w:sz="0" w:space="0" w:color="auto"/>
        <w:bottom w:val="none" w:sz="0" w:space="0" w:color="auto"/>
        <w:right w:val="none" w:sz="0" w:space="0" w:color="auto"/>
      </w:divBdr>
    </w:div>
    <w:div w:id="1484273323">
      <w:bodyDiv w:val="1"/>
      <w:marLeft w:val="0"/>
      <w:marRight w:val="0"/>
      <w:marTop w:val="0"/>
      <w:marBottom w:val="0"/>
      <w:divBdr>
        <w:top w:val="none" w:sz="0" w:space="0" w:color="auto"/>
        <w:left w:val="none" w:sz="0" w:space="0" w:color="auto"/>
        <w:bottom w:val="none" w:sz="0" w:space="0" w:color="auto"/>
        <w:right w:val="none" w:sz="0" w:space="0" w:color="auto"/>
      </w:divBdr>
    </w:div>
    <w:div w:id="1491167798">
      <w:bodyDiv w:val="1"/>
      <w:marLeft w:val="0"/>
      <w:marRight w:val="0"/>
      <w:marTop w:val="0"/>
      <w:marBottom w:val="0"/>
      <w:divBdr>
        <w:top w:val="none" w:sz="0" w:space="0" w:color="auto"/>
        <w:left w:val="none" w:sz="0" w:space="0" w:color="auto"/>
        <w:bottom w:val="none" w:sz="0" w:space="0" w:color="auto"/>
        <w:right w:val="none" w:sz="0" w:space="0" w:color="auto"/>
      </w:divBdr>
    </w:div>
    <w:div w:id="1491749079">
      <w:bodyDiv w:val="1"/>
      <w:marLeft w:val="0"/>
      <w:marRight w:val="0"/>
      <w:marTop w:val="0"/>
      <w:marBottom w:val="0"/>
      <w:divBdr>
        <w:top w:val="none" w:sz="0" w:space="0" w:color="auto"/>
        <w:left w:val="none" w:sz="0" w:space="0" w:color="auto"/>
        <w:bottom w:val="none" w:sz="0" w:space="0" w:color="auto"/>
        <w:right w:val="none" w:sz="0" w:space="0" w:color="auto"/>
      </w:divBdr>
    </w:div>
    <w:div w:id="1494830110">
      <w:bodyDiv w:val="1"/>
      <w:marLeft w:val="0"/>
      <w:marRight w:val="0"/>
      <w:marTop w:val="0"/>
      <w:marBottom w:val="0"/>
      <w:divBdr>
        <w:top w:val="none" w:sz="0" w:space="0" w:color="auto"/>
        <w:left w:val="none" w:sz="0" w:space="0" w:color="auto"/>
        <w:bottom w:val="none" w:sz="0" w:space="0" w:color="auto"/>
        <w:right w:val="none" w:sz="0" w:space="0" w:color="auto"/>
      </w:divBdr>
    </w:div>
    <w:div w:id="1500580912">
      <w:bodyDiv w:val="1"/>
      <w:marLeft w:val="0"/>
      <w:marRight w:val="0"/>
      <w:marTop w:val="0"/>
      <w:marBottom w:val="0"/>
      <w:divBdr>
        <w:top w:val="none" w:sz="0" w:space="0" w:color="auto"/>
        <w:left w:val="none" w:sz="0" w:space="0" w:color="auto"/>
        <w:bottom w:val="none" w:sz="0" w:space="0" w:color="auto"/>
        <w:right w:val="none" w:sz="0" w:space="0" w:color="auto"/>
      </w:divBdr>
    </w:div>
    <w:div w:id="1503934585">
      <w:bodyDiv w:val="1"/>
      <w:marLeft w:val="0"/>
      <w:marRight w:val="0"/>
      <w:marTop w:val="0"/>
      <w:marBottom w:val="0"/>
      <w:divBdr>
        <w:top w:val="none" w:sz="0" w:space="0" w:color="auto"/>
        <w:left w:val="none" w:sz="0" w:space="0" w:color="auto"/>
        <w:bottom w:val="none" w:sz="0" w:space="0" w:color="auto"/>
        <w:right w:val="none" w:sz="0" w:space="0" w:color="auto"/>
      </w:divBdr>
    </w:div>
    <w:div w:id="1509324007">
      <w:bodyDiv w:val="1"/>
      <w:marLeft w:val="0"/>
      <w:marRight w:val="0"/>
      <w:marTop w:val="0"/>
      <w:marBottom w:val="0"/>
      <w:divBdr>
        <w:top w:val="none" w:sz="0" w:space="0" w:color="auto"/>
        <w:left w:val="none" w:sz="0" w:space="0" w:color="auto"/>
        <w:bottom w:val="none" w:sz="0" w:space="0" w:color="auto"/>
        <w:right w:val="none" w:sz="0" w:space="0" w:color="auto"/>
      </w:divBdr>
    </w:div>
    <w:div w:id="1510177088">
      <w:bodyDiv w:val="1"/>
      <w:marLeft w:val="0"/>
      <w:marRight w:val="0"/>
      <w:marTop w:val="0"/>
      <w:marBottom w:val="0"/>
      <w:divBdr>
        <w:top w:val="none" w:sz="0" w:space="0" w:color="auto"/>
        <w:left w:val="none" w:sz="0" w:space="0" w:color="auto"/>
        <w:bottom w:val="none" w:sz="0" w:space="0" w:color="auto"/>
        <w:right w:val="none" w:sz="0" w:space="0" w:color="auto"/>
      </w:divBdr>
    </w:div>
    <w:div w:id="1511021273">
      <w:bodyDiv w:val="1"/>
      <w:marLeft w:val="0"/>
      <w:marRight w:val="0"/>
      <w:marTop w:val="0"/>
      <w:marBottom w:val="0"/>
      <w:divBdr>
        <w:top w:val="none" w:sz="0" w:space="0" w:color="auto"/>
        <w:left w:val="none" w:sz="0" w:space="0" w:color="auto"/>
        <w:bottom w:val="none" w:sz="0" w:space="0" w:color="auto"/>
        <w:right w:val="none" w:sz="0" w:space="0" w:color="auto"/>
      </w:divBdr>
    </w:div>
    <w:div w:id="1511261137">
      <w:bodyDiv w:val="1"/>
      <w:marLeft w:val="0"/>
      <w:marRight w:val="0"/>
      <w:marTop w:val="0"/>
      <w:marBottom w:val="0"/>
      <w:divBdr>
        <w:top w:val="none" w:sz="0" w:space="0" w:color="auto"/>
        <w:left w:val="none" w:sz="0" w:space="0" w:color="auto"/>
        <w:bottom w:val="none" w:sz="0" w:space="0" w:color="auto"/>
        <w:right w:val="none" w:sz="0" w:space="0" w:color="auto"/>
      </w:divBdr>
    </w:div>
    <w:div w:id="1512598677">
      <w:bodyDiv w:val="1"/>
      <w:marLeft w:val="0"/>
      <w:marRight w:val="0"/>
      <w:marTop w:val="0"/>
      <w:marBottom w:val="0"/>
      <w:divBdr>
        <w:top w:val="none" w:sz="0" w:space="0" w:color="auto"/>
        <w:left w:val="none" w:sz="0" w:space="0" w:color="auto"/>
        <w:bottom w:val="none" w:sz="0" w:space="0" w:color="auto"/>
        <w:right w:val="none" w:sz="0" w:space="0" w:color="auto"/>
      </w:divBdr>
    </w:div>
    <w:div w:id="1512795260">
      <w:bodyDiv w:val="1"/>
      <w:marLeft w:val="0"/>
      <w:marRight w:val="0"/>
      <w:marTop w:val="0"/>
      <w:marBottom w:val="0"/>
      <w:divBdr>
        <w:top w:val="none" w:sz="0" w:space="0" w:color="auto"/>
        <w:left w:val="none" w:sz="0" w:space="0" w:color="auto"/>
        <w:bottom w:val="none" w:sz="0" w:space="0" w:color="auto"/>
        <w:right w:val="none" w:sz="0" w:space="0" w:color="auto"/>
      </w:divBdr>
    </w:div>
    <w:div w:id="1513494937">
      <w:bodyDiv w:val="1"/>
      <w:marLeft w:val="0"/>
      <w:marRight w:val="0"/>
      <w:marTop w:val="0"/>
      <w:marBottom w:val="0"/>
      <w:divBdr>
        <w:top w:val="none" w:sz="0" w:space="0" w:color="auto"/>
        <w:left w:val="none" w:sz="0" w:space="0" w:color="auto"/>
        <w:bottom w:val="none" w:sz="0" w:space="0" w:color="auto"/>
        <w:right w:val="none" w:sz="0" w:space="0" w:color="auto"/>
      </w:divBdr>
    </w:div>
    <w:div w:id="1513567902">
      <w:bodyDiv w:val="1"/>
      <w:marLeft w:val="0"/>
      <w:marRight w:val="0"/>
      <w:marTop w:val="0"/>
      <w:marBottom w:val="0"/>
      <w:divBdr>
        <w:top w:val="none" w:sz="0" w:space="0" w:color="auto"/>
        <w:left w:val="none" w:sz="0" w:space="0" w:color="auto"/>
        <w:bottom w:val="none" w:sz="0" w:space="0" w:color="auto"/>
        <w:right w:val="none" w:sz="0" w:space="0" w:color="auto"/>
      </w:divBdr>
    </w:div>
    <w:div w:id="1516384263">
      <w:bodyDiv w:val="1"/>
      <w:marLeft w:val="0"/>
      <w:marRight w:val="0"/>
      <w:marTop w:val="0"/>
      <w:marBottom w:val="0"/>
      <w:divBdr>
        <w:top w:val="none" w:sz="0" w:space="0" w:color="auto"/>
        <w:left w:val="none" w:sz="0" w:space="0" w:color="auto"/>
        <w:bottom w:val="none" w:sz="0" w:space="0" w:color="auto"/>
        <w:right w:val="none" w:sz="0" w:space="0" w:color="auto"/>
      </w:divBdr>
    </w:div>
    <w:div w:id="1516462049">
      <w:bodyDiv w:val="1"/>
      <w:marLeft w:val="0"/>
      <w:marRight w:val="0"/>
      <w:marTop w:val="0"/>
      <w:marBottom w:val="0"/>
      <w:divBdr>
        <w:top w:val="none" w:sz="0" w:space="0" w:color="auto"/>
        <w:left w:val="none" w:sz="0" w:space="0" w:color="auto"/>
        <w:bottom w:val="none" w:sz="0" w:space="0" w:color="auto"/>
        <w:right w:val="none" w:sz="0" w:space="0" w:color="auto"/>
      </w:divBdr>
    </w:div>
    <w:div w:id="1518614754">
      <w:bodyDiv w:val="1"/>
      <w:marLeft w:val="0"/>
      <w:marRight w:val="0"/>
      <w:marTop w:val="0"/>
      <w:marBottom w:val="0"/>
      <w:divBdr>
        <w:top w:val="none" w:sz="0" w:space="0" w:color="auto"/>
        <w:left w:val="none" w:sz="0" w:space="0" w:color="auto"/>
        <w:bottom w:val="none" w:sz="0" w:space="0" w:color="auto"/>
        <w:right w:val="none" w:sz="0" w:space="0" w:color="auto"/>
      </w:divBdr>
    </w:div>
    <w:div w:id="1520702787">
      <w:bodyDiv w:val="1"/>
      <w:marLeft w:val="0"/>
      <w:marRight w:val="0"/>
      <w:marTop w:val="0"/>
      <w:marBottom w:val="0"/>
      <w:divBdr>
        <w:top w:val="none" w:sz="0" w:space="0" w:color="auto"/>
        <w:left w:val="none" w:sz="0" w:space="0" w:color="auto"/>
        <w:bottom w:val="none" w:sz="0" w:space="0" w:color="auto"/>
        <w:right w:val="none" w:sz="0" w:space="0" w:color="auto"/>
      </w:divBdr>
    </w:div>
    <w:div w:id="1520777419">
      <w:bodyDiv w:val="1"/>
      <w:marLeft w:val="0"/>
      <w:marRight w:val="0"/>
      <w:marTop w:val="0"/>
      <w:marBottom w:val="0"/>
      <w:divBdr>
        <w:top w:val="none" w:sz="0" w:space="0" w:color="auto"/>
        <w:left w:val="none" w:sz="0" w:space="0" w:color="auto"/>
        <w:bottom w:val="none" w:sz="0" w:space="0" w:color="auto"/>
        <w:right w:val="none" w:sz="0" w:space="0" w:color="auto"/>
      </w:divBdr>
    </w:div>
    <w:div w:id="1521773160">
      <w:bodyDiv w:val="1"/>
      <w:marLeft w:val="0"/>
      <w:marRight w:val="0"/>
      <w:marTop w:val="0"/>
      <w:marBottom w:val="0"/>
      <w:divBdr>
        <w:top w:val="none" w:sz="0" w:space="0" w:color="auto"/>
        <w:left w:val="none" w:sz="0" w:space="0" w:color="auto"/>
        <w:bottom w:val="none" w:sz="0" w:space="0" w:color="auto"/>
        <w:right w:val="none" w:sz="0" w:space="0" w:color="auto"/>
      </w:divBdr>
    </w:div>
    <w:div w:id="1523783436">
      <w:bodyDiv w:val="1"/>
      <w:marLeft w:val="0"/>
      <w:marRight w:val="0"/>
      <w:marTop w:val="0"/>
      <w:marBottom w:val="0"/>
      <w:divBdr>
        <w:top w:val="none" w:sz="0" w:space="0" w:color="auto"/>
        <w:left w:val="none" w:sz="0" w:space="0" w:color="auto"/>
        <w:bottom w:val="none" w:sz="0" w:space="0" w:color="auto"/>
        <w:right w:val="none" w:sz="0" w:space="0" w:color="auto"/>
      </w:divBdr>
    </w:div>
    <w:div w:id="1524124142">
      <w:bodyDiv w:val="1"/>
      <w:marLeft w:val="0"/>
      <w:marRight w:val="0"/>
      <w:marTop w:val="0"/>
      <w:marBottom w:val="0"/>
      <w:divBdr>
        <w:top w:val="none" w:sz="0" w:space="0" w:color="auto"/>
        <w:left w:val="none" w:sz="0" w:space="0" w:color="auto"/>
        <w:bottom w:val="none" w:sz="0" w:space="0" w:color="auto"/>
        <w:right w:val="none" w:sz="0" w:space="0" w:color="auto"/>
      </w:divBdr>
    </w:div>
    <w:div w:id="1524783645">
      <w:bodyDiv w:val="1"/>
      <w:marLeft w:val="0"/>
      <w:marRight w:val="0"/>
      <w:marTop w:val="0"/>
      <w:marBottom w:val="0"/>
      <w:divBdr>
        <w:top w:val="none" w:sz="0" w:space="0" w:color="auto"/>
        <w:left w:val="none" w:sz="0" w:space="0" w:color="auto"/>
        <w:bottom w:val="none" w:sz="0" w:space="0" w:color="auto"/>
        <w:right w:val="none" w:sz="0" w:space="0" w:color="auto"/>
      </w:divBdr>
    </w:div>
    <w:div w:id="1526597039">
      <w:bodyDiv w:val="1"/>
      <w:marLeft w:val="0"/>
      <w:marRight w:val="0"/>
      <w:marTop w:val="0"/>
      <w:marBottom w:val="0"/>
      <w:divBdr>
        <w:top w:val="none" w:sz="0" w:space="0" w:color="auto"/>
        <w:left w:val="none" w:sz="0" w:space="0" w:color="auto"/>
        <w:bottom w:val="none" w:sz="0" w:space="0" w:color="auto"/>
        <w:right w:val="none" w:sz="0" w:space="0" w:color="auto"/>
      </w:divBdr>
    </w:div>
    <w:div w:id="1527675882">
      <w:bodyDiv w:val="1"/>
      <w:marLeft w:val="0"/>
      <w:marRight w:val="0"/>
      <w:marTop w:val="0"/>
      <w:marBottom w:val="0"/>
      <w:divBdr>
        <w:top w:val="none" w:sz="0" w:space="0" w:color="auto"/>
        <w:left w:val="none" w:sz="0" w:space="0" w:color="auto"/>
        <w:bottom w:val="none" w:sz="0" w:space="0" w:color="auto"/>
        <w:right w:val="none" w:sz="0" w:space="0" w:color="auto"/>
      </w:divBdr>
    </w:div>
    <w:div w:id="1527711035">
      <w:bodyDiv w:val="1"/>
      <w:marLeft w:val="0"/>
      <w:marRight w:val="0"/>
      <w:marTop w:val="0"/>
      <w:marBottom w:val="0"/>
      <w:divBdr>
        <w:top w:val="none" w:sz="0" w:space="0" w:color="auto"/>
        <w:left w:val="none" w:sz="0" w:space="0" w:color="auto"/>
        <w:bottom w:val="none" w:sz="0" w:space="0" w:color="auto"/>
        <w:right w:val="none" w:sz="0" w:space="0" w:color="auto"/>
      </w:divBdr>
    </w:div>
    <w:div w:id="1529414434">
      <w:bodyDiv w:val="1"/>
      <w:marLeft w:val="0"/>
      <w:marRight w:val="0"/>
      <w:marTop w:val="0"/>
      <w:marBottom w:val="0"/>
      <w:divBdr>
        <w:top w:val="none" w:sz="0" w:space="0" w:color="auto"/>
        <w:left w:val="none" w:sz="0" w:space="0" w:color="auto"/>
        <w:bottom w:val="none" w:sz="0" w:space="0" w:color="auto"/>
        <w:right w:val="none" w:sz="0" w:space="0" w:color="auto"/>
      </w:divBdr>
    </w:div>
    <w:div w:id="1532257252">
      <w:bodyDiv w:val="1"/>
      <w:marLeft w:val="0"/>
      <w:marRight w:val="0"/>
      <w:marTop w:val="0"/>
      <w:marBottom w:val="0"/>
      <w:divBdr>
        <w:top w:val="none" w:sz="0" w:space="0" w:color="auto"/>
        <w:left w:val="none" w:sz="0" w:space="0" w:color="auto"/>
        <w:bottom w:val="none" w:sz="0" w:space="0" w:color="auto"/>
        <w:right w:val="none" w:sz="0" w:space="0" w:color="auto"/>
      </w:divBdr>
    </w:div>
    <w:div w:id="1533542561">
      <w:bodyDiv w:val="1"/>
      <w:marLeft w:val="0"/>
      <w:marRight w:val="0"/>
      <w:marTop w:val="0"/>
      <w:marBottom w:val="0"/>
      <w:divBdr>
        <w:top w:val="none" w:sz="0" w:space="0" w:color="auto"/>
        <w:left w:val="none" w:sz="0" w:space="0" w:color="auto"/>
        <w:bottom w:val="none" w:sz="0" w:space="0" w:color="auto"/>
        <w:right w:val="none" w:sz="0" w:space="0" w:color="auto"/>
      </w:divBdr>
    </w:div>
    <w:div w:id="1533804671">
      <w:bodyDiv w:val="1"/>
      <w:marLeft w:val="0"/>
      <w:marRight w:val="0"/>
      <w:marTop w:val="0"/>
      <w:marBottom w:val="0"/>
      <w:divBdr>
        <w:top w:val="none" w:sz="0" w:space="0" w:color="auto"/>
        <w:left w:val="none" w:sz="0" w:space="0" w:color="auto"/>
        <w:bottom w:val="none" w:sz="0" w:space="0" w:color="auto"/>
        <w:right w:val="none" w:sz="0" w:space="0" w:color="auto"/>
      </w:divBdr>
    </w:div>
    <w:div w:id="1536427751">
      <w:bodyDiv w:val="1"/>
      <w:marLeft w:val="0"/>
      <w:marRight w:val="0"/>
      <w:marTop w:val="0"/>
      <w:marBottom w:val="0"/>
      <w:divBdr>
        <w:top w:val="none" w:sz="0" w:space="0" w:color="auto"/>
        <w:left w:val="none" w:sz="0" w:space="0" w:color="auto"/>
        <w:bottom w:val="none" w:sz="0" w:space="0" w:color="auto"/>
        <w:right w:val="none" w:sz="0" w:space="0" w:color="auto"/>
      </w:divBdr>
    </w:div>
    <w:div w:id="1537305180">
      <w:bodyDiv w:val="1"/>
      <w:marLeft w:val="0"/>
      <w:marRight w:val="0"/>
      <w:marTop w:val="0"/>
      <w:marBottom w:val="0"/>
      <w:divBdr>
        <w:top w:val="none" w:sz="0" w:space="0" w:color="auto"/>
        <w:left w:val="none" w:sz="0" w:space="0" w:color="auto"/>
        <w:bottom w:val="none" w:sz="0" w:space="0" w:color="auto"/>
        <w:right w:val="none" w:sz="0" w:space="0" w:color="auto"/>
      </w:divBdr>
    </w:div>
    <w:div w:id="1539391271">
      <w:bodyDiv w:val="1"/>
      <w:marLeft w:val="0"/>
      <w:marRight w:val="0"/>
      <w:marTop w:val="0"/>
      <w:marBottom w:val="0"/>
      <w:divBdr>
        <w:top w:val="none" w:sz="0" w:space="0" w:color="auto"/>
        <w:left w:val="none" w:sz="0" w:space="0" w:color="auto"/>
        <w:bottom w:val="none" w:sz="0" w:space="0" w:color="auto"/>
        <w:right w:val="none" w:sz="0" w:space="0" w:color="auto"/>
      </w:divBdr>
    </w:div>
    <w:div w:id="1542284721">
      <w:bodyDiv w:val="1"/>
      <w:marLeft w:val="0"/>
      <w:marRight w:val="0"/>
      <w:marTop w:val="0"/>
      <w:marBottom w:val="0"/>
      <w:divBdr>
        <w:top w:val="none" w:sz="0" w:space="0" w:color="auto"/>
        <w:left w:val="none" w:sz="0" w:space="0" w:color="auto"/>
        <w:bottom w:val="none" w:sz="0" w:space="0" w:color="auto"/>
        <w:right w:val="none" w:sz="0" w:space="0" w:color="auto"/>
      </w:divBdr>
    </w:div>
    <w:div w:id="1542938205">
      <w:bodyDiv w:val="1"/>
      <w:marLeft w:val="0"/>
      <w:marRight w:val="0"/>
      <w:marTop w:val="0"/>
      <w:marBottom w:val="0"/>
      <w:divBdr>
        <w:top w:val="none" w:sz="0" w:space="0" w:color="auto"/>
        <w:left w:val="none" w:sz="0" w:space="0" w:color="auto"/>
        <w:bottom w:val="none" w:sz="0" w:space="0" w:color="auto"/>
        <w:right w:val="none" w:sz="0" w:space="0" w:color="auto"/>
      </w:divBdr>
    </w:div>
    <w:div w:id="1543052306">
      <w:bodyDiv w:val="1"/>
      <w:marLeft w:val="0"/>
      <w:marRight w:val="0"/>
      <w:marTop w:val="0"/>
      <w:marBottom w:val="0"/>
      <w:divBdr>
        <w:top w:val="none" w:sz="0" w:space="0" w:color="auto"/>
        <w:left w:val="none" w:sz="0" w:space="0" w:color="auto"/>
        <w:bottom w:val="none" w:sz="0" w:space="0" w:color="auto"/>
        <w:right w:val="none" w:sz="0" w:space="0" w:color="auto"/>
      </w:divBdr>
    </w:div>
    <w:div w:id="1546020176">
      <w:bodyDiv w:val="1"/>
      <w:marLeft w:val="0"/>
      <w:marRight w:val="0"/>
      <w:marTop w:val="0"/>
      <w:marBottom w:val="0"/>
      <w:divBdr>
        <w:top w:val="none" w:sz="0" w:space="0" w:color="auto"/>
        <w:left w:val="none" w:sz="0" w:space="0" w:color="auto"/>
        <w:bottom w:val="none" w:sz="0" w:space="0" w:color="auto"/>
        <w:right w:val="none" w:sz="0" w:space="0" w:color="auto"/>
      </w:divBdr>
    </w:div>
    <w:div w:id="1549493264">
      <w:bodyDiv w:val="1"/>
      <w:marLeft w:val="0"/>
      <w:marRight w:val="0"/>
      <w:marTop w:val="0"/>
      <w:marBottom w:val="0"/>
      <w:divBdr>
        <w:top w:val="none" w:sz="0" w:space="0" w:color="auto"/>
        <w:left w:val="none" w:sz="0" w:space="0" w:color="auto"/>
        <w:bottom w:val="none" w:sz="0" w:space="0" w:color="auto"/>
        <w:right w:val="none" w:sz="0" w:space="0" w:color="auto"/>
      </w:divBdr>
    </w:div>
    <w:div w:id="1550413716">
      <w:bodyDiv w:val="1"/>
      <w:marLeft w:val="0"/>
      <w:marRight w:val="0"/>
      <w:marTop w:val="0"/>
      <w:marBottom w:val="0"/>
      <w:divBdr>
        <w:top w:val="none" w:sz="0" w:space="0" w:color="auto"/>
        <w:left w:val="none" w:sz="0" w:space="0" w:color="auto"/>
        <w:bottom w:val="none" w:sz="0" w:space="0" w:color="auto"/>
        <w:right w:val="none" w:sz="0" w:space="0" w:color="auto"/>
      </w:divBdr>
    </w:div>
    <w:div w:id="1552964427">
      <w:bodyDiv w:val="1"/>
      <w:marLeft w:val="0"/>
      <w:marRight w:val="0"/>
      <w:marTop w:val="0"/>
      <w:marBottom w:val="0"/>
      <w:divBdr>
        <w:top w:val="none" w:sz="0" w:space="0" w:color="auto"/>
        <w:left w:val="none" w:sz="0" w:space="0" w:color="auto"/>
        <w:bottom w:val="none" w:sz="0" w:space="0" w:color="auto"/>
        <w:right w:val="none" w:sz="0" w:space="0" w:color="auto"/>
      </w:divBdr>
    </w:div>
    <w:div w:id="1553688191">
      <w:bodyDiv w:val="1"/>
      <w:marLeft w:val="0"/>
      <w:marRight w:val="0"/>
      <w:marTop w:val="0"/>
      <w:marBottom w:val="0"/>
      <w:divBdr>
        <w:top w:val="none" w:sz="0" w:space="0" w:color="auto"/>
        <w:left w:val="none" w:sz="0" w:space="0" w:color="auto"/>
        <w:bottom w:val="none" w:sz="0" w:space="0" w:color="auto"/>
        <w:right w:val="none" w:sz="0" w:space="0" w:color="auto"/>
      </w:divBdr>
    </w:div>
    <w:div w:id="1553807894">
      <w:bodyDiv w:val="1"/>
      <w:marLeft w:val="0"/>
      <w:marRight w:val="0"/>
      <w:marTop w:val="0"/>
      <w:marBottom w:val="0"/>
      <w:divBdr>
        <w:top w:val="none" w:sz="0" w:space="0" w:color="auto"/>
        <w:left w:val="none" w:sz="0" w:space="0" w:color="auto"/>
        <w:bottom w:val="none" w:sz="0" w:space="0" w:color="auto"/>
        <w:right w:val="none" w:sz="0" w:space="0" w:color="auto"/>
      </w:divBdr>
    </w:div>
    <w:div w:id="1553810911">
      <w:bodyDiv w:val="1"/>
      <w:marLeft w:val="0"/>
      <w:marRight w:val="0"/>
      <w:marTop w:val="0"/>
      <w:marBottom w:val="0"/>
      <w:divBdr>
        <w:top w:val="none" w:sz="0" w:space="0" w:color="auto"/>
        <w:left w:val="none" w:sz="0" w:space="0" w:color="auto"/>
        <w:bottom w:val="none" w:sz="0" w:space="0" w:color="auto"/>
        <w:right w:val="none" w:sz="0" w:space="0" w:color="auto"/>
      </w:divBdr>
    </w:div>
    <w:div w:id="1554540696">
      <w:bodyDiv w:val="1"/>
      <w:marLeft w:val="0"/>
      <w:marRight w:val="0"/>
      <w:marTop w:val="0"/>
      <w:marBottom w:val="0"/>
      <w:divBdr>
        <w:top w:val="none" w:sz="0" w:space="0" w:color="auto"/>
        <w:left w:val="none" w:sz="0" w:space="0" w:color="auto"/>
        <w:bottom w:val="none" w:sz="0" w:space="0" w:color="auto"/>
        <w:right w:val="none" w:sz="0" w:space="0" w:color="auto"/>
      </w:divBdr>
    </w:div>
    <w:div w:id="1555969226">
      <w:bodyDiv w:val="1"/>
      <w:marLeft w:val="0"/>
      <w:marRight w:val="0"/>
      <w:marTop w:val="0"/>
      <w:marBottom w:val="0"/>
      <w:divBdr>
        <w:top w:val="none" w:sz="0" w:space="0" w:color="auto"/>
        <w:left w:val="none" w:sz="0" w:space="0" w:color="auto"/>
        <w:bottom w:val="none" w:sz="0" w:space="0" w:color="auto"/>
        <w:right w:val="none" w:sz="0" w:space="0" w:color="auto"/>
      </w:divBdr>
    </w:div>
    <w:div w:id="1556163884">
      <w:bodyDiv w:val="1"/>
      <w:marLeft w:val="0"/>
      <w:marRight w:val="0"/>
      <w:marTop w:val="0"/>
      <w:marBottom w:val="0"/>
      <w:divBdr>
        <w:top w:val="none" w:sz="0" w:space="0" w:color="auto"/>
        <w:left w:val="none" w:sz="0" w:space="0" w:color="auto"/>
        <w:bottom w:val="none" w:sz="0" w:space="0" w:color="auto"/>
        <w:right w:val="none" w:sz="0" w:space="0" w:color="auto"/>
      </w:divBdr>
    </w:div>
    <w:div w:id="1556774221">
      <w:bodyDiv w:val="1"/>
      <w:marLeft w:val="0"/>
      <w:marRight w:val="0"/>
      <w:marTop w:val="0"/>
      <w:marBottom w:val="0"/>
      <w:divBdr>
        <w:top w:val="none" w:sz="0" w:space="0" w:color="auto"/>
        <w:left w:val="none" w:sz="0" w:space="0" w:color="auto"/>
        <w:bottom w:val="none" w:sz="0" w:space="0" w:color="auto"/>
        <w:right w:val="none" w:sz="0" w:space="0" w:color="auto"/>
      </w:divBdr>
    </w:div>
    <w:div w:id="1559393418">
      <w:bodyDiv w:val="1"/>
      <w:marLeft w:val="0"/>
      <w:marRight w:val="0"/>
      <w:marTop w:val="0"/>
      <w:marBottom w:val="0"/>
      <w:divBdr>
        <w:top w:val="none" w:sz="0" w:space="0" w:color="auto"/>
        <w:left w:val="none" w:sz="0" w:space="0" w:color="auto"/>
        <w:bottom w:val="none" w:sz="0" w:space="0" w:color="auto"/>
        <w:right w:val="none" w:sz="0" w:space="0" w:color="auto"/>
      </w:divBdr>
    </w:div>
    <w:div w:id="1560358401">
      <w:bodyDiv w:val="1"/>
      <w:marLeft w:val="0"/>
      <w:marRight w:val="0"/>
      <w:marTop w:val="0"/>
      <w:marBottom w:val="0"/>
      <w:divBdr>
        <w:top w:val="none" w:sz="0" w:space="0" w:color="auto"/>
        <w:left w:val="none" w:sz="0" w:space="0" w:color="auto"/>
        <w:bottom w:val="none" w:sz="0" w:space="0" w:color="auto"/>
        <w:right w:val="none" w:sz="0" w:space="0" w:color="auto"/>
      </w:divBdr>
    </w:div>
    <w:div w:id="1564750508">
      <w:bodyDiv w:val="1"/>
      <w:marLeft w:val="0"/>
      <w:marRight w:val="0"/>
      <w:marTop w:val="0"/>
      <w:marBottom w:val="0"/>
      <w:divBdr>
        <w:top w:val="none" w:sz="0" w:space="0" w:color="auto"/>
        <w:left w:val="none" w:sz="0" w:space="0" w:color="auto"/>
        <w:bottom w:val="none" w:sz="0" w:space="0" w:color="auto"/>
        <w:right w:val="none" w:sz="0" w:space="0" w:color="auto"/>
      </w:divBdr>
    </w:div>
    <w:div w:id="1564949840">
      <w:bodyDiv w:val="1"/>
      <w:marLeft w:val="0"/>
      <w:marRight w:val="0"/>
      <w:marTop w:val="0"/>
      <w:marBottom w:val="0"/>
      <w:divBdr>
        <w:top w:val="none" w:sz="0" w:space="0" w:color="auto"/>
        <w:left w:val="none" w:sz="0" w:space="0" w:color="auto"/>
        <w:bottom w:val="none" w:sz="0" w:space="0" w:color="auto"/>
        <w:right w:val="none" w:sz="0" w:space="0" w:color="auto"/>
      </w:divBdr>
    </w:div>
    <w:div w:id="1569803336">
      <w:bodyDiv w:val="1"/>
      <w:marLeft w:val="0"/>
      <w:marRight w:val="0"/>
      <w:marTop w:val="0"/>
      <w:marBottom w:val="0"/>
      <w:divBdr>
        <w:top w:val="none" w:sz="0" w:space="0" w:color="auto"/>
        <w:left w:val="none" w:sz="0" w:space="0" w:color="auto"/>
        <w:bottom w:val="none" w:sz="0" w:space="0" w:color="auto"/>
        <w:right w:val="none" w:sz="0" w:space="0" w:color="auto"/>
      </w:divBdr>
    </w:div>
    <w:div w:id="1571303814">
      <w:bodyDiv w:val="1"/>
      <w:marLeft w:val="0"/>
      <w:marRight w:val="0"/>
      <w:marTop w:val="0"/>
      <w:marBottom w:val="0"/>
      <w:divBdr>
        <w:top w:val="none" w:sz="0" w:space="0" w:color="auto"/>
        <w:left w:val="none" w:sz="0" w:space="0" w:color="auto"/>
        <w:bottom w:val="none" w:sz="0" w:space="0" w:color="auto"/>
        <w:right w:val="none" w:sz="0" w:space="0" w:color="auto"/>
      </w:divBdr>
    </w:div>
    <w:div w:id="1574588161">
      <w:bodyDiv w:val="1"/>
      <w:marLeft w:val="0"/>
      <w:marRight w:val="0"/>
      <w:marTop w:val="0"/>
      <w:marBottom w:val="0"/>
      <w:divBdr>
        <w:top w:val="none" w:sz="0" w:space="0" w:color="auto"/>
        <w:left w:val="none" w:sz="0" w:space="0" w:color="auto"/>
        <w:bottom w:val="none" w:sz="0" w:space="0" w:color="auto"/>
        <w:right w:val="none" w:sz="0" w:space="0" w:color="auto"/>
      </w:divBdr>
    </w:div>
    <w:div w:id="1574658272">
      <w:bodyDiv w:val="1"/>
      <w:marLeft w:val="0"/>
      <w:marRight w:val="0"/>
      <w:marTop w:val="0"/>
      <w:marBottom w:val="0"/>
      <w:divBdr>
        <w:top w:val="none" w:sz="0" w:space="0" w:color="auto"/>
        <w:left w:val="none" w:sz="0" w:space="0" w:color="auto"/>
        <w:bottom w:val="none" w:sz="0" w:space="0" w:color="auto"/>
        <w:right w:val="none" w:sz="0" w:space="0" w:color="auto"/>
      </w:divBdr>
    </w:div>
    <w:div w:id="1577126660">
      <w:bodyDiv w:val="1"/>
      <w:marLeft w:val="0"/>
      <w:marRight w:val="0"/>
      <w:marTop w:val="0"/>
      <w:marBottom w:val="0"/>
      <w:divBdr>
        <w:top w:val="none" w:sz="0" w:space="0" w:color="auto"/>
        <w:left w:val="none" w:sz="0" w:space="0" w:color="auto"/>
        <w:bottom w:val="none" w:sz="0" w:space="0" w:color="auto"/>
        <w:right w:val="none" w:sz="0" w:space="0" w:color="auto"/>
      </w:divBdr>
    </w:div>
    <w:div w:id="1577325323">
      <w:bodyDiv w:val="1"/>
      <w:marLeft w:val="0"/>
      <w:marRight w:val="0"/>
      <w:marTop w:val="0"/>
      <w:marBottom w:val="0"/>
      <w:divBdr>
        <w:top w:val="none" w:sz="0" w:space="0" w:color="auto"/>
        <w:left w:val="none" w:sz="0" w:space="0" w:color="auto"/>
        <w:bottom w:val="none" w:sz="0" w:space="0" w:color="auto"/>
        <w:right w:val="none" w:sz="0" w:space="0" w:color="auto"/>
      </w:divBdr>
    </w:div>
    <w:div w:id="1577670322">
      <w:bodyDiv w:val="1"/>
      <w:marLeft w:val="0"/>
      <w:marRight w:val="0"/>
      <w:marTop w:val="0"/>
      <w:marBottom w:val="0"/>
      <w:divBdr>
        <w:top w:val="none" w:sz="0" w:space="0" w:color="auto"/>
        <w:left w:val="none" w:sz="0" w:space="0" w:color="auto"/>
        <w:bottom w:val="none" w:sz="0" w:space="0" w:color="auto"/>
        <w:right w:val="none" w:sz="0" w:space="0" w:color="auto"/>
      </w:divBdr>
    </w:div>
    <w:div w:id="1577863031">
      <w:bodyDiv w:val="1"/>
      <w:marLeft w:val="0"/>
      <w:marRight w:val="0"/>
      <w:marTop w:val="0"/>
      <w:marBottom w:val="0"/>
      <w:divBdr>
        <w:top w:val="none" w:sz="0" w:space="0" w:color="auto"/>
        <w:left w:val="none" w:sz="0" w:space="0" w:color="auto"/>
        <w:bottom w:val="none" w:sz="0" w:space="0" w:color="auto"/>
        <w:right w:val="none" w:sz="0" w:space="0" w:color="auto"/>
      </w:divBdr>
    </w:div>
    <w:div w:id="1578054930">
      <w:bodyDiv w:val="1"/>
      <w:marLeft w:val="0"/>
      <w:marRight w:val="0"/>
      <w:marTop w:val="0"/>
      <w:marBottom w:val="0"/>
      <w:divBdr>
        <w:top w:val="none" w:sz="0" w:space="0" w:color="auto"/>
        <w:left w:val="none" w:sz="0" w:space="0" w:color="auto"/>
        <w:bottom w:val="none" w:sz="0" w:space="0" w:color="auto"/>
        <w:right w:val="none" w:sz="0" w:space="0" w:color="auto"/>
      </w:divBdr>
    </w:div>
    <w:div w:id="1578057930">
      <w:bodyDiv w:val="1"/>
      <w:marLeft w:val="0"/>
      <w:marRight w:val="0"/>
      <w:marTop w:val="0"/>
      <w:marBottom w:val="0"/>
      <w:divBdr>
        <w:top w:val="none" w:sz="0" w:space="0" w:color="auto"/>
        <w:left w:val="none" w:sz="0" w:space="0" w:color="auto"/>
        <w:bottom w:val="none" w:sz="0" w:space="0" w:color="auto"/>
        <w:right w:val="none" w:sz="0" w:space="0" w:color="auto"/>
      </w:divBdr>
    </w:div>
    <w:div w:id="1580477376">
      <w:bodyDiv w:val="1"/>
      <w:marLeft w:val="0"/>
      <w:marRight w:val="0"/>
      <w:marTop w:val="0"/>
      <w:marBottom w:val="0"/>
      <w:divBdr>
        <w:top w:val="none" w:sz="0" w:space="0" w:color="auto"/>
        <w:left w:val="none" w:sz="0" w:space="0" w:color="auto"/>
        <w:bottom w:val="none" w:sz="0" w:space="0" w:color="auto"/>
        <w:right w:val="none" w:sz="0" w:space="0" w:color="auto"/>
      </w:divBdr>
    </w:div>
    <w:div w:id="1580752374">
      <w:bodyDiv w:val="1"/>
      <w:marLeft w:val="0"/>
      <w:marRight w:val="0"/>
      <w:marTop w:val="0"/>
      <w:marBottom w:val="0"/>
      <w:divBdr>
        <w:top w:val="none" w:sz="0" w:space="0" w:color="auto"/>
        <w:left w:val="none" w:sz="0" w:space="0" w:color="auto"/>
        <w:bottom w:val="none" w:sz="0" w:space="0" w:color="auto"/>
        <w:right w:val="none" w:sz="0" w:space="0" w:color="auto"/>
      </w:divBdr>
    </w:div>
    <w:div w:id="1582444076">
      <w:bodyDiv w:val="1"/>
      <w:marLeft w:val="0"/>
      <w:marRight w:val="0"/>
      <w:marTop w:val="0"/>
      <w:marBottom w:val="0"/>
      <w:divBdr>
        <w:top w:val="none" w:sz="0" w:space="0" w:color="auto"/>
        <w:left w:val="none" w:sz="0" w:space="0" w:color="auto"/>
        <w:bottom w:val="none" w:sz="0" w:space="0" w:color="auto"/>
        <w:right w:val="none" w:sz="0" w:space="0" w:color="auto"/>
      </w:divBdr>
    </w:div>
    <w:div w:id="1582564053">
      <w:bodyDiv w:val="1"/>
      <w:marLeft w:val="0"/>
      <w:marRight w:val="0"/>
      <w:marTop w:val="0"/>
      <w:marBottom w:val="0"/>
      <w:divBdr>
        <w:top w:val="none" w:sz="0" w:space="0" w:color="auto"/>
        <w:left w:val="none" w:sz="0" w:space="0" w:color="auto"/>
        <w:bottom w:val="none" w:sz="0" w:space="0" w:color="auto"/>
        <w:right w:val="none" w:sz="0" w:space="0" w:color="auto"/>
      </w:divBdr>
    </w:div>
    <w:div w:id="1586694390">
      <w:bodyDiv w:val="1"/>
      <w:marLeft w:val="0"/>
      <w:marRight w:val="0"/>
      <w:marTop w:val="0"/>
      <w:marBottom w:val="0"/>
      <w:divBdr>
        <w:top w:val="none" w:sz="0" w:space="0" w:color="auto"/>
        <w:left w:val="none" w:sz="0" w:space="0" w:color="auto"/>
        <w:bottom w:val="none" w:sz="0" w:space="0" w:color="auto"/>
        <w:right w:val="none" w:sz="0" w:space="0" w:color="auto"/>
      </w:divBdr>
    </w:div>
    <w:div w:id="1587497354">
      <w:bodyDiv w:val="1"/>
      <w:marLeft w:val="0"/>
      <w:marRight w:val="0"/>
      <w:marTop w:val="0"/>
      <w:marBottom w:val="0"/>
      <w:divBdr>
        <w:top w:val="none" w:sz="0" w:space="0" w:color="auto"/>
        <w:left w:val="none" w:sz="0" w:space="0" w:color="auto"/>
        <w:bottom w:val="none" w:sz="0" w:space="0" w:color="auto"/>
        <w:right w:val="none" w:sz="0" w:space="0" w:color="auto"/>
      </w:divBdr>
    </w:div>
    <w:div w:id="1588881066">
      <w:bodyDiv w:val="1"/>
      <w:marLeft w:val="0"/>
      <w:marRight w:val="0"/>
      <w:marTop w:val="0"/>
      <w:marBottom w:val="0"/>
      <w:divBdr>
        <w:top w:val="none" w:sz="0" w:space="0" w:color="auto"/>
        <w:left w:val="none" w:sz="0" w:space="0" w:color="auto"/>
        <w:bottom w:val="none" w:sz="0" w:space="0" w:color="auto"/>
        <w:right w:val="none" w:sz="0" w:space="0" w:color="auto"/>
      </w:divBdr>
    </w:div>
    <w:div w:id="1588927125">
      <w:bodyDiv w:val="1"/>
      <w:marLeft w:val="0"/>
      <w:marRight w:val="0"/>
      <w:marTop w:val="0"/>
      <w:marBottom w:val="0"/>
      <w:divBdr>
        <w:top w:val="none" w:sz="0" w:space="0" w:color="auto"/>
        <w:left w:val="none" w:sz="0" w:space="0" w:color="auto"/>
        <w:bottom w:val="none" w:sz="0" w:space="0" w:color="auto"/>
        <w:right w:val="none" w:sz="0" w:space="0" w:color="auto"/>
      </w:divBdr>
    </w:div>
    <w:div w:id="1590967746">
      <w:bodyDiv w:val="1"/>
      <w:marLeft w:val="0"/>
      <w:marRight w:val="0"/>
      <w:marTop w:val="0"/>
      <w:marBottom w:val="0"/>
      <w:divBdr>
        <w:top w:val="none" w:sz="0" w:space="0" w:color="auto"/>
        <w:left w:val="none" w:sz="0" w:space="0" w:color="auto"/>
        <w:bottom w:val="none" w:sz="0" w:space="0" w:color="auto"/>
        <w:right w:val="none" w:sz="0" w:space="0" w:color="auto"/>
      </w:divBdr>
    </w:div>
    <w:div w:id="1591041676">
      <w:bodyDiv w:val="1"/>
      <w:marLeft w:val="0"/>
      <w:marRight w:val="0"/>
      <w:marTop w:val="0"/>
      <w:marBottom w:val="0"/>
      <w:divBdr>
        <w:top w:val="none" w:sz="0" w:space="0" w:color="auto"/>
        <w:left w:val="none" w:sz="0" w:space="0" w:color="auto"/>
        <w:bottom w:val="none" w:sz="0" w:space="0" w:color="auto"/>
        <w:right w:val="none" w:sz="0" w:space="0" w:color="auto"/>
      </w:divBdr>
    </w:div>
    <w:div w:id="1591085399">
      <w:bodyDiv w:val="1"/>
      <w:marLeft w:val="0"/>
      <w:marRight w:val="0"/>
      <w:marTop w:val="0"/>
      <w:marBottom w:val="0"/>
      <w:divBdr>
        <w:top w:val="none" w:sz="0" w:space="0" w:color="auto"/>
        <w:left w:val="none" w:sz="0" w:space="0" w:color="auto"/>
        <w:bottom w:val="none" w:sz="0" w:space="0" w:color="auto"/>
        <w:right w:val="none" w:sz="0" w:space="0" w:color="auto"/>
      </w:divBdr>
    </w:div>
    <w:div w:id="1592352609">
      <w:bodyDiv w:val="1"/>
      <w:marLeft w:val="0"/>
      <w:marRight w:val="0"/>
      <w:marTop w:val="0"/>
      <w:marBottom w:val="0"/>
      <w:divBdr>
        <w:top w:val="none" w:sz="0" w:space="0" w:color="auto"/>
        <w:left w:val="none" w:sz="0" w:space="0" w:color="auto"/>
        <w:bottom w:val="none" w:sz="0" w:space="0" w:color="auto"/>
        <w:right w:val="none" w:sz="0" w:space="0" w:color="auto"/>
      </w:divBdr>
    </w:div>
    <w:div w:id="1598249558">
      <w:bodyDiv w:val="1"/>
      <w:marLeft w:val="0"/>
      <w:marRight w:val="0"/>
      <w:marTop w:val="0"/>
      <w:marBottom w:val="0"/>
      <w:divBdr>
        <w:top w:val="none" w:sz="0" w:space="0" w:color="auto"/>
        <w:left w:val="none" w:sz="0" w:space="0" w:color="auto"/>
        <w:bottom w:val="none" w:sz="0" w:space="0" w:color="auto"/>
        <w:right w:val="none" w:sz="0" w:space="0" w:color="auto"/>
      </w:divBdr>
    </w:div>
    <w:div w:id="1602955983">
      <w:bodyDiv w:val="1"/>
      <w:marLeft w:val="0"/>
      <w:marRight w:val="0"/>
      <w:marTop w:val="0"/>
      <w:marBottom w:val="0"/>
      <w:divBdr>
        <w:top w:val="none" w:sz="0" w:space="0" w:color="auto"/>
        <w:left w:val="none" w:sz="0" w:space="0" w:color="auto"/>
        <w:bottom w:val="none" w:sz="0" w:space="0" w:color="auto"/>
        <w:right w:val="none" w:sz="0" w:space="0" w:color="auto"/>
      </w:divBdr>
    </w:div>
    <w:div w:id="1604415503">
      <w:bodyDiv w:val="1"/>
      <w:marLeft w:val="0"/>
      <w:marRight w:val="0"/>
      <w:marTop w:val="0"/>
      <w:marBottom w:val="0"/>
      <w:divBdr>
        <w:top w:val="none" w:sz="0" w:space="0" w:color="auto"/>
        <w:left w:val="none" w:sz="0" w:space="0" w:color="auto"/>
        <w:bottom w:val="none" w:sz="0" w:space="0" w:color="auto"/>
        <w:right w:val="none" w:sz="0" w:space="0" w:color="auto"/>
      </w:divBdr>
    </w:div>
    <w:div w:id="1609892505">
      <w:bodyDiv w:val="1"/>
      <w:marLeft w:val="0"/>
      <w:marRight w:val="0"/>
      <w:marTop w:val="0"/>
      <w:marBottom w:val="0"/>
      <w:divBdr>
        <w:top w:val="none" w:sz="0" w:space="0" w:color="auto"/>
        <w:left w:val="none" w:sz="0" w:space="0" w:color="auto"/>
        <w:bottom w:val="none" w:sz="0" w:space="0" w:color="auto"/>
        <w:right w:val="none" w:sz="0" w:space="0" w:color="auto"/>
      </w:divBdr>
    </w:div>
    <w:div w:id="1609892945">
      <w:bodyDiv w:val="1"/>
      <w:marLeft w:val="0"/>
      <w:marRight w:val="0"/>
      <w:marTop w:val="0"/>
      <w:marBottom w:val="0"/>
      <w:divBdr>
        <w:top w:val="none" w:sz="0" w:space="0" w:color="auto"/>
        <w:left w:val="none" w:sz="0" w:space="0" w:color="auto"/>
        <w:bottom w:val="none" w:sz="0" w:space="0" w:color="auto"/>
        <w:right w:val="none" w:sz="0" w:space="0" w:color="auto"/>
      </w:divBdr>
    </w:div>
    <w:div w:id="1612278845">
      <w:bodyDiv w:val="1"/>
      <w:marLeft w:val="0"/>
      <w:marRight w:val="0"/>
      <w:marTop w:val="0"/>
      <w:marBottom w:val="0"/>
      <w:divBdr>
        <w:top w:val="none" w:sz="0" w:space="0" w:color="auto"/>
        <w:left w:val="none" w:sz="0" w:space="0" w:color="auto"/>
        <w:bottom w:val="none" w:sz="0" w:space="0" w:color="auto"/>
        <w:right w:val="none" w:sz="0" w:space="0" w:color="auto"/>
      </w:divBdr>
    </w:div>
    <w:div w:id="1612545482">
      <w:bodyDiv w:val="1"/>
      <w:marLeft w:val="0"/>
      <w:marRight w:val="0"/>
      <w:marTop w:val="0"/>
      <w:marBottom w:val="0"/>
      <w:divBdr>
        <w:top w:val="none" w:sz="0" w:space="0" w:color="auto"/>
        <w:left w:val="none" w:sz="0" w:space="0" w:color="auto"/>
        <w:bottom w:val="none" w:sz="0" w:space="0" w:color="auto"/>
        <w:right w:val="none" w:sz="0" w:space="0" w:color="auto"/>
      </w:divBdr>
    </w:div>
    <w:div w:id="1612738552">
      <w:bodyDiv w:val="1"/>
      <w:marLeft w:val="0"/>
      <w:marRight w:val="0"/>
      <w:marTop w:val="0"/>
      <w:marBottom w:val="0"/>
      <w:divBdr>
        <w:top w:val="none" w:sz="0" w:space="0" w:color="auto"/>
        <w:left w:val="none" w:sz="0" w:space="0" w:color="auto"/>
        <w:bottom w:val="none" w:sz="0" w:space="0" w:color="auto"/>
        <w:right w:val="none" w:sz="0" w:space="0" w:color="auto"/>
      </w:divBdr>
    </w:div>
    <w:div w:id="1612933705">
      <w:bodyDiv w:val="1"/>
      <w:marLeft w:val="0"/>
      <w:marRight w:val="0"/>
      <w:marTop w:val="0"/>
      <w:marBottom w:val="0"/>
      <w:divBdr>
        <w:top w:val="none" w:sz="0" w:space="0" w:color="auto"/>
        <w:left w:val="none" w:sz="0" w:space="0" w:color="auto"/>
        <w:bottom w:val="none" w:sz="0" w:space="0" w:color="auto"/>
        <w:right w:val="none" w:sz="0" w:space="0" w:color="auto"/>
      </w:divBdr>
    </w:div>
    <w:div w:id="1619295296">
      <w:bodyDiv w:val="1"/>
      <w:marLeft w:val="0"/>
      <w:marRight w:val="0"/>
      <w:marTop w:val="0"/>
      <w:marBottom w:val="0"/>
      <w:divBdr>
        <w:top w:val="none" w:sz="0" w:space="0" w:color="auto"/>
        <w:left w:val="none" w:sz="0" w:space="0" w:color="auto"/>
        <w:bottom w:val="none" w:sz="0" w:space="0" w:color="auto"/>
        <w:right w:val="none" w:sz="0" w:space="0" w:color="auto"/>
      </w:divBdr>
    </w:div>
    <w:div w:id="1625229046">
      <w:bodyDiv w:val="1"/>
      <w:marLeft w:val="0"/>
      <w:marRight w:val="0"/>
      <w:marTop w:val="0"/>
      <w:marBottom w:val="0"/>
      <w:divBdr>
        <w:top w:val="none" w:sz="0" w:space="0" w:color="auto"/>
        <w:left w:val="none" w:sz="0" w:space="0" w:color="auto"/>
        <w:bottom w:val="none" w:sz="0" w:space="0" w:color="auto"/>
        <w:right w:val="none" w:sz="0" w:space="0" w:color="auto"/>
      </w:divBdr>
    </w:div>
    <w:div w:id="1628703050">
      <w:bodyDiv w:val="1"/>
      <w:marLeft w:val="0"/>
      <w:marRight w:val="0"/>
      <w:marTop w:val="0"/>
      <w:marBottom w:val="0"/>
      <w:divBdr>
        <w:top w:val="none" w:sz="0" w:space="0" w:color="auto"/>
        <w:left w:val="none" w:sz="0" w:space="0" w:color="auto"/>
        <w:bottom w:val="none" w:sz="0" w:space="0" w:color="auto"/>
        <w:right w:val="none" w:sz="0" w:space="0" w:color="auto"/>
      </w:divBdr>
    </w:div>
    <w:div w:id="1628703274">
      <w:bodyDiv w:val="1"/>
      <w:marLeft w:val="0"/>
      <w:marRight w:val="0"/>
      <w:marTop w:val="0"/>
      <w:marBottom w:val="0"/>
      <w:divBdr>
        <w:top w:val="none" w:sz="0" w:space="0" w:color="auto"/>
        <w:left w:val="none" w:sz="0" w:space="0" w:color="auto"/>
        <w:bottom w:val="none" w:sz="0" w:space="0" w:color="auto"/>
        <w:right w:val="none" w:sz="0" w:space="0" w:color="auto"/>
      </w:divBdr>
    </w:div>
    <w:div w:id="1628706943">
      <w:bodyDiv w:val="1"/>
      <w:marLeft w:val="0"/>
      <w:marRight w:val="0"/>
      <w:marTop w:val="0"/>
      <w:marBottom w:val="0"/>
      <w:divBdr>
        <w:top w:val="none" w:sz="0" w:space="0" w:color="auto"/>
        <w:left w:val="none" w:sz="0" w:space="0" w:color="auto"/>
        <w:bottom w:val="none" w:sz="0" w:space="0" w:color="auto"/>
        <w:right w:val="none" w:sz="0" w:space="0" w:color="auto"/>
      </w:divBdr>
    </w:div>
    <w:div w:id="1631743781">
      <w:bodyDiv w:val="1"/>
      <w:marLeft w:val="0"/>
      <w:marRight w:val="0"/>
      <w:marTop w:val="0"/>
      <w:marBottom w:val="0"/>
      <w:divBdr>
        <w:top w:val="none" w:sz="0" w:space="0" w:color="auto"/>
        <w:left w:val="none" w:sz="0" w:space="0" w:color="auto"/>
        <w:bottom w:val="none" w:sz="0" w:space="0" w:color="auto"/>
        <w:right w:val="none" w:sz="0" w:space="0" w:color="auto"/>
      </w:divBdr>
    </w:div>
    <w:div w:id="1633631517">
      <w:bodyDiv w:val="1"/>
      <w:marLeft w:val="0"/>
      <w:marRight w:val="0"/>
      <w:marTop w:val="0"/>
      <w:marBottom w:val="0"/>
      <w:divBdr>
        <w:top w:val="none" w:sz="0" w:space="0" w:color="auto"/>
        <w:left w:val="none" w:sz="0" w:space="0" w:color="auto"/>
        <w:bottom w:val="none" w:sz="0" w:space="0" w:color="auto"/>
        <w:right w:val="none" w:sz="0" w:space="0" w:color="auto"/>
      </w:divBdr>
    </w:div>
    <w:div w:id="1634868512">
      <w:bodyDiv w:val="1"/>
      <w:marLeft w:val="0"/>
      <w:marRight w:val="0"/>
      <w:marTop w:val="0"/>
      <w:marBottom w:val="0"/>
      <w:divBdr>
        <w:top w:val="none" w:sz="0" w:space="0" w:color="auto"/>
        <w:left w:val="none" w:sz="0" w:space="0" w:color="auto"/>
        <w:bottom w:val="none" w:sz="0" w:space="0" w:color="auto"/>
        <w:right w:val="none" w:sz="0" w:space="0" w:color="auto"/>
      </w:divBdr>
    </w:div>
    <w:div w:id="1635019190">
      <w:bodyDiv w:val="1"/>
      <w:marLeft w:val="0"/>
      <w:marRight w:val="0"/>
      <w:marTop w:val="0"/>
      <w:marBottom w:val="0"/>
      <w:divBdr>
        <w:top w:val="none" w:sz="0" w:space="0" w:color="auto"/>
        <w:left w:val="none" w:sz="0" w:space="0" w:color="auto"/>
        <w:bottom w:val="none" w:sz="0" w:space="0" w:color="auto"/>
        <w:right w:val="none" w:sz="0" w:space="0" w:color="auto"/>
      </w:divBdr>
    </w:div>
    <w:div w:id="1639873755">
      <w:bodyDiv w:val="1"/>
      <w:marLeft w:val="0"/>
      <w:marRight w:val="0"/>
      <w:marTop w:val="0"/>
      <w:marBottom w:val="0"/>
      <w:divBdr>
        <w:top w:val="none" w:sz="0" w:space="0" w:color="auto"/>
        <w:left w:val="none" w:sz="0" w:space="0" w:color="auto"/>
        <w:bottom w:val="none" w:sz="0" w:space="0" w:color="auto"/>
        <w:right w:val="none" w:sz="0" w:space="0" w:color="auto"/>
      </w:divBdr>
    </w:div>
    <w:div w:id="1642269032">
      <w:bodyDiv w:val="1"/>
      <w:marLeft w:val="0"/>
      <w:marRight w:val="0"/>
      <w:marTop w:val="0"/>
      <w:marBottom w:val="0"/>
      <w:divBdr>
        <w:top w:val="none" w:sz="0" w:space="0" w:color="auto"/>
        <w:left w:val="none" w:sz="0" w:space="0" w:color="auto"/>
        <w:bottom w:val="none" w:sz="0" w:space="0" w:color="auto"/>
        <w:right w:val="none" w:sz="0" w:space="0" w:color="auto"/>
      </w:divBdr>
    </w:div>
    <w:div w:id="1644115900">
      <w:bodyDiv w:val="1"/>
      <w:marLeft w:val="0"/>
      <w:marRight w:val="0"/>
      <w:marTop w:val="0"/>
      <w:marBottom w:val="0"/>
      <w:divBdr>
        <w:top w:val="none" w:sz="0" w:space="0" w:color="auto"/>
        <w:left w:val="none" w:sz="0" w:space="0" w:color="auto"/>
        <w:bottom w:val="none" w:sz="0" w:space="0" w:color="auto"/>
        <w:right w:val="none" w:sz="0" w:space="0" w:color="auto"/>
      </w:divBdr>
    </w:div>
    <w:div w:id="1645085658">
      <w:bodyDiv w:val="1"/>
      <w:marLeft w:val="0"/>
      <w:marRight w:val="0"/>
      <w:marTop w:val="0"/>
      <w:marBottom w:val="0"/>
      <w:divBdr>
        <w:top w:val="none" w:sz="0" w:space="0" w:color="auto"/>
        <w:left w:val="none" w:sz="0" w:space="0" w:color="auto"/>
        <w:bottom w:val="none" w:sz="0" w:space="0" w:color="auto"/>
        <w:right w:val="none" w:sz="0" w:space="0" w:color="auto"/>
      </w:divBdr>
    </w:div>
    <w:div w:id="1645546180">
      <w:bodyDiv w:val="1"/>
      <w:marLeft w:val="0"/>
      <w:marRight w:val="0"/>
      <w:marTop w:val="0"/>
      <w:marBottom w:val="0"/>
      <w:divBdr>
        <w:top w:val="none" w:sz="0" w:space="0" w:color="auto"/>
        <w:left w:val="none" w:sz="0" w:space="0" w:color="auto"/>
        <w:bottom w:val="none" w:sz="0" w:space="0" w:color="auto"/>
        <w:right w:val="none" w:sz="0" w:space="0" w:color="auto"/>
      </w:divBdr>
    </w:div>
    <w:div w:id="1646078971">
      <w:bodyDiv w:val="1"/>
      <w:marLeft w:val="0"/>
      <w:marRight w:val="0"/>
      <w:marTop w:val="0"/>
      <w:marBottom w:val="0"/>
      <w:divBdr>
        <w:top w:val="none" w:sz="0" w:space="0" w:color="auto"/>
        <w:left w:val="none" w:sz="0" w:space="0" w:color="auto"/>
        <w:bottom w:val="none" w:sz="0" w:space="0" w:color="auto"/>
        <w:right w:val="none" w:sz="0" w:space="0" w:color="auto"/>
      </w:divBdr>
    </w:div>
    <w:div w:id="1647709851">
      <w:bodyDiv w:val="1"/>
      <w:marLeft w:val="0"/>
      <w:marRight w:val="0"/>
      <w:marTop w:val="0"/>
      <w:marBottom w:val="0"/>
      <w:divBdr>
        <w:top w:val="none" w:sz="0" w:space="0" w:color="auto"/>
        <w:left w:val="none" w:sz="0" w:space="0" w:color="auto"/>
        <w:bottom w:val="none" w:sz="0" w:space="0" w:color="auto"/>
        <w:right w:val="none" w:sz="0" w:space="0" w:color="auto"/>
      </w:divBdr>
    </w:div>
    <w:div w:id="1649285093">
      <w:bodyDiv w:val="1"/>
      <w:marLeft w:val="0"/>
      <w:marRight w:val="0"/>
      <w:marTop w:val="0"/>
      <w:marBottom w:val="0"/>
      <w:divBdr>
        <w:top w:val="none" w:sz="0" w:space="0" w:color="auto"/>
        <w:left w:val="none" w:sz="0" w:space="0" w:color="auto"/>
        <w:bottom w:val="none" w:sz="0" w:space="0" w:color="auto"/>
        <w:right w:val="none" w:sz="0" w:space="0" w:color="auto"/>
      </w:divBdr>
    </w:div>
    <w:div w:id="1651061521">
      <w:bodyDiv w:val="1"/>
      <w:marLeft w:val="0"/>
      <w:marRight w:val="0"/>
      <w:marTop w:val="0"/>
      <w:marBottom w:val="0"/>
      <w:divBdr>
        <w:top w:val="none" w:sz="0" w:space="0" w:color="auto"/>
        <w:left w:val="none" w:sz="0" w:space="0" w:color="auto"/>
        <w:bottom w:val="none" w:sz="0" w:space="0" w:color="auto"/>
        <w:right w:val="none" w:sz="0" w:space="0" w:color="auto"/>
      </w:divBdr>
    </w:div>
    <w:div w:id="1652711317">
      <w:bodyDiv w:val="1"/>
      <w:marLeft w:val="0"/>
      <w:marRight w:val="0"/>
      <w:marTop w:val="0"/>
      <w:marBottom w:val="0"/>
      <w:divBdr>
        <w:top w:val="none" w:sz="0" w:space="0" w:color="auto"/>
        <w:left w:val="none" w:sz="0" w:space="0" w:color="auto"/>
        <w:bottom w:val="none" w:sz="0" w:space="0" w:color="auto"/>
        <w:right w:val="none" w:sz="0" w:space="0" w:color="auto"/>
      </w:divBdr>
    </w:div>
    <w:div w:id="1654947148">
      <w:bodyDiv w:val="1"/>
      <w:marLeft w:val="0"/>
      <w:marRight w:val="0"/>
      <w:marTop w:val="0"/>
      <w:marBottom w:val="0"/>
      <w:divBdr>
        <w:top w:val="none" w:sz="0" w:space="0" w:color="auto"/>
        <w:left w:val="none" w:sz="0" w:space="0" w:color="auto"/>
        <w:bottom w:val="none" w:sz="0" w:space="0" w:color="auto"/>
        <w:right w:val="none" w:sz="0" w:space="0" w:color="auto"/>
      </w:divBdr>
    </w:div>
    <w:div w:id="1655528735">
      <w:bodyDiv w:val="1"/>
      <w:marLeft w:val="0"/>
      <w:marRight w:val="0"/>
      <w:marTop w:val="0"/>
      <w:marBottom w:val="0"/>
      <w:divBdr>
        <w:top w:val="none" w:sz="0" w:space="0" w:color="auto"/>
        <w:left w:val="none" w:sz="0" w:space="0" w:color="auto"/>
        <w:bottom w:val="none" w:sz="0" w:space="0" w:color="auto"/>
        <w:right w:val="none" w:sz="0" w:space="0" w:color="auto"/>
      </w:divBdr>
    </w:div>
    <w:div w:id="1655718558">
      <w:bodyDiv w:val="1"/>
      <w:marLeft w:val="0"/>
      <w:marRight w:val="0"/>
      <w:marTop w:val="0"/>
      <w:marBottom w:val="0"/>
      <w:divBdr>
        <w:top w:val="none" w:sz="0" w:space="0" w:color="auto"/>
        <w:left w:val="none" w:sz="0" w:space="0" w:color="auto"/>
        <w:bottom w:val="none" w:sz="0" w:space="0" w:color="auto"/>
        <w:right w:val="none" w:sz="0" w:space="0" w:color="auto"/>
      </w:divBdr>
    </w:div>
    <w:div w:id="1655795532">
      <w:bodyDiv w:val="1"/>
      <w:marLeft w:val="0"/>
      <w:marRight w:val="0"/>
      <w:marTop w:val="0"/>
      <w:marBottom w:val="0"/>
      <w:divBdr>
        <w:top w:val="none" w:sz="0" w:space="0" w:color="auto"/>
        <w:left w:val="none" w:sz="0" w:space="0" w:color="auto"/>
        <w:bottom w:val="none" w:sz="0" w:space="0" w:color="auto"/>
        <w:right w:val="none" w:sz="0" w:space="0" w:color="auto"/>
      </w:divBdr>
    </w:div>
    <w:div w:id="1667248834">
      <w:bodyDiv w:val="1"/>
      <w:marLeft w:val="0"/>
      <w:marRight w:val="0"/>
      <w:marTop w:val="0"/>
      <w:marBottom w:val="0"/>
      <w:divBdr>
        <w:top w:val="none" w:sz="0" w:space="0" w:color="auto"/>
        <w:left w:val="none" w:sz="0" w:space="0" w:color="auto"/>
        <w:bottom w:val="none" w:sz="0" w:space="0" w:color="auto"/>
        <w:right w:val="none" w:sz="0" w:space="0" w:color="auto"/>
      </w:divBdr>
    </w:div>
    <w:div w:id="1669745516">
      <w:bodyDiv w:val="1"/>
      <w:marLeft w:val="0"/>
      <w:marRight w:val="0"/>
      <w:marTop w:val="0"/>
      <w:marBottom w:val="0"/>
      <w:divBdr>
        <w:top w:val="none" w:sz="0" w:space="0" w:color="auto"/>
        <w:left w:val="none" w:sz="0" w:space="0" w:color="auto"/>
        <w:bottom w:val="none" w:sz="0" w:space="0" w:color="auto"/>
        <w:right w:val="none" w:sz="0" w:space="0" w:color="auto"/>
      </w:divBdr>
    </w:div>
    <w:div w:id="1673025874">
      <w:bodyDiv w:val="1"/>
      <w:marLeft w:val="0"/>
      <w:marRight w:val="0"/>
      <w:marTop w:val="0"/>
      <w:marBottom w:val="0"/>
      <w:divBdr>
        <w:top w:val="none" w:sz="0" w:space="0" w:color="auto"/>
        <w:left w:val="none" w:sz="0" w:space="0" w:color="auto"/>
        <w:bottom w:val="none" w:sz="0" w:space="0" w:color="auto"/>
        <w:right w:val="none" w:sz="0" w:space="0" w:color="auto"/>
      </w:divBdr>
    </w:div>
    <w:div w:id="1674146178">
      <w:bodyDiv w:val="1"/>
      <w:marLeft w:val="0"/>
      <w:marRight w:val="0"/>
      <w:marTop w:val="0"/>
      <w:marBottom w:val="0"/>
      <w:divBdr>
        <w:top w:val="none" w:sz="0" w:space="0" w:color="auto"/>
        <w:left w:val="none" w:sz="0" w:space="0" w:color="auto"/>
        <w:bottom w:val="none" w:sz="0" w:space="0" w:color="auto"/>
        <w:right w:val="none" w:sz="0" w:space="0" w:color="auto"/>
      </w:divBdr>
    </w:div>
    <w:div w:id="1677226480">
      <w:bodyDiv w:val="1"/>
      <w:marLeft w:val="0"/>
      <w:marRight w:val="0"/>
      <w:marTop w:val="0"/>
      <w:marBottom w:val="0"/>
      <w:divBdr>
        <w:top w:val="none" w:sz="0" w:space="0" w:color="auto"/>
        <w:left w:val="none" w:sz="0" w:space="0" w:color="auto"/>
        <w:bottom w:val="none" w:sz="0" w:space="0" w:color="auto"/>
        <w:right w:val="none" w:sz="0" w:space="0" w:color="auto"/>
      </w:divBdr>
    </w:div>
    <w:div w:id="1679692103">
      <w:bodyDiv w:val="1"/>
      <w:marLeft w:val="0"/>
      <w:marRight w:val="0"/>
      <w:marTop w:val="0"/>
      <w:marBottom w:val="0"/>
      <w:divBdr>
        <w:top w:val="none" w:sz="0" w:space="0" w:color="auto"/>
        <w:left w:val="none" w:sz="0" w:space="0" w:color="auto"/>
        <w:bottom w:val="none" w:sz="0" w:space="0" w:color="auto"/>
        <w:right w:val="none" w:sz="0" w:space="0" w:color="auto"/>
      </w:divBdr>
    </w:div>
    <w:div w:id="1680308552">
      <w:bodyDiv w:val="1"/>
      <w:marLeft w:val="0"/>
      <w:marRight w:val="0"/>
      <w:marTop w:val="0"/>
      <w:marBottom w:val="0"/>
      <w:divBdr>
        <w:top w:val="none" w:sz="0" w:space="0" w:color="auto"/>
        <w:left w:val="none" w:sz="0" w:space="0" w:color="auto"/>
        <w:bottom w:val="none" w:sz="0" w:space="0" w:color="auto"/>
        <w:right w:val="none" w:sz="0" w:space="0" w:color="auto"/>
      </w:divBdr>
    </w:div>
    <w:div w:id="1681006991">
      <w:bodyDiv w:val="1"/>
      <w:marLeft w:val="0"/>
      <w:marRight w:val="0"/>
      <w:marTop w:val="0"/>
      <w:marBottom w:val="0"/>
      <w:divBdr>
        <w:top w:val="none" w:sz="0" w:space="0" w:color="auto"/>
        <w:left w:val="none" w:sz="0" w:space="0" w:color="auto"/>
        <w:bottom w:val="none" w:sz="0" w:space="0" w:color="auto"/>
        <w:right w:val="none" w:sz="0" w:space="0" w:color="auto"/>
      </w:divBdr>
    </w:div>
    <w:div w:id="1682707826">
      <w:bodyDiv w:val="1"/>
      <w:marLeft w:val="0"/>
      <w:marRight w:val="0"/>
      <w:marTop w:val="0"/>
      <w:marBottom w:val="0"/>
      <w:divBdr>
        <w:top w:val="none" w:sz="0" w:space="0" w:color="auto"/>
        <w:left w:val="none" w:sz="0" w:space="0" w:color="auto"/>
        <w:bottom w:val="none" w:sz="0" w:space="0" w:color="auto"/>
        <w:right w:val="none" w:sz="0" w:space="0" w:color="auto"/>
      </w:divBdr>
    </w:div>
    <w:div w:id="1683819469">
      <w:bodyDiv w:val="1"/>
      <w:marLeft w:val="0"/>
      <w:marRight w:val="0"/>
      <w:marTop w:val="0"/>
      <w:marBottom w:val="0"/>
      <w:divBdr>
        <w:top w:val="none" w:sz="0" w:space="0" w:color="auto"/>
        <w:left w:val="none" w:sz="0" w:space="0" w:color="auto"/>
        <w:bottom w:val="none" w:sz="0" w:space="0" w:color="auto"/>
        <w:right w:val="none" w:sz="0" w:space="0" w:color="auto"/>
      </w:divBdr>
    </w:div>
    <w:div w:id="1687903324">
      <w:bodyDiv w:val="1"/>
      <w:marLeft w:val="0"/>
      <w:marRight w:val="0"/>
      <w:marTop w:val="0"/>
      <w:marBottom w:val="0"/>
      <w:divBdr>
        <w:top w:val="none" w:sz="0" w:space="0" w:color="auto"/>
        <w:left w:val="none" w:sz="0" w:space="0" w:color="auto"/>
        <w:bottom w:val="none" w:sz="0" w:space="0" w:color="auto"/>
        <w:right w:val="none" w:sz="0" w:space="0" w:color="auto"/>
      </w:divBdr>
    </w:div>
    <w:div w:id="1688362587">
      <w:bodyDiv w:val="1"/>
      <w:marLeft w:val="0"/>
      <w:marRight w:val="0"/>
      <w:marTop w:val="0"/>
      <w:marBottom w:val="0"/>
      <w:divBdr>
        <w:top w:val="none" w:sz="0" w:space="0" w:color="auto"/>
        <w:left w:val="none" w:sz="0" w:space="0" w:color="auto"/>
        <w:bottom w:val="none" w:sz="0" w:space="0" w:color="auto"/>
        <w:right w:val="none" w:sz="0" w:space="0" w:color="auto"/>
      </w:divBdr>
    </w:div>
    <w:div w:id="1692560680">
      <w:bodyDiv w:val="1"/>
      <w:marLeft w:val="0"/>
      <w:marRight w:val="0"/>
      <w:marTop w:val="0"/>
      <w:marBottom w:val="0"/>
      <w:divBdr>
        <w:top w:val="none" w:sz="0" w:space="0" w:color="auto"/>
        <w:left w:val="none" w:sz="0" w:space="0" w:color="auto"/>
        <w:bottom w:val="none" w:sz="0" w:space="0" w:color="auto"/>
        <w:right w:val="none" w:sz="0" w:space="0" w:color="auto"/>
      </w:divBdr>
    </w:div>
    <w:div w:id="1697807576">
      <w:bodyDiv w:val="1"/>
      <w:marLeft w:val="0"/>
      <w:marRight w:val="0"/>
      <w:marTop w:val="0"/>
      <w:marBottom w:val="0"/>
      <w:divBdr>
        <w:top w:val="none" w:sz="0" w:space="0" w:color="auto"/>
        <w:left w:val="none" w:sz="0" w:space="0" w:color="auto"/>
        <w:bottom w:val="none" w:sz="0" w:space="0" w:color="auto"/>
        <w:right w:val="none" w:sz="0" w:space="0" w:color="auto"/>
      </w:divBdr>
    </w:div>
    <w:div w:id="1698234891">
      <w:bodyDiv w:val="1"/>
      <w:marLeft w:val="0"/>
      <w:marRight w:val="0"/>
      <w:marTop w:val="0"/>
      <w:marBottom w:val="0"/>
      <w:divBdr>
        <w:top w:val="none" w:sz="0" w:space="0" w:color="auto"/>
        <w:left w:val="none" w:sz="0" w:space="0" w:color="auto"/>
        <w:bottom w:val="none" w:sz="0" w:space="0" w:color="auto"/>
        <w:right w:val="none" w:sz="0" w:space="0" w:color="auto"/>
      </w:divBdr>
    </w:div>
    <w:div w:id="1708530664">
      <w:bodyDiv w:val="1"/>
      <w:marLeft w:val="0"/>
      <w:marRight w:val="0"/>
      <w:marTop w:val="0"/>
      <w:marBottom w:val="0"/>
      <w:divBdr>
        <w:top w:val="none" w:sz="0" w:space="0" w:color="auto"/>
        <w:left w:val="none" w:sz="0" w:space="0" w:color="auto"/>
        <w:bottom w:val="none" w:sz="0" w:space="0" w:color="auto"/>
        <w:right w:val="none" w:sz="0" w:space="0" w:color="auto"/>
      </w:divBdr>
    </w:div>
    <w:div w:id="1712874605">
      <w:bodyDiv w:val="1"/>
      <w:marLeft w:val="0"/>
      <w:marRight w:val="0"/>
      <w:marTop w:val="0"/>
      <w:marBottom w:val="0"/>
      <w:divBdr>
        <w:top w:val="none" w:sz="0" w:space="0" w:color="auto"/>
        <w:left w:val="none" w:sz="0" w:space="0" w:color="auto"/>
        <w:bottom w:val="none" w:sz="0" w:space="0" w:color="auto"/>
        <w:right w:val="none" w:sz="0" w:space="0" w:color="auto"/>
      </w:divBdr>
    </w:div>
    <w:div w:id="1713843371">
      <w:bodyDiv w:val="1"/>
      <w:marLeft w:val="0"/>
      <w:marRight w:val="0"/>
      <w:marTop w:val="0"/>
      <w:marBottom w:val="0"/>
      <w:divBdr>
        <w:top w:val="none" w:sz="0" w:space="0" w:color="auto"/>
        <w:left w:val="none" w:sz="0" w:space="0" w:color="auto"/>
        <w:bottom w:val="none" w:sz="0" w:space="0" w:color="auto"/>
        <w:right w:val="none" w:sz="0" w:space="0" w:color="auto"/>
      </w:divBdr>
    </w:div>
    <w:div w:id="1715956749">
      <w:bodyDiv w:val="1"/>
      <w:marLeft w:val="0"/>
      <w:marRight w:val="0"/>
      <w:marTop w:val="0"/>
      <w:marBottom w:val="0"/>
      <w:divBdr>
        <w:top w:val="none" w:sz="0" w:space="0" w:color="auto"/>
        <w:left w:val="none" w:sz="0" w:space="0" w:color="auto"/>
        <w:bottom w:val="none" w:sz="0" w:space="0" w:color="auto"/>
        <w:right w:val="none" w:sz="0" w:space="0" w:color="auto"/>
      </w:divBdr>
    </w:div>
    <w:div w:id="1717731033">
      <w:bodyDiv w:val="1"/>
      <w:marLeft w:val="0"/>
      <w:marRight w:val="0"/>
      <w:marTop w:val="0"/>
      <w:marBottom w:val="0"/>
      <w:divBdr>
        <w:top w:val="none" w:sz="0" w:space="0" w:color="auto"/>
        <w:left w:val="none" w:sz="0" w:space="0" w:color="auto"/>
        <w:bottom w:val="none" w:sz="0" w:space="0" w:color="auto"/>
        <w:right w:val="none" w:sz="0" w:space="0" w:color="auto"/>
      </w:divBdr>
    </w:div>
    <w:div w:id="1717855566">
      <w:bodyDiv w:val="1"/>
      <w:marLeft w:val="0"/>
      <w:marRight w:val="0"/>
      <w:marTop w:val="0"/>
      <w:marBottom w:val="0"/>
      <w:divBdr>
        <w:top w:val="none" w:sz="0" w:space="0" w:color="auto"/>
        <w:left w:val="none" w:sz="0" w:space="0" w:color="auto"/>
        <w:bottom w:val="none" w:sz="0" w:space="0" w:color="auto"/>
        <w:right w:val="none" w:sz="0" w:space="0" w:color="auto"/>
      </w:divBdr>
    </w:div>
    <w:div w:id="1720276647">
      <w:bodyDiv w:val="1"/>
      <w:marLeft w:val="0"/>
      <w:marRight w:val="0"/>
      <w:marTop w:val="0"/>
      <w:marBottom w:val="0"/>
      <w:divBdr>
        <w:top w:val="none" w:sz="0" w:space="0" w:color="auto"/>
        <w:left w:val="none" w:sz="0" w:space="0" w:color="auto"/>
        <w:bottom w:val="none" w:sz="0" w:space="0" w:color="auto"/>
        <w:right w:val="none" w:sz="0" w:space="0" w:color="auto"/>
      </w:divBdr>
    </w:div>
    <w:div w:id="1720780402">
      <w:bodyDiv w:val="1"/>
      <w:marLeft w:val="0"/>
      <w:marRight w:val="0"/>
      <w:marTop w:val="0"/>
      <w:marBottom w:val="0"/>
      <w:divBdr>
        <w:top w:val="none" w:sz="0" w:space="0" w:color="auto"/>
        <w:left w:val="none" w:sz="0" w:space="0" w:color="auto"/>
        <w:bottom w:val="none" w:sz="0" w:space="0" w:color="auto"/>
        <w:right w:val="none" w:sz="0" w:space="0" w:color="auto"/>
      </w:divBdr>
    </w:div>
    <w:div w:id="1725181848">
      <w:bodyDiv w:val="1"/>
      <w:marLeft w:val="0"/>
      <w:marRight w:val="0"/>
      <w:marTop w:val="0"/>
      <w:marBottom w:val="0"/>
      <w:divBdr>
        <w:top w:val="none" w:sz="0" w:space="0" w:color="auto"/>
        <w:left w:val="none" w:sz="0" w:space="0" w:color="auto"/>
        <w:bottom w:val="none" w:sz="0" w:space="0" w:color="auto"/>
        <w:right w:val="none" w:sz="0" w:space="0" w:color="auto"/>
      </w:divBdr>
    </w:div>
    <w:div w:id="1725254594">
      <w:bodyDiv w:val="1"/>
      <w:marLeft w:val="0"/>
      <w:marRight w:val="0"/>
      <w:marTop w:val="0"/>
      <w:marBottom w:val="0"/>
      <w:divBdr>
        <w:top w:val="none" w:sz="0" w:space="0" w:color="auto"/>
        <w:left w:val="none" w:sz="0" w:space="0" w:color="auto"/>
        <w:bottom w:val="none" w:sz="0" w:space="0" w:color="auto"/>
        <w:right w:val="none" w:sz="0" w:space="0" w:color="auto"/>
      </w:divBdr>
    </w:div>
    <w:div w:id="1726678172">
      <w:bodyDiv w:val="1"/>
      <w:marLeft w:val="0"/>
      <w:marRight w:val="0"/>
      <w:marTop w:val="0"/>
      <w:marBottom w:val="0"/>
      <w:divBdr>
        <w:top w:val="none" w:sz="0" w:space="0" w:color="auto"/>
        <w:left w:val="none" w:sz="0" w:space="0" w:color="auto"/>
        <w:bottom w:val="none" w:sz="0" w:space="0" w:color="auto"/>
        <w:right w:val="none" w:sz="0" w:space="0" w:color="auto"/>
      </w:divBdr>
    </w:div>
    <w:div w:id="1727101331">
      <w:bodyDiv w:val="1"/>
      <w:marLeft w:val="0"/>
      <w:marRight w:val="0"/>
      <w:marTop w:val="0"/>
      <w:marBottom w:val="0"/>
      <w:divBdr>
        <w:top w:val="none" w:sz="0" w:space="0" w:color="auto"/>
        <w:left w:val="none" w:sz="0" w:space="0" w:color="auto"/>
        <w:bottom w:val="none" w:sz="0" w:space="0" w:color="auto"/>
        <w:right w:val="none" w:sz="0" w:space="0" w:color="auto"/>
      </w:divBdr>
    </w:div>
    <w:div w:id="1730498148">
      <w:bodyDiv w:val="1"/>
      <w:marLeft w:val="0"/>
      <w:marRight w:val="0"/>
      <w:marTop w:val="0"/>
      <w:marBottom w:val="0"/>
      <w:divBdr>
        <w:top w:val="none" w:sz="0" w:space="0" w:color="auto"/>
        <w:left w:val="none" w:sz="0" w:space="0" w:color="auto"/>
        <w:bottom w:val="none" w:sz="0" w:space="0" w:color="auto"/>
        <w:right w:val="none" w:sz="0" w:space="0" w:color="auto"/>
      </w:divBdr>
    </w:div>
    <w:div w:id="1732923656">
      <w:bodyDiv w:val="1"/>
      <w:marLeft w:val="0"/>
      <w:marRight w:val="0"/>
      <w:marTop w:val="0"/>
      <w:marBottom w:val="0"/>
      <w:divBdr>
        <w:top w:val="none" w:sz="0" w:space="0" w:color="auto"/>
        <w:left w:val="none" w:sz="0" w:space="0" w:color="auto"/>
        <w:bottom w:val="none" w:sz="0" w:space="0" w:color="auto"/>
        <w:right w:val="none" w:sz="0" w:space="0" w:color="auto"/>
      </w:divBdr>
    </w:div>
    <w:div w:id="1734621192">
      <w:bodyDiv w:val="1"/>
      <w:marLeft w:val="0"/>
      <w:marRight w:val="0"/>
      <w:marTop w:val="0"/>
      <w:marBottom w:val="0"/>
      <w:divBdr>
        <w:top w:val="none" w:sz="0" w:space="0" w:color="auto"/>
        <w:left w:val="none" w:sz="0" w:space="0" w:color="auto"/>
        <w:bottom w:val="none" w:sz="0" w:space="0" w:color="auto"/>
        <w:right w:val="none" w:sz="0" w:space="0" w:color="auto"/>
      </w:divBdr>
    </w:div>
    <w:div w:id="1736466377">
      <w:bodyDiv w:val="1"/>
      <w:marLeft w:val="0"/>
      <w:marRight w:val="0"/>
      <w:marTop w:val="0"/>
      <w:marBottom w:val="0"/>
      <w:divBdr>
        <w:top w:val="none" w:sz="0" w:space="0" w:color="auto"/>
        <w:left w:val="none" w:sz="0" w:space="0" w:color="auto"/>
        <w:bottom w:val="none" w:sz="0" w:space="0" w:color="auto"/>
        <w:right w:val="none" w:sz="0" w:space="0" w:color="auto"/>
      </w:divBdr>
    </w:div>
    <w:div w:id="1736782703">
      <w:bodyDiv w:val="1"/>
      <w:marLeft w:val="0"/>
      <w:marRight w:val="0"/>
      <w:marTop w:val="0"/>
      <w:marBottom w:val="0"/>
      <w:divBdr>
        <w:top w:val="none" w:sz="0" w:space="0" w:color="auto"/>
        <w:left w:val="none" w:sz="0" w:space="0" w:color="auto"/>
        <w:bottom w:val="none" w:sz="0" w:space="0" w:color="auto"/>
        <w:right w:val="none" w:sz="0" w:space="0" w:color="auto"/>
      </w:divBdr>
    </w:div>
    <w:div w:id="1739404243">
      <w:bodyDiv w:val="1"/>
      <w:marLeft w:val="0"/>
      <w:marRight w:val="0"/>
      <w:marTop w:val="0"/>
      <w:marBottom w:val="0"/>
      <w:divBdr>
        <w:top w:val="none" w:sz="0" w:space="0" w:color="auto"/>
        <w:left w:val="none" w:sz="0" w:space="0" w:color="auto"/>
        <w:bottom w:val="none" w:sz="0" w:space="0" w:color="auto"/>
        <w:right w:val="none" w:sz="0" w:space="0" w:color="auto"/>
      </w:divBdr>
    </w:div>
    <w:div w:id="1739673601">
      <w:bodyDiv w:val="1"/>
      <w:marLeft w:val="0"/>
      <w:marRight w:val="0"/>
      <w:marTop w:val="0"/>
      <w:marBottom w:val="0"/>
      <w:divBdr>
        <w:top w:val="none" w:sz="0" w:space="0" w:color="auto"/>
        <w:left w:val="none" w:sz="0" w:space="0" w:color="auto"/>
        <w:bottom w:val="none" w:sz="0" w:space="0" w:color="auto"/>
        <w:right w:val="none" w:sz="0" w:space="0" w:color="auto"/>
      </w:divBdr>
    </w:div>
    <w:div w:id="1739858620">
      <w:bodyDiv w:val="1"/>
      <w:marLeft w:val="0"/>
      <w:marRight w:val="0"/>
      <w:marTop w:val="0"/>
      <w:marBottom w:val="0"/>
      <w:divBdr>
        <w:top w:val="none" w:sz="0" w:space="0" w:color="auto"/>
        <w:left w:val="none" w:sz="0" w:space="0" w:color="auto"/>
        <w:bottom w:val="none" w:sz="0" w:space="0" w:color="auto"/>
        <w:right w:val="none" w:sz="0" w:space="0" w:color="auto"/>
      </w:divBdr>
    </w:div>
    <w:div w:id="1741561158">
      <w:bodyDiv w:val="1"/>
      <w:marLeft w:val="0"/>
      <w:marRight w:val="0"/>
      <w:marTop w:val="0"/>
      <w:marBottom w:val="0"/>
      <w:divBdr>
        <w:top w:val="none" w:sz="0" w:space="0" w:color="auto"/>
        <w:left w:val="none" w:sz="0" w:space="0" w:color="auto"/>
        <w:bottom w:val="none" w:sz="0" w:space="0" w:color="auto"/>
        <w:right w:val="none" w:sz="0" w:space="0" w:color="auto"/>
      </w:divBdr>
    </w:div>
    <w:div w:id="1741712382">
      <w:bodyDiv w:val="1"/>
      <w:marLeft w:val="0"/>
      <w:marRight w:val="0"/>
      <w:marTop w:val="0"/>
      <w:marBottom w:val="0"/>
      <w:divBdr>
        <w:top w:val="none" w:sz="0" w:space="0" w:color="auto"/>
        <w:left w:val="none" w:sz="0" w:space="0" w:color="auto"/>
        <w:bottom w:val="none" w:sz="0" w:space="0" w:color="auto"/>
        <w:right w:val="none" w:sz="0" w:space="0" w:color="auto"/>
      </w:divBdr>
    </w:div>
    <w:div w:id="1749842204">
      <w:bodyDiv w:val="1"/>
      <w:marLeft w:val="0"/>
      <w:marRight w:val="0"/>
      <w:marTop w:val="0"/>
      <w:marBottom w:val="0"/>
      <w:divBdr>
        <w:top w:val="none" w:sz="0" w:space="0" w:color="auto"/>
        <w:left w:val="none" w:sz="0" w:space="0" w:color="auto"/>
        <w:bottom w:val="none" w:sz="0" w:space="0" w:color="auto"/>
        <w:right w:val="none" w:sz="0" w:space="0" w:color="auto"/>
      </w:divBdr>
    </w:div>
    <w:div w:id="1750346297">
      <w:bodyDiv w:val="1"/>
      <w:marLeft w:val="0"/>
      <w:marRight w:val="0"/>
      <w:marTop w:val="0"/>
      <w:marBottom w:val="0"/>
      <w:divBdr>
        <w:top w:val="none" w:sz="0" w:space="0" w:color="auto"/>
        <w:left w:val="none" w:sz="0" w:space="0" w:color="auto"/>
        <w:bottom w:val="none" w:sz="0" w:space="0" w:color="auto"/>
        <w:right w:val="none" w:sz="0" w:space="0" w:color="auto"/>
      </w:divBdr>
    </w:div>
    <w:div w:id="1751273612">
      <w:bodyDiv w:val="1"/>
      <w:marLeft w:val="0"/>
      <w:marRight w:val="0"/>
      <w:marTop w:val="0"/>
      <w:marBottom w:val="0"/>
      <w:divBdr>
        <w:top w:val="none" w:sz="0" w:space="0" w:color="auto"/>
        <w:left w:val="none" w:sz="0" w:space="0" w:color="auto"/>
        <w:bottom w:val="none" w:sz="0" w:space="0" w:color="auto"/>
        <w:right w:val="none" w:sz="0" w:space="0" w:color="auto"/>
      </w:divBdr>
    </w:div>
    <w:div w:id="1751585292">
      <w:bodyDiv w:val="1"/>
      <w:marLeft w:val="0"/>
      <w:marRight w:val="0"/>
      <w:marTop w:val="0"/>
      <w:marBottom w:val="0"/>
      <w:divBdr>
        <w:top w:val="none" w:sz="0" w:space="0" w:color="auto"/>
        <w:left w:val="none" w:sz="0" w:space="0" w:color="auto"/>
        <w:bottom w:val="none" w:sz="0" w:space="0" w:color="auto"/>
        <w:right w:val="none" w:sz="0" w:space="0" w:color="auto"/>
      </w:divBdr>
    </w:div>
    <w:div w:id="1752696372">
      <w:bodyDiv w:val="1"/>
      <w:marLeft w:val="0"/>
      <w:marRight w:val="0"/>
      <w:marTop w:val="0"/>
      <w:marBottom w:val="0"/>
      <w:divBdr>
        <w:top w:val="none" w:sz="0" w:space="0" w:color="auto"/>
        <w:left w:val="none" w:sz="0" w:space="0" w:color="auto"/>
        <w:bottom w:val="none" w:sz="0" w:space="0" w:color="auto"/>
        <w:right w:val="none" w:sz="0" w:space="0" w:color="auto"/>
      </w:divBdr>
    </w:div>
    <w:div w:id="1753162813">
      <w:bodyDiv w:val="1"/>
      <w:marLeft w:val="0"/>
      <w:marRight w:val="0"/>
      <w:marTop w:val="0"/>
      <w:marBottom w:val="0"/>
      <w:divBdr>
        <w:top w:val="none" w:sz="0" w:space="0" w:color="auto"/>
        <w:left w:val="none" w:sz="0" w:space="0" w:color="auto"/>
        <w:bottom w:val="none" w:sz="0" w:space="0" w:color="auto"/>
        <w:right w:val="none" w:sz="0" w:space="0" w:color="auto"/>
      </w:divBdr>
    </w:div>
    <w:div w:id="1756825179">
      <w:bodyDiv w:val="1"/>
      <w:marLeft w:val="0"/>
      <w:marRight w:val="0"/>
      <w:marTop w:val="0"/>
      <w:marBottom w:val="0"/>
      <w:divBdr>
        <w:top w:val="none" w:sz="0" w:space="0" w:color="auto"/>
        <w:left w:val="none" w:sz="0" w:space="0" w:color="auto"/>
        <w:bottom w:val="none" w:sz="0" w:space="0" w:color="auto"/>
        <w:right w:val="none" w:sz="0" w:space="0" w:color="auto"/>
      </w:divBdr>
    </w:div>
    <w:div w:id="1756855891">
      <w:bodyDiv w:val="1"/>
      <w:marLeft w:val="0"/>
      <w:marRight w:val="0"/>
      <w:marTop w:val="0"/>
      <w:marBottom w:val="0"/>
      <w:divBdr>
        <w:top w:val="none" w:sz="0" w:space="0" w:color="auto"/>
        <w:left w:val="none" w:sz="0" w:space="0" w:color="auto"/>
        <w:bottom w:val="none" w:sz="0" w:space="0" w:color="auto"/>
        <w:right w:val="none" w:sz="0" w:space="0" w:color="auto"/>
      </w:divBdr>
    </w:div>
    <w:div w:id="1757751718">
      <w:bodyDiv w:val="1"/>
      <w:marLeft w:val="0"/>
      <w:marRight w:val="0"/>
      <w:marTop w:val="0"/>
      <w:marBottom w:val="0"/>
      <w:divBdr>
        <w:top w:val="none" w:sz="0" w:space="0" w:color="auto"/>
        <w:left w:val="none" w:sz="0" w:space="0" w:color="auto"/>
        <w:bottom w:val="none" w:sz="0" w:space="0" w:color="auto"/>
        <w:right w:val="none" w:sz="0" w:space="0" w:color="auto"/>
      </w:divBdr>
    </w:div>
    <w:div w:id="1758399520">
      <w:bodyDiv w:val="1"/>
      <w:marLeft w:val="0"/>
      <w:marRight w:val="0"/>
      <w:marTop w:val="0"/>
      <w:marBottom w:val="0"/>
      <w:divBdr>
        <w:top w:val="none" w:sz="0" w:space="0" w:color="auto"/>
        <w:left w:val="none" w:sz="0" w:space="0" w:color="auto"/>
        <w:bottom w:val="none" w:sz="0" w:space="0" w:color="auto"/>
        <w:right w:val="none" w:sz="0" w:space="0" w:color="auto"/>
      </w:divBdr>
    </w:div>
    <w:div w:id="1760639401">
      <w:bodyDiv w:val="1"/>
      <w:marLeft w:val="0"/>
      <w:marRight w:val="0"/>
      <w:marTop w:val="0"/>
      <w:marBottom w:val="0"/>
      <w:divBdr>
        <w:top w:val="none" w:sz="0" w:space="0" w:color="auto"/>
        <w:left w:val="none" w:sz="0" w:space="0" w:color="auto"/>
        <w:bottom w:val="none" w:sz="0" w:space="0" w:color="auto"/>
        <w:right w:val="none" w:sz="0" w:space="0" w:color="auto"/>
      </w:divBdr>
    </w:div>
    <w:div w:id="1760640803">
      <w:bodyDiv w:val="1"/>
      <w:marLeft w:val="0"/>
      <w:marRight w:val="0"/>
      <w:marTop w:val="0"/>
      <w:marBottom w:val="0"/>
      <w:divBdr>
        <w:top w:val="none" w:sz="0" w:space="0" w:color="auto"/>
        <w:left w:val="none" w:sz="0" w:space="0" w:color="auto"/>
        <w:bottom w:val="none" w:sz="0" w:space="0" w:color="auto"/>
        <w:right w:val="none" w:sz="0" w:space="0" w:color="auto"/>
      </w:divBdr>
    </w:div>
    <w:div w:id="1761414475">
      <w:bodyDiv w:val="1"/>
      <w:marLeft w:val="0"/>
      <w:marRight w:val="0"/>
      <w:marTop w:val="0"/>
      <w:marBottom w:val="0"/>
      <w:divBdr>
        <w:top w:val="none" w:sz="0" w:space="0" w:color="auto"/>
        <w:left w:val="none" w:sz="0" w:space="0" w:color="auto"/>
        <w:bottom w:val="none" w:sz="0" w:space="0" w:color="auto"/>
        <w:right w:val="none" w:sz="0" w:space="0" w:color="auto"/>
      </w:divBdr>
    </w:div>
    <w:div w:id="1762599264">
      <w:bodyDiv w:val="1"/>
      <w:marLeft w:val="0"/>
      <w:marRight w:val="0"/>
      <w:marTop w:val="0"/>
      <w:marBottom w:val="0"/>
      <w:divBdr>
        <w:top w:val="none" w:sz="0" w:space="0" w:color="auto"/>
        <w:left w:val="none" w:sz="0" w:space="0" w:color="auto"/>
        <w:bottom w:val="none" w:sz="0" w:space="0" w:color="auto"/>
        <w:right w:val="none" w:sz="0" w:space="0" w:color="auto"/>
      </w:divBdr>
    </w:div>
    <w:div w:id="1765420587">
      <w:bodyDiv w:val="1"/>
      <w:marLeft w:val="0"/>
      <w:marRight w:val="0"/>
      <w:marTop w:val="0"/>
      <w:marBottom w:val="0"/>
      <w:divBdr>
        <w:top w:val="none" w:sz="0" w:space="0" w:color="auto"/>
        <w:left w:val="none" w:sz="0" w:space="0" w:color="auto"/>
        <w:bottom w:val="none" w:sz="0" w:space="0" w:color="auto"/>
        <w:right w:val="none" w:sz="0" w:space="0" w:color="auto"/>
      </w:divBdr>
    </w:div>
    <w:div w:id="1768186093">
      <w:bodyDiv w:val="1"/>
      <w:marLeft w:val="0"/>
      <w:marRight w:val="0"/>
      <w:marTop w:val="0"/>
      <w:marBottom w:val="0"/>
      <w:divBdr>
        <w:top w:val="none" w:sz="0" w:space="0" w:color="auto"/>
        <w:left w:val="none" w:sz="0" w:space="0" w:color="auto"/>
        <w:bottom w:val="none" w:sz="0" w:space="0" w:color="auto"/>
        <w:right w:val="none" w:sz="0" w:space="0" w:color="auto"/>
      </w:divBdr>
    </w:div>
    <w:div w:id="1769350933">
      <w:bodyDiv w:val="1"/>
      <w:marLeft w:val="0"/>
      <w:marRight w:val="0"/>
      <w:marTop w:val="0"/>
      <w:marBottom w:val="0"/>
      <w:divBdr>
        <w:top w:val="none" w:sz="0" w:space="0" w:color="auto"/>
        <w:left w:val="none" w:sz="0" w:space="0" w:color="auto"/>
        <w:bottom w:val="none" w:sz="0" w:space="0" w:color="auto"/>
        <w:right w:val="none" w:sz="0" w:space="0" w:color="auto"/>
      </w:divBdr>
    </w:div>
    <w:div w:id="1772627122">
      <w:bodyDiv w:val="1"/>
      <w:marLeft w:val="0"/>
      <w:marRight w:val="0"/>
      <w:marTop w:val="0"/>
      <w:marBottom w:val="0"/>
      <w:divBdr>
        <w:top w:val="none" w:sz="0" w:space="0" w:color="auto"/>
        <w:left w:val="none" w:sz="0" w:space="0" w:color="auto"/>
        <w:bottom w:val="none" w:sz="0" w:space="0" w:color="auto"/>
        <w:right w:val="none" w:sz="0" w:space="0" w:color="auto"/>
      </w:divBdr>
    </w:div>
    <w:div w:id="1773159161">
      <w:bodyDiv w:val="1"/>
      <w:marLeft w:val="0"/>
      <w:marRight w:val="0"/>
      <w:marTop w:val="0"/>
      <w:marBottom w:val="0"/>
      <w:divBdr>
        <w:top w:val="none" w:sz="0" w:space="0" w:color="auto"/>
        <w:left w:val="none" w:sz="0" w:space="0" w:color="auto"/>
        <w:bottom w:val="none" w:sz="0" w:space="0" w:color="auto"/>
        <w:right w:val="none" w:sz="0" w:space="0" w:color="auto"/>
      </w:divBdr>
    </w:div>
    <w:div w:id="1774859217">
      <w:bodyDiv w:val="1"/>
      <w:marLeft w:val="0"/>
      <w:marRight w:val="0"/>
      <w:marTop w:val="0"/>
      <w:marBottom w:val="0"/>
      <w:divBdr>
        <w:top w:val="none" w:sz="0" w:space="0" w:color="auto"/>
        <w:left w:val="none" w:sz="0" w:space="0" w:color="auto"/>
        <w:bottom w:val="none" w:sz="0" w:space="0" w:color="auto"/>
        <w:right w:val="none" w:sz="0" w:space="0" w:color="auto"/>
      </w:divBdr>
    </w:div>
    <w:div w:id="1776558050">
      <w:bodyDiv w:val="1"/>
      <w:marLeft w:val="0"/>
      <w:marRight w:val="0"/>
      <w:marTop w:val="0"/>
      <w:marBottom w:val="0"/>
      <w:divBdr>
        <w:top w:val="none" w:sz="0" w:space="0" w:color="auto"/>
        <w:left w:val="none" w:sz="0" w:space="0" w:color="auto"/>
        <w:bottom w:val="none" w:sz="0" w:space="0" w:color="auto"/>
        <w:right w:val="none" w:sz="0" w:space="0" w:color="auto"/>
      </w:divBdr>
    </w:div>
    <w:div w:id="1777097020">
      <w:bodyDiv w:val="1"/>
      <w:marLeft w:val="0"/>
      <w:marRight w:val="0"/>
      <w:marTop w:val="0"/>
      <w:marBottom w:val="0"/>
      <w:divBdr>
        <w:top w:val="none" w:sz="0" w:space="0" w:color="auto"/>
        <w:left w:val="none" w:sz="0" w:space="0" w:color="auto"/>
        <w:bottom w:val="none" w:sz="0" w:space="0" w:color="auto"/>
        <w:right w:val="none" w:sz="0" w:space="0" w:color="auto"/>
      </w:divBdr>
    </w:div>
    <w:div w:id="1778670758">
      <w:bodyDiv w:val="1"/>
      <w:marLeft w:val="0"/>
      <w:marRight w:val="0"/>
      <w:marTop w:val="0"/>
      <w:marBottom w:val="0"/>
      <w:divBdr>
        <w:top w:val="none" w:sz="0" w:space="0" w:color="auto"/>
        <w:left w:val="none" w:sz="0" w:space="0" w:color="auto"/>
        <w:bottom w:val="none" w:sz="0" w:space="0" w:color="auto"/>
        <w:right w:val="none" w:sz="0" w:space="0" w:color="auto"/>
      </w:divBdr>
    </w:div>
    <w:div w:id="1779452075">
      <w:bodyDiv w:val="1"/>
      <w:marLeft w:val="0"/>
      <w:marRight w:val="0"/>
      <w:marTop w:val="0"/>
      <w:marBottom w:val="0"/>
      <w:divBdr>
        <w:top w:val="none" w:sz="0" w:space="0" w:color="auto"/>
        <w:left w:val="none" w:sz="0" w:space="0" w:color="auto"/>
        <w:bottom w:val="none" w:sz="0" w:space="0" w:color="auto"/>
        <w:right w:val="none" w:sz="0" w:space="0" w:color="auto"/>
      </w:divBdr>
    </w:div>
    <w:div w:id="1784491571">
      <w:bodyDiv w:val="1"/>
      <w:marLeft w:val="0"/>
      <w:marRight w:val="0"/>
      <w:marTop w:val="0"/>
      <w:marBottom w:val="0"/>
      <w:divBdr>
        <w:top w:val="none" w:sz="0" w:space="0" w:color="auto"/>
        <w:left w:val="none" w:sz="0" w:space="0" w:color="auto"/>
        <w:bottom w:val="none" w:sz="0" w:space="0" w:color="auto"/>
        <w:right w:val="none" w:sz="0" w:space="0" w:color="auto"/>
      </w:divBdr>
    </w:div>
    <w:div w:id="1785691277">
      <w:bodyDiv w:val="1"/>
      <w:marLeft w:val="0"/>
      <w:marRight w:val="0"/>
      <w:marTop w:val="0"/>
      <w:marBottom w:val="0"/>
      <w:divBdr>
        <w:top w:val="none" w:sz="0" w:space="0" w:color="auto"/>
        <w:left w:val="none" w:sz="0" w:space="0" w:color="auto"/>
        <w:bottom w:val="none" w:sz="0" w:space="0" w:color="auto"/>
        <w:right w:val="none" w:sz="0" w:space="0" w:color="auto"/>
      </w:divBdr>
    </w:div>
    <w:div w:id="1785998401">
      <w:bodyDiv w:val="1"/>
      <w:marLeft w:val="0"/>
      <w:marRight w:val="0"/>
      <w:marTop w:val="0"/>
      <w:marBottom w:val="0"/>
      <w:divBdr>
        <w:top w:val="none" w:sz="0" w:space="0" w:color="auto"/>
        <w:left w:val="none" w:sz="0" w:space="0" w:color="auto"/>
        <w:bottom w:val="none" w:sz="0" w:space="0" w:color="auto"/>
        <w:right w:val="none" w:sz="0" w:space="0" w:color="auto"/>
      </w:divBdr>
    </w:div>
    <w:div w:id="1786465572">
      <w:bodyDiv w:val="1"/>
      <w:marLeft w:val="0"/>
      <w:marRight w:val="0"/>
      <w:marTop w:val="0"/>
      <w:marBottom w:val="0"/>
      <w:divBdr>
        <w:top w:val="none" w:sz="0" w:space="0" w:color="auto"/>
        <w:left w:val="none" w:sz="0" w:space="0" w:color="auto"/>
        <w:bottom w:val="none" w:sz="0" w:space="0" w:color="auto"/>
        <w:right w:val="none" w:sz="0" w:space="0" w:color="auto"/>
      </w:divBdr>
    </w:div>
    <w:div w:id="1799106819">
      <w:bodyDiv w:val="1"/>
      <w:marLeft w:val="0"/>
      <w:marRight w:val="0"/>
      <w:marTop w:val="0"/>
      <w:marBottom w:val="0"/>
      <w:divBdr>
        <w:top w:val="none" w:sz="0" w:space="0" w:color="auto"/>
        <w:left w:val="none" w:sz="0" w:space="0" w:color="auto"/>
        <w:bottom w:val="none" w:sz="0" w:space="0" w:color="auto"/>
        <w:right w:val="none" w:sz="0" w:space="0" w:color="auto"/>
      </w:divBdr>
    </w:div>
    <w:div w:id="1799450480">
      <w:bodyDiv w:val="1"/>
      <w:marLeft w:val="0"/>
      <w:marRight w:val="0"/>
      <w:marTop w:val="0"/>
      <w:marBottom w:val="0"/>
      <w:divBdr>
        <w:top w:val="none" w:sz="0" w:space="0" w:color="auto"/>
        <w:left w:val="none" w:sz="0" w:space="0" w:color="auto"/>
        <w:bottom w:val="none" w:sz="0" w:space="0" w:color="auto"/>
        <w:right w:val="none" w:sz="0" w:space="0" w:color="auto"/>
      </w:divBdr>
    </w:div>
    <w:div w:id="1799714315">
      <w:bodyDiv w:val="1"/>
      <w:marLeft w:val="0"/>
      <w:marRight w:val="0"/>
      <w:marTop w:val="0"/>
      <w:marBottom w:val="0"/>
      <w:divBdr>
        <w:top w:val="none" w:sz="0" w:space="0" w:color="auto"/>
        <w:left w:val="none" w:sz="0" w:space="0" w:color="auto"/>
        <w:bottom w:val="none" w:sz="0" w:space="0" w:color="auto"/>
        <w:right w:val="none" w:sz="0" w:space="0" w:color="auto"/>
      </w:divBdr>
    </w:div>
    <w:div w:id="1801679314">
      <w:bodyDiv w:val="1"/>
      <w:marLeft w:val="0"/>
      <w:marRight w:val="0"/>
      <w:marTop w:val="0"/>
      <w:marBottom w:val="0"/>
      <w:divBdr>
        <w:top w:val="none" w:sz="0" w:space="0" w:color="auto"/>
        <w:left w:val="none" w:sz="0" w:space="0" w:color="auto"/>
        <w:bottom w:val="none" w:sz="0" w:space="0" w:color="auto"/>
        <w:right w:val="none" w:sz="0" w:space="0" w:color="auto"/>
      </w:divBdr>
    </w:div>
    <w:div w:id="1801721966">
      <w:bodyDiv w:val="1"/>
      <w:marLeft w:val="0"/>
      <w:marRight w:val="0"/>
      <w:marTop w:val="0"/>
      <w:marBottom w:val="0"/>
      <w:divBdr>
        <w:top w:val="none" w:sz="0" w:space="0" w:color="auto"/>
        <w:left w:val="none" w:sz="0" w:space="0" w:color="auto"/>
        <w:bottom w:val="none" w:sz="0" w:space="0" w:color="auto"/>
        <w:right w:val="none" w:sz="0" w:space="0" w:color="auto"/>
      </w:divBdr>
    </w:div>
    <w:div w:id="1803037067">
      <w:bodyDiv w:val="1"/>
      <w:marLeft w:val="0"/>
      <w:marRight w:val="0"/>
      <w:marTop w:val="0"/>
      <w:marBottom w:val="0"/>
      <w:divBdr>
        <w:top w:val="none" w:sz="0" w:space="0" w:color="auto"/>
        <w:left w:val="none" w:sz="0" w:space="0" w:color="auto"/>
        <w:bottom w:val="none" w:sz="0" w:space="0" w:color="auto"/>
        <w:right w:val="none" w:sz="0" w:space="0" w:color="auto"/>
      </w:divBdr>
    </w:div>
    <w:div w:id="1804224995">
      <w:bodyDiv w:val="1"/>
      <w:marLeft w:val="0"/>
      <w:marRight w:val="0"/>
      <w:marTop w:val="0"/>
      <w:marBottom w:val="0"/>
      <w:divBdr>
        <w:top w:val="none" w:sz="0" w:space="0" w:color="auto"/>
        <w:left w:val="none" w:sz="0" w:space="0" w:color="auto"/>
        <w:bottom w:val="none" w:sz="0" w:space="0" w:color="auto"/>
        <w:right w:val="none" w:sz="0" w:space="0" w:color="auto"/>
      </w:divBdr>
    </w:div>
    <w:div w:id="1805584997">
      <w:bodyDiv w:val="1"/>
      <w:marLeft w:val="0"/>
      <w:marRight w:val="0"/>
      <w:marTop w:val="0"/>
      <w:marBottom w:val="0"/>
      <w:divBdr>
        <w:top w:val="none" w:sz="0" w:space="0" w:color="auto"/>
        <w:left w:val="none" w:sz="0" w:space="0" w:color="auto"/>
        <w:bottom w:val="none" w:sz="0" w:space="0" w:color="auto"/>
        <w:right w:val="none" w:sz="0" w:space="0" w:color="auto"/>
      </w:divBdr>
    </w:div>
    <w:div w:id="1805810090">
      <w:bodyDiv w:val="1"/>
      <w:marLeft w:val="0"/>
      <w:marRight w:val="0"/>
      <w:marTop w:val="0"/>
      <w:marBottom w:val="0"/>
      <w:divBdr>
        <w:top w:val="none" w:sz="0" w:space="0" w:color="auto"/>
        <w:left w:val="none" w:sz="0" w:space="0" w:color="auto"/>
        <w:bottom w:val="none" w:sz="0" w:space="0" w:color="auto"/>
        <w:right w:val="none" w:sz="0" w:space="0" w:color="auto"/>
      </w:divBdr>
    </w:div>
    <w:div w:id="1806966017">
      <w:bodyDiv w:val="1"/>
      <w:marLeft w:val="0"/>
      <w:marRight w:val="0"/>
      <w:marTop w:val="0"/>
      <w:marBottom w:val="0"/>
      <w:divBdr>
        <w:top w:val="none" w:sz="0" w:space="0" w:color="auto"/>
        <w:left w:val="none" w:sz="0" w:space="0" w:color="auto"/>
        <w:bottom w:val="none" w:sz="0" w:space="0" w:color="auto"/>
        <w:right w:val="none" w:sz="0" w:space="0" w:color="auto"/>
      </w:divBdr>
    </w:div>
    <w:div w:id="1810508653">
      <w:bodyDiv w:val="1"/>
      <w:marLeft w:val="0"/>
      <w:marRight w:val="0"/>
      <w:marTop w:val="0"/>
      <w:marBottom w:val="0"/>
      <w:divBdr>
        <w:top w:val="none" w:sz="0" w:space="0" w:color="auto"/>
        <w:left w:val="none" w:sz="0" w:space="0" w:color="auto"/>
        <w:bottom w:val="none" w:sz="0" w:space="0" w:color="auto"/>
        <w:right w:val="none" w:sz="0" w:space="0" w:color="auto"/>
      </w:divBdr>
    </w:div>
    <w:div w:id="1812018745">
      <w:bodyDiv w:val="1"/>
      <w:marLeft w:val="0"/>
      <w:marRight w:val="0"/>
      <w:marTop w:val="0"/>
      <w:marBottom w:val="0"/>
      <w:divBdr>
        <w:top w:val="none" w:sz="0" w:space="0" w:color="auto"/>
        <w:left w:val="none" w:sz="0" w:space="0" w:color="auto"/>
        <w:bottom w:val="none" w:sz="0" w:space="0" w:color="auto"/>
        <w:right w:val="none" w:sz="0" w:space="0" w:color="auto"/>
      </w:divBdr>
    </w:div>
    <w:div w:id="1813860650">
      <w:bodyDiv w:val="1"/>
      <w:marLeft w:val="0"/>
      <w:marRight w:val="0"/>
      <w:marTop w:val="0"/>
      <w:marBottom w:val="0"/>
      <w:divBdr>
        <w:top w:val="none" w:sz="0" w:space="0" w:color="auto"/>
        <w:left w:val="none" w:sz="0" w:space="0" w:color="auto"/>
        <w:bottom w:val="none" w:sz="0" w:space="0" w:color="auto"/>
        <w:right w:val="none" w:sz="0" w:space="0" w:color="auto"/>
      </w:divBdr>
    </w:div>
    <w:div w:id="1819225989">
      <w:bodyDiv w:val="1"/>
      <w:marLeft w:val="0"/>
      <w:marRight w:val="0"/>
      <w:marTop w:val="0"/>
      <w:marBottom w:val="0"/>
      <w:divBdr>
        <w:top w:val="none" w:sz="0" w:space="0" w:color="auto"/>
        <w:left w:val="none" w:sz="0" w:space="0" w:color="auto"/>
        <w:bottom w:val="none" w:sz="0" w:space="0" w:color="auto"/>
        <w:right w:val="none" w:sz="0" w:space="0" w:color="auto"/>
      </w:divBdr>
    </w:div>
    <w:div w:id="1819762316">
      <w:bodyDiv w:val="1"/>
      <w:marLeft w:val="0"/>
      <w:marRight w:val="0"/>
      <w:marTop w:val="0"/>
      <w:marBottom w:val="0"/>
      <w:divBdr>
        <w:top w:val="none" w:sz="0" w:space="0" w:color="auto"/>
        <w:left w:val="none" w:sz="0" w:space="0" w:color="auto"/>
        <w:bottom w:val="none" w:sz="0" w:space="0" w:color="auto"/>
        <w:right w:val="none" w:sz="0" w:space="0" w:color="auto"/>
      </w:divBdr>
    </w:div>
    <w:div w:id="1822309612">
      <w:bodyDiv w:val="1"/>
      <w:marLeft w:val="0"/>
      <w:marRight w:val="0"/>
      <w:marTop w:val="0"/>
      <w:marBottom w:val="0"/>
      <w:divBdr>
        <w:top w:val="none" w:sz="0" w:space="0" w:color="auto"/>
        <w:left w:val="none" w:sz="0" w:space="0" w:color="auto"/>
        <w:bottom w:val="none" w:sz="0" w:space="0" w:color="auto"/>
        <w:right w:val="none" w:sz="0" w:space="0" w:color="auto"/>
      </w:divBdr>
    </w:div>
    <w:div w:id="1823692155">
      <w:bodyDiv w:val="1"/>
      <w:marLeft w:val="0"/>
      <w:marRight w:val="0"/>
      <w:marTop w:val="0"/>
      <w:marBottom w:val="0"/>
      <w:divBdr>
        <w:top w:val="none" w:sz="0" w:space="0" w:color="auto"/>
        <w:left w:val="none" w:sz="0" w:space="0" w:color="auto"/>
        <w:bottom w:val="none" w:sz="0" w:space="0" w:color="auto"/>
        <w:right w:val="none" w:sz="0" w:space="0" w:color="auto"/>
      </w:divBdr>
    </w:div>
    <w:div w:id="1827896976">
      <w:bodyDiv w:val="1"/>
      <w:marLeft w:val="0"/>
      <w:marRight w:val="0"/>
      <w:marTop w:val="0"/>
      <w:marBottom w:val="0"/>
      <w:divBdr>
        <w:top w:val="none" w:sz="0" w:space="0" w:color="auto"/>
        <w:left w:val="none" w:sz="0" w:space="0" w:color="auto"/>
        <w:bottom w:val="none" w:sz="0" w:space="0" w:color="auto"/>
        <w:right w:val="none" w:sz="0" w:space="0" w:color="auto"/>
      </w:divBdr>
    </w:div>
    <w:div w:id="1828276375">
      <w:bodyDiv w:val="1"/>
      <w:marLeft w:val="0"/>
      <w:marRight w:val="0"/>
      <w:marTop w:val="0"/>
      <w:marBottom w:val="0"/>
      <w:divBdr>
        <w:top w:val="none" w:sz="0" w:space="0" w:color="auto"/>
        <w:left w:val="none" w:sz="0" w:space="0" w:color="auto"/>
        <w:bottom w:val="none" w:sz="0" w:space="0" w:color="auto"/>
        <w:right w:val="none" w:sz="0" w:space="0" w:color="auto"/>
      </w:divBdr>
    </w:div>
    <w:div w:id="1829325945">
      <w:bodyDiv w:val="1"/>
      <w:marLeft w:val="0"/>
      <w:marRight w:val="0"/>
      <w:marTop w:val="0"/>
      <w:marBottom w:val="0"/>
      <w:divBdr>
        <w:top w:val="none" w:sz="0" w:space="0" w:color="auto"/>
        <w:left w:val="none" w:sz="0" w:space="0" w:color="auto"/>
        <w:bottom w:val="none" w:sz="0" w:space="0" w:color="auto"/>
        <w:right w:val="none" w:sz="0" w:space="0" w:color="auto"/>
      </w:divBdr>
    </w:div>
    <w:div w:id="1830124532">
      <w:bodyDiv w:val="1"/>
      <w:marLeft w:val="0"/>
      <w:marRight w:val="0"/>
      <w:marTop w:val="0"/>
      <w:marBottom w:val="0"/>
      <w:divBdr>
        <w:top w:val="none" w:sz="0" w:space="0" w:color="auto"/>
        <w:left w:val="none" w:sz="0" w:space="0" w:color="auto"/>
        <w:bottom w:val="none" w:sz="0" w:space="0" w:color="auto"/>
        <w:right w:val="none" w:sz="0" w:space="0" w:color="auto"/>
      </w:divBdr>
    </w:div>
    <w:div w:id="1831209511">
      <w:bodyDiv w:val="1"/>
      <w:marLeft w:val="0"/>
      <w:marRight w:val="0"/>
      <w:marTop w:val="0"/>
      <w:marBottom w:val="0"/>
      <w:divBdr>
        <w:top w:val="none" w:sz="0" w:space="0" w:color="auto"/>
        <w:left w:val="none" w:sz="0" w:space="0" w:color="auto"/>
        <w:bottom w:val="none" w:sz="0" w:space="0" w:color="auto"/>
        <w:right w:val="none" w:sz="0" w:space="0" w:color="auto"/>
      </w:divBdr>
    </w:div>
    <w:div w:id="1841308910">
      <w:bodyDiv w:val="1"/>
      <w:marLeft w:val="0"/>
      <w:marRight w:val="0"/>
      <w:marTop w:val="0"/>
      <w:marBottom w:val="0"/>
      <w:divBdr>
        <w:top w:val="none" w:sz="0" w:space="0" w:color="auto"/>
        <w:left w:val="none" w:sz="0" w:space="0" w:color="auto"/>
        <w:bottom w:val="none" w:sz="0" w:space="0" w:color="auto"/>
        <w:right w:val="none" w:sz="0" w:space="0" w:color="auto"/>
      </w:divBdr>
    </w:div>
    <w:div w:id="1843468295">
      <w:bodyDiv w:val="1"/>
      <w:marLeft w:val="0"/>
      <w:marRight w:val="0"/>
      <w:marTop w:val="0"/>
      <w:marBottom w:val="0"/>
      <w:divBdr>
        <w:top w:val="none" w:sz="0" w:space="0" w:color="auto"/>
        <w:left w:val="none" w:sz="0" w:space="0" w:color="auto"/>
        <w:bottom w:val="none" w:sz="0" w:space="0" w:color="auto"/>
        <w:right w:val="none" w:sz="0" w:space="0" w:color="auto"/>
      </w:divBdr>
    </w:div>
    <w:div w:id="1843857722">
      <w:bodyDiv w:val="1"/>
      <w:marLeft w:val="0"/>
      <w:marRight w:val="0"/>
      <w:marTop w:val="0"/>
      <w:marBottom w:val="0"/>
      <w:divBdr>
        <w:top w:val="none" w:sz="0" w:space="0" w:color="auto"/>
        <w:left w:val="none" w:sz="0" w:space="0" w:color="auto"/>
        <w:bottom w:val="none" w:sz="0" w:space="0" w:color="auto"/>
        <w:right w:val="none" w:sz="0" w:space="0" w:color="auto"/>
      </w:divBdr>
    </w:div>
    <w:div w:id="1844510765">
      <w:bodyDiv w:val="1"/>
      <w:marLeft w:val="0"/>
      <w:marRight w:val="0"/>
      <w:marTop w:val="0"/>
      <w:marBottom w:val="0"/>
      <w:divBdr>
        <w:top w:val="none" w:sz="0" w:space="0" w:color="auto"/>
        <w:left w:val="none" w:sz="0" w:space="0" w:color="auto"/>
        <w:bottom w:val="none" w:sz="0" w:space="0" w:color="auto"/>
        <w:right w:val="none" w:sz="0" w:space="0" w:color="auto"/>
      </w:divBdr>
    </w:div>
    <w:div w:id="1844662584">
      <w:bodyDiv w:val="1"/>
      <w:marLeft w:val="0"/>
      <w:marRight w:val="0"/>
      <w:marTop w:val="0"/>
      <w:marBottom w:val="0"/>
      <w:divBdr>
        <w:top w:val="none" w:sz="0" w:space="0" w:color="auto"/>
        <w:left w:val="none" w:sz="0" w:space="0" w:color="auto"/>
        <w:bottom w:val="none" w:sz="0" w:space="0" w:color="auto"/>
        <w:right w:val="none" w:sz="0" w:space="0" w:color="auto"/>
      </w:divBdr>
    </w:div>
    <w:div w:id="1848979445">
      <w:bodyDiv w:val="1"/>
      <w:marLeft w:val="0"/>
      <w:marRight w:val="0"/>
      <w:marTop w:val="0"/>
      <w:marBottom w:val="0"/>
      <w:divBdr>
        <w:top w:val="none" w:sz="0" w:space="0" w:color="auto"/>
        <w:left w:val="none" w:sz="0" w:space="0" w:color="auto"/>
        <w:bottom w:val="none" w:sz="0" w:space="0" w:color="auto"/>
        <w:right w:val="none" w:sz="0" w:space="0" w:color="auto"/>
      </w:divBdr>
    </w:div>
    <w:div w:id="1854566394">
      <w:bodyDiv w:val="1"/>
      <w:marLeft w:val="0"/>
      <w:marRight w:val="0"/>
      <w:marTop w:val="0"/>
      <w:marBottom w:val="0"/>
      <w:divBdr>
        <w:top w:val="none" w:sz="0" w:space="0" w:color="auto"/>
        <w:left w:val="none" w:sz="0" w:space="0" w:color="auto"/>
        <w:bottom w:val="none" w:sz="0" w:space="0" w:color="auto"/>
        <w:right w:val="none" w:sz="0" w:space="0" w:color="auto"/>
      </w:divBdr>
    </w:div>
    <w:div w:id="1858737674">
      <w:bodyDiv w:val="1"/>
      <w:marLeft w:val="0"/>
      <w:marRight w:val="0"/>
      <w:marTop w:val="0"/>
      <w:marBottom w:val="0"/>
      <w:divBdr>
        <w:top w:val="none" w:sz="0" w:space="0" w:color="auto"/>
        <w:left w:val="none" w:sz="0" w:space="0" w:color="auto"/>
        <w:bottom w:val="none" w:sz="0" w:space="0" w:color="auto"/>
        <w:right w:val="none" w:sz="0" w:space="0" w:color="auto"/>
      </w:divBdr>
    </w:div>
    <w:div w:id="1859267816">
      <w:bodyDiv w:val="1"/>
      <w:marLeft w:val="0"/>
      <w:marRight w:val="0"/>
      <w:marTop w:val="0"/>
      <w:marBottom w:val="0"/>
      <w:divBdr>
        <w:top w:val="none" w:sz="0" w:space="0" w:color="auto"/>
        <w:left w:val="none" w:sz="0" w:space="0" w:color="auto"/>
        <w:bottom w:val="none" w:sz="0" w:space="0" w:color="auto"/>
        <w:right w:val="none" w:sz="0" w:space="0" w:color="auto"/>
      </w:divBdr>
    </w:div>
    <w:div w:id="1859613612">
      <w:bodyDiv w:val="1"/>
      <w:marLeft w:val="0"/>
      <w:marRight w:val="0"/>
      <w:marTop w:val="0"/>
      <w:marBottom w:val="0"/>
      <w:divBdr>
        <w:top w:val="none" w:sz="0" w:space="0" w:color="auto"/>
        <w:left w:val="none" w:sz="0" w:space="0" w:color="auto"/>
        <w:bottom w:val="none" w:sz="0" w:space="0" w:color="auto"/>
        <w:right w:val="none" w:sz="0" w:space="0" w:color="auto"/>
      </w:divBdr>
    </w:div>
    <w:div w:id="1860120698">
      <w:bodyDiv w:val="1"/>
      <w:marLeft w:val="0"/>
      <w:marRight w:val="0"/>
      <w:marTop w:val="0"/>
      <w:marBottom w:val="0"/>
      <w:divBdr>
        <w:top w:val="none" w:sz="0" w:space="0" w:color="auto"/>
        <w:left w:val="none" w:sz="0" w:space="0" w:color="auto"/>
        <w:bottom w:val="none" w:sz="0" w:space="0" w:color="auto"/>
        <w:right w:val="none" w:sz="0" w:space="0" w:color="auto"/>
      </w:divBdr>
    </w:div>
    <w:div w:id="1860965077">
      <w:bodyDiv w:val="1"/>
      <w:marLeft w:val="0"/>
      <w:marRight w:val="0"/>
      <w:marTop w:val="0"/>
      <w:marBottom w:val="0"/>
      <w:divBdr>
        <w:top w:val="none" w:sz="0" w:space="0" w:color="auto"/>
        <w:left w:val="none" w:sz="0" w:space="0" w:color="auto"/>
        <w:bottom w:val="none" w:sz="0" w:space="0" w:color="auto"/>
        <w:right w:val="none" w:sz="0" w:space="0" w:color="auto"/>
      </w:divBdr>
    </w:div>
    <w:div w:id="1870414161">
      <w:bodyDiv w:val="1"/>
      <w:marLeft w:val="0"/>
      <w:marRight w:val="0"/>
      <w:marTop w:val="0"/>
      <w:marBottom w:val="0"/>
      <w:divBdr>
        <w:top w:val="none" w:sz="0" w:space="0" w:color="auto"/>
        <w:left w:val="none" w:sz="0" w:space="0" w:color="auto"/>
        <w:bottom w:val="none" w:sz="0" w:space="0" w:color="auto"/>
        <w:right w:val="none" w:sz="0" w:space="0" w:color="auto"/>
      </w:divBdr>
    </w:div>
    <w:div w:id="1871145419">
      <w:bodyDiv w:val="1"/>
      <w:marLeft w:val="0"/>
      <w:marRight w:val="0"/>
      <w:marTop w:val="0"/>
      <w:marBottom w:val="0"/>
      <w:divBdr>
        <w:top w:val="none" w:sz="0" w:space="0" w:color="auto"/>
        <w:left w:val="none" w:sz="0" w:space="0" w:color="auto"/>
        <w:bottom w:val="none" w:sz="0" w:space="0" w:color="auto"/>
        <w:right w:val="none" w:sz="0" w:space="0" w:color="auto"/>
      </w:divBdr>
    </w:div>
    <w:div w:id="1871722366">
      <w:bodyDiv w:val="1"/>
      <w:marLeft w:val="0"/>
      <w:marRight w:val="0"/>
      <w:marTop w:val="0"/>
      <w:marBottom w:val="0"/>
      <w:divBdr>
        <w:top w:val="none" w:sz="0" w:space="0" w:color="auto"/>
        <w:left w:val="none" w:sz="0" w:space="0" w:color="auto"/>
        <w:bottom w:val="none" w:sz="0" w:space="0" w:color="auto"/>
        <w:right w:val="none" w:sz="0" w:space="0" w:color="auto"/>
      </w:divBdr>
    </w:div>
    <w:div w:id="1872261304">
      <w:bodyDiv w:val="1"/>
      <w:marLeft w:val="0"/>
      <w:marRight w:val="0"/>
      <w:marTop w:val="0"/>
      <w:marBottom w:val="0"/>
      <w:divBdr>
        <w:top w:val="none" w:sz="0" w:space="0" w:color="auto"/>
        <w:left w:val="none" w:sz="0" w:space="0" w:color="auto"/>
        <w:bottom w:val="none" w:sz="0" w:space="0" w:color="auto"/>
        <w:right w:val="none" w:sz="0" w:space="0" w:color="auto"/>
      </w:divBdr>
    </w:div>
    <w:div w:id="1873491279">
      <w:bodyDiv w:val="1"/>
      <w:marLeft w:val="0"/>
      <w:marRight w:val="0"/>
      <w:marTop w:val="0"/>
      <w:marBottom w:val="0"/>
      <w:divBdr>
        <w:top w:val="none" w:sz="0" w:space="0" w:color="auto"/>
        <w:left w:val="none" w:sz="0" w:space="0" w:color="auto"/>
        <w:bottom w:val="none" w:sz="0" w:space="0" w:color="auto"/>
        <w:right w:val="none" w:sz="0" w:space="0" w:color="auto"/>
      </w:divBdr>
    </w:div>
    <w:div w:id="1876503753">
      <w:bodyDiv w:val="1"/>
      <w:marLeft w:val="0"/>
      <w:marRight w:val="0"/>
      <w:marTop w:val="0"/>
      <w:marBottom w:val="0"/>
      <w:divBdr>
        <w:top w:val="none" w:sz="0" w:space="0" w:color="auto"/>
        <w:left w:val="none" w:sz="0" w:space="0" w:color="auto"/>
        <w:bottom w:val="none" w:sz="0" w:space="0" w:color="auto"/>
        <w:right w:val="none" w:sz="0" w:space="0" w:color="auto"/>
      </w:divBdr>
    </w:div>
    <w:div w:id="1878086093">
      <w:bodyDiv w:val="1"/>
      <w:marLeft w:val="0"/>
      <w:marRight w:val="0"/>
      <w:marTop w:val="0"/>
      <w:marBottom w:val="0"/>
      <w:divBdr>
        <w:top w:val="none" w:sz="0" w:space="0" w:color="auto"/>
        <w:left w:val="none" w:sz="0" w:space="0" w:color="auto"/>
        <w:bottom w:val="none" w:sz="0" w:space="0" w:color="auto"/>
        <w:right w:val="none" w:sz="0" w:space="0" w:color="auto"/>
      </w:divBdr>
    </w:div>
    <w:div w:id="1881477070">
      <w:bodyDiv w:val="1"/>
      <w:marLeft w:val="0"/>
      <w:marRight w:val="0"/>
      <w:marTop w:val="0"/>
      <w:marBottom w:val="0"/>
      <w:divBdr>
        <w:top w:val="none" w:sz="0" w:space="0" w:color="auto"/>
        <w:left w:val="none" w:sz="0" w:space="0" w:color="auto"/>
        <w:bottom w:val="none" w:sz="0" w:space="0" w:color="auto"/>
        <w:right w:val="none" w:sz="0" w:space="0" w:color="auto"/>
      </w:divBdr>
    </w:div>
    <w:div w:id="1882135788">
      <w:bodyDiv w:val="1"/>
      <w:marLeft w:val="0"/>
      <w:marRight w:val="0"/>
      <w:marTop w:val="0"/>
      <w:marBottom w:val="0"/>
      <w:divBdr>
        <w:top w:val="none" w:sz="0" w:space="0" w:color="auto"/>
        <w:left w:val="none" w:sz="0" w:space="0" w:color="auto"/>
        <w:bottom w:val="none" w:sz="0" w:space="0" w:color="auto"/>
        <w:right w:val="none" w:sz="0" w:space="0" w:color="auto"/>
      </w:divBdr>
    </w:div>
    <w:div w:id="1882209965">
      <w:bodyDiv w:val="1"/>
      <w:marLeft w:val="0"/>
      <w:marRight w:val="0"/>
      <w:marTop w:val="0"/>
      <w:marBottom w:val="0"/>
      <w:divBdr>
        <w:top w:val="none" w:sz="0" w:space="0" w:color="auto"/>
        <w:left w:val="none" w:sz="0" w:space="0" w:color="auto"/>
        <w:bottom w:val="none" w:sz="0" w:space="0" w:color="auto"/>
        <w:right w:val="none" w:sz="0" w:space="0" w:color="auto"/>
      </w:divBdr>
    </w:div>
    <w:div w:id="1883519272">
      <w:bodyDiv w:val="1"/>
      <w:marLeft w:val="0"/>
      <w:marRight w:val="0"/>
      <w:marTop w:val="0"/>
      <w:marBottom w:val="0"/>
      <w:divBdr>
        <w:top w:val="none" w:sz="0" w:space="0" w:color="auto"/>
        <w:left w:val="none" w:sz="0" w:space="0" w:color="auto"/>
        <w:bottom w:val="none" w:sz="0" w:space="0" w:color="auto"/>
        <w:right w:val="none" w:sz="0" w:space="0" w:color="auto"/>
      </w:divBdr>
    </w:div>
    <w:div w:id="1893346672">
      <w:bodyDiv w:val="1"/>
      <w:marLeft w:val="0"/>
      <w:marRight w:val="0"/>
      <w:marTop w:val="0"/>
      <w:marBottom w:val="0"/>
      <w:divBdr>
        <w:top w:val="none" w:sz="0" w:space="0" w:color="auto"/>
        <w:left w:val="none" w:sz="0" w:space="0" w:color="auto"/>
        <w:bottom w:val="none" w:sz="0" w:space="0" w:color="auto"/>
        <w:right w:val="none" w:sz="0" w:space="0" w:color="auto"/>
      </w:divBdr>
    </w:div>
    <w:div w:id="1894198205">
      <w:bodyDiv w:val="1"/>
      <w:marLeft w:val="0"/>
      <w:marRight w:val="0"/>
      <w:marTop w:val="0"/>
      <w:marBottom w:val="0"/>
      <w:divBdr>
        <w:top w:val="none" w:sz="0" w:space="0" w:color="auto"/>
        <w:left w:val="none" w:sz="0" w:space="0" w:color="auto"/>
        <w:bottom w:val="none" w:sz="0" w:space="0" w:color="auto"/>
        <w:right w:val="none" w:sz="0" w:space="0" w:color="auto"/>
      </w:divBdr>
    </w:div>
    <w:div w:id="1897399999">
      <w:bodyDiv w:val="1"/>
      <w:marLeft w:val="0"/>
      <w:marRight w:val="0"/>
      <w:marTop w:val="0"/>
      <w:marBottom w:val="0"/>
      <w:divBdr>
        <w:top w:val="none" w:sz="0" w:space="0" w:color="auto"/>
        <w:left w:val="none" w:sz="0" w:space="0" w:color="auto"/>
        <w:bottom w:val="none" w:sz="0" w:space="0" w:color="auto"/>
        <w:right w:val="none" w:sz="0" w:space="0" w:color="auto"/>
      </w:divBdr>
    </w:div>
    <w:div w:id="1897625961">
      <w:bodyDiv w:val="1"/>
      <w:marLeft w:val="0"/>
      <w:marRight w:val="0"/>
      <w:marTop w:val="0"/>
      <w:marBottom w:val="0"/>
      <w:divBdr>
        <w:top w:val="none" w:sz="0" w:space="0" w:color="auto"/>
        <w:left w:val="none" w:sz="0" w:space="0" w:color="auto"/>
        <w:bottom w:val="none" w:sz="0" w:space="0" w:color="auto"/>
        <w:right w:val="none" w:sz="0" w:space="0" w:color="auto"/>
      </w:divBdr>
    </w:div>
    <w:div w:id="1901093683">
      <w:bodyDiv w:val="1"/>
      <w:marLeft w:val="0"/>
      <w:marRight w:val="0"/>
      <w:marTop w:val="0"/>
      <w:marBottom w:val="0"/>
      <w:divBdr>
        <w:top w:val="none" w:sz="0" w:space="0" w:color="auto"/>
        <w:left w:val="none" w:sz="0" w:space="0" w:color="auto"/>
        <w:bottom w:val="none" w:sz="0" w:space="0" w:color="auto"/>
        <w:right w:val="none" w:sz="0" w:space="0" w:color="auto"/>
      </w:divBdr>
    </w:div>
    <w:div w:id="1901550051">
      <w:bodyDiv w:val="1"/>
      <w:marLeft w:val="0"/>
      <w:marRight w:val="0"/>
      <w:marTop w:val="0"/>
      <w:marBottom w:val="0"/>
      <w:divBdr>
        <w:top w:val="none" w:sz="0" w:space="0" w:color="auto"/>
        <w:left w:val="none" w:sz="0" w:space="0" w:color="auto"/>
        <w:bottom w:val="none" w:sz="0" w:space="0" w:color="auto"/>
        <w:right w:val="none" w:sz="0" w:space="0" w:color="auto"/>
      </w:divBdr>
    </w:div>
    <w:div w:id="1902671123">
      <w:bodyDiv w:val="1"/>
      <w:marLeft w:val="0"/>
      <w:marRight w:val="0"/>
      <w:marTop w:val="0"/>
      <w:marBottom w:val="0"/>
      <w:divBdr>
        <w:top w:val="none" w:sz="0" w:space="0" w:color="auto"/>
        <w:left w:val="none" w:sz="0" w:space="0" w:color="auto"/>
        <w:bottom w:val="none" w:sz="0" w:space="0" w:color="auto"/>
        <w:right w:val="none" w:sz="0" w:space="0" w:color="auto"/>
      </w:divBdr>
    </w:div>
    <w:div w:id="1903900871">
      <w:bodyDiv w:val="1"/>
      <w:marLeft w:val="0"/>
      <w:marRight w:val="0"/>
      <w:marTop w:val="0"/>
      <w:marBottom w:val="0"/>
      <w:divBdr>
        <w:top w:val="none" w:sz="0" w:space="0" w:color="auto"/>
        <w:left w:val="none" w:sz="0" w:space="0" w:color="auto"/>
        <w:bottom w:val="none" w:sz="0" w:space="0" w:color="auto"/>
        <w:right w:val="none" w:sz="0" w:space="0" w:color="auto"/>
      </w:divBdr>
    </w:div>
    <w:div w:id="1904486443">
      <w:bodyDiv w:val="1"/>
      <w:marLeft w:val="0"/>
      <w:marRight w:val="0"/>
      <w:marTop w:val="0"/>
      <w:marBottom w:val="0"/>
      <w:divBdr>
        <w:top w:val="none" w:sz="0" w:space="0" w:color="auto"/>
        <w:left w:val="none" w:sz="0" w:space="0" w:color="auto"/>
        <w:bottom w:val="none" w:sz="0" w:space="0" w:color="auto"/>
        <w:right w:val="none" w:sz="0" w:space="0" w:color="auto"/>
      </w:divBdr>
    </w:div>
    <w:div w:id="1905489258">
      <w:bodyDiv w:val="1"/>
      <w:marLeft w:val="0"/>
      <w:marRight w:val="0"/>
      <w:marTop w:val="0"/>
      <w:marBottom w:val="0"/>
      <w:divBdr>
        <w:top w:val="none" w:sz="0" w:space="0" w:color="auto"/>
        <w:left w:val="none" w:sz="0" w:space="0" w:color="auto"/>
        <w:bottom w:val="none" w:sz="0" w:space="0" w:color="auto"/>
        <w:right w:val="none" w:sz="0" w:space="0" w:color="auto"/>
      </w:divBdr>
    </w:div>
    <w:div w:id="1907256361">
      <w:bodyDiv w:val="1"/>
      <w:marLeft w:val="0"/>
      <w:marRight w:val="0"/>
      <w:marTop w:val="0"/>
      <w:marBottom w:val="0"/>
      <w:divBdr>
        <w:top w:val="none" w:sz="0" w:space="0" w:color="auto"/>
        <w:left w:val="none" w:sz="0" w:space="0" w:color="auto"/>
        <w:bottom w:val="none" w:sz="0" w:space="0" w:color="auto"/>
        <w:right w:val="none" w:sz="0" w:space="0" w:color="auto"/>
      </w:divBdr>
    </w:div>
    <w:div w:id="1911384801">
      <w:bodyDiv w:val="1"/>
      <w:marLeft w:val="0"/>
      <w:marRight w:val="0"/>
      <w:marTop w:val="0"/>
      <w:marBottom w:val="0"/>
      <w:divBdr>
        <w:top w:val="none" w:sz="0" w:space="0" w:color="auto"/>
        <w:left w:val="none" w:sz="0" w:space="0" w:color="auto"/>
        <w:bottom w:val="none" w:sz="0" w:space="0" w:color="auto"/>
        <w:right w:val="none" w:sz="0" w:space="0" w:color="auto"/>
      </w:divBdr>
    </w:div>
    <w:div w:id="1912349187">
      <w:bodyDiv w:val="1"/>
      <w:marLeft w:val="0"/>
      <w:marRight w:val="0"/>
      <w:marTop w:val="0"/>
      <w:marBottom w:val="0"/>
      <w:divBdr>
        <w:top w:val="none" w:sz="0" w:space="0" w:color="auto"/>
        <w:left w:val="none" w:sz="0" w:space="0" w:color="auto"/>
        <w:bottom w:val="none" w:sz="0" w:space="0" w:color="auto"/>
        <w:right w:val="none" w:sz="0" w:space="0" w:color="auto"/>
      </w:divBdr>
    </w:div>
    <w:div w:id="1912696643">
      <w:bodyDiv w:val="1"/>
      <w:marLeft w:val="0"/>
      <w:marRight w:val="0"/>
      <w:marTop w:val="0"/>
      <w:marBottom w:val="0"/>
      <w:divBdr>
        <w:top w:val="none" w:sz="0" w:space="0" w:color="auto"/>
        <w:left w:val="none" w:sz="0" w:space="0" w:color="auto"/>
        <w:bottom w:val="none" w:sz="0" w:space="0" w:color="auto"/>
        <w:right w:val="none" w:sz="0" w:space="0" w:color="auto"/>
      </w:divBdr>
    </w:div>
    <w:div w:id="1913931429">
      <w:bodyDiv w:val="1"/>
      <w:marLeft w:val="0"/>
      <w:marRight w:val="0"/>
      <w:marTop w:val="0"/>
      <w:marBottom w:val="0"/>
      <w:divBdr>
        <w:top w:val="none" w:sz="0" w:space="0" w:color="auto"/>
        <w:left w:val="none" w:sz="0" w:space="0" w:color="auto"/>
        <w:bottom w:val="none" w:sz="0" w:space="0" w:color="auto"/>
        <w:right w:val="none" w:sz="0" w:space="0" w:color="auto"/>
      </w:divBdr>
    </w:div>
    <w:div w:id="1917393459">
      <w:bodyDiv w:val="1"/>
      <w:marLeft w:val="0"/>
      <w:marRight w:val="0"/>
      <w:marTop w:val="0"/>
      <w:marBottom w:val="0"/>
      <w:divBdr>
        <w:top w:val="none" w:sz="0" w:space="0" w:color="auto"/>
        <w:left w:val="none" w:sz="0" w:space="0" w:color="auto"/>
        <w:bottom w:val="none" w:sz="0" w:space="0" w:color="auto"/>
        <w:right w:val="none" w:sz="0" w:space="0" w:color="auto"/>
      </w:divBdr>
    </w:div>
    <w:div w:id="1919096671">
      <w:bodyDiv w:val="1"/>
      <w:marLeft w:val="0"/>
      <w:marRight w:val="0"/>
      <w:marTop w:val="0"/>
      <w:marBottom w:val="0"/>
      <w:divBdr>
        <w:top w:val="none" w:sz="0" w:space="0" w:color="auto"/>
        <w:left w:val="none" w:sz="0" w:space="0" w:color="auto"/>
        <w:bottom w:val="none" w:sz="0" w:space="0" w:color="auto"/>
        <w:right w:val="none" w:sz="0" w:space="0" w:color="auto"/>
      </w:divBdr>
    </w:div>
    <w:div w:id="1919754402">
      <w:bodyDiv w:val="1"/>
      <w:marLeft w:val="0"/>
      <w:marRight w:val="0"/>
      <w:marTop w:val="0"/>
      <w:marBottom w:val="0"/>
      <w:divBdr>
        <w:top w:val="none" w:sz="0" w:space="0" w:color="auto"/>
        <w:left w:val="none" w:sz="0" w:space="0" w:color="auto"/>
        <w:bottom w:val="none" w:sz="0" w:space="0" w:color="auto"/>
        <w:right w:val="none" w:sz="0" w:space="0" w:color="auto"/>
      </w:divBdr>
    </w:div>
    <w:div w:id="1920865832">
      <w:bodyDiv w:val="1"/>
      <w:marLeft w:val="0"/>
      <w:marRight w:val="0"/>
      <w:marTop w:val="0"/>
      <w:marBottom w:val="0"/>
      <w:divBdr>
        <w:top w:val="none" w:sz="0" w:space="0" w:color="auto"/>
        <w:left w:val="none" w:sz="0" w:space="0" w:color="auto"/>
        <w:bottom w:val="none" w:sz="0" w:space="0" w:color="auto"/>
        <w:right w:val="none" w:sz="0" w:space="0" w:color="auto"/>
      </w:divBdr>
    </w:div>
    <w:div w:id="1922713821">
      <w:bodyDiv w:val="1"/>
      <w:marLeft w:val="0"/>
      <w:marRight w:val="0"/>
      <w:marTop w:val="0"/>
      <w:marBottom w:val="0"/>
      <w:divBdr>
        <w:top w:val="none" w:sz="0" w:space="0" w:color="auto"/>
        <w:left w:val="none" w:sz="0" w:space="0" w:color="auto"/>
        <w:bottom w:val="none" w:sz="0" w:space="0" w:color="auto"/>
        <w:right w:val="none" w:sz="0" w:space="0" w:color="auto"/>
      </w:divBdr>
    </w:div>
    <w:div w:id="1922719324">
      <w:bodyDiv w:val="1"/>
      <w:marLeft w:val="0"/>
      <w:marRight w:val="0"/>
      <w:marTop w:val="0"/>
      <w:marBottom w:val="0"/>
      <w:divBdr>
        <w:top w:val="none" w:sz="0" w:space="0" w:color="auto"/>
        <w:left w:val="none" w:sz="0" w:space="0" w:color="auto"/>
        <w:bottom w:val="none" w:sz="0" w:space="0" w:color="auto"/>
        <w:right w:val="none" w:sz="0" w:space="0" w:color="auto"/>
      </w:divBdr>
    </w:div>
    <w:div w:id="1923371514">
      <w:bodyDiv w:val="1"/>
      <w:marLeft w:val="0"/>
      <w:marRight w:val="0"/>
      <w:marTop w:val="0"/>
      <w:marBottom w:val="0"/>
      <w:divBdr>
        <w:top w:val="none" w:sz="0" w:space="0" w:color="auto"/>
        <w:left w:val="none" w:sz="0" w:space="0" w:color="auto"/>
        <w:bottom w:val="none" w:sz="0" w:space="0" w:color="auto"/>
        <w:right w:val="none" w:sz="0" w:space="0" w:color="auto"/>
      </w:divBdr>
    </w:div>
    <w:div w:id="1924416335">
      <w:bodyDiv w:val="1"/>
      <w:marLeft w:val="0"/>
      <w:marRight w:val="0"/>
      <w:marTop w:val="0"/>
      <w:marBottom w:val="0"/>
      <w:divBdr>
        <w:top w:val="none" w:sz="0" w:space="0" w:color="auto"/>
        <w:left w:val="none" w:sz="0" w:space="0" w:color="auto"/>
        <w:bottom w:val="none" w:sz="0" w:space="0" w:color="auto"/>
        <w:right w:val="none" w:sz="0" w:space="0" w:color="auto"/>
      </w:divBdr>
    </w:div>
    <w:div w:id="1924560601">
      <w:bodyDiv w:val="1"/>
      <w:marLeft w:val="0"/>
      <w:marRight w:val="0"/>
      <w:marTop w:val="0"/>
      <w:marBottom w:val="0"/>
      <w:divBdr>
        <w:top w:val="none" w:sz="0" w:space="0" w:color="auto"/>
        <w:left w:val="none" w:sz="0" w:space="0" w:color="auto"/>
        <w:bottom w:val="none" w:sz="0" w:space="0" w:color="auto"/>
        <w:right w:val="none" w:sz="0" w:space="0" w:color="auto"/>
      </w:divBdr>
    </w:div>
    <w:div w:id="1926724186">
      <w:bodyDiv w:val="1"/>
      <w:marLeft w:val="0"/>
      <w:marRight w:val="0"/>
      <w:marTop w:val="0"/>
      <w:marBottom w:val="0"/>
      <w:divBdr>
        <w:top w:val="none" w:sz="0" w:space="0" w:color="auto"/>
        <w:left w:val="none" w:sz="0" w:space="0" w:color="auto"/>
        <w:bottom w:val="none" w:sz="0" w:space="0" w:color="auto"/>
        <w:right w:val="none" w:sz="0" w:space="0" w:color="auto"/>
      </w:divBdr>
    </w:div>
    <w:div w:id="1927305344">
      <w:bodyDiv w:val="1"/>
      <w:marLeft w:val="0"/>
      <w:marRight w:val="0"/>
      <w:marTop w:val="0"/>
      <w:marBottom w:val="0"/>
      <w:divBdr>
        <w:top w:val="none" w:sz="0" w:space="0" w:color="auto"/>
        <w:left w:val="none" w:sz="0" w:space="0" w:color="auto"/>
        <w:bottom w:val="none" w:sz="0" w:space="0" w:color="auto"/>
        <w:right w:val="none" w:sz="0" w:space="0" w:color="auto"/>
      </w:divBdr>
    </w:div>
    <w:div w:id="1927961670">
      <w:bodyDiv w:val="1"/>
      <w:marLeft w:val="0"/>
      <w:marRight w:val="0"/>
      <w:marTop w:val="0"/>
      <w:marBottom w:val="0"/>
      <w:divBdr>
        <w:top w:val="none" w:sz="0" w:space="0" w:color="auto"/>
        <w:left w:val="none" w:sz="0" w:space="0" w:color="auto"/>
        <w:bottom w:val="none" w:sz="0" w:space="0" w:color="auto"/>
        <w:right w:val="none" w:sz="0" w:space="0" w:color="auto"/>
      </w:divBdr>
    </w:div>
    <w:div w:id="1928223532">
      <w:bodyDiv w:val="1"/>
      <w:marLeft w:val="0"/>
      <w:marRight w:val="0"/>
      <w:marTop w:val="0"/>
      <w:marBottom w:val="0"/>
      <w:divBdr>
        <w:top w:val="none" w:sz="0" w:space="0" w:color="auto"/>
        <w:left w:val="none" w:sz="0" w:space="0" w:color="auto"/>
        <w:bottom w:val="none" w:sz="0" w:space="0" w:color="auto"/>
        <w:right w:val="none" w:sz="0" w:space="0" w:color="auto"/>
      </w:divBdr>
    </w:div>
    <w:div w:id="1930038321">
      <w:bodyDiv w:val="1"/>
      <w:marLeft w:val="0"/>
      <w:marRight w:val="0"/>
      <w:marTop w:val="0"/>
      <w:marBottom w:val="0"/>
      <w:divBdr>
        <w:top w:val="none" w:sz="0" w:space="0" w:color="auto"/>
        <w:left w:val="none" w:sz="0" w:space="0" w:color="auto"/>
        <w:bottom w:val="none" w:sz="0" w:space="0" w:color="auto"/>
        <w:right w:val="none" w:sz="0" w:space="0" w:color="auto"/>
      </w:divBdr>
    </w:div>
    <w:div w:id="1930580897">
      <w:bodyDiv w:val="1"/>
      <w:marLeft w:val="0"/>
      <w:marRight w:val="0"/>
      <w:marTop w:val="0"/>
      <w:marBottom w:val="0"/>
      <w:divBdr>
        <w:top w:val="none" w:sz="0" w:space="0" w:color="auto"/>
        <w:left w:val="none" w:sz="0" w:space="0" w:color="auto"/>
        <w:bottom w:val="none" w:sz="0" w:space="0" w:color="auto"/>
        <w:right w:val="none" w:sz="0" w:space="0" w:color="auto"/>
      </w:divBdr>
    </w:div>
    <w:div w:id="1931354711">
      <w:bodyDiv w:val="1"/>
      <w:marLeft w:val="0"/>
      <w:marRight w:val="0"/>
      <w:marTop w:val="0"/>
      <w:marBottom w:val="0"/>
      <w:divBdr>
        <w:top w:val="none" w:sz="0" w:space="0" w:color="auto"/>
        <w:left w:val="none" w:sz="0" w:space="0" w:color="auto"/>
        <w:bottom w:val="none" w:sz="0" w:space="0" w:color="auto"/>
        <w:right w:val="none" w:sz="0" w:space="0" w:color="auto"/>
      </w:divBdr>
    </w:div>
    <w:div w:id="1932349539">
      <w:bodyDiv w:val="1"/>
      <w:marLeft w:val="0"/>
      <w:marRight w:val="0"/>
      <w:marTop w:val="0"/>
      <w:marBottom w:val="0"/>
      <w:divBdr>
        <w:top w:val="none" w:sz="0" w:space="0" w:color="auto"/>
        <w:left w:val="none" w:sz="0" w:space="0" w:color="auto"/>
        <w:bottom w:val="none" w:sz="0" w:space="0" w:color="auto"/>
        <w:right w:val="none" w:sz="0" w:space="0" w:color="auto"/>
      </w:divBdr>
    </w:div>
    <w:div w:id="1936283589">
      <w:bodyDiv w:val="1"/>
      <w:marLeft w:val="0"/>
      <w:marRight w:val="0"/>
      <w:marTop w:val="0"/>
      <w:marBottom w:val="0"/>
      <w:divBdr>
        <w:top w:val="none" w:sz="0" w:space="0" w:color="auto"/>
        <w:left w:val="none" w:sz="0" w:space="0" w:color="auto"/>
        <w:bottom w:val="none" w:sz="0" w:space="0" w:color="auto"/>
        <w:right w:val="none" w:sz="0" w:space="0" w:color="auto"/>
      </w:divBdr>
    </w:div>
    <w:div w:id="1939170960">
      <w:bodyDiv w:val="1"/>
      <w:marLeft w:val="0"/>
      <w:marRight w:val="0"/>
      <w:marTop w:val="0"/>
      <w:marBottom w:val="0"/>
      <w:divBdr>
        <w:top w:val="none" w:sz="0" w:space="0" w:color="auto"/>
        <w:left w:val="none" w:sz="0" w:space="0" w:color="auto"/>
        <w:bottom w:val="none" w:sz="0" w:space="0" w:color="auto"/>
        <w:right w:val="none" w:sz="0" w:space="0" w:color="auto"/>
      </w:divBdr>
    </w:div>
    <w:div w:id="1941255540">
      <w:bodyDiv w:val="1"/>
      <w:marLeft w:val="0"/>
      <w:marRight w:val="0"/>
      <w:marTop w:val="0"/>
      <w:marBottom w:val="0"/>
      <w:divBdr>
        <w:top w:val="none" w:sz="0" w:space="0" w:color="auto"/>
        <w:left w:val="none" w:sz="0" w:space="0" w:color="auto"/>
        <w:bottom w:val="none" w:sz="0" w:space="0" w:color="auto"/>
        <w:right w:val="none" w:sz="0" w:space="0" w:color="auto"/>
      </w:divBdr>
    </w:div>
    <w:div w:id="1942179145">
      <w:bodyDiv w:val="1"/>
      <w:marLeft w:val="0"/>
      <w:marRight w:val="0"/>
      <w:marTop w:val="0"/>
      <w:marBottom w:val="0"/>
      <w:divBdr>
        <w:top w:val="none" w:sz="0" w:space="0" w:color="auto"/>
        <w:left w:val="none" w:sz="0" w:space="0" w:color="auto"/>
        <w:bottom w:val="none" w:sz="0" w:space="0" w:color="auto"/>
        <w:right w:val="none" w:sz="0" w:space="0" w:color="auto"/>
      </w:divBdr>
    </w:div>
    <w:div w:id="1943603985">
      <w:bodyDiv w:val="1"/>
      <w:marLeft w:val="0"/>
      <w:marRight w:val="0"/>
      <w:marTop w:val="0"/>
      <w:marBottom w:val="0"/>
      <w:divBdr>
        <w:top w:val="none" w:sz="0" w:space="0" w:color="auto"/>
        <w:left w:val="none" w:sz="0" w:space="0" w:color="auto"/>
        <w:bottom w:val="none" w:sz="0" w:space="0" w:color="auto"/>
        <w:right w:val="none" w:sz="0" w:space="0" w:color="auto"/>
      </w:divBdr>
    </w:div>
    <w:div w:id="1952317973">
      <w:bodyDiv w:val="1"/>
      <w:marLeft w:val="0"/>
      <w:marRight w:val="0"/>
      <w:marTop w:val="0"/>
      <w:marBottom w:val="0"/>
      <w:divBdr>
        <w:top w:val="none" w:sz="0" w:space="0" w:color="auto"/>
        <w:left w:val="none" w:sz="0" w:space="0" w:color="auto"/>
        <w:bottom w:val="none" w:sz="0" w:space="0" w:color="auto"/>
        <w:right w:val="none" w:sz="0" w:space="0" w:color="auto"/>
      </w:divBdr>
    </w:div>
    <w:div w:id="1952661613">
      <w:bodyDiv w:val="1"/>
      <w:marLeft w:val="0"/>
      <w:marRight w:val="0"/>
      <w:marTop w:val="0"/>
      <w:marBottom w:val="0"/>
      <w:divBdr>
        <w:top w:val="none" w:sz="0" w:space="0" w:color="auto"/>
        <w:left w:val="none" w:sz="0" w:space="0" w:color="auto"/>
        <w:bottom w:val="none" w:sz="0" w:space="0" w:color="auto"/>
        <w:right w:val="none" w:sz="0" w:space="0" w:color="auto"/>
      </w:divBdr>
    </w:div>
    <w:div w:id="1952853398">
      <w:bodyDiv w:val="1"/>
      <w:marLeft w:val="0"/>
      <w:marRight w:val="0"/>
      <w:marTop w:val="0"/>
      <w:marBottom w:val="0"/>
      <w:divBdr>
        <w:top w:val="none" w:sz="0" w:space="0" w:color="auto"/>
        <w:left w:val="none" w:sz="0" w:space="0" w:color="auto"/>
        <w:bottom w:val="none" w:sz="0" w:space="0" w:color="auto"/>
        <w:right w:val="none" w:sz="0" w:space="0" w:color="auto"/>
      </w:divBdr>
    </w:div>
    <w:div w:id="1954045492">
      <w:bodyDiv w:val="1"/>
      <w:marLeft w:val="0"/>
      <w:marRight w:val="0"/>
      <w:marTop w:val="0"/>
      <w:marBottom w:val="0"/>
      <w:divBdr>
        <w:top w:val="none" w:sz="0" w:space="0" w:color="auto"/>
        <w:left w:val="none" w:sz="0" w:space="0" w:color="auto"/>
        <w:bottom w:val="none" w:sz="0" w:space="0" w:color="auto"/>
        <w:right w:val="none" w:sz="0" w:space="0" w:color="auto"/>
      </w:divBdr>
    </w:div>
    <w:div w:id="1954944897">
      <w:bodyDiv w:val="1"/>
      <w:marLeft w:val="0"/>
      <w:marRight w:val="0"/>
      <w:marTop w:val="0"/>
      <w:marBottom w:val="0"/>
      <w:divBdr>
        <w:top w:val="none" w:sz="0" w:space="0" w:color="auto"/>
        <w:left w:val="none" w:sz="0" w:space="0" w:color="auto"/>
        <w:bottom w:val="none" w:sz="0" w:space="0" w:color="auto"/>
        <w:right w:val="none" w:sz="0" w:space="0" w:color="auto"/>
      </w:divBdr>
    </w:div>
    <w:div w:id="1957640313">
      <w:bodyDiv w:val="1"/>
      <w:marLeft w:val="0"/>
      <w:marRight w:val="0"/>
      <w:marTop w:val="0"/>
      <w:marBottom w:val="0"/>
      <w:divBdr>
        <w:top w:val="none" w:sz="0" w:space="0" w:color="auto"/>
        <w:left w:val="none" w:sz="0" w:space="0" w:color="auto"/>
        <w:bottom w:val="none" w:sz="0" w:space="0" w:color="auto"/>
        <w:right w:val="none" w:sz="0" w:space="0" w:color="auto"/>
      </w:divBdr>
    </w:div>
    <w:div w:id="1960449842">
      <w:bodyDiv w:val="1"/>
      <w:marLeft w:val="0"/>
      <w:marRight w:val="0"/>
      <w:marTop w:val="0"/>
      <w:marBottom w:val="0"/>
      <w:divBdr>
        <w:top w:val="none" w:sz="0" w:space="0" w:color="auto"/>
        <w:left w:val="none" w:sz="0" w:space="0" w:color="auto"/>
        <w:bottom w:val="none" w:sz="0" w:space="0" w:color="auto"/>
        <w:right w:val="none" w:sz="0" w:space="0" w:color="auto"/>
      </w:divBdr>
    </w:div>
    <w:div w:id="1961298482">
      <w:bodyDiv w:val="1"/>
      <w:marLeft w:val="0"/>
      <w:marRight w:val="0"/>
      <w:marTop w:val="0"/>
      <w:marBottom w:val="0"/>
      <w:divBdr>
        <w:top w:val="none" w:sz="0" w:space="0" w:color="auto"/>
        <w:left w:val="none" w:sz="0" w:space="0" w:color="auto"/>
        <w:bottom w:val="none" w:sz="0" w:space="0" w:color="auto"/>
        <w:right w:val="none" w:sz="0" w:space="0" w:color="auto"/>
      </w:divBdr>
    </w:div>
    <w:div w:id="1961719449">
      <w:bodyDiv w:val="1"/>
      <w:marLeft w:val="0"/>
      <w:marRight w:val="0"/>
      <w:marTop w:val="0"/>
      <w:marBottom w:val="0"/>
      <w:divBdr>
        <w:top w:val="none" w:sz="0" w:space="0" w:color="auto"/>
        <w:left w:val="none" w:sz="0" w:space="0" w:color="auto"/>
        <w:bottom w:val="none" w:sz="0" w:space="0" w:color="auto"/>
        <w:right w:val="none" w:sz="0" w:space="0" w:color="auto"/>
      </w:divBdr>
    </w:div>
    <w:div w:id="1968927702">
      <w:bodyDiv w:val="1"/>
      <w:marLeft w:val="0"/>
      <w:marRight w:val="0"/>
      <w:marTop w:val="0"/>
      <w:marBottom w:val="0"/>
      <w:divBdr>
        <w:top w:val="none" w:sz="0" w:space="0" w:color="auto"/>
        <w:left w:val="none" w:sz="0" w:space="0" w:color="auto"/>
        <w:bottom w:val="none" w:sz="0" w:space="0" w:color="auto"/>
        <w:right w:val="none" w:sz="0" w:space="0" w:color="auto"/>
      </w:divBdr>
    </w:div>
    <w:div w:id="1969388561">
      <w:bodyDiv w:val="1"/>
      <w:marLeft w:val="0"/>
      <w:marRight w:val="0"/>
      <w:marTop w:val="0"/>
      <w:marBottom w:val="0"/>
      <w:divBdr>
        <w:top w:val="none" w:sz="0" w:space="0" w:color="auto"/>
        <w:left w:val="none" w:sz="0" w:space="0" w:color="auto"/>
        <w:bottom w:val="none" w:sz="0" w:space="0" w:color="auto"/>
        <w:right w:val="none" w:sz="0" w:space="0" w:color="auto"/>
      </w:divBdr>
    </w:div>
    <w:div w:id="1969511989">
      <w:bodyDiv w:val="1"/>
      <w:marLeft w:val="0"/>
      <w:marRight w:val="0"/>
      <w:marTop w:val="0"/>
      <w:marBottom w:val="0"/>
      <w:divBdr>
        <w:top w:val="none" w:sz="0" w:space="0" w:color="auto"/>
        <w:left w:val="none" w:sz="0" w:space="0" w:color="auto"/>
        <w:bottom w:val="none" w:sz="0" w:space="0" w:color="auto"/>
        <w:right w:val="none" w:sz="0" w:space="0" w:color="auto"/>
      </w:divBdr>
    </w:div>
    <w:div w:id="1971011088">
      <w:bodyDiv w:val="1"/>
      <w:marLeft w:val="0"/>
      <w:marRight w:val="0"/>
      <w:marTop w:val="0"/>
      <w:marBottom w:val="0"/>
      <w:divBdr>
        <w:top w:val="none" w:sz="0" w:space="0" w:color="auto"/>
        <w:left w:val="none" w:sz="0" w:space="0" w:color="auto"/>
        <w:bottom w:val="none" w:sz="0" w:space="0" w:color="auto"/>
        <w:right w:val="none" w:sz="0" w:space="0" w:color="auto"/>
      </w:divBdr>
    </w:div>
    <w:div w:id="1971547930">
      <w:bodyDiv w:val="1"/>
      <w:marLeft w:val="0"/>
      <w:marRight w:val="0"/>
      <w:marTop w:val="0"/>
      <w:marBottom w:val="0"/>
      <w:divBdr>
        <w:top w:val="none" w:sz="0" w:space="0" w:color="auto"/>
        <w:left w:val="none" w:sz="0" w:space="0" w:color="auto"/>
        <w:bottom w:val="none" w:sz="0" w:space="0" w:color="auto"/>
        <w:right w:val="none" w:sz="0" w:space="0" w:color="auto"/>
      </w:divBdr>
    </w:div>
    <w:div w:id="1972050395">
      <w:bodyDiv w:val="1"/>
      <w:marLeft w:val="0"/>
      <w:marRight w:val="0"/>
      <w:marTop w:val="0"/>
      <w:marBottom w:val="0"/>
      <w:divBdr>
        <w:top w:val="none" w:sz="0" w:space="0" w:color="auto"/>
        <w:left w:val="none" w:sz="0" w:space="0" w:color="auto"/>
        <w:bottom w:val="none" w:sz="0" w:space="0" w:color="auto"/>
        <w:right w:val="none" w:sz="0" w:space="0" w:color="auto"/>
      </w:divBdr>
    </w:div>
    <w:div w:id="1973054857">
      <w:bodyDiv w:val="1"/>
      <w:marLeft w:val="0"/>
      <w:marRight w:val="0"/>
      <w:marTop w:val="0"/>
      <w:marBottom w:val="0"/>
      <w:divBdr>
        <w:top w:val="none" w:sz="0" w:space="0" w:color="auto"/>
        <w:left w:val="none" w:sz="0" w:space="0" w:color="auto"/>
        <w:bottom w:val="none" w:sz="0" w:space="0" w:color="auto"/>
        <w:right w:val="none" w:sz="0" w:space="0" w:color="auto"/>
      </w:divBdr>
    </w:div>
    <w:div w:id="1973168420">
      <w:bodyDiv w:val="1"/>
      <w:marLeft w:val="0"/>
      <w:marRight w:val="0"/>
      <w:marTop w:val="0"/>
      <w:marBottom w:val="0"/>
      <w:divBdr>
        <w:top w:val="none" w:sz="0" w:space="0" w:color="auto"/>
        <w:left w:val="none" w:sz="0" w:space="0" w:color="auto"/>
        <w:bottom w:val="none" w:sz="0" w:space="0" w:color="auto"/>
        <w:right w:val="none" w:sz="0" w:space="0" w:color="auto"/>
      </w:divBdr>
    </w:div>
    <w:div w:id="1976251490">
      <w:bodyDiv w:val="1"/>
      <w:marLeft w:val="0"/>
      <w:marRight w:val="0"/>
      <w:marTop w:val="0"/>
      <w:marBottom w:val="0"/>
      <w:divBdr>
        <w:top w:val="none" w:sz="0" w:space="0" w:color="auto"/>
        <w:left w:val="none" w:sz="0" w:space="0" w:color="auto"/>
        <w:bottom w:val="none" w:sz="0" w:space="0" w:color="auto"/>
        <w:right w:val="none" w:sz="0" w:space="0" w:color="auto"/>
      </w:divBdr>
    </w:div>
    <w:div w:id="1977300086">
      <w:bodyDiv w:val="1"/>
      <w:marLeft w:val="0"/>
      <w:marRight w:val="0"/>
      <w:marTop w:val="0"/>
      <w:marBottom w:val="0"/>
      <w:divBdr>
        <w:top w:val="none" w:sz="0" w:space="0" w:color="auto"/>
        <w:left w:val="none" w:sz="0" w:space="0" w:color="auto"/>
        <w:bottom w:val="none" w:sz="0" w:space="0" w:color="auto"/>
        <w:right w:val="none" w:sz="0" w:space="0" w:color="auto"/>
      </w:divBdr>
    </w:div>
    <w:div w:id="1978490509">
      <w:bodyDiv w:val="1"/>
      <w:marLeft w:val="0"/>
      <w:marRight w:val="0"/>
      <w:marTop w:val="0"/>
      <w:marBottom w:val="0"/>
      <w:divBdr>
        <w:top w:val="none" w:sz="0" w:space="0" w:color="auto"/>
        <w:left w:val="none" w:sz="0" w:space="0" w:color="auto"/>
        <w:bottom w:val="none" w:sz="0" w:space="0" w:color="auto"/>
        <w:right w:val="none" w:sz="0" w:space="0" w:color="auto"/>
      </w:divBdr>
    </w:div>
    <w:div w:id="1978759594">
      <w:bodyDiv w:val="1"/>
      <w:marLeft w:val="0"/>
      <w:marRight w:val="0"/>
      <w:marTop w:val="0"/>
      <w:marBottom w:val="0"/>
      <w:divBdr>
        <w:top w:val="none" w:sz="0" w:space="0" w:color="auto"/>
        <w:left w:val="none" w:sz="0" w:space="0" w:color="auto"/>
        <w:bottom w:val="none" w:sz="0" w:space="0" w:color="auto"/>
        <w:right w:val="none" w:sz="0" w:space="0" w:color="auto"/>
      </w:divBdr>
    </w:div>
    <w:div w:id="1978877905">
      <w:bodyDiv w:val="1"/>
      <w:marLeft w:val="0"/>
      <w:marRight w:val="0"/>
      <w:marTop w:val="0"/>
      <w:marBottom w:val="0"/>
      <w:divBdr>
        <w:top w:val="none" w:sz="0" w:space="0" w:color="auto"/>
        <w:left w:val="none" w:sz="0" w:space="0" w:color="auto"/>
        <w:bottom w:val="none" w:sz="0" w:space="0" w:color="auto"/>
        <w:right w:val="none" w:sz="0" w:space="0" w:color="auto"/>
      </w:divBdr>
    </w:div>
    <w:div w:id="1979259822">
      <w:bodyDiv w:val="1"/>
      <w:marLeft w:val="0"/>
      <w:marRight w:val="0"/>
      <w:marTop w:val="0"/>
      <w:marBottom w:val="0"/>
      <w:divBdr>
        <w:top w:val="none" w:sz="0" w:space="0" w:color="auto"/>
        <w:left w:val="none" w:sz="0" w:space="0" w:color="auto"/>
        <w:bottom w:val="none" w:sz="0" w:space="0" w:color="auto"/>
        <w:right w:val="none" w:sz="0" w:space="0" w:color="auto"/>
      </w:divBdr>
    </w:div>
    <w:div w:id="1979341181">
      <w:bodyDiv w:val="1"/>
      <w:marLeft w:val="0"/>
      <w:marRight w:val="0"/>
      <w:marTop w:val="0"/>
      <w:marBottom w:val="0"/>
      <w:divBdr>
        <w:top w:val="none" w:sz="0" w:space="0" w:color="auto"/>
        <w:left w:val="none" w:sz="0" w:space="0" w:color="auto"/>
        <w:bottom w:val="none" w:sz="0" w:space="0" w:color="auto"/>
        <w:right w:val="none" w:sz="0" w:space="0" w:color="auto"/>
      </w:divBdr>
    </w:div>
    <w:div w:id="1979455140">
      <w:bodyDiv w:val="1"/>
      <w:marLeft w:val="0"/>
      <w:marRight w:val="0"/>
      <w:marTop w:val="0"/>
      <w:marBottom w:val="0"/>
      <w:divBdr>
        <w:top w:val="none" w:sz="0" w:space="0" w:color="auto"/>
        <w:left w:val="none" w:sz="0" w:space="0" w:color="auto"/>
        <w:bottom w:val="none" w:sz="0" w:space="0" w:color="auto"/>
        <w:right w:val="none" w:sz="0" w:space="0" w:color="auto"/>
      </w:divBdr>
    </w:div>
    <w:div w:id="1979802046">
      <w:bodyDiv w:val="1"/>
      <w:marLeft w:val="0"/>
      <w:marRight w:val="0"/>
      <w:marTop w:val="0"/>
      <w:marBottom w:val="0"/>
      <w:divBdr>
        <w:top w:val="none" w:sz="0" w:space="0" w:color="auto"/>
        <w:left w:val="none" w:sz="0" w:space="0" w:color="auto"/>
        <w:bottom w:val="none" w:sz="0" w:space="0" w:color="auto"/>
        <w:right w:val="none" w:sz="0" w:space="0" w:color="auto"/>
      </w:divBdr>
    </w:div>
    <w:div w:id="1979873049">
      <w:bodyDiv w:val="1"/>
      <w:marLeft w:val="0"/>
      <w:marRight w:val="0"/>
      <w:marTop w:val="0"/>
      <w:marBottom w:val="0"/>
      <w:divBdr>
        <w:top w:val="none" w:sz="0" w:space="0" w:color="auto"/>
        <w:left w:val="none" w:sz="0" w:space="0" w:color="auto"/>
        <w:bottom w:val="none" w:sz="0" w:space="0" w:color="auto"/>
        <w:right w:val="none" w:sz="0" w:space="0" w:color="auto"/>
      </w:divBdr>
    </w:div>
    <w:div w:id="1981111501">
      <w:bodyDiv w:val="1"/>
      <w:marLeft w:val="0"/>
      <w:marRight w:val="0"/>
      <w:marTop w:val="0"/>
      <w:marBottom w:val="0"/>
      <w:divBdr>
        <w:top w:val="none" w:sz="0" w:space="0" w:color="auto"/>
        <w:left w:val="none" w:sz="0" w:space="0" w:color="auto"/>
        <w:bottom w:val="none" w:sz="0" w:space="0" w:color="auto"/>
        <w:right w:val="none" w:sz="0" w:space="0" w:color="auto"/>
      </w:divBdr>
    </w:div>
    <w:div w:id="1982880873">
      <w:bodyDiv w:val="1"/>
      <w:marLeft w:val="0"/>
      <w:marRight w:val="0"/>
      <w:marTop w:val="0"/>
      <w:marBottom w:val="0"/>
      <w:divBdr>
        <w:top w:val="none" w:sz="0" w:space="0" w:color="auto"/>
        <w:left w:val="none" w:sz="0" w:space="0" w:color="auto"/>
        <w:bottom w:val="none" w:sz="0" w:space="0" w:color="auto"/>
        <w:right w:val="none" w:sz="0" w:space="0" w:color="auto"/>
      </w:divBdr>
    </w:div>
    <w:div w:id="1983195689">
      <w:bodyDiv w:val="1"/>
      <w:marLeft w:val="0"/>
      <w:marRight w:val="0"/>
      <w:marTop w:val="0"/>
      <w:marBottom w:val="0"/>
      <w:divBdr>
        <w:top w:val="none" w:sz="0" w:space="0" w:color="auto"/>
        <w:left w:val="none" w:sz="0" w:space="0" w:color="auto"/>
        <w:bottom w:val="none" w:sz="0" w:space="0" w:color="auto"/>
        <w:right w:val="none" w:sz="0" w:space="0" w:color="auto"/>
      </w:divBdr>
    </w:div>
    <w:div w:id="1983727271">
      <w:bodyDiv w:val="1"/>
      <w:marLeft w:val="0"/>
      <w:marRight w:val="0"/>
      <w:marTop w:val="0"/>
      <w:marBottom w:val="0"/>
      <w:divBdr>
        <w:top w:val="none" w:sz="0" w:space="0" w:color="auto"/>
        <w:left w:val="none" w:sz="0" w:space="0" w:color="auto"/>
        <w:bottom w:val="none" w:sz="0" w:space="0" w:color="auto"/>
        <w:right w:val="none" w:sz="0" w:space="0" w:color="auto"/>
      </w:divBdr>
    </w:div>
    <w:div w:id="1985232666">
      <w:bodyDiv w:val="1"/>
      <w:marLeft w:val="0"/>
      <w:marRight w:val="0"/>
      <w:marTop w:val="0"/>
      <w:marBottom w:val="0"/>
      <w:divBdr>
        <w:top w:val="none" w:sz="0" w:space="0" w:color="auto"/>
        <w:left w:val="none" w:sz="0" w:space="0" w:color="auto"/>
        <w:bottom w:val="none" w:sz="0" w:space="0" w:color="auto"/>
        <w:right w:val="none" w:sz="0" w:space="0" w:color="auto"/>
      </w:divBdr>
    </w:div>
    <w:div w:id="1986547824">
      <w:bodyDiv w:val="1"/>
      <w:marLeft w:val="0"/>
      <w:marRight w:val="0"/>
      <w:marTop w:val="0"/>
      <w:marBottom w:val="0"/>
      <w:divBdr>
        <w:top w:val="none" w:sz="0" w:space="0" w:color="auto"/>
        <w:left w:val="none" w:sz="0" w:space="0" w:color="auto"/>
        <w:bottom w:val="none" w:sz="0" w:space="0" w:color="auto"/>
        <w:right w:val="none" w:sz="0" w:space="0" w:color="auto"/>
      </w:divBdr>
    </w:div>
    <w:div w:id="1987323062">
      <w:bodyDiv w:val="1"/>
      <w:marLeft w:val="0"/>
      <w:marRight w:val="0"/>
      <w:marTop w:val="0"/>
      <w:marBottom w:val="0"/>
      <w:divBdr>
        <w:top w:val="none" w:sz="0" w:space="0" w:color="auto"/>
        <w:left w:val="none" w:sz="0" w:space="0" w:color="auto"/>
        <w:bottom w:val="none" w:sz="0" w:space="0" w:color="auto"/>
        <w:right w:val="none" w:sz="0" w:space="0" w:color="auto"/>
      </w:divBdr>
    </w:div>
    <w:div w:id="1997607551">
      <w:bodyDiv w:val="1"/>
      <w:marLeft w:val="0"/>
      <w:marRight w:val="0"/>
      <w:marTop w:val="0"/>
      <w:marBottom w:val="0"/>
      <w:divBdr>
        <w:top w:val="none" w:sz="0" w:space="0" w:color="auto"/>
        <w:left w:val="none" w:sz="0" w:space="0" w:color="auto"/>
        <w:bottom w:val="none" w:sz="0" w:space="0" w:color="auto"/>
        <w:right w:val="none" w:sz="0" w:space="0" w:color="auto"/>
      </w:divBdr>
    </w:div>
    <w:div w:id="1997806804">
      <w:bodyDiv w:val="1"/>
      <w:marLeft w:val="0"/>
      <w:marRight w:val="0"/>
      <w:marTop w:val="0"/>
      <w:marBottom w:val="0"/>
      <w:divBdr>
        <w:top w:val="none" w:sz="0" w:space="0" w:color="auto"/>
        <w:left w:val="none" w:sz="0" w:space="0" w:color="auto"/>
        <w:bottom w:val="none" w:sz="0" w:space="0" w:color="auto"/>
        <w:right w:val="none" w:sz="0" w:space="0" w:color="auto"/>
      </w:divBdr>
    </w:div>
    <w:div w:id="2002469418">
      <w:bodyDiv w:val="1"/>
      <w:marLeft w:val="0"/>
      <w:marRight w:val="0"/>
      <w:marTop w:val="0"/>
      <w:marBottom w:val="0"/>
      <w:divBdr>
        <w:top w:val="none" w:sz="0" w:space="0" w:color="auto"/>
        <w:left w:val="none" w:sz="0" w:space="0" w:color="auto"/>
        <w:bottom w:val="none" w:sz="0" w:space="0" w:color="auto"/>
        <w:right w:val="none" w:sz="0" w:space="0" w:color="auto"/>
      </w:divBdr>
    </w:div>
    <w:div w:id="2008051081">
      <w:bodyDiv w:val="1"/>
      <w:marLeft w:val="0"/>
      <w:marRight w:val="0"/>
      <w:marTop w:val="0"/>
      <w:marBottom w:val="0"/>
      <w:divBdr>
        <w:top w:val="none" w:sz="0" w:space="0" w:color="auto"/>
        <w:left w:val="none" w:sz="0" w:space="0" w:color="auto"/>
        <w:bottom w:val="none" w:sz="0" w:space="0" w:color="auto"/>
        <w:right w:val="none" w:sz="0" w:space="0" w:color="auto"/>
      </w:divBdr>
    </w:div>
    <w:div w:id="2008510431">
      <w:bodyDiv w:val="1"/>
      <w:marLeft w:val="0"/>
      <w:marRight w:val="0"/>
      <w:marTop w:val="0"/>
      <w:marBottom w:val="0"/>
      <w:divBdr>
        <w:top w:val="none" w:sz="0" w:space="0" w:color="auto"/>
        <w:left w:val="none" w:sz="0" w:space="0" w:color="auto"/>
        <w:bottom w:val="none" w:sz="0" w:space="0" w:color="auto"/>
        <w:right w:val="none" w:sz="0" w:space="0" w:color="auto"/>
      </w:divBdr>
    </w:div>
    <w:div w:id="2008626653">
      <w:bodyDiv w:val="1"/>
      <w:marLeft w:val="0"/>
      <w:marRight w:val="0"/>
      <w:marTop w:val="0"/>
      <w:marBottom w:val="0"/>
      <w:divBdr>
        <w:top w:val="none" w:sz="0" w:space="0" w:color="auto"/>
        <w:left w:val="none" w:sz="0" w:space="0" w:color="auto"/>
        <w:bottom w:val="none" w:sz="0" w:space="0" w:color="auto"/>
        <w:right w:val="none" w:sz="0" w:space="0" w:color="auto"/>
      </w:divBdr>
    </w:div>
    <w:div w:id="2009207800">
      <w:bodyDiv w:val="1"/>
      <w:marLeft w:val="0"/>
      <w:marRight w:val="0"/>
      <w:marTop w:val="0"/>
      <w:marBottom w:val="0"/>
      <w:divBdr>
        <w:top w:val="none" w:sz="0" w:space="0" w:color="auto"/>
        <w:left w:val="none" w:sz="0" w:space="0" w:color="auto"/>
        <w:bottom w:val="none" w:sz="0" w:space="0" w:color="auto"/>
        <w:right w:val="none" w:sz="0" w:space="0" w:color="auto"/>
      </w:divBdr>
    </w:div>
    <w:div w:id="2009822043">
      <w:bodyDiv w:val="1"/>
      <w:marLeft w:val="0"/>
      <w:marRight w:val="0"/>
      <w:marTop w:val="0"/>
      <w:marBottom w:val="0"/>
      <w:divBdr>
        <w:top w:val="none" w:sz="0" w:space="0" w:color="auto"/>
        <w:left w:val="none" w:sz="0" w:space="0" w:color="auto"/>
        <w:bottom w:val="none" w:sz="0" w:space="0" w:color="auto"/>
        <w:right w:val="none" w:sz="0" w:space="0" w:color="auto"/>
      </w:divBdr>
    </w:div>
    <w:div w:id="2012177556">
      <w:bodyDiv w:val="1"/>
      <w:marLeft w:val="0"/>
      <w:marRight w:val="0"/>
      <w:marTop w:val="0"/>
      <w:marBottom w:val="0"/>
      <w:divBdr>
        <w:top w:val="none" w:sz="0" w:space="0" w:color="auto"/>
        <w:left w:val="none" w:sz="0" w:space="0" w:color="auto"/>
        <w:bottom w:val="none" w:sz="0" w:space="0" w:color="auto"/>
        <w:right w:val="none" w:sz="0" w:space="0" w:color="auto"/>
      </w:divBdr>
    </w:div>
    <w:div w:id="2013950235">
      <w:bodyDiv w:val="1"/>
      <w:marLeft w:val="0"/>
      <w:marRight w:val="0"/>
      <w:marTop w:val="0"/>
      <w:marBottom w:val="0"/>
      <w:divBdr>
        <w:top w:val="none" w:sz="0" w:space="0" w:color="auto"/>
        <w:left w:val="none" w:sz="0" w:space="0" w:color="auto"/>
        <w:bottom w:val="none" w:sz="0" w:space="0" w:color="auto"/>
        <w:right w:val="none" w:sz="0" w:space="0" w:color="auto"/>
      </w:divBdr>
    </w:div>
    <w:div w:id="2013986946">
      <w:bodyDiv w:val="1"/>
      <w:marLeft w:val="0"/>
      <w:marRight w:val="0"/>
      <w:marTop w:val="0"/>
      <w:marBottom w:val="0"/>
      <w:divBdr>
        <w:top w:val="none" w:sz="0" w:space="0" w:color="auto"/>
        <w:left w:val="none" w:sz="0" w:space="0" w:color="auto"/>
        <w:bottom w:val="none" w:sz="0" w:space="0" w:color="auto"/>
        <w:right w:val="none" w:sz="0" w:space="0" w:color="auto"/>
      </w:divBdr>
    </w:div>
    <w:div w:id="2017610645">
      <w:bodyDiv w:val="1"/>
      <w:marLeft w:val="0"/>
      <w:marRight w:val="0"/>
      <w:marTop w:val="0"/>
      <w:marBottom w:val="0"/>
      <w:divBdr>
        <w:top w:val="none" w:sz="0" w:space="0" w:color="auto"/>
        <w:left w:val="none" w:sz="0" w:space="0" w:color="auto"/>
        <w:bottom w:val="none" w:sz="0" w:space="0" w:color="auto"/>
        <w:right w:val="none" w:sz="0" w:space="0" w:color="auto"/>
      </w:divBdr>
    </w:div>
    <w:div w:id="2022466769">
      <w:bodyDiv w:val="1"/>
      <w:marLeft w:val="0"/>
      <w:marRight w:val="0"/>
      <w:marTop w:val="0"/>
      <w:marBottom w:val="0"/>
      <w:divBdr>
        <w:top w:val="none" w:sz="0" w:space="0" w:color="auto"/>
        <w:left w:val="none" w:sz="0" w:space="0" w:color="auto"/>
        <w:bottom w:val="none" w:sz="0" w:space="0" w:color="auto"/>
        <w:right w:val="none" w:sz="0" w:space="0" w:color="auto"/>
      </w:divBdr>
    </w:div>
    <w:div w:id="2022973602">
      <w:bodyDiv w:val="1"/>
      <w:marLeft w:val="0"/>
      <w:marRight w:val="0"/>
      <w:marTop w:val="0"/>
      <w:marBottom w:val="0"/>
      <w:divBdr>
        <w:top w:val="none" w:sz="0" w:space="0" w:color="auto"/>
        <w:left w:val="none" w:sz="0" w:space="0" w:color="auto"/>
        <w:bottom w:val="none" w:sz="0" w:space="0" w:color="auto"/>
        <w:right w:val="none" w:sz="0" w:space="0" w:color="auto"/>
      </w:divBdr>
    </w:div>
    <w:div w:id="2023240348">
      <w:bodyDiv w:val="1"/>
      <w:marLeft w:val="0"/>
      <w:marRight w:val="0"/>
      <w:marTop w:val="0"/>
      <w:marBottom w:val="0"/>
      <w:divBdr>
        <w:top w:val="none" w:sz="0" w:space="0" w:color="auto"/>
        <w:left w:val="none" w:sz="0" w:space="0" w:color="auto"/>
        <w:bottom w:val="none" w:sz="0" w:space="0" w:color="auto"/>
        <w:right w:val="none" w:sz="0" w:space="0" w:color="auto"/>
      </w:divBdr>
    </w:div>
    <w:div w:id="2024235875">
      <w:bodyDiv w:val="1"/>
      <w:marLeft w:val="0"/>
      <w:marRight w:val="0"/>
      <w:marTop w:val="0"/>
      <w:marBottom w:val="0"/>
      <w:divBdr>
        <w:top w:val="none" w:sz="0" w:space="0" w:color="auto"/>
        <w:left w:val="none" w:sz="0" w:space="0" w:color="auto"/>
        <w:bottom w:val="none" w:sz="0" w:space="0" w:color="auto"/>
        <w:right w:val="none" w:sz="0" w:space="0" w:color="auto"/>
      </w:divBdr>
    </w:div>
    <w:div w:id="2024236796">
      <w:bodyDiv w:val="1"/>
      <w:marLeft w:val="0"/>
      <w:marRight w:val="0"/>
      <w:marTop w:val="0"/>
      <w:marBottom w:val="0"/>
      <w:divBdr>
        <w:top w:val="none" w:sz="0" w:space="0" w:color="auto"/>
        <w:left w:val="none" w:sz="0" w:space="0" w:color="auto"/>
        <w:bottom w:val="none" w:sz="0" w:space="0" w:color="auto"/>
        <w:right w:val="none" w:sz="0" w:space="0" w:color="auto"/>
      </w:divBdr>
    </w:div>
    <w:div w:id="2025865214">
      <w:bodyDiv w:val="1"/>
      <w:marLeft w:val="0"/>
      <w:marRight w:val="0"/>
      <w:marTop w:val="0"/>
      <w:marBottom w:val="0"/>
      <w:divBdr>
        <w:top w:val="none" w:sz="0" w:space="0" w:color="auto"/>
        <w:left w:val="none" w:sz="0" w:space="0" w:color="auto"/>
        <w:bottom w:val="none" w:sz="0" w:space="0" w:color="auto"/>
        <w:right w:val="none" w:sz="0" w:space="0" w:color="auto"/>
      </w:divBdr>
    </w:div>
    <w:div w:id="2026441449">
      <w:bodyDiv w:val="1"/>
      <w:marLeft w:val="0"/>
      <w:marRight w:val="0"/>
      <w:marTop w:val="0"/>
      <w:marBottom w:val="0"/>
      <w:divBdr>
        <w:top w:val="none" w:sz="0" w:space="0" w:color="auto"/>
        <w:left w:val="none" w:sz="0" w:space="0" w:color="auto"/>
        <w:bottom w:val="none" w:sz="0" w:space="0" w:color="auto"/>
        <w:right w:val="none" w:sz="0" w:space="0" w:color="auto"/>
      </w:divBdr>
    </w:div>
    <w:div w:id="2026857494">
      <w:bodyDiv w:val="1"/>
      <w:marLeft w:val="0"/>
      <w:marRight w:val="0"/>
      <w:marTop w:val="0"/>
      <w:marBottom w:val="0"/>
      <w:divBdr>
        <w:top w:val="none" w:sz="0" w:space="0" w:color="auto"/>
        <w:left w:val="none" w:sz="0" w:space="0" w:color="auto"/>
        <w:bottom w:val="none" w:sz="0" w:space="0" w:color="auto"/>
        <w:right w:val="none" w:sz="0" w:space="0" w:color="auto"/>
      </w:divBdr>
    </w:div>
    <w:div w:id="2028289654">
      <w:bodyDiv w:val="1"/>
      <w:marLeft w:val="0"/>
      <w:marRight w:val="0"/>
      <w:marTop w:val="0"/>
      <w:marBottom w:val="0"/>
      <w:divBdr>
        <w:top w:val="none" w:sz="0" w:space="0" w:color="auto"/>
        <w:left w:val="none" w:sz="0" w:space="0" w:color="auto"/>
        <w:bottom w:val="none" w:sz="0" w:space="0" w:color="auto"/>
        <w:right w:val="none" w:sz="0" w:space="0" w:color="auto"/>
      </w:divBdr>
    </w:div>
    <w:div w:id="2028409858">
      <w:bodyDiv w:val="1"/>
      <w:marLeft w:val="0"/>
      <w:marRight w:val="0"/>
      <w:marTop w:val="0"/>
      <w:marBottom w:val="0"/>
      <w:divBdr>
        <w:top w:val="none" w:sz="0" w:space="0" w:color="auto"/>
        <w:left w:val="none" w:sz="0" w:space="0" w:color="auto"/>
        <w:bottom w:val="none" w:sz="0" w:space="0" w:color="auto"/>
        <w:right w:val="none" w:sz="0" w:space="0" w:color="auto"/>
      </w:divBdr>
    </w:div>
    <w:div w:id="2029796947">
      <w:bodyDiv w:val="1"/>
      <w:marLeft w:val="0"/>
      <w:marRight w:val="0"/>
      <w:marTop w:val="0"/>
      <w:marBottom w:val="0"/>
      <w:divBdr>
        <w:top w:val="none" w:sz="0" w:space="0" w:color="auto"/>
        <w:left w:val="none" w:sz="0" w:space="0" w:color="auto"/>
        <w:bottom w:val="none" w:sz="0" w:space="0" w:color="auto"/>
        <w:right w:val="none" w:sz="0" w:space="0" w:color="auto"/>
      </w:divBdr>
    </w:div>
    <w:div w:id="2030832992">
      <w:bodyDiv w:val="1"/>
      <w:marLeft w:val="0"/>
      <w:marRight w:val="0"/>
      <w:marTop w:val="0"/>
      <w:marBottom w:val="0"/>
      <w:divBdr>
        <w:top w:val="none" w:sz="0" w:space="0" w:color="auto"/>
        <w:left w:val="none" w:sz="0" w:space="0" w:color="auto"/>
        <w:bottom w:val="none" w:sz="0" w:space="0" w:color="auto"/>
        <w:right w:val="none" w:sz="0" w:space="0" w:color="auto"/>
      </w:divBdr>
    </w:div>
    <w:div w:id="2031566252">
      <w:bodyDiv w:val="1"/>
      <w:marLeft w:val="0"/>
      <w:marRight w:val="0"/>
      <w:marTop w:val="0"/>
      <w:marBottom w:val="0"/>
      <w:divBdr>
        <w:top w:val="none" w:sz="0" w:space="0" w:color="auto"/>
        <w:left w:val="none" w:sz="0" w:space="0" w:color="auto"/>
        <w:bottom w:val="none" w:sz="0" w:space="0" w:color="auto"/>
        <w:right w:val="none" w:sz="0" w:space="0" w:color="auto"/>
      </w:divBdr>
    </w:div>
    <w:div w:id="2031761854">
      <w:bodyDiv w:val="1"/>
      <w:marLeft w:val="0"/>
      <w:marRight w:val="0"/>
      <w:marTop w:val="0"/>
      <w:marBottom w:val="0"/>
      <w:divBdr>
        <w:top w:val="none" w:sz="0" w:space="0" w:color="auto"/>
        <w:left w:val="none" w:sz="0" w:space="0" w:color="auto"/>
        <w:bottom w:val="none" w:sz="0" w:space="0" w:color="auto"/>
        <w:right w:val="none" w:sz="0" w:space="0" w:color="auto"/>
      </w:divBdr>
    </w:div>
    <w:div w:id="2034069437">
      <w:bodyDiv w:val="1"/>
      <w:marLeft w:val="0"/>
      <w:marRight w:val="0"/>
      <w:marTop w:val="0"/>
      <w:marBottom w:val="0"/>
      <w:divBdr>
        <w:top w:val="none" w:sz="0" w:space="0" w:color="auto"/>
        <w:left w:val="none" w:sz="0" w:space="0" w:color="auto"/>
        <w:bottom w:val="none" w:sz="0" w:space="0" w:color="auto"/>
        <w:right w:val="none" w:sz="0" w:space="0" w:color="auto"/>
      </w:divBdr>
    </w:div>
    <w:div w:id="2034072099">
      <w:bodyDiv w:val="1"/>
      <w:marLeft w:val="0"/>
      <w:marRight w:val="0"/>
      <w:marTop w:val="0"/>
      <w:marBottom w:val="0"/>
      <w:divBdr>
        <w:top w:val="none" w:sz="0" w:space="0" w:color="auto"/>
        <w:left w:val="none" w:sz="0" w:space="0" w:color="auto"/>
        <w:bottom w:val="none" w:sz="0" w:space="0" w:color="auto"/>
        <w:right w:val="none" w:sz="0" w:space="0" w:color="auto"/>
      </w:divBdr>
    </w:div>
    <w:div w:id="2035810572">
      <w:bodyDiv w:val="1"/>
      <w:marLeft w:val="0"/>
      <w:marRight w:val="0"/>
      <w:marTop w:val="0"/>
      <w:marBottom w:val="0"/>
      <w:divBdr>
        <w:top w:val="none" w:sz="0" w:space="0" w:color="auto"/>
        <w:left w:val="none" w:sz="0" w:space="0" w:color="auto"/>
        <w:bottom w:val="none" w:sz="0" w:space="0" w:color="auto"/>
        <w:right w:val="none" w:sz="0" w:space="0" w:color="auto"/>
      </w:divBdr>
    </w:div>
    <w:div w:id="2036075804">
      <w:bodyDiv w:val="1"/>
      <w:marLeft w:val="0"/>
      <w:marRight w:val="0"/>
      <w:marTop w:val="0"/>
      <w:marBottom w:val="0"/>
      <w:divBdr>
        <w:top w:val="none" w:sz="0" w:space="0" w:color="auto"/>
        <w:left w:val="none" w:sz="0" w:space="0" w:color="auto"/>
        <w:bottom w:val="none" w:sz="0" w:space="0" w:color="auto"/>
        <w:right w:val="none" w:sz="0" w:space="0" w:color="auto"/>
      </w:divBdr>
    </w:div>
    <w:div w:id="2036495925">
      <w:bodyDiv w:val="1"/>
      <w:marLeft w:val="0"/>
      <w:marRight w:val="0"/>
      <w:marTop w:val="0"/>
      <w:marBottom w:val="0"/>
      <w:divBdr>
        <w:top w:val="none" w:sz="0" w:space="0" w:color="auto"/>
        <w:left w:val="none" w:sz="0" w:space="0" w:color="auto"/>
        <w:bottom w:val="none" w:sz="0" w:space="0" w:color="auto"/>
        <w:right w:val="none" w:sz="0" w:space="0" w:color="auto"/>
      </w:divBdr>
    </w:div>
    <w:div w:id="2038038837">
      <w:bodyDiv w:val="1"/>
      <w:marLeft w:val="0"/>
      <w:marRight w:val="0"/>
      <w:marTop w:val="0"/>
      <w:marBottom w:val="0"/>
      <w:divBdr>
        <w:top w:val="none" w:sz="0" w:space="0" w:color="auto"/>
        <w:left w:val="none" w:sz="0" w:space="0" w:color="auto"/>
        <w:bottom w:val="none" w:sz="0" w:space="0" w:color="auto"/>
        <w:right w:val="none" w:sz="0" w:space="0" w:color="auto"/>
      </w:divBdr>
    </w:div>
    <w:div w:id="2038696231">
      <w:bodyDiv w:val="1"/>
      <w:marLeft w:val="0"/>
      <w:marRight w:val="0"/>
      <w:marTop w:val="0"/>
      <w:marBottom w:val="0"/>
      <w:divBdr>
        <w:top w:val="none" w:sz="0" w:space="0" w:color="auto"/>
        <w:left w:val="none" w:sz="0" w:space="0" w:color="auto"/>
        <w:bottom w:val="none" w:sz="0" w:space="0" w:color="auto"/>
        <w:right w:val="none" w:sz="0" w:space="0" w:color="auto"/>
      </w:divBdr>
    </w:div>
    <w:div w:id="2040278774">
      <w:bodyDiv w:val="1"/>
      <w:marLeft w:val="0"/>
      <w:marRight w:val="0"/>
      <w:marTop w:val="0"/>
      <w:marBottom w:val="0"/>
      <w:divBdr>
        <w:top w:val="none" w:sz="0" w:space="0" w:color="auto"/>
        <w:left w:val="none" w:sz="0" w:space="0" w:color="auto"/>
        <w:bottom w:val="none" w:sz="0" w:space="0" w:color="auto"/>
        <w:right w:val="none" w:sz="0" w:space="0" w:color="auto"/>
      </w:divBdr>
    </w:div>
    <w:div w:id="2040740365">
      <w:bodyDiv w:val="1"/>
      <w:marLeft w:val="0"/>
      <w:marRight w:val="0"/>
      <w:marTop w:val="0"/>
      <w:marBottom w:val="0"/>
      <w:divBdr>
        <w:top w:val="none" w:sz="0" w:space="0" w:color="auto"/>
        <w:left w:val="none" w:sz="0" w:space="0" w:color="auto"/>
        <w:bottom w:val="none" w:sz="0" w:space="0" w:color="auto"/>
        <w:right w:val="none" w:sz="0" w:space="0" w:color="auto"/>
      </w:divBdr>
    </w:div>
    <w:div w:id="2045514421">
      <w:bodyDiv w:val="1"/>
      <w:marLeft w:val="0"/>
      <w:marRight w:val="0"/>
      <w:marTop w:val="0"/>
      <w:marBottom w:val="0"/>
      <w:divBdr>
        <w:top w:val="none" w:sz="0" w:space="0" w:color="auto"/>
        <w:left w:val="none" w:sz="0" w:space="0" w:color="auto"/>
        <w:bottom w:val="none" w:sz="0" w:space="0" w:color="auto"/>
        <w:right w:val="none" w:sz="0" w:space="0" w:color="auto"/>
      </w:divBdr>
    </w:div>
    <w:div w:id="2051415934">
      <w:bodyDiv w:val="1"/>
      <w:marLeft w:val="0"/>
      <w:marRight w:val="0"/>
      <w:marTop w:val="0"/>
      <w:marBottom w:val="0"/>
      <w:divBdr>
        <w:top w:val="none" w:sz="0" w:space="0" w:color="auto"/>
        <w:left w:val="none" w:sz="0" w:space="0" w:color="auto"/>
        <w:bottom w:val="none" w:sz="0" w:space="0" w:color="auto"/>
        <w:right w:val="none" w:sz="0" w:space="0" w:color="auto"/>
      </w:divBdr>
    </w:div>
    <w:div w:id="2052608546">
      <w:bodyDiv w:val="1"/>
      <w:marLeft w:val="0"/>
      <w:marRight w:val="0"/>
      <w:marTop w:val="0"/>
      <w:marBottom w:val="0"/>
      <w:divBdr>
        <w:top w:val="none" w:sz="0" w:space="0" w:color="auto"/>
        <w:left w:val="none" w:sz="0" w:space="0" w:color="auto"/>
        <w:bottom w:val="none" w:sz="0" w:space="0" w:color="auto"/>
        <w:right w:val="none" w:sz="0" w:space="0" w:color="auto"/>
      </w:divBdr>
    </w:div>
    <w:div w:id="2054117563">
      <w:bodyDiv w:val="1"/>
      <w:marLeft w:val="0"/>
      <w:marRight w:val="0"/>
      <w:marTop w:val="0"/>
      <w:marBottom w:val="0"/>
      <w:divBdr>
        <w:top w:val="none" w:sz="0" w:space="0" w:color="auto"/>
        <w:left w:val="none" w:sz="0" w:space="0" w:color="auto"/>
        <w:bottom w:val="none" w:sz="0" w:space="0" w:color="auto"/>
        <w:right w:val="none" w:sz="0" w:space="0" w:color="auto"/>
      </w:divBdr>
    </w:div>
    <w:div w:id="2054694848">
      <w:bodyDiv w:val="1"/>
      <w:marLeft w:val="0"/>
      <w:marRight w:val="0"/>
      <w:marTop w:val="0"/>
      <w:marBottom w:val="0"/>
      <w:divBdr>
        <w:top w:val="none" w:sz="0" w:space="0" w:color="auto"/>
        <w:left w:val="none" w:sz="0" w:space="0" w:color="auto"/>
        <w:bottom w:val="none" w:sz="0" w:space="0" w:color="auto"/>
        <w:right w:val="none" w:sz="0" w:space="0" w:color="auto"/>
      </w:divBdr>
    </w:div>
    <w:div w:id="2055079278">
      <w:bodyDiv w:val="1"/>
      <w:marLeft w:val="0"/>
      <w:marRight w:val="0"/>
      <w:marTop w:val="0"/>
      <w:marBottom w:val="0"/>
      <w:divBdr>
        <w:top w:val="none" w:sz="0" w:space="0" w:color="auto"/>
        <w:left w:val="none" w:sz="0" w:space="0" w:color="auto"/>
        <w:bottom w:val="none" w:sz="0" w:space="0" w:color="auto"/>
        <w:right w:val="none" w:sz="0" w:space="0" w:color="auto"/>
      </w:divBdr>
    </w:div>
    <w:div w:id="2055808940">
      <w:bodyDiv w:val="1"/>
      <w:marLeft w:val="0"/>
      <w:marRight w:val="0"/>
      <w:marTop w:val="0"/>
      <w:marBottom w:val="0"/>
      <w:divBdr>
        <w:top w:val="none" w:sz="0" w:space="0" w:color="auto"/>
        <w:left w:val="none" w:sz="0" w:space="0" w:color="auto"/>
        <w:bottom w:val="none" w:sz="0" w:space="0" w:color="auto"/>
        <w:right w:val="none" w:sz="0" w:space="0" w:color="auto"/>
      </w:divBdr>
    </w:div>
    <w:div w:id="2058124744">
      <w:bodyDiv w:val="1"/>
      <w:marLeft w:val="0"/>
      <w:marRight w:val="0"/>
      <w:marTop w:val="0"/>
      <w:marBottom w:val="0"/>
      <w:divBdr>
        <w:top w:val="none" w:sz="0" w:space="0" w:color="auto"/>
        <w:left w:val="none" w:sz="0" w:space="0" w:color="auto"/>
        <w:bottom w:val="none" w:sz="0" w:space="0" w:color="auto"/>
        <w:right w:val="none" w:sz="0" w:space="0" w:color="auto"/>
      </w:divBdr>
    </w:div>
    <w:div w:id="2058502792">
      <w:bodyDiv w:val="1"/>
      <w:marLeft w:val="0"/>
      <w:marRight w:val="0"/>
      <w:marTop w:val="0"/>
      <w:marBottom w:val="0"/>
      <w:divBdr>
        <w:top w:val="none" w:sz="0" w:space="0" w:color="auto"/>
        <w:left w:val="none" w:sz="0" w:space="0" w:color="auto"/>
        <w:bottom w:val="none" w:sz="0" w:space="0" w:color="auto"/>
        <w:right w:val="none" w:sz="0" w:space="0" w:color="auto"/>
      </w:divBdr>
    </w:div>
    <w:div w:id="2060349868">
      <w:bodyDiv w:val="1"/>
      <w:marLeft w:val="0"/>
      <w:marRight w:val="0"/>
      <w:marTop w:val="0"/>
      <w:marBottom w:val="0"/>
      <w:divBdr>
        <w:top w:val="none" w:sz="0" w:space="0" w:color="auto"/>
        <w:left w:val="none" w:sz="0" w:space="0" w:color="auto"/>
        <w:bottom w:val="none" w:sz="0" w:space="0" w:color="auto"/>
        <w:right w:val="none" w:sz="0" w:space="0" w:color="auto"/>
      </w:divBdr>
    </w:div>
    <w:div w:id="2066448285">
      <w:bodyDiv w:val="1"/>
      <w:marLeft w:val="0"/>
      <w:marRight w:val="0"/>
      <w:marTop w:val="0"/>
      <w:marBottom w:val="0"/>
      <w:divBdr>
        <w:top w:val="none" w:sz="0" w:space="0" w:color="auto"/>
        <w:left w:val="none" w:sz="0" w:space="0" w:color="auto"/>
        <w:bottom w:val="none" w:sz="0" w:space="0" w:color="auto"/>
        <w:right w:val="none" w:sz="0" w:space="0" w:color="auto"/>
      </w:divBdr>
    </w:div>
    <w:div w:id="2070223811">
      <w:bodyDiv w:val="1"/>
      <w:marLeft w:val="0"/>
      <w:marRight w:val="0"/>
      <w:marTop w:val="0"/>
      <w:marBottom w:val="0"/>
      <w:divBdr>
        <w:top w:val="none" w:sz="0" w:space="0" w:color="auto"/>
        <w:left w:val="none" w:sz="0" w:space="0" w:color="auto"/>
        <w:bottom w:val="none" w:sz="0" w:space="0" w:color="auto"/>
        <w:right w:val="none" w:sz="0" w:space="0" w:color="auto"/>
      </w:divBdr>
    </w:div>
    <w:div w:id="2071951471">
      <w:bodyDiv w:val="1"/>
      <w:marLeft w:val="0"/>
      <w:marRight w:val="0"/>
      <w:marTop w:val="0"/>
      <w:marBottom w:val="0"/>
      <w:divBdr>
        <w:top w:val="none" w:sz="0" w:space="0" w:color="auto"/>
        <w:left w:val="none" w:sz="0" w:space="0" w:color="auto"/>
        <w:bottom w:val="none" w:sz="0" w:space="0" w:color="auto"/>
        <w:right w:val="none" w:sz="0" w:space="0" w:color="auto"/>
      </w:divBdr>
    </w:div>
    <w:div w:id="2075470345">
      <w:bodyDiv w:val="1"/>
      <w:marLeft w:val="0"/>
      <w:marRight w:val="0"/>
      <w:marTop w:val="0"/>
      <w:marBottom w:val="0"/>
      <w:divBdr>
        <w:top w:val="none" w:sz="0" w:space="0" w:color="auto"/>
        <w:left w:val="none" w:sz="0" w:space="0" w:color="auto"/>
        <w:bottom w:val="none" w:sz="0" w:space="0" w:color="auto"/>
        <w:right w:val="none" w:sz="0" w:space="0" w:color="auto"/>
      </w:divBdr>
    </w:div>
    <w:div w:id="2081322620">
      <w:bodyDiv w:val="1"/>
      <w:marLeft w:val="0"/>
      <w:marRight w:val="0"/>
      <w:marTop w:val="0"/>
      <w:marBottom w:val="0"/>
      <w:divBdr>
        <w:top w:val="none" w:sz="0" w:space="0" w:color="auto"/>
        <w:left w:val="none" w:sz="0" w:space="0" w:color="auto"/>
        <w:bottom w:val="none" w:sz="0" w:space="0" w:color="auto"/>
        <w:right w:val="none" w:sz="0" w:space="0" w:color="auto"/>
      </w:divBdr>
    </w:div>
    <w:div w:id="2083989054">
      <w:bodyDiv w:val="1"/>
      <w:marLeft w:val="0"/>
      <w:marRight w:val="0"/>
      <w:marTop w:val="0"/>
      <w:marBottom w:val="0"/>
      <w:divBdr>
        <w:top w:val="none" w:sz="0" w:space="0" w:color="auto"/>
        <w:left w:val="none" w:sz="0" w:space="0" w:color="auto"/>
        <w:bottom w:val="none" w:sz="0" w:space="0" w:color="auto"/>
        <w:right w:val="none" w:sz="0" w:space="0" w:color="auto"/>
      </w:divBdr>
    </w:div>
    <w:div w:id="2089032313">
      <w:bodyDiv w:val="1"/>
      <w:marLeft w:val="0"/>
      <w:marRight w:val="0"/>
      <w:marTop w:val="0"/>
      <w:marBottom w:val="0"/>
      <w:divBdr>
        <w:top w:val="none" w:sz="0" w:space="0" w:color="auto"/>
        <w:left w:val="none" w:sz="0" w:space="0" w:color="auto"/>
        <w:bottom w:val="none" w:sz="0" w:space="0" w:color="auto"/>
        <w:right w:val="none" w:sz="0" w:space="0" w:color="auto"/>
      </w:divBdr>
    </w:div>
    <w:div w:id="2089646800">
      <w:bodyDiv w:val="1"/>
      <w:marLeft w:val="0"/>
      <w:marRight w:val="0"/>
      <w:marTop w:val="0"/>
      <w:marBottom w:val="0"/>
      <w:divBdr>
        <w:top w:val="none" w:sz="0" w:space="0" w:color="auto"/>
        <w:left w:val="none" w:sz="0" w:space="0" w:color="auto"/>
        <w:bottom w:val="none" w:sz="0" w:space="0" w:color="auto"/>
        <w:right w:val="none" w:sz="0" w:space="0" w:color="auto"/>
      </w:divBdr>
    </w:div>
    <w:div w:id="2091348783">
      <w:bodyDiv w:val="1"/>
      <w:marLeft w:val="0"/>
      <w:marRight w:val="0"/>
      <w:marTop w:val="0"/>
      <w:marBottom w:val="0"/>
      <w:divBdr>
        <w:top w:val="none" w:sz="0" w:space="0" w:color="auto"/>
        <w:left w:val="none" w:sz="0" w:space="0" w:color="auto"/>
        <w:bottom w:val="none" w:sz="0" w:space="0" w:color="auto"/>
        <w:right w:val="none" w:sz="0" w:space="0" w:color="auto"/>
      </w:divBdr>
    </w:div>
    <w:div w:id="2091539791">
      <w:bodyDiv w:val="1"/>
      <w:marLeft w:val="0"/>
      <w:marRight w:val="0"/>
      <w:marTop w:val="0"/>
      <w:marBottom w:val="0"/>
      <w:divBdr>
        <w:top w:val="none" w:sz="0" w:space="0" w:color="auto"/>
        <w:left w:val="none" w:sz="0" w:space="0" w:color="auto"/>
        <w:bottom w:val="none" w:sz="0" w:space="0" w:color="auto"/>
        <w:right w:val="none" w:sz="0" w:space="0" w:color="auto"/>
      </w:divBdr>
    </w:div>
    <w:div w:id="2092895345">
      <w:bodyDiv w:val="1"/>
      <w:marLeft w:val="0"/>
      <w:marRight w:val="0"/>
      <w:marTop w:val="0"/>
      <w:marBottom w:val="0"/>
      <w:divBdr>
        <w:top w:val="none" w:sz="0" w:space="0" w:color="auto"/>
        <w:left w:val="none" w:sz="0" w:space="0" w:color="auto"/>
        <w:bottom w:val="none" w:sz="0" w:space="0" w:color="auto"/>
        <w:right w:val="none" w:sz="0" w:space="0" w:color="auto"/>
      </w:divBdr>
    </w:div>
    <w:div w:id="2093043749">
      <w:bodyDiv w:val="1"/>
      <w:marLeft w:val="0"/>
      <w:marRight w:val="0"/>
      <w:marTop w:val="0"/>
      <w:marBottom w:val="0"/>
      <w:divBdr>
        <w:top w:val="none" w:sz="0" w:space="0" w:color="auto"/>
        <w:left w:val="none" w:sz="0" w:space="0" w:color="auto"/>
        <w:bottom w:val="none" w:sz="0" w:space="0" w:color="auto"/>
        <w:right w:val="none" w:sz="0" w:space="0" w:color="auto"/>
      </w:divBdr>
    </w:div>
    <w:div w:id="2094157747">
      <w:bodyDiv w:val="1"/>
      <w:marLeft w:val="0"/>
      <w:marRight w:val="0"/>
      <w:marTop w:val="0"/>
      <w:marBottom w:val="0"/>
      <w:divBdr>
        <w:top w:val="none" w:sz="0" w:space="0" w:color="auto"/>
        <w:left w:val="none" w:sz="0" w:space="0" w:color="auto"/>
        <w:bottom w:val="none" w:sz="0" w:space="0" w:color="auto"/>
        <w:right w:val="none" w:sz="0" w:space="0" w:color="auto"/>
      </w:divBdr>
    </w:div>
    <w:div w:id="2094739467">
      <w:bodyDiv w:val="1"/>
      <w:marLeft w:val="0"/>
      <w:marRight w:val="0"/>
      <w:marTop w:val="0"/>
      <w:marBottom w:val="0"/>
      <w:divBdr>
        <w:top w:val="none" w:sz="0" w:space="0" w:color="auto"/>
        <w:left w:val="none" w:sz="0" w:space="0" w:color="auto"/>
        <w:bottom w:val="none" w:sz="0" w:space="0" w:color="auto"/>
        <w:right w:val="none" w:sz="0" w:space="0" w:color="auto"/>
      </w:divBdr>
    </w:div>
    <w:div w:id="2096783007">
      <w:bodyDiv w:val="1"/>
      <w:marLeft w:val="0"/>
      <w:marRight w:val="0"/>
      <w:marTop w:val="0"/>
      <w:marBottom w:val="0"/>
      <w:divBdr>
        <w:top w:val="none" w:sz="0" w:space="0" w:color="auto"/>
        <w:left w:val="none" w:sz="0" w:space="0" w:color="auto"/>
        <w:bottom w:val="none" w:sz="0" w:space="0" w:color="auto"/>
        <w:right w:val="none" w:sz="0" w:space="0" w:color="auto"/>
      </w:divBdr>
    </w:div>
    <w:div w:id="2097705383">
      <w:bodyDiv w:val="1"/>
      <w:marLeft w:val="0"/>
      <w:marRight w:val="0"/>
      <w:marTop w:val="0"/>
      <w:marBottom w:val="0"/>
      <w:divBdr>
        <w:top w:val="none" w:sz="0" w:space="0" w:color="auto"/>
        <w:left w:val="none" w:sz="0" w:space="0" w:color="auto"/>
        <w:bottom w:val="none" w:sz="0" w:space="0" w:color="auto"/>
        <w:right w:val="none" w:sz="0" w:space="0" w:color="auto"/>
      </w:divBdr>
    </w:div>
    <w:div w:id="2098668833">
      <w:bodyDiv w:val="1"/>
      <w:marLeft w:val="0"/>
      <w:marRight w:val="0"/>
      <w:marTop w:val="0"/>
      <w:marBottom w:val="0"/>
      <w:divBdr>
        <w:top w:val="none" w:sz="0" w:space="0" w:color="auto"/>
        <w:left w:val="none" w:sz="0" w:space="0" w:color="auto"/>
        <w:bottom w:val="none" w:sz="0" w:space="0" w:color="auto"/>
        <w:right w:val="none" w:sz="0" w:space="0" w:color="auto"/>
      </w:divBdr>
    </w:div>
    <w:div w:id="2101293931">
      <w:bodyDiv w:val="1"/>
      <w:marLeft w:val="0"/>
      <w:marRight w:val="0"/>
      <w:marTop w:val="0"/>
      <w:marBottom w:val="0"/>
      <w:divBdr>
        <w:top w:val="none" w:sz="0" w:space="0" w:color="auto"/>
        <w:left w:val="none" w:sz="0" w:space="0" w:color="auto"/>
        <w:bottom w:val="none" w:sz="0" w:space="0" w:color="auto"/>
        <w:right w:val="none" w:sz="0" w:space="0" w:color="auto"/>
      </w:divBdr>
    </w:div>
    <w:div w:id="2103527609">
      <w:bodyDiv w:val="1"/>
      <w:marLeft w:val="0"/>
      <w:marRight w:val="0"/>
      <w:marTop w:val="0"/>
      <w:marBottom w:val="0"/>
      <w:divBdr>
        <w:top w:val="none" w:sz="0" w:space="0" w:color="auto"/>
        <w:left w:val="none" w:sz="0" w:space="0" w:color="auto"/>
        <w:bottom w:val="none" w:sz="0" w:space="0" w:color="auto"/>
        <w:right w:val="none" w:sz="0" w:space="0" w:color="auto"/>
      </w:divBdr>
    </w:div>
    <w:div w:id="2104449534">
      <w:bodyDiv w:val="1"/>
      <w:marLeft w:val="0"/>
      <w:marRight w:val="0"/>
      <w:marTop w:val="0"/>
      <w:marBottom w:val="0"/>
      <w:divBdr>
        <w:top w:val="none" w:sz="0" w:space="0" w:color="auto"/>
        <w:left w:val="none" w:sz="0" w:space="0" w:color="auto"/>
        <w:bottom w:val="none" w:sz="0" w:space="0" w:color="auto"/>
        <w:right w:val="none" w:sz="0" w:space="0" w:color="auto"/>
      </w:divBdr>
    </w:div>
    <w:div w:id="2104522947">
      <w:bodyDiv w:val="1"/>
      <w:marLeft w:val="0"/>
      <w:marRight w:val="0"/>
      <w:marTop w:val="0"/>
      <w:marBottom w:val="0"/>
      <w:divBdr>
        <w:top w:val="none" w:sz="0" w:space="0" w:color="auto"/>
        <w:left w:val="none" w:sz="0" w:space="0" w:color="auto"/>
        <w:bottom w:val="none" w:sz="0" w:space="0" w:color="auto"/>
        <w:right w:val="none" w:sz="0" w:space="0" w:color="auto"/>
      </w:divBdr>
    </w:div>
    <w:div w:id="2105227572">
      <w:bodyDiv w:val="1"/>
      <w:marLeft w:val="0"/>
      <w:marRight w:val="0"/>
      <w:marTop w:val="0"/>
      <w:marBottom w:val="0"/>
      <w:divBdr>
        <w:top w:val="none" w:sz="0" w:space="0" w:color="auto"/>
        <w:left w:val="none" w:sz="0" w:space="0" w:color="auto"/>
        <w:bottom w:val="none" w:sz="0" w:space="0" w:color="auto"/>
        <w:right w:val="none" w:sz="0" w:space="0" w:color="auto"/>
      </w:divBdr>
    </w:div>
    <w:div w:id="2107186470">
      <w:bodyDiv w:val="1"/>
      <w:marLeft w:val="0"/>
      <w:marRight w:val="0"/>
      <w:marTop w:val="0"/>
      <w:marBottom w:val="0"/>
      <w:divBdr>
        <w:top w:val="none" w:sz="0" w:space="0" w:color="auto"/>
        <w:left w:val="none" w:sz="0" w:space="0" w:color="auto"/>
        <w:bottom w:val="none" w:sz="0" w:space="0" w:color="auto"/>
        <w:right w:val="none" w:sz="0" w:space="0" w:color="auto"/>
      </w:divBdr>
    </w:div>
    <w:div w:id="2107798411">
      <w:bodyDiv w:val="1"/>
      <w:marLeft w:val="0"/>
      <w:marRight w:val="0"/>
      <w:marTop w:val="0"/>
      <w:marBottom w:val="0"/>
      <w:divBdr>
        <w:top w:val="none" w:sz="0" w:space="0" w:color="auto"/>
        <w:left w:val="none" w:sz="0" w:space="0" w:color="auto"/>
        <w:bottom w:val="none" w:sz="0" w:space="0" w:color="auto"/>
        <w:right w:val="none" w:sz="0" w:space="0" w:color="auto"/>
      </w:divBdr>
    </w:div>
    <w:div w:id="2107966952">
      <w:bodyDiv w:val="1"/>
      <w:marLeft w:val="0"/>
      <w:marRight w:val="0"/>
      <w:marTop w:val="0"/>
      <w:marBottom w:val="0"/>
      <w:divBdr>
        <w:top w:val="none" w:sz="0" w:space="0" w:color="auto"/>
        <w:left w:val="none" w:sz="0" w:space="0" w:color="auto"/>
        <w:bottom w:val="none" w:sz="0" w:space="0" w:color="auto"/>
        <w:right w:val="none" w:sz="0" w:space="0" w:color="auto"/>
      </w:divBdr>
    </w:div>
    <w:div w:id="2109740324">
      <w:bodyDiv w:val="1"/>
      <w:marLeft w:val="0"/>
      <w:marRight w:val="0"/>
      <w:marTop w:val="0"/>
      <w:marBottom w:val="0"/>
      <w:divBdr>
        <w:top w:val="none" w:sz="0" w:space="0" w:color="auto"/>
        <w:left w:val="none" w:sz="0" w:space="0" w:color="auto"/>
        <w:bottom w:val="none" w:sz="0" w:space="0" w:color="auto"/>
        <w:right w:val="none" w:sz="0" w:space="0" w:color="auto"/>
      </w:divBdr>
    </w:div>
    <w:div w:id="2110155462">
      <w:bodyDiv w:val="1"/>
      <w:marLeft w:val="0"/>
      <w:marRight w:val="0"/>
      <w:marTop w:val="0"/>
      <w:marBottom w:val="0"/>
      <w:divBdr>
        <w:top w:val="none" w:sz="0" w:space="0" w:color="auto"/>
        <w:left w:val="none" w:sz="0" w:space="0" w:color="auto"/>
        <w:bottom w:val="none" w:sz="0" w:space="0" w:color="auto"/>
        <w:right w:val="none" w:sz="0" w:space="0" w:color="auto"/>
      </w:divBdr>
    </w:div>
    <w:div w:id="2111198013">
      <w:bodyDiv w:val="1"/>
      <w:marLeft w:val="0"/>
      <w:marRight w:val="0"/>
      <w:marTop w:val="0"/>
      <w:marBottom w:val="0"/>
      <w:divBdr>
        <w:top w:val="none" w:sz="0" w:space="0" w:color="auto"/>
        <w:left w:val="none" w:sz="0" w:space="0" w:color="auto"/>
        <w:bottom w:val="none" w:sz="0" w:space="0" w:color="auto"/>
        <w:right w:val="none" w:sz="0" w:space="0" w:color="auto"/>
      </w:divBdr>
    </w:div>
    <w:div w:id="2111388409">
      <w:bodyDiv w:val="1"/>
      <w:marLeft w:val="0"/>
      <w:marRight w:val="0"/>
      <w:marTop w:val="0"/>
      <w:marBottom w:val="0"/>
      <w:divBdr>
        <w:top w:val="none" w:sz="0" w:space="0" w:color="auto"/>
        <w:left w:val="none" w:sz="0" w:space="0" w:color="auto"/>
        <w:bottom w:val="none" w:sz="0" w:space="0" w:color="auto"/>
        <w:right w:val="none" w:sz="0" w:space="0" w:color="auto"/>
      </w:divBdr>
    </w:div>
    <w:div w:id="2112434741">
      <w:bodyDiv w:val="1"/>
      <w:marLeft w:val="0"/>
      <w:marRight w:val="0"/>
      <w:marTop w:val="0"/>
      <w:marBottom w:val="0"/>
      <w:divBdr>
        <w:top w:val="none" w:sz="0" w:space="0" w:color="auto"/>
        <w:left w:val="none" w:sz="0" w:space="0" w:color="auto"/>
        <w:bottom w:val="none" w:sz="0" w:space="0" w:color="auto"/>
        <w:right w:val="none" w:sz="0" w:space="0" w:color="auto"/>
      </w:divBdr>
    </w:div>
    <w:div w:id="2114863775">
      <w:bodyDiv w:val="1"/>
      <w:marLeft w:val="0"/>
      <w:marRight w:val="0"/>
      <w:marTop w:val="0"/>
      <w:marBottom w:val="0"/>
      <w:divBdr>
        <w:top w:val="none" w:sz="0" w:space="0" w:color="auto"/>
        <w:left w:val="none" w:sz="0" w:space="0" w:color="auto"/>
        <w:bottom w:val="none" w:sz="0" w:space="0" w:color="auto"/>
        <w:right w:val="none" w:sz="0" w:space="0" w:color="auto"/>
      </w:divBdr>
    </w:div>
    <w:div w:id="2116557289">
      <w:bodyDiv w:val="1"/>
      <w:marLeft w:val="0"/>
      <w:marRight w:val="0"/>
      <w:marTop w:val="0"/>
      <w:marBottom w:val="0"/>
      <w:divBdr>
        <w:top w:val="none" w:sz="0" w:space="0" w:color="auto"/>
        <w:left w:val="none" w:sz="0" w:space="0" w:color="auto"/>
        <w:bottom w:val="none" w:sz="0" w:space="0" w:color="auto"/>
        <w:right w:val="none" w:sz="0" w:space="0" w:color="auto"/>
      </w:divBdr>
    </w:div>
    <w:div w:id="2116629278">
      <w:bodyDiv w:val="1"/>
      <w:marLeft w:val="0"/>
      <w:marRight w:val="0"/>
      <w:marTop w:val="0"/>
      <w:marBottom w:val="0"/>
      <w:divBdr>
        <w:top w:val="none" w:sz="0" w:space="0" w:color="auto"/>
        <w:left w:val="none" w:sz="0" w:space="0" w:color="auto"/>
        <w:bottom w:val="none" w:sz="0" w:space="0" w:color="auto"/>
        <w:right w:val="none" w:sz="0" w:space="0" w:color="auto"/>
      </w:divBdr>
    </w:div>
    <w:div w:id="2117745317">
      <w:bodyDiv w:val="1"/>
      <w:marLeft w:val="0"/>
      <w:marRight w:val="0"/>
      <w:marTop w:val="0"/>
      <w:marBottom w:val="0"/>
      <w:divBdr>
        <w:top w:val="none" w:sz="0" w:space="0" w:color="auto"/>
        <w:left w:val="none" w:sz="0" w:space="0" w:color="auto"/>
        <w:bottom w:val="none" w:sz="0" w:space="0" w:color="auto"/>
        <w:right w:val="none" w:sz="0" w:space="0" w:color="auto"/>
      </w:divBdr>
    </w:div>
    <w:div w:id="2119253256">
      <w:bodyDiv w:val="1"/>
      <w:marLeft w:val="0"/>
      <w:marRight w:val="0"/>
      <w:marTop w:val="0"/>
      <w:marBottom w:val="0"/>
      <w:divBdr>
        <w:top w:val="none" w:sz="0" w:space="0" w:color="auto"/>
        <w:left w:val="none" w:sz="0" w:space="0" w:color="auto"/>
        <w:bottom w:val="none" w:sz="0" w:space="0" w:color="auto"/>
        <w:right w:val="none" w:sz="0" w:space="0" w:color="auto"/>
      </w:divBdr>
    </w:div>
    <w:div w:id="2122799978">
      <w:bodyDiv w:val="1"/>
      <w:marLeft w:val="0"/>
      <w:marRight w:val="0"/>
      <w:marTop w:val="0"/>
      <w:marBottom w:val="0"/>
      <w:divBdr>
        <w:top w:val="none" w:sz="0" w:space="0" w:color="auto"/>
        <w:left w:val="none" w:sz="0" w:space="0" w:color="auto"/>
        <w:bottom w:val="none" w:sz="0" w:space="0" w:color="auto"/>
        <w:right w:val="none" w:sz="0" w:space="0" w:color="auto"/>
      </w:divBdr>
    </w:div>
    <w:div w:id="2123911045">
      <w:bodyDiv w:val="1"/>
      <w:marLeft w:val="0"/>
      <w:marRight w:val="0"/>
      <w:marTop w:val="0"/>
      <w:marBottom w:val="0"/>
      <w:divBdr>
        <w:top w:val="none" w:sz="0" w:space="0" w:color="auto"/>
        <w:left w:val="none" w:sz="0" w:space="0" w:color="auto"/>
        <w:bottom w:val="none" w:sz="0" w:space="0" w:color="auto"/>
        <w:right w:val="none" w:sz="0" w:space="0" w:color="auto"/>
      </w:divBdr>
    </w:div>
    <w:div w:id="2124879777">
      <w:bodyDiv w:val="1"/>
      <w:marLeft w:val="0"/>
      <w:marRight w:val="0"/>
      <w:marTop w:val="0"/>
      <w:marBottom w:val="0"/>
      <w:divBdr>
        <w:top w:val="none" w:sz="0" w:space="0" w:color="auto"/>
        <w:left w:val="none" w:sz="0" w:space="0" w:color="auto"/>
        <w:bottom w:val="none" w:sz="0" w:space="0" w:color="auto"/>
        <w:right w:val="none" w:sz="0" w:space="0" w:color="auto"/>
      </w:divBdr>
    </w:div>
    <w:div w:id="2125423275">
      <w:bodyDiv w:val="1"/>
      <w:marLeft w:val="0"/>
      <w:marRight w:val="0"/>
      <w:marTop w:val="0"/>
      <w:marBottom w:val="0"/>
      <w:divBdr>
        <w:top w:val="none" w:sz="0" w:space="0" w:color="auto"/>
        <w:left w:val="none" w:sz="0" w:space="0" w:color="auto"/>
        <w:bottom w:val="none" w:sz="0" w:space="0" w:color="auto"/>
        <w:right w:val="none" w:sz="0" w:space="0" w:color="auto"/>
      </w:divBdr>
    </w:div>
    <w:div w:id="2126578996">
      <w:bodyDiv w:val="1"/>
      <w:marLeft w:val="0"/>
      <w:marRight w:val="0"/>
      <w:marTop w:val="0"/>
      <w:marBottom w:val="0"/>
      <w:divBdr>
        <w:top w:val="none" w:sz="0" w:space="0" w:color="auto"/>
        <w:left w:val="none" w:sz="0" w:space="0" w:color="auto"/>
        <w:bottom w:val="none" w:sz="0" w:space="0" w:color="auto"/>
        <w:right w:val="none" w:sz="0" w:space="0" w:color="auto"/>
      </w:divBdr>
    </w:div>
    <w:div w:id="2128548791">
      <w:bodyDiv w:val="1"/>
      <w:marLeft w:val="0"/>
      <w:marRight w:val="0"/>
      <w:marTop w:val="0"/>
      <w:marBottom w:val="0"/>
      <w:divBdr>
        <w:top w:val="none" w:sz="0" w:space="0" w:color="auto"/>
        <w:left w:val="none" w:sz="0" w:space="0" w:color="auto"/>
        <w:bottom w:val="none" w:sz="0" w:space="0" w:color="auto"/>
        <w:right w:val="none" w:sz="0" w:space="0" w:color="auto"/>
      </w:divBdr>
    </w:div>
    <w:div w:id="2128769380">
      <w:bodyDiv w:val="1"/>
      <w:marLeft w:val="0"/>
      <w:marRight w:val="0"/>
      <w:marTop w:val="0"/>
      <w:marBottom w:val="0"/>
      <w:divBdr>
        <w:top w:val="none" w:sz="0" w:space="0" w:color="auto"/>
        <w:left w:val="none" w:sz="0" w:space="0" w:color="auto"/>
        <w:bottom w:val="none" w:sz="0" w:space="0" w:color="auto"/>
        <w:right w:val="none" w:sz="0" w:space="0" w:color="auto"/>
      </w:divBdr>
    </w:div>
    <w:div w:id="2130320078">
      <w:bodyDiv w:val="1"/>
      <w:marLeft w:val="0"/>
      <w:marRight w:val="0"/>
      <w:marTop w:val="0"/>
      <w:marBottom w:val="0"/>
      <w:divBdr>
        <w:top w:val="none" w:sz="0" w:space="0" w:color="auto"/>
        <w:left w:val="none" w:sz="0" w:space="0" w:color="auto"/>
        <w:bottom w:val="none" w:sz="0" w:space="0" w:color="auto"/>
        <w:right w:val="none" w:sz="0" w:space="0" w:color="auto"/>
      </w:divBdr>
    </w:div>
    <w:div w:id="2135245787">
      <w:bodyDiv w:val="1"/>
      <w:marLeft w:val="0"/>
      <w:marRight w:val="0"/>
      <w:marTop w:val="0"/>
      <w:marBottom w:val="0"/>
      <w:divBdr>
        <w:top w:val="none" w:sz="0" w:space="0" w:color="auto"/>
        <w:left w:val="none" w:sz="0" w:space="0" w:color="auto"/>
        <w:bottom w:val="none" w:sz="0" w:space="0" w:color="auto"/>
        <w:right w:val="none" w:sz="0" w:space="0" w:color="auto"/>
      </w:divBdr>
    </w:div>
    <w:div w:id="2137719905">
      <w:bodyDiv w:val="1"/>
      <w:marLeft w:val="0"/>
      <w:marRight w:val="0"/>
      <w:marTop w:val="0"/>
      <w:marBottom w:val="0"/>
      <w:divBdr>
        <w:top w:val="none" w:sz="0" w:space="0" w:color="auto"/>
        <w:left w:val="none" w:sz="0" w:space="0" w:color="auto"/>
        <w:bottom w:val="none" w:sz="0" w:space="0" w:color="auto"/>
        <w:right w:val="none" w:sz="0" w:space="0" w:color="auto"/>
      </w:divBdr>
    </w:div>
    <w:div w:id="2140027282">
      <w:bodyDiv w:val="1"/>
      <w:marLeft w:val="0"/>
      <w:marRight w:val="0"/>
      <w:marTop w:val="0"/>
      <w:marBottom w:val="0"/>
      <w:divBdr>
        <w:top w:val="none" w:sz="0" w:space="0" w:color="auto"/>
        <w:left w:val="none" w:sz="0" w:space="0" w:color="auto"/>
        <w:bottom w:val="none" w:sz="0" w:space="0" w:color="auto"/>
        <w:right w:val="none" w:sz="0" w:space="0" w:color="auto"/>
      </w:divBdr>
    </w:div>
    <w:div w:id="214730860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chart" Target="charts/chart5.xml"/><Relationship Id="rId26" Type="http://schemas.openxmlformats.org/officeDocument/2006/relationships/chart" Target="charts/chart12.xml"/><Relationship Id="rId39" Type="http://schemas.openxmlformats.org/officeDocument/2006/relationships/chart" Target="charts/chart25.xml"/><Relationship Id="rId21" Type="http://schemas.openxmlformats.org/officeDocument/2006/relationships/chart" Target="charts/chart7.xml"/><Relationship Id="rId34" Type="http://schemas.openxmlformats.org/officeDocument/2006/relationships/chart" Target="charts/chart20.xml"/><Relationship Id="rId42" Type="http://schemas.openxmlformats.org/officeDocument/2006/relationships/chart" Target="charts/chart28.xml"/><Relationship Id="rId47" Type="http://schemas.openxmlformats.org/officeDocument/2006/relationships/chart" Target="charts/chart33.xml"/><Relationship Id="rId50" Type="http://schemas.openxmlformats.org/officeDocument/2006/relationships/chart" Target="charts/chart36.xml"/><Relationship Id="rId55" Type="http://schemas.openxmlformats.org/officeDocument/2006/relationships/chart" Target="charts/chart40.xm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hart" Target="charts/chart3.xml"/><Relationship Id="rId29" Type="http://schemas.openxmlformats.org/officeDocument/2006/relationships/chart" Target="charts/chart15.xml"/><Relationship Id="rId11" Type="http://schemas.openxmlformats.org/officeDocument/2006/relationships/image" Target="media/image1.jpeg"/><Relationship Id="rId24" Type="http://schemas.openxmlformats.org/officeDocument/2006/relationships/chart" Target="charts/chart10.xml"/><Relationship Id="rId32" Type="http://schemas.openxmlformats.org/officeDocument/2006/relationships/chart" Target="charts/chart18.xml"/><Relationship Id="rId37" Type="http://schemas.openxmlformats.org/officeDocument/2006/relationships/chart" Target="charts/chart23.xml"/><Relationship Id="rId40" Type="http://schemas.openxmlformats.org/officeDocument/2006/relationships/chart" Target="charts/chart26.xml"/><Relationship Id="rId45" Type="http://schemas.openxmlformats.org/officeDocument/2006/relationships/chart" Target="charts/chart31.xml"/><Relationship Id="rId53" Type="http://schemas.openxmlformats.org/officeDocument/2006/relationships/chart" Target="charts/chart39.xml"/><Relationship Id="rId58" Type="http://schemas.openxmlformats.org/officeDocument/2006/relationships/chart" Target="charts/chart43.xml"/><Relationship Id="rId5" Type="http://schemas.openxmlformats.org/officeDocument/2006/relationships/numbering" Target="numbering.xml"/><Relationship Id="rId61" Type="http://schemas.openxmlformats.org/officeDocument/2006/relationships/footer" Target="footer5.xml"/><Relationship Id="rId19" Type="http://schemas.openxmlformats.org/officeDocument/2006/relationships/chart" Target="charts/chart6.xml"/><Relationship Id="rId14" Type="http://schemas.openxmlformats.org/officeDocument/2006/relationships/chart" Target="charts/chart1.xml"/><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chart" Target="charts/chart16.xml"/><Relationship Id="rId35" Type="http://schemas.openxmlformats.org/officeDocument/2006/relationships/chart" Target="charts/chart21.xml"/><Relationship Id="rId43" Type="http://schemas.openxmlformats.org/officeDocument/2006/relationships/chart" Target="charts/chart29.xml"/><Relationship Id="rId48" Type="http://schemas.openxmlformats.org/officeDocument/2006/relationships/chart" Target="charts/chart34.xml"/><Relationship Id="rId56" Type="http://schemas.openxmlformats.org/officeDocument/2006/relationships/chart" Target="charts/chart41.xm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chart" Target="charts/chart37.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chart" Target="charts/chart4.xml"/><Relationship Id="rId25" Type="http://schemas.openxmlformats.org/officeDocument/2006/relationships/chart" Target="charts/chart11.xml"/><Relationship Id="rId33" Type="http://schemas.openxmlformats.org/officeDocument/2006/relationships/chart" Target="charts/chart19.xml"/><Relationship Id="rId38" Type="http://schemas.openxmlformats.org/officeDocument/2006/relationships/chart" Target="charts/chart24.xml"/><Relationship Id="rId46" Type="http://schemas.openxmlformats.org/officeDocument/2006/relationships/chart" Target="charts/chart32.xml"/><Relationship Id="rId59" Type="http://schemas.openxmlformats.org/officeDocument/2006/relationships/chart" Target="charts/chart44.xml"/><Relationship Id="rId20" Type="http://schemas.openxmlformats.org/officeDocument/2006/relationships/footer" Target="footer3.xml"/><Relationship Id="rId41" Type="http://schemas.openxmlformats.org/officeDocument/2006/relationships/chart" Target="charts/chart27.xml"/><Relationship Id="rId54" Type="http://schemas.openxmlformats.org/officeDocument/2006/relationships/footer" Target="footer4.xml"/><Relationship Id="rId62"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hart" Target="charts/chart2.xml"/><Relationship Id="rId23" Type="http://schemas.openxmlformats.org/officeDocument/2006/relationships/chart" Target="charts/chart9.xml"/><Relationship Id="rId28" Type="http://schemas.openxmlformats.org/officeDocument/2006/relationships/chart" Target="charts/chart14.xml"/><Relationship Id="rId36" Type="http://schemas.openxmlformats.org/officeDocument/2006/relationships/chart" Target="charts/chart22.xml"/><Relationship Id="rId49" Type="http://schemas.openxmlformats.org/officeDocument/2006/relationships/chart" Target="charts/chart35.xml"/><Relationship Id="rId57" Type="http://schemas.openxmlformats.org/officeDocument/2006/relationships/chart" Target="charts/chart42.xml"/><Relationship Id="rId10" Type="http://schemas.openxmlformats.org/officeDocument/2006/relationships/endnotes" Target="endnotes.xml"/><Relationship Id="rId31" Type="http://schemas.openxmlformats.org/officeDocument/2006/relationships/chart" Target="charts/chart17.xml"/><Relationship Id="rId44" Type="http://schemas.openxmlformats.org/officeDocument/2006/relationships/chart" Target="charts/chart30.xml"/><Relationship Id="rId52" Type="http://schemas.openxmlformats.org/officeDocument/2006/relationships/chart" Target="charts/chart38.xml"/><Relationship Id="rId60" Type="http://schemas.openxmlformats.org/officeDocument/2006/relationships/chart" Target="charts/chart45.xml"/><Relationship Id="rId4" Type="http://schemas.openxmlformats.org/officeDocument/2006/relationships/customXml" Target="../customXml/item4.xml"/><Relationship Id="rId9" Type="http://schemas.openxmlformats.org/officeDocument/2006/relationships/footnotes" Target="footnotes.xml"/></Relationships>
</file>

<file path=word/charts/_rels/chart1.xml.rels><?xml version="1.0" encoding="UTF-8" standalone="yes"?>
<Relationships xmlns="http://schemas.openxmlformats.org/package/2006/relationships"><Relationship Id="rId2" Type="http://schemas.openxmlformats.org/officeDocument/2006/relationships/oleObject" Target="file:///C:\Users\fbedir\Desktop\2023%20Y&#305;ll&#305;k%20Rapor\1-&#220;retim.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fbedir\Desktop\2023%20Y&#305;ll&#305;k%20Rapor\1-&#220;retim.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fbedir\Desktop\2023%20Y&#305;ll&#305;k%20Rapor\1-&#220;retim.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1" Type="http://schemas.openxmlformats.org/officeDocument/2006/relationships/oleObject" Target="file:///C:\Users\fbedir\Desktop\2023%20Y&#305;ll&#305;k%20Rapor\1-&#220;retim.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2023%20Y&#305;ll&#305;k%20Rapor\1-&#220;retim.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2023%20Y&#305;ll&#305;k%20Rapor\1-&#220;retim.xlsx" TargetMode="External"/></Relationships>
</file>

<file path=word/charts/_rels/chart7.xml.rels><?xml version="1.0" encoding="UTF-8" standalone="yes"?>
<Relationships xmlns="http://schemas.openxmlformats.org/package/2006/relationships"><Relationship Id="rId3" Type="http://schemas.openxmlformats.org/officeDocument/2006/relationships/oleObject" Target="file:///C:\Users\fbedir\Desktop\2023%20Y&#305;ll&#305;k%20Rapor\2-&#304;thalat%20.xlsx" TargetMode="External"/><Relationship Id="rId2" Type="http://schemas.microsoft.com/office/2011/relationships/chartColorStyle" Target="colors1.xml"/><Relationship Id="rId1" Type="http://schemas.microsoft.com/office/2011/relationships/chartStyle" Target="style1.xm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2023%20Y&#305;ll&#305;k%20Rapor\2-&#304;thalat%20.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2023%20Y&#305;ll&#305;k%20Rapor\2-&#304;thalat%20.xlsx" TargetMode="External"/><Relationship Id="rId2" Type="http://schemas.microsoft.com/office/2011/relationships/chartColorStyle" Target="colors2.xml"/><Relationship Id="rId1" Type="http://schemas.microsoft.com/office/2011/relationships/chartStyle" Target="style2.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2023%20Y&#305;ll&#305;k%20Rapor\2-&#304;thalat%20.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fbedir\Desktop\2023%20Y&#305;ll&#305;k%20Rapor\2-&#304;thalat%20.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fbedir\Desktop\2023%20Y&#305;ll&#305;k%20Rapor\2-&#304;thalat%20.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fbedir\Desktop\2023%20Y&#305;ll&#305;k%20Rapor\2-&#304;thalat%20.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fbedir\Desktop\2023%20Y&#305;ll&#305;k%20Rapor\2-&#304;thalat%20.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fbedir\Desktop\2023%20Y&#305;ll&#305;k%20Rapor\2-&#304;thalat%20.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fbedir\Desktop\2023%20Y&#305;ll&#305;k%20Rapor\2-&#304;thalat%20.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fbedir\Desktop\2023%20Y&#305;ll&#305;k%20Rapor\2-&#304;thalat%20.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fbedir\Desktop\2023%20Y&#305;ll&#305;k%20Rapor\2-&#304;thalat%20.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fbedir\Desktop\2023%20Y&#305;ll&#305;k%20Rapor\2-&#304;thalat%20.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fbedir\Desktop\Masa&#252;st&#252;%202023\2022%20Y&#305;ll&#305;k%20Rapor\3-&#304;HRACAT.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fbedir\Desktop\Masa&#252;st&#252;%202023\2022%20Y&#305;ll&#305;k%20Rapor\3-&#304;HRACAT.xlsx" TargetMode="External"/></Relationships>
</file>

<file path=word/charts/_rels/chart22.xml.rels><?xml version="1.0" encoding="UTF-8" standalone="yes"?>
<Relationships xmlns="http://schemas.openxmlformats.org/package/2006/relationships"><Relationship Id="rId3" Type="http://schemas.openxmlformats.org/officeDocument/2006/relationships/oleObject" Target="file:///C:\Users\fbedir\Desktop\Masa&#252;st&#252;%202023\2022%20Y&#305;ll&#305;k%20Rapor\3-&#304;HRACAT.xlsx" TargetMode="External"/><Relationship Id="rId2" Type="http://schemas.microsoft.com/office/2011/relationships/chartColorStyle" Target="colors3.xml"/><Relationship Id="rId1" Type="http://schemas.microsoft.com/office/2011/relationships/chartStyle" Target="style3.xml"/></Relationships>
</file>

<file path=word/charts/_rels/chart23.xml.rels><?xml version="1.0" encoding="UTF-8" standalone="yes"?>
<Relationships xmlns="http://schemas.openxmlformats.org/package/2006/relationships"><Relationship Id="rId1" Type="http://schemas.openxmlformats.org/officeDocument/2006/relationships/oleObject" Target="file:///C:\Users\fbedir\Desktop\Masa&#252;st&#252;%202023\2022%20Y&#305;ll&#305;k%20Rapor\4-DEPOLAMA.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fbedir\Desktop\2023%20Y&#305;ll&#305;k%20Rapor\4-DEPOLAMA.xlsx" TargetMode="External"/></Relationships>
</file>

<file path=word/charts/_rels/chart25.xml.rels><?xml version="1.0" encoding="UTF-8" standalone="yes"?>
<Relationships xmlns="http://schemas.openxmlformats.org/package/2006/relationships"><Relationship Id="rId3" Type="http://schemas.openxmlformats.org/officeDocument/2006/relationships/oleObject" Target="file:///C:\Users\fbedir\Desktop\2023%20Y&#305;ll&#305;k%20Rapor\4-Toptan%20Sat&#305;&#351;.xlsx" TargetMode="External"/><Relationship Id="rId2" Type="http://schemas.microsoft.com/office/2011/relationships/chartColorStyle" Target="colors4.xml"/><Relationship Id="rId1" Type="http://schemas.microsoft.com/office/2011/relationships/chartStyle" Target="style4.xml"/></Relationships>
</file>

<file path=word/charts/_rels/chart26.xml.rels><?xml version="1.0" encoding="UTF-8" standalone="yes"?>
<Relationships xmlns="http://schemas.openxmlformats.org/package/2006/relationships"><Relationship Id="rId3" Type="http://schemas.openxmlformats.org/officeDocument/2006/relationships/oleObject" Target="file:///C:\Users\fbedir\Desktop\Masa&#252;st&#252;%202023\2022%20Y&#305;ll&#305;k%20Rapor\4.1.otsp.xlsx" TargetMode="External"/><Relationship Id="rId2" Type="http://schemas.microsoft.com/office/2011/relationships/chartColorStyle" Target="colors5.xml"/><Relationship Id="rId1" Type="http://schemas.microsoft.com/office/2011/relationships/chartStyle" Target="style5.xml"/></Relationships>
</file>

<file path=word/charts/_rels/chart27.xml.rels><?xml version="1.0" encoding="UTF-8" standalone="yes"?>
<Relationships xmlns="http://schemas.openxmlformats.org/package/2006/relationships"><Relationship Id="rId1" Type="http://schemas.openxmlformats.org/officeDocument/2006/relationships/oleObject" Target="file:///C:\Users\fbedir\Desktop\Masa&#252;st&#252;%202023\2022%20Y&#305;ll&#305;k%20Rapor\5-cng.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C:\Users\fbedir\Desktop\Masa&#252;st&#252;%202023\2022%20Y&#305;ll&#305;k%20Rapor\5-cng.xlsx" TargetMode="External"/></Relationships>
</file>

<file path=word/charts/_rels/chart29.xml.rels><?xml version="1.0" encoding="UTF-8" standalone="yes"?>
<Relationships xmlns="http://schemas.openxmlformats.org/package/2006/relationships"><Relationship Id="rId3" Type="http://schemas.openxmlformats.org/officeDocument/2006/relationships/oleObject" Target="file:///C:\D\STRATEJ&#304;\istatistik\2023%20y&#305;ll&#305;k%20rapor\dgaz%20&#351;ekil%20tablo%20listesi%202023.xlsx" TargetMode="External"/><Relationship Id="rId2" Type="http://schemas.microsoft.com/office/2011/relationships/chartColorStyle" Target="colors6.xml"/><Relationship Id="rId1" Type="http://schemas.microsoft.com/office/2011/relationships/chartStyle" Target="style6.xml"/></Relationships>
</file>

<file path=word/charts/_rels/chart30.xml.rels><?xml version="1.0" encoding="UTF-8" standalone="yes"?>
<Relationships xmlns="http://schemas.openxmlformats.org/package/2006/relationships"><Relationship Id="rId3" Type="http://schemas.openxmlformats.org/officeDocument/2006/relationships/oleObject" Target="file:///C:\Users\ybaysan\Desktop\2022%20dgaz%20&#351;ekil%20tablo%20listesi%202023.xlsx" TargetMode="External"/><Relationship Id="rId2" Type="http://schemas.microsoft.com/office/2011/relationships/chartColorStyle" Target="colors7.xml"/><Relationship Id="rId1" Type="http://schemas.microsoft.com/office/2011/relationships/chartStyle" Target="style7.xml"/></Relationships>
</file>

<file path=word/charts/_rels/chart31.xml.rels><?xml version="1.0" encoding="UTF-8" standalone="yes"?>
<Relationships xmlns="http://schemas.openxmlformats.org/package/2006/relationships"><Relationship Id="rId3" Type="http://schemas.openxmlformats.org/officeDocument/2006/relationships/oleObject" Target="file:///C:\Users\ybaysan\Desktop\2022%20dgaz%20&#351;ekil%20tablo%20listesi%202023.xlsx" TargetMode="External"/><Relationship Id="rId2" Type="http://schemas.microsoft.com/office/2011/relationships/chartColorStyle" Target="colors8.xml"/><Relationship Id="rId1" Type="http://schemas.microsoft.com/office/2011/relationships/chartStyle" Target="style8.xml"/></Relationships>
</file>

<file path=word/charts/_rels/chart32.xml.rels><?xml version="1.0" encoding="UTF-8" standalone="yes"?>
<Relationships xmlns="http://schemas.openxmlformats.org/package/2006/relationships"><Relationship Id="rId3" Type="http://schemas.openxmlformats.org/officeDocument/2006/relationships/oleObject" Target="file:///C:\D\STRATEJ&#304;\istatistik\2023%20y&#305;ll&#305;k%20rapor\dgaz%20&#351;ekil%20tablo%20listesi%202023.xlsx" TargetMode="External"/><Relationship Id="rId2" Type="http://schemas.microsoft.com/office/2011/relationships/chartColorStyle" Target="colors9.xml"/><Relationship Id="rId1" Type="http://schemas.microsoft.com/office/2011/relationships/chartStyle" Target="style9.xml"/></Relationships>
</file>

<file path=word/charts/_rels/chart33.xml.rels><?xml version="1.0" encoding="UTF-8" standalone="yes"?>
<Relationships xmlns="http://schemas.openxmlformats.org/package/2006/relationships"><Relationship Id="rId3" Type="http://schemas.openxmlformats.org/officeDocument/2006/relationships/oleObject" Target="../embeddings/oleObject1.bin"/><Relationship Id="rId2" Type="http://schemas.microsoft.com/office/2011/relationships/chartColorStyle" Target="colors10.xml"/><Relationship Id="rId1" Type="http://schemas.microsoft.com/office/2011/relationships/chartStyle" Target="style10.xml"/></Relationships>
</file>

<file path=word/charts/_rels/chart34.xml.rels><?xml version="1.0" encoding="UTF-8" standalone="yes"?>
<Relationships xmlns="http://schemas.openxmlformats.org/package/2006/relationships"><Relationship Id="rId3" Type="http://schemas.openxmlformats.org/officeDocument/2006/relationships/oleObject" Target="file:///C:\Users\ybaysan\Desktop\2022%20dgaz%20&#351;ekil%20tablo%20listesi%202023.xlsx" TargetMode="External"/><Relationship Id="rId2" Type="http://schemas.microsoft.com/office/2011/relationships/chartColorStyle" Target="colors11.xml"/><Relationship Id="rId1" Type="http://schemas.microsoft.com/office/2011/relationships/chartStyle" Target="style11.xml"/></Relationships>
</file>

<file path=word/charts/_rels/chart35.xml.rels><?xml version="1.0" encoding="UTF-8" standalone="yes"?>
<Relationships xmlns="http://schemas.openxmlformats.org/package/2006/relationships"><Relationship Id="rId3" Type="http://schemas.openxmlformats.org/officeDocument/2006/relationships/oleObject" Target="file:///C:\Users\ybaysan\Desktop\2022%20dgaz%20&#351;ekil%20tablo%20listesi%202023.xlsx" TargetMode="External"/><Relationship Id="rId2" Type="http://schemas.microsoft.com/office/2011/relationships/chartColorStyle" Target="colors12.xml"/><Relationship Id="rId1" Type="http://schemas.microsoft.com/office/2011/relationships/chartStyle" Target="style12.xml"/></Relationships>
</file>

<file path=word/charts/_rels/chart36.xml.rels><?xml version="1.0" encoding="UTF-8" standalone="yes"?>
<Relationships xmlns="http://schemas.openxmlformats.org/package/2006/relationships"><Relationship Id="rId3" Type="http://schemas.openxmlformats.org/officeDocument/2006/relationships/oleObject" Target="file:///C:\Users\ybaysan\Desktop\2022%20dgaz%20&#351;ekil%20tablo%20listesi%202023.xlsx" TargetMode="External"/><Relationship Id="rId2" Type="http://schemas.microsoft.com/office/2011/relationships/chartColorStyle" Target="colors13.xml"/><Relationship Id="rId1" Type="http://schemas.microsoft.com/office/2011/relationships/chartStyle" Target="style13.xml"/></Relationships>
</file>

<file path=word/charts/_rels/chart37.xml.rels><?xml version="1.0" encoding="UTF-8" standalone="yes"?>
<Relationships xmlns="http://schemas.openxmlformats.org/package/2006/relationships"><Relationship Id="rId3" Type="http://schemas.openxmlformats.org/officeDocument/2006/relationships/oleObject" Target="file:///C:\D\STRATEJ&#304;\istatistik\2023%20y&#305;ll&#305;k%20rapor\dgaz%20&#351;ekil%20tablo%20listesi%202023.xlsx" TargetMode="External"/><Relationship Id="rId2" Type="http://schemas.microsoft.com/office/2011/relationships/chartColorStyle" Target="colors14.xml"/><Relationship Id="rId1" Type="http://schemas.microsoft.com/office/2011/relationships/chartStyle" Target="style14.xml"/></Relationships>
</file>

<file path=word/charts/_rels/chart38.xml.rels><?xml version="1.0" encoding="UTF-8" standalone="yes"?>
<Relationships xmlns="http://schemas.openxmlformats.org/package/2006/relationships"><Relationship Id="rId3" Type="http://schemas.openxmlformats.org/officeDocument/2006/relationships/oleObject" Target="file:///C:\Users\ybaysan\Desktop\2022%20dgaz%20&#351;ekil%20tablo%20listesi%202023.xlsx" TargetMode="External"/><Relationship Id="rId2" Type="http://schemas.microsoft.com/office/2011/relationships/chartColorStyle" Target="colors15.xml"/><Relationship Id="rId1" Type="http://schemas.microsoft.com/office/2011/relationships/chartStyle" Target="style15.xml"/></Relationships>
</file>

<file path=word/charts/_rels/chart39.xml.rels><?xml version="1.0" encoding="UTF-8" standalone="yes"?>
<Relationships xmlns="http://schemas.openxmlformats.org/package/2006/relationships"><Relationship Id="rId3" Type="http://schemas.openxmlformats.org/officeDocument/2006/relationships/oleObject" Target="file:///C:\Users\ybaysan\Desktop\2022%20dgaz%20&#351;ekil%20tablo%20listesi%202023.xlsx" TargetMode="External"/><Relationship Id="rId2" Type="http://schemas.microsoft.com/office/2011/relationships/chartColorStyle" Target="colors16.xml"/><Relationship Id="rId1" Type="http://schemas.microsoft.com/office/2011/relationships/chartStyle" Target="style16.xml"/></Relationships>
</file>

<file path=word/charts/_rels/chart40.xml.rels><?xml version="1.0" encoding="UTF-8" standalone="yes"?>
<Relationships xmlns="http://schemas.openxmlformats.org/package/2006/relationships"><Relationship Id="rId3" Type="http://schemas.openxmlformats.org/officeDocument/2006/relationships/oleObject" Target="file:///C:\Users\ybaysan\AppData\Roaming\Microsoft\Excel\Kitap1%20(version%201).xlsb" TargetMode="External"/><Relationship Id="rId2" Type="http://schemas.microsoft.com/office/2011/relationships/chartColorStyle" Target="colors17.xml"/><Relationship Id="rId1" Type="http://schemas.microsoft.com/office/2011/relationships/chartStyle" Target="style17.xml"/></Relationships>
</file>

<file path=word/charts/_rels/chart41.xml.rels><?xml version="1.0" encoding="UTF-8" standalone="yes"?>
<Relationships xmlns="http://schemas.openxmlformats.org/package/2006/relationships"><Relationship Id="rId3" Type="http://schemas.openxmlformats.org/officeDocument/2006/relationships/oleObject" Target="file:///C:\D\STRATEJ&#304;\istatistik\2023%20y&#305;ll&#305;k%20rapor\dgaz%20&#351;ekil%20tablo%20listesi%202023.xlsx" TargetMode="External"/><Relationship Id="rId2" Type="http://schemas.microsoft.com/office/2011/relationships/chartColorStyle" Target="colors18.xml"/><Relationship Id="rId1" Type="http://schemas.microsoft.com/office/2011/relationships/chartStyle" Target="style18.xml"/></Relationships>
</file>

<file path=word/charts/_rels/chart42.xml.rels><?xml version="1.0" encoding="UTF-8" standalone="yes"?>
<Relationships xmlns="http://schemas.openxmlformats.org/package/2006/relationships"><Relationship Id="rId3" Type="http://schemas.openxmlformats.org/officeDocument/2006/relationships/oleObject" Target="file:///C:\D\STRATEJ&#304;\istatistik\2023%20y&#305;ll&#305;k%20rapor\dgaz%20&#351;ekil%20tablo%20listesi%202023.xlsx" TargetMode="External"/><Relationship Id="rId2" Type="http://schemas.microsoft.com/office/2011/relationships/chartColorStyle" Target="colors19.xml"/><Relationship Id="rId1" Type="http://schemas.microsoft.com/office/2011/relationships/chartStyle" Target="style19.xml"/></Relationships>
</file>

<file path=word/charts/_rels/chart43.xml.rels><?xml version="1.0" encoding="UTF-8" standalone="yes"?>
<Relationships xmlns="http://schemas.openxmlformats.org/package/2006/relationships"><Relationship Id="rId3" Type="http://schemas.openxmlformats.org/officeDocument/2006/relationships/oleObject" Target="file:///C:\D\STRATEJ&#304;\istatistik\2023%20y&#305;ll&#305;k%20rapor\dgaz%20&#351;ekil%20tablo%20listesi%202023.xlsx" TargetMode="External"/><Relationship Id="rId2" Type="http://schemas.microsoft.com/office/2011/relationships/chartColorStyle" Target="colors20.xml"/><Relationship Id="rId1" Type="http://schemas.microsoft.com/office/2011/relationships/chartStyle" Target="style20.xml"/></Relationships>
</file>

<file path=word/charts/_rels/chart44.xml.rels><?xml version="1.0" encoding="UTF-8" standalone="yes"?>
<Relationships xmlns="http://schemas.openxmlformats.org/package/2006/relationships"><Relationship Id="rId3" Type="http://schemas.openxmlformats.org/officeDocument/2006/relationships/oleObject" Target="file:///C:\D\STRATEJ&#304;\istatistik\2023%20y&#305;ll&#305;k%20rapor\dgaz%20&#351;ekil%20tablo%20listesi%202023.xlsx" TargetMode="External"/><Relationship Id="rId2" Type="http://schemas.microsoft.com/office/2011/relationships/chartColorStyle" Target="colors21.xml"/><Relationship Id="rId1" Type="http://schemas.microsoft.com/office/2011/relationships/chartStyle" Target="style21.xml"/></Relationships>
</file>

<file path=word/charts/_rels/chart45.xml.rels><?xml version="1.0" encoding="UTF-8" standalone="yes"?>
<Relationships xmlns="http://schemas.openxmlformats.org/package/2006/relationships"><Relationship Id="rId3" Type="http://schemas.openxmlformats.org/officeDocument/2006/relationships/oleObject" Target="file:///\\epdk.org.tr\fsarsiv\TARIFELER\DOGAL%20GAZ%20TARIFE\Do&#287;algaz\DA&#286;ITIM%20TAR&#304;FELER\G&#220;NCEL%20VER&#304;LER\Fiyat%20Bilgisi\DO&#286;AL%20GAZ%20-%202017-2024%20konut%20ve%20sanayi%20fiyatlar&#305;.xlsx" TargetMode="External"/><Relationship Id="rId2" Type="http://schemas.microsoft.com/office/2011/relationships/chartColorStyle" Target="colors22.xml"/><Relationship Id="rId1" Type="http://schemas.microsoft.com/office/2011/relationships/chartStyle" Target="style2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1"/>
        <c:ser>
          <c:idx val="1"/>
          <c:order val="0"/>
          <c:tx>
            <c:strRef>
              <c:f>'Tablo 1.1. Şekil 1.1'!$A$5</c:f>
              <c:strCache>
                <c:ptCount val="1"/>
                <c:pt idx="0">
                  <c:v>Yıllar</c:v>
                </c:pt>
              </c:strCache>
            </c:strRef>
          </c:tx>
          <c:invertIfNegative val="0"/>
          <c:dPt>
            <c:idx val="2"/>
            <c:invertIfNegative val="0"/>
            <c:bubble3D val="0"/>
            <c:extLst>
              <c:ext xmlns:c16="http://schemas.microsoft.com/office/drawing/2014/chart" uri="{C3380CC4-5D6E-409C-BE32-E72D297353CC}">
                <c16:uniqueId val="{00000000-D578-42B4-8575-3FBC572FA2E1}"/>
              </c:ext>
            </c:extLst>
          </c:dPt>
          <c:dLbls>
            <c:spPr>
              <a:noFill/>
              <a:ln>
                <a:noFill/>
              </a:ln>
              <a:effectLst/>
            </c:spPr>
            <c:txPr>
              <a:bodyPr wrap="square" lIns="38100" tIns="19050" rIns="38100" bIns="19050" anchor="ctr">
                <a:spAutoFit/>
              </a:bodyPr>
              <a:lstStyle/>
              <a:p>
                <a:pPr>
                  <a:defRPr b="1"/>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'Tablo 1.1. Şekil 1.1'!$B$5:$L$5</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'Tablo 1.1. Şekil 1.1'!$B$6:$L$6</c:f>
              <c:numCache>
                <c:formatCode>General</c:formatCode>
                <c:ptCount val="11"/>
                <c:pt idx="0">
                  <c:v>537</c:v>
                </c:pt>
                <c:pt idx="1">
                  <c:v>479</c:v>
                </c:pt>
                <c:pt idx="2">
                  <c:v>381</c:v>
                </c:pt>
                <c:pt idx="3" formatCode="0">
                  <c:v>366</c:v>
                </c:pt>
                <c:pt idx="4">
                  <c:v>354</c:v>
                </c:pt>
                <c:pt idx="5" formatCode="0">
                  <c:v>428</c:v>
                </c:pt>
                <c:pt idx="6">
                  <c:v>474</c:v>
                </c:pt>
                <c:pt idx="7" formatCode="0">
                  <c:v>442</c:v>
                </c:pt>
                <c:pt idx="8">
                  <c:v>394</c:v>
                </c:pt>
                <c:pt idx="9" formatCode="0">
                  <c:v>380</c:v>
                </c:pt>
                <c:pt idx="10" formatCode="0">
                  <c:v>807</c:v>
                </c:pt>
              </c:numCache>
            </c:numRef>
          </c:val>
          <c:extLst>
            <c:ext xmlns:c16="http://schemas.microsoft.com/office/drawing/2014/chart" uri="{C3380CC4-5D6E-409C-BE32-E72D297353CC}">
              <c16:uniqueId val="{00000001-D578-42B4-8575-3FBC572FA2E1}"/>
            </c:ext>
          </c:extLst>
        </c:ser>
        <c:dLbls>
          <c:showLegendKey val="0"/>
          <c:showVal val="0"/>
          <c:showCatName val="0"/>
          <c:showSerName val="0"/>
          <c:showPercent val="0"/>
          <c:showBubbleSize val="0"/>
        </c:dLbls>
        <c:gapWidth val="170"/>
        <c:axId val="208667392"/>
        <c:axId val="208668928"/>
      </c:barChart>
      <c:catAx>
        <c:axId val="208667392"/>
        <c:scaling>
          <c:orientation val="minMax"/>
        </c:scaling>
        <c:delete val="0"/>
        <c:axPos val="b"/>
        <c:numFmt formatCode="General" sourceLinked="1"/>
        <c:majorTickMark val="none"/>
        <c:minorTickMark val="none"/>
        <c:tickLblPos val="nextTo"/>
        <c:spPr>
          <a:noFill/>
          <a:ln w="9525" cap="flat" cmpd="sng" algn="ctr">
            <a:solidFill>
              <a:sysClr val="windowText" lastClr="000000">
                <a:lumMod val="15000"/>
                <a:lumOff val="85000"/>
              </a:sys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8668928"/>
        <c:crosses val="autoZero"/>
        <c:auto val="1"/>
        <c:lblAlgn val="ctr"/>
        <c:lblOffset val="100"/>
        <c:noMultiLvlLbl val="0"/>
      </c:catAx>
      <c:valAx>
        <c:axId val="208668928"/>
        <c:scaling>
          <c:orientation val="minMax"/>
          <c:max val="810"/>
          <c:min val="300"/>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8667392"/>
        <c:crosses val="autoZero"/>
        <c:crossBetween val="between"/>
      </c:valAx>
      <c:spPr>
        <a:noFill/>
        <a:ln>
          <a:solidFill>
            <a:sysClr val="windowText" lastClr="000000">
              <a:lumMod val="15000"/>
              <a:lumOff val="85000"/>
            </a:sysClr>
          </a:solidFill>
        </a:ln>
        <a:effectLst>
          <a:softEdge rad="1231900"/>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2"/>
          <c:order val="0"/>
          <c:tx>
            <c:strRef>
              <c:f>'Şekil 1.2.'!$A$7</c:f>
              <c:strCache>
                <c:ptCount val="1"/>
                <c:pt idx="0">
                  <c:v>2015</c:v>
                </c:pt>
              </c:strCache>
            </c:strRef>
          </c:tx>
          <c:invertIfNegative val="0"/>
          <c:cat>
            <c:strRef>
              <c:f>'Şekil 1.2.'!$B$6:$M$6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'Şekil 1.2.'!$B$7:$M$7</c:f>
              <c:numCache>
                <c:formatCode>General</c:formatCode>
                <c:ptCount val="12"/>
                <c:pt idx="0">
                  <c:v>35.450000000000003</c:v>
                </c:pt>
                <c:pt idx="1">
                  <c:v>30.92</c:v>
                </c:pt>
                <c:pt idx="2">
                  <c:v>33.15</c:v>
                </c:pt>
                <c:pt idx="3" formatCode="0.00">
                  <c:v>34.349123210000002</c:v>
                </c:pt>
                <c:pt idx="4" formatCode="0.00">
                  <c:v>33.513270219999995</c:v>
                </c:pt>
                <c:pt idx="5" formatCode="0.00">
                  <c:v>32.487771389999999</c:v>
                </c:pt>
                <c:pt idx="6" formatCode="0.00">
                  <c:v>30.190231839999999</c:v>
                </c:pt>
                <c:pt idx="7" formatCode="0.00">
                  <c:v>31.805555309999999</c:v>
                </c:pt>
                <c:pt idx="8" formatCode="0.00">
                  <c:v>27.828955180000001</c:v>
                </c:pt>
                <c:pt idx="9" formatCode="0.00">
                  <c:v>31.441999539999998</c:v>
                </c:pt>
                <c:pt idx="10" formatCode="0.00">
                  <c:v>29.304495740000004</c:v>
                </c:pt>
                <c:pt idx="11" formatCode="0.00">
                  <c:v>30.929991340000001</c:v>
                </c:pt>
              </c:numCache>
            </c:numRef>
          </c:val>
          <c:extLst>
            <c:ext xmlns:c16="http://schemas.microsoft.com/office/drawing/2014/chart" uri="{C3380CC4-5D6E-409C-BE32-E72D297353CC}">
              <c16:uniqueId val="{00000000-3676-4CB1-81E4-557A630534F6}"/>
            </c:ext>
          </c:extLst>
        </c:ser>
        <c:ser>
          <c:idx val="3"/>
          <c:order val="1"/>
          <c:tx>
            <c:strRef>
              <c:f>'Şekil 1.2.'!$A$8</c:f>
              <c:strCache>
                <c:ptCount val="1"/>
                <c:pt idx="0">
                  <c:v>2016</c:v>
                </c:pt>
              </c:strCache>
            </c:strRef>
          </c:tx>
          <c:invertIfNegative val="0"/>
          <c:cat>
            <c:strRef>
              <c:f>'Şekil 1.2.'!$B$6:$M$6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'Şekil 1.2.'!$B$8:$M$8</c:f>
              <c:numCache>
                <c:formatCode>0.00</c:formatCode>
                <c:ptCount val="12"/>
                <c:pt idx="0">
                  <c:v>35.520529950000004</c:v>
                </c:pt>
                <c:pt idx="1">
                  <c:v>32.429575839999998</c:v>
                </c:pt>
                <c:pt idx="2">
                  <c:v>34.39584258</c:v>
                </c:pt>
                <c:pt idx="3">
                  <c:v>31.810492370000002</c:v>
                </c:pt>
                <c:pt idx="4">
                  <c:v>30.979248050000002</c:v>
                </c:pt>
                <c:pt idx="5">
                  <c:v>28.872207760000002</c:v>
                </c:pt>
                <c:pt idx="6">
                  <c:v>27.95438</c:v>
                </c:pt>
                <c:pt idx="7">
                  <c:v>28.802109000000002</c:v>
                </c:pt>
                <c:pt idx="8">
                  <c:v>24.981631</c:v>
                </c:pt>
                <c:pt idx="9">
                  <c:v>27.966068</c:v>
                </c:pt>
                <c:pt idx="10">
                  <c:v>29.983585999999999</c:v>
                </c:pt>
                <c:pt idx="11">
                  <c:v>32.401226000000001</c:v>
                </c:pt>
              </c:numCache>
            </c:numRef>
          </c:val>
          <c:extLst>
            <c:ext xmlns:c16="http://schemas.microsoft.com/office/drawing/2014/chart" uri="{C3380CC4-5D6E-409C-BE32-E72D297353CC}">
              <c16:uniqueId val="{00000001-3676-4CB1-81E4-557A630534F6}"/>
            </c:ext>
          </c:extLst>
        </c:ser>
        <c:ser>
          <c:idx val="4"/>
          <c:order val="2"/>
          <c:tx>
            <c:strRef>
              <c:f>'Şekil 1.2.'!$A$9</c:f>
              <c:strCache>
                <c:ptCount val="1"/>
                <c:pt idx="0">
                  <c:v>2017</c:v>
                </c:pt>
              </c:strCache>
            </c:strRef>
          </c:tx>
          <c:invertIfNegative val="0"/>
          <c:cat>
            <c:strRef>
              <c:f>'Şekil 1.2.'!$B$6:$M$6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'Şekil 1.2.'!$B$9:$M$9</c:f>
              <c:numCache>
                <c:formatCode>#,##0.00</c:formatCode>
                <c:ptCount val="12"/>
                <c:pt idx="0">
                  <c:v>32.747121</c:v>
                </c:pt>
                <c:pt idx="1">
                  <c:v>28.640529999999998</c:v>
                </c:pt>
                <c:pt idx="2">
                  <c:v>31.835201999999999</c:v>
                </c:pt>
                <c:pt idx="3">
                  <c:v>31.24804</c:v>
                </c:pt>
                <c:pt idx="4">
                  <c:v>30.276889365260001</c:v>
                </c:pt>
                <c:pt idx="5">
                  <c:v>27.011790996870001</c:v>
                </c:pt>
                <c:pt idx="6">
                  <c:v>28.9371222555</c:v>
                </c:pt>
                <c:pt idx="7">
                  <c:v>29.17106589131</c:v>
                </c:pt>
                <c:pt idx="8">
                  <c:v>27.447654777180002</c:v>
                </c:pt>
                <c:pt idx="9">
                  <c:v>29.108166136720001</c:v>
                </c:pt>
                <c:pt idx="10">
                  <c:v>28.019307999999999</c:v>
                </c:pt>
                <c:pt idx="11">
                  <c:v>29.703272001950001</c:v>
                </c:pt>
              </c:numCache>
            </c:numRef>
          </c:val>
          <c:extLst>
            <c:ext xmlns:c16="http://schemas.microsoft.com/office/drawing/2014/chart" uri="{C3380CC4-5D6E-409C-BE32-E72D297353CC}">
              <c16:uniqueId val="{00000002-3676-4CB1-81E4-557A630534F6}"/>
            </c:ext>
          </c:extLst>
        </c:ser>
        <c:ser>
          <c:idx val="5"/>
          <c:order val="3"/>
          <c:tx>
            <c:strRef>
              <c:f>'Şekil 1.2.'!$A$10</c:f>
              <c:strCache>
                <c:ptCount val="1"/>
                <c:pt idx="0">
                  <c:v>2018</c:v>
                </c:pt>
              </c:strCache>
            </c:strRef>
          </c:tx>
          <c:invertIfNegative val="0"/>
          <c:cat>
            <c:strRef>
              <c:f>'Şekil 1.2.'!$B$6:$M$6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'Şekil 1.2.'!$B$10:$M$10</c:f>
              <c:numCache>
                <c:formatCode>0.00</c:formatCode>
                <c:ptCount val="12"/>
                <c:pt idx="0">
                  <c:v>32.994658500950003</c:v>
                </c:pt>
                <c:pt idx="1">
                  <c:v>30.624926702619998</c:v>
                </c:pt>
                <c:pt idx="2">
                  <c:v>34.464070203170003</c:v>
                </c:pt>
                <c:pt idx="3">
                  <c:v>35.876099907460002</c:v>
                </c:pt>
                <c:pt idx="4">
                  <c:v>36.494711302009996</c:v>
                </c:pt>
                <c:pt idx="5">
                  <c:v>35.036593899419998</c:v>
                </c:pt>
                <c:pt idx="6">
                  <c:v>35.521704279440002</c:v>
                </c:pt>
                <c:pt idx="7">
                  <c:v>33.632534284750001</c:v>
                </c:pt>
                <c:pt idx="8">
                  <c:v>36.539917000300001</c:v>
                </c:pt>
                <c:pt idx="9">
                  <c:v>36.728832508419998</c:v>
                </c:pt>
                <c:pt idx="10">
                  <c:v>38.707881999979996</c:v>
                </c:pt>
                <c:pt idx="11">
                  <c:v>41.549322999989997</c:v>
                </c:pt>
              </c:numCache>
            </c:numRef>
          </c:val>
          <c:extLst>
            <c:ext xmlns:c16="http://schemas.microsoft.com/office/drawing/2014/chart" uri="{C3380CC4-5D6E-409C-BE32-E72D297353CC}">
              <c16:uniqueId val="{00000003-3676-4CB1-81E4-557A630534F6}"/>
            </c:ext>
          </c:extLst>
        </c:ser>
        <c:ser>
          <c:idx val="0"/>
          <c:order val="4"/>
          <c:tx>
            <c:strRef>
              <c:f>'Şekil 1.2.'!$A$11</c:f>
              <c:strCache>
                <c:ptCount val="1"/>
                <c:pt idx="0">
                  <c:v>2019</c:v>
                </c:pt>
              </c:strCache>
            </c:strRef>
          </c:tx>
          <c:invertIfNegative val="0"/>
          <c:cat>
            <c:strRef>
              <c:f>'Şekil 1.2.'!$B$6:$M$6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'Şekil 1.2.'!$B$11:$M$11</c:f>
              <c:numCache>
                <c:formatCode>0.00</c:formatCode>
                <c:ptCount val="12"/>
                <c:pt idx="0">
                  <c:v>43.665873236150006</c:v>
                </c:pt>
                <c:pt idx="1">
                  <c:v>42.100330999989993</c:v>
                </c:pt>
                <c:pt idx="2">
                  <c:v>45.56527599703</c:v>
                </c:pt>
                <c:pt idx="3">
                  <c:v>43.94901400378</c:v>
                </c:pt>
                <c:pt idx="4">
                  <c:v>42.397089000000001</c:v>
                </c:pt>
                <c:pt idx="5">
                  <c:v>33.064839996030003</c:v>
                </c:pt>
                <c:pt idx="6">
                  <c:v>37.143982002000001</c:v>
                </c:pt>
                <c:pt idx="7">
                  <c:v>32.199712163080001</c:v>
                </c:pt>
                <c:pt idx="8">
                  <c:v>37.198299508139996</c:v>
                </c:pt>
                <c:pt idx="9">
                  <c:v>39.713945958640004</c:v>
                </c:pt>
                <c:pt idx="10">
                  <c:v>37.596864240150005</c:v>
                </c:pt>
                <c:pt idx="11">
                  <c:v>39.276595819749993</c:v>
                </c:pt>
              </c:numCache>
            </c:numRef>
          </c:val>
          <c:extLst>
            <c:ext xmlns:c16="http://schemas.microsoft.com/office/drawing/2014/chart" uri="{C3380CC4-5D6E-409C-BE32-E72D297353CC}">
              <c16:uniqueId val="{00000004-3676-4CB1-81E4-557A630534F6}"/>
            </c:ext>
          </c:extLst>
        </c:ser>
        <c:ser>
          <c:idx val="6"/>
          <c:order val="5"/>
          <c:tx>
            <c:strRef>
              <c:f>'Şekil 1.2.'!$A$12</c:f>
              <c:strCache>
                <c:ptCount val="1"/>
                <c:pt idx="0">
                  <c:v>2020</c:v>
                </c:pt>
              </c:strCache>
            </c:strRef>
          </c:tx>
          <c:invertIfNegative val="0"/>
          <c:cat>
            <c:strRef>
              <c:f>'Şekil 1.2.'!$B$6:$M$6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'Şekil 1.2.'!$B$12:$M$12</c:f>
              <c:numCache>
                <c:formatCode>0.00</c:formatCode>
                <c:ptCount val="12"/>
                <c:pt idx="0">
                  <c:v>37.881814053859991</c:v>
                </c:pt>
                <c:pt idx="1">
                  <c:v>36.993132846960002</c:v>
                </c:pt>
                <c:pt idx="2">
                  <c:v>44.568269272720002</c:v>
                </c:pt>
                <c:pt idx="3">
                  <c:v>40.619579272899998</c:v>
                </c:pt>
                <c:pt idx="4">
                  <c:v>32.416924166800001</c:v>
                </c:pt>
                <c:pt idx="5">
                  <c:v>39.432295869850002</c:v>
                </c:pt>
                <c:pt idx="6">
                  <c:v>38.353607251</c:v>
                </c:pt>
                <c:pt idx="7">
                  <c:v>36.798382102500007</c:v>
                </c:pt>
                <c:pt idx="8">
                  <c:v>35.957808016160001</c:v>
                </c:pt>
                <c:pt idx="9">
                  <c:v>35.375257814080008</c:v>
                </c:pt>
                <c:pt idx="10">
                  <c:v>32.135812945359994</c:v>
                </c:pt>
                <c:pt idx="11">
                  <c:v>31.188358972229999</c:v>
                </c:pt>
              </c:numCache>
            </c:numRef>
          </c:val>
          <c:extLst>
            <c:ext xmlns:c16="http://schemas.microsoft.com/office/drawing/2014/chart" uri="{C3380CC4-5D6E-409C-BE32-E72D297353CC}">
              <c16:uniqueId val="{00000005-3676-4CB1-81E4-557A630534F6}"/>
            </c:ext>
          </c:extLst>
        </c:ser>
        <c:ser>
          <c:idx val="7"/>
          <c:order val="6"/>
          <c:tx>
            <c:strRef>
              <c:f>'Şekil 1.2.'!$A$13</c:f>
              <c:strCache>
                <c:ptCount val="1"/>
                <c:pt idx="0">
                  <c:v>2021</c:v>
                </c:pt>
              </c:strCache>
            </c:strRef>
          </c:tx>
          <c:invertIfNegative val="0"/>
          <c:cat>
            <c:strRef>
              <c:f>'Şekil 1.2.'!$B$6:$M$6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'Şekil 1.2.'!$B$13:$M$13</c:f>
              <c:numCache>
                <c:formatCode>0.00</c:formatCode>
                <c:ptCount val="12"/>
                <c:pt idx="0">
                  <c:v>31.71642716153</c:v>
                </c:pt>
                <c:pt idx="1">
                  <c:v>30.386065832240003</c:v>
                </c:pt>
                <c:pt idx="2">
                  <c:v>37.411572521669996</c:v>
                </c:pt>
                <c:pt idx="3">
                  <c:v>35.557276233140001</c:v>
                </c:pt>
                <c:pt idx="4">
                  <c:v>33.663071996710002</c:v>
                </c:pt>
                <c:pt idx="5">
                  <c:v>33.663419130840005</c:v>
                </c:pt>
                <c:pt idx="6">
                  <c:v>30.871954419360002</c:v>
                </c:pt>
                <c:pt idx="7">
                  <c:v>34.479057629999993</c:v>
                </c:pt>
                <c:pt idx="8">
                  <c:v>31.6075743321</c:v>
                </c:pt>
                <c:pt idx="9">
                  <c:v>31.851400323499998</c:v>
                </c:pt>
                <c:pt idx="10">
                  <c:v>32.006938339999998</c:v>
                </c:pt>
                <c:pt idx="11">
                  <c:v>31.223306463220002</c:v>
                </c:pt>
              </c:numCache>
            </c:numRef>
          </c:val>
          <c:extLst>
            <c:ext xmlns:c16="http://schemas.microsoft.com/office/drawing/2014/chart" uri="{C3380CC4-5D6E-409C-BE32-E72D297353CC}">
              <c16:uniqueId val="{00000006-3676-4CB1-81E4-557A630534F6}"/>
            </c:ext>
          </c:extLst>
        </c:ser>
        <c:ser>
          <c:idx val="8"/>
          <c:order val="7"/>
          <c:tx>
            <c:strRef>
              <c:f>'Şekil 1.2.'!$A$14</c:f>
              <c:strCache>
                <c:ptCount val="1"/>
                <c:pt idx="0">
                  <c:v>2022</c:v>
                </c:pt>
              </c:strCache>
            </c:strRef>
          </c:tx>
          <c:invertIfNegative val="0"/>
          <c:cat>
            <c:strRef>
              <c:f>'Şekil 1.2.'!$B$6:$M$6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'Şekil 1.2.'!$B$14:$M$14</c:f>
              <c:numCache>
                <c:formatCode>0.00</c:formatCode>
                <c:ptCount val="12"/>
                <c:pt idx="0">
                  <c:v>31.77222960001</c:v>
                </c:pt>
                <c:pt idx="1">
                  <c:v>29.329170193109999</c:v>
                </c:pt>
                <c:pt idx="2">
                  <c:v>30.009970947420001</c:v>
                </c:pt>
                <c:pt idx="3">
                  <c:v>28.380584810019997</c:v>
                </c:pt>
                <c:pt idx="4">
                  <c:v>31.667797406509997</c:v>
                </c:pt>
                <c:pt idx="5">
                  <c:v>30.096459149999998</c:v>
                </c:pt>
                <c:pt idx="6">
                  <c:v>29.49076859522</c:v>
                </c:pt>
                <c:pt idx="7">
                  <c:v>28.798650713619995</c:v>
                </c:pt>
                <c:pt idx="8">
                  <c:v>30.094961896520001</c:v>
                </c:pt>
                <c:pt idx="9">
                  <c:v>33.90414110711</c:v>
                </c:pt>
                <c:pt idx="10">
                  <c:v>37.818296910570005</c:v>
                </c:pt>
                <c:pt idx="11">
                  <c:v>38.446898029480003</c:v>
                </c:pt>
              </c:numCache>
            </c:numRef>
          </c:val>
          <c:extLst>
            <c:ext xmlns:c16="http://schemas.microsoft.com/office/drawing/2014/chart" uri="{C3380CC4-5D6E-409C-BE32-E72D297353CC}">
              <c16:uniqueId val="{00000007-3676-4CB1-81E4-557A630534F6}"/>
            </c:ext>
          </c:extLst>
        </c:ser>
        <c:ser>
          <c:idx val="1"/>
          <c:order val="8"/>
          <c:tx>
            <c:strRef>
              <c:f>'Şekil 1.2.'!$A$15</c:f>
              <c:strCache>
                <c:ptCount val="1"/>
                <c:pt idx="0">
                  <c:v>2023</c:v>
                </c:pt>
              </c:strCache>
            </c:strRef>
          </c:tx>
          <c:spPr>
            <a:solidFill>
              <a:srgbClr val="FF0000"/>
            </a:solidFill>
          </c:spPr>
          <c:invertIfNegative val="0"/>
          <c:cat>
            <c:strRef>
              <c:f>'Şekil 1.2.'!$B$6:$M$6</c:f>
              <c:strCache>
                <c:ptCount val="12"/>
                <c:pt idx="0">
                  <c:v>Ocak</c:v>
                </c:pt>
                <c:pt idx="1">
                  <c:v>Şubat</c:v>
                </c:pt>
                <c:pt idx="2">
                  <c:v>Mart</c:v>
                </c:pt>
                <c:pt idx="3">
                  <c:v>Nisan </c:v>
                </c:pt>
                <c:pt idx="4">
                  <c:v>Mayıs</c:v>
                </c:pt>
                <c:pt idx="5">
                  <c:v>Haziran </c:v>
                </c:pt>
                <c:pt idx="6">
                  <c:v>Temmuz</c:v>
                </c:pt>
                <c:pt idx="7">
                  <c:v>Ağustos</c:v>
                </c:pt>
                <c:pt idx="8">
                  <c:v>Eylül</c:v>
                </c:pt>
                <c:pt idx="9">
                  <c:v>Ekim </c:v>
                </c:pt>
                <c:pt idx="10">
                  <c:v>Kasım</c:v>
                </c:pt>
                <c:pt idx="11">
                  <c:v>Aralık</c:v>
                </c:pt>
              </c:strCache>
            </c:strRef>
          </c:cat>
          <c:val>
            <c:numRef>
              <c:f>'Şekil 1.2.'!$B$15:$M$15</c:f>
              <c:numCache>
                <c:formatCode>0.00</c:formatCode>
                <c:ptCount val="12"/>
                <c:pt idx="0">
                  <c:v>38.624051237730001</c:v>
                </c:pt>
                <c:pt idx="1">
                  <c:v>34.07950431599</c:v>
                </c:pt>
                <c:pt idx="2">
                  <c:v>37.402109535960001</c:v>
                </c:pt>
                <c:pt idx="3">
                  <c:v>37.026413169739996</c:v>
                </c:pt>
                <c:pt idx="4">
                  <c:v>39.311837943780006</c:v>
                </c:pt>
                <c:pt idx="5">
                  <c:v>39.612342728740003</c:v>
                </c:pt>
                <c:pt idx="6">
                  <c:v>36.874439780000003</c:v>
                </c:pt>
                <c:pt idx="7">
                  <c:v>42.078340537160003</c:v>
                </c:pt>
                <c:pt idx="8">
                  <c:v>110.55686561665</c:v>
                </c:pt>
                <c:pt idx="9">
                  <c:v>139.59489423034998</c:v>
                </c:pt>
                <c:pt idx="10">
                  <c:v>138.30888759707</c:v>
                </c:pt>
                <c:pt idx="11">
                  <c:v>113.809677221</c:v>
                </c:pt>
              </c:numCache>
            </c:numRef>
          </c:val>
          <c:extLst>
            <c:ext xmlns:c16="http://schemas.microsoft.com/office/drawing/2014/chart" uri="{C3380CC4-5D6E-409C-BE32-E72D297353CC}">
              <c16:uniqueId val="{00000008-3676-4CB1-81E4-557A630534F6}"/>
            </c:ext>
          </c:extLst>
        </c:ser>
        <c:dLbls>
          <c:showLegendKey val="0"/>
          <c:showVal val="0"/>
          <c:showCatName val="0"/>
          <c:showSerName val="0"/>
          <c:showPercent val="0"/>
          <c:showBubbleSize val="0"/>
        </c:dLbls>
        <c:gapWidth val="219"/>
        <c:overlap val="-27"/>
        <c:axId val="197527040"/>
        <c:axId val="197528576"/>
      </c:barChart>
      <c:catAx>
        <c:axId val="19752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7528576"/>
        <c:crosses val="autoZero"/>
        <c:auto val="1"/>
        <c:lblAlgn val="ctr"/>
        <c:lblOffset val="100"/>
        <c:noMultiLvlLbl val="0"/>
      </c:catAx>
      <c:valAx>
        <c:axId val="197528576"/>
        <c:scaling>
          <c:orientation val="minMax"/>
          <c:max val="140"/>
          <c:min val="0"/>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7527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63154414858442E-2"/>
          <c:y val="0.11369824446684648"/>
          <c:w val="0.81388888888888888"/>
          <c:h val="0.77314814814814814"/>
        </c:manualLayout>
      </c:layout>
      <c:pie3DChart>
        <c:varyColors val="1"/>
        <c:ser>
          <c:idx val="0"/>
          <c:order val="0"/>
          <c:dLbls>
            <c:dLbl>
              <c:idx val="0"/>
              <c:layout>
                <c:manualLayout>
                  <c:x val="-9.616325058604315E-2"/>
                  <c:y val="-5.8487133552750353E-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EB5E-4678-A1BA-0AD421589158}"/>
                </c:ext>
              </c:extLst>
            </c:dLbl>
            <c:dLbl>
              <c:idx val="1"/>
              <c:layout>
                <c:manualLayout>
                  <c:x val="0.12653964056019706"/>
                  <c:y val="-1.069449652126817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B5E-4678-A1BA-0AD421589158}"/>
                </c:ext>
              </c:extLst>
            </c:dLbl>
            <c:dLbl>
              <c:idx val="2"/>
              <c:layout>
                <c:manualLayout>
                  <c:x val="-5.8102782953657513E-2"/>
                  <c:y val="-1.631823799802802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EB5E-4678-A1BA-0AD421589158}"/>
                </c:ext>
              </c:extLst>
            </c:dLbl>
            <c:dLbl>
              <c:idx val="3"/>
              <c:layout>
                <c:manualLayout>
                  <c:x val="0.11620075734807958"/>
                  <c:y val="-7.73947825211944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B5E-4678-A1BA-0AD421589158}"/>
                </c:ext>
              </c:extLst>
            </c:dLbl>
            <c:numFmt formatCode="0.00%" sourceLinked="0"/>
            <c:spPr>
              <a:noFill/>
              <a:ln>
                <a:noFill/>
              </a:ln>
              <a:effectLst/>
            </c:sp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1.3.'!$A$17:$A$26</c:f>
              <c:strCache>
                <c:ptCount val="10"/>
                <c:pt idx="0">
                  <c:v>ADIYAMAN</c:v>
                </c:pt>
                <c:pt idx="1">
                  <c:v>ÇANAKKALE</c:v>
                </c:pt>
                <c:pt idx="2">
                  <c:v>DÜZCE</c:v>
                </c:pt>
                <c:pt idx="3">
                  <c:v>EDİRNE</c:v>
                </c:pt>
                <c:pt idx="4">
                  <c:v>HATAY</c:v>
                </c:pt>
                <c:pt idx="5">
                  <c:v>İSTANBUL</c:v>
                </c:pt>
                <c:pt idx="6">
                  <c:v>KIRKLARELİ</c:v>
                </c:pt>
                <c:pt idx="7">
                  <c:v>MARDİN</c:v>
                </c:pt>
                <c:pt idx="8">
                  <c:v>TEKİRDAĞ</c:v>
                </c:pt>
                <c:pt idx="9">
                  <c:v>ZONGULDAK</c:v>
                </c:pt>
              </c:strCache>
            </c:strRef>
          </c:cat>
          <c:val>
            <c:numRef>
              <c:f>'Şekil 1.3.'!$B$17:$B$26</c:f>
              <c:numCache>
                <c:formatCode>#,##0.00</c:formatCode>
                <c:ptCount val="10"/>
                <c:pt idx="0">
                  <c:v>0.89554199999999995</c:v>
                </c:pt>
                <c:pt idx="1">
                  <c:v>0.89694600000000002</c:v>
                </c:pt>
                <c:pt idx="2">
                  <c:v>55.95008</c:v>
                </c:pt>
                <c:pt idx="3">
                  <c:v>3.60867</c:v>
                </c:pt>
                <c:pt idx="4">
                  <c:v>4.3619999999999999E-2</c:v>
                </c:pt>
                <c:pt idx="5">
                  <c:v>55.900290191339998</c:v>
                </c:pt>
                <c:pt idx="6">
                  <c:v>108.69613200000001</c:v>
                </c:pt>
                <c:pt idx="7">
                  <c:v>0.17062099999999999</c:v>
                </c:pt>
                <c:pt idx="8">
                  <c:v>243.31728472283001</c:v>
                </c:pt>
                <c:pt idx="9">
                  <c:v>337.80017800000002</c:v>
                </c:pt>
              </c:numCache>
            </c:numRef>
          </c:val>
          <c:extLst>
            <c:ext xmlns:c16="http://schemas.microsoft.com/office/drawing/2014/chart" uri="{C3380CC4-5D6E-409C-BE32-E72D297353CC}">
              <c16:uniqueId val="{00000004-EB5E-4678-A1BA-0AD421589158}"/>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2"/>
          <c:order val="0"/>
          <c:tx>
            <c:strRef>
              <c:f>'Tablo 1.3 Şekil 1.4 Şekil 1.5.'!$A$44</c:f>
              <c:strCache>
                <c:ptCount val="1"/>
                <c:pt idx="0">
                  <c:v>TPAO</c:v>
                </c:pt>
              </c:strCache>
            </c:strRef>
          </c:tx>
          <c:invertIfNegative val="0"/>
          <c:cat>
            <c:strRef>
              <c:f>'Tablo 1.3 Şekil 1.4 Şekil 1.5.'!$B$43:$M$43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1.3 Şekil 1.4 Şekil 1.5.'!$B$44:$M$44</c:f>
              <c:numCache>
                <c:formatCode>#,##0.000</c:formatCode>
                <c:ptCount val="12"/>
                <c:pt idx="0">
                  <c:v>27.864795999999998</c:v>
                </c:pt>
                <c:pt idx="1">
                  <c:v>24.477315999999998</c:v>
                </c:pt>
                <c:pt idx="2">
                  <c:v>25.680361999999999</c:v>
                </c:pt>
                <c:pt idx="3">
                  <c:v>25.271056000000002</c:v>
                </c:pt>
                <c:pt idx="4">
                  <c:v>27.865293000000001</c:v>
                </c:pt>
                <c:pt idx="5">
                  <c:v>27.84516</c:v>
                </c:pt>
                <c:pt idx="6">
                  <c:v>26.748904</c:v>
                </c:pt>
                <c:pt idx="7">
                  <c:v>31.290697999999999</c:v>
                </c:pt>
                <c:pt idx="8">
                  <c:v>102.654977</c:v>
                </c:pt>
                <c:pt idx="9">
                  <c:v>130.96136200000001</c:v>
                </c:pt>
                <c:pt idx="10">
                  <c:v>128.37796299999999</c:v>
                </c:pt>
                <c:pt idx="11">
                  <c:v>104.816965</c:v>
                </c:pt>
              </c:numCache>
            </c:numRef>
          </c:val>
          <c:extLst>
            <c:ext xmlns:c16="http://schemas.microsoft.com/office/drawing/2014/chart" uri="{C3380CC4-5D6E-409C-BE32-E72D297353CC}">
              <c16:uniqueId val="{00000000-30C9-4794-B56F-71962ACB1BAE}"/>
            </c:ext>
          </c:extLst>
        </c:ser>
        <c:ser>
          <c:idx val="3"/>
          <c:order val="1"/>
          <c:tx>
            <c:strRef>
              <c:f>'Tablo 1.3 Şekil 1.4 Şekil 1.5.'!$A$45</c:f>
              <c:strCache>
                <c:ptCount val="1"/>
                <c:pt idx="0">
                  <c:v>THRACE BASIN </c:v>
                </c:pt>
              </c:strCache>
            </c:strRef>
          </c:tx>
          <c:invertIfNegative val="0"/>
          <c:cat>
            <c:strRef>
              <c:f>'Tablo 1.3 Şekil 1.4 Şekil 1.5.'!$B$43:$M$43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1.3 Şekil 1.4 Şekil 1.5.'!$B$45:$M$45</c:f>
              <c:numCache>
                <c:formatCode>#,##0.000</c:formatCode>
                <c:ptCount val="12"/>
                <c:pt idx="0">
                  <c:v>6.5392059999900001</c:v>
                </c:pt>
                <c:pt idx="1">
                  <c:v>6.1139570000200001</c:v>
                </c:pt>
                <c:pt idx="2">
                  <c:v>7.0144879999899992</c:v>
                </c:pt>
                <c:pt idx="3">
                  <c:v>7.0210270003700002</c:v>
                </c:pt>
                <c:pt idx="4">
                  <c:v>7.2834089999999998</c:v>
                </c:pt>
                <c:pt idx="5">
                  <c:v>5.9453760045300008</c:v>
                </c:pt>
                <c:pt idx="6">
                  <c:v>6.4025999999999996</c:v>
                </c:pt>
                <c:pt idx="7">
                  <c:v>5.728796</c:v>
                </c:pt>
                <c:pt idx="8">
                  <c:v>5.5681830000000003</c:v>
                </c:pt>
                <c:pt idx="9">
                  <c:v>6.038157</c:v>
                </c:pt>
                <c:pt idx="10">
                  <c:v>6.181782000020001</c:v>
                </c:pt>
                <c:pt idx="11">
                  <c:v>6.2324160000099997</c:v>
                </c:pt>
              </c:numCache>
            </c:numRef>
          </c:val>
          <c:extLst>
            <c:ext xmlns:c16="http://schemas.microsoft.com/office/drawing/2014/chart" uri="{C3380CC4-5D6E-409C-BE32-E72D297353CC}">
              <c16:uniqueId val="{00000001-30C9-4794-B56F-71962ACB1BAE}"/>
            </c:ext>
          </c:extLst>
        </c:ser>
        <c:ser>
          <c:idx val="4"/>
          <c:order val="2"/>
          <c:tx>
            <c:strRef>
              <c:f>'Tablo 1.3 Şekil 1.4 Şekil 1.5.'!$A$46</c:f>
              <c:strCache>
                <c:ptCount val="1"/>
                <c:pt idx="0">
                  <c:v>PARK PLACE </c:v>
                </c:pt>
              </c:strCache>
            </c:strRef>
          </c:tx>
          <c:invertIfNegative val="0"/>
          <c:cat>
            <c:strRef>
              <c:f>'Tablo 1.3 Şekil 1.4 Şekil 1.5.'!$B$43:$M$43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1.3 Şekil 1.4 Şekil 1.5.'!$B$46:$M$46</c:f>
              <c:numCache>
                <c:formatCode>#,##0.000</c:formatCode>
                <c:ptCount val="12"/>
                <c:pt idx="0">
                  <c:v>2.3361429999999999</c:v>
                </c:pt>
                <c:pt idx="1">
                  <c:v>2.0665390000000001</c:v>
                </c:pt>
                <c:pt idx="2">
                  <c:v>2.482777</c:v>
                </c:pt>
                <c:pt idx="3">
                  <c:v>3.34789</c:v>
                </c:pt>
                <c:pt idx="4">
                  <c:v>2.2271450000000002</c:v>
                </c:pt>
                <c:pt idx="5">
                  <c:v>4.1764429999999999</c:v>
                </c:pt>
                <c:pt idx="6">
                  <c:v>1.940704</c:v>
                </c:pt>
                <c:pt idx="7">
                  <c:v>3.5093529999999999</c:v>
                </c:pt>
                <c:pt idx="8">
                  <c:v>1.0383420000000001</c:v>
                </c:pt>
                <c:pt idx="9">
                  <c:v>1.0525469999999999</c:v>
                </c:pt>
                <c:pt idx="10">
                  <c:v>2.192523</c:v>
                </c:pt>
                <c:pt idx="11">
                  <c:v>1.0451349999999999</c:v>
                </c:pt>
              </c:numCache>
            </c:numRef>
          </c:val>
          <c:extLst>
            <c:ext xmlns:c16="http://schemas.microsoft.com/office/drawing/2014/chart" uri="{C3380CC4-5D6E-409C-BE32-E72D297353CC}">
              <c16:uniqueId val="{00000002-30C9-4794-B56F-71962ACB1BAE}"/>
            </c:ext>
          </c:extLst>
        </c:ser>
        <c:ser>
          <c:idx val="5"/>
          <c:order val="3"/>
          <c:tx>
            <c:strRef>
              <c:f>'Tablo 1.3 Şekil 1.4 Şekil 1.5.'!$A$47</c:f>
              <c:strCache>
                <c:ptCount val="1"/>
                <c:pt idx="0">
                  <c:v>ATLI MAKİNA </c:v>
                </c:pt>
              </c:strCache>
            </c:strRef>
          </c:tx>
          <c:invertIfNegative val="0"/>
          <c:cat>
            <c:strRef>
              <c:f>'Tablo 1.3 Şekil 1.4 Şekil 1.5.'!$B$43:$M$43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1.3 Şekil 1.4 Şekil 1.5.'!$B$47:$M$47</c:f>
              <c:numCache>
                <c:formatCode>#,##0.000</c:formatCode>
                <c:ptCount val="12"/>
                <c:pt idx="0">
                  <c:v>1.0607162377399999</c:v>
                </c:pt>
                <c:pt idx="1">
                  <c:v>0.78461231597000003</c:v>
                </c:pt>
                <c:pt idx="2">
                  <c:v>1.02723053597</c:v>
                </c:pt>
                <c:pt idx="3">
                  <c:v>0.50342016937</c:v>
                </c:pt>
                <c:pt idx="4">
                  <c:v>0.91994594377999994</c:v>
                </c:pt>
                <c:pt idx="5">
                  <c:v>0.84414572421</c:v>
                </c:pt>
                <c:pt idx="6">
                  <c:v>0.97525978000000002</c:v>
                </c:pt>
                <c:pt idx="7">
                  <c:v>0.76111853716</c:v>
                </c:pt>
                <c:pt idx="8">
                  <c:v>0.54371961665000001</c:v>
                </c:pt>
                <c:pt idx="9">
                  <c:v>0.78435123034999998</c:v>
                </c:pt>
                <c:pt idx="10">
                  <c:v>0.69290059704999996</c:v>
                </c:pt>
                <c:pt idx="11">
                  <c:v>0.77659522098999989</c:v>
                </c:pt>
              </c:numCache>
            </c:numRef>
          </c:val>
          <c:extLst>
            <c:ext xmlns:c16="http://schemas.microsoft.com/office/drawing/2014/chart" uri="{C3380CC4-5D6E-409C-BE32-E72D297353CC}">
              <c16:uniqueId val="{00000003-30C9-4794-B56F-71962ACB1BAE}"/>
            </c:ext>
          </c:extLst>
        </c:ser>
        <c:ser>
          <c:idx val="6"/>
          <c:order val="4"/>
          <c:tx>
            <c:strRef>
              <c:f>'Tablo 1.3 Şekil 1.4 Şekil 1.5.'!$A$48</c:f>
              <c:strCache>
                <c:ptCount val="1"/>
                <c:pt idx="0">
                  <c:v>PETROGAS </c:v>
                </c:pt>
              </c:strCache>
            </c:strRef>
          </c:tx>
          <c:invertIfNegative val="0"/>
          <c:cat>
            <c:strRef>
              <c:f>'Tablo 1.3 Şekil 1.4 Şekil 1.5.'!$B$43:$M$43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1.3 Şekil 1.4 Şekil 1.5.'!$B$48:$M$48</c:f>
              <c:numCache>
                <c:formatCode>#,##0.000</c:formatCode>
                <c:ptCount val="12"/>
                <c:pt idx="0">
                  <c:v>0.71352800000000005</c:v>
                </c:pt>
                <c:pt idx="1">
                  <c:v>0.57799100000000003</c:v>
                </c:pt>
                <c:pt idx="2">
                  <c:v>0.891849</c:v>
                </c:pt>
                <c:pt idx="3">
                  <c:v>0.79889399999999999</c:v>
                </c:pt>
                <c:pt idx="4">
                  <c:v>0.92414799999999997</c:v>
                </c:pt>
                <c:pt idx="5">
                  <c:v>0.73229900000000003</c:v>
                </c:pt>
                <c:pt idx="6">
                  <c:v>0.73392199999999996</c:v>
                </c:pt>
                <c:pt idx="7">
                  <c:v>0.72965999999999998</c:v>
                </c:pt>
                <c:pt idx="8">
                  <c:v>0.69838900000000004</c:v>
                </c:pt>
                <c:pt idx="9">
                  <c:v>0.69906900000000005</c:v>
                </c:pt>
                <c:pt idx="10">
                  <c:v>0.75049600000000005</c:v>
                </c:pt>
                <c:pt idx="11">
                  <c:v>0.79914700000000005</c:v>
                </c:pt>
              </c:numCache>
            </c:numRef>
          </c:val>
          <c:extLst>
            <c:ext xmlns:c16="http://schemas.microsoft.com/office/drawing/2014/chart" uri="{C3380CC4-5D6E-409C-BE32-E72D297353CC}">
              <c16:uniqueId val="{00000004-30C9-4794-B56F-71962ACB1BAE}"/>
            </c:ext>
          </c:extLst>
        </c:ser>
        <c:ser>
          <c:idx val="7"/>
          <c:order val="5"/>
          <c:tx>
            <c:strRef>
              <c:f>'Tablo 1.3 Şekil 1.4 Şekil 1.5.'!$A$49</c:f>
              <c:strCache>
                <c:ptCount val="1"/>
                <c:pt idx="0">
                  <c:v>MARSA TURKEY </c:v>
                </c:pt>
              </c:strCache>
            </c:strRef>
          </c:tx>
          <c:invertIfNegative val="0"/>
          <c:cat>
            <c:strRef>
              <c:f>'Tablo 1.3 Şekil 1.4 Şekil 1.5.'!$B$43:$M$43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1.3 Şekil 1.4 Şekil 1.5.'!$B$49:$M$49</c:f>
              <c:numCache>
                <c:formatCode>#,##0.000</c:formatCode>
                <c:ptCount val="12"/>
                <c:pt idx="0">
                  <c:v>9.8498000000000002E-2</c:v>
                </c:pt>
                <c:pt idx="1">
                  <c:v>4.8723000000000002E-2</c:v>
                </c:pt>
                <c:pt idx="2">
                  <c:v>0.293346</c:v>
                </c:pt>
                <c:pt idx="3">
                  <c:v>7.6702000000000006E-2</c:v>
                </c:pt>
                <c:pt idx="4">
                  <c:v>8.3251000000000006E-2</c:v>
                </c:pt>
                <c:pt idx="5">
                  <c:v>6.2119000000000001E-2</c:v>
                </c:pt>
                <c:pt idx="6">
                  <c:v>5.3456999999999998E-2</c:v>
                </c:pt>
                <c:pt idx="7">
                  <c:v>4.4429999999999997E-2</c:v>
                </c:pt>
                <c:pt idx="8">
                  <c:v>3.8767999999999997E-2</c:v>
                </c:pt>
                <c:pt idx="9">
                  <c:v>3.7776999999999998E-2</c:v>
                </c:pt>
                <c:pt idx="10">
                  <c:v>3.0890000000000001E-2</c:v>
                </c:pt>
                <c:pt idx="11">
                  <c:v>2.8985E-2</c:v>
                </c:pt>
              </c:numCache>
            </c:numRef>
          </c:val>
          <c:extLst>
            <c:ext xmlns:c16="http://schemas.microsoft.com/office/drawing/2014/chart" uri="{C3380CC4-5D6E-409C-BE32-E72D297353CC}">
              <c16:uniqueId val="{00000005-30C9-4794-B56F-71962ACB1BAE}"/>
            </c:ext>
          </c:extLst>
        </c:ser>
        <c:ser>
          <c:idx val="8"/>
          <c:order val="6"/>
          <c:tx>
            <c:strRef>
              <c:f>'Tablo 1.3 Şekil 1.4 Şekil 1.5.'!$A$50</c:f>
              <c:strCache>
                <c:ptCount val="1"/>
                <c:pt idx="0">
                  <c:v>TRANSATLANTIC PETROLEUM </c:v>
                </c:pt>
              </c:strCache>
            </c:strRef>
          </c:tx>
          <c:invertIfNegative val="0"/>
          <c:cat>
            <c:strRef>
              <c:f>'Tablo 1.3 Şekil 1.4 Şekil 1.5.'!$B$43:$M$43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1.3 Şekil 1.4 Şekil 1.5.'!$B$50:$M$50</c:f>
              <c:numCache>
                <c:formatCode>#,##0.000</c:formatCode>
                <c:ptCount val="12"/>
                <c:pt idx="0">
                  <c:v>6.2620000000000002E-3</c:v>
                </c:pt>
                <c:pt idx="1">
                  <c:v>5.6740000000000002E-3</c:v>
                </c:pt>
                <c:pt idx="2">
                  <c:v>8.2269999999999999E-3</c:v>
                </c:pt>
                <c:pt idx="3">
                  <c:v>4.4949999999999999E-3</c:v>
                </c:pt>
                <c:pt idx="4">
                  <c:v>4.9550000000000002E-3</c:v>
                </c:pt>
                <c:pt idx="5">
                  <c:v>3.1619999999999999E-3</c:v>
                </c:pt>
                <c:pt idx="6">
                  <c:v>1.6289999999999999E-2</c:v>
                </c:pt>
                <c:pt idx="7">
                  <c:v>1.0789999999999999E-2</c:v>
                </c:pt>
                <c:pt idx="8">
                  <c:v>1.1322E-2</c:v>
                </c:pt>
                <c:pt idx="9">
                  <c:v>1.8315000000000001E-2</c:v>
                </c:pt>
                <c:pt idx="10">
                  <c:v>7.8642000000000004E-2</c:v>
                </c:pt>
                <c:pt idx="11">
                  <c:v>0.10746600000000001</c:v>
                </c:pt>
              </c:numCache>
            </c:numRef>
          </c:val>
          <c:extLst>
            <c:ext xmlns:c16="http://schemas.microsoft.com/office/drawing/2014/chart" uri="{C3380CC4-5D6E-409C-BE32-E72D297353CC}">
              <c16:uniqueId val="{00000006-30C9-4794-B56F-71962ACB1BAE}"/>
            </c:ext>
          </c:extLst>
        </c:ser>
        <c:ser>
          <c:idx val="0"/>
          <c:order val="7"/>
          <c:tx>
            <c:strRef>
              <c:f>'Tablo 1.3 Şekil 1.4 Şekil 1.5.'!$A$51</c:f>
              <c:strCache>
                <c:ptCount val="1"/>
                <c:pt idx="0">
                  <c:v>ARAR PETROL</c:v>
                </c:pt>
              </c:strCache>
            </c:strRef>
          </c:tx>
          <c:invertIfNegative val="0"/>
          <c:cat>
            <c:strRef>
              <c:f>'Tablo 1.3 Şekil 1.4 Şekil 1.5.'!$B$43:$M$43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1.3 Şekil 1.4 Şekil 1.5.'!$B$51:$M$51</c:f>
              <c:numCache>
                <c:formatCode>#,##0.000</c:formatCode>
                <c:ptCount val="12"/>
                <c:pt idx="0">
                  <c:v>4.9020000000000001E-3</c:v>
                </c:pt>
                <c:pt idx="1">
                  <c:v>4.692E-3</c:v>
                </c:pt>
                <c:pt idx="2">
                  <c:v>3.8300000000000001E-3</c:v>
                </c:pt>
                <c:pt idx="3">
                  <c:v>2.9290000000000002E-3</c:v>
                </c:pt>
                <c:pt idx="4">
                  <c:v>3.6909999999999998E-3</c:v>
                </c:pt>
                <c:pt idx="5">
                  <c:v>3.6380000000000002E-3</c:v>
                </c:pt>
                <c:pt idx="6">
                  <c:v>3.3029999999999999E-3</c:v>
                </c:pt>
                <c:pt idx="7">
                  <c:v>3.4949999999999998E-3</c:v>
                </c:pt>
                <c:pt idx="8">
                  <c:v>3.1649999999999998E-3</c:v>
                </c:pt>
                <c:pt idx="9">
                  <c:v>3.3159999999999999E-3</c:v>
                </c:pt>
                <c:pt idx="10">
                  <c:v>3.6909999999999998E-3</c:v>
                </c:pt>
                <c:pt idx="11">
                  <c:v>2.9680000000000002E-3</c:v>
                </c:pt>
              </c:numCache>
            </c:numRef>
          </c:val>
          <c:extLst>
            <c:ext xmlns:c16="http://schemas.microsoft.com/office/drawing/2014/chart" uri="{C3380CC4-5D6E-409C-BE32-E72D297353CC}">
              <c16:uniqueId val="{00000007-30C9-4794-B56F-71962ACB1BAE}"/>
            </c:ext>
          </c:extLst>
        </c:ser>
        <c:dLbls>
          <c:showLegendKey val="0"/>
          <c:showVal val="0"/>
          <c:showCatName val="0"/>
          <c:showSerName val="0"/>
          <c:showPercent val="0"/>
          <c:showBubbleSize val="0"/>
        </c:dLbls>
        <c:gapWidth val="75"/>
        <c:overlap val="100"/>
        <c:axId val="208530048"/>
        <c:axId val="208540032"/>
      </c:barChart>
      <c:catAx>
        <c:axId val="2085300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8540032"/>
        <c:crosses val="autoZero"/>
        <c:auto val="1"/>
        <c:lblAlgn val="ctr"/>
        <c:lblOffset val="100"/>
        <c:noMultiLvlLbl val="0"/>
      </c:catAx>
      <c:valAx>
        <c:axId val="208540032"/>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rnd" cmpd="sng" algn="ctr">
              <a:solidFill>
                <a:schemeClr val="tx1">
                  <a:lumMod val="5000"/>
                  <a:lumOff val="95000"/>
                </a:schemeClr>
              </a:solidFill>
              <a:round/>
            </a:ln>
            <a:effectLst/>
          </c:spPr>
        </c:min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8530048"/>
        <c:crosses val="autoZero"/>
        <c:crossBetween val="between"/>
      </c:valAx>
      <c:spPr>
        <a:noFill/>
        <a:ln>
          <a:noFill/>
        </a:ln>
        <a:effectLst/>
      </c:spPr>
    </c:plotArea>
    <c:legend>
      <c:legendPos val="r"/>
      <c:layout>
        <c:manualLayout>
          <c:xMode val="edge"/>
          <c:yMode val="edge"/>
          <c:x val="0.78141201152554096"/>
          <c:y val="8.8568191271173088E-2"/>
          <c:w val="0.20509726334798364"/>
          <c:h val="0.8556505027035554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983897694936173"/>
          <c:y val="0.10451359867032567"/>
          <c:w val="0.81388888888888888"/>
          <c:h val="0.77314814814814814"/>
        </c:manualLayout>
      </c:layout>
      <c:pie3DChart>
        <c:varyColors val="1"/>
        <c:ser>
          <c:idx val="0"/>
          <c:order val="0"/>
          <c:tx>
            <c:strRef>
              <c:f>'Tablo 1.3 Şekil 1.4 Şekil 1.5.'!$A$81:$A$88</c:f>
              <c:strCache>
                <c:ptCount val="8"/>
                <c:pt idx="0">
                  <c:v>TPAO</c:v>
                </c:pt>
                <c:pt idx="1">
                  <c:v>THRACE BASIN </c:v>
                </c:pt>
                <c:pt idx="2">
                  <c:v>ATLI MAKİNA </c:v>
                </c:pt>
                <c:pt idx="3">
                  <c:v>PETROGAS </c:v>
                </c:pt>
                <c:pt idx="4">
                  <c:v>PARK PLACE </c:v>
                </c:pt>
                <c:pt idx="5">
                  <c:v>MARSA TURKEY </c:v>
                </c:pt>
                <c:pt idx="6">
                  <c:v>ARAR PETROL</c:v>
                </c:pt>
                <c:pt idx="7">
                  <c:v>TRANSATLANTIC PETROLEUM </c:v>
                </c:pt>
              </c:strCache>
            </c:strRef>
          </c:tx>
          <c:dPt>
            <c:idx val="0"/>
            <c:bubble3D val="0"/>
            <c:spPr>
              <a:solidFill>
                <a:srgbClr val="FFC000"/>
              </a:solidFill>
            </c:spPr>
            <c:extLst>
              <c:ext xmlns:c16="http://schemas.microsoft.com/office/drawing/2014/chart" uri="{C3380CC4-5D6E-409C-BE32-E72D297353CC}">
                <c16:uniqueId val="{00000001-7859-4033-94C2-C94DACE4C599}"/>
              </c:ext>
            </c:extLst>
          </c:dPt>
          <c:dLbls>
            <c:dLbl>
              <c:idx val="0"/>
              <c:layout>
                <c:manualLayout>
                  <c:x val="-0.29481056044465037"/>
                  <c:y val="-0.1538575800295705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859-4033-94C2-C94DACE4C599}"/>
                </c:ext>
              </c:extLst>
            </c:dLbl>
            <c:dLbl>
              <c:idx val="1"/>
              <c:layout>
                <c:manualLayout>
                  <c:x val="-0.23508795224126397"/>
                  <c:y val="-5.282410335827135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7859-4033-94C2-C94DACE4C599}"/>
                </c:ext>
              </c:extLst>
            </c:dLbl>
            <c:dLbl>
              <c:idx val="4"/>
              <c:layout>
                <c:manualLayout>
                  <c:x val="0.2222386907518912"/>
                  <c:y val="-1.9599766186431937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859-4033-94C2-C94DACE4C599}"/>
                </c:ext>
              </c:extLst>
            </c:dLbl>
            <c:dLbl>
              <c:idx val="5"/>
              <c:layout>
                <c:manualLayout>
                  <c:x val="1.966311563995677E-2"/>
                  <c:y val="4.203866483448572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7859-4033-94C2-C94DACE4C599}"/>
                </c:ext>
              </c:extLst>
            </c:dLbl>
            <c:dLbl>
              <c:idx val="6"/>
              <c:layout>
                <c:manualLayout>
                  <c:x val="-0.16458175081056053"/>
                  <c:y val="6.82705520535694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859-4033-94C2-C94DACE4C599}"/>
                </c:ext>
              </c:extLst>
            </c:dLbl>
            <c:dLbl>
              <c:idx val="7"/>
              <c:layout>
                <c:manualLayout>
                  <c:x val="-6.9270752920590813E-4"/>
                  <c:y val="-8.784086199751348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6-7859-4033-94C2-C94DACE4C599}"/>
                </c:ext>
              </c:extLst>
            </c:dLbl>
            <c:dLbl>
              <c:idx val="8"/>
              <c:layout>
                <c:manualLayout>
                  <c:x val="0.18492820750347375"/>
                  <c:y val="-0.11432979174546413"/>
                </c:manualLayout>
              </c:layout>
              <c:tx>
                <c:rich>
                  <a:bodyPr/>
                  <a:lstStyle/>
                  <a:p>
                    <a:fld id="{0EFDAF17-140F-4367-9D16-859B9F22D633}" type="CATEGORYNAME">
                      <a:rPr lang="en-US"/>
                      <a:pPr/>
                      <a:t>[KATEGORİ ADI]</a:t>
                    </a:fld>
                    <a:r>
                      <a:rPr lang="en-US" baseline="0"/>
                      <a:t>
</a:t>
                    </a:r>
                    <a:fld id="{D060A949-4D63-479C-AB9E-A00C3FAF99D8}" type="VALUE">
                      <a:rPr lang="en-US" baseline="0"/>
                      <a:pPr/>
                      <a:t>[DEĞER]</a:t>
                    </a:fld>
                    <a:r>
                      <a:rPr lang="en-US" baseline="0"/>
                      <a:t>%</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7859-4033-94C2-C94DACE4C599}"/>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1.3 Şekil 1.4 Şekil 1.5.'!$A$81:$A$88</c:f>
              <c:strCache>
                <c:ptCount val="8"/>
                <c:pt idx="0">
                  <c:v>TPAO</c:v>
                </c:pt>
                <c:pt idx="1">
                  <c:v>THRACE BASIN </c:v>
                </c:pt>
                <c:pt idx="2">
                  <c:v>ATLI MAKİNA </c:v>
                </c:pt>
                <c:pt idx="3">
                  <c:v>PETROGAS </c:v>
                </c:pt>
                <c:pt idx="4">
                  <c:v>PARK PLACE </c:v>
                </c:pt>
                <c:pt idx="5">
                  <c:v>MARSA TURKEY </c:v>
                </c:pt>
                <c:pt idx="6">
                  <c:v>ARAR PETROL</c:v>
                </c:pt>
                <c:pt idx="7">
                  <c:v>TRANSATLANTIC PETROLEUM </c:v>
                </c:pt>
              </c:strCache>
            </c:strRef>
          </c:cat>
          <c:val>
            <c:numRef>
              <c:f>'Tablo 1.3 Şekil 1.4 Şekil 1.5.'!$C$81:$C$88</c:f>
              <c:numCache>
                <c:formatCode>0.00</c:formatCode>
                <c:ptCount val="8"/>
                <c:pt idx="0">
                  <c:v>84.711053269622226</c:v>
                </c:pt>
                <c:pt idx="1">
                  <c:v>9.4229334237035811</c:v>
                </c:pt>
                <c:pt idx="2">
                  <c:v>3.3960413489418544</c:v>
                </c:pt>
                <c:pt idx="3">
                  <c:v>1.1983479748986303</c:v>
                </c:pt>
                <c:pt idx="4">
                  <c:v>1.1209740276430664</c:v>
                </c:pt>
                <c:pt idx="5">
                  <c:v>0.11110726225566733</c:v>
                </c:pt>
                <c:pt idx="6">
                  <c:v>3.4139358977755538E-2</c:v>
                </c:pt>
                <c:pt idx="7">
                  <c:v>5.4033339572195083E-3</c:v>
                </c:pt>
              </c:numCache>
            </c:numRef>
          </c:val>
          <c:extLst>
            <c:ext xmlns:c16="http://schemas.microsoft.com/office/drawing/2014/chart" uri="{C3380CC4-5D6E-409C-BE32-E72D297353CC}">
              <c16:uniqueId val="{00000008-7859-4033-94C2-C94DACE4C599}"/>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8153671967474649E-2"/>
          <c:y val="0.15697561491824757"/>
          <c:w val="0.81388888888888888"/>
          <c:h val="0.77314814814814814"/>
        </c:manualLayout>
      </c:layout>
      <c:pie3DChart>
        <c:varyColors val="1"/>
        <c:ser>
          <c:idx val="0"/>
          <c:order val="0"/>
          <c:spPr>
            <a:scene3d>
              <a:camera prst="orthographicFront"/>
              <a:lightRig rig="threePt" dir="t"/>
            </a:scene3d>
            <a:sp3d prstMaterial="plastic">
              <a:bevelT w="114300" prst="artDeco"/>
              <a:bevelB w="114300" prst="artDeco"/>
            </a:sp3d>
          </c:spPr>
          <c:dLbls>
            <c:dLbl>
              <c:idx val="0"/>
              <c:layout>
                <c:manualLayout>
                  <c:x val="-4.819276092448304E-2"/>
                  <c:y val="0"/>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3B0E-432C-B831-24FDBE87F991}"/>
                </c:ext>
              </c:extLst>
            </c:dLbl>
            <c:dLbl>
              <c:idx val="1"/>
              <c:layout>
                <c:manualLayout>
                  <c:x val="-0.26369714792036442"/>
                  <c:y val="-0.27269709222465133"/>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16473798350963706"/>
                      <c:h val="0.20646437105809534"/>
                    </c:manualLayout>
                  </c15:layout>
                </c:ext>
                <c:ext xmlns:c16="http://schemas.microsoft.com/office/drawing/2014/chart" uri="{C3380CC4-5D6E-409C-BE32-E72D297353CC}">
                  <c16:uniqueId val="{00000001-3B0E-432C-B831-24FDBE87F991}"/>
                </c:ext>
              </c:extLst>
            </c:dLbl>
            <c:dLbl>
              <c:idx val="2"/>
              <c:layout>
                <c:manualLayout>
                  <c:x val="-8.0759451294005247E-2"/>
                  <c:y val="-0.74741782584302274"/>
                </c:manualLayout>
              </c:layout>
              <c:tx>
                <c:rich>
                  <a:bodyPr/>
                  <a:lstStyle/>
                  <a:p>
                    <a:fld id="{1BAA49A7-F7C3-4A38-AB11-B86C1B9DA6B3}" type="CATEGORYNAME">
                      <a:rPr lang="en-US">
                        <a:solidFill>
                          <a:sysClr val="windowText" lastClr="000000"/>
                        </a:solidFill>
                      </a:rPr>
                      <a:pPr/>
                      <a:t>[KATEGORİ ADI]</a:t>
                    </a:fld>
                    <a:r>
                      <a:rPr lang="en-US" baseline="0">
                        <a:solidFill>
                          <a:sysClr val="windowText" lastClr="000000"/>
                        </a:solidFill>
                      </a:rPr>
                      <a:t>
0,012%</a:t>
                    </a:r>
                  </a:p>
                </c:rich>
              </c:tx>
              <c:dLblPos val="bestFit"/>
              <c:showLegendKey val="0"/>
              <c:showVal val="0"/>
              <c:showCatName val="1"/>
              <c:showSerName val="0"/>
              <c:showPercent val="1"/>
              <c:showBubbleSize val="0"/>
              <c:extLst>
                <c:ext xmlns:c15="http://schemas.microsoft.com/office/drawing/2012/chart" uri="{CE6537A1-D6FC-4f65-9D91-7224C49458BB}">
                  <c15:layout>
                    <c:manualLayout>
                      <c:w val="0.15126050420168066"/>
                      <c:h val="0.25193344269978907"/>
                    </c:manualLayout>
                  </c15:layout>
                  <c15:dlblFieldTable/>
                  <c15:showDataLabelsRange val="0"/>
                </c:ext>
                <c:ext xmlns:c16="http://schemas.microsoft.com/office/drawing/2014/chart" uri="{C3380CC4-5D6E-409C-BE32-E72D297353CC}">
                  <c16:uniqueId val="{00000002-3B0E-432C-B831-24FDBE87F991}"/>
                </c:ext>
              </c:extLst>
            </c:dLbl>
            <c:dLbl>
              <c:idx val="3"/>
              <c:layout>
                <c:manualLayout>
                  <c:x val="-7.8390395515838568E-2"/>
                  <c:y val="1.5481308079733157E-2"/>
                </c:manualLayout>
              </c:layout>
              <c:tx>
                <c:rich>
                  <a:bodyPr wrap="square" lIns="38100" tIns="19050" rIns="38100" bIns="19050" anchor="ctr">
                    <a:spAutoFit/>
                  </a:bodyPr>
                  <a:lstStyle/>
                  <a:p>
                    <a:pPr>
                      <a:defRPr b="1" i="0">
                        <a:solidFill>
                          <a:sysClr val="windowText" lastClr="000000"/>
                        </a:solidFill>
                      </a:defRPr>
                    </a:pPr>
                    <a:fld id="{C7351FEC-54D8-4702-855F-701199649971}" type="CATEGORYNAME">
                      <a:rPr lang="en-US">
                        <a:solidFill>
                          <a:sysClr val="windowText" lastClr="000000"/>
                        </a:solidFill>
                      </a:rPr>
                      <a:pPr>
                        <a:defRPr b="1" i="0">
                          <a:solidFill>
                            <a:sysClr val="windowText" lastClr="000000"/>
                          </a:solidFill>
                        </a:defRPr>
                      </a:pPr>
                      <a:t>[KATEGORİ ADI]</a:t>
                    </a:fld>
                    <a:r>
                      <a:rPr lang="en-US" baseline="0">
                        <a:solidFill>
                          <a:sysClr val="windowText" lastClr="000000"/>
                        </a:solidFill>
                      </a:rPr>
                      <a:t>
</a:t>
                    </a:r>
                    <a:fld id="{67DFA52A-BBEA-4DCB-9904-832BCFDA77FB}" type="PERCENTAGE">
                      <a:rPr lang="en-US" baseline="0">
                        <a:solidFill>
                          <a:sysClr val="windowText" lastClr="000000"/>
                        </a:solidFill>
                      </a:rPr>
                      <a:pPr>
                        <a:defRPr b="1" i="0">
                          <a:solidFill>
                            <a:sysClr val="windowText" lastClr="000000"/>
                          </a:solidFill>
                        </a:defRPr>
                      </a:pPr>
                      <a:t>[YÜZDE]</a:t>
                    </a:fld>
                    <a:endParaRPr lang="en-US" baseline="0">
                      <a:solidFill>
                        <a:sysClr val="windowText" lastClr="000000"/>
                      </a:solidFill>
                    </a:endParaRPr>
                  </a:p>
                </c:rich>
              </c:tx>
              <c:numFmt formatCode="0.00%" sourceLinked="0"/>
              <c:spPr>
                <a:noFill/>
                <a:ln>
                  <a:noFill/>
                </a:ln>
                <a:effectLst/>
              </c:spPr>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3B0E-432C-B831-24FDBE87F991}"/>
                </c:ext>
              </c:extLst>
            </c:dLbl>
            <c:dLbl>
              <c:idx val="4"/>
              <c:layout>
                <c:manualLayout>
                  <c:x val="0.17676602962695304"/>
                  <c:y val="6.4032966395171115E-2"/>
                </c:manualLayout>
              </c:layout>
              <c:tx>
                <c:rich>
                  <a:bodyPr/>
                  <a:lstStyle/>
                  <a:p>
                    <a:fld id="{43729767-B1CD-4D2A-9357-D2F1F5A47C03}" type="CATEGORYNAME">
                      <a:rPr lang="en-US">
                        <a:solidFill>
                          <a:sysClr val="windowText" lastClr="000000"/>
                        </a:solidFill>
                      </a:rPr>
                      <a:pPr/>
                      <a:t>[KATEGORİ ADI]</a:t>
                    </a:fld>
                    <a:r>
                      <a:rPr lang="en-US" baseline="0">
                        <a:solidFill>
                          <a:sysClr val="windowText" lastClr="000000"/>
                        </a:solidFill>
                      </a:rPr>
                      <a:t>
</a:t>
                    </a:r>
                    <a:fld id="{4F99F343-EBCC-4619-B330-B73F2F96CFF3}" type="PERCENTAGE">
                      <a:rPr lang="en-US" baseline="0">
                        <a:solidFill>
                          <a:sysClr val="windowText" lastClr="000000"/>
                        </a:solidFill>
                      </a:rPr>
                      <a:pPr/>
                      <a:t>[YÜZDE]</a:t>
                    </a:fld>
                    <a:endParaRPr lang="en-US" baseline="0">
                      <a:solidFill>
                        <a:sysClr val="windowText" lastClr="000000"/>
                      </a:solidFill>
                    </a:endParaRP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3B0E-432C-B831-24FDBE87F991}"/>
                </c:ext>
              </c:extLst>
            </c:dLbl>
            <c:numFmt formatCode="0.00%" sourceLinked="0"/>
            <c:spPr>
              <a:noFill/>
            </c:spPr>
            <c:txPr>
              <a:bodyPr/>
              <a:lstStyle/>
              <a:p>
                <a:pPr>
                  <a:defRPr b="1" i="0">
                    <a:solidFill>
                      <a:sysClr val="windowText" lastClr="000000"/>
                    </a:solidFill>
                  </a:defRPr>
                </a:pPr>
                <a:endParaRPr lang="tr-TR"/>
              </a:p>
            </c:txPr>
            <c:dLblPos val="outEnd"/>
            <c:showLegendKey val="0"/>
            <c:showVal val="0"/>
            <c:showCatName val="1"/>
            <c:showSerName val="0"/>
            <c:showPercent val="1"/>
            <c:showBubbleSize val="0"/>
            <c:showLeaderLines val="1"/>
            <c:extLst>
              <c:ext xmlns:c15="http://schemas.microsoft.com/office/drawing/2012/chart" uri="{CE6537A1-D6FC-4f65-9D91-7224C49458BB}"/>
            </c:extLst>
          </c:dLbls>
          <c:cat>
            <c:strRef>
              <c:f>'Şekil 1.6.'!$A$24:$A$28</c:f>
              <c:strCache>
                <c:ptCount val="5"/>
                <c:pt idx="0">
                  <c:v>Dağıtım Lisansı</c:v>
                </c:pt>
                <c:pt idx="1">
                  <c:v>İthalat Lisansı</c:v>
                </c:pt>
                <c:pt idx="2">
                  <c:v>Sıkıştırılmış Doğalgaz Lisansı</c:v>
                </c:pt>
                <c:pt idx="3">
                  <c:v>Toptan Satış Lisansı</c:v>
                </c:pt>
                <c:pt idx="4">
                  <c:v>Nihai Tüketici</c:v>
                </c:pt>
              </c:strCache>
            </c:strRef>
          </c:cat>
          <c:val>
            <c:numRef>
              <c:f>'Şekil 1.6.'!$B$24:$B$28</c:f>
              <c:numCache>
                <c:formatCode>#,##0.00</c:formatCode>
                <c:ptCount val="5"/>
                <c:pt idx="0">
                  <c:v>6664161</c:v>
                </c:pt>
                <c:pt idx="1">
                  <c:v>620936690.90924001</c:v>
                </c:pt>
                <c:pt idx="2">
                  <c:v>43620</c:v>
                </c:pt>
                <c:pt idx="3">
                  <c:v>2932238</c:v>
                </c:pt>
                <c:pt idx="4">
                  <c:v>178737945.99989998</c:v>
                </c:pt>
              </c:numCache>
            </c:numRef>
          </c:val>
          <c:extLst>
            <c:ext xmlns:c16="http://schemas.microsoft.com/office/drawing/2014/chart" uri="{C3380CC4-5D6E-409C-BE32-E72D297353CC}">
              <c16:uniqueId val="{00000005-3B0E-432C-B831-24FDBE87F991}"/>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3740286024524615E-2"/>
          <c:y val="6.1238678296609124E-2"/>
          <c:w val="0.95625971397547538"/>
          <c:h val="0.93876132170339088"/>
        </c:manualLayout>
      </c:layout>
      <c:pie3DChart>
        <c:varyColors val="1"/>
        <c:ser>
          <c:idx val="0"/>
          <c:order val="0"/>
          <c:explosion val="26"/>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1168-4A3C-B6CE-AD5A11378B26}"/>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1168-4A3C-B6CE-AD5A11378B26}"/>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1168-4A3C-B6CE-AD5A11378B26}"/>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1168-4A3C-B6CE-AD5A11378B26}"/>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09-1168-4A3C-B6CE-AD5A11378B26}"/>
              </c:ext>
            </c:extLst>
          </c:dPt>
          <c:dPt>
            <c:idx val="5"/>
            <c:bubble3D val="0"/>
            <c:spPr>
              <a:solidFill>
                <a:schemeClr val="accent6">
                  <a:alpha val="90000"/>
                </a:schemeClr>
              </a:solidFill>
              <a:ln w="19050">
                <a:solidFill>
                  <a:schemeClr val="accent6">
                    <a:lumMod val="75000"/>
                  </a:schemeClr>
                </a:solidFill>
              </a:ln>
              <a:effectLst>
                <a:innerShdw blurRad="114300">
                  <a:schemeClr val="accent6">
                    <a:lumMod val="75000"/>
                  </a:schemeClr>
                </a:innerShdw>
              </a:effectLst>
              <a:scene3d>
                <a:camera prst="orthographicFront"/>
                <a:lightRig rig="threePt" dir="t"/>
              </a:scene3d>
              <a:sp3d contourW="19050" prstMaterial="flat">
                <a:contourClr>
                  <a:schemeClr val="accent6">
                    <a:lumMod val="75000"/>
                  </a:schemeClr>
                </a:contourClr>
              </a:sp3d>
            </c:spPr>
            <c:extLst>
              <c:ext xmlns:c16="http://schemas.microsoft.com/office/drawing/2014/chart" uri="{C3380CC4-5D6E-409C-BE32-E72D297353CC}">
                <c16:uniqueId val="{0000000B-1168-4A3C-B6CE-AD5A11378B26}"/>
              </c:ext>
            </c:extLst>
          </c:dPt>
          <c:dPt>
            <c:idx val="6"/>
            <c:bubble3D val="0"/>
            <c:spPr>
              <a:solidFill>
                <a:schemeClr val="accent1">
                  <a:lumMod val="60000"/>
                  <a:alpha val="90000"/>
                </a:schemeClr>
              </a:solidFill>
              <a:ln w="19050">
                <a:solidFill>
                  <a:schemeClr val="accent1">
                    <a:lumMod val="60000"/>
                    <a:lumMod val="75000"/>
                  </a:schemeClr>
                </a:solidFill>
              </a:ln>
              <a:effectLst>
                <a:innerShdw blurRad="114300">
                  <a:schemeClr val="accent1">
                    <a:lumMod val="60000"/>
                    <a:lumMod val="75000"/>
                  </a:schemeClr>
                </a:innerShdw>
              </a:effectLst>
              <a:scene3d>
                <a:camera prst="orthographicFront"/>
                <a:lightRig rig="threePt" dir="t"/>
              </a:scene3d>
              <a:sp3d contourW="19050" prstMaterial="flat">
                <a:contourClr>
                  <a:schemeClr val="accent1">
                    <a:lumMod val="60000"/>
                    <a:lumMod val="75000"/>
                  </a:schemeClr>
                </a:contourClr>
              </a:sp3d>
            </c:spPr>
            <c:extLst>
              <c:ext xmlns:c16="http://schemas.microsoft.com/office/drawing/2014/chart" uri="{C3380CC4-5D6E-409C-BE32-E72D297353CC}">
                <c16:uniqueId val="{0000000D-1168-4A3C-B6CE-AD5A11378B26}"/>
              </c:ext>
            </c:extLst>
          </c:dPt>
          <c:dPt>
            <c:idx val="7"/>
            <c:bubble3D val="0"/>
            <c:spPr>
              <a:solidFill>
                <a:schemeClr val="accent2">
                  <a:lumMod val="60000"/>
                  <a:alpha val="90000"/>
                </a:schemeClr>
              </a:solidFill>
              <a:ln w="19050">
                <a:solidFill>
                  <a:schemeClr val="accent2">
                    <a:lumMod val="60000"/>
                    <a:lumMod val="75000"/>
                  </a:schemeClr>
                </a:solidFill>
              </a:ln>
              <a:effectLst>
                <a:innerShdw blurRad="114300">
                  <a:schemeClr val="accent2">
                    <a:lumMod val="60000"/>
                    <a:lumMod val="75000"/>
                  </a:schemeClr>
                </a:innerShdw>
              </a:effectLst>
              <a:scene3d>
                <a:camera prst="orthographicFront"/>
                <a:lightRig rig="threePt" dir="t"/>
              </a:scene3d>
              <a:sp3d contourW="19050" prstMaterial="flat">
                <a:contourClr>
                  <a:schemeClr val="accent2">
                    <a:lumMod val="60000"/>
                    <a:lumMod val="75000"/>
                  </a:schemeClr>
                </a:contourClr>
              </a:sp3d>
            </c:spPr>
            <c:extLst>
              <c:ext xmlns:c16="http://schemas.microsoft.com/office/drawing/2014/chart" uri="{C3380CC4-5D6E-409C-BE32-E72D297353CC}">
                <c16:uniqueId val="{0000000F-1168-4A3C-B6CE-AD5A11378B26}"/>
              </c:ext>
            </c:extLst>
          </c:dPt>
          <c:dPt>
            <c:idx val="8"/>
            <c:bubble3D val="0"/>
            <c:spPr>
              <a:solidFill>
                <a:schemeClr val="accent3">
                  <a:lumMod val="60000"/>
                  <a:alpha val="90000"/>
                </a:schemeClr>
              </a:solidFill>
              <a:ln w="19050">
                <a:solidFill>
                  <a:schemeClr val="accent3">
                    <a:lumMod val="60000"/>
                    <a:lumMod val="75000"/>
                  </a:schemeClr>
                </a:solidFill>
              </a:ln>
              <a:effectLst>
                <a:innerShdw blurRad="114300">
                  <a:schemeClr val="accent3">
                    <a:lumMod val="60000"/>
                    <a:lumMod val="75000"/>
                  </a:schemeClr>
                </a:innerShdw>
              </a:effectLst>
              <a:scene3d>
                <a:camera prst="orthographicFront"/>
                <a:lightRig rig="threePt" dir="t"/>
              </a:scene3d>
              <a:sp3d contourW="19050" prstMaterial="flat">
                <a:contourClr>
                  <a:schemeClr val="accent3">
                    <a:lumMod val="60000"/>
                    <a:lumMod val="75000"/>
                  </a:schemeClr>
                </a:contourClr>
              </a:sp3d>
            </c:spPr>
            <c:extLst>
              <c:ext xmlns:c16="http://schemas.microsoft.com/office/drawing/2014/chart" uri="{C3380CC4-5D6E-409C-BE32-E72D297353CC}">
                <c16:uniqueId val="{00000011-1168-4A3C-B6CE-AD5A11378B26}"/>
              </c:ext>
            </c:extLst>
          </c:dPt>
          <c:dPt>
            <c:idx val="9"/>
            <c:bubble3D val="0"/>
            <c:spPr>
              <a:solidFill>
                <a:schemeClr val="accent4">
                  <a:lumMod val="60000"/>
                  <a:alpha val="90000"/>
                </a:schemeClr>
              </a:solidFill>
              <a:ln w="19050">
                <a:solidFill>
                  <a:schemeClr val="accent4">
                    <a:lumMod val="60000"/>
                    <a:lumMod val="75000"/>
                  </a:schemeClr>
                </a:solidFill>
              </a:ln>
              <a:effectLst>
                <a:innerShdw blurRad="114300">
                  <a:schemeClr val="accent4">
                    <a:lumMod val="60000"/>
                    <a:lumMod val="75000"/>
                  </a:schemeClr>
                </a:innerShdw>
              </a:effectLst>
              <a:scene3d>
                <a:camera prst="orthographicFront"/>
                <a:lightRig rig="threePt" dir="t"/>
              </a:scene3d>
              <a:sp3d contourW="19050" prstMaterial="flat">
                <a:contourClr>
                  <a:schemeClr val="accent4">
                    <a:lumMod val="60000"/>
                    <a:lumMod val="75000"/>
                  </a:schemeClr>
                </a:contourClr>
              </a:sp3d>
            </c:spPr>
            <c:extLst>
              <c:ext xmlns:c16="http://schemas.microsoft.com/office/drawing/2014/chart" uri="{C3380CC4-5D6E-409C-BE32-E72D297353CC}">
                <c16:uniqueId val="{00000013-1168-4A3C-B6CE-AD5A11378B26}"/>
              </c:ext>
            </c:extLst>
          </c:dPt>
          <c:dPt>
            <c:idx val="10"/>
            <c:bubble3D val="0"/>
            <c:spPr>
              <a:solidFill>
                <a:schemeClr val="accent5">
                  <a:lumMod val="60000"/>
                  <a:alpha val="90000"/>
                </a:schemeClr>
              </a:solidFill>
              <a:ln w="19050">
                <a:solidFill>
                  <a:schemeClr val="accent5">
                    <a:lumMod val="60000"/>
                    <a:lumMod val="75000"/>
                  </a:schemeClr>
                </a:solidFill>
              </a:ln>
              <a:effectLst>
                <a:innerShdw blurRad="114300">
                  <a:schemeClr val="accent5">
                    <a:lumMod val="60000"/>
                    <a:lumMod val="75000"/>
                  </a:schemeClr>
                </a:innerShdw>
              </a:effectLst>
              <a:scene3d>
                <a:camera prst="orthographicFront"/>
                <a:lightRig rig="threePt" dir="t"/>
              </a:scene3d>
              <a:sp3d contourW="19050" prstMaterial="flat">
                <a:contourClr>
                  <a:schemeClr val="accent5">
                    <a:lumMod val="60000"/>
                    <a:lumMod val="75000"/>
                  </a:schemeClr>
                </a:contourClr>
              </a:sp3d>
            </c:spPr>
            <c:extLst>
              <c:ext xmlns:c16="http://schemas.microsoft.com/office/drawing/2014/chart" uri="{C3380CC4-5D6E-409C-BE32-E72D297353CC}">
                <c16:uniqueId val="{00000015-1168-4A3C-B6CE-AD5A11378B26}"/>
              </c:ext>
            </c:extLst>
          </c:dPt>
          <c:dPt>
            <c:idx val="11"/>
            <c:bubble3D val="0"/>
            <c:spPr>
              <a:solidFill>
                <a:schemeClr val="accent6">
                  <a:lumMod val="60000"/>
                  <a:alpha val="90000"/>
                </a:schemeClr>
              </a:solidFill>
              <a:ln w="19050">
                <a:solidFill>
                  <a:schemeClr val="accent6">
                    <a:lumMod val="60000"/>
                    <a:lumMod val="75000"/>
                  </a:schemeClr>
                </a:solidFill>
              </a:ln>
              <a:effectLst>
                <a:innerShdw blurRad="114300">
                  <a:schemeClr val="accent6">
                    <a:lumMod val="60000"/>
                    <a:lumMod val="75000"/>
                  </a:schemeClr>
                </a:innerShdw>
              </a:effectLst>
              <a:scene3d>
                <a:camera prst="orthographicFront"/>
                <a:lightRig rig="threePt" dir="t"/>
              </a:scene3d>
              <a:sp3d contourW="19050" prstMaterial="flat">
                <a:contourClr>
                  <a:schemeClr val="accent6">
                    <a:lumMod val="60000"/>
                    <a:lumMod val="75000"/>
                  </a:schemeClr>
                </a:contourClr>
              </a:sp3d>
            </c:spPr>
            <c:extLst>
              <c:ext xmlns:c16="http://schemas.microsoft.com/office/drawing/2014/chart" uri="{C3380CC4-5D6E-409C-BE32-E72D297353CC}">
                <c16:uniqueId val="{00000017-1168-4A3C-B6CE-AD5A11378B26}"/>
              </c:ext>
            </c:extLst>
          </c:dPt>
          <c:dPt>
            <c:idx val="12"/>
            <c:bubble3D val="0"/>
            <c:spPr>
              <a:solidFill>
                <a:schemeClr val="accent1">
                  <a:lumMod val="80000"/>
                  <a:lumOff val="20000"/>
                  <a:alpha val="90000"/>
                </a:schemeClr>
              </a:solidFill>
              <a:ln w="19050">
                <a:solidFill>
                  <a:schemeClr val="accent1">
                    <a:lumMod val="80000"/>
                    <a:lumOff val="20000"/>
                    <a:lumMod val="75000"/>
                  </a:schemeClr>
                </a:solidFill>
              </a:ln>
              <a:effectLst>
                <a:innerShdw blurRad="114300">
                  <a:schemeClr val="accent1">
                    <a:lumMod val="80000"/>
                    <a:lumOff val="20000"/>
                    <a:lumMod val="75000"/>
                  </a:schemeClr>
                </a:innerShdw>
              </a:effectLst>
              <a:scene3d>
                <a:camera prst="orthographicFront"/>
                <a:lightRig rig="threePt" dir="t"/>
              </a:scene3d>
              <a:sp3d contourW="19050" prstMaterial="flat">
                <a:contourClr>
                  <a:schemeClr val="accent1">
                    <a:lumMod val="80000"/>
                    <a:lumOff val="20000"/>
                    <a:lumMod val="75000"/>
                  </a:schemeClr>
                </a:contourClr>
              </a:sp3d>
            </c:spPr>
            <c:extLst>
              <c:ext xmlns:c16="http://schemas.microsoft.com/office/drawing/2014/chart" uri="{C3380CC4-5D6E-409C-BE32-E72D297353CC}">
                <c16:uniqueId val="{00000019-1168-4A3C-B6CE-AD5A11378B26}"/>
              </c:ext>
            </c:extLst>
          </c:dPt>
          <c:dPt>
            <c:idx val="13"/>
            <c:bubble3D val="0"/>
            <c:spPr>
              <a:solidFill>
                <a:schemeClr val="accent2">
                  <a:lumMod val="80000"/>
                  <a:lumOff val="20000"/>
                  <a:alpha val="90000"/>
                </a:schemeClr>
              </a:solidFill>
              <a:ln w="19050">
                <a:solidFill>
                  <a:schemeClr val="accent2">
                    <a:lumMod val="80000"/>
                    <a:lumOff val="20000"/>
                    <a:lumMod val="75000"/>
                  </a:schemeClr>
                </a:solidFill>
              </a:ln>
              <a:effectLst>
                <a:innerShdw blurRad="114300">
                  <a:schemeClr val="accent2">
                    <a:lumMod val="80000"/>
                    <a:lumOff val="20000"/>
                    <a:lumMod val="75000"/>
                  </a:schemeClr>
                </a:innerShdw>
              </a:effectLst>
              <a:scene3d>
                <a:camera prst="orthographicFront"/>
                <a:lightRig rig="threePt" dir="t"/>
              </a:scene3d>
              <a:sp3d contourW="19050" prstMaterial="flat">
                <a:contourClr>
                  <a:schemeClr val="accent2">
                    <a:lumMod val="80000"/>
                    <a:lumOff val="20000"/>
                    <a:lumMod val="75000"/>
                  </a:schemeClr>
                </a:contourClr>
              </a:sp3d>
            </c:spPr>
            <c:extLst>
              <c:ext xmlns:c16="http://schemas.microsoft.com/office/drawing/2014/chart" uri="{C3380CC4-5D6E-409C-BE32-E72D297353CC}">
                <c16:uniqueId val="{0000001B-1168-4A3C-B6CE-AD5A11378B26}"/>
              </c:ext>
            </c:extLst>
          </c:dPt>
          <c:dLbls>
            <c:dLbl>
              <c:idx val="0"/>
              <c:layout>
                <c:manualLayout>
                  <c:x val="-7.4397937036531442E-2"/>
                  <c:y val="0.2029479168767134"/>
                </c:manualLayout>
              </c:layout>
              <c:numFmt formatCode="0.00%" sourceLinked="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1168-4A3C-B6CE-AD5A11378B26}"/>
                </c:ext>
              </c:extLst>
            </c:dLbl>
            <c:dLbl>
              <c:idx val="1"/>
              <c:numFmt formatCode="0.00%" sourceLinked="0"/>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solidFill>
                      <a:effectLst/>
                      <a:latin typeface="+mn-lt"/>
                      <a:ea typeface="+mn-ea"/>
                      <a:cs typeface="+mn-cs"/>
                    </a:defRPr>
                  </a:pPr>
                  <a:endParaRPr lang="tr-TR"/>
                </a:p>
              </c:txPr>
              <c:dLblPos val="in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1168-4A3C-B6CE-AD5A11378B26}"/>
                </c:ext>
              </c:extLst>
            </c:dLbl>
            <c:dLbl>
              <c:idx val="2"/>
              <c:numFmt formatCode="0.00%" sourceLinked="0"/>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3"/>
                      </a:solidFill>
                      <a:effectLst/>
                      <a:latin typeface="+mn-lt"/>
                      <a:ea typeface="+mn-ea"/>
                      <a:cs typeface="+mn-cs"/>
                    </a:defRPr>
                  </a:pPr>
                  <a:endParaRPr lang="tr-TR"/>
                </a:p>
              </c:txPr>
              <c:dLblPos val="in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168-4A3C-B6CE-AD5A11378B26}"/>
                </c:ext>
              </c:extLst>
            </c:dLbl>
            <c:dLbl>
              <c:idx val="3"/>
              <c:numFmt formatCode="0.00%" sourceLinked="0"/>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4"/>
                      </a:solidFill>
                      <a:effectLst/>
                      <a:latin typeface="+mn-lt"/>
                      <a:ea typeface="+mn-ea"/>
                      <a:cs typeface="+mn-cs"/>
                    </a:defRPr>
                  </a:pPr>
                  <a:endParaRPr lang="tr-TR"/>
                </a:p>
              </c:txPr>
              <c:dLblPos val="in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168-4A3C-B6CE-AD5A11378B26}"/>
                </c:ext>
              </c:extLst>
            </c:dLbl>
            <c:dLbl>
              <c:idx val="4"/>
              <c:numFmt formatCode="0.00%" sourceLinked="0"/>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5"/>
                      </a:solidFill>
                      <a:effectLst/>
                      <a:latin typeface="+mn-lt"/>
                      <a:ea typeface="+mn-ea"/>
                      <a:cs typeface="+mn-cs"/>
                    </a:defRPr>
                  </a:pPr>
                  <a:endParaRPr lang="tr-TR"/>
                </a:p>
              </c:txPr>
              <c:dLblPos val="in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1168-4A3C-B6CE-AD5A11378B26}"/>
                </c:ext>
              </c:extLst>
            </c:dLbl>
            <c:dLbl>
              <c:idx val="5"/>
              <c:layout>
                <c:manualLayout>
                  <c:x val="-0.23430578498941082"/>
                  <c:y val="-0.22921523313218525"/>
                </c:manualLayout>
              </c:layout>
              <c:numFmt formatCode="0.00%" sourceLinked="0"/>
              <c:spPr>
                <a:solidFill>
                  <a:schemeClr val="lt1">
                    <a:alpha val="90000"/>
                  </a:schemeClr>
                </a:solidFill>
                <a:ln w="12700" cap="flat" cmpd="sng" algn="ctr">
                  <a:solidFill>
                    <a:schemeClr val="accent6"/>
                  </a:solidFill>
                  <a:round/>
                </a:ln>
                <a:effectLst>
                  <a:outerShdw blurRad="50800" dist="38100" dir="2700000" algn="tl" rotWithShape="0">
                    <a:schemeClr val="accent6">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6"/>
                      </a:solidFill>
                      <a:effectLst/>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B-1168-4A3C-B6CE-AD5A11378B26}"/>
                </c:ext>
              </c:extLst>
            </c:dLbl>
            <c:dLbl>
              <c:idx val="6"/>
              <c:layout>
                <c:manualLayout>
                  <c:x val="-6.4203663789054871E-2"/>
                  <c:y val="-2.5287146715949952E-2"/>
                </c:manualLayout>
              </c:layout>
              <c:numFmt formatCode="0.00%" sourceLinked="0"/>
              <c:spPr>
                <a:solidFill>
                  <a:schemeClr val="lt1">
                    <a:alpha val="90000"/>
                  </a:schemeClr>
                </a:solidFill>
                <a:ln w="12700" cap="flat" cmpd="sng" algn="ctr">
                  <a:solidFill>
                    <a:schemeClr val="accent1">
                      <a:lumMod val="60000"/>
                    </a:schemeClr>
                  </a:solidFill>
                  <a:round/>
                </a:ln>
                <a:effectLst>
                  <a:outerShdw blurRad="50800" dist="38100" dir="2700000" algn="tl" rotWithShape="0">
                    <a:schemeClr val="accent1">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lumMod val="60000"/>
                        </a:schemeClr>
                      </a:solidFill>
                      <a:effectLst/>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D-1168-4A3C-B6CE-AD5A11378B26}"/>
                </c:ext>
              </c:extLst>
            </c:dLbl>
            <c:dLbl>
              <c:idx val="7"/>
              <c:numFmt formatCode="0.00%" sourceLinked="0"/>
              <c:spPr>
                <a:solidFill>
                  <a:schemeClr val="lt1">
                    <a:alpha val="90000"/>
                  </a:schemeClr>
                </a:solidFill>
                <a:ln w="12700" cap="flat" cmpd="sng" algn="ctr">
                  <a:solidFill>
                    <a:schemeClr val="accent2">
                      <a:lumMod val="60000"/>
                    </a:schemeClr>
                  </a:solidFill>
                  <a:round/>
                </a:ln>
                <a:effectLst>
                  <a:outerShdw blurRad="50800" dist="38100" dir="2700000" algn="tl" rotWithShape="0">
                    <a:schemeClr val="accent2">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lumMod val="60000"/>
                        </a:schemeClr>
                      </a:solidFill>
                      <a:effectLst/>
                      <a:latin typeface="+mn-lt"/>
                      <a:ea typeface="+mn-ea"/>
                      <a:cs typeface="+mn-cs"/>
                    </a:defRPr>
                  </a:pPr>
                  <a:endParaRPr lang="tr-TR"/>
                </a:p>
              </c:txPr>
              <c:dLblPos val="in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1168-4A3C-B6CE-AD5A11378B26}"/>
                </c:ext>
              </c:extLst>
            </c:dLbl>
            <c:dLbl>
              <c:idx val="8"/>
              <c:layout>
                <c:manualLayout>
                  <c:x val="6.8916311713880213E-2"/>
                  <c:y val="-0.18527001566693171"/>
                </c:manualLayout>
              </c:layout>
              <c:numFmt formatCode="0.00%" sourceLinked="0"/>
              <c:spPr>
                <a:solidFill>
                  <a:schemeClr val="lt1">
                    <a:alpha val="90000"/>
                  </a:schemeClr>
                </a:solidFill>
                <a:ln w="12700" cap="flat" cmpd="sng" algn="ctr">
                  <a:solidFill>
                    <a:schemeClr val="accent3">
                      <a:lumMod val="60000"/>
                    </a:schemeClr>
                  </a:solidFill>
                  <a:round/>
                </a:ln>
                <a:effectLst>
                  <a:outerShdw blurRad="50800" dist="38100" dir="2700000" algn="tl" rotWithShape="0">
                    <a:schemeClr val="accent3">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3">
                          <a:lumMod val="60000"/>
                        </a:schemeClr>
                      </a:solidFill>
                      <a:effectLst/>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11-1168-4A3C-B6CE-AD5A11378B26}"/>
                </c:ext>
              </c:extLst>
            </c:dLbl>
            <c:dLbl>
              <c:idx val="9"/>
              <c:layout>
                <c:manualLayout>
                  <c:x val="5.0603941572746641E-2"/>
                  <c:y val="-8.8019969858471783E-2"/>
                </c:manualLayout>
              </c:layout>
              <c:numFmt formatCode="0.00%" sourceLinked="0"/>
              <c:spPr>
                <a:solidFill>
                  <a:schemeClr val="lt1">
                    <a:alpha val="90000"/>
                  </a:schemeClr>
                </a:solidFill>
                <a:ln w="12700" cap="flat" cmpd="sng" algn="ctr">
                  <a:solidFill>
                    <a:schemeClr val="accent4">
                      <a:lumMod val="60000"/>
                    </a:schemeClr>
                  </a:solidFill>
                  <a:round/>
                </a:ln>
                <a:effectLst>
                  <a:outerShdw blurRad="50800" dist="38100" dir="2700000" algn="tl" rotWithShape="0">
                    <a:schemeClr val="accent4">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4">
                          <a:lumMod val="60000"/>
                        </a:schemeClr>
                      </a:solidFill>
                      <a:effectLst/>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13-1168-4A3C-B6CE-AD5A11378B26}"/>
                </c:ext>
              </c:extLst>
            </c:dLbl>
            <c:dLbl>
              <c:idx val="10"/>
              <c:layout>
                <c:manualLayout>
                  <c:x val="0.15038578804974587"/>
                  <c:y val="1.4864964309367868E-3"/>
                </c:manualLayout>
              </c:layout>
              <c:numFmt formatCode="0.00%" sourceLinked="0"/>
              <c:spPr>
                <a:solidFill>
                  <a:schemeClr val="lt1">
                    <a:alpha val="90000"/>
                  </a:schemeClr>
                </a:solidFill>
                <a:ln w="12700" cap="flat" cmpd="sng" algn="ctr">
                  <a:solidFill>
                    <a:schemeClr val="accent5">
                      <a:lumMod val="60000"/>
                    </a:schemeClr>
                  </a:solidFill>
                  <a:round/>
                </a:ln>
                <a:effectLst>
                  <a:outerShdw blurRad="50800" dist="38100" dir="2700000" algn="tl" rotWithShape="0">
                    <a:schemeClr val="accent5">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5">
                          <a:lumMod val="60000"/>
                        </a:schemeClr>
                      </a:solidFill>
                      <a:effectLst/>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1168-4A3C-B6CE-AD5A11378B26}"/>
                </c:ext>
              </c:extLst>
            </c:dLbl>
            <c:dLbl>
              <c:idx val="11"/>
              <c:layout>
                <c:manualLayout>
                  <c:x val="6.2948690105205735E-2"/>
                  <c:y val="0.14751453381411436"/>
                </c:manualLayout>
              </c:layout>
              <c:numFmt formatCode="0.00%" sourceLinked="0"/>
              <c:spPr>
                <a:solidFill>
                  <a:schemeClr val="lt1">
                    <a:alpha val="90000"/>
                  </a:schemeClr>
                </a:solidFill>
                <a:ln w="12700" cap="flat" cmpd="sng" algn="ctr">
                  <a:solidFill>
                    <a:schemeClr val="accent6">
                      <a:lumMod val="60000"/>
                    </a:schemeClr>
                  </a:solidFill>
                  <a:round/>
                </a:ln>
                <a:effectLst>
                  <a:outerShdw blurRad="50800" dist="38100" dir="2700000" algn="tl" rotWithShape="0">
                    <a:schemeClr val="accent6">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6">
                          <a:lumMod val="60000"/>
                        </a:schemeClr>
                      </a:solidFill>
                      <a:effectLst/>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7-1168-4A3C-B6CE-AD5A11378B26}"/>
                </c:ext>
              </c:extLst>
            </c:dLbl>
            <c:dLbl>
              <c:idx val="12"/>
              <c:layout>
                <c:manualLayout>
                  <c:x val="0.11793076859619617"/>
                  <c:y val="8.9103318860843328E-2"/>
                </c:manualLayout>
              </c:layout>
              <c:numFmt formatCode="0.00%" sourceLinked="0"/>
              <c:spPr>
                <a:solidFill>
                  <a:schemeClr val="lt1">
                    <a:alpha val="90000"/>
                  </a:schemeClr>
                </a:solidFill>
                <a:ln w="12700" cap="flat" cmpd="sng" algn="ctr">
                  <a:solidFill>
                    <a:schemeClr val="accent1">
                      <a:lumMod val="80000"/>
                      <a:lumOff val="20000"/>
                    </a:schemeClr>
                  </a:solidFill>
                  <a:round/>
                </a:ln>
                <a:effectLst>
                  <a:outerShdw blurRad="50800" dist="38100" dir="2700000" algn="tl" rotWithShape="0">
                    <a:schemeClr val="accent1">
                      <a:lumMod val="80000"/>
                      <a:lumOff val="2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lumMod val="80000"/>
                          <a:lumOff val="20000"/>
                        </a:schemeClr>
                      </a:solidFill>
                      <a:effectLst/>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9-1168-4A3C-B6CE-AD5A11378B26}"/>
                </c:ext>
              </c:extLst>
            </c:dLbl>
            <c:dLbl>
              <c:idx val="13"/>
              <c:layout>
                <c:manualLayout>
                  <c:x val="2.9933718195424418E-2"/>
                  <c:y val="0.25078096254323357"/>
                </c:manualLayout>
              </c:layout>
              <c:numFmt formatCode="0.00%" sourceLinked="0"/>
              <c:spPr>
                <a:solidFill>
                  <a:schemeClr val="lt1">
                    <a:alpha val="90000"/>
                  </a:schemeClr>
                </a:solidFill>
                <a:ln w="12700" cap="flat" cmpd="sng" algn="ctr">
                  <a:solidFill>
                    <a:schemeClr val="accent2">
                      <a:lumMod val="80000"/>
                      <a:lumOff val="20000"/>
                    </a:schemeClr>
                  </a:solidFill>
                  <a:round/>
                </a:ln>
                <a:effectLst>
                  <a:outerShdw blurRad="50800" dist="38100" dir="2700000" algn="tl" rotWithShape="0">
                    <a:schemeClr val="accent2">
                      <a:lumMod val="80000"/>
                      <a:lumOff val="2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lumMod val="80000"/>
                          <a:lumOff val="20000"/>
                        </a:schemeClr>
                      </a:solidFill>
                      <a:effectLst/>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1B-1168-4A3C-B6CE-AD5A11378B26}"/>
                </c:ext>
              </c:extLst>
            </c:dLbl>
            <c:numFmt formatCode="0.00%" sourceLinked="0"/>
            <c:spPr>
              <a:solidFill>
                <a:sysClr val="window" lastClr="FFFFFF">
                  <a:alpha val="90000"/>
                </a:sysClr>
              </a:solidFill>
              <a:ln w="12700" cap="flat" cmpd="sng" algn="ctr">
                <a:solidFill>
                  <a:srgbClr val="4F81BD"/>
                </a:solidFill>
                <a:round/>
              </a:ln>
              <a:effectLst>
                <a:outerShdw blurRad="50800" dist="38100" dir="2700000" algn="tl" rotWithShape="0">
                  <a:srgbClr val="4F81BD">
                    <a:lumMod val="75000"/>
                    <a:alpha val="40000"/>
                  </a:srgb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tr-TR"/>
              </a:p>
            </c:txPr>
            <c:dLblPos val="inEnd"/>
            <c:showLegendKey val="0"/>
            <c:showVal val="0"/>
            <c:showCatName val="1"/>
            <c:showSerName val="0"/>
            <c:showPercent val="1"/>
            <c:showBubbleSize val="0"/>
            <c:separator>
</c:separator>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 Şekil 2.1'!$A$54:$A$67</c:f>
              <c:strCache>
                <c:ptCount val="14"/>
                <c:pt idx="0">
                  <c:v>Rusya </c:v>
                </c:pt>
                <c:pt idx="1">
                  <c:v>Azerbaycan</c:v>
                </c:pt>
                <c:pt idx="2">
                  <c:v>Cezayir</c:v>
                </c:pt>
                <c:pt idx="3">
                  <c:v>İran</c:v>
                </c:pt>
                <c:pt idx="4">
                  <c:v>ABD</c:v>
                </c:pt>
                <c:pt idx="5">
                  <c:v>Mısır</c:v>
                </c:pt>
                <c:pt idx="6">
                  <c:v>Fransa</c:v>
                </c:pt>
                <c:pt idx="7">
                  <c:v>Nijerya</c:v>
                </c:pt>
                <c:pt idx="8">
                  <c:v>Norveç</c:v>
                </c:pt>
                <c:pt idx="9">
                  <c:v>Trinidad ve Tobago</c:v>
                </c:pt>
                <c:pt idx="10">
                  <c:v>Brezilya</c:v>
                </c:pt>
                <c:pt idx="11">
                  <c:v>Mozambik</c:v>
                </c:pt>
                <c:pt idx="12">
                  <c:v>Belçika</c:v>
                </c:pt>
                <c:pt idx="13">
                  <c:v>Umman</c:v>
                </c:pt>
              </c:strCache>
            </c:strRef>
          </c:cat>
          <c:val>
            <c:numRef>
              <c:f>' Şekil 2.1'!$B$54:$B$67</c:f>
              <c:numCache>
                <c:formatCode>#,##0</c:formatCode>
                <c:ptCount val="14"/>
                <c:pt idx="0">
                  <c:v>21340.41081479409</c:v>
                </c:pt>
                <c:pt idx="1">
                  <c:v>10257.219843202061</c:v>
                </c:pt>
                <c:pt idx="2" formatCode="0">
                  <c:v>5987.6023640000003</c:v>
                </c:pt>
                <c:pt idx="3" formatCode="0">
                  <c:v>5405.1520668695484</c:v>
                </c:pt>
                <c:pt idx="4">
                  <c:v>4011.4056919999998</c:v>
                </c:pt>
                <c:pt idx="5" formatCode="0">
                  <c:v>1319.216349</c:v>
                </c:pt>
                <c:pt idx="6" formatCode="0">
                  <c:v>696.26429800000005</c:v>
                </c:pt>
                <c:pt idx="7" formatCode="0">
                  <c:v>468.560652</c:v>
                </c:pt>
                <c:pt idx="8" formatCode="0">
                  <c:v>275.632361</c:v>
                </c:pt>
                <c:pt idx="9" formatCode="0">
                  <c:v>237.03798900000001</c:v>
                </c:pt>
                <c:pt idx="10">
                  <c:v>186.182376</c:v>
                </c:pt>
                <c:pt idx="11">
                  <c:v>104.68239699999999</c:v>
                </c:pt>
                <c:pt idx="12" formatCode="0">
                  <c:v>102.868602</c:v>
                </c:pt>
                <c:pt idx="13" formatCode="0">
                  <c:v>91.534575000000004</c:v>
                </c:pt>
              </c:numCache>
            </c:numRef>
          </c:val>
          <c:extLst>
            <c:ext xmlns:c16="http://schemas.microsoft.com/office/drawing/2014/chart" uri="{C3380CC4-5D6E-409C-BE32-E72D297353CC}">
              <c16:uniqueId val="{0000001C-1168-4A3C-B6CE-AD5A11378B26}"/>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2"/>
          <c:order val="0"/>
          <c:tx>
            <c:strRef>
              <c:f>'Şekil 2.2.'!$B$2</c:f>
              <c:strCache>
                <c:ptCount val="1"/>
                <c:pt idx="0">
                  <c:v>Rusya</c:v>
                </c:pt>
              </c:strCache>
            </c:strRef>
          </c:tx>
          <c:invertIfNegative val="0"/>
          <c:cat>
            <c:numRef>
              <c:f>'Şekil 2.2.'!$A$3:$A$13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'Şekil 2.2.'!$B$3:$B$13</c:f>
              <c:numCache>
                <c:formatCode>#,##0</c:formatCode>
                <c:ptCount val="11"/>
                <c:pt idx="0">
                  <c:v>26211.748471532872</c:v>
                </c:pt>
                <c:pt idx="1">
                  <c:v>26975.129513</c:v>
                </c:pt>
                <c:pt idx="2">
                  <c:v>26783.070315398996</c:v>
                </c:pt>
                <c:pt idx="3">
                  <c:v>24540.070625429995</c:v>
                </c:pt>
                <c:pt idx="4">
                  <c:v>28689.62464185691</c:v>
                </c:pt>
                <c:pt idx="5">
                  <c:v>23642.045197418898</c:v>
                </c:pt>
                <c:pt idx="6">
                  <c:v>15196.365523742223</c:v>
                </c:pt>
                <c:pt idx="7">
                  <c:v>16166.102765379572</c:v>
                </c:pt>
                <c:pt idx="8">
                  <c:v>26342.638862323573</c:v>
                </c:pt>
                <c:pt idx="9">
                  <c:v>15059.745797601032</c:v>
                </c:pt>
                <c:pt idx="10">
                  <c:v>16080.000239986894</c:v>
                </c:pt>
              </c:numCache>
            </c:numRef>
          </c:val>
          <c:extLst>
            <c:ext xmlns:c16="http://schemas.microsoft.com/office/drawing/2014/chart" uri="{C3380CC4-5D6E-409C-BE32-E72D297353CC}">
              <c16:uniqueId val="{00000000-ECDC-4820-A463-E9E5654712EE}"/>
            </c:ext>
          </c:extLst>
        </c:ser>
        <c:ser>
          <c:idx val="3"/>
          <c:order val="1"/>
          <c:tx>
            <c:strRef>
              <c:f>'Şekil 2.2.'!$C$2</c:f>
              <c:strCache>
                <c:ptCount val="1"/>
                <c:pt idx="0">
                  <c:v>İran</c:v>
                </c:pt>
              </c:strCache>
            </c:strRef>
          </c:tx>
          <c:invertIfNegative val="0"/>
          <c:cat>
            <c:numRef>
              <c:f>'Şekil 2.2.'!$A$3:$A$13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'Şekil 2.2.'!$C$3:$C$13</c:f>
              <c:numCache>
                <c:formatCode>#,##0</c:formatCode>
                <c:ptCount val="11"/>
                <c:pt idx="0">
                  <c:v>8730.059969205071</c:v>
                </c:pt>
                <c:pt idx="1">
                  <c:v>8932.4130331377492</c:v>
                </c:pt>
                <c:pt idx="2">
                  <c:v>7826.3725583417099</c:v>
                </c:pt>
                <c:pt idx="3">
                  <c:v>7704.5460640000001</c:v>
                </c:pt>
                <c:pt idx="4">
                  <c:v>9250.6445170000006</c:v>
                </c:pt>
                <c:pt idx="5">
                  <c:v>7862.8752193017608</c:v>
                </c:pt>
                <c:pt idx="6">
                  <c:v>7736.292749054579</c:v>
                </c:pt>
                <c:pt idx="7">
                  <c:v>5321.0258458826092</c:v>
                </c:pt>
                <c:pt idx="8">
                  <c:v>9433.5272992006303</c:v>
                </c:pt>
                <c:pt idx="9">
                  <c:v>9404.6862300756293</c:v>
                </c:pt>
                <c:pt idx="10">
                  <c:v>5405.1520668695484</c:v>
                </c:pt>
              </c:numCache>
            </c:numRef>
          </c:val>
          <c:extLst>
            <c:ext xmlns:c16="http://schemas.microsoft.com/office/drawing/2014/chart" uri="{C3380CC4-5D6E-409C-BE32-E72D297353CC}">
              <c16:uniqueId val="{00000001-ECDC-4820-A463-E9E5654712EE}"/>
            </c:ext>
          </c:extLst>
        </c:ser>
        <c:ser>
          <c:idx val="4"/>
          <c:order val="2"/>
          <c:tx>
            <c:strRef>
              <c:f>'Şekil 2.2.'!$D$2</c:f>
              <c:strCache>
                <c:ptCount val="1"/>
                <c:pt idx="0">
                  <c:v>Azerbaycan</c:v>
                </c:pt>
              </c:strCache>
            </c:strRef>
          </c:tx>
          <c:invertIfNegative val="0"/>
          <c:cat>
            <c:numRef>
              <c:f>'Şekil 2.2.'!$A$3:$A$13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'Şekil 2.2.'!$D$3:$D$13</c:f>
              <c:numCache>
                <c:formatCode>#,##0</c:formatCode>
                <c:ptCount val="11"/>
                <c:pt idx="0">
                  <c:v>4244.6004902572395</c:v>
                </c:pt>
                <c:pt idx="1">
                  <c:v>6073.8693278137598</c:v>
                </c:pt>
                <c:pt idx="2">
                  <c:v>6168.6715880000002</c:v>
                </c:pt>
                <c:pt idx="3">
                  <c:v>6479.8658589999995</c:v>
                </c:pt>
                <c:pt idx="4">
                  <c:v>6544.3980339999998</c:v>
                </c:pt>
                <c:pt idx="5">
                  <c:v>7527.2074289049506</c:v>
                </c:pt>
                <c:pt idx="6">
                  <c:v>9584.7418460289227</c:v>
                </c:pt>
                <c:pt idx="7">
                  <c:v>11547.985122727468</c:v>
                </c:pt>
                <c:pt idx="8">
                  <c:v>7985.9487057345623</c:v>
                </c:pt>
                <c:pt idx="9">
                  <c:v>6045.9561466957584</c:v>
                </c:pt>
                <c:pt idx="10">
                  <c:v>6045.8765701802313</c:v>
                </c:pt>
              </c:numCache>
            </c:numRef>
          </c:val>
          <c:extLst>
            <c:ext xmlns:c16="http://schemas.microsoft.com/office/drawing/2014/chart" uri="{C3380CC4-5D6E-409C-BE32-E72D297353CC}">
              <c16:uniqueId val="{00000002-ECDC-4820-A463-E9E5654712EE}"/>
            </c:ext>
          </c:extLst>
        </c:ser>
        <c:ser>
          <c:idx val="5"/>
          <c:order val="3"/>
          <c:tx>
            <c:strRef>
              <c:f>'Şekil 2.2.'!$E$2</c:f>
              <c:strCache>
                <c:ptCount val="1"/>
                <c:pt idx="0">
                  <c:v>Cezayir</c:v>
                </c:pt>
              </c:strCache>
            </c:strRef>
          </c:tx>
          <c:invertIfNegative val="0"/>
          <c:cat>
            <c:numRef>
              <c:f>'Şekil 2.2.'!$A$3:$A$13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'Şekil 2.2.'!$E$3:$E$13</c:f>
              <c:numCache>
                <c:formatCode>#,##0</c:formatCode>
                <c:ptCount val="11"/>
                <c:pt idx="0">
                  <c:v>3917.1896513461497</c:v>
                </c:pt>
                <c:pt idx="1">
                  <c:v>4178.53123329765</c:v>
                </c:pt>
                <c:pt idx="2">
                  <c:v>3915.8706484478398</c:v>
                </c:pt>
                <c:pt idx="3">
                  <c:v>4193.3972430000003</c:v>
                </c:pt>
                <c:pt idx="4">
                  <c:v>4447.1965810000002</c:v>
                </c:pt>
                <c:pt idx="5">
                  <c:v>4520.6421866586497</c:v>
                </c:pt>
                <c:pt idx="6">
                  <c:v>5678.3623971942097</c:v>
                </c:pt>
                <c:pt idx="7">
                  <c:v>5573.1598034225099</c:v>
                </c:pt>
                <c:pt idx="8">
                  <c:v>5986.9896410000001</c:v>
                </c:pt>
                <c:pt idx="9">
                  <c:v>5260.9568179999997</c:v>
                </c:pt>
                <c:pt idx="10">
                  <c:v>5987.6023640000003</c:v>
                </c:pt>
              </c:numCache>
            </c:numRef>
          </c:val>
          <c:extLst>
            <c:ext xmlns:c16="http://schemas.microsoft.com/office/drawing/2014/chart" uri="{C3380CC4-5D6E-409C-BE32-E72D297353CC}">
              <c16:uniqueId val="{00000003-ECDC-4820-A463-E9E5654712EE}"/>
            </c:ext>
          </c:extLst>
        </c:ser>
        <c:ser>
          <c:idx val="0"/>
          <c:order val="4"/>
          <c:tx>
            <c:strRef>
              <c:f>'Şekil 2.2.'!$F$2</c:f>
              <c:strCache>
                <c:ptCount val="1"/>
                <c:pt idx="0">
                  <c:v>Nijerya</c:v>
                </c:pt>
              </c:strCache>
            </c:strRef>
          </c:tx>
          <c:spPr>
            <a:solidFill>
              <a:schemeClr val="tx1">
                <a:lumMod val="65000"/>
                <a:lumOff val="35000"/>
              </a:schemeClr>
            </a:solidFill>
          </c:spPr>
          <c:invertIfNegative val="0"/>
          <c:cat>
            <c:numRef>
              <c:f>'Şekil 2.2.'!$A$3:$A$13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'Şekil 2.2.'!$F$3:$F$13</c:f>
              <c:numCache>
                <c:formatCode>#,##0</c:formatCode>
                <c:ptCount val="11"/>
                <c:pt idx="0">
                  <c:v>1273.5762901147</c:v>
                </c:pt>
                <c:pt idx="1">
                  <c:v>1413.62286095029</c:v>
                </c:pt>
                <c:pt idx="2">
                  <c:v>1240.32007992627</c:v>
                </c:pt>
                <c:pt idx="3">
                  <c:v>1219.6507939999999</c:v>
                </c:pt>
                <c:pt idx="4">
                  <c:v>1343.9780169999999</c:v>
                </c:pt>
                <c:pt idx="5">
                  <c:v>1667.8297799082497</c:v>
                </c:pt>
                <c:pt idx="6">
                  <c:v>1756.13264399125</c:v>
                </c:pt>
                <c:pt idx="7">
                  <c:v>1357.7842335293201</c:v>
                </c:pt>
                <c:pt idx="8">
                  <c:v>1249.244152</c:v>
                </c:pt>
                <c:pt idx="9">
                  <c:v>0</c:v>
                </c:pt>
                <c:pt idx="10">
                  <c:v>0</c:v>
                </c:pt>
              </c:numCache>
            </c:numRef>
          </c:val>
          <c:extLst>
            <c:ext xmlns:c16="http://schemas.microsoft.com/office/drawing/2014/chart" uri="{C3380CC4-5D6E-409C-BE32-E72D297353CC}">
              <c16:uniqueId val="{00000004-ECDC-4820-A463-E9E5654712EE}"/>
            </c:ext>
          </c:extLst>
        </c:ser>
        <c:ser>
          <c:idx val="1"/>
          <c:order val="5"/>
          <c:tx>
            <c:strRef>
              <c:f>'Şekil 2.2.'!$G$2</c:f>
              <c:strCache>
                <c:ptCount val="1"/>
                <c:pt idx="0">
                  <c:v>Diğer**</c:v>
                </c:pt>
              </c:strCache>
            </c:strRef>
          </c:tx>
          <c:invertIfNegative val="0"/>
          <c:cat>
            <c:numRef>
              <c:f>'Şekil 2.2.'!$A$3:$A$13</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'Şekil 2.2.'!$G$3:$G$13</c:f>
              <c:numCache>
                <c:formatCode>#,##0</c:formatCode>
                <c:ptCount val="11"/>
                <c:pt idx="0">
                  <c:v>891.804872000008</c:v>
                </c:pt>
                <c:pt idx="1">
                  <c:v>1688.716545999996</c:v>
                </c:pt>
                <c:pt idx="2">
                  <c:v>2492.7725040000005</c:v>
                </c:pt>
                <c:pt idx="3">
                  <c:v>2214.635841999996</c:v>
                </c:pt>
                <c:pt idx="4">
                  <c:v>4974.1036736104579</c:v>
                </c:pt>
                <c:pt idx="5">
                  <c:v>5061.4528869999995</c:v>
                </c:pt>
                <c:pt idx="6">
                  <c:v>5259.5729169999904</c:v>
                </c:pt>
                <c:pt idx="7">
                  <c:v>8159.4490170553254</c:v>
                </c:pt>
                <c:pt idx="8">
                  <c:v>7705.5837982921948</c:v>
                </c:pt>
                <c:pt idx="9">
                  <c:v>18890.328921189495</c:v>
                </c:pt>
                <c:pt idx="10">
                  <c:v>16965.139138829021</c:v>
                </c:pt>
              </c:numCache>
            </c:numRef>
          </c:val>
          <c:extLst>
            <c:ext xmlns:c16="http://schemas.microsoft.com/office/drawing/2014/chart" uri="{C3380CC4-5D6E-409C-BE32-E72D297353CC}">
              <c16:uniqueId val="{00000005-ECDC-4820-A463-E9E5654712EE}"/>
            </c:ext>
          </c:extLst>
        </c:ser>
        <c:dLbls>
          <c:showLegendKey val="0"/>
          <c:showVal val="0"/>
          <c:showCatName val="0"/>
          <c:showSerName val="0"/>
          <c:showPercent val="0"/>
          <c:showBubbleSize val="0"/>
        </c:dLbls>
        <c:gapWidth val="150"/>
        <c:overlap val="100"/>
        <c:axId val="344022016"/>
        <c:axId val="344032000"/>
      </c:barChart>
      <c:catAx>
        <c:axId val="34402201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344032000"/>
        <c:crosses val="autoZero"/>
        <c:auto val="1"/>
        <c:lblAlgn val="ctr"/>
        <c:lblOffset val="100"/>
        <c:noMultiLvlLbl val="0"/>
      </c:catAx>
      <c:valAx>
        <c:axId val="344032000"/>
        <c:scaling>
          <c:orientation val="minMax"/>
          <c:min val="0"/>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crossAx val="344022016"/>
        <c:crosses val="autoZero"/>
        <c:crossBetween val="between"/>
      </c:valAx>
      <c:spPr>
        <a:noFill/>
        <a:ln>
          <a:noFill/>
        </a:ln>
        <a:effectLst/>
      </c:spPr>
    </c:plotArea>
    <c:legend>
      <c:legendPos val="b"/>
      <c:overlay val="0"/>
      <c:spPr>
        <a:noFill/>
        <a:ln>
          <a:solidFill>
            <a:schemeClr val="accent6">
              <a:lumMod val="40000"/>
              <a:lumOff val="60000"/>
            </a:schemeClr>
          </a:solid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tr-TR"/>
        </a:p>
      </c:txPr>
    </c:legend>
    <c:plotVisOnly val="1"/>
    <c:dispBlanksAs val="gap"/>
    <c:showDLblsOverMax val="0"/>
  </c:chart>
  <c:spPr>
    <a:noFill/>
    <a:ln w="9525" cap="flat" cmpd="sng" algn="ctr">
      <a:solidFill>
        <a:schemeClr val="tx2">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1188524590163939E-2"/>
          <c:y val="8.8306324612649229E-2"/>
          <c:w val="0.82991803278688525"/>
          <c:h val="0.80403251206502413"/>
        </c:manualLayout>
      </c:layout>
      <c:pie3DChart>
        <c:varyColors val="1"/>
        <c:ser>
          <c:idx val="0"/>
          <c:order val="0"/>
          <c:explosion val="55"/>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D42-454A-80E5-56F22B91731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D42-454A-80E5-56F22B917314}"/>
              </c:ext>
            </c:extLst>
          </c:dPt>
          <c:dPt>
            <c:idx val="2"/>
            <c:bubble3D val="0"/>
            <c:explosion val="52"/>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D42-454A-80E5-56F22B91731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6D42-454A-80E5-56F22B91731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6D42-454A-80E5-56F22B917314}"/>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6D42-454A-80E5-56F22B917314}"/>
              </c:ext>
            </c:extLst>
          </c:dPt>
          <c:dLbls>
            <c:dLbl>
              <c:idx val="0"/>
              <c:layout>
                <c:manualLayout>
                  <c:x val="5.675193670258092E-2"/>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6D42-454A-80E5-56F22B917314}"/>
                </c:ext>
              </c:extLst>
            </c:dLbl>
            <c:dLbl>
              <c:idx val="1"/>
              <c:layout>
                <c:manualLayout>
                  <c:x val="2.1276595744680851E-2"/>
                  <c:y val="9.032258064516128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6D42-454A-80E5-56F22B917314}"/>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6D42-454A-80E5-56F22B917314}"/>
                </c:ext>
              </c:extLst>
            </c:dLbl>
            <c:dLbl>
              <c:idx val="3"/>
              <c:layout>
                <c:manualLayout>
                  <c:x val="-5.5434283030208135E-2"/>
                  <c:y val="8.71740060838391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7-6D42-454A-80E5-56F22B917314}"/>
                </c:ext>
              </c:extLst>
            </c:dLbl>
            <c:dLbl>
              <c:idx val="4"/>
              <c:layout>
                <c:manualLayout>
                  <c:x val="-7.0558050032071884E-2"/>
                  <c:y val="-1.461133839859732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6D42-454A-80E5-56F22B917314}"/>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6D42-454A-80E5-56F22B917314}"/>
                </c:ext>
              </c:extLst>
            </c:dLbl>
            <c:numFmt formatCode="0.00%" sourceLinked="0"/>
            <c:spPr>
              <a:noFill/>
              <a:ln>
                <a:noFill/>
              </a:ln>
              <a:effectLst/>
            </c:spPr>
            <c:dLblPos val="outEnd"/>
            <c:showLegendKey val="0"/>
            <c:showVal val="0"/>
            <c:showCatName val="1"/>
            <c:showSerName val="0"/>
            <c:showPercent val="1"/>
            <c:showBubbleSize val="0"/>
            <c:separator>
</c:separator>
            <c:showLeaderLines val="0"/>
            <c:extLst>
              <c:ext xmlns:c15="http://schemas.microsoft.com/office/drawing/2012/chart" uri="{CE6537A1-D6FC-4f65-9D91-7224C49458BB}"/>
            </c:extLst>
          </c:dLbls>
          <c:cat>
            <c:strRef>
              <c:f>'Tablo 2.3. Şekil 2.3.'!$A$45:$A$50</c:f>
              <c:strCache>
                <c:ptCount val="6"/>
                <c:pt idx="0">
                  <c:v>AKFEL GAZ</c:v>
                </c:pt>
                <c:pt idx="1">
                  <c:v>BOSPHORUS GAZ</c:v>
                </c:pt>
                <c:pt idx="2">
                  <c:v>BOTAŞ</c:v>
                </c:pt>
                <c:pt idx="3">
                  <c:v>EGE GAZ</c:v>
                </c:pt>
                <c:pt idx="4">
                  <c:v>KİBAR ENERJİ </c:v>
                </c:pt>
                <c:pt idx="5">
                  <c:v>SOCAR ENERJİ </c:v>
                </c:pt>
              </c:strCache>
            </c:strRef>
          </c:cat>
          <c:val>
            <c:numRef>
              <c:f>'Tablo 2.3. Şekil 2.3.'!$B$45:$B$50</c:f>
              <c:numCache>
                <c:formatCode>0.00</c:formatCode>
                <c:ptCount val="6"/>
                <c:pt idx="0">
                  <c:v>3.4284531404379712</c:v>
                </c:pt>
                <c:pt idx="1">
                  <c:v>2.7738558322072082</c:v>
                </c:pt>
                <c:pt idx="2">
                  <c:v>90.454364375443021</c:v>
                </c:pt>
                <c:pt idx="3">
                  <c:v>0.39276242742574535</c:v>
                </c:pt>
                <c:pt idx="4">
                  <c:v>1.9831282577881482</c:v>
                </c:pt>
                <c:pt idx="5">
                  <c:v>0.96743596669789622</c:v>
                </c:pt>
              </c:numCache>
            </c:numRef>
          </c:val>
          <c:extLst>
            <c:ext xmlns:c16="http://schemas.microsoft.com/office/drawing/2014/chart" uri="{C3380CC4-5D6E-409C-BE32-E72D297353CC}">
              <c16:uniqueId val="{0000000C-6D42-454A-80E5-56F22B917314}"/>
            </c:ext>
          </c:extLst>
        </c:ser>
        <c:dLbls>
          <c:dLblPos val="outEnd"/>
          <c:showLegendKey val="0"/>
          <c:showVal val="0"/>
          <c:showCatName val="1"/>
          <c:showSerName val="0"/>
          <c:showPercent val="1"/>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'Tablo 2.5. Şekil 2.4.'!$K$1</c:f>
              <c:strCache>
                <c:ptCount val="1"/>
                <c:pt idx="0">
                  <c:v>2015</c:v>
                </c:pt>
              </c:strCache>
            </c:strRef>
          </c:tx>
          <c:marker>
            <c:symbol val="none"/>
          </c:marker>
          <c:cat>
            <c:strRef>
              <c:f>'Tablo 2.5. Şekil 2.4.'!$J$2:$J$13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2.5. Şekil 2.4.'!$K$2:$K$13</c:f>
              <c:numCache>
                <c:formatCode>#,##0.00</c:formatCode>
                <c:ptCount val="12"/>
                <c:pt idx="0">
                  <c:v>4997.8</c:v>
                </c:pt>
                <c:pt idx="1">
                  <c:v>4634.5</c:v>
                </c:pt>
                <c:pt idx="2">
                  <c:v>4277.5</c:v>
                </c:pt>
                <c:pt idx="3">
                  <c:v>3572.83</c:v>
                </c:pt>
                <c:pt idx="4">
                  <c:v>3332.88</c:v>
                </c:pt>
                <c:pt idx="5">
                  <c:v>3201.4</c:v>
                </c:pt>
                <c:pt idx="6">
                  <c:v>3325.49</c:v>
                </c:pt>
                <c:pt idx="7">
                  <c:v>3741.33</c:v>
                </c:pt>
                <c:pt idx="8">
                  <c:v>3684.66</c:v>
                </c:pt>
                <c:pt idx="9">
                  <c:v>3745.98</c:v>
                </c:pt>
                <c:pt idx="10">
                  <c:v>4571.5</c:v>
                </c:pt>
                <c:pt idx="11">
                  <c:v>5341.2</c:v>
                </c:pt>
              </c:numCache>
            </c:numRef>
          </c:val>
          <c:smooth val="0"/>
          <c:extLst>
            <c:ext xmlns:c16="http://schemas.microsoft.com/office/drawing/2014/chart" uri="{C3380CC4-5D6E-409C-BE32-E72D297353CC}">
              <c16:uniqueId val="{00000000-8690-4F28-BCAA-5A65879D1368}"/>
            </c:ext>
          </c:extLst>
        </c:ser>
        <c:ser>
          <c:idx val="1"/>
          <c:order val="1"/>
          <c:tx>
            <c:strRef>
              <c:f>'Tablo 2.5. Şekil 2.4.'!$L$1</c:f>
              <c:strCache>
                <c:ptCount val="1"/>
                <c:pt idx="0">
                  <c:v>2016</c:v>
                </c:pt>
              </c:strCache>
            </c:strRef>
          </c:tx>
          <c:marker>
            <c:symbol val="none"/>
          </c:marker>
          <c:cat>
            <c:strRef>
              <c:f>'Tablo 2.5. Şekil 2.4.'!$J$2:$J$13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2.5. Şekil 2.4.'!$L$2:$L$13</c:f>
              <c:numCache>
                <c:formatCode>#,##0.00</c:formatCode>
                <c:ptCount val="12"/>
                <c:pt idx="0">
                  <c:v>5392.94</c:v>
                </c:pt>
                <c:pt idx="1">
                  <c:v>3964.11</c:v>
                </c:pt>
                <c:pt idx="2">
                  <c:v>3812.55</c:v>
                </c:pt>
                <c:pt idx="3">
                  <c:v>3553.46</c:v>
                </c:pt>
                <c:pt idx="4">
                  <c:v>3215.71</c:v>
                </c:pt>
                <c:pt idx="5">
                  <c:v>3173.14</c:v>
                </c:pt>
                <c:pt idx="6">
                  <c:v>3220.08</c:v>
                </c:pt>
                <c:pt idx="7">
                  <c:v>3627.2</c:v>
                </c:pt>
                <c:pt idx="8">
                  <c:v>3007.63</c:v>
                </c:pt>
                <c:pt idx="9">
                  <c:v>3456.31</c:v>
                </c:pt>
                <c:pt idx="10">
                  <c:v>4354.71</c:v>
                </c:pt>
                <c:pt idx="11">
                  <c:v>5574.35</c:v>
                </c:pt>
              </c:numCache>
            </c:numRef>
          </c:val>
          <c:smooth val="0"/>
          <c:extLst>
            <c:ext xmlns:c16="http://schemas.microsoft.com/office/drawing/2014/chart" uri="{C3380CC4-5D6E-409C-BE32-E72D297353CC}">
              <c16:uniqueId val="{00000001-8690-4F28-BCAA-5A65879D1368}"/>
            </c:ext>
          </c:extLst>
        </c:ser>
        <c:ser>
          <c:idx val="2"/>
          <c:order val="2"/>
          <c:tx>
            <c:strRef>
              <c:f>'Tablo 2.5. Şekil 2.4.'!$M$1</c:f>
              <c:strCache>
                <c:ptCount val="1"/>
                <c:pt idx="0">
                  <c:v>2017</c:v>
                </c:pt>
              </c:strCache>
            </c:strRef>
          </c:tx>
          <c:marker>
            <c:symbol val="none"/>
          </c:marker>
          <c:cat>
            <c:strRef>
              <c:f>'Tablo 2.5. Şekil 2.4.'!$J$2:$J$13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2.5. Şekil 2.4.'!$M$2:$M$13</c:f>
              <c:numCache>
                <c:formatCode>#,##0.00</c:formatCode>
                <c:ptCount val="12"/>
                <c:pt idx="0">
                  <c:v>5914.34</c:v>
                </c:pt>
                <c:pt idx="1">
                  <c:v>5252.73</c:v>
                </c:pt>
                <c:pt idx="2">
                  <c:v>5081.2700000000004</c:v>
                </c:pt>
                <c:pt idx="3">
                  <c:v>4250.26</c:v>
                </c:pt>
                <c:pt idx="4">
                  <c:v>3727.77</c:v>
                </c:pt>
                <c:pt idx="5">
                  <c:v>3609.89</c:v>
                </c:pt>
                <c:pt idx="6">
                  <c:v>4135.45</c:v>
                </c:pt>
                <c:pt idx="7">
                  <c:v>4015.73</c:v>
                </c:pt>
                <c:pt idx="8">
                  <c:v>3680.77</c:v>
                </c:pt>
                <c:pt idx="9">
                  <c:v>4137.1000000000004</c:v>
                </c:pt>
                <c:pt idx="10">
                  <c:v>5448.85</c:v>
                </c:pt>
                <c:pt idx="11">
                  <c:v>5995.79</c:v>
                </c:pt>
              </c:numCache>
            </c:numRef>
          </c:val>
          <c:smooth val="0"/>
          <c:extLst>
            <c:ext xmlns:c16="http://schemas.microsoft.com/office/drawing/2014/chart" uri="{C3380CC4-5D6E-409C-BE32-E72D297353CC}">
              <c16:uniqueId val="{00000002-8690-4F28-BCAA-5A65879D1368}"/>
            </c:ext>
          </c:extLst>
        </c:ser>
        <c:ser>
          <c:idx val="3"/>
          <c:order val="3"/>
          <c:tx>
            <c:strRef>
              <c:f>'Tablo 2.5. Şekil 2.4.'!$N$1</c:f>
              <c:strCache>
                <c:ptCount val="1"/>
                <c:pt idx="0">
                  <c:v>2018</c:v>
                </c:pt>
              </c:strCache>
            </c:strRef>
          </c:tx>
          <c:marker>
            <c:symbol val="none"/>
          </c:marker>
          <c:cat>
            <c:strRef>
              <c:f>'Tablo 2.5. Şekil 2.4.'!$J$2:$J$13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2.5. Şekil 2.4.'!$N$2:$N$13</c:f>
              <c:numCache>
                <c:formatCode>#,##0.00</c:formatCode>
                <c:ptCount val="12"/>
                <c:pt idx="0">
                  <c:v>6216.5126650000002</c:v>
                </c:pt>
                <c:pt idx="1">
                  <c:v>5403.5580300000001</c:v>
                </c:pt>
                <c:pt idx="2">
                  <c:v>4725.3653394575304</c:v>
                </c:pt>
                <c:pt idx="3">
                  <c:v>3670.1120270000001</c:v>
                </c:pt>
                <c:pt idx="4">
                  <c:v>3008.8152930000001</c:v>
                </c:pt>
                <c:pt idx="5">
                  <c:v>2928.6307081529199</c:v>
                </c:pt>
                <c:pt idx="6">
                  <c:v>3635.407882</c:v>
                </c:pt>
                <c:pt idx="7">
                  <c:v>3034.6112699999999</c:v>
                </c:pt>
                <c:pt idx="8">
                  <c:v>3281.4738050000001</c:v>
                </c:pt>
                <c:pt idx="9">
                  <c:v>3629.3105316371211</c:v>
                </c:pt>
                <c:pt idx="10">
                  <c:v>4695.6945199449392</c:v>
                </c:pt>
                <c:pt idx="11">
                  <c:v>6052.5606280000002</c:v>
                </c:pt>
              </c:numCache>
            </c:numRef>
          </c:val>
          <c:smooth val="0"/>
          <c:extLst>
            <c:ext xmlns:c16="http://schemas.microsoft.com/office/drawing/2014/chart" uri="{C3380CC4-5D6E-409C-BE32-E72D297353CC}">
              <c16:uniqueId val="{00000003-8690-4F28-BCAA-5A65879D1368}"/>
            </c:ext>
          </c:extLst>
        </c:ser>
        <c:ser>
          <c:idx val="4"/>
          <c:order val="4"/>
          <c:tx>
            <c:strRef>
              <c:f>'Tablo 2.5. Şekil 2.4.'!$O$1</c:f>
              <c:strCache>
                <c:ptCount val="1"/>
                <c:pt idx="0">
                  <c:v>2019</c:v>
                </c:pt>
              </c:strCache>
            </c:strRef>
          </c:tx>
          <c:marker>
            <c:symbol val="none"/>
          </c:marker>
          <c:cat>
            <c:strRef>
              <c:f>'Tablo 2.5. Şekil 2.4.'!$J$2:$J$13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2.5. Şekil 2.4.'!$O$2:$O$13</c:f>
              <c:numCache>
                <c:formatCode>#,##0.00</c:formatCode>
                <c:ptCount val="12"/>
                <c:pt idx="0">
                  <c:v>5810.1185059999998</c:v>
                </c:pt>
                <c:pt idx="1">
                  <c:v>4275.9155457066499</c:v>
                </c:pt>
                <c:pt idx="2">
                  <c:v>4296.1261671478997</c:v>
                </c:pt>
                <c:pt idx="3">
                  <c:v>3550.3399343236097</c:v>
                </c:pt>
                <c:pt idx="4">
                  <c:v>2681.1191129755498</c:v>
                </c:pt>
                <c:pt idx="5">
                  <c:v>2677.7052047382103</c:v>
                </c:pt>
                <c:pt idx="6">
                  <c:v>3257.5378609999998</c:v>
                </c:pt>
                <c:pt idx="7">
                  <c:v>3148.0922310000001</c:v>
                </c:pt>
                <c:pt idx="8">
                  <c:v>3038.4643139999998</c:v>
                </c:pt>
                <c:pt idx="9">
                  <c:v>3158.88729180786</c:v>
                </c:pt>
                <c:pt idx="10">
                  <c:v>3900.9682722483999</c:v>
                </c:pt>
                <c:pt idx="11">
                  <c:v>5416.1936360629998</c:v>
                </c:pt>
              </c:numCache>
            </c:numRef>
          </c:val>
          <c:smooth val="0"/>
          <c:extLst>
            <c:ext xmlns:c16="http://schemas.microsoft.com/office/drawing/2014/chart" uri="{C3380CC4-5D6E-409C-BE32-E72D297353CC}">
              <c16:uniqueId val="{00000004-8690-4F28-BCAA-5A65879D1368}"/>
            </c:ext>
          </c:extLst>
        </c:ser>
        <c:ser>
          <c:idx val="5"/>
          <c:order val="5"/>
          <c:tx>
            <c:strRef>
              <c:f>'Tablo 2.5. Şekil 2.4.'!$P$1</c:f>
              <c:strCache>
                <c:ptCount val="1"/>
                <c:pt idx="0">
                  <c:v>2020</c:v>
                </c:pt>
              </c:strCache>
            </c:strRef>
          </c:tx>
          <c:spPr>
            <a:ln w="25400" cmpd="sng">
              <a:prstDash val="solid"/>
            </a:ln>
          </c:spPr>
          <c:marker>
            <c:symbol val="none"/>
          </c:marker>
          <c:cat>
            <c:strRef>
              <c:f>'Tablo 2.5. Şekil 2.4.'!$J$2:$J$13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2.5. Şekil 2.4.'!$P$2:$P$13</c:f>
              <c:numCache>
                <c:formatCode>#,##0.00</c:formatCode>
                <c:ptCount val="12"/>
                <c:pt idx="0">
                  <c:v>5988.7750346585599</c:v>
                </c:pt>
                <c:pt idx="1">
                  <c:v>5261.4047160778809</c:v>
                </c:pt>
                <c:pt idx="2">
                  <c:v>3940.9944278533403</c:v>
                </c:pt>
                <c:pt idx="3">
                  <c:v>2633.97479632673</c:v>
                </c:pt>
                <c:pt idx="4">
                  <c:v>2667.4131549363096</c:v>
                </c:pt>
                <c:pt idx="5">
                  <c:v>1990.9113089858101</c:v>
                </c:pt>
                <c:pt idx="6">
                  <c:v>3109.8883996914101</c:v>
                </c:pt>
                <c:pt idx="7">
                  <c:v>3354.7478654752208</c:v>
                </c:pt>
                <c:pt idx="8">
                  <c:v>3723.0717567641395</c:v>
                </c:pt>
                <c:pt idx="9">
                  <c:v>4041.2846201104503</c:v>
                </c:pt>
                <c:pt idx="10">
                  <c:v>5153.0416759424097</c:v>
                </c:pt>
                <c:pt idx="11">
                  <c:v>6259.9990311745287</c:v>
                </c:pt>
              </c:numCache>
            </c:numRef>
          </c:val>
          <c:smooth val="0"/>
          <c:extLst>
            <c:ext xmlns:c16="http://schemas.microsoft.com/office/drawing/2014/chart" uri="{C3380CC4-5D6E-409C-BE32-E72D297353CC}">
              <c16:uniqueId val="{00000005-8690-4F28-BCAA-5A65879D1368}"/>
            </c:ext>
          </c:extLst>
        </c:ser>
        <c:ser>
          <c:idx val="6"/>
          <c:order val="6"/>
          <c:tx>
            <c:strRef>
              <c:f>'Tablo 2.5. Şekil 2.4.'!$Q$1</c:f>
              <c:strCache>
                <c:ptCount val="1"/>
                <c:pt idx="0">
                  <c:v>2021</c:v>
                </c:pt>
              </c:strCache>
            </c:strRef>
          </c:tx>
          <c:spPr>
            <a:ln w="28575">
              <a:solidFill>
                <a:srgbClr val="FFC000"/>
              </a:solidFill>
            </a:ln>
          </c:spPr>
          <c:marker>
            <c:symbol val="none"/>
          </c:marker>
          <c:cat>
            <c:strRef>
              <c:f>'Tablo 2.5. Şekil 2.4.'!$J$2:$J$13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2.5. Şekil 2.4.'!$Q$2:$Q$13</c:f>
              <c:numCache>
                <c:formatCode>#,##0.00</c:formatCode>
                <c:ptCount val="12"/>
                <c:pt idx="0">
                  <c:v>6093.9148656078605</c:v>
                </c:pt>
                <c:pt idx="1">
                  <c:v>6002.6238660784693</c:v>
                </c:pt>
                <c:pt idx="2">
                  <c:v>5827.2484349587994</c:v>
                </c:pt>
                <c:pt idx="3">
                  <c:v>4725.1884133908898</c:v>
                </c:pt>
                <c:pt idx="4">
                  <c:v>3599.5114226843802</c:v>
                </c:pt>
                <c:pt idx="5">
                  <c:v>4065.3439630766702</c:v>
                </c:pt>
                <c:pt idx="6">
                  <c:v>4047.4883276441301</c:v>
                </c:pt>
                <c:pt idx="7">
                  <c:v>4170.6402925885695</c:v>
                </c:pt>
                <c:pt idx="8">
                  <c:v>4281.4790135855701</c:v>
                </c:pt>
                <c:pt idx="9">
                  <c:v>4657.28561040553</c:v>
                </c:pt>
                <c:pt idx="10">
                  <c:v>5048.9477471576993</c:v>
                </c:pt>
                <c:pt idx="11">
                  <c:v>6184.2605013723896</c:v>
                </c:pt>
              </c:numCache>
            </c:numRef>
          </c:val>
          <c:smooth val="0"/>
          <c:extLst>
            <c:ext xmlns:c16="http://schemas.microsoft.com/office/drawing/2014/chart" uri="{C3380CC4-5D6E-409C-BE32-E72D297353CC}">
              <c16:uniqueId val="{00000006-8690-4F28-BCAA-5A65879D1368}"/>
            </c:ext>
          </c:extLst>
        </c:ser>
        <c:ser>
          <c:idx val="7"/>
          <c:order val="7"/>
          <c:tx>
            <c:strRef>
              <c:f>'Tablo 2.5. Şekil 2.4.'!$R$1</c:f>
              <c:strCache>
                <c:ptCount val="1"/>
                <c:pt idx="0">
                  <c:v>2022</c:v>
                </c:pt>
              </c:strCache>
            </c:strRef>
          </c:tx>
          <c:spPr>
            <a:ln w="25400">
              <a:solidFill>
                <a:srgbClr val="0070C0"/>
              </a:solidFill>
            </a:ln>
          </c:spPr>
          <c:marker>
            <c:symbol val="none"/>
          </c:marker>
          <c:cat>
            <c:strRef>
              <c:f>'Tablo 2.5. Şekil 2.4.'!$J$2:$J$13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2.5. Şekil 2.4.'!$R$2:$R$13</c:f>
              <c:numCache>
                <c:formatCode>#,##0.00</c:formatCode>
                <c:ptCount val="12"/>
                <c:pt idx="0">
                  <c:v>6704.8770046415393</c:v>
                </c:pt>
                <c:pt idx="1">
                  <c:v>6272.5460765681401</c:v>
                </c:pt>
                <c:pt idx="2">
                  <c:v>6215.3809006626407</c:v>
                </c:pt>
                <c:pt idx="3">
                  <c:v>4067.4582666647102</c:v>
                </c:pt>
                <c:pt idx="4">
                  <c:v>3729.5229753634399</c:v>
                </c:pt>
                <c:pt idx="5">
                  <c:v>3836.0274019677699</c:v>
                </c:pt>
                <c:pt idx="6">
                  <c:v>3411.4426496403103</c:v>
                </c:pt>
                <c:pt idx="7">
                  <c:v>3852.8668940769799</c:v>
                </c:pt>
                <c:pt idx="8">
                  <c:v>3401.3707426081401</c:v>
                </c:pt>
                <c:pt idx="9">
                  <c:v>3238.1854425915103</c:v>
                </c:pt>
                <c:pt idx="10">
                  <c:v>4123.1425235741299</c:v>
                </c:pt>
                <c:pt idx="11">
                  <c:v>5808.8530352026</c:v>
                </c:pt>
              </c:numCache>
            </c:numRef>
          </c:val>
          <c:smooth val="0"/>
          <c:extLst>
            <c:ext xmlns:c16="http://schemas.microsoft.com/office/drawing/2014/chart" uri="{C3380CC4-5D6E-409C-BE32-E72D297353CC}">
              <c16:uniqueId val="{00000007-8690-4F28-BCAA-5A65879D1368}"/>
            </c:ext>
          </c:extLst>
        </c:ser>
        <c:ser>
          <c:idx val="8"/>
          <c:order val="8"/>
          <c:tx>
            <c:strRef>
              <c:f>'Tablo 2.5. Şekil 2.4.'!$S$1</c:f>
              <c:strCache>
                <c:ptCount val="1"/>
                <c:pt idx="0">
                  <c:v>2023</c:v>
                </c:pt>
              </c:strCache>
            </c:strRef>
          </c:tx>
          <c:spPr>
            <a:ln w="38100">
              <a:solidFill>
                <a:srgbClr val="FF0000"/>
              </a:solidFill>
            </a:ln>
          </c:spPr>
          <c:marker>
            <c:symbol val="none"/>
          </c:marker>
          <c:cat>
            <c:strRef>
              <c:f>'Tablo 2.5. Şekil 2.4.'!$J$2:$J$13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2.5. Şekil 2.4.'!$S$2:$S$13</c:f>
              <c:numCache>
                <c:formatCode>#,##0.00</c:formatCode>
                <c:ptCount val="12"/>
                <c:pt idx="0">
                  <c:v>6048.2323516552597</c:v>
                </c:pt>
                <c:pt idx="1">
                  <c:v>6011.5551663263705</c:v>
                </c:pt>
                <c:pt idx="2">
                  <c:v>4557.7717228029896</c:v>
                </c:pt>
                <c:pt idx="3">
                  <c:v>3982.20022319789</c:v>
                </c:pt>
                <c:pt idx="4">
                  <c:v>3692.27021483004</c:v>
                </c:pt>
                <c:pt idx="5">
                  <c:v>2332.4156208491595</c:v>
                </c:pt>
                <c:pt idx="6">
                  <c:v>3030.9556377034301</c:v>
                </c:pt>
                <c:pt idx="7">
                  <c:v>3681.3539258520404</c:v>
                </c:pt>
                <c:pt idx="8">
                  <c:v>3291.8315696302498</c:v>
                </c:pt>
                <c:pt idx="9">
                  <c:v>3358.2335612232905</c:v>
                </c:pt>
                <c:pt idx="10">
                  <c:v>4433.8316145443996</c:v>
                </c:pt>
                <c:pt idx="11">
                  <c:v>6063.1187712505798</c:v>
                </c:pt>
              </c:numCache>
            </c:numRef>
          </c:val>
          <c:smooth val="0"/>
          <c:extLst>
            <c:ext xmlns:c16="http://schemas.microsoft.com/office/drawing/2014/chart" uri="{C3380CC4-5D6E-409C-BE32-E72D297353CC}">
              <c16:uniqueId val="{00000008-8690-4F28-BCAA-5A65879D1368}"/>
            </c:ext>
          </c:extLst>
        </c:ser>
        <c:dLbls>
          <c:showLegendKey val="0"/>
          <c:showVal val="0"/>
          <c:showCatName val="0"/>
          <c:showSerName val="0"/>
          <c:showPercent val="0"/>
          <c:showBubbleSize val="0"/>
        </c:dLbls>
        <c:smooth val="0"/>
        <c:axId val="204048256"/>
        <c:axId val="204049792"/>
      </c:lineChart>
      <c:catAx>
        <c:axId val="204048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049792"/>
        <c:crosses val="autoZero"/>
        <c:auto val="1"/>
        <c:lblAlgn val="ctr"/>
        <c:lblOffset val="100"/>
        <c:noMultiLvlLbl val="0"/>
      </c:catAx>
      <c:valAx>
        <c:axId val="204049792"/>
        <c:scaling>
          <c:orientation val="minMax"/>
          <c:max val="6750"/>
          <c:min val="18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04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30"/>
      <c:rotY val="0"/>
      <c:depthPercent val="100"/>
      <c:rAngAx val="0"/>
      <c:perspective val="60"/>
    </c:view3D>
    <c:floor>
      <c:thickness val="0"/>
    </c:floor>
    <c:sideWall>
      <c:thickness val="0"/>
    </c:sideWall>
    <c:backWall>
      <c:thickness val="0"/>
    </c:backWall>
    <c:plotArea>
      <c:layout>
        <c:manualLayout>
          <c:layoutTarget val="inner"/>
          <c:xMode val="edge"/>
          <c:yMode val="edge"/>
          <c:x val="4.9841689092660894E-2"/>
          <c:y val="6.6331191359700725E-2"/>
          <c:w val="0.91494785900577613"/>
          <c:h val="0.87151727246215438"/>
        </c:manualLayout>
      </c:layout>
      <c:pie3DChart>
        <c:varyColors val="1"/>
        <c:ser>
          <c:idx val="0"/>
          <c:order val="0"/>
          <c:dPt>
            <c:idx val="0"/>
            <c:bubble3D val="0"/>
            <c:explosion val="24"/>
            <c:extLst>
              <c:ext xmlns:c16="http://schemas.microsoft.com/office/drawing/2014/chart" uri="{C3380CC4-5D6E-409C-BE32-E72D297353CC}">
                <c16:uniqueId val="{00000001-D797-40BE-99C0-1B85075A88A9}"/>
              </c:ext>
            </c:extLst>
          </c:dPt>
          <c:dPt>
            <c:idx val="1"/>
            <c:bubble3D val="0"/>
            <c:explosion val="12"/>
            <c:spPr>
              <a:solidFill>
                <a:schemeClr val="accent6">
                  <a:lumMod val="75000"/>
                </a:schemeClr>
              </a:solidFill>
            </c:spPr>
            <c:extLst>
              <c:ext xmlns:c16="http://schemas.microsoft.com/office/drawing/2014/chart" uri="{C3380CC4-5D6E-409C-BE32-E72D297353CC}">
                <c16:uniqueId val="{00000003-D797-40BE-99C0-1B85075A88A9}"/>
              </c:ext>
            </c:extLst>
          </c:dPt>
          <c:dLbls>
            <c:dLbl>
              <c:idx val="0"/>
              <c:layout>
                <c:manualLayout>
                  <c:x val="-0.10407172995780584"/>
                  <c:y val="-0.2704906678331875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797-40BE-99C0-1B85075A88A9}"/>
                </c:ext>
              </c:extLst>
            </c:dLbl>
            <c:dLbl>
              <c:idx val="1"/>
              <c:layout>
                <c:manualLayout>
                  <c:x val="-5.274261603375531E-2"/>
                  <c:y val="2.3307790549169843E-2"/>
                </c:manualLayout>
              </c:layout>
              <c:numFmt formatCode="0.00%" sourceLinked="0"/>
              <c:spPr>
                <a:noFill/>
                <a:ln>
                  <a:noFill/>
                </a:ln>
                <a:effectLst/>
              </c:spPr>
              <c:txPr>
                <a:bodyPr wrap="square" lIns="38100" tIns="19050" rIns="38100" bIns="19050" anchor="ctr">
                  <a:noAutofit/>
                </a:bodyPr>
                <a:lstStyle/>
                <a:p>
                  <a:pPr>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9.357603242632645E-2"/>
                      <c:h val="0.12339095544091469"/>
                    </c:manualLayout>
                  </c15:layout>
                </c:ext>
                <c:ext xmlns:c16="http://schemas.microsoft.com/office/drawing/2014/chart" uri="{C3380CC4-5D6E-409C-BE32-E72D297353CC}">
                  <c16:uniqueId val="{00000003-D797-40BE-99C0-1B85075A88A9}"/>
                </c:ext>
              </c:extLst>
            </c:dLbl>
            <c:numFmt formatCode="0.00%" sourceLinked="0"/>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'Tablo 2.2.Şekil 2.5.'!$A$8:$A$9</c:f>
              <c:strCache>
                <c:ptCount val="2"/>
                <c:pt idx="0">
                  <c:v>Boru Gazı</c:v>
                </c:pt>
                <c:pt idx="1">
                  <c:v>LNG</c:v>
                </c:pt>
              </c:strCache>
            </c:strRef>
          </c:cat>
          <c:val>
            <c:numRef>
              <c:f>'Tablo 2.2.Şekil 2.5.'!$B$8:$B$9</c:f>
              <c:numCache>
                <c:formatCode>_-* #,##0.00\ _T_L_-;\-* #,##0.00\ _T_L_-;_-* "-"??\ _T_L_-;_-@_-</c:formatCode>
                <c:ptCount val="2"/>
                <c:pt idx="0">
                  <c:v>36213.120012865693</c:v>
                </c:pt>
                <c:pt idx="1">
                  <c:v>14270.650367</c:v>
                </c:pt>
              </c:numCache>
            </c:numRef>
          </c:val>
          <c:extLst>
            <c:ext xmlns:c16="http://schemas.microsoft.com/office/drawing/2014/chart" uri="{C3380CC4-5D6E-409C-BE32-E72D297353CC}">
              <c16:uniqueId val="{00000004-D797-40BE-99C0-1B85075A88A9}"/>
            </c:ext>
          </c:extLst>
        </c:ser>
        <c:dLbls>
          <c:showLegendKey val="0"/>
          <c:showVal val="0"/>
          <c:showCatName val="1"/>
          <c:showSerName val="0"/>
          <c:showPercent val="1"/>
          <c:showBubbleSize val="0"/>
          <c:showLeaderLines val="0"/>
        </c:dLbls>
      </c:pie3DChart>
    </c:plotArea>
    <c:plotVisOnly val="1"/>
    <c:dispBlanksAs val="gap"/>
    <c:showDLblsOverMax val="0"/>
  </c:chart>
  <c:spPr>
    <a:ln>
      <a:gradFill>
        <a:gsLst>
          <a:gs pos="27920">
            <a:srgbClr val="ACC2E8"/>
          </a:gs>
          <a:gs pos="1000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a:scene3d>
      <a:camera prst="orthographicFront"/>
      <a:lightRig rig="threePt" dir="t"/>
    </a:scene3d>
    <a:sp3d prstMaterial="metal"/>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prstMaterial="dkEdge">
              <a:contourClr>
                <a:srgbClr val="000000"/>
              </a:contourClr>
            </a:sp3d>
          </c:spPr>
          <c:explosion val="12"/>
          <c:dPt>
            <c:idx val="0"/>
            <c:bubble3D val="0"/>
            <c:spPr>
              <a:solidFill>
                <a:schemeClr val="accent1">
                  <a:lumMod val="40000"/>
                  <a:lumOff val="60000"/>
                </a:schemeClr>
              </a:solidFill>
              <a:ln>
                <a:solidFill>
                  <a:schemeClr val="accent1">
                    <a:lumMod val="40000"/>
                    <a:lumOff val="60000"/>
                  </a:schemeClr>
                </a:solidFill>
              </a:ln>
              <a:scene3d>
                <a:camera prst="orthographicFront"/>
                <a:lightRig rig="threePt" dir="t"/>
              </a:scene3d>
              <a:sp3d prstMaterial="dkEdge">
                <a:contourClr>
                  <a:srgbClr val="000000"/>
                </a:contourClr>
              </a:sp3d>
            </c:spPr>
            <c:extLst>
              <c:ext xmlns:c16="http://schemas.microsoft.com/office/drawing/2014/chart" uri="{C3380CC4-5D6E-409C-BE32-E72D297353CC}">
                <c16:uniqueId val="{00000001-FEF2-4A12-A089-67E404BBC26F}"/>
              </c:ext>
            </c:extLst>
          </c:dPt>
          <c:dPt>
            <c:idx val="1"/>
            <c:bubble3D val="0"/>
            <c:explosion val="15"/>
            <c:spPr>
              <a:solidFill>
                <a:schemeClr val="accent2"/>
              </a:solidFill>
              <a:scene3d>
                <a:camera prst="orthographicFront"/>
                <a:lightRig rig="threePt" dir="t"/>
              </a:scene3d>
              <a:sp3d prstMaterial="dkEdge">
                <a:bevelT prst="angle"/>
                <a:bevelB prst="angle"/>
                <a:contourClr>
                  <a:srgbClr val="000000"/>
                </a:contourClr>
              </a:sp3d>
            </c:spPr>
            <c:extLst>
              <c:ext xmlns:c16="http://schemas.microsoft.com/office/drawing/2014/chart" uri="{C3380CC4-5D6E-409C-BE32-E72D297353CC}">
                <c16:uniqueId val="{00000003-FEF2-4A12-A089-67E404BBC26F}"/>
              </c:ext>
            </c:extLst>
          </c:dPt>
          <c:dLbls>
            <c:dLbl>
              <c:idx val="1"/>
              <c:numFmt formatCode="0.00%" sourceLinked="0"/>
              <c:spPr>
                <a:noFill/>
              </c:spPr>
              <c:txPr>
                <a:bodyPr/>
                <a:lstStyle/>
                <a:p>
                  <a:pPr>
                    <a:defRPr/>
                  </a:pPr>
                  <a:endParaRPr lang="tr-TR"/>
                </a:p>
              </c:txPr>
              <c:dLblPos val="inEnd"/>
              <c:showLegendKey val="0"/>
              <c:showVal val="0"/>
              <c:showCatName val="1"/>
              <c:showSerName val="0"/>
              <c:showPercent val="1"/>
              <c:showBubbleSize val="0"/>
              <c:extLst>
                <c:ext xmlns:c16="http://schemas.microsoft.com/office/drawing/2014/chart" uri="{C3380CC4-5D6E-409C-BE32-E72D297353CC}">
                  <c16:uniqueId val="{00000003-FEF2-4A12-A089-67E404BBC26F}"/>
                </c:ext>
              </c:extLst>
            </c:dLbl>
            <c:numFmt formatCode="0.00%" sourceLinked="0"/>
            <c:spPr>
              <a:noFill/>
              <a:ln>
                <a:noFill/>
              </a:ln>
              <a:effectLst/>
            </c:spPr>
            <c:dLblPos val="inEnd"/>
            <c:showLegendKey val="0"/>
            <c:showVal val="0"/>
            <c:showCatName val="1"/>
            <c:showSerName val="0"/>
            <c:showPercent val="1"/>
            <c:showBubbleSize val="0"/>
            <c:showLeaderLines val="1"/>
            <c:extLst>
              <c:ext xmlns:c15="http://schemas.microsoft.com/office/drawing/2012/chart" uri="{CE6537A1-D6FC-4f65-9D91-7224C49458BB}"/>
            </c:extLst>
          </c:dLbls>
          <c:cat>
            <c:strRef>
              <c:f>'Şekil 2.6. Şekil 2.7.'!$A$11:$A$12</c:f>
              <c:strCache>
                <c:ptCount val="2"/>
                <c:pt idx="0">
                  <c:v>Spot İthalat</c:v>
                </c:pt>
                <c:pt idx="1">
                  <c:v>Uzun Dönemli İthalat Lisansı</c:v>
                </c:pt>
              </c:strCache>
            </c:strRef>
          </c:cat>
          <c:val>
            <c:numRef>
              <c:f>'Şekil 2.6. Şekil 2.7.'!$B$11:$B$12</c:f>
              <c:numCache>
                <c:formatCode>#,##0</c:formatCode>
                <c:ptCount val="2"/>
                <c:pt idx="0">
                  <c:v>16965.139138829029</c:v>
                </c:pt>
                <c:pt idx="1">
                  <c:v>33518.631241036674</c:v>
                </c:pt>
              </c:numCache>
            </c:numRef>
          </c:val>
          <c:extLst>
            <c:ext xmlns:c16="http://schemas.microsoft.com/office/drawing/2014/chart" uri="{C3380CC4-5D6E-409C-BE32-E72D297353CC}">
              <c16:uniqueId val="{00000004-FEF2-4A12-A089-67E404BBC26F}"/>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prstMaterial="dkEdge">
              <a:contourClr>
                <a:srgbClr val="000000"/>
              </a:contourClr>
            </a:sp3d>
          </c:spPr>
          <c:explosion val="12"/>
          <c:dPt>
            <c:idx val="0"/>
            <c:bubble3D val="0"/>
            <c:spPr>
              <a:solidFill>
                <a:schemeClr val="accent1">
                  <a:lumMod val="40000"/>
                  <a:lumOff val="60000"/>
                </a:schemeClr>
              </a:solidFill>
              <a:ln>
                <a:solidFill>
                  <a:schemeClr val="accent1">
                    <a:lumMod val="40000"/>
                    <a:lumOff val="60000"/>
                  </a:schemeClr>
                </a:solidFill>
              </a:ln>
              <a:scene3d>
                <a:camera prst="orthographicFront"/>
                <a:lightRig rig="threePt" dir="t"/>
              </a:scene3d>
              <a:sp3d prstMaterial="dkEdge">
                <a:contourClr>
                  <a:srgbClr val="000000"/>
                </a:contourClr>
              </a:sp3d>
            </c:spPr>
            <c:extLst>
              <c:ext xmlns:c16="http://schemas.microsoft.com/office/drawing/2014/chart" uri="{C3380CC4-5D6E-409C-BE32-E72D297353CC}">
                <c16:uniqueId val="{00000001-B092-42D7-9BE5-8CB5207E212C}"/>
              </c:ext>
            </c:extLst>
          </c:dPt>
          <c:dPt>
            <c:idx val="1"/>
            <c:bubble3D val="0"/>
            <c:explosion val="15"/>
            <c:spPr>
              <a:solidFill>
                <a:schemeClr val="accent2"/>
              </a:solidFill>
              <a:scene3d>
                <a:camera prst="orthographicFront"/>
                <a:lightRig rig="threePt" dir="t"/>
              </a:scene3d>
              <a:sp3d prstMaterial="dkEdge">
                <a:bevelT prst="angle"/>
                <a:bevelB prst="angle"/>
                <a:contourClr>
                  <a:srgbClr val="000000"/>
                </a:contourClr>
              </a:sp3d>
            </c:spPr>
            <c:extLst>
              <c:ext xmlns:c16="http://schemas.microsoft.com/office/drawing/2014/chart" uri="{C3380CC4-5D6E-409C-BE32-E72D297353CC}">
                <c16:uniqueId val="{00000003-B092-42D7-9BE5-8CB5207E212C}"/>
              </c:ext>
            </c:extLst>
          </c:dPt>
          <c:dLbls>
            <c:dLbl>
              <c:idx val="1"/>
              <c:numFmt formatCode="0.00%" sourceLinked="0"/>
              <c:spPr>
                <a:noFill/>
              </c:spPr>
              <c:txPr>
                <a:bodyPr/>
                <a:lstStyle/>
                <a:p>
                  <a:pPr>
                    <a:defRPr/>
                  </a:pPr>
                  <a:endParaRPr lang="tr-TR"/>
                </a:p>
              </c:txPr>
              <c:dLblPos val="inEnd"/>
              <c:showLegendKey val="0"/>
              <c:showVal val="0"/>
              <c:showCatName val="1"/>
              <c:showSerName val="0"/>
              <c:showPercent val="1"/>
              <c:showBubbleSize val="0"/>
              <c:extLst>
                <c:ext xmlns:c16="http://schemas.microsoft.com/office/drawing/2014/chart" uri="{C3380CC4-5D6E-409C-BE32-E72D297353CC}">
                  <c16:uniqueId val="{00000003-B092-42D7-9BE5-8CB5207E212C}"/>
                </c:ext>
              </c:extLst>
            </c:dLbl>
            <c:numFmt formatCode="0.00%" sourceLinked="0"/>
            <c:spPr>
              <a:noFill/>
              <a:ln>
                <a:noFill/>
              </a:ln>
              <a:effectLst/>
            </c:spPr>
            <c:dLblPos val="inEnd"/>
            <c:showLegendKey val="0"/>
            <c:showVal val="0"/>
            <c:showCatName val="1"/>
            <c:showSerName val="0"/>
            <c:showPercent val="1"/>
            <c:showBubbleSize val="0"/>
            <c:showLeaderLines val="1"/>
            <c:extLst>
              <c:ext xmlns:c15="http://schemas.microsoft.com/office/drawing/2012/chart" uri="{CE6537A1-D6FC-4f65-9D91-7224C49458BB}"/>
            </c:extLst>
          </c:dLbls>
          <c:cat>
            <c:strRef>
              <c:f>'Şekil 2.6. Şekil 2.7.'!$A$36:$A$39</c:f>
              <c:strCache>
                <c:ptCount val="4"/>
                <c:pt idx="0">
                  <c:v>Azerbaycan</c:v>
                </c:pt>
                <c:pt idx="1">
                  <c:v>Cezayir</c:v>
                </c:pt>
                <c:pt idx="2">
                  <c:v>İran</c:v>
                </c:pt>
                <c:pt idx="3">
                  <c:v>Rusya Federasyonu</c:v>
                </c:pt>
              </c:strCache>
            </c:strRef>
          </c:cat>
          <c:val>
            <c:numRef>
              <c:f>'Şekil 2.6. Şekil 2.7.'!$B$36:$B$39</c:f>
              <c:numCache>
                <c:formatCode>0.00</c:formatCode>
                <c:ptCount val="4"/>
                <c:pt idx="0">
                  <c:v>6045.8765701802313</c:v>
                </c:pt>
                <c:pt idx="1">
                  <c:v>5987.6023640000003</c:v>
                </c:pt>
                <c:pt idx="2">
                  <c:v>5405.1520668695484</c:v>
                </c:pt>
                <c:pt idx="3">
                  <c:v>16080.000239986894</c:v>
                </c:pt>
              </c:numCache>
            </c:numRef>
          </c:val>
          <c:extLst>
            <c:ext xmlns:c16="http://schemas.microsoft.com/office/drawing/2014/chart" uri="{C3380CC4-5D6E-409C-BE32-E72D297353CC}">
              <c16:uniqueId val="{00000004-B092-42D7-9BE5-8CB5207E212C}"/>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551023130579475"/>
          <c:y val="7.1053824266712307E-2"/>
          <c:w val="0.79818882425697679"/>
          <c:h val="0.63625018570791858"/>
        </c:manualLayout>
      </c:layout>
      <c:barChart>
        <c:barDir val="col"/>
        <c:grouping val="clustered"/>
        <c:varyColors val="0"/>
        <c:ser>
          <c:idx val="0"/>
          <c:order val="0"/>
          <c:tx>
            <c:strRef>
              <c:f>'tablo2.6 şkl 2.8'!$A$36</c:f>
              <c:strCache>
                <c:ptCount val="1"/>
                <c:pt idx="0">
                  <c:v>Spot Boru Gazı </c:v>
                </c:pt>
              </c:strCache>
            </c:strRef>
          </c:tx>
          <c:invertIfNegative val="0"/>
          <c:cat>
            <c:strRef>
              <c:f>'tablo2.6 şkl 2.8'!$B$35:$M$35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'tablo2.6 şkl 2.8'!$B$36:$M$36</c:f>
              <c:numCache>
                <c:formatCode>_-* #,##0.00\ _T_L_-;\-* #,##0.00\ _T_L_-;_-* "-"??\ _T_L_-;_-@_-</c:formatCode>
                <c:ptCount val="12"/>
                <c:pt idx="0">
                  <c:v>772.38163638393996</c:v>
                </c:pt>
                <c:pt idx="1">
                  <c:v>706.54799376516007</c:v>
                </c:pt>
                <c:pt idx="2">
                  <c:v>582.17600459803009</c:v>
                </c:pt>
                <c:pt idx="3">
                  <c:v>761.40746770671001</c:v>
                </c:pt>
                <c:pt idx="4">
                  <c:v>762.02242096723</c:v>
                </c:pt>
                <c:pt idx="5">
                  <c:v>663.44368110485993</c:v>
                </c:pt>
                <c:pt idx="6">
                  <c:v>893.30697954614993</c:v>
                </c:pt>
                <c:pt idx="7">
                  <c:v>746.75804372091011</c:v>
                </c:pt>
                <c:pt idx="8">
                  <c:v>569.78705771599994</c:v>
                </c:pt>
                <c:pt idx="9">
                  <c:v>576.75525084325</c:v>
                </c:pt>
                <c:pt idx="10">
                  <c:v>624.49685122501</c:v>
                </c:pt>
                <c:pt idx="11">
                  <c:v>1023.0077482517801</c:v>
                </c:pt>
              </c:numCache>
            </c:numRef>
          </c:val>
          <c:extLst>
            <c:ext xmlns:c16="http://schemas.microsoft.com/office/drawing/2014/chart" uri="{C3380CC4-5D6E-409C-BE32-E72D297353CC}">
              <c16:uniqueId val="{00000000-3460-4F3D-B910-60DABAF45DD9}"/>
            </c:ext>
          </c:extLst>
        </c:ser>
        <c:ser>
          <c:idx val="1"/>
          <c:order val="1"/>
          <c:tx>
            <c:strRef>
              <c:f>'tablo2.6 şkl 2.8'!$A$37</c:f>
              <c:strCache>
                <c:ptCount val="1"/>
                <c:pt idx="0">
                  <c:v>Spot LNG </c:v>
                </c:pt>
              </c:strCache>
            </c:strRef>
          </c:tx>
          <c:invertIfNegative val="0"/>
          <c:cat>
            <c:strRef>
              <c:f>'tablo2.6 şkl 2.8'!$B$35:$M$35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'tablo2.6 şkl 2.8'!$B$37:$M$37</c:f>
              <c:numCache>
                <c:formatCode>_-* #,##0.00\ _T_L_-;\-* #,##0.00\ _T_L_-;_-* "-"??\ _T_L_-;_-@_-</c:formatCode>
                <c:ptCount val="12"/>
                <c:pt idx="0">
                  <c:v>2067.6015659999998</c:v>
                </c:pt>
                <c:pt idx="1">
                  <c:v>2191.801954</c:v>
                </c:pt>
                <c:pt idx="2">
                  <c:v>965.658996</c:v>
                </c:pt>
                <c:pt idx="3">
                  <c:v>331.412013</c:v>
                </c:pt>
                <c:pt idx="4">
                  <c:v>496.47239300000001</c:v>
                </c:pt>
                <c:pt idx="5">
                  <c:v>93.472925000000004</c:v>
                </c:pt>
                <c:pt idx="6">
                  <c:v>0</c:v>
                </c:pt>
                <c:pt idx="7">
                  <c:v>0</c:v>
                </c:pt>
                <c:pt idx="8">
                  <c:v>101.567402</c:v>
                </c:pt>
                <c:pt idx="9">
                  <c:v>76.105692000000005</c:v>
                </c:pt>
                <c:pt idx="10">
                  <c:v>305.287193</c:v>
                </c:pt>
                <c:pt idx="11">
                  <c:v>1653.6678690000001</c:v>
                </c:pt>
              </c:numCache>
            </c:numRef>
          </c:val>
          <c:extLst>
            <c:ext xmlns:c16="http://schemas.microsoft.com/office/drawing/2014/chart" uri="{C3380CC4-5D6E-409C-BE32-E72D297353CC}">
              <c16:uniqueId val="{00000001-3460-4F3D-B910-60DABAF45DD9}"/>
            </c:ext>
          </c:extLst>
        </c:ser>
        <c:ser>
          <c:idx val="2"/>
          <c:order val="2"/>
          <c:tx>
            <c:strRef>
              <c:f>'tablo2.6 şkl 2.8'!$A$38</c:f>
              <c:strCache>
                <c:ptCount val="1"/>
                <c:pt idx="0">
                  <c:v>Boru Gazı (Uzun Dönemli)</c:v>
                </c:pt>
              </c:strCache>
            </c:strRef>
          </c:tx>
          <c:invertIfNegative val="0"/>
          <c:cat>
            <c:strRef>
              <c:f>'tablo2.6 şkl 2.8'!$B$35:$M$35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'tablo2.6 şkl 2.8'!$B$38:$M$38</c:f>
              <c:numCache>
                <c:formatCode>_-* #,##0.00\ _T_L_-;\-* #,##0.00\ _T_L_-;_-* "-"??\ _T_L_-;_-@_-</c:formatCode>
                <c:ptCount val="12"/>
                <c:pt idx="0">
                  <c:v>2444.4409802713203</c:v>
                </c:pt>
                <c:pt idx="1">
                  <c:v>2440.7784545612099</c:v>
                </c:pt>
                <c:pt idx="2">
                  <c:v>2487.8699782049598</c:v>
                </c:pt>
                <c:pt idx="3">
                  <c:v>2522.6017374911798</c:v>
                </c:pt>
                <c:pt idx="4">
                  <c:v>2069.8645178628099</c:v>
                </c:pt>
                <c:pt idx="5">
                  <c:v>1206.9345227442998</c:v>
                </c:pt>
                <c:pt idx="6">
                  <c:v>1654.4693521572799</c:v>
                </c:pt>
                <c:pt idx="7">
                  <c:v>2534.76063213113</c:v>
                </c:pt>
                <c:pt idx="8">
                  <c:v>2220.9045399142501</c:v>
                </c:pt>
                <c:pt idx="9">
                  <c:v>2256.39018038004</c:v>
                </c:pt>
                <c:pt idx="10">
                  <c:v>2947.3540363193897</c:v>
                </c:pt>
                <c:pt idx="11">
                  <c:v>2744.6599449988003</c:v>
                </c:pt>
              </c:numCache>
            </c:numRef>
          </c:val>
          <c:extLst>
            <c:ext xmlns:c16="http://schemas.microsoft.com/office/drawing/2014/chart" uri="{C3380CC4-5D6E-409C-BE32-E72D297353CC}">
              <c16:uniqueId val="{00000002-3460-4F3D-B910-60DABAF45DD9}"/>
            </c:ext>
          </c:extLst>
        </c:ser>
        <c:ser>
          <c:idx val="3"/>
          <c:order val="3"/>
          <c:tx>
            <c:strRef>
              <c:f>'tablo2.6 şkl 2.8'!$A$39</c:f>
              <c:strCache>
                <c:ptCount val="1"/>
                <c:pt idx="0">
                  <c:v>LNG  (Uzun Dönemli)</c:v>
                </c:pt>
              </c:strCache>
            </c:strRef>
          </c:tx>
          <c:invertIfNegative val="0"/>
          <c:cat>
            <c:strRef>
              <c:f>'tablo2.6 şkl 2.8'!$B$35:$M$35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'tablo2.6 şkl 2.8'!$B$39:$M$39</c:f>
              <c:numCache>
                <c:formatCode>_-* #,##0.00\ _T_L_-;\-* #,##0.00\ _T_L_-;_-* "-"??\ _T_L_-;_-@_-</c:formatCode>
                <c:ptCount val="12"/>
                <c:pt idx="0">
                  <c:v>763.80816900000002</c:v>
                </c:pt>
                <c:pt idx="1">
                  <c:v>672.42676400000005</c:v>
                </c:pt>
                <c:pt idx="2">
                  <c:v>522.06674399999997</c:v>
                </c:pt>
                <c:pt idx="3">
                  <c:v>366.77900499999998</c:v>
                </c:pt>
                <c:pt idx="4">
                  <c:v>363.91088300000001</c:v>
                </c:pt>
                <c:pt idx="5">
                  <c:v>368.56449199999997</c:v>
                </c:pt>
                <c:pt idx="6">
                  <c:v>483.179306</c:v>
                </c:pt>
                <c:pt idx="7">
                  <c:v>399.83524999999997</c:v>
                </c:pt>
                <c:pt idx="8">
                  <c:v>399.57256999999998</c:v>
                </c:pt>
                <c:pt idx="9">
                  <c:v>448.982438</c:v>
                </c:pt>
                <c:pt idx="10">
                  <c:v>556.693534</c:v>
                </c:pt>
                <c:pt idx="11">
                  <c:v>641.78320900000006</c:v>
                </c:pt>
              </c:numCache>
            </c:numRef>
          </c:val>
          <c:extLst>
            <c:ext xmlns:c16="http://schemas.microsoft.com/office/drawing/2014/chart" uri="{C3380CC4-5D6E-409C-BE32-E72D297353CC}">
              <c16:uniqueId val="{00000003-3460-4F3D-B910-60DABAF45DD9}"/>
            </c:ext>
          </c:extLst>
        </c:ser>
        <c:dLbls>
          <c:showLegendKey val="0"/>
          <c:showVal val="0"/>
          <c:showCatName val="0"/>
          <c:showSerName val="0"/>
          <c:showPercent val="0"/>
          <c:showBubbleSize val="0"/>
        </c:dLbls>
        <c:gapWidth val="219"/>
        <c:overlap val="-27"/>
        <c:axId val="204613120"/>
        <c:axId val="204614656"/>
      </c:barChart>
      <c:catAx>
        <c:axId val="204613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614656"/>
        <c:crosses val="autoZero"/>
        <c:auto val="1"/>
        <c:lblAlgn val="ctr"/>
        <c:lblOffset val="100"/>
        <c:noMultiLvlLbl val="0"/>
      </c:catAx>
      <c:valAx>
        <c:axId val="204614656"/>
        <c:scaling>
          <c:orientation val="minMax"/>
          <c:max val="3000"/>
        </c:scaling>
        <c:delete val="0"/>
        <c:axPos val="l"/>
        <c:majorGridlines>
          <c:spPr>
            <a:ln w="9525" cap="flat" cmpd="sng" algn="ctr">
              <a:solidFill>
                <a:schemeClr val="tx1">
                  <a:lumMod val="15000"/>
                  <a:lumOff val="85000"/>
                </a:schemeClr>
              </a:solidFill>
              <a:round/>
            </a:ln>
            <a:effectLst/>
          </c:spPr>
        </c:majorGridlines>
        <c:numFmt formatCode="_-* #,##0.00\ _T_L_-;\-* #,##0.00\ _T_L_-;_-* &quot;-&quot;??\ _T_L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04613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2.7 Şekil 2.9.'!$A$19</c:f>
              <c:strCache>
                <c:ptCount val="1"/>
                <c:pt idx="0">
                  <c:v>Cezayir</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2.7 Şekil 2.9.'!$B$18:$L$18</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'tablo 2.7 Şekil 2.9.'!$B$19:$L$19</c:f>
              <c:numCache>
                <c:formatCode>#,##0.00</c:formatCode>
                <c:ptCount val="11"/>
                <c:pt idx="0">
                  <c:v>3684.16</c:v>
                </c:pt>
                <c:pt idx="1">
                  <c:v>4178.53</c:v>
                </c:pt>
                <c:pt idx="2">
                  <c:v>3915.87</c:v>
                </c:pt>
                <c:pt idx="3">
                  <c:v>4284.3100000000004</c:v>
                </c:pt>
                <c:pt idx="4">
                  <c:v>4617.1000000000004</c:v>
                </c:pt>
                <c:pt idx="5">
                  <c:v>4520.6400000000003</c:v>
                </c:pt>
                <c:pt idx="6">
                  <c:v>5678.36</c:v>
                </c:pt>
                <c:pt idx="7">
                  <c:v>5573.1598034225099</c:v>
                </c:pt>
                <c:pt idx="8">
                  <c:v>5986.9896410000001</c:v>
                </c:pt>
                <c:pt idx="9">
                  <c:v>5260.9568179999997</c:v>
                </c:pt>
                <c:pt idx="10">
                  <c:v>5987.6023640000003</c:v>
                </c:pt>
              </c:numCache>
            </c:numRef>
          </c:val>
          <c:extLst>
            <c:ext xmlns:c16="http://schemas.microsoft.com/office/drawing/2014/chart" uri="{C3380CC4-5D6E-409C-BE32-E72D297353CC}">
              <c16:uniqueId val="{00000000-5AF7-4A1C-B476-7CA0D5D99DE0}"/>
            </c:ext>
          </c:extLst>
        </c:ser>
        <c:ser>
          <c:idx val="2"/>
          <c:order val="1"/>
          <c:tx>
            <c:strRef>
              <c:f>'tablo 2.7 Şekil 2.9.'!$A$20</c:f>
              <c:strCache>
                <c:ptCount val="1"/>
                <c:pt idx="0">
                  <c:v>Nijerya</c:v>
                </c:pt>
              </c:strCache>
            </c:strRef>
          </c:tx>
          <c:invertIfNegative val="0"/>
          <c:dLbls>
            <c:dLbl>
              <c:idx val="9"/>
              <c:delete val="1"/>
              <c:extLst>
                <c:ext xmlns:c15="http://schemas.microsoft.com/office/drawing/2012/chart" uri="{CE6537A1-D6FC-4f65-9D91-7224C49458BB}"/>
                <c:ext xmlns:c16="http://schemas.microsoft.com/office/drawing/2014/chart" uri="{C3380CC4-5D6E-409C-BE32-E72D297353CC}">
                  <c16:uniqueId val="{00000001-5AF7-4A1C-B476-7CA0D5D99DE0}"/>
                </c:ext>
              </c:extLst>
            </c:dLbl>
            <c:dLbl>
              <c:idx val="10"/>
              <c:delete val="1"/>
              <c:extLst>
                <c:ext xmlns:c15="http://schemas.microsoft.com/office/drawing/2012/chart" uri="{CE6537A1-D6FC-4f65-9D91-7224C49458BB}"/>
                <c:ext xmlns:c16="http://schemas.microsoft.com/office/drawing/2014/chart" uri="{C3380CC4-5D6E-409C-BE32-E72D297353CC}">
                  <c16:uniqueId val="{00000002-5AF7-4A1C-B476-7CA0D5D99DE0}"/>
                </c:ext>
              </c:extLst>
            </c:dLbl>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2.7 Şekil 2.9.'!$B$18:$L$18</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'tablo 2.7 Şekil 2.9.'!$B$20:$L$20</c:f>
              <c:numCache>
                <c:formatCode>#,##0.00</c:formatCode>
                <c:ptCount val="11"/>
                <c:pt idx="0">
                  <c:v>1273.58</c:v>
                </c:pt>
                <c:pt idx="1">
                  <c:v>1413.62</c:v>
                </c:pt>
                <c:pt idx="2">
                  <c:v>1240.32</c:v>
                </c:pt>
                <c:pt idx="3">
                  <c:v>1219.6500000000001</c:v>
                </c:pt>
                <c:pt idx="4">
                  <c:v>1343.98</c:v>
                </c:pt>
                <c:pt idx="5">
                  <c:v>1667.83</c:v>
                </c:pt>
                <c:pt idx="6">
                  <c:v>1756.13</c:v>
                </c:pt>
                <c:pt idx="7">
                  <c:v>1357.7842335293201</c:v>
                </c:pt>
                <c:pt idx="8">
                  <c:v>1249.244152</c:v>
                </c:pt>
                <c:pt idx="9">
                  <c:v>0</c:v>
                </c:pt>
                <c:pt idx="10">
                  <c:v>0</c:v>
                </c:pt>
              </c:numCache>
            </c:numRef>
          </c:val>
          <c:extLst>
            <c:ext xmlns:c16="http://schemas.microsoft.com/office/drawing/2014/chart" uri="{C3380CC4-5D6E-409C-BE32-E72D297353CC}">
              <c16:uniqueId val="{00000003-5AF7-4A1C-B476-7CA0D5D99DE0}"/>
            </c:ext>
          </c:extLst>
        </c:ser>
        <c:dLbls>
          <c:dLblPos val="inEnd"/>
          <c:showLegendKey val="0"/>
          <c:showVal val="1"/>
          <c:showCatName val="0"/>
          <c:showSerName val="0"/>
          <c:showPercent val="0"/>
          <c:showBubbleSize val="0"/>
        </c:dLbls>
        <c:gapWidth val="65"/>
        <c:axId val="204690560"/>
        <c:axId val="204692096"/>
      </c:barChart>
      <c:catAx>
        <c:axId val="20469056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tr-TR"/>
          </a:p>
        </c:txPr>
        <c:crossAx val="204692096"/>
        <c:crosses val="autoZero"/>
        <c:auto val="1"/>
        <c:lblAlgn val="ctr"/>
        <c:lblOffset val="100"/>
        <c:noMultiLvlLbl val="0"/>
      </c:catAx>
      <c:valAx>
        <c:axId val="20469209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20469056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tr-TR"/>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tr-TR"/>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1664536697310742E-2"/>
          <c:y val="0.12634506652190694"/>
          <c:w val="0.92096355068427149"/>
          <c:h val="0.87269176379912283"/>
        </c:manualLayout>
      </c:layout>
      <c:pie3DChart>
        <c:varyColors val="1"/>
        <c:ser>
          <c:idx val="0"/>
          <c:order val="0"/>
          <c:spPr>
            <a:effectLst>
              <a:outerShdw blurRad="50800" dist="38100" dir="2700000" algn="tl" rotWithShape="0">
                <a:prstClr val="black">
                  <a:alpha val="40000"/>
                </a:prstClr>
              </a:outerShdw>
            </a:effectLst>
          </c:spPr>
          <c:explosion val="12"/>
          <c:dPt>
            <c:idx val="0"/>
            <c:bubble3D val="0"/>
            <c:explosion val="0"/>
            <c:spPr>
              <a:solidFill>
                <a:srgbClr val="FFFF00"/>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1-851F-4F08-A83F-4FD9A65F90FA}"/>
              </c:ext>
            </c:extLst>
          </c:dPt>
          <c:dPt>
            <c:idx val="1"/>
            <c:bubble3D val="0"/>
            <c:spPr>
              <a:solidFill>
                <a:srgbClr val="FF0000"/>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3-851F-4F08-A83F-4FD9A65F90FA}"/>
              </c:ext>
            </c:extLst>
          </c:dPt>
          <c:dPt>
            <c:idx val="3"/>
            <c:bubble3D val="0"/>
            <c:spPr>
              <a:solidFill>
                <a:schemeClr val="tx2">
                  <a:lumMod val="40000"/>
                  <a:lumOff val="60000"/>
                </a:schemeClr>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5-851F-4F08-A83F-4FD9A65F90FA}"/>
              </c:ext>
            </c:extLst>
          </c:dPt>
          <c:dLbls>
            <c:dLbl>
              <c:idx val="0"/>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1-851F-4F08-A83F-4FD9A65F90FA}"/>
                </c:ext>
              </c:extLst>
            </c:dLbl>
            <c:dLbl>
              <c:idx val="1"/>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851F-4F08-A83F-4FD9A65F90FA}"/>
                </c:ext>
              </c:extLst>
            </c:dLbl>
            <c:spPr>
              <a:noFill/>
              <a:ln>
                <a:noFill/>
              </a:ln>
              <a:effectLst/>
            </c:spPr>
            <c:txPr>
              <a:bodyPr wrap="square" lIns="38100" tIns="19050" rIns="38100" bIns="19050" anchor="ctr">
                <a:spAutoFit/>
              </a:bodyPr>
              <a:lstStyle/>
              <a:p>
                <a:pPr>
                  <a:defRPr b="1"/>
                </a:pPr>
                <a:endParaRPr lang="tr-TR"/>
              </a:p>
            </c:txPr>
            <c:showLegendKey val="0"/>
            <c:showVal val="1"/>
            <c:showCatName val="1"/>
            <c:showSerName val="0"/>
            <c:showPercent val="1"/>
            <c:showBubbleSize val="0"/>
            <c:showLeaderLines val="0"/>
            <c:extLst>
              <c:ext xmlns:c15="http://schemas.microsoft.com/office/drawing/2012/chart" uri="{CE6537A1-D6FC-4f65-9D91-7224C49458BB}"/>
            </c:extLst>
          </c:dLbls>
          <c:cat>
            <c:strRef>
              <c:f>'Şekil 2.10'!$J$28:$J$29</c:f>
              <c:strCache>
                <c:ptCount val="2"/>
                <c:pt idx="0">
                  <c:v>Spot Boru Gazı</c:v>
                </c:pt>
                <c:pt idx="1">
                  <c:v>Spot LNG</c:v>
                </c:pt>
              </c:strCache>
            </c:strRef>
          </c:cat>
          <c:val>
            <c:numRef>
              <c:f>'Şekil 2.10'!$K$28:$K$29</c:f>
              <c:numCache>
                <c:formatCode>_-* #,##0\ _T_L_-;\-* #,##0\ _T_L_-;_-* "-"??\ _T_L_-;_-@_-</c:formatCode>
                <c:ptCount val="2"/>
                <c:pt idx="0">
                  <c:v>8682.0911358290286</c:v>
                </c:pt>
                <c:pt idx="1">
                  <c:v>8283.0480029999999</c:v>
                </c:pt>
              </c:numCache>
            </c:numRef>
          </c:val>
          <c:extLst>
            <c:ext xmlns:c16="http://schemas.microsoft.com/office/drawing/2014/chart" uri="{C3380CC4-5D6E-409C-BE32-E72D297353CC}">
              <c16:uniqueId val="{00000006-851F-4F08-A83F-4FD9A65F90FA}"/>
            </c:ext>
          </c:extLst>
        </c:ser>
        <c:dLbls>
          <c:showLegendKey val="0"/>
          <c:showVal val="0"/>
          <c:showCatName val="1"/>
          <c:showSerName val="0"/>
          <c:showPercent val="1"/>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'Şekil 2.11'!$B$28</c:f>
              <c:strCache>
                <c:ptCount val="1"/>
                <c:pt idx="0">
                  <c:v>Diğer*</c:v>
                </c:pt>
              </c:strCache>
            </c:strRef>
          </c:tx>
          <c:spPr>
            <a:solidFill>
              <a:schemeClr val="accent1">
                <a:alpha val="70000"/>
              </a:schemeClr>
            </a:solidFill>
            <a:ln>
              <a:noFill/>
            </a:ln>
            <a:effectLst/>
          </c:spPr>
          <c:invertIfNegative val="0"/>
          <c:cat>
            <c:numRef>
              <c:f>'Şekil 2.11'!$A$29:$A$39</c:f>
              <c:numCache>
                <c:formatCode>General</c:formatCode>
                <c:ptCount val="11"/>
                <c:pt idx="0">
                  <c:v>2013</c:v>
                </c:pt>
                <c:pt idx="1">
                  <c:v>2014</c:v>
                </c:pt>
                <c:pt idx="2">
                  <c:v>2015</c:v>
                </c:pt>
                <c:pt idx="3">
                  <c:v>2016</c:v>
                </c:pt>
                <c:pt idx="4">
                  <c:v>2017</c:v>
                </c:pt>
                <c:pt idx="5">
                  <c:v>2018</c:v>
                </c:pt>
                <c:pt idx="6">
                  <c:v>2019</c:v>
                </c:pt>
                <c:pt idx="7">
                  <c:v>2020</c:v>
                </c:pt>
                <c:pt idx="8">
                  <c:v>2021</c:v>
                </c:pt>
                <c:pt idx="9">
                  <c:v>2022</c:v>
                </c:pt>
                <c:pt idx="10">
                  <c:v>2023</c:v>
                </c:pt>
              </c:numCache>
            </c:numRef>
          </c:cat>
          <c:val>
            <c:numRef>
              <c:f>'Şekil 2.11'!$B$29:$B$39</c:f>
              <c:numCache>
                <c:formatCode>#,##0</c:formatCode>
                <c:ptCount val="11"/>
                <c:pt idx="0">
                  <c:v>892</c:v>
                </c:pt>
                <c:pt idx="1">
                  <c:v>1689</c:v>
                </c:pt>
                <c:pt idx="2">
                  <c:v>2493</c:v>
                </c:pt>
                <c:pt idx="3" formatCode="General">
                  <c:v>2124</c:v>
                </c:pt>
                <c:pt idx="4">
                  <c:v>4804</c:v>
                </c:pt>
                <c:pt idx="5">
                  <c:v>5061</c:v>
                </c:pt>
                <c:pt idx="6">
                  <c:v>5260</c:v>
                </c:pt>
                <c:pt idx="7">
                  <c:v>8147</c:v>
                </c:pt>
                <c:pt idx="8">
                  <c:v>6871.1251830000001</c:v>
                </c:pt>
                <c:pt idx="9">
                  <c:v>9909.7332320000005</c:v>
                </c:pt>
                <c:pt idx="10">
                  <c:v>8283.0480029999999</c:v>
                </c:pt>
              </c:numCache>
            </c:numRef>
          </c:val>
          <c:extLst>
            <c:ext xmlns:c16="http://schemas.microsoft.com/office/drawing/2014/chart" uri="{C3380CC4-5D6E-409C-BE32-E72D297353CC}">
              <c16:uniqueId val="{00000000-7543-43BF-B945-2E3ADAC7DE49}"/>
            </c:ext>
          </c:extLst>
        </c:ser>
        <c:dLbls>
          <c:showLegendKey val="0"/>
          <c:showVal val="0"/>
          <c:showCatName val="0"/>
          <c:showSerName val="0"/>
          <c:showPercent val="0"/>
          <c:showBubbleSize val="0"/>
        </c:dLbls>
        <c:gapWidth val="50"/>
        <c:overlap val="100"/>
        <c:axId val="195525632"/>
        <c:axId val="195547904"/>
      </c:barChart>
      <c:catAx>
        <c:axId val="195525632"/>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547904"/>
        <c:crosses val="autoZero"/>
        <c:auto val="1"/>
        <c:lblAlgn val="ctr"/>
        <c:lblOffset val="100"/>
        <c:noMultiLvlLbl val="0"/>
      </c:catAx>
      <c:valAx>
        <c:axId val="195547904"/>
        <c:scaling>
          <c:orientation val="minMax"/>
          <c:max val="10000"/>
          <c:min val="0"/>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5525632"/>
        <c:crosses val="autoZero"/>
        <c:crossBetween val="between"/>
        <c:majorUnit val="500"/>
        <c:minorUnit val="5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8537548693621007E-2"/>
          <c:y val="1.4298317600978795E-3"/>
          <c:w val="0.92146239961763021"/>
          <c:h val="0.92916226648139566"/>
        </c:manualLayout>
      </c:layout>
      <c:pie3DChart>
        <c:varyColors val="1"/>
        <c:ser>
          <c:idx val="0"/>
          <c:order val="0"/>
          <c:tx>
            <c:strRef>
              <c:f>'tblo2.9 şkl 2.12'!$B$1</c:f>
              <c:strCache>
                <c:ptCount val="1"/>
                <c:pt idx="0">
                  <c:v>Miktar</c:v>
                </c:pt>
              </c:strCache>
            </c:strRef>
          </c:tx>
          <c:spPr>
            <a:effectLst>
              <a:outerShdw blurRad="50800" dist="38100" dir="2700000" algn="tl" rotWithShape="0">
                <a:prstClr val="black">
                  <a:alpha val="40000"/>
                </a:prstClr>
              </a:outerShdw>
            </a:effectLst>
          </c:spPr>
          <c:explosion val="18"/>
          <c:dPt>
            <c:idx val="0"/>
            <c:bubble3D val="0"/>
            <c:spPr>
              <a:solidFill>
                <a:srgbClr val="C00000"/>
              </a:solidFill>
              <a:ln>
                <a:solidFill>
                  <a:srgbClr val="C00000"/>
                </a:solidFill>
              </a:ln>
              <a:effectLst>
                <a:outerShdw blurRad="50800" dist="38100" dir="2700000" algn="tl" rotWithShape="0">
                  <a:prstClr val="black">
                    <a:alpha val="40000"/>
                  </a:prstClr>
                </a:outerShdw>
              </a:effectLst>
            </c:spPr>
            <c:extLst>
              <c:ext xmlns:c16="http://schemas.microsoft.com/office/drawing/2014/chart" uri="{C3380CC4-5D6E-409C-BE32-E72D297353CC}">
                <c16:uniqueId val="{00000001-4497-44F8-B887-9E7F74BD8FA6}"/>
              </c:ext>
            </c:extLst>
          </c:dPt>
          <c:dPt>
            <c:idx val="3"/>
            <c:bubble3D val="0"/>
            <c:spPr>
              <a:solidFill>
                <a:schemeClr val="tx2">
                  <a:lumMod val="40000"/>
                  <a:lumOff val="60000"/>
                </a:schemeClr>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3-4497-44F8-B887-9E7F74BD8FA6}"/>
              </c:ext>
            </c:extLst>
          </c:dPt>
          <c:dPt>
            <c:idx val="4"/>
            <c:bubble3D val="0"/>
            <c:explosion val="19"/>
            <c:extLst>
              <c:ext xmlns:c16="http://schemas.microsoft.com/office/drawing/2014/chart" uri="{C3380CC4-5D6E-409C-BE32-E72D297353CC}">
                <c16:uniqueId val="{00000005-4497-44F8-B887-9E7F74BD8FA6}"/>
              </c:ext>
            </c:extLst>
          </c:dPt>
          <c:dLbls>
            <c:dLbl>
              <c:idx val="0"/>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1-4497-44F8-B887-9E7F74BD8FA6}"/>
                </c:ext>
              </c:extLst>
            </c:dLbl>
            <c:dLbl>
              <c:idx val="1"/>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6-4497-44F8-B887-9E7F74BD8FA6}"/>
                </c:ext>
              </c:extLst>
            </c:dLbl>
            <c:dLbl>
              <c:idx val="2"/>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7-4497-44F8-B887-9E7F74BD8FA6}"/>
                </c:ext>
              </c:extLst>
            </c:dLbl>
            <c:dLbl>
              <c:idx val="3"/>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3-4497-44F8-B887-9E7F74BD8FA6}"/>
                </c:ext>
              </c:extLst>
            </c:dLbl>
            <c:dLbl>
              <c:idx val="4"/>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5-4497-44F8-B887-9E7F74BD8FA6}"/>
                </c:ext>
              </c:extLst>
            </c:dLbl>
            <c:dLbl>
              <c:idx val="5"/>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8-4497-44F8-B887-9E7F74BD8FA6}"/>
                </c:ext>
              </c:extLst>
            </c:dLbl>
            <c:dLbl>
              <c:idx val="6"/>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9-4497-44F8-B887-9E7F74BD8FA6}"/>
                </c:ext>
              </c:extLst>
            </c:dLbl>
            <c:dLbl>
              <c:idx val="7"/>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A-4497-44F8-B887-9E7F74BD8FA6}"/>
                </c:ext>
              </c:extLst>
            </c:dLbl>
            <c:dLbl>
              <c:idx val="8"/>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B-4497-44F8-B887-9E7F74BD8FA6}"/>
                </c:ext>
              </c:extLst>
            </c:dLbl>
            <c:dLbl>
              <c:idx val="9"/>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C-4497-44F8-B887-9E7F74BD8FA6}"/>
                </c:ext>
              </c:extLst>
            </c:dLbl>
            <c:dLbl>
              <c:idx val="10"/>
              <c:spPr>
                <a:noFill/>
                <a:ln>
                  <a:noFill/>
                </a:ln>
                <a:effectLst/>
              </c:spPr>
              <c:txPr>
                <a:bodyPr wrap="square" lIns="38100" tIns="19050" rIns="38100" bIns="19050" anchor="ctr">
                  <a:spAutoFit/>
                </a:bodyPr>
                <a:lstStyle/>
                <a:p>
                  <a:pPr>
                    <a:defRPr b="1">
                      <a:solidFill>
                        <a:schemeClr val="tx1"/>
                      </a:solidFill>
                    </a:defRPr>
                  </a:pPr>
                  <a:endParaRPr lang="tr-TR"/>
                </a:p>
              </c:txPr>
              <c:dLblPos val="bestFit"/>
              <c:showLegendKey val="0"/>
              <c:showVal val="0"/>
              <c:showCatName val="1"/>
              <c:showSerName val="0"/>
              <c:showPercent val="1"/>
              <c:showBubbleSize val="0"/>
              <c:extLst>
                <c:ext xmlns:c16="http://schemas.microsoft.com/office/drawing/2014/chart" uri="{C3380CC4-5D6E-409C-BE32-E72D297353CC}">
                  <c16:uniqueId val="{0000000D-4497-44F8-B887-9E7F74BD8FA6}"/>
                </c:ext>
              </c:extLst>
            </c:dLbl>
            <c:spPr>
              <a:noFill/>
              <a:ln>
                <a:noFill/>
              </a:ln>
              <a:effectLst/>
            </c:spPr>
            <c:txPr>
              <a:bodyPr wrap="square" lIns="38100" tIns="19050" rIns="38100" bIns="19050" anchor="ctr">
                <a:spAutoFit/>
              </a:bodyPr>
              <a:lstStyle/>
              <a:p>
                <a:pPr>
                  <a:defRPr>
                    <a:solidFill>
                      <a:schemeClr val="tx1"/>
                    </a:solidFill>
                  </a:defRPr>
                </a:pPr>
                <a:endParaRPr lang="tr-TR"/>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'tblo2.9 şkl 2.12'!$A$2:$A$12</c:f>
              <c:strCache>
                <c:ptCount val="11"/>
                <c:pt idx="0">
                  <c:v>ABD</c:v>
                </c:pt>
                <c:pt idx="1">
                  <c:v>Belçika</c:v>
                </c:pt>
                <c:pt idx="2">
                  <c:v>Brezilya</c:v>
                </c:pt>
                <c:pt idx="3">
                  <c:v>Fransa</c:v>
                </c:pt>
                <c:pt idx="4">
                  <c:v>Mısır</c:v>
                </c:pt>
                <c:pt idx="5">
                  <c:v>Mozambik</c:v>
                </c:pt>
                <c:pt idx="6">
                  <c:v>Nijerya</c:v>
                </c:pt>
                <c:pt idx="7">
                  <c:v>Norveç</c:v>
                </c:pt>
                <c:pt idx="8">
                  <c:v>Rusya Federasyonu</c:v>
                </c:pt>
                <c:pt idx="9">
                  <c:v>Trinidad ve Tobago</c:v>
                </c:pt>
                <c:pt idx="10">
                  <c:v>Umman</c:v>
                </c:pt>
              </c:strCache>
            </c:strRef>
          </c:cat>
          <c:val>
            <c:numRef>
              <c:f>'tblo2.9 şkl 2.12'!$B$2:$B$12</c:f>
              <c:numCache>
                <c:formatCode>_-* #,##0.00\ _T_L_-;\-* #,##0.00\ _T_L_-;_-* "-"??\ _T_L_-;_-@_-</c:formatCode>
                <c:ptCount val="11"/>
                <c:pt idx="0">
                  <c:v>4011.4056919999998</c:v>
                </c:pt>
                <c:pt idx="1">
                  <c:v>102.868602</c:v>
                </c:pt>
                <c:pt idx="2">
                  <c:v>186.182376</c:v>
                </c:pt>
                <c:pt idx="3">
                  <c:v>696.26429800000005</c:v>
                </c:pt>
                <c:pt idx="4">
                  <c:v>1319.216349</c:v>
                </c:pt>
                <c:pt idx="5">
                  <c:v>104.68239699999999</c:v>
                </c:pt>
                <c:pt idx="6">
                  <c:v>468.560652</c:v>
                </c:pt>
                <c:pt idx="7">
                  <c:v>275.632361</c:v>
                </c:pt>
                <c:pt idx="8">
                  <c:v>789.66271200000006</c:v>
                </c:pt>
                <c:pt idx="9">
                  <c:v>237.03798900000001</c:v>
                </c:pt>
                <c:pt idx="10">
                  <c:v>91.534575000000004</c:v>
                </c:pt>
              </c:numCache>
            </c:numRef>
          </c:val>
          <c:extLst>
            <c:ext xmlns:c16="http://schemas.microsoft.com/office/drawing/2014/chart" uri="{C3380CC4-5D6E-409C-BE32-E72D297353CC}">
              <c16:uniqueId val="{0000000E-4497-44F8-B887-9E7F74BD8FA6}"/>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6898148148148148"/>
          <c:w val="0.81388888888888888"/>
          <c:h val="0.77314814814814814"/>
        </c:manualLayout>
      </c:layout>
      <c:pie3DChart>
        <c:varyColors val="1"/>
        <c:ser>
          <c:idx val="0"/>
          <c:order val="0"/>
          <c:spPr>
            <a:scene3d>
              <a:camera prst="orthographicFront"/>
              <a:lightRig rig="threePt" dir="t"/>
            </a:scene3d>
            <a:sp3d prstMaterial="softEdge">
              <a:bevelT w="114300" prst="artDeco"/>
              <a:bevelB w="114300" prst="artDeco"/>
            </a:sp3d>
          </c:spPr>
          <c:dLbls>
            <c:dLbl>
              <c:idx val="0"/>
              <c:tx>
                <c:rich>
                  <a:bodyPr wrap="square" lIns="38100" tIns="19050" rIns="38100" bIns="19050" anchor="ctr">
                    <a:spAutoFit/>
                  </a:bodyPr>
                  <a:lstStyle/>
                  <a:p>
                    <a:pPr>
                      <a:defRPr>
                        <a:solidFill>
                          <a:schemeClr val="accent1">
                            <a:lumMod val="75000"/>
                          </a:schemeClr>
                        </a:solidFill>
                      </a:defRPr>
                    </a:pPr>
                    <a:r>
                      <a:rPr lang="en-US"/>
                      <a:t>Üretim</a:t>
                    </a:r>
                    <a:r>
                      <a:rPr lang="en-US" baseline="0"/>
                      <a:t>
</a:t>
                    </a:r>
                    <a:fld id="{2AD8CF9C-A266-466F-9182-E6B947E44974}" type="PERCENTAGE">
                      <a:rPr lang="en-US" baseline="0"/>
                      <a:pPr>
                        <a:defRPr>
                          <a:solidFill>
                            <a:schemeClr val="accent1">
                              <a:lumMod val="75000"/>
                            </a:schemeClr>
                          </a:solidFill>
                        </a:defRPr>
                      </a:pPr>
                      <a:t>[YÜZDE]</a:t>
                    </a:fld>
                    <a:endParaRPr lang="en-US" baseline="0"/>
                  </a:p>
                </c:rich>
              </c:tx>
              <c:numFmt formatCode="0.00%" sourceLinked="0"/>
              <c:spPr>
                <a:noFill/>
                <a:ln>
                  <a:noFill/>
                </a:ln>
                <a:effectLst/>
              </c:sp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1E32-492D-A50C-DB9407C42EDF}"/>
                </c:ext>
              </c:extLst>
            </c:dLbl>
            <c:dLbl>
              <c:idx val="1"/>
              <c:layout>
                <c:manualLayout>
                  <c:x val="0.29894179894179884"/>
                  <c:y val="-3.7426900584795322E-2"/>
                </c:manualLayout>
              </c:layout>
              <c:tx>
                <c:rich>
                  <a:bodyPr/>
                  <a:lstStyle/>
                  <a:p>
                    <a:r>
                      <a:rPr lang="en-US"/>
                      <a:t>İthalat</a:t>
                    </a:r>
                    <a:r>
                      <a:rPr lang="en-US" baseline="0"/>
                      <a:t>
</a:t>
                    </a:r>
                    <a:fld id="{6F558910-F23B-4702-8333-FDA8CDB7AF69}" type="PERCENTAGE">
                      <a:rPr lang="en-US" baseline="0"/>
                      <a:pPr/>
                      <a:t>[YÜZDE]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E32-492D-A50C-DB9407C42EDF}"/>
                </c:ext>
              </c:extLst>
            </c:dLbl>
            <c:numFmt formatCode="0.00%" sourceLinked="0"/>
            <c:spPr>
              <a:noFill/>
              <a:ln>
                <a:noFill/>
              </a:ln>
              <a:effectLst/>
            </c:spPr>
            <c:txPr>
              <a:bodyPr wrap="square" lIns="38100" tIns="19050" rIns="38100" bIns="19050" anchor="ctr">
                <a:spAutoFit/>
              </a:bodyPr>
              <a:lstStyle/>
              <a:p>
                <a:pPr>
                  <a:defRPr>
                    <a:solidFill>
                      <a:schemeClr val="accent2"/>
                    </a:solidFill>
                  </a:defRPr>
                </a:pPr>
                <a:endParaRPr lang="tr-TR"/>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2.13'!$A$7:$A$8</c:f>
              <c:strCache>
                <c:ptCount val="2"/>
                <c:pt idx="0">
                  <c:v>üretim</c:v>
                </c:pt>
                <c:pt idx="1">
                  <c:v>ithalat</c:v>
                </c:pt>
              </c:strCache>
            </c:strRef>
          </c:cat>
          <c:val>
            <c:numRef>
              <c:f>'Şekil 2.13'!$B$7:$B$8</c:f>
              <c:numCache>
                <c:formatCode>#,##0.00</c:formatCode>
                <c:ptCount val="2"/>
                <c:pt idx="0" formatCode="[$-1041F]#,##0.000;\-#,##0.000">
                  <c:v>807.27936391417006</c:v>
                </c:pt>
                <c:pt idx="1">
                  <c:v>50483.770379865709</c:v>
                </c:pt>
              </c:numCache>
            </c:numRef>
          </c:val>
          <c:extLst>
            <c:ext xmlns:c16="http://schemas.microsoft.com/office/drawing/2014/chart" uri="{C3380CC4-5D6E-409C-BE32-E72D297353CC}">
              <c16:uniqueId val="{00000002-1E32-492D-A50C-DB9407C42EDF}"/>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spPr>
            <a:ln>
              <a:solidFill>
                <a:srgbClr val="FF0000"/>
              </a:solidFill>
            </a:ln>
            <a:effectLst>
              <a:outerShdw blurRad="76200" dir="13500000" sy="23000" kx="1200000" algn="br" rotWithShape="0">
                <a:prstClr val="black">
                  <a:alpha val="20000"/>
                </a:prstClr>
              </a:outerShdw>
            </a:effectLst>
          </c:spPr>
          <c:invertIfNegative val="0"/>
          <c:dLbls>
            <c:spPr>
              <a:noFill/>
              <a:ln>
                <a:noFill/>
              </a:ln>
              <a:effectLst/>
              <a:scene3d>
                <a:camera prst="orthographicFront"/>
                <a:lightRig rig="threePt" dir="t"/>
              </a:scene3d>
              <a:sp3d>
                <a:bevelB/>
              </a:sp3d>
            </c:spPr>
            <c:txPr>
              <a:bodyPr wrap="square" lIns="38100" tIns="19050" rIns="38100" bIns="19050" anchor="ctr">
                <a:spAutoFit/>
              </a:bodyPr>
              <a:lstStyle/>
              <a:p>
                <a:pPr>
                  <a:defRPr b="1"/>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'TABLO2.10 ŞEKİL2.15'!$B$6:$M$6</c:f>
              <c:numCache>
                <c:formatCode>General</c:formatCode>
                <c:ptCount val="12"/>
                <c:pt idx="0">
                  <c:v>2012</c:v>
                </c:pt>
                <c:pt idx="1">
                  <c:v>2013</c:v>
                </c:pt>
                <c:pt idx="2">
                  <c:v>2014</c:v>
                </c:pt>
                <c:pt idx="3">
                  <c:v>2015</c:v>
                </c:pt>
                <c:pt idx="4">
                  <c:v>2016</c:v>
                </c:pt>
                <c:pt idx="5">
                  <c:v>2017</c:v>
                </c:pt>
                <c:pt idx="6">
                  <c:v>2018</c:v>
                </c:pt>
                <c:pt idx="7">
                  <c:v>2019</c:v>
                </c:pt>
                <c:pt idx="8">
                  <c:v>2020</c:v>
                </c:pt>
                <c:pt idx="9">
                  <c:v>2021</c:v>
                </c:pt>
                <c:pt idx="10">
                  <c:v>2022</c:v>
                </c:pt>
                <c:pt idx="11">
                  <c:v>2023</c:v>
                </c:pt>
              </c:numCache>
            </c:numRef>
          </c:cat>
          <c:val>
            <c:numRef>
              <c:f>'TABLO2.10 ŞEKİL2.15'!$B$7:$M$7</c:f>
              <c:numCache>
                <c:formatCode>General</c:formatCode>
                <c:ptCount val="12"/>
                <c:pt idx="0">
                  <c:v>611</c:v>
                </c:pt>
                <c:pt idx="1">
                  <c:v>682</c:v>
                </c:pt>
                <c:pt idx="2">
                  <c:v>632.63</c:v>
                </c:pt>
                <c:pt idx="3">
                  <c:v>623.94000000000005</c:v>
                </c:pt>
                <c:pt idx="4">
                  <c:v>674.68</c:v>
                </c:pt>
                <c:pt idx="5">
                  <c:v>630.66999999999996</c:v>
                </c:pt>
                <c:pt idx="6">
                  <c:v>673.28</c:v>
                </c:pt>
                <c:pt idx="7" formatCode="0.00">
                  <c:v>762.67940799924997</c:v>
                </c:pt>
                <c:pt idx="8" formatCode="0.00">
                  <c:v>577.51529017499001</c:v>
                </c:pt>
                <c:pt idx="9" formatCode="0.00">
                  <c:v>382.88610223178</c:v>
                </c:pt>
                <c:pt idx="10" formatCode="0.00">
                  <c:v>581.43169940797998</c:v>
                </c:pt>
                <c:pt idx="11" formatCode="0.00">
                  <c:v>896.27502886456</c:v>
                </c:pt>
              </c:numCache>
            </c:numRef>
          </c:val>
          <c:extLst>
            <c:ext xmlns:c16="http://schemas.microsoft.com/office/drawing/2014/chart" uri="{C3380CC4-5D6E-409C-BE32-E72D297353CC}">
              <c16:uniqueId val="{00000000-5B18-47B3-92DD-8AC613FEC39B}"/>
            </c:ext>
          </c:extLst>
        </c:ser>
        <c:dLbls>
          <c:showLegendKey val="0"/>
          <c:showVal val="1"/>
          <c:showCatName val="0"/>
          <c:showSerName val="0"/>
          <c:showPercent val="0"/>
          <c:showBubbleSize val="0"/>
        </c:dLbls>
        <c:gapWidth val="150"/>
        <c:axId val="278981248"/>
        <c:axId val="279176704"/>
      </c:barChart>
      <c:catAx>
        <c:axId val="278981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279176704"/>
        <c:crosses val="autoZero"/>
        <c:auto val="1"/>
        <c:lblAlgn val="ctr"/>
        <c:lblOffset val="100"/>
        <c:noMultiLvlLbl val="0"/>
      </c:catAx>
      <c:valAx>
        <c:axId val="279176704"/>
        <c:scaling>
          <c:orientation val="minMax"/>
          <c:max val="9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tr-TR"/>
          </a:p>
        </c:txPr>
        <c:crossAx val="278981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2"/>
          <c:order val="0"/>
          <c:tx>
            <c:strRef>
              <c:f>'tablo 2.11 şekil 2.16'!$A$13</c:f>
              <c:strCache>
                <c:ptCount val="1"/>
                <c:pt idx="0">
                  <c:v>2016</c:v>
                </c:pt>
              </c:strCache>
            </c:strRef>
          </c:tx>
          <c:invertIfNegative val="0"/>
          <c:cat>
            <c:strRef>
              <c:f>'tablo 2.11 şekil 2.16'!$B$12:$M$12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2.11 şekil 2.16'!$B$13:$M$13</c:f>
              <c:numCache>
                <c:formatCode>General</c:formatCode>
                <c:ptCount val="12"/>
                <c:pt idx="0">
                  <c:v>51.6</c:v>
                </c:pt>
                <c:pt idx="1">
                  <c:v>31.8</c:v>
                </c:pt>
                <c:pt idx="2">
                  <c:v>29.2</c:v>
                </c:pt>
                <c:pt idx="3">
                  <c:v>65</c:v>
                </c:pt>
                <c:pt idx="4">
                  <c:v>60.9</c:v>
                </c:pt>
                <c:pt idx="5">
                  <c:v>25.9</c:v>
                </c:pt>
                <c:pt idx="6">
                  <c:v>60</c:v>
                </c:pt>
                <c:pt idx="7">
                  <c:v>66.7</c:v>
                </c:pt>
                <c:pt idx="8">
                  <c:v>63.4</c:v>
                </c:pt>
                <c:pt idx="9">
                  <c:v>54.2</c:v>
                </c:pt>
                <c:pt idx="10">
                  <c:v>57.8</c:v>
                </c:pt>
                <c:pt idx="11">
                  <c:v>106.7</c:v>
                </c:pt>
              </c:numCache>
            </c:numRef>
          </c:val>
          <c:extLst>
            <c:ext xmlns:c16="http://schemas.microsoft.com/office/drawing/2014/chart" uri="{C3380CC4-5D6E-409C-BE32-E72D297353CC}">
              <c16:uniqueId val="{00000000-54F3-4644-8201-4A410C899836}"/>
            </c:ext>
          </c:extLst>
        </c:ser>
        <c:ser>
          <c:idx val="3"/>
          <c:order val="1"/>
          <c:tx>
            <c:strRef>
              <c:f>'tablo 2.11 şekil 2.16'!$A$14</c:f>
              <c:strCache>
                <c:ptCount val="1"/>
                <c:pt idx="0">
                  <c:v>2017</c:v>
                </c:pt>
              </c:strCache>
            </c:strRef>
          </c:tx>
          <c:invertIfNegative val="0"/>
          <c:cat>
            <c:strRef>
              <c:f>'tablo 2.11 şekil 2.16'!$B$12:$M$12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2.11 şekil 2.16'!$B$14:$M$14</c:f>
              <c:numCache>
                <c:formatCode>General</c:formatCode>
                <c:ptCount val="12"/>
                <c:pt idx="0">
                  <c:v>85.7</c:v>
                </c:pt>
                <c:pt idx="1">
                  <c:v>34.200000000000003</c:v>
                </c:pt>
                <c:pt idx="2">
                  <c:v>0</c:v>
                </c:pt>
                <c:pt idx="3">
                  <c:v>61.6</c:v>
                </c:pt>
                <c:pt idx="4">
                  <c:v>30</c:v>
                </c:pt>
                <c:pt idx="5">
                  <c:v>55.5</c:v>
                </c:pt>
                <c:pt idx="6">
                  <c:v>70.400000000000006</c:v>
                </c:pt>
                <c:pt idx="7">
                  <c:v>58.8</c:v>
                </c:pt>
                <c:pt idx="8">
                  <c:v>58</c:v>
                </c:pt>
                <c:pt idx="9">
                  <c:v>45.4</c:v>
                </c:pt>
                <c:pt idx="10">
                  <c:v>69.400000000000006</c:v>
                </c:pt>
                <c:pt idx="11">
                  <c:v>61.8</c:v>
                </c:pt>
              </c:numCache>
            </c:numRef>
          </c:val>
          <c:extLst>
            <c:ext xmlns:c16="http://schemas.microsoft.com/office/drawing/2014/chart" uri="{C3380CC4-5D6E-409C-BE32-E72D297353CC}">
              <c16:uniqueId val="{00000001-54F3-4644-8201-4A410C899836}"/>
            </c:ext>
          </c:extLst>
        </c:ser>
        <c:ser>
          <c:idx val="4"/>
          <c:order val="2"/>
          <c:tx>
            <c:strRef>
              <c:f>'tablo 2.11 şekil 2.16'!$A$15</c:f>
              <c:strCache>
                <c:ptCount val="1"/>
                <c:pt idx="0">
                  <c:v>2018</c:v>
                </c:pt>
              </c:strCache>
            </c:strRef>
          </c:tx>
          <c:invertIfNegative val="0"/>
          <c:cat>
            <c:strRef>
              <c:f>'tablo 2.11 şekil 2.16'!$B$12:$M$12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2.11 şekil 2.16'!$B$15:$M$15</c:f>
              <c:numCache>
                <c:formatCode>General</c:formatCode>
                <c:ptCount val="12"/>
                <c:pt idx="0">
                  <c:v>51.6</c:v>
                </c:pt>
                <c:pt idx="1">
                  <c:v>31.8</c:v>
                </c:pt>
                <c:pt idx="2">
                  <c:v>29.2</c:v>
                </c:pt>
                <c:pt idx="3">
                  <c:v>65</c:v>
                </c:pt>
                <c:pt idx="4">
                  <c:v>60.9</c:v>
                </c:pt>
                <c:pt idx="5">
                  <c:v>25.9</c:v>
                </c:pt>
                <c:pt idx="6">
                  <c:v>60</c:v>
                </c:pt>
                <c:pt idx="7">
                  <c:v>66.7</c:v>
                </c:pt>
                <c:pt idx="8">
                  <c:v>63.4</c:v>
                </c:pt>
                <c:pt idx="9">
                  <c:v>54.2</c:v>
                </c:pt>
                <c:pt idx="10">
                  <c:v>57.9</c:v>
                </c:pt>
                <c:pt idx="11">
                  <c:v>106.7</c:v>
                </c:pt>
              </c:numCache>
            </c:numRef>
          </c:val>
          <c:extLst>
            <c:ext xmlns:c16="http://schemas.microsoft.com/office/drawing/2014/chart" uri="{C3380CC4-5D6E-409C-BE32-E72D297353CC}">
              <c16:uniqueId val="{00000002-54F3-4644-8201-4A410C899836}"/>
            </c:ext>
          </c:extLst>
        </c:ser>
        <c:ser>
          <c:idx val="5"/>
          <c:order val="3"/>
          <c:tx>
            <c:strRef>
              <c:f>'tablo 2.11 şekil 2.16'!$A$16</c:f>
              <c:strCache>
                <c:ptCount val="1"/>
                <c:pt idx="0">
                  <c:v>2019</c:v>
                </c:pt>
              </c:strCache>
            </c:strRef>
          </c:tx>
          <c:invertIfNegative val="0"/>
          <c:cat>
            <c:strRef>
              <c:f>'tablo 2.11 şekil 2.16'!$B$12:$M$12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2.11 şekil 2.16'!$B$16:$M$16</c:f>
              <c:numCache>
                <c:formatCode>General</c:formatCode>
                <c:ptCount val="12"/>
                <c:pt idx="0">
                  <c:v>103.9</c:v>
                </c:pt>
                <c:pt idx="1">
                  <c:v>27.1</c:v>
                </c:pt>
                <c:pt idx="2">
                  <c:v>0</c:v>
                </c:pt>
                <c:pt idx="3">
                  <c:v>86.1</c:v>
                </c:pt>
                <c:pt idx="4">
                  <c:v>76.2</c:v>
                </c:pt>
                <c:pt idx="5">
                  <c:v>84.6</c:v>
                </c:pt>
                <c:pt idx="6">
                  <c:v>63.5</c:v>
                </c:pt>
                <c:pt idx="7">
                  <c:v>63.4</c:v>
                </c:pt>
                <c:pt idx="8">
                  <c:v>47.7</c:v>
                </c:pt>
                <c:pt idx="9">
                  <c:v>71</c:v>
                </c:pt>
                <c:pt idx="10">
                  <c:v>34.6</c:v>
                </c:pt>
                <c:pt idx="11">
                  <c:v>104.6</c:v>
                </c:pt>
              </c:numCache>
            </c:numRef>
          </c:val>
          <c:extLst>
            <c:ext xmlns:c16="http://schemas.microsoft.com/office/drawing/2014/chart" uri="{C3380CC4-5D6E-409C-BE32-E72D297353CC}">
              <c16:uniqueId val="{00000003-54F3-4644-8201-4A410C899836}"/>
            </c:ext>
          </c:extLst>
        </c:ser>
        <c:ser>
          <c:idx val="6"/>
          <c:order val="4"/>
          <c:tx>
            <c:strRef>
              <c:f>'tablo 2.11 şekil 2.16'!$A$17</c:f>
              <c:strCache>
                <c:ptCount val="1"/>
                <c:pt idx="0">
                  <c:v>2020</c:v>
                </c:pt>
              </c:strCache>
            </c:strRef>
          </c:tx>
          <c:invertIfNegative val="0"/>
          <c:cat>
            <c:strRef>
              <c:f>'tablo 2.11 şekil 2.16'!$B$12:$M$12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2.11 şekil 2.16'!$B$17:$M$17</c:f>
              <c:numCache>
                <c:formatCode>0.0</c:formatCode>
                <c:ptCount val="12"/>
                <c:pt idx="0">
                  <c:v>97.206153249040014</c:v>
                </c:pt>
                <c:pt idx="1">
                  <c:v>15.277461168759999</c:v>
                </c:pt>
                <c:pt idx="2">
                  <c:v>49.377587992899997</c:v>
                </c:pt>
                <c:pt idx="3">
                  <c:v>3.5727223661400003</c:v>
                </c:pt>
                <c:pt idx="4">
                  <c:v>5.5592889999999997</c:v>
                </c:pt>
                <c:pt idx="5">
                  <c:v>32.032829999999997</c:v>
                </c:pt>
                <c:pt idx="6">
                  <c:v>66.474142999999998</c:v>
                </c:pt>
                <c:pt idx="7">
                  <c:v>56.045262000000001</c:v>
                </c:pt>
                <c:pt idx="8">
                  <c:v>63.765638012019998</c:v>
                </c:pt>
                <c:pt idx="9">
                  <c:v>58.589407209179996</c:v>
                </c:pt>
                <c:pt idx="10">
                  <c:v>70.302384707810006</c:v>
                </c:pt>
                <c:pt idx="11">
                  <c:v>59.312411469140002</c:v>
                </c:pt>
              </c:numCache>
            </c:numRef>
          </c:val>
          <c:extLst>
            <c:ext xmlns:c16="http://schemas.microsoft.com/office/drawing/2014/chart" uri="{C3380CC4-5D6E-409C-BE32-E72D297353CC}">
              <c16:uniqueId val="{00000004-54F3-4644-8201-4A410C899836}"/>
            </c:ext>
          </c:extLst>
        </c:ser>
        <c:ser>
          <c:idx val="0"/>
          <c:order val="5"/>
          <c:tx>
            <c:strRef>
              <c:f>'tablo 2.11 şekil 2.16'!$A$18</c:f>
              <c:strCache>
                <c:ptCount val="1"/>
                <c:pt idx="0">
                  <c:v>2021</c:v>
                </c:pt>
              </c:strCache>
            </c:strRef>
          </c:tx>
          <c:spPr>
            <a:solidFill>
              <a:schemeClr val="accent6">
                <a:lumMod val="40000"/>
                <a:lumOff val="60000"/>
              </a:schemeClr>
            </a:solidFill>
            <a:ln>
              <a:solidFill>
                <a:schemeClr val="accent6">
                  <a:lumMod val="40000"/>
                  <a:lumOff val="60000"/>
                </a:schemeClr>
              </a:solidFill>
            </a:ln>
          </c:spPr>
          <c:invertIfNegative val="0"/>
          <c:cat>
            <c:strRef>
              <c:f>'tablo 2.11 şekil 2.16'!$B$12:$M$12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2.11 şekil 2.16'!$B$18:$M$18</c:f>
              <c:numCache>
                <c:formatCode>0.0</c:formatCode>
                <c:ptCount val="12"/>
                <c:pt idx="0">
                  <c:v>39.334973285090001</c:v>
                </c:pt>
                <c:pt idx="1">
                  <c:v>24.234535187879999</c:v>
                </c:pt>
                <c:pt idx="2">
                  <c:v>25.964282504639996</c:v>
                </c:pt>
                <c:pt idx="3">
                  <c:v>44.056323018240001</c:v>
                </c:pt>
                <c:pt idx="4">
                  <c:v>29.519203746040002</c:v>
                </c:pt>
                <c:pt idx="5">
                  <c:v>54.957242445650003</c:v>
                </c:pt>
                <c:pt idx="6">
                  <c:v>51.98159668924</c:v>
                </c:pt>
                <c:pt idx="7">
                  <c:v>0.62261421845999998</c:v>
                </c:pt>
                <c:pt idx="8">
                  <c:v>22.501200000000001</c:v>
                </c:pt>
                <c:pt idx="9">
                  <c:v>55.627872000000004</c:v>
                </c:pt>
                <c:pt idx="10">
                  <c:v>11.542133</c:v>
                </c:pt>
                <c:pt idx="11">
                  <c:v>22.544126136540001</c:v>
                </c:pt>
              </c:numCache>
            </c:numRef>
          </c:val>
          <c:extLst>
            <c:ext xmlns:c16="http://schemas.microsoft.com/office/drawing/2014/chart" uri="{C3380CC4-5D6E-409C-BE32-E72D297353CC}">
              <c16:uniqueId val="{00000005-54F3-4644-8201-4A410C899836}"/>
            </c:ext>
          </c:extLst>
        </c:ser>
        <c:ser>
          <c:idx val="1"/>
          <c:order val="6"/>
          <c:tx>
            <c:strRef>
              <c:f>'tablo 2.11 şekil 2.16'!$A$19</c:f>
              <c:strCache>
                <c:ptCount val="1"/>
                <c:pt idx="0">
                  <c:v>2022</c:v>
                </c:pt>
              </c:strCache>
            </c:strRef>
          </c:tx>
          <c:spPr>
            <a:solidFill>
              <a:schemeClr val="accent2">
                <a:lumMod val="60000"/>
                <a:lumOff val="40000"/>
              </a:schemeClr>
            </a:solidFill>
          </c:spPr>
          <c:invertIfNegative val="0"/>
          <c:cat>
            <c:strRef>
              <c:f>'tablo 2.11 şekil 2.16'!$B$12:$M$12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2.11 şekil 2.16'!$B$19:$M$19</c:f>
              <c:numCache>
                <c:formatCode>0.0</c:formatCode>
                <c:ptCount val="12"/>
                <c:pt idx="0">
                  <c:v>0</c:v>
                </c:pt>
                <c:pt idx="1">
                  <c:v>13.80930409612</c:v>
                </c:pt>
                <c:pt idx="2">
                  <c:v>30.45078585309</c:v>
                </c:pt>
                <c:pt idx="3">
                  <c:v>2.6175E-2</c:v>
                </c:pt>
                <c:pt idx="4">
                  <c:v>6.9237860185700004</c:v>
                </c:pt>
                <c:pt idx="5">
                  <c:v>221.42733630967001</c:v>
                </c:pt>
                <c:pt idx="6">
                  <c:v>30.492365701800001</c:v>
                </c:pt>
                <c:pt idx="7">
                  <c:v>29.003100163839999</c:v>
                </c:pt>
                <c:pt idx="8">
                  <c:v>118.179046</c:v>
                </c:pt>
                <c:pt idx="9">
                  <c:v>81.240530139270007</c:v>
                </c:pt>
                <c:pt idx="10">
                  <c:v>29.50369579465</c:v>
                </c:pt>
                <c:pt idx="11">
                  <c:v>20.37557433097</c:v>
                </c:pt>
              </c:numCache>
            </c:numRef>
          </c:val>
          <c:extLst>
            <c:ext xmlns:c16="http://schemas.microsoft.com/office/drawing/2014/chart" uri="{C3380CC4-5D6E-409C-BE32-E72D297353CC}">
              <c16:uniqueId val="{00000006-54F3-4644-8201-4A410C899836}"/>
            </c:ext>
          </c:extLst>
        </c:ser>
        <c:ser>
          <c:idx val="7"/>
          <c:order val="7"/>
          <c:tx>
            <c:strRef>
              <c:f>'tablo 2.11 şekil 2.16'!$A$20</c:f>
              <c:strCache>
                <c:ptCount val="1"/>
                <c:pt idx="0">
                  <c:v>2023</c:v>
                </c:pt>
              </c:strCache>
            </c:strRef>
          </c:tx>
          <c:spPr>
            <a:solidFill>
              <a:srgbClr val="FF0000"/>
            </a:solidFill>
          </c:spPr>
          <c:invertIfNegative val="0"/>
          <c:cat>
            <c:strRef>
              <c:f>'tablo 2.11 şekil 2.16'!$B$12:$M$12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2.11 şekil 2.16'!$B$20:$M$20</c:f>
              <c:numCache>
                <c:formatCode>0.0</c:formatCode>
                <c:ptCount val="12"/>
                <c:pt idx="0">
                  <c:v>6.3728749317300002</c:v>
                </c:pt>
                <c:pt idx="1">
                  <c:v>18.87811097761</c:v>
                </c:pt>
                <c:pt idx="2">
                  <c:v>21.93225286729</c:v>
                </c:pt>
                <c:pt idx="3">
                  <c:v>38.372814087930003</c:v>
                </c:pt>
                <c:pt idx="4">
                  <c:v>7.542205</c:v>
                </c:pt>
                <c:pt idx="5">
                  <c:v>17.254304999999999</c:v>
                </c:pt>
                <c:pt idx="6">
                  <c:v>22.022310999999998</c:v>
                </c:pt>
                <c:pt idx="7">
                  <c:v>44.662683999999999</c:v>
                </c:pt>
                <c:pt idx="8">
                  <c:v>196.28602599999999</c:v>
                </c:pt>
                <c:pt idx="9">
                  <c:v>249.64116799999999</c:v>
                </c:pt>
                <c:pt idx="10">
                  <c:v>176.34471199999999</c:v>
                </c:pt>
                <c:pt idx="11">
                  <c:v>96.965564999999998</c:v>
                </c:pt>
              </c:numCache>
            </c:numRef>
          </c:val>
          <c:extLst>
            <c:ext xmlns:c16="http://schemas.microsoft.com/office/drawing/2014/chart" uri="{C3380CC4-5D6E-409C-BE32-E72D297353CC}">
              <c16:uniqueId val="{00000007-54F3-4644-8201-4A410C899836}"/>
            </c:ext>
          </c:extLst>
        </c:ser>
        <c:dLbls>
          <c:showLegendKey val="0"/>
          <c:showVal val="0"/>
          <c:showCatName val="0"/>
          <c:showSerName val="0"/>
          <c:showPercent val="0"/>
          <c:showBubbleSize val="0"/>
        </c:dLbls>
        <c:gapWidth val="150"/>
        <c:axId val="258857216"/>
        <c:axId val="258859008"/>
      </c:barChart>
      <c:catAx>
        <c:axId val="258857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8859008"/>
        <c:crosses val="autoZero"/>
        <c:auto val="1"/>
        <c:lblAlgn val="ctr"/>
        <c:lblOffset val="100"/>
        <c:noMultiLvlLbl val="0"/>
      </c:catAx>
      <c:valAx>
        <c:axId val="258859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5885721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24"/>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7BC-498D-9902-C8DCFF4CBE2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7BC-498D-9902-C8DCFF4CBE2D}"/>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7BC-498D-9902-C8DCFF4CBE2D}"/>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77BC-498D-9902-C8DCFF4CBE2D}"/>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77BC-498D-9902-C8DCFF4CBE2D}"/>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77BC-498D-9902-C8DCFF4CBE2D}"/>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77BC-498D-9902-C8DCFF4CBE2D}"/>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77BC-498D-9902-C8DCFF4CBE2D}"/>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77BC-498D-9902-C8DCFF4CBE2D}"/>
                </c:ext>
              </c:extLst>
            </c:dLbl>
            <c:dLbl>
              <c:idx val="3"/>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7-77BC-498D-9902-C8DCFF4CBE2D}"/>
                </c:ext>
              </c:extLst>
            </c:dLbl>
            <c:dLbl>
              <c:idx val="4"/>
              <c:layout>
                <c:manualLayout>
                  <c:x val="-2.465331278890601E-2"/>
                  <c:y val="7.0921985815602835E-3"/>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15E350D-D54D-4C67-A7CF-CC96CADF0424}" type="CATEGORYNAME">
                      <a:rPr lang="en-US"/>
                      <a:pPr>
                        <a:defRPr>
                          <a:solidFill>
                            <a:schemeClr val="accent1"/>
                          </a:solidFill>
                        </a:defRPr>
                      </a:pPr>
                      <a:t>[KATEGORİ ADI]</a:t>
                    </a:fld>
                    <a:r>
                      <a:rPr lang="en-US" baseline="0"/>
                      <a:t>
0,09%</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77BC-498D-9902-C8DCFF4CBE2D}"/>
                </c:ext>
              </c:extLst>
            </c:dLbl>
            <c:dLbl>
              <c:idx val="5"/>
              <c:layout>
                <c:manualLayout>
                  <c:x val="0.11764705882352941"/>
                  <c:y val="3.5555555555555557E-3"/>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rgbClr val="92D050"/>
                        </a:solidFill>
                        <a:latin typeface="+mn-lt"/>
                        <a:ea typeface="+mn-ea"/>
                        <a:cs typeface="+mn-cs"/>
                      </a:defRPr>
                    </a:pPr>
                    <a:fld id="{B97AAE74-520C-4EB4-AF4E-B741C09D0EB8}" type="CATEGORYNAME">
                      <a:rPr lang="en-US">
                        <a:solidFill>
                          <a:srgbClr val="92D050"/>
                        </a:solidFill>
                      </a:rPr>
                      <a:pPr>
                        <a:defRPr>
                          <a:solidFill>
                            <a:srgbClr val="92D050"/>
                          </a:solidFill>
                        </a:defRPr>
                      </a:pPr>
                      <a:t>[KATEGORİ ADI]</a:t>
                    </a:fld>
                    <a:r>
                      <a:rPr lang="en-US" baseline="0">
                        <a:solidFill>
                          <a:srgbClr val="92D050"/>
                        </a:solidFill>
                      </a:rPr>
                      <a:t>
0,003%</a:t>
                    </a: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rgbClr val="92D050"/>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77BC-498D-9902-C8DCFF4CBE2D}"/>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'Fig 2.17'!$A$52:$A$57</c:f>
              <c:strCache>
                <c:ptCount val="6"/>
                <c:pt idx="0">
                  <c:v>Bulgaristan</c:v>
                </c:pt>
                <c:pt idx="1">
                  <c:v>Romanya</c:v>
                </c:pt>
                <c:pt idx="2">
                  <c:v>Yunanistan</c:v>
                </c:pt>
                <c:pt idx="3">
                  <c:v>İsviçre</c:v>
                </c:pt>
                <c:pt idx="4">
                  <c:v>Kuzey Makedonya</c:v>
                </c:pt>
                <c:pt idx="5">
                  <c:v>Sırbistan</c:v>
                </c:pt>
              </c:strCache>
            </c:strRef>
          </c:cat>
          <c:val>
            <c:numRef>
              <c:f>'Fig 2.17'!$B$52:$B$57</c:f>
              <c:numCache>
                <c:formatCode>0.00</c:formatCode>
                <c:ptCount val="6"/>
                <c:pt idx="0">
                  <c:v>370.95096899999999</c:v>
                </c:pt>
                <c:pt idx="1">
                  <c:v>101.45677000000001</c:v>
                </c:pt>
                <c:pt idx="2">
                  <c:v>216.57231186455999</c:v>
                </c:pt>
                <c:pt idx="3">
                  <c:v>206.42471999999998</c:v>
                </c:pt>
                <c:pt idx="4">
                  <c:v>0.84451000000000009</c:v>
                </c:pt>
                <c:pt idx="5">
                  <c:v>2.5748E-2</c:v>
                </c:pt>
              </c:numCache>
            </c:numRef>
          </c:val>
          <c:extLst>
            <c:ext xmlns:c16="http://schemas.microsoft.com/office/drawing/2014/chart" uri="{C3380CC4-5D6E-409C-BE32-E72D297353CC}">
              <c16:uniqueId val="{0000000C-77BC-498D-9902-C8DCFF4CBE2D}"/>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3"/>
          <c:order val="0"/>
          <c:tx>
            <c:strRef>
              <c:f>'tablo 3.1 şekil3.1'!$A$18</c:f>
              <c:strCache>
                <c:ptCount val="1"/>
                <c:pt idx="0">
                  <c:v>2016</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şekil3.1'!$B$18:$M$18</c:f>
              <c:numCache>
                <c:formatCode>#,##0.00</c:formatCode>
                <c:ptCount val="12"/>
                <c:pt idx="0">
                  <c:v>1708.55</c:v>
                </c:pt>
                <c:pt idx="1">
                  <c:v>1274.3</c:v>
                </c:pt>
                <c:pt idx="2" formatCode="General">
                  <c:v>884.75</c:v>
                </c:pt>
                <c:pt idx="3">
                  <c:v>1191.8499999999999</c:v>
                </c:pt>
                <c:pt idx="4">
                  <c:v>1485.92</c:v>
                </c:pt>
                <c:pt idx="5">
                  <c:v>1787.8</c:v>
                </c:pt>
                <c:pt idx="6">
                  <c:v>2125.4499999999998</c:v>
                </c:pt>
                <c:pt idx="7">
                  <c:v>2484.9699999999998</c:v>
                </c:pt>
                <c:pt idx="8">
                  <c:v>2773.51</c:v>
                </c:pt>
                <c:pt idx="9">
                  <c:v>2820.56</c:v>
                </c:pt>
                <c:pt idx="10">
                  <c:v>2285.98</c:v>
                </c:pt>
                <c:pt idx="11">
                  <c:v>1695.34</c:v>
                </c:pt>
              </c:numCache>
            </c:numRef>
          </c:val>
          <c:extLst>
            <c:ext xmlns:c16="http://schemas.microsoft.com/office/drawing/2014/chart" uri="{C3380CC4-5D6E-409C-BE32-E72D297353CC}">
              <c16:uniqueId val="{00000000-4FBB-4439-B141-939842EA8F48}"/>
            </c:ext>
          </c:extLst>
        </c:ser>
        <c:ser>
          <c:idx val="4"/>
          <c:order val="1"/>
          <c:tx>
            <c:strRef>
              <c:f>'tablo 3.1 şekil3.1'!$A$19</c:f>
              <c:strCache>
                <c:ptCount val="1"/>
                <c:pt idx="0">
                  <c:v>2017</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şekil3.1'!$B$19:$M$19</c:f>
              <c:numCache>
                <c:formatCode>General</c:formatCode>
                <c:ptCount val="12"/>
                <c:pt idx="0" formatCode="#,##0.00">
                  <c:v>1183.18</c:v>
                </c:pt>
                <c:pt idx="1">
                  <c:v>919.16</c:v>
                </c:pt>
                <c:pt idx="2">
                  <c:v>976.92</c:v>
                </c:pt>
                <c:pt idx="3" formatCode="#,##0.00">
                  <c:v>1205.73</c:v>
                </c:pt>
                <c:pt idx="4" formatCode="#,##0.00">
                  <c:v>1611.42</c:v>
                </c:pt>
                <c:pt idx="5" formatCode="#,##0.00">
                  <c:v>2142.4899999999998</c:v>
                </c:pt>
                <c:pt idx="6" formatCode="#,##0.00">
                  <c:v>2533.83</c:v>
                </c:pt>
                <c:pt idx="7" formatCode="#,##0.00">
                  <c:v>2884.04</c:v>
                </c:pt>
                <c:pt idx="8" formatCode="#,##0.00">
                  <c:v>3144.58</c:v>
                </c:pt>
                <c:pt idx="9" formatCode="#,##0.00">
                  <c:v>3194.05</c:v>
                </c:pt>
                <c:pt idx="10" formatCode="#,##0.00">
                  <c:v>2906.36</c:v>
                </c:pt>
                <c:pt idx="11" formatCode="#,##0.00">
                  <c:v>2948.37</c:v>
                </c:pt>
              </c:numCache>
            </c:numRef>
          </c:val>
          <c:extLst>
            <c:ext xmlns:c16="http://schemas.microsoft.com/office/drawing/2014/chart" uri="{C3380CC4-5D6E-409C-BE32-E72D297353CC}">
              <c16:uniqueId val="{00000001-4FBB-4439-B141-939842EA8F48}"/>
            </c:ext>
          </c:extLst>
        </c:ser>
        <c:ser>
          <c:idx val="5"/>
          <c:order val="2"/>
          <c:tx>
            <c:strRef>
              <c:f>'tablo 3.1 şekil3.1'!$A$20</c:f>
              <c:strCache>
                <c:ptCount val="1"/>
                <c:pt idx="0">
                  <c:v>2018</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şekil3.1'!$B$20:$M$20</c:f>
              <c:numCache>
                <c:formatCode>#,##0.00</c:formatCode>
                <c:ptCount val="12"/>
                <c:pt idx="0">
                  <c:v>2742.08</c:v>
                </c:pt>
                <c:pt idx="1">
                  <c:v>2777.72</c:v>
                </c:pt>
                <c:pt idx="2">
                  <c:v>2888.64</c:v>
                </c:pt>
                <c:pt idx="3">
                  <c:v>3021.92</c:v>
                </c:pt>
                <c:pt idx="4">
                  <c:v>3094.31</c:v>
                </c:pt>
                <c:pt idx="5">
                  <c:v>3243.02</c:v>
                </c:pt>
                <c:pt idx="6">
                  <c:v>3190.54</c:v>
                </c:pt>
                <c:pt idx="7">
                  <c:v>3245.63</c:v>
                </c:pt>
                <c:pt idx="8">
                  <c:v>3274.47</c:v>
                </c:pt>
                <c:pt idx="9">
                  <c:v>3359.33</c:v>
                </c:pt>
                <c:pt idx="10">
                  <c:v>3362.98</c:v>
                </c:pt>
                <c:pt idx="11">
                  <c:v>3167.23</c:v>
                </c:pt>
              </c:numCache>
            </c:numRef>
          </c:val>
          <c:extLst>
            <c:ext xmlns:c16="http://schemas.microsoft.com/office/drawing/2014/chart" uri="{C3380CC4-5D6E-409C-BE32-E72D297353CC}">
              <c16:uniqueId val="{00000002-4FBB-4439-B141-939842EA8F48}"/>
            </c:ext>
          </c:extLst>
        </c:ser>
        <c:ser>
          <c:idx val="0"/>
          <c:order val="3"/>
          <c:tx>
            <c:strRef>
              <c:f>'tablo 3.1 şekil3.1'!$A$21</c:f>
              <c:strCache>
                <c:ptCount val="1"/>
                <c:pt idx="0">
                  <c:v>2019</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şekil3.1'!$B$21:$M$21</c:f>
              <c:numCache>
                <c:formatCode>#,##0.00</c:formatCode>
                <c:ptCount val="12"/>
                <c:pt idx="0">
                  <c:v>2729.27</c:v>
                </c:pt>
                <c:pt idx="1">
                  <c:v>2167.46</c:v>
                </c:pt>
                <c:pt idx="2">
                  <c:v>1677.21</c:v>
                </c:pt>
                <c:pt idx="3">
                  <c:v>1475.93</c:v>
                </c:pt>
                <c:pt idx="4">
                  <c:v>1580.07</c:v>
                </c:pt>
                <c:pt idx="5">
                  <c:v>2054.4</c:v>
                </c:pt>
                <c:pt idx="6">
                  <c:v>2285.79</c:v>
                </c:pt>
                <c:pt idx="7">
                  <c:v>2791.74</c:v>
                </c:pt>
                <c:pt idx="8">
                  <c:v>3236.4</c:v>
                </c:pt>
                <c:pt idx="9">
                  <c:v>3465.64</c:v>
                </c:pt>
                <c:pt idx="10">
                  <c:v>3452.07</c:v>
                </c:pt>
                <c:pt idx="11">
                  <c:v>3095.44</c:v>
                </c:pt>
              </c:numCache>
            </c:numRef>
          </c:val>
          <c:extLst>
            <c:ext xmlns:c16="http://schemas.microsoft.com/office/drawing/2014/chart" uri="{C3380CC4-5D6E-409C-BE32-E72D297353CC}">
              <c16:uniqueId val="{00000003-4FBB-4439-B141-939842EA8F48}"/>
            </c:ext>
          </c:extLst>
        </c:ser>
        <c:ser>
          <c:idx val="6"/>
          <c:order val="4"/>
          <c:tx>
            <c:strRef>
              <c:f>'tablo 3.1 şekil3.1'!$A$22</c:f>
              <c:strCache>
                <c:ptCount val="1"/>
                <c:pt idx="0">
                  <c:v>2020</c:v>
                </c:pt>
              </c:strCache>
            </c:strRef>
          </c:tx>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şekil3.1'!$B$22:$M$22</c:f>
              <c:numCache>
                <c:formatCode>#,##0.00</c:formatCode>
                <c:ptCount val="12"/>
                <c:pt idx="0">
                  <c:v>2237.63612701895</c:v>
                </c:pt>
                <c:pt idx="1">
                  <c:v>1914.51357087974</c:v>
                </c:pt>
                <c:pt idx="2">
                  <c:v>1584.8038507453698</c:v>
                </c:pt>
                <c:pt idx="3">
                  <c:v>1423.19919205</c:v>
                </c:pt>
                <c:pt idx="4">
                  <c:v>2150.3784379099998</c:v>
                </c:pt>
                <c:pt idx="5">
                  <c:v>1882.5681862367501</c:v>
                </c:pt>
                <c:pt idx="6">
                  <c:v>2128.5867561784403</c:v>
                </c:pt>
                <c:pt idx="7">
                  <c:v>2430.9560161091499</c:v>
                </c:pt>
                <c:pt idx="8">
                  <c:v>2814.8443735545598</c:v>
                </c:pt>
                <c:pt idx="9">
                  <c:v>3258.8363821380399</c:v>
                </c:pt>
                <c:pt idx="10">
                  <c:v>2961.6911321380398</c:v>
                </c:pt>
                <c:pt idx="11">
                  <c:v>2852.0042301380399</c:v>
                </c:pt>
              </c:numCache>
            </c:numRef>
          </c:val>
          <c:extLst>
            <c:ext xmlns:c16="http://schemas.microsoft.com/office/drawing/2014/chart" uri="{C3380CC4-5D6E-409C-BE32-E72D297353CC}">
              <c16:uniqueId val="{00000004-4FBB-4439-B141-939842EA8F48}"/>
            </c:ext>
          </c:extLst>
        </c:ser>
        <c:ser>
          <c:idx val="7"/>
          <c:order val="5"/>
          <c:tx>
            <c:strRef>
              <c:f>'tablo 3.1 şekil3.1'!$A$23</c:f>
              <c:strCache>
                <c:ptCount val="1"/>
                <c:pt idx="0">
                  <c:v>2021</c:v>
                </c:pt>
              </c:strCache>
            </c:strRef>
          </c:tx>
          <c:spPr>
            <a:solidFill>
              <a:srgbClr val="92D050"/>
            </a:solidFill>
            <a:ln w="0">
              <a:solidFill>
                <a:srgbClr val="92D050"/>
              </a:solidFill>
            </a:ln>
          </c:spPr>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şekil3.1'!$B$23:$M$23</c:f>
              <c:numCache>
                <c:formatCode>#,##0.00</c:formatCode>
                <c:ptCount val="12"/>
                <c:pt idx="0">
                  <c:v>2319.6540080150698</c:v>
                </c:pt>
                <c:pt idx="1">
                  <c:v>2611.6942104007103</c:v>
                </c:pt>
                <c:pt idx="2">
                  <c:v>1808.4109998111301</c:v>
                </c:pt>
                <c:pt idx="3">
                  <c:v>2030.95262628825</c:v>
                </c:pt>
                <c:pt idx="4">
                  <c:v>2374.8881937701799</c:v>
                </c:pt>
                <c:pt idx="5">
                  <c:v>2606.3958503602398</c:v>
                </c:pt>
                <c:pt idx="6">
                  <c:v>2791.4178205784101</c:v>
                </c:pt>
                <c:pt idx="7">
                  <c:v>2693.20130959876</c:v>
                </c:pt>
                <c:pt idx="8">
                  <c:v>2863.2677774755202</c:v>
                </c:pt>
                <c:pt idx="9">
                  <c:v>2741.9660728734502</c:v>
                </c:pt>
                <c:pt idx="10">
                  <c:v>2413.33425459105</c:v>
                </c:pt>
                <c:pt idx="11">
                  <c:v>1914.17468880913</c:v>
                </c:pt>
              </c:numCache>
            </c:numRef>
          </c:val>
          <c:extLst>
            <c:ext xmlns:c16="http://schemas.microsoft.com/office/drawing/2014/chart" uri="{C3380CC4-5D6E-409C-BE32-E72D297353CC}">
              <c16:uniqueId val="{00000005-4FBB-4439-B141-939842EA8F48}"/>
            </c:ext>
          </c:extLst>
        </c:ser>
        <c:ser>
          <c:idx val="1"/>
          <c:order val="6"/>
          <c:tx>
            <c:strRef>
              <c:f>'tablo 3.1 şekil3.1'!$A$24</c:f>
              <c:strCache>
                <c:ptCount val="1"/>
                <c:pt idx="0">
                  <c:v>2022</c:v>
                </c:pt>
              </c:strCache>
            </c:strRef>
          </c:tx>
          <c:spPr>
            <a:solidFill>
              <a:srgbClr val="FFC000"/>
            </a:solidFill>
            <a:ln w="31750">
              <a:solidFill>
                <a:srgbClr val="FFC000"/>
              </a:solidFill>
            </a:ln>
          </c:spPr>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şekil3.1'!$B$24:$M$24</c:f>
              <c:numCache>
                <c:formatCode>#,##0.00</c:formatCode>
                <c:ptCount val="12"/>
                <c:pt idx="0">
                  <c:v>1514.6408504212702</c:v>
                </c:pt>
                <c:pt idx="1">
                  <c:v>1665.4268766700602</c:v>
                </c:pt>
                <c:pt idx="2">
                  <c:v>929.22543725529999</c:v>
                </c:pt>
                <c:pt idx="3">
                  <c:v>1326.82774507401</c:v>
                </c:pt>
                <c:pt idx="4">
                  <c:v>2025.7813401860999</c:v>
                </c:pt>
                <c:pt idx="5">
                  <c:v>2724.8332745161697</c:v>
                </c:pt>
                <c:pt idx="6">
                  <c:v>3367.9036898645099</c:v>
                </c:pt>
                <c:pt idx="7">
                  <c:v>3713.31565041051</c:v>
                </c:pt>
                <c:pt idx="8">
                  <c:v>3896.8532451645096</c:v>
                </c:pt>
                <c:pt idx="9">
                  <c:v>3818.3111615259099</c:v>
                </c:pt>
                <c:pt idx="10">
                  <c:v>5275.8509693856095</c:v>
                </c:pt>
                <c:pt idx="11">
                  <c:v>5334.4623623398093</c:v>
                </c:pt>
              </c:numCache>
            </c:numRef>
          </c:val>
          <c:extLst>
            <c:ext xmlns:c16="http://schemas.microsoft.com/office/drawing/2014/chart" uri="{C3380CC4-5D6E-409C-BE32-E72D297353CC}">
              <c16:uniqueId val="{00000006-4FBB-4439-B141-939842EA8F48}"/>
            </c:ext>
          </c:extLst>
        </c:ser>
        <c:ser>
          <c:idx val="2"/>
          <c:order val="7"/>
          <c:tx>
            <c:strRef>
              <c:f>'tablo 3.1 şekil3.1'!$A$25</c:f>
              <c:strCache>
                <c:ptCount val="1"/>
                <c:pt idx="0">
                  <c:v>2023</c:v>
                </c:pt>
              </c:strCache>
            </c:strRef>
          </c:tx>
          <c:spPr>
            <a:solidFill>
              <a:srgbClr val="FF0000"/>
            </a:solidFill>
            <a:ln>
              <a:solidFill>
                <a:srgbClr val="FF0000"/>
              </a:solidFill>
            </a:ln>
          </c:spPr>
          <c:invertIfNegative val="0"/>
          <c:cat>
            <c:strRef>
              <c:f>'tablo 3.1 şekil3.1'!$B$15:$M$15</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'tablo 3.1 şekil3.1'!$B$25:$M$25</c:f>
              <c:numCache>
                <c:formatCode>#,##0.00</c:formatCode>
                <c:ptCount val="12"/>
                <c:pt idx="0">
                  <c:v>5124.8960778774699</c:v>
                </c:pt>
                <c:pt idx="1">
                  <c:v>4809.1122141607002</c:v>
                </c:pt>
                <c:pt idx="2">
                  <c:v>4208.1136647816302</c:v>
                </c:pt>
                <c:pt idx="3">
                  <c:v>4336.4880065846901</c:v>
                </c:pt>
                <c:pt idx="4">
                  <c:v>4673.4432812027408</c:v>
                </c:pt>
                <c:pt idx="5">
                  <c:v>4908.2420783809002</c:v>
                </c:pt>
                <c:pt idx="6">
                  <c:v>5043.2153675332702</c:v>
                </c:pt>
                <c:pt idx="7">
                  <c:v>5258.3150445181209</c:v>
                </c:pt>
                <c:pt idx="8">
                  <c:v>5453.0046507471297</c:v>
                </c:pt>
                <c:pt idx="9">
                  <c:v>5385.7398746877998</c:v>
                </c:pt>
                <c:pt idx="10">
                  <c:v>5336.9085008698903</c:v>
                </c:pt>
                <c:pt idx="11">
                  <c:v>5442.3996131899794</c:v>
                </c:pt>
              </c:numCache>
            </c:numRef>
          </c:val>
          <c:extLst>
            <c:ext xmlns:c16="http://schemas.microsoft.com/office/drawing/2014/chart" uri="{C3380CC4-5D6E-409C-BE32-E72D297353CC}">
              <c16:uniqueId val="{00000007-4FBB-4439-B141-939842EA8F48}"/>
            </c:ext>
          </c:extLst>
        </c:ser>
        <c:dLbls>
          <c:showLegendKey val="0"/>
          <c:showVal val="0"/>
          <c:showCatName val="0"/>
          <c:showSerName val="0"/>
          <c:showPercent val="0"/>
          <c:showBubbleSize val="0"/>
        </c:dLbls>
        <c:gapWidth val="150"/>
        <c:axId val="279612800"/>
        <c:axId val="279618688"/>
      </c:barChart>
      <c:catAx>
        <c:axId val="279612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9618688"/>
        <c:crosses val="autoZero"/>
        <c:auto val="1"/>
        <c:lblAlgn val="ctr"/>
        <c:lblOffset val="100"/>
        <c:noMultiLvlLbl val="0"/>
      </c:catAx>
      <c:valAx>
        <c:axId val="279618688"/>
        <c:scaling>
          <c:orientation val="minMax"/>
          <c:max val="5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79612800"/>
        <c:crosses val="autoZero"/>
        <c:crossBetween val="between"/>
        <c:majorUnit val="5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3,2'!$A$54</c:f>
              <c:strCache>
                <c:ptCount val="1"/>
                <c:pt idx="0">
                  <c:v>İthalat </c:v>
                </c:pt>
              </c:strCache>
            </c:strRef>
          </c:tx>
          <c:spPr>
            <a:solidFill>
              <a:schemeClr val="accent1"/>
            </a:solidFill>
            <a:ln>
              <a:noFill/>
            </a:ln>
            <a:effectLst/>
          </c:spPr>
          <c:invertIfNegative val="0"/>
          <c:cat>
            <c:strRef>
              <c:f>'şekil 3,2'!$B$53:$M$53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3,2'!$B$54:$M$54</c:f>
              <c:numCache>
                <c:formatCode>#,##0.00</c:formatCode>
                <c:ptCount val="12"/>
                <c:pt idx="0">
                  <c:v>6048.2323516552597</c:v>
                </c:pt>
                <c:pt idx="1">
                  <c:v>6011.5551663263705</c:v>
                </c:pt>
                <c:pt idx="2">
                  <c:v>4557.7717228029896</c:v>
                </c:pt>
                <c:pt idx="3">
                  <c:v>3982.20022319789</c:v>
                </c:pt>
                <c:pt idx="4">
                  <c:v>3692.27021483004</c:v>
                </c:pt>
                <c:pt idx="5">
                  <c:v>2332.4156208491595</c:v>
                </c:pt>
                <c:pt idx="6">
                  <c:v>3030.9556377034301</c:v>
                </c:pt>
                <c:pt idx="7">
                  <c:v>3681.3539258520404</c:v>
                </c:pt>
                <c:pt idx="8">
                  <c:v>3291.8315696302498</c:v>
                </c:pt>
                <c:pt idx="9">
                  <c:v>3358.2335612232905</c:v>
                </c:pt>
                <c:pt idx="10">
                  <c:v>4433.8316145443996</c:v>
                </c:pt>
                <c:pt idx="11">
                  <c:v>6063.1187712505798</c:v>
                </c:pt>
              </c:numCache>
            </c:numRef>
          </c:val>
          <c:extLst>
            <c:ext xmlns:c16="http://schemas.microsoft.com/office/drawing/2014/chart" uri="{C3380CC4-5D6E-409C-BE32-E72D297353CC}">
              <c16:uniqueId val="{00000000-AFCD-436B-90D9-00E4D6944E7B}"/>
            </c:ext>
          </c:extLst>
        </c:ser>
        <c:ser>
          <c:idx val="1"/>
          <c:order val="1"/>
          <c:tx>
            <c:strRef>
              <c:f>'şekil 3,2'!$A$55</c:f>
              <c:strCache>
                <c:ptCount val="1"/>
                <c:pt idx="0">
                  <c:v>Tüketim</c:v>
                </c:pt>
              </c:strCache>
            </c:strRef>
          </c:tx>
          <c:spPr>
            <a:solidFill>
              <a:schemeClr val="accent2"/>
            </a:solidFill>
            <a:ln>
              <a:noFill/>
            </a:ln>
            <a:effectLst/>
          </c:spPr>
          <c:invertIfNegative val="0"/>
          <c:cat>
            <c:strRef>
              <c:f>'şekil 3,2'!$B$53:$M$53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3,2'!$B$55:$M$55</c:f>
              <c:numCache>
                <c:formatCode>#,##0.00</c:formatCode>
                <c:ptCount val="12"/>
                <c:pt idx="0">
                  <c:v>6088.8539380593966</c:v>
                </c:pt>
                <c:pt idx="1">
                  <c:v>6101.0411745956317</c:v>
                </c:pt>
                <c:pt idx="2">
                  <c:v>5654.0890827116336</c:v>
                </c:pt>
                <c:pt idx="3">
                  <c:v>3930.2309718763177</c:v>
                </c:pt>
                <c:pt idx="4">
                  <c:v>4327.3177769187596</c:v>
                </c:pt>
                <c:pt idx="5">
                  <c:v>2518.532463810961</c:v>
                </c:pt>
                <c:pt idx="6">
                  <c:v>3003.1598663437785</c:v>
                </c:pt>
                <c:pt idx="7">
                  <c:v>3510.3411198997405</c:v>
                </c:pt>
                <c:pt idx="8">
                  <c:v>3044.0737381450058</c:v>
                </c:pt>
                <c:pt idx="9">
                  <c:v>3145.6973851386892</c:v>
                </c:pt>
                <c:pt idx="10">
                  <c:v>3411.6064073144053</c:v>
                </c:pt>
                <c:pt idx="11">
                  <c:v>5274.0804383121967</c:v>
                </c:pt>
              </c:numCache>
            </c:numRef>
          </c:val>
          <c:extLst>
            <c:ext xmlns:c16="http://schemas.microsoft.com/office/drawing/2014/chart" uri="{C3380CC4-5D6E-409C-BE32-E72D297353CC}">
              <c16:uniqueId val="{00000001-AFCD-436B-90D9-00E4D6944E7B}"/>
            </c:ext>
          </c:extLst>
        </c:ser>
        <c:ser>
          <c:idx val="2"/>
          <c:order val="2"/>
          <c:tx>
            <c:strRef>
              <c:f>'şekil 3,2'!$A$56</c:f>
              <c:strCache>
                <c:ptCount val="1"/>
                <c:pt idx="0">
                  <c:v>Depolama</c:v>
                </c:pt>
              </c:strCache>
            </c:strRef>
          </c:tx>
          <c:spPr>
            <a:solidFill>
              <a:srgbClr val="92D050"/>
            </a:solidFill>
            <a:ln>
              <a:noFill/>
            </a:ln>
            <a:effectLst/>
          </c:spPr>
          <c:invertIfNegative val="0"/>
          <c:cat>
            <c:strRef>
              <c:f>'şekil 3,2'!$B$53:$M$53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3,2'!$B$56:$M$56</c:f>
              <c:numCache>
                <c:formatCode>#,##0.00</c:formatCode>
                <c:ptCount val="12"/>
                <c:pt idx="0">
                  <c:v>5124.8960778774699</c:v>
                </c:pt>
                <c:pt idx="1">
                  <c:v>4809.1122141607002</c:v>
                </c:pt>
                <c:pt idx="2">
                  <c:v>4208.1136647816302</c:v>
                </c:pt>
                <c:pt idx="3">
                  <c:v>4336.4880065846901</c:v>
                </c:pt>
                <c:pt idx="4">
                  <c:v>4673.4432812027408</c:v>
                </c:pt>
                <c:pt idx="5">
                  <c:v>4908.2420783809002</c:v>
                </c:pt>
                <c:pt idx="6">
                  <c:v>5043.2153675332702</c:v>
                </c:pt>
                <c:pt idx="7">
                  <c:v>5258.3150445181209</c:v>
                </c:pt>
                <c:pt idx="8">
                  <c:v>5453.0046507471297</c:v>
                </c:pt>
                <c:pt idx="9">
                  <c:v>5385.7398746877998</c:v>
                </c:pt>
                <c:pt idx="10">
                  <c:v>5336.9085008698903</c:v>
                </c:pt>
                <c:pt idx="11">
                  <c:v>5442.3996131899794</c:v>
                </c:pt>
              </c:numCache>
            </c:numRef>
          </c:val>
          <c:extLst>
            <c:ext xmlns:c16="http://schemas.microsoft.com/office/drawing/2014/chart" uri="{C3380CC4-5D6E-409C-BE32-E72D297353CC}">
              <c16:uniqueId val="{00000002-AFCD-436B-90D9-00E4D6944E7B}"/>
            </c:ext>
          </c:extLst>
        </c:ser>
        <c:dLbls>
          <c:showLegendKey val="0"/>
          <c:showVal val="0"/>
          <c:showCatName val="0"/>
          <c:showSerName val="0"/>
          <c:showPercent val="0"/>
          <c:showBubbleSize val="0"/>
        </c:dLbls>
        <c:gapWidth val="219"/>
        <c:overlap val="-27"/>
        <c:axId val="399633792"/>
        <c:axId val="108573824"/>
      </c:barChart>
      <c:catAx>
        <c:axId val="399633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8573824"/>
        <c:crosses val="autoZero"/>
        <c:auto val="1"/>
        <c:lblAlgn val="ctr"/>
        <c:lblOffset val="100"/>
        <c:noMultiLvlLbl val="0"/>
      </c:catAx>
      <c:valAx>
        <c:axId val="1085738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99633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5817341194830768E-2"/>
          <c:y val="0.1092090877175385"/>
          <c:w val="0.91418265880516925"/>
          <c:h val="0.86650751458615449"/>
        </c:manualLayout>
      </c:layout>
      <c:pie3DChart>
        <c:varyColors val="1"/>
        <c:ser>
          <c:idx val="0"/>
          <c:order val="0"/>
          <c:explosion val="39"/>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E82-4013-9881-460E9E233833}"/>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E82-4013-9881-460E9E233833}"/>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E82-4013-9881-460E9E233833}"/>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4E82-4013-9881-460E9E233833}"/>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4E82-4013-9881-460E9E233833}"/>
                </c:ext>
              </c:extLst>
            </c:dLbl>
            <c:dLbl>
              <c:idx val="2"/>
              <c:layout>
                <c:manualLayout>
                  <c:x val="0.1375254643249085"/>
                  <c:y val="2.2201046525235248E-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4E82-4013-9881-460E9E233833}"/>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şekil4.1!$A$23:$A$25</c:f>
              <c:strCache>
                <c:ptCount val="3"/>
                <c:pt idx="0">
                  <c:v>BOTAŞ</c:v>
                </c:pt>
                <c:pt idx="1">
                  <c:v>Diğer İthalat Şirketleri</c:v>
                </c:pt>
                <c:pt idx="2">
                  <c:v>Üretim Gerçekleştiren Toptan Satış Şirketleri</c:v>
                </c:pt>
              </c:strCache>
            </c:strRef>
          </c:cat>
          <c:val>
            <c:numRef>
              <c:f>şekil4.1!$B$23:$B$25</c:f>
              <c:numCache>
                <c:formatCode>#,##0.00</c:formatCode>
                <c:ptCount val="3"/>
                <c:pt idx="0">
                  <c:v>45664.77360986569</c:v>
                </c:pt>
                <c:pt idx="1">
                  <c:v>4818.9967700000152</c:v>
                </c:pt>
                <c:pt idx="2">
                  <c:v>807.27936391417006</c:v>
                </c:pt>
              </c:numCache>
            </c:numRef>
          </c:val>
          <c:extLst>
            <c:ext xmlns:c16="http://schemas.microsoft.com/office/drawing/2014/chart" uri="{C3380CC4-5D6E-409C-BE32-E72D297353CC}">
              <c16:uniqueId val="{00000006-4E82-4013-9881-460E9E233833}"/>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4.2.'!$A$15</c:f>
              <c:strCache>
                <c:ptCount val="1"/>
                <c:pt idx="0">
                  <c:v>Alış</c:v>
                </c:pt>
              </c:strCache>
            </c:strRef>
          </c:tx>
          <c:spPr>
            <a:solidFill>
              <a:schemeClr val="accent1"/>
            </a:solidFill>
            <a:ln>
              <a:noFill/>
            </a:ln>
            <a:effectLst/>
          </c:spPr>
          <c:invertIfNegative val="0"/>
          <c:dLbls>
            <c:dLbl>
              <c:idx val="7"/>
              <c:layout>
                <c:manualLayout>
                  <c:x val="-4.3138688273807744E-3"/>
                  <c:y val="-0.1080040162764890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B5E-4EA3-A4A0-3C39B57C3F2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4.2.'!$B$14:$M$14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4.2.'!$B$15:$M$15</c:f>
              <c:numCache>
                <c:formatCode>0.00</c:formatCode>
                <c:ptCount val="12"/>
                <c:pt idx="0">
                  <c:v>121.949</c:v>
                </c:pt>
                <c:pt idx="1">
                  <c:v>73.408000000000001</c:v>
                </c:pt>
                <c:pt idx="2">
                  <c:v>97.173000000000002</c:v>
                </c:pt>
                <c:pt idx="3">
                  <c:v>79.203000000000003</c:v>
                </c:pt>
                <c:pt idx="4">
                  <c:v>69.997</c:v>
                </c:pt>
                <c:pt idx="5">
                  <c:v>87.406999999999996</c:v>
                </c:pt>
                <c:pt idx="6">
                  <c:v>94.644999999999996</c:v>
                </c:pt>
                <c:pt idx="7">
                  <c:v>62.084000000000003</c:v>
                </c:pt>
                <c:pt idx="8">
                  <c:v>26.283999999999999</c:v>
                </c:pt>
                <c:pt idx="9">
                  <c:v>38.389000000000003</c:v>
                </c:pt>
                <c:pt idx="10">
                  <c:v>33.356999999999999</c:v>
                </c:pt>
                <c:pt idx="11">
                  <c:v>31.073</c:v>
                </c:pt>
              </c:numCache>
            </c:numRef>
          </c:val>
          <c:extLst>
            <c:ext xmlns:c16="http://schemas.microsoft.com/office/drawing/2014/chart" uri="{C3380CC4-5D6E-409C-BE32-E72D297353CC}">
              <c16:uniqueId val="{00000001-8B5E-4EA3-A4A0-3C39B57C3F20}"/>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manualLayout>
          <c:layoutTarget val="inner"/>
          <c:xMode val="edge"/>
          <c:yMode val="edge"/>
          <c:x val="0.14861111111111111"/>
          <c:y val="0.14407172294931575"/>
          <c:w val="0.81388888888888888"/>
          <c:h val="0.77314814814814814"/>
        </c:manualLayout>
      </c:layout>
      <c:pie3DChart>
        <c:varyColors val="1"/>
        <c:ser>
          <c:idx val="0"/>
          <c:order val="0"/>
          <c:dLbls>
            <c:numFmt formatCode="0.00%" sourceLinked="0"/>
            <c:spPr>
              <a:scene3d>
                <a:camera prst="orthographicFront"/>
                <a:lightRig rig="threePt" dir="t"/>
              </a:scene3d>
              <a:sp3d prstMaterial="softEdge"/>
            </c:spPr>
            <c:showLegendKey val="0"/>
            <c:showVal val="0"/>
            <c:showCatName val="1"/>
            <c:showSerName val="0"/>
            <c:showPercent val="1"/>
            <c:showBubbleSize val="0"/>
            <c:showLeaderLines val="1"/>
            <c:extLst>
              <c:ext xmlns:c15="http://schemas.microsoft.com/office/drawing/2012/chart" uri="{CE6537A1-D6FC-4f65-9D91-7224C49458BB}"/>
            </c:extLst>
          </c:dLbls>
          <c:cat>
            <c:strRef>
              <c:f>'Şekil 5.1. Şekil 5.2. Tablo 5.1'!$A$22:$A$25</c:f>
              <c:strCache>
                <c:ptCount val="4"/>
                <c:pt idx="0">
                  <c:v>Dağıtım Lisansı</c:v>
                </c:pt>
                <c:pt idx="1">
                  <c:v>İthalat Lisansı</c:v>
                </c:pt>
                <c:pt idx="2">
                  <c:v>Sıkıştırılmış Doğalgaz Lisansı</c:v>
                </c:pt>
                <c:pt idx="3">
                  <c:v>Toptan Satış Lisansı</c:v>
                </c:pt>
              </c:strCache>
            </c:strRef>
          </c:cat>
          <c:val>
            <c:numRef>
              <c:f>'Şekil 5.1. Şekil 5.2. Tablo 5.1'!$B$22:$B$25</c:f>
              <c:numCache>
                <c:formatCode>#,##0.00</c:formatCode>
                <c:ptCount val="4"/>
                <c:pt idx="0">
                  <c:v>180804270.64063999</c:v>
                </c:pt>
                <c:pt idx="1">
                  <c:v>136576250.12394994</c:v>
                </c:pt>
                <c:pt idx="2">
                  <c:v>54309455.412990011</c:v>
                </c:pt>
                <c:pt idx="3">
                  <c:v>1860214</c:v>
                </c:pt>
              </c:numCache>
            </c:numRef>
          </c:val>
          <c:extLst>
            <c:ext xmlns:c16="http://schemas.microsoft.com/office/drawing/2014/chart" uri="{C3380CC4-5D6E-409C-BE32-E72D297353CC}">
              <c16:uniqueId val="{00000000-4EB0-493F-AE89-33FC8A146C28}"/>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prstMaterial="dkEdge">
      <a:bevelT w="114300" prst="artDeco"/>
      <a:bevelB w="114300" prst="artDeco"/>
    </a:sp3d>
  </c:sp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8"/>
          <c:dPt>
            <c:idx val="2"/>
            <c:bubble3D val="0"/>
            <c:explosion val="17"/>
            <c:extLst>
              <c:ext xmlns:c16="http://schemas.microsoft.com/office/drawing/2014/chart" uri="{C3380CC4-5D6E-409C-BE32-E72D297353CC}">
                <c16:uniqueId val="{00000001-CA41-4086-9383-99F66E89BC9B}"/>
              </c:ext>
            </c:extLst>
          </c:dPt>
          <c:dLbls>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5.1. Şekil 5.2. Tablo 5.1'!$A$64:$A$66</c:f>
              <c:strCache>
                <c:ptCount val="3"/>
                <c:pt idx="0">
                  <c:v>CNG İletim (Nihai Tüketiciler)</c:v>
                </c:pt>
                <c:pt idx="1">
                  <c:v>Oto CNG</c:v>
                </c:pt>
                <c:pt idx="2">
                  <c:v>CNG Satış (Nihai Tüketiciler)</c:v>
                </c:pt>
              </c:strCache>
            </c:strRef>
          </c:cat>
          <c:val>
            <c:numRef>
              <c:f>'Şekil 5.1. Şekil 5.2. Tablo 5.1'!$B$64:$B$66</c:f>
              <c:numCache>
                <c:formatCode>#,##0.00</c:formatCode>
                <c:ptCount val="3"/>
                <c:pt idx="0">
                  <c:v>20167335.298380025</c:v>
                </c:pt>
                <c:pt idx="1">
                  <c:v>12077811.664470002</c:v>
                </c:pt>
                <c:pt idx="2">
                  <c:v>144230631.91323987</c:v>
                </c:pt>
              </c:numCache>
            </c:numRef>
          </c:val>
          <c:extLst>
            <c:ext xmlns:c16="http://schemas.microsoft.com/office/drawing/2014/chart" uri="{C3380CC4-5D6E-409C-BE32-E72D297353CC}">
              <c16:uniqueId val="{00000002-CA41-4086-9383-99F66E89BC9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6.1'!$B$1</c:f>
              <c:strCache>
                <c:ptCount val="1"/>
                <c:pt idx="0">
                  <c:v>İletim Şebekesi Fiziki Giriş Miktarı (DPF-14)</c:v>
                </c:pt>
              </c:strCache>
            </c:strRef>
          </c:tx>
          <c:spPr>
            <a:solidFill>
              <a:schemeClr val="accent1"/>
            </a:solidFill>
            <a:ln>
              <a:noFill/>
            </a:ln>
            <a:effectLst/>
          </c:spPr>
          <c:invertIfNegative val="0"/>
          <c:cat>
            <c:strRef>
              <c:f>'Şekil 6.1'!$A$2:$A$13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6.1'!$B$2:$B$13</c:f>
              <c:numCache>
                <c:formatCode>#,##0.00</c:formatCode>
                <c:ptCount val="12"/>
                <c:pt idx="0">
                  <c:v>6250.1185889899998</c:v>
                </c:pt>
                <c:pt idx="1">
                  <c:v>6221.6218467899998</c:v>
                </c:pt>
                <c:pt idx="2">
                  <c:v>5114.2943919199988</c:v>
                </c:pt>
                <c:pt idx="3">
                  <c:v>4174.6063702300007</c:v>
                </c:pt>
                <c:pt idx="4">
                  <c:v>3582.3084120899998</c:v>
                </c:pt>
                <c:pt idx="5">
                  <c:v>2346.30164259</c:v>
                </c:pt>
                <c:pt idx="6">
                  <c:v>3059.7001016100003</c:v>
                </c:pt>
                <c:pt idx="7">
                  <c:v>3685.0179100100004</c:v>
                </c:pt>
                <c:pt idx="8">
                  <c:v>3214.8309616099996</c:v>
                </c:pt>
                <c:pt idx="9">
                  <c:v>3363.8657257199998</c:v>
                </c:pt>
                <c:pt idx="10">
                  <c:v>4526.0193328800005</c:v>
                </c:pt>
                <c:pt idx="11">
                  <c:v>6035.57566726</c:v>
                </c:pt>
              </c:numCache>
            </c:numRef>
          </c:val>
          <c:extLst>
            <c:ext xmlns:c16="http://schemas.microsoft.com/office/drawing/2014/chart" uri="{C3380CC4-5D6E-409C-BE32-E72D297353CC}">
              <c16:uniqueId val="{00000000-1B4C-4E41-A4CC-1E1F366E66ED}"/>
            </c:ext>
          </c:extLst>
        </c:ser>
        <c:ser>
          <c:idx val="1"/>
          <c:order val="1"/>
          <c:tx>
            <c:strRef>
              <c:f>'Şekil 6.1'!$C$1</c:f>
              <c:strCache>
                <c:ptCount val="1"/>
                <c:pt idx="0">
                  <c:v>İletim Şebekesi Fiziki Çıkış Miktarı (DPF-16)</c:v>
                </c:pt>
              </c:strCache>
            </c:strRef>
          </c:tx>
          <c:spPr>
            <a:solidFill>
              <a:schemeClr val="accent2"/>
            </a:solidFill>
            <a:ln>
              <a:noFill/>
            </a:ln>
            <a:effectLst/>
          </c:spPr>
          <c:invertIfNegative val="0"/>
          <c:cat>
            <c:strRef>
              <c:f>'Şekil 6.1'!$A$2:$A$13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6.1'!$C$2:$C$13</c:f>
              <c:numCache>
                <c:formatCode>#,##0.00</c:formatCode>
                <c:ptCount val="12"/>
                <c:pt idx="0">
                  <c:v>6302.5034125299999</c:v>
                </c:pt>
                <c:pt idx="1">
                  <c:v>6258.8734266599995</c:v>
                </c:pt>
                <c:pt idx="2">
                  <c:v>5113.8696493499992</c:v>
                </c:pt>
                <c:pt idx="3">
                  <c:v>4139.8069632699999</c:v>
                </c:pt>
                <c:pt idx="4">
                  <c:v>3599.0553840499997</c:v>
                </c:pt>
                <c:pt idx="5">
                  <c:v>2365.18398333</c:v>
                </c:pt>
                <c:pt idx="6">
                  <c:v>3084.3431079699999</c:v>
                </c:pt>
                <c:pt idx="7">
                  <c:v>3806.6139151599996</c:v>
                </c:pt>
                <c:pt idx="8">
                  <c:v>3242.0574167</c:v>
                </c:pt>
                <c:pt idx="9">
                  <c:v>3382.9945747800002</c:v>
                </c:pt>
                <c:pt idx="10">
                  <c:v>4521.93095748</c:v>
                </c:pt>
                <c:pt idx="11">
                  <c:v>6080.0071723500105</c:v>
                </c:pt>
              </c:numCache>
            </c:numRef>
          </c:val>
          <c:extLst>
            <c:ext xmlns:c16="http://schemas.microsoft.com/office/drawing/2014/chart" uri="{C3380CC4-5D6E-409C-BE32-E72D297353CC}">
              <c16:uniqueId val="{00000001-1B4C-4E41-A4CC-1E1F366E66ED}"/>
            </c:ext>
          </c:extLst>
        </c:ser>
        <c:dLbls>
          <c:showLegendKey val="0"/>
          <c:showVal val="0"/>
          <c:showCatName val="0"/>
          <c:showSerName val="0"/>
          <c:showPercent val="0"/>
          <c:showBubbleSize val="0"/>
        </c:dLbls>
        <c:gapWidth val="219"/>
        <c:overlap val="-27"/>
        <c:axId val="1698387615"/>
        <c:axId val="1927230271"/>
      </c:barChart>
      <c:catAx>
        <c:axId val="16983876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27230271"/>
        <c:crosses val="autoZero"/>
        <c:auto val="1"/>
        <c:lblAlgn val="ctr"/>
        <c:lblOffset val="100"/>
        <c:noMultiLvlLbl val="0"/>
      </c:catAx>
      <c:valAx>
        <c:axId val="19272302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698387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'Şekil 6.2 Tablo 6.1'!$D$2:$O$2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6.2 Tablo 6.1'!$D$3:$O$3</c:f>
              <c:numCache>
                <c:formatCode>#,##0.00</c:formatCode>
                <c:ptCount val="12"/>
                <c:pt idx="0">
                  <c:v>248.02106893000001</c:v>
                </c:pt>
                <c:pt idx="1">
                  <c:v>259.85383851</c:v>
                </c:pt>
                <c:pt idx="2">
                  <c:v>199.86438874999999</c:v>
                </c:pt>
                <c:pt idx="3">
                  <c:v>181.18116678000001</c:v>
                </c:pt>
                <c:pt idx="4">
                  <c:v>150.00735581999999</c:v>
                </c:pt>
                <c:pt idx="5">
                  <c:v>101.86893243</c:v>
                </c:pt>
                <c:pt idx="6">
                  <c:v>123.74946618999999</c:v>
                </c:pt>
                <c:pt idx="7">
                  <c:v>134.71783177</c:v>
                </c:pt>
                <c:pt idx="8">
                  <c:v>126.64306445</c:v>
                </c:pt>
                <c:pt idx="9">
                  <c:v>135.42074765999999</c:v>
                </c:pt>
                <c:pt idx="10">
                  <c:v>225.33009200000001</c:v>
                </c:pt>
                <c:pt idx="11">
                  <c:v>229.616345</c:v>
                </c:pt>
              </c:numCache>
            </c:numRef>
          </c:val>
          <c:extLst>
            <c:ext xmlns:c16="http://schemas.microsoft.com/office/drawing/2014/chart" uri="{C3380CC4-5D6E-409C-BE32-E72D297353CC}">
              <c16:uniqueId val="{00000000-D8A1-4F12-88DB-7F6FB2A15FB5}"/>
            </c:ext>
          </c:extLst>
        </c:ser>
        <c:dLbls>
          <c:showLegendKey val="0"/>
          <c:showVal val="0"/>
          <c:showCatName val="0"/>
          <c:showSerName val="0"/>
          <c:showPercent val="0"/>
          <c:showBubbleSize val="0"/>
        </c:dLbls>
        <c:gapWidth val="219"/>
        <c:overlap val="-27"/>
        <c:axId val="1822648383"/>
        <c:axId val="1927624719"/>
      </c:barChart>
      <c:catAx>
        <c:axId val="18226483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27624719"/>
        <c:crosses val="autoZero"/>
        <c:auto val="1"/>
        <c:lblAlgn val="ctr"/>
        <c:lblOffset val="100"/>
        <c:noMultiLvlLbl val="0"/>
      </c:catAx>
      <c:valAx>
        <c:axId val="19276247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226483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6.3'!$A$3</c:f>
              <c:strCache>
                <c:ptCount val="1"/>
                <c:pt idx="0">
                  <c:v>Transfer Noktası</c:v>
                </c:pt>
              </c:strCache>
            </c:strRef>
          </c:tx>
          <c:spPr>
            <a:solidFill>
              <a:schemeClr val="accent1"/>
            </a:solidFill>
            <a:ln>
              <a:noFill/>
            </a:ln>
            <a:effectLst/>
          </c:spPr>
          <c:invertIfNegative val="0"/>
          <c:cat>
            <c:strRef>
              <c:f>'Şekil 6.3'!$B$2:$M$2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6.3'!$B$3:$M$3</c:f>
              <c:numCache>
                <c:formatCode>_-* #,##0_-;\-* #,##0_-;_-* "-"??_-;_-@_-</c:formatCode>
                <c:ptCount val="12"/>
                <c:pt idx="0">
                  <c:v>115.197689</c:v>
                </c:pt>
                <c:pt idx="1">
                  <c:v>82.825000000000003</c:v>
                </c:pt>
                <c:pt idx="2">
                  <c:v>87.465000000000003</c:v>
                </c:pt>
                <c:pt idx="3">
                  <c:v>83.39</c:v>
                </c:pt>
                <c:pt idx="4">
                  <c:v>86.98</c:v>
                </c:pt>
                <c:pt idx="5">
                  <c:v>48.445</c:v>
                </c:pt>
                <c:pt idx="6">
                  <c:v>77.599999999999994</c:v>
                </c:pt>
                <c:pt idx="7">
                  <c:v>77.83</c:v>
                </c:pt>
                <c:pt idx="8">
                  <c:v>95.39</c:v>
                </c:pt>
                <c:pt idx="9">
                  <c:v>109.91</c:v>
                </c:pt>
                <c:pt idx="10">
                  <c:v>117.17</c:v>
                </c:pt>
                <c:pt idx="11">
                  <c:v>136.4</c:v>
                </c:pt>
              </c:numCache>
            </c:numRef>
          </c:val>
          <c:extLst>
            <c:ext xmlns:c16="http://schemas.microsoft.com/office/drawing/2014/chart" uri="{C3380CC4-5D6E-409C-BE32-E72D297353CC}">
              <c16:uniqueId val="{00000000-0FF0-4488-82F3-692092DF297F}"/>
            </c:ext>
          </c:extLst>
        </c:ser>
        <c:ser>
          <c:idx val="1"/>
          <c:order val="1"/>
          <c:tx>
            <c:strRef>
              <c:f>'Şekil 6.3'!$A$4</c:f>
              <c:strCache>
                <c:ptCount val="1"/>
                <c:pt idx="0">
                  <c:v>UDN</c:v>
                </c:pt>
              </c:strCache>
            </c:strRef>
          </c:tx>
          <c:spPr>
            <a:solidFill>
              <a:schemeClr val="accent2"/>
            </a:solidFill>
            <a:ln>
              <a:noFill/>
            </a:ln>
            <a:effectLst/>
          </c:spPr>
          <c:invertIfNegative val="0"/>
          <c:cat>
            <c:strRef>
              <c:f>'Şekil 6.3'!$B$2:$M$2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6.3'!$B$4:$M$4</c:f>
              <c:numCache>
                <c:formatCode>_-* #,##0_-;\-* #,##0_-;_-* "-"??_-;_-@_-</c:formatCode>
                <c:ptCount val="12"/>
                <c:pt idx="0">
                  <c:v>1235.9196420000001</c:v>
                </c:pt>
                <c:pt idx="1">
                  <c:v>1472.1478770000001</c:v>
                </c:pt>
                <c:pt idx="2">
                  <c:v>192.60716400000001</c:v>
                </c:pt>
                <c:pt idx="3">
                  <c:v>201.924623</c:v>
                </c:pt>
                <c:pt idx="4">
                  <c:v>141.756</c:v>
                </c:pt>
                <c:pt idx="5">
                  <c:v>87.21</c:v>
                </c:pt>
                <c:pt idx="6">
                  <c:v>138.93</c:v>
                </c:pt>
                <c:pt idx="7">
                  <c:v>1683.3855430000001</c:v>
                </c:pt>
                <c:pt idx="8">
                  <c:v>2319.915</c:v>
                </c:pt>
                <c:pt idx="9">
                  <c:v>2491.91</c:v>
                </c:pt>
                <c:pt idx="10">
                  <c:v>2031.98</c:v>
                </c:pt>
                <c:pt idx="11">
                  <c:v>1180.5079109999999</c:v>
                </c:pt>
              </c:numCache>
            </c:numRef>
          </c:val>
          <c:extLst>
            <c:ext xmlns:c16="http://schemas.microsoft.com/office/drawing/2014/chart" uri="{C3380CC4-5D6E-409C-BE32-E72D297353CC}">
              <c16:uniqueId val="{00000001-0FF0-4488-82F3-692092DF297F}"/>
            </c:ext>
          </c:extLst>
        </c:ser>
        <c:ser>
          <c:idx val="2"/>
          <c:order val="2"/>
          <c:tx>
            <c:strRef>
              <c:f>'Şekil 6.3'!$A$5</c:f>
              <c:strCache>
                <c:ptCount val="1"/>
                <c:pt idx="0">
                  <c:v>Toplam Sanal Ticaret</c:v>
                </c:pt>
              </c:strCache>
            </c:strRef>
          </c:tx>
          <c:spPr>
            <a:solidFill>
              <a:schemeClr val="accent3"/>
            </a:solidFill>
            <a:ln>
              <a:noFill/>
            </a:ln>
            <a:effectLst/>
          </c:spPr>
          <c:invertIfNegative val="0"/>
          <c:cat>
            <c:strRef>
              <c:f>'Şekil 6.3'!$B$2:$M$2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6.3'!$B$5:$M$5</c:f>
              <c:numCache>
                <c:formatCode>_-* #,##0_-;\-* #,##0_-;_-* "-"??_-;_-@_-</c:formatCode>
                <c:ptCount val="12"/>
                <c:pt idx="0">
                  <c:v>1351.1173309999999</c:v>
                </c:pt>
                <c:pt idx="1">
                  <c:v>1554.9728769999999</c:v>
                </c:pt>
                <c:pt idx="2">
                  <c:v>280.07216399999999</c:v>
                </c:pt>
                <c:pt idx="3">
                  <c:v>285.31462299999998</c:v>
                </c:pt>
                <c:pt idx="4">
                  <c:v>228.73599999999999</c:v>
                </c:pt>
                <c:pt idx="5">
                  <c:v>135.655</c:v>
                </c:pt>
                <c:pt idx="6">
                  <c:v>216.53</c:v>
                </c:pt>
                <c:pt idx="7">
                  <c:v>1761.215543</c:v>
                </c:pt>
                <c:pt idx="8">
                  <c:v>2415.3049999999998</c:v>
                </c:pt>
                <c:pt idx="9">
                  <c:v>2601.8200000000002</c:v>
                </c:pt>
                <c:pt idx="10">
                  <c:v>2149.15</c:v>
                </c:pt>
                <c:pt idx="11">
                  <c:v>1316.907911</c:v>
                </c:pt>
              </c:numCache>
            </c:numRef>
          </c:val>
          <c:extLst>
            <c:ext xmlns:c16="http://schemas.microsoft.com/office/drawing/2014/chart" uri="{C3380CC4-5D6E-409C-BE32-E72D297353CC}">
              <c16:uniqueId val="{00000002-0FF0-4488-82F3-692092DF297F}"/>
            </c:ext>
          </c:extLst>
        </c:ser>
        <c:dLbls>
          <c:showLegendKey val="0"/>
          <c:showVal val="0"/>
          <c:showCatName val="0"/>
          <c:showSerName val="0"/>
          <c:showPercent val="0"/>
          <c:showBubbleSize val="0"/>
        </c:dLbls>
        <c:gapWidth val="219"/>
        <c:overlap val="-27"/>
        <c:axId val="1054704880"/>
        <c:axId val="775651456"/>
      </c:barChart>
      <c:catAx>
        <c:axId val="1054704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775651456"/>
        <c:crosses val="autoZero"/>
        <c:auto val="1"/>
        <c:lblAlgn val="ctr"/>
        <c:lblOffset val="100"/>
        <c:noMultiLvlLbl val="0"/>
      </c:catAx>
      <c:valAx>
        <c:axId val="7756514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54704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'Şekil 6.4'!$A$105</c:f>
              <c:strCache>
                <c:ptCount val="1"/>
                <c:pt idx="0">
                  <c:v>Sistemden Alınan Gaz Miktarı</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'Şekil 6.4'!$B$104:$M$104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6.4'!$B$105:$M$105</c:f>
              <c:numCache>
                <c:formatCode>#,##0</c:formatCode>
                <c:ptCount val="12"/>
                <c:pt idx="0">
                  <c:v>268.37751211</c:v>
                </c:pt>
                <c:pt idx="1">
                  <c:v>198.14697349999997</c:v>
                </c:pt>
                <c:pt idx="2">
                  <c:v>177.79822571</c:v>
                </c:pt>
                <c:pt idx="3">
                  <c:v>167.81201470000002</c:v>
                </c:pt>
                <c:pt idx="4">
                  <c:v>194.96422051999997</c:v>
                </c:pt>
                <c:pt idx="5">
                  <c:v>160.89143566999996</c:v>
                </c:pt>
                <c:pt idx="6">
                  <c:v>237.21370916999999</c:v>
                </c:pt>
                <c:pt idx="7">
                  <c:v>308.82688581999997</c:v>
                </c:pt>
                <c:pt idx="8">
                  <c:v>244.06364895000002</c:v>
                </c:pt>
                <c:pt idx="9">
                  <c:v>254.45416961000001</c:v>
                </c:pt>
                <c:pt idx="10">
                  <c:v>-190.37782026999997</c:v>
                </c:pt>
                <c:pt idx="11">
                  <c:v>190.66096881999999</c:v>
                </c:pt>
              </c:numCache>
            </c:numRef>
          </c:val>
          <c:smooth val="0"/>
          <c:extLst>
            <c:ext xmlns:c16="http://schemas.microsoft.com/office/drawing/2014/chart" uri="{C3380CC4-5D6E-409C-BE32-E72D297353CC}">
              <c16:uniqueId val="{00000000-40A3-4A7E-B757-70247264ED89}"/>
            </c:ext>
          </c:extLst>
        </c:ser>
        <c:ser>
          <c:idx val="1"/>
          <c:order val="1"/>
          <c:tx>
            <c:strRef>
              <c:f>'Şekil 6.4'!$A$106</c:f>
              <c:strCache>
                <c:ptCount val="1"/>
                <c:pt idx="0">
                  <c:v>Sisteme Bırakılan Gaz Miktarı</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'Şekil 6.4'!$B$104:$M$104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6.4'!$B$106:$M$106</c:f>
              <c:numCache>
                <c:formatCode>#,##0</c:formatCode>
                <c:ptCount val="12"/>
                <c:pt idx="0">
                  <c:v>86.121032970000016</c:v>
                </c:pt>
                <c:pt idx="1">
                  <c:v>78.720044609999988</c:v>
                </c:pt>
                <c:pt idx="2">
                  <c:v>63.586807410000006</c:v>
                </c:pt>
                <c:pt idx="3">
                  <c:v>102.92891528</c:v>
                </c:pt>
                <c:pt idx="4">
                  <c:v>87.776429280000016</c:v>
                </c:pt>
                <c:pt idx="5">
                  <c:v>47.682425689999988</c:v>
                </c:pt>
                <c:pt idx="6">
                  <c:v>114.46356794</c:v>
                </c:pt>
                <c:pt idx="7">
                  <c:v>119.29126357</c:v>
                </c:pt>
                <c:pt idx="8">
                  <c:v>188.35963916999998</c:v>
                </c:pt>
                <c:pt idx="9">
                  <c:v>192.23737631999995</c:v>
                </c:pt>
                <c:pt idx="10">
                  <c:v>153.81203824999997</c:v>
                </c:pt>
                <c:pt idx="11">
                  <c:v>184.33186312999999</c:v>
                </c:pt>
              </c:numCache>
            </c:numRef>
          </c:val>
          <c:smooth val="0"/>
          <c:extLst>
            <c:ext xmlns:c16="http://schemas.microsoft.com/office/drawing/2014/chart" uri="{C3380CC4-5D6E-409C-BE32-E72D297353CC}">
              <c16:uniqueId val="{00000001-40A3-4A7E-B757-70247264ED89}"/>
            </c:ext>
          </c:extLst>
        </c:ser>
        <c:ser>
          <c:idx val="2"/>
          <c:order val="2"/>
          <c:tx>
            <c:strRef>
              <c:f>'Şekil 6.4'!$A$107</c:f>
              <c:strCache>
                <c:ptCount val="1"/>
                <c:pt idx="0">
                  <c:v>Net Dengesizlik Miktarı</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'Şekil 6.4'!$B$104:$M$104</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6.4'!$B$107:$M$107</c:f>
              <c:numCache>
                <c:formatCode>#,##0</c:formatCode>
                <c:ptCount val="12"/>
                <c:pt idx="0">
                  <c:v>-182.25647913999998</c:v>
                </c:pt>
                <c:pt idx="1">
                  <c:v>-119.42692888999999</c:v>
                </c:pt>
                <c:pt idx="2">
                  <c:v>-114.21141829999999</c:v>
                </c:pt>
                <c:pt idx="3">
                  <c:v>-64.883099420000022</c:v>
                </c:pt>
                <c:pt idx="4">
                  <c:v>-107.18779123999995</c:v>
                </c:pt>
                <c:pt idx="5">
                  <c:v>-113.20900997999998</c:v>
                </c:pt>
                <c:pt idx="6">
                  <c:v>-122.75014122999998</c:v>
                </c:pt>
                <c:pt idx="7">
                  <c:v>-189.53562224999996</c:v>
                </c:pt>
                <c:pt idx="8">
                  <c:v>-55.704009780000035</c:v>
                </c:pt>
                <c:pt idx="9">
                  <c:v>-62.216793290000055</c:v>
                </c:pt>
                <c:pt idx="10">
                  <c:v>344.18985851999992</c:v>
                </c:pt>
                <c:pt idx="11">
                  <c:v>-6.3291056900000058</c:v>
                </c:pt>
              </c:numCache>
            </c:numRef>
          </c:val>
          <c:smooth val="0"/>
          <c:extLst>
            <c:ext xmlns:c16="http://schemas.microsoft.com/office/drawing/2014/chart" uri="{C3380CC4-5D6E-409C-BE32-E72D297353CC}">
              <c16:uniqueId val="{00000002-40A3-4A7E-B757-70247264ED89}"/>
            </c:ext>
          </c:extLst>
        </c:ser>
        <c:dLbls>
          <c:showLegendKey val="0"/>
          <c:showVal val="0"/>
          <c:showCatName val="0"/>
          <c:showSerName val="0"/>
          <c:showPercent val="0"/>
          <c:showBubbleSize val="0"/>
        </c:dLbls>
        <c:marker val="1"/>
        <c:smooth val="0"/>
        <c:axId val="1057928608"/>
        <c:axId val="775652704"/>
      </c:lineChart>
      <c:catAx>
        <c:axId val="1057928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775652704"/>
        <c:crosses val="autoZero"/>
        <c:auto val="1"/>
        <c:lblAlgn val="ctr"/>
        <c:lblOffset val="100"/>
        <c:noMultiLvlLbl val="0"/>
      </c:catAx>
      <c:valAx>
        <c:axId val="7756527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057928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6.5 Tablo 6.4'!$B$3</c:f>
              <c:strCache>
                <c:ptCount val="1"/>
                <c:pt idx="0">
                  <c:v>2015</c:v>
                </c:pt>
              </c:strCache>
            </c:strRef>
          </c:tx>
          <c:spPr>
            <a:solidFill>
              <a:schemeClr val="accent1"/>
            </a:solidFill>
            <a:ln>
              <a:noFill/>
            </a:ln>
            <a:effectLst/>
          </c:spPr>
          <c:invertIfNegative val="0"/>
          <c:cat>
            <c:strRef>
              <c:f>'Şekil 6.5 Tablo 6.4'!$C$2:$N$2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6.5 Tablo 6.4'!$C$3:$N$3</c:f>
              <c:numCache>
                <c:formatCode>General</c:formatCode>
                <c:ptCount val="12"/>
                <c:pt idx="0">
                  <c:v>48.01</c:v>
                </c:pt>
                <c:pt idx="1">
                  <c:v>40.74</c:v>
                </c:pt>
                <c:pt idx="2">
                  <c:v>46.15</c:v>
                </c:pt>
                <c:pt idx="3">
                  <c:v>52.46</c:v>
                </c:pt>
                <c:pt idx="4">
                  <c:v>58.31</c:v>
                </c:pt>
                <c:pt idx="5">
                  <c:v>61.06</c:v>
                </c:pt>
                <c:pt idx="6">
                  <c:v>59.3</c:v>
                </c:pt>
                <c:pt idx="7">
                  <c:v>67.08</c:v>
                </c:pt>
                <c:pt idx="8">
                  <c:v>57.05</c:v>
                </c:pt>
                <c:pt idx="9">
                  <c:v>71.8</c:v>
                </c:pt>
                <c:pt idx="10">
                  <c:v>66.31</c:v>
                </c:pt>
                <c:pt idx="11">
                  <c:v>62.96</c:v>
                </c:pt>
              </c:numCache>
            </c:numRef>
          </c:val>
          <c:extLst>
            <c:ext xmlns:c16="http://schemas.microsoft.com/office/drawing/2014/chart" uri="{C3380CC4-5D6E-409C-BE32-E72D297353CC}">
              <c16:uniqueId val="{00000000-8640-4D8D-B283-D2CAB9659B3E}"/>
            </c:ext>
          </c:extLst>
        </c:ser>
        <c:ser>
          <c:idx val="1"/>
          <c:order val="1"/>
          <c:tx>
            <c:strRef>
              <c:f>'Şekil 6.5 Tablo 6.4'!$B$4</c:f>
              <c:strCache>
                <c:ptCount val="1"/>
                <c:pt idx="0">
                  <c:v>2016</c:v>
                </c:pt>
              </c:strCache>
            </c:strRef>
          </c:tx>
          <c:spPr>
            <a:solidFill>
              <a:schemeClr val="accent2"/>
            </a:solidFill>
            <a:ln>
              <a:noFill/>
            </a:ln>
            <a:effectLst/>
          </c:spPr>
          <c:invertIfNegative val="0"/>
          <c:cat>
            <c:strRef>
              <c:f>'Şekil 6.5 Tablo 6.4'!$C$2:$N$2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6.5 Tablo 6.4'!$C$4:$N$4</c:f>
              <c:numCache>
                <c:formatCode>General</c:formatCode>
                <c:ptCount val="12"/>
                <c:pt idx="0">
                  <c:v>49.14</c:v>
                </c:pt>
                <c:pt idx="1">
                  <c:v>44.27</c:v>
                </c:pt>
                <c:pt idx="2">
                  <c:v>48.57</c:v>
                </c:pt>
                <c:pt idx="3">
                  <c:v>50.17</c:v>
                </c:pt>
                <c:pt idx="4">
                  <c:v>59.64</c:v>
                </c:pt>
                <c:pt idx="5">
                  <c:v>62.01</c:v>
                </c:pt>
                <c:pt idx="6">
                  <c:v>55.76</c:v>
                </c:pt>
                <c:pt idx="7">
                  <c:v>69.44</c:v>
                </c:pt>
                <c:pt idx="8">
                  <c:v>57.61</c:v>
                </c:pt>
                <c:pt idx="9">
                  <c:v>73.41</c:v>
                </c:pt>
                <c:pt idx="10">
                  <c:v>70</c:v>
                </c:pt>
                <c:pt idx="11">
                  <c:v>62.55</c:v>
                </c:pt>
              </c:numCache>
            </c:numRef>
          </c:val>
          <c:extLst>
            <c:ext xmlns:c16="http://schemas.microsoft.com/office/drawing/2014/chart" uri="{C3380CC4-5D6E-409C-BE32-E72D297353CC}">
              <c16:uniqueId val="{00000001-8640-4D8D-B283-D2CAB9659B3E}"/>
            </c:ext>
          </c:extLst>
        </c:ser>
        <c:ser>
          <c:idx val="2"/>
          <c:order val="2"/>
          <c:tx>
            <c:strRef>
              <c:f>'Şekil 6.5 Tablo 6.4'!$B$5</c:f>
              <c:strCache>
                <c:ptCount val="1"/>
                <c:pt idx="0">
                  <c:v>2017</c:v>
                </c:pt>
              </c:strCache>
            </c:strRef>
          </c:tx>
          <c:spPr>
            <a:solidFill>
              <a:schemeClr val="accent3"/>
            </a:solidFill>
            <a:ln>
              <a:noFill/>
            </a:ln>
            <a:effectLst/>
          </c:spPr>
          <c:invertIfNegative val="0"/>
          <c:cat>
            <c:strRef>
              <c:f>'Şekil 6.5 Tablo 6.4'!$C$2:$N$2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6.5 Tablo 6.4'!$C$5:$N$5</c:f>
              <c:numCache>
                <c:formatCode>General</c:formatCode>
                <c:ptCount val="12"/>
                <c:pt idx="0">
                  <c:v>56.03</c:v>
                </c:pt>
                <c:pt idx="1">
                  <c:v>50.05</c:v>
                </c:pt>
                <c:pt idx="2">
                  <c:v>54.68</c:v>
                </c:pt>
                <c:pt idx="3">
                  <c:v>62.8</c:v>
                </c:pt>
                <c:pt idx="4">
                  <c:v>71.150000000000006</c:v>
                </c:pt>
                <c:pt idx="5">
                  <c:v>65.459999999999994</c:v>
                </c:pt>
                <c:pt idx="6">
                  <c:v>76.790000000000006</c:v>
                </c:pt>
                <c:pt idx="7">
                  <c:v>80.08</c:v>
                </c:pt>
                <c:pt idx="8">
                  <c:v>74.680000000000007</c:v>
                </c:pt>
                <c:pt idx="9">
                  <c:v>87.63</c:v>
                </c:pt>
                <c:pt idx="10">
                  <c:v>84.06</c:v>
                </c:pt>
                <c:pt idx="11">
                  <c:v>73.87</c:v>
                </c:pt>
              </c:numCache>
            </c:numRef>
          </c:val>
          <c:extLst>
            <c:ext xmlns:c16="http://schemas.microsoft.com/office/drawing/2014/chart" uri="{C3380CC4-5D6E-409C-BE32-E72D297353CC}">
              <c16:uniqueId val="{00000002-8640-4D8D-B283-D2CAB9659B3E}"/>
            </c:ext>
          </c:extLst>
        </c:ser>
        <c:ser>
          <c:idx val="3"/>
          <c:order val="3"/>
          <c:tx>
            <c:strRef>
              <c:f>'Şekil 6.5 Tablo 6.4'!$B$6</c:f>
              <c:strCache>
                <c:ptCount val="1"/>
                <c:pt idx="0">
                  <c:v>2018</c:v>
                </c:pt>
              </c:strCache>
            </c:strRef>
          </c:tx>
          <c:spPr>
            <a:solidFill>
              <a:schemeClr val="accent4"/>
            </a:solidFill>
            <a:ln>
              <a:noFill/>
            </a:ln>
            <a:effectLst/>
          </c:spPr>
          <c:invertIfNegative val="0"/>
          <c:cat>
            <c:strRef>
              <c:f>'Şekil 6.5 Tablo 6.4'!$C$2:$N$2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6.5 Tablo 6.4'!$C$6:$N$6</c:f>
              <c:numCache>
                <c:formatCode>General</c:formatCode>
                <c:ptCount val="12"/>
                <c:pt idx="0">
                  <c:v>60.1</c:v>
                </c:pt>
                <c:pt idx="1">
                  <c:v>51.74</c:v>
                </c:pt>
                <c:pt idx="2">
                  <c:v>58.45</c:v>
                </c:pt>
                <c:pt idx="3">
                  <c:v>71.069999999999993</c:v>
                </c:pt>
                <c:pt idx="4">
                  <c:v>78.42</c:v>
                </c:pt>
                <c:pt idx="5">
                  <c:v>71.81</c:v>
                </c:pt>
                <c:pt idx="6">
                  <c:v>84.12</c:v>
                </c:pt>
                <c:pt idx="7">
                  <c:v>66.319999999999993</c:v>
                </c:pt>
                <c:pt idx="8">
                  <c:v>66.91</c:v>
                </c:pt>
                <c:pt idx="9">
                  <c:v>71.37</c:v>
                </c:pt>
                <c:pt idx="10">
                  <c:v>62.81</c:v>
                </c:pt>
                <c:pt idx="11">
                  <c:v>56.42</c:v>
                </c:pt>
              </c:numCache>
            </c:numRef>
          </c:val>
          <c:extLst>
            <c:ext xmlns:c16="http://schemas.microsoft.com/office/drawing/2014/chart" uri="{C3380CC4-5D6E-409C-BE32-E72D297353CC}">
              <c16:uniqueId val="{00000003-8640-4D8D-B283-D2CAB9659B3E}"/>
            </c:ext>
          </c:extLst>
        </c:ser>
        <c:ser>
          <c:idx val="4"/>
          <c:order val="4"/>
          <c:tx>
            <c:strRef>
              <c:f>'Şekil 6.5 Tablo 6.4'!$B$7</c:f>
              <c:strCache>
                <c:ptCount val="1"/>
                <c:pt idx="0">
                  <c:v>2019</c:v>
                </c:pt>
              </c:strCache>
            </c:strRef>
          </c:tx>
          <c:spPr>
            <a:solidFill>
              <a:schemeClr val="accent5"/>
            </a:solidFill>
            <a:ln>
              <a:noFill/>
            </a:ln>
            <a:effectLst/>
          </c:spPr>
          <c:invertIfNegative val="0"/>
          <c:cat>
            <c:strRef>
              <c:f>'Şekil 6.5 Tablo 6.4'!$C$2:$N$2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6.5 Tablo 6.4'!$C$7:$N$7</c:f>
              <c:numCache>
                <c:formatCode>General</c:formatCode>
                <c:ptCount val="12"/>
                <c:pt idx="0">
                  <c:v>54.79</c:v>
                </c:pt>
                <c:pt idx="1">
                  <c:v>48.8</c:v>
                </c:pt>
                <c:pt idx="2">
                  <c:v>58.04</c:v>
                </c:pt>
                <c:pt idx="3">
                  <c:v>53.76</c:v>
                </c:pt>
                <c:pt idx="4">
                  <c:v>54.49</c:v>
                </c:pt>
                <c:pt idx="5">
                  <c:v>46.52</c:v>
                </c:pt>
                <c:pt idx="6">
                  <c:v>57.58</c:v>
                </c:pt>
                <c:pt idx="7">
                  <c:v>51.06</c:v>
                </c:pt>
                <c:pt idx="8">
                  <c:v>62.29</c:v>
                </c:pt>
                <c:pt idx="9">
                  <c:v>62.22</c:v>
                </c:pt>
                <c:pt idx="10">
                  <c:v>53.9</c:v>
                </c:pt>
                <c:pt idx="11">
                  <c:v>51.87</c:v>
                </c:pt>
              </c:numCache>
            </c:numRef>
          </c:val>
          <c:extLst>
            <c:ext xmlns:c16="http://schemas.microsoft.com/office/drawing/2014/chart" uri="{C3380CC4-5D6E-409C-BE32-E72D297353CC}">
              <c16:uniqueId val="{00000004-8640-4D8D-B283-D2CAB9659B3E}"/>
            </c:ext>
          </c:extLst>
        </c:ser>
        <c:ser>
          <c:idx val="5"/>
          <c:order val="5"/>
          <c:tx>
            <c:strRef>
              <c:f>'Şekil 6.5 Tablo 6.4'!$B$8</c:f>
              <c:strCache>
                <c:ptCount val="1"/>
                <c:pt idx="0">
                  <c:v>2020</c:v>
                </c:pt>
              </c:strCache>
            </c:strRef>
          </c:tx>
          <c:spPr>
            <a:solidFill>
              <a:schemeClr val="accent6"/>
            </a:solidFill>
            <a:ln>
              <a:noFill/>
            </a:ln>
            <a:effectLst/>
          </c:spPr>
          <c:invertIfNegative val="0"/>
          <c:cat>
            <c:strRef>
              <c:f>'Şekil 6.5 Tablo 6.4'!$C$2:$N$2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6.5 Tablo 6.4'!$C$8:$N$8</c:f>
              <c:numCache>
                <c:formatCode>General</c:formatCode>
                <c:ptCount val="12"/>
                <c:pt idx="0">
                  <c:v>51.17</c:v>
                </c:pt>
                <c:pt idx="1">
                  <c:v>46.17</c:v>
                </c:pt>
                <c:pt idx="2">
                  <c:v>40.729999999999997</c:v>
                </c:pt>
                <c:pt idx="3">
                  <c:v>32.47</c:v>
                </c:pt>
                <c:pt idx="4">
                  <c:v>32.14</c:v>
                </c:pt>
                <c:pt idx="5">
                  <c:v>39.33</c:v>
                </c:pt>
                <c:pt idx="6">
                  <c:v>46.87</c:v>
                </c:pt>
                <c:pt idx="7">
                  <c:v>53.76</c:v>
                </c:pt>
                <c:pt idx="8">
                  <c:v>63.12</c:v>
                </c:pt>
                <c:pt idx="9">
                  <c:v>64.09</c:v>
                </c:pt>
                <c:pt idx="10">
                  <c:v>59.97</c:v>
                </c:pt>
                <c:pt idx="11">
                  <c:v>54.04</c:v>
                </c:pt>
              </c:numCache>
            </c:numRef>
          </c:val>
          <c:extLst>
            <c:ext xmlns:c16="http://schemas.microsoft.com/office/drawing/2014/chart" uri="{C3380CC4-5D6E-409C-BE32-E72D297353CC}">
              <c16:uniqueId val="{00000005-8640-4D8D-B283-D2CAB9659B3E}"/>
            </c:ext>
          </c:extLst>
        </c:ser>
        <c:ser>
          <c:idx val="6"/>
          <c:order val="6"/>
          <c:tx>
            <c:strRef>
              <c:f>'Şekil 6.5 Tablo 6.4'!$B$9</c:f>
              <c:strCache>
                <c:ptCount val="1"/>
                <c:pt idx="0">
                  <c:v>2021</c:v>
                </c:pt>
              </c:strCache>
            </c:strRef>
          </c:tx>
          <c:spPr>
            <a:solidFill>
              <a:schemeClr val="accent1">
                <a:lumMod val="60000"/>
              </a:schemeClr>
            </a:solidFill>
            <a:ln>
              <a:noFill/>
            </a:ln>
            <a:effectLst/>
          </c:spPr>
          <c:invertIfNegative val="0"/>
          <c:cat>
            <c:strRef>
              <c:f>'Şekil 6.5 Tablo 6.4'!$C$2:$N$2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6.5 Tablo 6.4'!$C$9:$N$9</c:f>
              <c:numCache>
                <c:formatCode>General</c:formatCode>
                <c:ptCount val="12"/>
                <c:pt idx="0">
                  <c:v>45.61</c:v>
                </c:pt>
                <c:pt idx="1">
                  <c:v>41.95</c:v>
                </c:pt>
                <c:pt idx="2">
                  <c:v>49.22</c:v>
                </c:pt>
                <c:pt idx="3">
                  <c:v>45.56</c:v>
                </c:pt>
                <c:pt idx="4">
                  <c:v>46.13</c:v>
                </c:pt>
                <c:pt idx="5">
                  <c:v>61.97</c:v>
                </c:pt>
                <c:pt idx="6">
                  <c:v>58.89</c:v>
                </c:pt>
                <c:pt idx="7">
                  <c:v>67.89</c:v>
                </c:pt>
                <c:pt idx="8">
                  <c:v>67.14</c:v>
                </c:pt>
                <c:pt idx="9">
                  <c:v>73.17</c:v>
                </c:pt>
                <c:pt idx="10">
                  <c:v>62.24</c:v>
                </c:pt>
                <c:pt idx="11">
                  <c:v>53.93</c:v>
                </c:pt>
              </c:numCache>
            </c:numRef>
          </c:val>
          <c:extLst>
            <c:ext xmlns:c16="http://schemas.microsoft.com/office/drawing/2014/chart" uri="{C3380CC4-5D6E-409C-BE32-E72D297353CC}">
              <c16:uniqueId val="{00000006-8640-4D8D-B283-D2CAB9659B3E}"/>
            </c:ext>
          </c:extLst>
        </c:ser>
        <c:ser>
          <c:idx val="7"/>
          <c:order val="7"/>
          <c:tx>
            <c:strRef>
              <c:f>'Şekil 6.5 Tablo 6.4'!$B$10</c:f>
              <c:strCache>
                <c:ptCount val="1"/>
                <c:pt idx="0">
                  <c:v>2022</c:v>
                </c:pt>
              </c:strCache>
            </c:strRef>
          </c:tx>
          <c:spPr>
            <a:solidFill>
              <a:schemeClr val="accent2">
                <a:lumMod val="60000"/>
              </a:schemeClr>
            </a:solidFill>
            <a:ln>
              <a:noFill/>
            </a:ln>
            <a:effectLst/>
          </c:spPr>
          <c:invertIfNegative val="0"/>
          <c:cat>
            <c:strRef>
              <c:f>'Şekil 6.5 Tablo 6.4'!$C$2:$N$2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6.5 Tablo 6.4'!$C$10:$N$10</c:f>
              <c:numCache>
                <c:formatCode>0.00</c:formatCode>
                <c:ptCount val="12"/>
                <c:pt idx="0">
                  <c:v>50.893293792309997</c:v>
                </c:pt>
                <c:pt idx="1">
                  <c:v>45.757476170510003</c:v>
                </c:pt>
                <c:pt idx="2">
                  <c:v>53.000749053269999</c:v>
                </c:pt>
                <c:pt idx="3">
                  <c:v>42.314391808339998</c:v>
                </c:pt>
                <c:pt idx="4">
                  <c:v>43.288028535999999</c:v>
                </c:pt>
                <c:pt idx="5">
                  <c:v>45.196232607999995</c:v>
                </c:pt>
                <c:pt idx="6">
                  <c:v>44.518720559999998</c:v>
                </c:pt>
                <c:pt idx="7">
                  <c:v>51.738990648999994</c:v>
                </c:pt>
                <c:pt idx="8">
                  <c:v>55.7282112965</c:v>
                </c:pt>
                <c:pt idx="9">
                  <c:v>57.27629440226</c:v>
                </c:pt>
                <c:pt idx="10">
                  <c:v>50.720534786430001</c:v>
                </c:pt>
                <c:pt idx="11">
                  <c:v>47.331841354779996</c:v>
                </c:pt>
              </c:numCache>
            </c:numRef>
          </c:val>
          <c:extLst>
            <c:ext xmlns:c16="http://schemas.microsoft.com/office/drawing/2014/chart" uri="{C3380CC4-5D6E-409C-BE32-E72D297353CC}">
              <c16:uniqueId val="{00000007-8640-4D8D-B283-D2CAB9659B3E}"/>
            </c:ext>
          </c:extLst>
        </c:ser>
        <c:ser>
          <c:idx val="8"/>
          <c:order val="8"/>
          <c:tx>
            <c:strRef>
              <c:f>'Şekil 6.5 Tablo 6.4'!$B$11</c:f>
              <c:strCache>
                <c:ptCount val="1"/>
                <c:pt idx="0">
                  <c:v>2023</c:v>
                </c:pt>
              </c:strCache>
            </c:strRef>
          </c:tx>
          <c:spPr>
            <a:solidFill>
              <a:schemeClr val="accent3">
                <a:lumMod val="60000"/>
              </a:schemeClr>
            </a:solidFill>
            <a:ln>
              <a:noFill/>
            </a:ln>
            <a:effectLst/>
          </c:spPr>
          <c:invertIfNegative val="0"/>
          <c:cat>
            <c:strRef>
              <c:f>'Şekil 6.5 Tablo 6.4'!$C$2:$N$2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6.5 Tablo 6.4'!$C$11:$N$11</c:f>
              <c:numCache>
                <c:formatCode>0.00</c:formatCode>
                <c:ptCount val="12"/>
                <c:pt idx="0">
                  <c:v>43.492780194269997</c:v>
                </c:pt>
                <c:pt idx="1">
                  <c:v>42.902894095550003</c:v>
                </c:pt>
                <c:pt idx="2">
                  <c:v>41.602297053990007</c:v>
                </c:pt>
                <c:pt idx="3">
                  <c:v>41.700164948999998</c:v>
                </c:pt>
                <c:pt idx="4">
                  <c:v>48.718501380840003</c:v>
                </c:pt>
                <c:pt idx="5">
                  <c:v>42.83196392408</c:v>
                </c:pt>
                <c:pt idx="6">
                  <c:v>51.000117990559993</c:v>
                </c:pt>
                <c:pt idx="7">
                  <c:v>54.500373971999998</c:v>
                </c:pt>
                <c:pt idx="8">
                  <c:v>56.645515235609999</c:v>
                </c:pt>
                <c:pt idx="9">
                  <c:v>60.479785559979995</c:v>
                </c:pt>
                <c:pt idx="10">
                  <c:v>53.418312026390005</c:v>
                </c:pt>
                <c:pt idx="11">
                  <c:v>58.097009490999994</c:v>
                </c:pt>
              </c:numCache>
            </c:numRef>
          </c:val>
          <c:extLst>
            <c:ext xmlns:c16="http://schemas.microsoft.com/office/drawing/2014/chart" uri="{C3380CC4-5D6E-409C-BE32-E72D297353CC}">
              <c16:uniqueId val="{00000008-8640-4D8D-B283-D2CAB9659B3E}"/>
            </c:ext>
          </c:extLst>
        </c:ser>
        <c:dLbls>
          <c:showLegendKey val="0"/>
          <c:showVal val="0"/>
          <c:showCatName val="0"/>
          <c:showSerName val="0"/>
          <c:showPercent val="0"/>
          <c:showBubbleSize val="0"/>
        </c:dLbls>
        <c:gapWidth val="219"/>
        <c:overlap val="-27"/>
        <c:axId val="1827101151"/>
        <c:axId val="1929426175"/>
      </c:barChart>
      <c:catAx>
        <c:axId val="18271011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929426175"/>
        <c:crosses val="autoZero"/>
        <c:auto val="1"/>
        <c:lblAlgn val="ctr"/>
        <c:lblOffset val="100"/>
        <c:noMultiLvlLbl val="0"/>
      </c:catAx>
      <c:valAx>
        <c:axId val="19294261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a:t>
                </a:r>
                <a:r>
                  <a:rPr lang="tr-TR"/>
                  <a:t>S</a:t>
                </a:r>
                <a:r>
                  <a:rPr lang="en-US"/>
                  <a:t>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271011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01DF-4B99-8AD7-B17D1FE538BE}"/>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01DF-4B99-8AD7-B17D1FE538BE}"/>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01DF-4B99-8AD7-B17D1FE538BE}"/>
                </c:ext>
              </c:extLst>
            </c:dLbl>
            <c:dLbl>
              <c:idx val="1"/>
              <c:layout>
                <c:manualLayout>
                  <c:x val="-0.10291595197255575"/>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01DF-4B99-8AD7-B17D1FE538BE}"/>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7.1'!$B$2:$C$2</c:f>
              <c:strCache>
                <c:ptCount val="2"/>
                <c:pt idx="0">
                  <c:v>Abone sayısı</c:v>
                </c:pt>
                <c:pt idx="1">
                  <c:v>Serbest Tüketici Sayısı</c:v>
                </c:pt>
              </c:strCache>
            </c:strRef>
          </c:cat>
          <c:val>
            <c:numRef>
              <c:f>'Şekil 7.1'!$B$3:$C$3</c:f>
              <c:numCache>
                <c:formatCode>General</c:formatCode>
                <c:ptCount val="2"/>
                <c:pt idx="0">
                  <c:v>20009571</c:v>
                </c:pt>
                <c:pt idx="1">
                  <c:v>772065</c:v>
                </c:pt>
              </c:numCache>
            </c:numRef>
          </c:val>
          <c:extLst>
            <c:ext xmlns:c16="http://schemas.microsoft.com/office/drawing/2014/chart" uri="{C3380CC4-5D6E-409C-BE32-E72D297353CC}">
              <c16:uniqueId val="{00000004-01DF-4B99-8AD7-B17D1FE538BE}"/>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a:t>Abonelerin Tüketimi (Milyon Sm</a:t>
            </a:r>
            <a:r>
              <a:rPr lang="tr-TR" baseline="30000"/>
              <a:t>3</a:t>
            </a:r>
            <a:r>
              <a:rPr lang="tr-TR"/>
              <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7.2'!$A$3</c:f>
              <c:strCache>
                <c:ptCount val="1"/>
                <c:pt idx="0">
                  <c:v>Abonelerin Tüketimi (Milyon sm3)</c:v>
                </c:pt>
              </c:strCache>
            </c:strRef>
          </c:tx>
          <c:spPr>
            <a:solidFill>
              <a:schemeClr val="accent1"/>
            </a:solidFill>
            <a:ln>
              <a:noFill/>
            </a:ln>
            <a:effectLst/>
          </c:spPr>
          <c:invertIfNegative val="0"/>
          <c:cat>
            <c:strRef>
              <c:f>'Şekil 7.2'!$B$2:$M$2</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7.2'!$B$3:$M$3</c:f>
              <c:numCache>
                <c:formatCode>#,##0</c:formatCode>
                <c:ptCount val="12"/>
                <c:pt idx="0">
                  <c:v>2711.5689590985762</c:v>
                </c:pt>
                <c:pt idx="1">
                  <c:v>2865.0791669738273</c:v>
                </c:pt>
                <c:pt idx="2">
                  <c:v>2642.11858287627</c:v>
                </c:pt>
                <c:pt idx="3">
                  <c:v>1512.3162359085234</c:v>
                </c:pt>
                <c:pt idx="4">
                  <c:v>1752.2884293606619</c:v>
                </c:pt>
                <c:pt idx="5">
                  <c:v>647.6044041502322</c:v>
                </c:pt>
                <c:pt idx="6">
                  <c:v>343.41543323700921</c:v>
                </c:pt>
                <c:pt idx="7">
                  <c:v>264.65918045707002</c:v>
                </c:pt>
                <c:pt idx="8">
                  <c:v>270.4147412340098</c:v>
                </c:pt>
                <c:pt idx="9">
                  <c:v>385.59911490624069</c:v>
                </c:pt>
                <c:pt idx="10">
                  <c:v>712.00319580066059</c:v>
                </c:pt>
                <c:pt idx="11">
                  <c:v>2185.8734585252137</c:v>
                </c:pt>
              </c:numCache>
            </c:numRef>
          </c:val>
          <c:extLst>
            <c:ext xmlns:c16="http://schemas.microsoft.com/office/drawing/2014/chart" uri="{C3380CC4-5D6E-409C-BE32-E72D297353CC}">
              <c16:uniqueId val="{00000000-2572-41E5-9F1B-840DAD6AA2B7}"/>
            </c:ext>
          </c:extLst>
        </c:ser>
        <c:dLbls>
          <c:showLegendKey val="0"/>
          <c:showVal val="0"/>
          <c:showCatName val="0"/>
          <c:showSerName val="0"/>
          <c:showPercent val="0"/>
          <c:showBubbleSize val="0"/>
        </c:dLbls>
        <c:gapWidth val="219"/>
        <c:overlap val="-27"/>
        <c:axId val="1581227471"/>
        <c:axId val="1442936367"/>
      </c:barChart>
      <c:catAx>
        <c:axId val="15812274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442936367"/>
        <c:crosses val="autoZero"/>
        <c:auto val="1"/>
        <c:lblAlgn val="ctr"/>
        <c:lblOffset val="100"/>
        <c:noMultiLvlLbl val="0"/>
      </c:catAx>
      <c:valAx>
        <c:axId val="14429363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a:t>
                </a:r>
                <a:r>
                  <a:rPr lang="tr-TR"/>
                  <a:t>ilyon Sm3</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5812274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D5BB-46BC-BB62-2B3AF320E9ED}"/>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D5BB-46BC-BB62-2B3AF320E9ED}"/>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D5BB-46BC-BB62-2B3AF320E9ED}"/>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D5BB-46BC-BB62-2B3AF320E9ED}"/>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D5BB-46BC-BB62-2B3AF320E9ED}"/>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D5BB-46BC-BB62-2B3AF320E9ED}"/>
              </c:ext>
            </c:extLst>
          </c:dPt>
          <c:dLbls>
            <c:dLbl>
              <c:idx val="0"/>
              <c:layout>
                <c:manualLayout>
                  <c:x val="0.12064343163538865"/>
                  <c:y val="3.466316710411198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D5BB-46BC-BB62-2B3AF320E9ED}"/>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D5BB-46BC-BB62-2B3AF320E9ED}"/>
                </c:ext>
              </c:extLst>
            </c:dLbl>
            <c:dLbl>
              <c:idx val="2"/>
              <c:layout>
                <c:manualLayout>
                  <c:x val="-0.13404825737265416"/>
                  <c:y val="2.640393831368094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D5BB-46BC-BB62-2B3AF320E9ED}"/>
                </c:ext>
              </c:extLst>
            </c:dLbl>
            <c:dLbl>
              <c:idx val="3"/>
              <c:layout>
                <c:manualLayout>
                  <c:x val="-0.12511170688114387"/>
                  <c:y val="6.633499170812596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D5BB-46BC-BB62-2B3AF320E9ED}"/>
                </c:ext>
              </c:extLst>
            </c:dLbl>
            <c:dLbl>
              <c:idx val="4"/>
              <c:layout>
                <c:manualLayout>
                  <c:x val="-4.2448614834673819E-2"/>
                  <c:y val="-3.37527585171256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D5BB-46BC-BB62-2B3AF320E9ED}"/>
                </c:ext>
              </c:extLst>
            </c:dLbl>
            <c:dLbl>
              <c:idx val="5"/>
              <c:layout>
                <c:manualLayout>
                  <c:x val="7.1492403932082213E-2"/>
                  <c:y val="-3.3167495854063019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D5BB-46BC-BB62-2B3AF320E9ED}"/>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7.3'!$B$3:$B$8</c:f>
              <c:strCache>
                <c:ptCount val="6"/>
                <c:pt idx="0">
                  <c:v>Diğer</c:v>
                </c:pt>
                <c:pt idx="1">
                  <c:v>Kombi ve ocak</c:v>
                </c:pt>
                <c:pt idx="2">
                  <c:v>Merkezi sistem</c:v>
                </c:pt>
                <c:pt idx="3">
                  <c:v>Ocak</c:v>
                </c:pt>
                <c:pt idx="4">
                  <c:v>Şofben ve ocak</c:v>
                </c:pt>
                <c:pt idx="5">
                  <c:v>Şofben, ocak ve soba</c:v>
                </c:pt>
              </c:strCache>
            </c:strRef>
          </c:cat>
          <c:val>
            <c:numRef>
              <c:f>'Şekil 7.3'!$C$3:$C$8</c:f>
              <c:numCache>
                <c:formatCode>#,##0.00</c:formatCode>
                <c:ptCount val="6"/>
                <c:pt idx="0">
                  <c:v>527788302.37181264</c:v>
                </c:pt>
                <c:pt idx="1">
                  <c:v>13214480125.327156</c:v>
                </c:pt>
                <c:pt idx="2">
                  <c:v>1789729830.3414798</c:v>
                </c:pt>
                <c:pt idx="3">
                  <c:v>202414729.05512977</c:v>
                </c:pt>
                <c:pt idx="4">
                  <c:v>386260788.41667086</c:v>
                </c:pt>
                <c:pt idx="5">
                  <c:v>172267127.01600933</c:v>
                </c:pt>
              </c:numCache>
            </c:numRef>
          </c:val>
          <c:extLst>
            <c:ext xmlns:c16="http://schemas.microsoft.com/office/drawing/2014/chart" uri="{C3380CC4-5D6E-409C-BE32-E72D297353CC}">
              <c16:uniqueId val="{0000000C-D5BB-46BC-BB62-2B3AF320E9ED}"/>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D3C-4671-8B50-92938936070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D3C-4671-8B50-92938936070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D3C-4671-8B50-92938936070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D3C-4671-8B50-929389360704}"/>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2D3C-4671-8B50-929389360704}"/>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2D3C-4671-8B50-929389360704}"/>
                </c:ext>
              </c:extLst>
            </c:dLbl>
            <c:dLbl>
              <c:idx val="2"/>
              <c:layout>
                <c:manualLayout>
                  <c:x val="-6.4412238325281826E-2"/>
                  <c:y val="0.15090989791389259"/>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D3C-4671-8B50-929389360704}"/>
                </c:ext>
              </c:extLst>
            </c:dLbl>
            <c:dLbl>
              <c:idx val="3"/>
              <c:layout>
                <c:manualLayout>
                  <c:x val="7.4476650563607083E-2"/>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D3C-4671-8B50-92938936070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7.4'!$L$6:$L$9</c:f>
              <c:strCache>
                <c:ptCount val="4"/>
                <c:pt idx="0">
                  <c:v>Diğer</c:v>
                </c:pt>
                <c:pt idx="1">
                  <c:v>Fatura bedelinin ödenmemesi</c:v>
                </c:pt>
                <c:pt idx="2">
                  <c:v>Kaçak veya usülsüz gaz kullanımı</c:v>
                </c:pt>
                <c:pt idx="3">
                  <c:v>Müşterinin talebi</c:v>
                </c:pt>
              </c:strCache>
            </c:strRef>
          </c:cat>
          <c:val>
            <c:numRef>
              <c:f>'Şekil 7.4'!$M$6:$M$9</c:f>
              <c:numCache>
                <c:formatCode>#,##0</c:formatCode>
                <c:ptCount val="4"/>
                <c:pt idx="0">
                  <c:v>206143</c:v>
                </c:pt>
                <c:pt idx="1">
                  <c:v>1007686</c:v>
                </c:pt>
                <c:pt idx="2">
                  <c:v>244678</c:v>
                </c:pt>
                <c:pt idx="3">
                  <c:v>105851</c:v>
                </c:pt>
              </c:numCache>
            </c:numRef>
          </c:val>
          <c:extLst>
            <c:ext xmlns:c16="http://schemas.microsoft.com/office/drawing/2014/chart" uri="{C3380CC4-5D6E-409C-BE32-E72D297353CC}">
              <c16:uniqueId val="{00000008-2D3C-4671-8B50-929389360704}"/>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06D-4369-A0B2-BE9C1713B5C2}"/>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06D-4369-A0B2-BE9C1713B5C2}"/>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06D-4369-A0B2-BE9C1713B5C2}"/>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06D-4369-A0B2-BE9C1713B5C2}"/>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306D-4369-A0B2-BE9C1713B5C2}"/>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306D-4369-A0B2-BE9C1713B5C2}"/>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306D-4369-A0B2-BE9C1713B5C2}"/>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306D-4369-A0B2-BE9C1713B5C2}"/>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306D-4369-A0B2-BE9C1713B5C2}"/>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306D-4369-A0B2-BE9C1713B5C2}"/>
              </c:ext>
            </c:extLst>
          </c:dPt>
          <c:dLbls>
            <c:dLbl>
              <c:idx val="0"/>
              <c:layout>
                <c:manualLayout>
                  <c:x val="0.29229578010065799"/>
                  <c:y val="1.728907330567081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06D-4369-A0B2-BE9C1713B5C2}"/>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306D-4369-A0B2-BE9C1713B5C2}"/>
                </c:ext>
              </c:extLst>
            </c:dLbl>
            <c:dLbl>
              <c:idx val="2"/>
              <c:layout>
                <c:manualLayout>
                  <c:x val="1.6419289052283098E-2"/>
                  <c:y val="0.10373443983402476"/>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06D-4369-A0B2-BE9C1713B5C2}"/>
                </c:ext>
              </c:extLst>
            </c:dLbl>
            <c:dLbl>
              <c:idx val="3"/>
              <c:layout>
                <c:manualLayout>
                  <c:x val="-5.8072009291521487E-3"/>
                  <c:y val="2.074688796680497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06D-4369-A0B2-BE9C1713B5C2}"/>
                </c:ext>
              </c:extLst>
            </c:dLbl>
            <c:dLbl>
              <c:idx val="4"/>
              <c:layout>
                <c:manualLayout>
                  <c:x val="-3.8714672861014329E-3"/>
                  <c:y val="-8.990318118948831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306D-4369-A0B2-BE9C1713B5C2}"/>
                </c:ext>
              </c:extLst>
            </c:dLbl>
            <c:dLbl>
              <c:idx val="5"/>
              <c:layout>
                <c:manualLayout>
                  <c:x val="0"/>
                  <c:y val="-8.733949750057182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306D-4369-A0B2-BE9C1713B5C2}"/>
                </c:ext>
              </c:extLst>
            </c:dLbl>
            <c:dLbl>
              <c:idx val="6"/>
              <c:layout>
                <c:manualLayout>
                  <c:x val="0"/>
                  <c:y val="-0.1002766251728907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306D-4369-A0B2-BE9C1713B5C2}"/>
                </c:ext>
              </c:extLst>
            </c:dLbl>
            <c:dLbl>
              <c:idx val="7"/>
              <c:layout>
                <c:manualLayout>
                  <c:x val="2.9036004645760744E-2"/>
                  <c:y val="3.1696268235734423E-17"/>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306D-4369-A0B2-BE9C1713B5C2}"/>
                </c:ext>
              </c:extLst>
            </c:dLbl>
            <c:dLbl>
              <c:idx val="8"/>
              <c:layout>
                <c:manualLayout>
                  <c:x val="0.1355013550135501"/>
                  <c:y val="-3.433637185393319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306D-4369-A0B2-BE9C1713B5C2}"/>
                </c:ext>
              </c:extLst>
            </c:dLbl>
            <c:dLbl>
              <c:idx val="9"/>
              <c:layout>
                <c:manualLayout>
                  <c:x val="0.16453735965931088"/>
                  <c:y val="0"/>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306D-4369-A0B2-BE9C1713B5C2}"/>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7.5'!$B$3:$B$12</c:f>
              <c:strCache>
                <c:ptCount val="10"/>
                <c:pt idx="0">
                  <c:v>Abonelikle ilgili şikayetler</c:v>
                </c:pt>
                <c:pt idx="1">
                  <c:v>Diğer şikayetler</c:v>
                </c:pt>
                <c:pt idx="2">
                  <c:v>Faturalamaya ilişkin şikayetler</c:v>
                </c:pt>
                <c:pt idx="3">
                  <c:v>Fiyat/Tarife ile ilgili şikayetler</c:v>
                </c:pt>
                <c:pt idx="4">
                  <c:v>Gaz basınç seviyesi şikayetleri</c:v>
                </c:pt>
                <c:pt idx="5">
                  <c:v>Gaz kesinti şikayetleri</c:v>
                </c:pt>
                <c:pt idx="6">
                  <c:v>Müşteri hizmetlerine ilişkin şikayetler</c:v>
                </c:pt>
                <c:pt idx="7">
                  <c:v>Sayaç şikayetleri</c:v>
                </c:pt>
                <c:pt idx="8">
                  <c:v>Sertifika sahiplerine ilişkin şikayetler</c:v>
                </c:pt>
                <c:pt idx="9">
                  <c:v>Şebeke talebine ilişkin şikayetler</c:v>
                </c:pt>
              </c:strCache>
            </c:strRef>
          </c:cat>
          <c:val>
            <c:numRef>
              <c:f>'Şekil 7.5'!$C$3:$C$12</c:f>
              <c:numCache>
                <c:formatCode>General</c:formatCode>
                <c:ptCount val="10"/>
                <c:pt idx="0">
                  <c:v>7772</c:v>
                </c:pt>
                <c:pt idx="1">
                  <c:v>1195510</c:v>
                </c:pt>
                <c:pt idx="2">
                  <c:v>72406</c:v>
                </c:pt>
                <c:pt idx="3">
                  <c:v>7313</c:v>
                </c:pt>
                <c:pt idx="4">
                  <c:v>48144</c:v>
                </c:pt>
                <c:pt idx="5">
                  <c:v>125270</c:v>
                </c:pt>
                <c:pt idx="6">
                  <c:v>27881</c:v>
                </c:pt>
                <c:pt idx="7">
                  <c:v>113467</c:v>
                </c:pt>
                <c:pt idx="8">
                  <c:v>377251</c:v>
                </c:pt>
                <c:pt idx="9">
                  <c:v>18345</c:v>
                </c:pt>
              </c:numCache>
            </c:numRef>
          </c:val>
          <c:extLst>
            <c:ext xmlns:c16="http://schemas.microsoft.com/office/drawing/2014/chart" uri="{C3380CC4-5D6E-409C-BE32-E72D297353CC}">
              <c16:uniqueId val="{00000014-306D-4369-A0B2-BE9C1713B5C2}"/>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470-4F53-BF2D-EAB6A5DF3C15}"/>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470-4F53-BF2D-EAB6A5DF3C15}"/>
              </c:ext>
            </c:extLst>
          </c:dPt>
          <c:dLbls>
            <c:dLbl>
              <c:idx val="0"/>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E470-4F53-BF2D-EAB6A5DF3C15}"/>
                </c:ext>
              </c:extLst>
            </c:dLbl>
            <c:dLbl>
              <c:idx val="1"/>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E470-4F53-BF2D-EAB6A5DF3C15}"/>
                </c:ext>
              </c:extLst>
            </c:dLbl>
            <c:numFmt formatCode="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7.6'!$B$3:$B$4</c:f>
              <c:strCache>
                <c:ptCount val="2"/>
                <c:pt idx="0">
                  <c:v>Faturaya itirazı kabul edilen müşteri sayısı</c:v>
                </c:pt>
                <c:pt idx="1">
                  <c:v>Faturaya itirazı reddedilen müşteri sayısı</c:v>
                </c:pt>
              </c:strCache>
            </c:strRef>
          </c:cat>
          <c:val>
            <c:numRef>
              <c:f>'Şekil 7.6'!$C$3:$C$4</c:f>
              <c:numCache>
                <c:formatCode>_-* #,##0_-;\-* #,##0_-;_-* "-"??_-;_-@_-</c:formatCode>
                <c:ptCount val="2"/>
                <c:pt idx="0">
                  <c:v>69127</c:v>
                </c:pt>
                <c:pt idx="1">
                  <c:v>21323</c:v>
                </c:pt>
              </c:numCache>
            </c:numRef>
          </c:val>
          <c:extLst>
            <c:ext xmlns:c16="http://schemas.microsoft.com/office/drawing/2014/chart" uri="{C3380CC4-5D6E-409C-BE32-E72D297353CC}">
              <c16:uniqueId val="{00000004-E470-4F53-BF2D-EAB6A5DF3C15}"/>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13194444444444445"/>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5F0-4461-97C4-7A73FB51846A}"/>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5F0-4461-97C4-7A73FB51846A}"/>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5F0-4461-97C4-7A73FB51846A}"/>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D5F0-4461-97C4-7A73FB51846A}"/>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D5F0-4461-97C4-7A73FB51846A}"/>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D5F0-4461-97C4-7A73FB51846A}"/>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D5F0-4461-97C4-7A73FB51846A}"/>
              </c:ext>
            </c:extLst>
          </c:dPt>
          <c:dLbls>
            <c:dLbl>
              <c:idx val="3"/>
              <c:tx>
                <c:rich>
                  <a:bodyPr/>
                  <a:lstStyle/>
                  <a:p>
                    <a:fld id="{D75E9CFE-2602-4250-B69B-C1035649D4F7}" type="CATEGORYNAME">
                      <a:rPr lang="en-US"/>
                      <a:pPr/>
                      <a:t>[KATEGORİ ADI]</a:t>
                    </a:fld>
                    <a:r>
                      <a:rPr lang="en-US" baseline="0"/>
                      <a:t>
24,48%</a:t>
                    </a:r>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D5F0-4461-97C4-7A73FB51846A}"/>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'\D\STRATEJİ\istatistik\2023 yıllık rapor\[dgaz şekil tablo listesi 2023.xlsx]tablo 8.2 şekil 8.1'!$A$55:$A$61</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Sayfa1!$J$10:$J$16</c:f>
              <c:numCache>
                <c:formatCode>#,##0.00</c:formatCode>
                <c:ptCount val="7"/>
                <c:pt idx="0">
                  <c:v>27.724663678201857</c:v>
                </c:pt>
                <c:pt idx="1">
                  <c:v>2.7245541303714793</c:v>
                </c:pt>
                <c:pt idx="2">
                  <c:v>0.48575499767161068</c:v>
                </c:pt>
                <c:pt idx="3">
                  <c:v>24.485553429663721</c:v>
                </c:pt>
                <c:pt idx="4">
                  <c:v>10.60656036145207</c:v>
                </c:pt>
                <c:pt idx="5">
                  <c:v>33.793374467547757</c:v>
                </c:pt>
                <c:pt idx="6">
                  <c:v>0.18</c:v>
                </c:pt>
              </c:numCache>
            </c:numRef>
          </c:val>
          <c:extLst>
            <c:ext xmlns:c16="http://schemas.microsoft.com/office/drawing/2014/chart" uri="{C3380CC4-5D6E-409C-BE32-E72D297353CC}">
              <c16:uniqueId val="{0000000E-D5F0-4461-97C4-7A73FB51846A}"/>
            </c:ext>
          </c:extLst>
        </c:ser>
        <c:dLbls>
          <c:showLegendKey val="0"/>
          <c:showVal val="0"/>
          <c:showCatName val="1"/>
          <c:showSerName val="0"/>
          <c:showPercent val="1"/>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8.2'!$C$5</c:f>
              <c:strCache>
                <c:ptCount val="1"/>
                <c:pt idx="0">
                  <c:v>2017</c:v>
                </c:pt>
              </c:strCache>
            </c:strRef>
          </c:tx>
          <c:spPr>
            <a:solidFill>
              <a:schemeClr val="accent1"/>
            </a:solidFill>
            <a:ln>
              <a:noFill/>
            </a:ln>
            <a:effectLst/>
          </c:spPr>
          <c:invertIfNegative val="0"/>
          <c:cat>
            <c:strRef>
              <c:f>'Şekil 8.2'!$B$6:$B$9</c:f>
              <c:strCache>
                <c:ptCount val="4"/>
                <c:pt idx="0">
                  <c:v>Dönüşüm/Çevrim Sektörü</c:v>
                </c:pt>
                <c:pt idx="1">
                  <c:v>Konut</c:v>
                </c:pt>
                <c:pt idx="2">
                  <c:v>Sanayi Sektörü</c:v>
                </c:pt>
                <c:pt idx="3">
                  <c:v>Hizmet Sektörü</c:v>
                </c:pt>
              </c:strCache>
            </c:strRef>
          </c:cat>
          <c:val>
            <c:numRef>
              <c:f>'Şekil 8.2'!$C$6:$C$9</c:f>
              <c:numCache>
                <c:formatCode>[$-1041F]#,##0;\-#,##0</c:formatCode>
                <c:ptCount val="4"/>
                <c:pt idx="0">
                  <c:v>20536.524361685304</c:v>
                </c:pt>
                <c:pt idx="1">
                  <c:v>13514.9377862407</c:v>
                </c:pt>
                <c:pt idx="2">
                  <c:v>13372.14773375734</c:v>
                </c:pt>
                <c:pt idx="3">
                  <c:v>3725.7655293811204</c:v>
                </c:pt>
              </c:numCache>
            </c:numRef>
          </c:val>
          <c:extLst>
            <c:ext xmlns:c16="http://schemas.microsoft.com/office/drawing/2014/chart" uri="{C3380CC4-5D6E-409C-BE32-E72D297353CC}">
              <c16:uniqueId val="{00000000-4FD0-477F-847A-83529B951AB1}"/>
            </c:ext>
          </c:extLst>
        </c:ser>
        <c:ser>
          <c:idx val="1"/>
          <c:order val="1"/>
          <c:tx>
            <c:strRef>
              <c:f>'Şekil 8.2'!$D$5</c:f>
              <c:strCache>
                <c:ptCount val="1"/>
                <c:pt idx="0">
                  <c:v>2018</c:v>
                </c:pt>
              </c:strCache>
            </c:strRef>
          </c:tx>
          <c:spPr>
            <a:solidFill>
              <a:schemeClr val="accent2"/>
            </a:solidFill>
            <a:ln>
              <a:noFill/>
            </a:ln>
            <a:effectLst/>
          </c:spPr>
          <c:invertIfNegative val="0"/>
          <c:cat>
            <c:strRef>
              <c:f>'Şekil 8.2'!$B$6:$B$9</c:f>
              <c:strCache>
                <c:ptCount val="4"/>
                <c:pt idx="0">
                  <c:v>Dönüşüm/Çevrim Sektörü</c:v>
                </c:pt>
                <c:pt idx="1">
                  <c:v>Konut</c:v>
                </c:pt>
                <c:pt idx="2">
                  <c:v>Sanayi Sektörü</c:v>
                </c:pt>
                <c:pt idx="3">
                  <c:v>Hizmet Sektörü</c:v>
                </c:pt>
              </c:strCache>
            </c:strRef>
          </c:cat>
          <c:val>
            <c:numRef>
              <c:f>'Şekil 8.2'!$D$6:$D$9</c:f>
              <c:numCache>
                <c:formatCode>[$-1041F]#,##0;\-#,##0</c:formatCode>
                <c:ptCount val="4"/>
                <c:pt idx="0">
                  <c:v>18191.636598294179</c:v>
                </c:pt>
                <c:pt idx="1">
                  <c:v>12625.172330934</c:v>
                </c:pt>
                <c:pt idx="2">
                  <c:v>11993.225322854682</c:v>
                </c:pt>
                <c:pt idx="3">
                  <c:v>3995.64280422106</c:v>
                </c:pt>
              </c:numCache>
            </c:numRef>
          </c:val>
          <c:extLst>
            <c:ext xmlns:c16="http://schemas.microsoft.com/office/drawing/2014/chart" uri="{C3380CC4-5D6E-409C-BE32-E72D297353CC}">
              <c16:uniqueId val="{00000001-4FD0-477F-847A-83529B951AB1}"/>
            </c:ext>
          </c:extLst>
        </c:ser>
        <c:ser>
          <c:idx val="2"/>
          <c:order val="2"/>
          <c:tx>
            <c:strRef>
              <c:f>'Şekil 8.2'!$E$5</c:f>
              <c:strCache>
                <c:ptCount val="1"/>
                <c:pt idx="0">
                  <c:v>2019</c:v>
                </c:pt>
              </c:strCache>
            </c:strRef>
          </c:tx>
          <c:spPr>
            <a:solidFill>
              <a:schemeClr val="accent3"/>
            </a:solidFill>
            <a:ln>
              <a:noFill/>
            </a:ln>
            <a:effectLst/>
          </c:spPr>
          <c:invertIfNegative val="0"/>
          <c:cat>
            <c:strRef>
              <c:f>'Şekil 8.2'!$B$6:$B$9</c:f>
              <c:strCache>
                <c:ptCount val="4"/>
                <c:pt idx="0">
                  <c:v>Dönüşüm/Çevrim Sektörü</c:v>
                </c:pt>
                <c:pt idx="1">
                  <c:v>Konut</c:v>
                </c:pt>
                <c:pt idx="2">
                  <c:v>Sanayi Sektörü</c:v>
                </c:pt>
                <c:pt idx="3">
                  <c:v>Hizmet Sektörü</c:v>
                </c:pt>
              </c:strCache>
            </c:strRef>
          </c:cat>
          <c:val>
            <c:numRef>
              <c:f>'Şekil 8.2'!$E$6:$E$9</c:f>
              <c:numCache>
                <c:formatCode>[$-1041F]#,##0;\-#,##0</c:formatCode>
                <c:ptCount val="4"/>
                <c:pt idx="0">
                  <c:v>11258.003438862768</c:v>
                </c:pt>
                <c:pt idx="1">
                  <c:v>14396.4242743745</c:v>
                </c:pt>
                <c:pt idx="2">
                  <c:v>12424.0395434989</c:v>
                </c:pt>
                <c:pt idx="3">
                  <c:v>4606.0606995286998</c:v>
                </c:pt>
              </c:numCache>
            </c:numRef>
          </c:val>
          <c:extLst>
            <c:ext xmlns:c16="http://schemas.microsoft.com/office/drawing/2014/chart" uri="{C3380CC4-5D6E-409C-BE32-E72D297353CC}">
              <c16:uniqueId val="{00000002-4FD0-477F-847A-83529B951AB1}"/>
            </c:ext>
          </c:extLst>
        </c:ser>
        <c:ser>
          <c:idx val="3"/>
          <c:order val="3"/>
          <c:tx>
            <c:strRef>
              <c:f>'Şekil 8.2'!$F$5</c:f>
              <c:strCache>
                <c:ptCount val="1"/>
                <c:pt idx="0">
                  <c:v>2020</c:v>
                </c:pt>
              </c:strCache>
            </c:strRef>
          </c:tx>
          <c:spPr>
            <a:solidFill>
              <a:schemeClr val="accent4"/>
            </a:solidFill>
            <a:ln>
              <a:noFill/>
            </a:ln>
            <a:effectLst/>
          </c:spPr>
          <c:invertIfNegative val="0"/>
          <c:cat>
            <c:strRef>
              <c:f>'Şekil 8.2'!$B$6:$B$9</c:f>
              <c:strCache>
                <c:ptCount val="4"/>
                <c:pt idx="0">
                  <c:v>Dönüşüm/Çevrim Sektörü</c:v>
                </c:pt>
                <c:pt idx="1">
                  <c:v>Konut</c:v>
                </c:pt>
                <c:pt idx="2">
                  <c:v>Sanayi Sektörü</c:v>
                </c:pt>
                <c:pt idx="3">
                  <c:v>Hizmet Sektörü</c:v>
                </c:pt>
              </c:strCache>
            </c:strRef>
          </c:cat>
          <c:val>
            <c:numRef>
              <c:f>'Şekil 8.2'!$F$6:$F$9</c:f>
              <c:numCache>
                <c:formatCode>[$-1041F]#,##0;\-#,##0</c:formatCode>
                <c:ptCount val="4"/>
                <c:pt idx="0">
                  <c:v>13645.294909028511</c:v>
                </c:pt>
                <c:pt idx="1">
                  <c:v>15613.230559584101</c:v>
                </c:pt>
                <c:pt idx="2">
                  <c:v>12697.671025006119</c:v>
                </c:pt>
                <c:pt idx="3">
                  <c:v>4288.4275606089304</c:v>
                </c:pt>
              </c:numCache>
            </c:numRef>
          </c:val>
          <c:extLst>
            <c:ext xmlns:c16="http://schemas.microsoft.com/office/drawing/2014/chart" uri="{C3380CC4-5D6E-409C-BE32-E72D297353CC}">
              <c16:uniqueId val="{00000003-4FD0-477F-847A-83529B951AB1}"/>
            </c:ext>
          </c:extLst>
        </c:ser>
        <c:ser>
          <c:idx val="4"/>
          <c:order val="4"/>
          <c:tx>
            <c:strRef>
              <c:f>'Şekil 8.2'!$G$5</c:f>
              <c:strCache>
                <c:ptCount val="1"/>
                <c:pt idx="0">
                  <c:v>2021</c:v>
                </c:pt>
              </c:strCache>
            </c:strRef>
          </c:tx>
          <c:spPr>
            <a:solidFill>
              <a:schemeClr val="accent5"/>
            </a:solidFill>
            <a:ln>
              <a:noFill/>
            </a:ln>
            <a:effectLst/>
          </c:spPr>
          <c:invertIfNegative val="0"/>
          <c:cat>
            <c:strRef>
              <c:f>'Şekil 8.2'!$B$6:$B$9</c:f>
              <c:strCache>
                <c:ptCount val="4"/>
                <c:pt idx="0">
                  <c:v>Dönüşüm/Çevrim Sektörü</c:v>
                </c:pt>
                <c:pt idx="1">
                  <c:v>Konut</c:v>
                </c:pt>
                <c:pt idx="2">
                  <c:v>Sanayi Sektörü</c:v>
                </c:pt>
                <c:pt idx="3">
                  <c:v>Hizmet Sektörü</c:v>
                </c:pt>
              </c:strCache>
            </c:strRef>
          </c:cat>
          <c:val>
            <c:numRef>
              <c:f>'Şekil 8.2'!$G$6:$G$9</c:f>
              <c:numCache>
                <c:formatCode>[$-1041F]#,##0.00;\-#,##0.00</c:formatCode>
                <c:ptCount val="4"/>
                <c:pt idx="0">
                  <c:v>20833.859862565241</c:v>
                </c:pt>
                <c:pt idx="1">
                  <c:v>16678.867566073</c:v>
                </c:pt>
                <c:pt idx="2">
                  <c:v>15289.310025633898</c:v>
                </c:pt>
                <c:pt idx="3">
                  <c:v>4773.3709859091905</c:v>
                </c:pt>
              </c:numCache>
            </c:numRef>
          </c:val>
          <c:extLst>
            <c:ext xmlns:c16="http://schemas.microsoft.com/office/drawing/2014/chart" uri="{C3380CC4-5D6E-409C-BE32-E72D297353CC}">
              <c16:uniqueId val="{00000004-4FD0-477F-847A-83529B951AB1}"/>
            </c:ext>
          </c:extLst>
        </c:ser>
        <c:ser>
          <c:idx val="5"/>
          <c:order val="5"/>
          <c:tx>
            <c:strRef>
              <c:f>'Şekil 8.2'!$H$5</c:f>
              <c:strCache>
                <c:ptCount val="1"/>
                <c:pt idx="0">
                  <c:v>2022</c:v>
                </c:pt>
              </c:strCache>
            </c:strRef>
          </c:tx>
          <c:spPr>
            <a:solidFill>
              <a:schemeClr val="accent6"/>
            </a:solidFill>
            <a:ln>
              <a:noFill/>
            </a:ln>
            <a:effectLst/>
          </c:spPr>
          <c:invertIfNegative val="0"/>
          <c:cat>
            <c:strRef>
              <c:f>'Şekil 8.2'!$B$6:$B$9</c:f>
              <c:strCache>
                <c:ptCount val="4"/>
                <c:pt idx="0">
                  <c:v>Dönüşüm/Çevrim Sektörü</c:v>
                </c:pt>
                <c:pt idx="1">
                  <c:v>Konut</c:v>
                </c:pt>
                <c:pt idx="2">
                  <c:v>Sanayi Sektörü</c:v>
                </c:pt>
                <c:pt idx="3">
                  <c:v>Hizmet Sektörü</c:v>
                </c:pt>
              </c:strCache>
            </c:strRef>
          </c:cat>
          <c:val>
            <c:numRef>
              <c:f>'Şekil 8.2'!$H$6:$H$9</c:f>
              <c:numCache>
                <c:formatCode>[$-1041F]#,##0.00;\-#,##0.00</c:formatCode>
                <c:ptCount val="4"/>
                <c:pt idx="0">
                  <c:v>14508.39840636131</c:v>
                </c:pt>
                <c:pt idx="1">
                  <c:v>18007.259313842402</c:v>
                </c:pt>
                <c:pt idx="2">
                  <c:v>13383.44949309432</c:v>
                </c:pt>
                <c:pt idx="3">
                  <c:v>5869.4911431208902</c:v>
                </c:pt>
              </c:numCache>
            </c:numRef>
          </c:val>
          <c:extLst>
            <c:ext xmlns:c16="http://schemas.microsoft.com/office/drawing/2014/chart" uri="{C3380CC4-5D6E-409C-BE32-E72D297353CC}">
              <c16:uniqueId val="{00000005-4FD0-477F-847A-83529B951AB1}"/>
            </c:ext>
          </c:extLst>
        </c:ser>
        <c:ser>
          <c:idx val="6"/>
          <c:order val="6"/>
          <c:tx>
            <c:strRef>
              <c:f>'Şekil 8.2'!$I$5</c:f>
              <c:strCache>
                <c:ptCount val="1"/>
                <c:pt idx="0">
                  <c:v>2023</c:v>
                </c:pt>
              </c:strCache>
            </c:strRef>
          </c:tx>
          <c:spPr>
            <a:solidFill>
              <a:schemeClr val="accent1">
                <a:lumMod val="60000"/>
              </a:schemeClr>
            </a:solidFill>
            <a:ln>
              <a:noFill/>
            </a:ln>
            <a:effectLst/>
          </c:spPr>
          <c:invertIfNegative val="0"/>
          <c:cat>
            <c:strRef>
              <c:f>'Şekil 8.2'!$B$6:$B$9</c:f>
              <c:strCache>
                <c:ptCount val="4"/>
                <c:pt idx="0">
                  <c:v>Dönüşüm/Çevrim Sektörü</c:v>
                </c:pt>
                <c:pt idx="1">
                  <c:v>Konut</c:v>
                </c:pt>
                <c:pt idx="2">
                  <c:v>Sanayi Sektörü</c:v>
                </c:pt>
                <c:pt idx="3">
                  <c:v>Hizmet Sektörü</c:v>
                </c:pt>
              </c:strCache>
            </c:strRef>
          </c:cat>
          <c:val>
            <c:numRef>
              <c:f>'Şekil 8.2'!$I$6:$I$9</c:f>
              <c:numCache>
                <c:formatCode>General</c:formatCode>
                <c:ptCount val="4"/>
                <c:pt idx="0">
                  <c:v>13919.550826452281</c:v>
                </c:pt>
                <c:pt idx="1">
                  <c:v>16966.433287023199</c:v>
                </c:pt>
                <c:pt idx="2">
                  <c:v>12293.314272225191</c:v>
                </c:pt>
                <c:pt idx="3">
                  <c:v>5325.1728003943799</c:v>
                </c:pt>
              </c:numCache>
            </c:numRef>
          </c:val>
          <c:extLst>
            <c:ext xmlns:c16="http://schemas.microsoft.com/office/drawing/2014/chart" uri="{C3380CC4-5D6E-409C-BE32-E72D297353CC}">
              <c16:uniqueId val="{00000006-4FD0-477F-847A-83529B951AB1}"/>
            </c:ext>
          </c:extLst>
        </c:ser>
        <c:dLbls>
          <c:showLegendKey val="0"/>
          <c:showVal val="0"/>
          <c:showCatName val="0"/>
          <c:showSerName val="0"/>
          <c:showPercent val="0"/>
          <c:showBubbleSize val="0"/>
        </c:dLbls>
        <c:gapWidth val="219"/>
        <c:overlap val="-27"/>
        <c:axId val="520188975"/>
        <c:axId val="413874959"/>
      </c:barChart>
      <c:catAx>
        <c:axId val="5201889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413874959"/>
        <c:crosses val="autoZero"/>
        <c:auto val="1"/>
        <c:lblAlgn val="ctr"/>
        <c:lblOffset val="100"/>
        <c:noMultiLvlLbl val="0"/>
      </c:catAx>
      <c:valAx>
        <c:axId val="4138749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a:effectLst/>
                  </a:rPr>
                  <a:t>Mi</a:t>
                </a:r>
                <a:r>
                  <a:rPr lang="tr-TR" sz="1000">
                    <a:effectLst/>
                  </a:rPr>
                  <a:t>ly</a:t>
                </a:r>
                <a:r>
                  <a:rPr lang="en-US" sz="1000">
                    <a:effectLst/>
                  </a:rPr>
                  <a:t>on Sm</a:t>
                </a:r>
                <a:r>
                  <a:rPr lang="en-US" sz="1000" baseline="30000">
                    <a:effectLst/>
                  </a:rPr>
                  <a:t>3</a:t>
                </a:r>
                <a:endParaRPr lang="tr-TR" sz="10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1041F]#,##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520188975"/>
        <c:crosses val="autoZero"/>
        <c:crossBetween val="between"/>
      </c:valAx>
      <c:spPr>
        <a:noFill/>
        <a:ln>
          <a:noFill/>
        </a:ln>
        <a:effectLst/>
      </c:spPr>
    </c:plotArea>
    <c:legend>
      <c:legendPos val="b"/>
      <c:layout>
        <c:manualLayout>
          <c:xMode val="edge"/>
          <c:yMode val="edge"/>
          <c:x val="0.19627058543477122"/>
          <c:y val="0.9059797858190044"/>
          <c:w val="0.63297904899696733"/>
          <c:h val="6.935930172723477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8.3- 8.4'!$A$184</c:f>
              <c:strCache>
                <c:ptCount val="1"/>
                <c:pt idx="0">
                  <c:v>Dönüşüm/Çevrim Sektörü</c:v>
                </c:pt>
              </c:strCache>
            </c:strRef>
          </c:tx>
          <c:spPr>
            <a:solidFill>
              <a:schemeClr val="accent1"/>
            </a:solidFill>
            <a:ln>
              <a:noFill/>
            </a:ln>
            <a:effectLst/>
          </c:spPr>
          <c:invertIfNegative val="0"/>
          <c:cat>
            <c:strRef>
              <c:f>'Şekil 8.3- 8.4'!$B$183:$M$183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8.3- 8.4'!$B$184:$M$184</c:f>
              <c:numCache>
                <c:formatCode>_-* #,##0_-;\-* #,##0_-;_-* "-"??_-;_-@_-</c:formatCode>
                <c:ptCount val="12"/>
                <c:pt idx="0">
                  <c:v>1417.7980883810797</c:v>
                </c:pt>
                <c:pt idx="1">
                  <c:v>1372.44908732664</c:v>
                </c:pt>
                <c:pt idx="2">
                  <c:v>1065.8972693978999</c:v>
                </c:pt>
                <c:pt idx="3">
                  <c:v>798.71211387727999</c:v>
                </c:pt>
                <c:pt idx="4">
                  <c:v>1003.8404295411398</c:v>
                </c:pt>
                <c:pt idx="5">
                  <c:v>551.46020197162989</c:v>
                </c:pt>
                <c:pt idx="6">
                  <c:v>1374.3789006222003</c:v>
                </c:pt>
                <c:pt idx="7">
                  <c:v>1895.6826237423595</c:v>
                </c:pt>
                <c:pt idx="8">
                  <c:v>1357.7572865223194</c:v>
                </c:pt>
                <c:pt idx="9">
                  <c:v>1148.2623580995898</c:v>
                </c:pt>
                <c:pt idx="10">
                  <c:v>990.39514185968994</c:v>
                </c:pt>
                <c:pt idx="11">
                  <c:v>942.91732511045007</c:v>
                </c:pt>
              </c:numCache>
            </c:numRef>
          </c:val>
          <c:extLst>
            <c:ext xmlns:c16="http://schemas.microsoft.com/office/drawing/2014/chart" uri="{C3380CC4-5D6E-409C-BE32-E72D297353CC}">
              <c16:uniqueId val="{00000000-82AA-49FC-AF5A-D972ABBBDB95}"/>
            </c:ext>
          </c:extLst>
        </c:ser>
        <c:ser>
          <c:idx val="1"/>
          <c:order val="1"/>
          <c:tx>
            <c:strRef>
              <c:f>'Şekil 8.3- 8.4'!$A$185</c:f>
              <c:strCache>
                <c:ptCount val="1"/>
                <c:pt idx="0">
                  <c:v>Sanayi Sektörü</c:v>
                </c:pt>
              </c:strCache>
            </c:strRef>
          </c:tx>
          <c:spPr>
            <a:solidFill>
              <a:schemeClr val="accent2"/>
            </a:solidFill>
            <a:ln>
              <a:noFill/>
            </a:ln>
            <a:effectLst/>
          </c:spPr>
          <c:invertIfNegative val="0"/>
          <c:cat>
            <c:strRef>
              <c:f>'Şekil 8.3- 8.4'!$B$183:$M$183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8.3- 8.4'!$B$185:$M$185</c:f>
              <c:numCache>
                <c:formatCode>_-* #,##0_-;\-* #,##0_-;_-* "-"??_-;_-@_-</c:formatCode>
                <c:ptCount val="12"/>
                <c:pt idx="0">
                  <c:v>1023.9162852836699</c:v>
                </c:pt>
                <c:pt idx="1">
                  <c:v>910.00649963528986</c:v>
                </c:pt>
                <c:pt idx="2">
                  <c:v>1028.7577098681597</c:v>
                </c:pt>
                <c:pt idx="3">
                  <c:v>932.90385910043017</c:v>
                </c:pt>
                <c:pt idx="4">
                  <c:v>1001.4650994725699</c:v>
                </c:pt>
                <c:pt idx="5">
                  <c:v>907.04664163688994</c:v>
                </c:pt>
                <c:pt idx="6">
                  <c:v>926.17950747654004</c:v>
                </c:pt>
                <c:pt idx="7">
                  <c:v>997.38649665157004</c:v>
                </c:pt>
                <c:pt idx="8">
                  <c:v>1043.9710418400102</c:v>
                </c:pt>
                <c:pt idx="9">
                  <c:v>1161.7402452681999</c:v>
                </c:pt>
                <c:pt idx="10">
                  <c:v>1150.0581738057999</c:v>
                </c:pt>
                <c:pt idx="11">
                  <c:v>1209.88271218606</c:v>
                </c:pt>
              </c:numCache>
            </c:numRef>
          </c:val>
          <c:extLst>
            <c:ext xmlns:c16="http://schemas.microsoft.com/office/drawing/2014/chart" uri="{C3380CC4-5D6E-409C-BE32-E72D297353CC}">
              <c16:uniqueId val="{00000001-82AA-49FC-AF5A-D972ABBBDB95}"/>
            </c:ext>
          </c:extLst>
        </c:ser>
        <c:ser>
          <c:idx val="2"/>
          <c:order val="2"/>
          <c:tx>
            <c:strRef>
              <c:f>'Şekil 8.3- 8.4'!$A$186</c:f>
              <c:strCache>
                <c:ptCount val="1"/>
                <c:pt idx="0">
                  <c:v>Hizmet Sektörü</c:v>
                </c:pt>
              </c:strCache>
            </c:strRef>
          </c:tx>
          <c:spPr>
            <a:solidFill>
              <a:schemeClr val="accent3"/>
            </a:solidFill>
            <a:ln>
              <a:noFill/>
            </a:ln>
            <a:effectLst/>
          </c:spPr>
          <c:invertIfNegative val="0"/>
          <c:cat>
            <c:strRef>
              <c:f>'Şekil 8.3- 8.4'!$B$183:$M$183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8.3- 8.4'!$B$186:$M$186</c:f>
              <c:numCache>
                <c:formatCode>_-* #,##0_-;\-* #,##0_-;_-* "-"??_-;_-@_-</c:formatCode>
                <c:ptCount val="12"/>
                <c:pt idx="0">
                  <c:v>727.85659800393023</c:v>
                </c:pt>
                <c:pt idx="1">
                  <c:v>741.41306604267004</c:v>
                </c:pt>
                <c:pt idx="2">
                  <c:v>699.06379888292997</c:v>
                </c:pt>
                <c:pt idx="3">
                  <c:v>513.43058663389013</c:v>
                </c:pt>
                <c:pt idx="4">
                  <c:v>386.93772172431989</c:v>
                </c:pt>
                <c:pt idx="5">
                  <c:v>272.45585736907992</c:v>
                </c:pt>
                <c:pt idx="6">
                  <c:v>220.23903026630987</c:v>
                </c:pt>
                <c:pt idx="7">
                  <c:v>203.82821931921987</c:v>
                </c:pt>
                <c:pt idx="8">
                  <c:v>226.0112737343</c:v>
                </c:pt>
                <c:pt idx="9">
                  <c:v>284.68093830376984</c:v>
                </c:pt>
                <c:pt idx="10">
                  <c:v>364.98470665636961</c:v>
                </c:pt>
                <c:pt idx="11">
                  <c:v>684.27100345759072</c:v>
                </c:pt>
              </c:numCache>
            </c:numRef>
          </c:val>
          <c:extLst>
            <c:ext xmlns:c16="http://schemas.microsoft.com/office/drawing/2014/chart" uri="{C3380CC4-5D6E-409C-BE32-E72D297353CC}">
              <c16:uniqueId val="{00000002-82AA-49FC-AF5A-D972ABBBDB95}"/>
            </c:ext>
          </c:extLst>
        </c:ser>
        <c:ser>
          <c:idx val="3"/>
          <c:order val="3"/>
          <c:tx>
            <c:strRef>
              <c:f>'Şekil 8.3- 8.4'!$A$187</c:f>
              <c:strCache>
                <c:ptCount val="1"/>
                <c:pt idx="0">
                  <c:v>Konut</c:v>
                </c:pt>
              </c:strCache>
            </c:strRef>
          </c:tx>
          <c:spPr>
            <a:solidFill>
              <a:schemeClr val="accent4"/>
            </a:solidFill>
            <a:ln>
              <a:noFill/>
            </a:ln>
            <a:effectLst/>
          </c:spPr>
          <c:invertIfNegative val="0"/>
          <c:cat>
            <c:strRef>
              <c:f>'Şekil 8.3- 8.4'!$B$183:$M$183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8.3- 8.4'!$B$187:$M$187</c:f>
              <c:numCache>
                <c:formatCode>_-* #,##0_-;\-* #,##0_-;_-* "-"??_-;_-@_-</c:formatCode>
                <c:ptCount val="12"/>
                <c:pt idx="0">
                  <c:v>2812.2515493241563</c:v>
                </c:pt>
                <c:pt idx="1">
                  <c:v>2979.4827471618978</c:v>
                </c:pt>
                <c:pt idx="2">
                  <c:v>2741.8955252406899</c:v>
                </c:pt>
                <c:pt idx="3">
                  <c:v>1568.5413486129039</c:v>
                </c:pt>
                <c:pt idx="4">
                  <c:v>1822.8207378763511</c:v>
                </c:pt>
                <c:pt idx="5">
                  <c:v>676.61659188768238</c:v>
                </c:pt>
                <c:pt idx="6">
                  <c:v>362.68218099914913</c:v>
                </c:pt>
                <c:pt idx="7">
                  <c:v>278.44660991929004</c:v>
                </c:pt>
                <c:pt idx="8">
                  <c:v>285.39973611939979</c:v>
                </c:pt>
                <c:pt idx="9">
                  <c:v>407.51238745127068</c:v>
                </c:pt>
                <c:pt idx="10">
                  <c:v>755.71367366958032</c:v>
                </c:pt>
                <c:pt idx="11">
                  <c:v>2275.070198760804</c:v>
                </c:pt>
              </c:numCache>
            </c:numRef>
          </c:val>
          <c:extLst>
            <c:ext xmlns:c16="http://schemas.microsoft.com/office/drawing/2014/chart" uri="{C3380CC4-5D6E-409C-BE32-E72D297353CC}">
              <c16:uniqueId val="{00000003-82AA-49FC-AF5A-D972ABBBDB95}"/>
            </c:ext>
          </c:extLst>
        </c:ser>
        <c:ser>
          <c:idx val="4"/>
          <c:order val="4"/>
          <c:tx>
            <c:strRef>
              <c:f>'Şekil 8.3- 8.4'!$A$188</c:f>
              <c:strCache>
                <c:ptCount val="1"/>
                <c:pt idx="0">
                  <c:v>Diğer</c:v>
                </c:pt>
              </c:strCache>
            </c:strRef>
          </c:tx>
          <c:spPr>
            <a:solidFill>
              <a:schemeClr val="accent5"/>
            </a:solidFill>
            <a:ln>
              <a:noFill/>
            </a:ln>
            <a:effectLst/>
          </c:spPr>
          <c:invertIfNegative val="0"/>
          <c:cat>
            <c:strRef>
              <c:f>'Şekil 8.3- 8.4'!$B$183:$M$183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8.3- 8.4'!$B$188:$M$188</c:f>
              <c:numCache>
                <c:formatCode>_-* #,##0_-;\-* #,##0_-;_-* "-"??_-;_-@_-</c:formatCode>
                <c:ptCount val="12"/>
                <c:pt idx="0">
                  <c:v>120.03613634798999</c:v>
                </c:pt>
                <c:pt idx="1">
                  <c:v>112.44389131935999</c:v>
                </c:pt>
                <c:pt idx="2">
                  <c:v>140.00024961124001</c:v>
                </c:pt>
                <c:pt idx="3">
                  <c:v>144.67398846859999</c:v>
                </c:pt>
                <c:pt idx="4">
                  <c:v>140.58197013831997</c:v>
                </c:pt>
                <c:pt idx="5">
                  <c:v>128.33700928531999</c:v>
                </c:pt>
                <c:pt idx="6">
                  <c:v>130.90970863626998</c:v>
                </c:pt>
                <c:pt idx="7">
                  <c:v>148.29875496543002</c:v>
                </c:pt>
                <c:pt idx="8">
                  <c:v>139.74782261409999</c:v>
                </c:pt>
                <c:pt idx="9">
                  <c:v>151.05419041045997</c:v>
                </c:pt>
                <c:pt idx="10">
                  <c:v>164.78743669245</c:v>
                </c:pt>
                <c:pt idx="11">
                  <c:v>181.03333493747996</c:v>
                </c:pt>
              </c:numCache>
            </c:numRef>
          </c:val>
          <c:extLst>
            <c:ext xmlns:c16="http://schemas.microsoft.com/office/drawing/2014/chart" uri="{C3380CC4-5D6E-409C-BE32-E72D297353CC}">
              <c16:uniqueId val="{00000004-82AA-49FC-AF5A-D972ABBBDB95}"/>
            </c:ext>
          </c:extLst>
        </c:ser>
        <c:dLbls>
          <c:showLegendKey val="0"/>
          <c:showVal val="0"/>
          <c:showCatName val="0"/>
          <c:showSerName val="0"/>
          <c:showPercent val="0"/>
          <c:showBubbleSize val="0"/>
        </c:dLbls>
        <c:gapWidth val="219"/>
        <c:overlap val="-27"/>
        <c:axId val="1525658560"/>
        <c:axId val="1299588752"/>
      </c:barChart>
      <c:lineChart>
        <c:grouping val="standard"/>
        <c:varyColors val="0"/>
        <c:ser>
          <c:idx val="5"/>
          <c:order val="5"/>
          <c:tx>
            <c:strRef>
              <c:f>'Şekil 8.3- 8.4'!$A$189</c:f>
              <c:strCache>
                <c:ptCount val="1"/>
                <c:pt idx="0">
                  <c:v>Genel Toplam</c:v>
                </c:pt>
              </c:strCache>
            </c:strRef>
          </c:tx>
          <c:spPr>
            <a:ln w="28575" cap="rnd">
              <a:solidFill>
                <a:schemeClr val="accent6"/>
              </a:solidFill>
              <a:round/>
            </a:ln>
            <a:effectLst/>
          </c:spPr>
          <c:marker>
            <c:symbol val="none"/>
          </c:marker>
          <c:cat>
            <c:strRef>
              <c:f>'Şekil 8.3- 8.4'!$B$183:$M$183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8.3- 8.4'!$B$189:$M$189</c:f>
              <c:numCache>
                <c:formatCode>_-* #,##0_-;\-* #,##0_-;_-* "-"??_-;_-@_-</c:formatCode>
                <c:ptCount val="12"/>
                <c:pt idx="0">
                  <c:v>6101.8586573408265</c:v>
                </c:pt>
                <c:pt idx="1">
                  <c:v>6115.7952914858579</c:v>
                </c:pt>
                <c:pt idx="2">
                  <c:v>5675.614553000918</c:v>
                </c:pt>
                <c:pt idx="3">
                  <c:v>3958.2618966931041</c:v>
                </c:pt>
                <c:pt idx="4">
                  <c:v>4355.6459587527006</c:v>
                </c:pt>
                <c:pt idx="5">
                  <c:v>2535.9163021506024</c:v>
                </c:pt>
                <c:pt idx="6">
                  <c:v>3014.3893280004686</c:v>
                </c:pt>
                <c:pt idx="7">
                  <c:v>3523.6427045978699</c:v>
                </c:pt>
                <c:pt idx="8">
                  <c:v>3052.8871608301301</c:v>
                </c:pt>
                <c:pt idx="9">
                  <c:v>3153.2501195332898</c:v>
                </c:pt>
                <c:pt idx="10">
                  <c:v>3425.9391326838904</c:v>
                </c:pt>
                <c:pt idx="11">
                  <c:v>5293.1745744523841</c:v>
                </c:pt>
              </c:numCache>
            </c:numRef>
          </c:val>
          <c:smooth val="0"/>
          <c:extLst>
            <c:ext xmlns:c16="http://schemas.microsoft.com/office/drawing/2014/chart" uri="{C3380CC4-5D6E-409C-BE32-E72D297353CC}">
              <c16:uniqueId val="{00000005-82AA-49FC-AF5A-D972ABBBDB95}"/>
            </c:ext>
          </c:extLst>
        </c:ser>
        <c:dLbls>
          <c:showLegendKey val="0"/>
          <c:showVal val="0"/>
          <c:showCatName val="0"/>
          <c:showSerName val="0"/>
          <c:showPercent val="0"/>
          <c:showBubbleSize val="0"/>
        </c:dLbls>
        <c:marker val="1"/>
        <c:smooth val="0"/>
        <c:axId val="1306116576"/>
        <c:axId val="1605307824"/>
      </c:lineChart>
      <c:catAx>
        <c:axId val="1525658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99588752"/>
        <c:crosses val="autoZero"/>
        <c:auto val="1"/>
        <c:lblAlgn val="ctr"/>
        <c:lblOffset val="100"/>
        <c:noMultiLvlLbl val="0"/>
      </c:catAx>
      <c:valAx>
        <c:axId val="12995887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US" sz="1000">
                    <a:effectLst/>
                  </a:rPr>
                  <a:t>Mi</a:t>
                </a:r>
                <a:r>
                  <a:rPr lang="tr-TR" sz="1000">
                    <a:effectLst/>
                  </a:rPr>
                  <a:t>ly</a:t>
                </a:r>
                <a:r>
                  <a:rPr lang="en-US" sz="1000">
                    <a:effectLst/>
                  </a:rPr>
                  <a:t>on Sm</a:t>
                </a:r>
                <a:r>
                  <a:rPr lang="en-US" sz="1000" baseline="30000">
                    <a:effectLst/>
                  </a:rPr>
                  <a:t>3</a:t>
                </a:r>
                <a:endParaRPr lang="tr-TR" sz="1000">
                  <a:effectLst/>
                </a:endParaRP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tr-TR"/>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525658560"/>
        <c:crosses val="autoZero"/>
        <c:crossBetween val="between"/>
      </c:valAx>
      <c:valAx>
        <c:axId val="1605307824"/>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Toplam Tüketim (Milyon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_-;\-* #,##0_-;_-* &quot;-&quot;??_-;_-@_-"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06116576"/>
        <c:crosses val="max"/>
        <c:crossBetween val="between"/>
      </c:valAx>
      <c:catAx>
        <c:axId val="1306116576"/>
        <c:scaling>
          <c:orientation val="minMax"/>
        </c:scaling>
        <c:delete val="1"/>
        <c:axPos val="b"/>
        <c:numFmt formatCode="General" sourceLinked="1"/>
        <c:majorTickMark val="out"/>
        <c:minorTickMark val="none"/>
        <c:tickLblPos val="nextTo"/>
        <c:crossAx val="160530782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'Şekil 8.3- 8.4'!$A$184</c:f>
              <c:strCache>
                <c:ptCount val="1"/>
                <c:pt idx="0">
                  <c:v>Dönüşüm/Çevrim Sektörü</c:v>
                </c:pt>
              </c:strCache>
            </c:strRef>
          </c:tx>
          <c:spPr>
            <a:ln w="28575" cap="rnd">
              <a:solidFill>
                <a:schemeClr val="accent1"/>
              </a:solidFill>
              <a:round/>
            </a:ln>
            <a:effectLst/>
          </c:spPr>
          <c:marker>
            <c:symbol val="none"/>
          </c:marker>
          <c:cat>
            <c:strRef>
              <c:f>'Şekil 8.3- 8.4'!$B$183:$M$183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8.3- 8.4'!$B$184:$M$184</c:f>
              <c:numCache>
                <c:formatCode>_-* #,##0_-;\-* #,##0_-;_-* "-"??_-;_-@_-</c:formatCode>
                <c:ptCount val="12"/>
                <c:pt idx="0">
                  <c:v>1417.7980883810797</c:v>
                </c:pt>
                <c:pt idx="1">
                  <c:v>1372.44908732664</c:v>
                </c:pt>
                <c:pt idx="2">
                  <c:v>1065.8972693978999</c:v>
                </c:pt>
                <c:pt idx="3">
                  <c:v>798.71211387727999</c:v>
                </c:pt>
                <c:pt idx="4">
                  <c:v>1003.8404295411398</c:v>
                </c:pt>
                <c:pt idx="5">
                  <c:v>551.46020197162989</c:v>
                </c:pt>
                <c:pt idx="6">
                  <c:v>1374.3789006222003</c:v>
                </c:pt>
                <c:pt idx="7">
                  <c:v>1895.6826237423595</c:v>
                </c:pt>
                <c:pt idx="8">
                  <c:v>1357.7572865223194</c:v>
                </c:pt>
                <c:pt idx="9">
                  <c:v>1148.2623580995898</c:v>
                </c:pt>
                <c:pt idx="10">
                  <c:v>990.39514185968994</c:v>
                </c:pt>
                <c:pt idx="11">
                  <c:v>942.91732511045007</c:v>
                </c:pt>
              </c:numCache>
            </c:numRef>
          </c:val>
          <c:smooth val="0"/>
          <c:extLst>
            <c:ext xmlns:c16="http://schemas.microsoft.com/office/drawing/2014/chart" uri="{C3380CC4-5D6E-409C-BE32-E72D297353CC}">
              <c16:uniqueId val="{00000000-CEE2-4C8D-94DB-64D761132B62}"/>
            </c:ext>
          </c:extLst>
        </c:ser>
        <c:ser>
          <c:idx val="1"/>
          <c:order val="1"/>
          <c:tx>
            <c:strRef>
              <c:f>'Şekil 8.3- 8.4'!$A$185</c:f>
              <c:strCache>
                <c:ptCount val="1"/>
                <c:pt idx="0">
                  <c:v>Sanayi Sektörü</c:v>
                </c:pt>
              </c:strCache>
            </c:strRef>
          </c:tx>
          <c:spPr>
            <a:ln w="28575" cap="rnd">
              <a:solidFill>
                <a:schemeClr val="accent2"/>
              </a:solidFill>
              <a:round/>
            </a:ln>
            <a:effectLst/>
          </c:spPr>
          <c:marker>
            <c:symbol val="none"/>
          </c:marker>
          <c:cat>
            <c:strRef>
              <c:f>'Şekil 8.3- 8.4'!$B$183:$M$183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8.3- 8.4'!$B$185:$M$185</c:f>
              <c:numCache>
                <c:formatCode>_-* #,##0_-;\-* #,##0_-;_-* "-"??_-;_-@_-</c:formatCode>
                <c:ptCount val="12"/>
                <c:pt idx="0">
                  <c:v>1023.9162852836699</c:v>
                </c:pt>
                <c:pt idx="1">
                  <c:v>910.00649963528986</c:v>
                </c:pt>
                <c:pt idx="2">
                  <c:v>1028.7577098681597</c:v>
                </c:pt>
                <c:pt idx="3">
                  <c:v>932.90385910043017</c:v>
                </c:pt>
                <c:pt idx="4">
                  <c:v>1001.4650994725699</c:v>
                </c:pt>
                <c:pt idx="5">
                  <c:v>907.04664163688994</c:v>
                </c:pt>
                <c:pt idx="6">
                  <c:v>926.17950747654004</c:v>
                </c:pt>
                <c:pt idx="7">
                  <c:v>997.38649665157004</c:v>
                </c:pt>
                <c:pt idx="8">
                  <c:v>1043.9710418400102</c:v>
                </c:pt>
                <c:pt idx="9">
                  <c:v>1161.7402452681999</c:v>
                </c:pt>
                <c:pt idx="10">
                  <c:v>1150.0581738057999</c:v>
                </c:pt>
                <c:pt idx="11">
                  <c:v>1209.88271218606</c:v>
                </c:pt>
              </c:numCache>
            </c:numRef>
          </c:val>
          <c:smooth val="0"/>
          <c:extLst>
            <c:ext xmlns:c16="http://schemas.microsoft.com/office/drawing/2014/chart" uri="{C3380CC4-5D6E-409C-BE32-E72D297353CC}">
              <c16:uniqueId val="{00000001-CEE2-4C8D-94DB-64D761132B62}"/>
            </c:ext>
          </c:extLst>
        </c:ser>
        <c:ser>
          <c:idx val="2"/>
          <c:order val="2"/>
          <c:tx>
            <c:strRef>
              <c:f>'Şekil 8.3- 8.4'!$A$186</c:f>
              <c:strCache>
                <c:ptCount val="1"/>
                <c:pt idx="0">
                  <c:v>Hizmet Sektörü</c:v>
                </c:pt>
              </c:strCache>
            </c:strRef>
          </c:tx>
          <c:spPr>
            <a:ln w="28575" cap="rnd">
              <a:solidFill>
                <a:schemeClr val="accent3"/>
              </a:solidFill>
              <a:round/>
            </a:ln>
            <a:effectLst/>
          </c:spPr>
          <c:marker>
            <c:symbol val="none"/>
          </c:marker>
          <c:cat>
            <c:strRef>
              <c:f>'Şekil 8.3- 8.4'!$B$183:$M$183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8.3- 8.4'!$B$186:$M$186</c:f>
              <c:numCache>
                <c:formatCode>_-* #,##0_-;\-* #,##0_-;_-* "-"??_-;_-@_-</c:formatCode>
                <c:ptCount val="12"/>
                <c:pt idx="0">
                  <c:v>727.85659800393023</c:v>
                </c:pt>
                <c:pt idx="1">
                  <c:v>741.41306604267004</c:v>
                </c:pt>
                <c:pt idx="2">
                  <c:v>699.06379888292997</c:v>
                </c:pt>
                <c:pt idx="3">
                  <c:v>513.43058663389013</c:v>
                </c:pt>
                <c:pt idx="4">
                  <c:v>386.93772172431989</c:v>
                </c:pt>
                <c:pt idx="5">
                  <c:v>272.45585736907992</c:v>
                </c:pt>
                <c:pt idx="6">
                  <c:v>220.23903026630987</c:v>
                </c:pt>
                <c:pt idx="7">
                  <c:v>203.82821931921987</c:v>
                </c:pt>
                <c:pt idx="8">
                  <c:v>226.0112737343</c:v>
                </c:pt>
                <c:pt idx="9">
                  <c:v>284.68093830376984</c:v>
                </c:pt>
                <c:pt idx="10">
                  <c:v>364.98470665636961</c:v>
                </c:pt>
                <c:pt idx="11">
                  <c:v>684.27100345759072</c:v>
                </c:pt>
              </c:numCache>
            </c:numRef>
          </c:val>
          <c:smooth val="0"/>
          <c:extLst>
            <c:ext xmlns:c16="http://schemas.microsoft.com/office/drawing/2014/chart" uri="{C3380CC4-5D6E-409C-BE32-E72D297353CC}">
              <c16:uniqueId val="{00000002-CEE2-4C8D-94DB-64D761132B62}"/>
            </c:ext>
          </c:extLst>
        </c:ser>
        <c:ser>
          <c:idx val="3"/>
          <c:order val="3"/>
          <c:tx>
            <c:strRef>
              <c:f>'Şekil 8.3- 8.4'!$A$187</c:f>
              <c:strCache>
                <c:ptCount val="1"/>
                <c:pt idx="0">
                  <c:v>Konut</c:v>
                </c:pt>
              </c:strCache>
            </c:strRef>
          </c:tx>
          <c:spPr>
            <a:ln w="28575" cap="rnd">
              <a:solidFill>
                <a:schemeClr val="accent4"/>
              </a:solidFill>
              <a:round/>
            </a:ln>
            <a:effectLst/>
          </c:spPr>
          <c:marker>
            <c:symbol val="none"/>
          </c:marker>
          <c:cat>
            <c:strRef>
              <c:f>'Şekil 8.3- 8.4'!$B$183:$M$183</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8.3- 8.4'!$B$187:$M$187</c:f>
              <c:numCache>
                <c:formatCode>_-* #,##0_-;\-* #,##0_-;_-* "-"??_-;_-@_-</c:formatCode>
                <c:ptCount val="12"/>
                <c:pt idx="0">
                  <c:v>2812.2515493241563</c:v>
                </c:pt>
                <c:pt idx="1">
                  <c:v>2979.4827471618978</c:v>
                </c:pt>
                <c:pt idx="2">
                  <c:v>2741.8955252406899</c:v>
                </c:pt>
                <c:pt idx="3">
                  <c:v>1568.5413486129039</c:v>
                </c:pt>
                <c:pt idx="4">
                  <c:v>1822.8207378763511</c:v>
                </c:pt>
                <c:pt idx="5">
                  <c:v>676.61659188768238</c:v>
                </c:pt>
                <c:pt idx="6">
                  <c:v>362.68218099914913</c:v>
                </c:pt>
                <c:pt idx="7">
                  <c:v>278.44660991929004</c:v>
                </c:pt>
                <c:pt idx="8">
                  <c:v>285.39973611939979</c:v>
                </c:pt>
                <c:pt idx="9">
                  <c:v>407.51238745127068</c:v>
                </c:pt>
                <c:pt idx="10">
                  <c:v>755.71367366958032</c:v>
                </c:pt>
                <c:pt idx="11">
                  <c:v>2275.070198760804</c:v>
                </c:pt>
              </c:numCache>
            </c:numRef>
          </c:val>
          <c:smooth val="0"/>
          <c:extLst>
            <c:ext xmlns:c16="http://schemas.microsoft.com/office/drawing/2014/chart" uri="{C3380CC4-5D6E-409C-BE32-E72D297353CC}">
              <c16:uniqueId val="{00000003-CEE2-4C8D-94DB-64D761132B62}"/>
            </c:ext>
          </c:extLst>
        </c:ser>
        <c:dLbls>
          <c:showLegendKey val="0"/>
          <c:showVal val="0"/>
          <c:showCatName val="0"/>
          <c:showSerName val="0"/>
          <c:showPercent val="0"/>
          <c:showBubbleSize val="0"/>
        </c:dLbls>
        <c:smooth val="0"/>
        <c:axId val="1511710080"/>
        <c:axId val="1605303664"/>
      </c:lineChart>
      <c:catAx>
        <c:axId val="1511710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605303664"/>
        <c:crosses val="autoZero"/>
        <c:auto val="1"/>
        <c:lblAlgn val="ctr"/>
        <c:lblOffset val="100"/>
        <c:noMultiLvlLbl val="0"/>
      </c:catAx>
      <c:valAx>
        <c:axId val="1605303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n-US" sz="1000" b="0" i="0" baseline="0">
                    <a:effectLst/>
                  </a:rPr>
                  <a:t>Mi</a:t>
                </a:r>
                <a:r>
                  <a:rPr lang="tr-TR" sz="1000" b="0" i="0" baseline="0">
                    <a:effectLst/>
                  </a:rPr>
                  <a:t>ly</a:t>
                </a:r>
                <a:r>
                  <a:rPr lang="en-US" sz="1000" b="0" i="0" baseline="0">
                    <a:effectLst/>
                  </a:rPr>
                  <a:t>on Sm</a:t>
                </a:r>
                <a:r>
                  <a:rPr lang="en-US" sz="1000" b="0" i="0" baseline="30000">
                    <a:effectLst/>
                  </a:rPr>
                  <a:t>3</a:t>
                </a:r>
                <a:endParaRPr lang="tr-TR"/>
              </a:p>
            </c:rich>
          </c:tx>
          <c:overlay val="0"/>
          <c:spPr>
            <a:noFill/>
            <a:ln>
              <a:noFill/>
            </a:ln>
            <a:effectLst/>
          </c:spPr>
          <c:txPr>
            <a:bodyPr rot="-540000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tr-TR"/>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511710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8.5'!$A$20</c:f>
              <c:strCache>
                <c:ptCount val="1"/>
                <c:pt idx="0">
                  <c:v>Abonelerin Tüketimi</c:v>
                </c:pt>
              </c:strCache>
            </c:strRef>
          </c:tx>
          <c:spPr>
            <a:solidFill>
              <a:schemeClr val="accent1"/>
            </a:solidFill>
            <a:ln>
              <a:noFill/>
            </a:ln>
            <a:effectLst/>
          </c:spPr>
          <c:invertIfNegative val="0"/>
          <c:cat>
            <c:strRef>
              <c:f>'Şekil 8.5'!$B$19:$M$19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8.5'!$B$20:$M$20</c:f>
              <c:numCache>
                <c:formatCode>_-* #,##0_-;\-* #,##0_-;_-* "-"??_-;_-@_-</c:formatCode>
                <c:ptCount val="12"/>
                <c:pt idx="0">
                  <c:v>2711.5778086904961</c:v>
                </c:pt>
                <c:pt idx="1">
                  <c:v>2865.079054886738</c:v>
                </c:pt>
                <c:pt idx="2">
                  <c:v>2642.0432792454199</c:v>
                </c:pt>
                <c:pt idx="3">
                  <c:v>1512.2882793249537</c:v>
                </c:pt>
                <c:pt idx="4">
                  <c:v>1750.8613504829111</c:v>
                </c:pt>
                <c:pt idx="5">
                  <c:v>647.13982321951232</c:v>
                </c:pt>
                <c:pt idx="6">
                  <c:v>343.41439179888914</c:v>
                </c:pt>
                <c:pt idx="7">
                  <c:v>264.6581014860401</c:v>
                </c:pt>
                <c:pt idx="8">
                  <c:v>270.41321230225981</c:v>
                </c:pt>
                <c:pt idx="9">
                  <c:v>385.59678027447069</c:v>
                </c:pt>
                <c:pt idx="10">
                  <c:v>712.00026543873037</c:v>
                </c:pt>
                <c:pt idx="11">
                  <c:v>2187.283986172974</c:v>
                </c:pt>
              </c:numCache>
            </c:numRef>
          </c:val>
          <c:extLst>
            <c:ext xmlns:c16="http://schemas.microsoft.com/office/drawing/2014/chart" uri="{C3380CC4-5D6E-409C-BE32-E72D297353CC}">
              <c16:uniqueId val="{00000000-D199-4DF1-9D87-805B7CE1CBA6}"/>
            </c:ext>
          </c:extLst>
        </c:ser>
        <c:ser>
          <c:idx val="1"/>
          <c:order val="1"/>
          <c:tx>
            <c:strRef>
              <c:f>'Şekil 8.5'!$A$21</c:f>
              <c:strCache>
                <c:ptCount val="1"/>
                <c:pt idx="0">
                  <c:v>Serbest Tüketici Tüketimi</c:v>
                </c:pt>
              </c:strCache>
            </c:strRef>
          </c:tx>
          <c:spPr>
            <a:solidFill>
              <a:schemeClr val="accent2"/>
            </a:solidFill>
            <a:ln>
              <a:noFill/>
            </a:ln>
            <a:effectLst/>
          </c:spPr>
          <c:invertIfNegative val="0"/>
          <c:cat>
            <c:strRef>
              <c:f>'Şekil 8.5'!$B$19:$M$19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8.5'!$B$21:$M$21</c:f>
              <c:numCache>
                <c:formatCode>_-* #,##0_-;\-* #,##0_-;_-* "-"??_-;_-@_-</c:formatCode>
                <c:ptCount val="12"/>
                <c:pt idx="0">
                  <c:v>1306.3393503586199</c:v>
                </c:pt>
                <c:pt idx="1">
                  <c:v>1333.3468716976797</c:v>
                </c:pt>
                <c:pt idx="2">
                  <c:v>1286.7500358870095</c:v>
                </c:pt>
                <c:pt idx="3">
                  <c:v>997.29584687861995</c:v>
                </c:pt>
                <c:pt idx="4">
                  <c:v>908.13895004473011</c:v>
                </c:pt>
                <c:pt idx="5">
                  <c:v>692.99196811828017</c:v>
                </c:pt>
                <c:pt idx="6">
                  <c:v>696.57586167608974</c:v>
                </c:pt>
                <c:pt idx="7">
                  <c:v>722.1184389625098</c:v>
                </c:pt>
                <c:pt idx="8">
                  <c:v>721.78525921461016</c:v>
                </c:pt>
                <c:pt idx="9">
                  <c:v>807.71637076004981</c:v>
                </c:pt>
                <c:pt idx="10">
                  <c:v>917.5490058283699</c:v>
                </c:pt>
                <c:pt idx="11">
                  <c:v>1306.6830093456911</c:v>
                </c:pt>
              </c:numCache>
            </c:numRef>
          </c:val>
          <c:extLst>
            <c:ext xmlns:c16="http://schemas.microsoft.com/office/drawing/2014/chart" uri="{C3380CC4-5D6E-409C-BE32-E72D297353CC}">
              <c16:uniqueId val="{00000001-D199-4DF1-9D87-805B7CE1CBA6}"/>
            </c:ext>
          </c:extLst>
        </c:ser>
        <c:ser>
          <c:idx val="2"/>
          <c:order val="2"/>
          <c:tx>
            <c:strRef>
              <c:f>'Şekil 8.5'!$A$22</c:f>
              <c:strCache>
                <c:ptCount val="1"/>
                <c:pt idx="0">
                  <c:v>Dağıtım Şirketlerince Verilen Taşıma Hizmeti Verilen Miktarı</c:v>
                </c:pt>
              </c:strCache>
            </c:strRef>
          </c:tx>
          <c:spPr>
            <a:solidFill>
              <a:schemeClr val="accent3"/>
            </a:solidFill>
            <a:ln>
              <a:noFill/>
            </a:ln>
            <a:effectLst/>
          </c:spPr>
          <c:invertIfNegative val="0"/>
          <c:cat>
            <c:strRef>
              <c:f>'Şekil 8.5'!$B$19:$M$19</c:f>
              <c:strCache>
                <c:ptCount val="12"/>
                <c:pt idx="0">
                  <c:v>Ocak</c:v>
                </c:pt>
                <c:pt idx="1">
                  <c:v>Şubat</c:v>
                </c:pt>
                <c:pt idx="2">
                  <c:v>Mart</c:v>
                </c:pt>
                <c:pt idx="3">
                  <c:v>Nisan</c:v>
                </c:pt>
                <c:pt idx="4">
                  <c:v>Mayıs</c:v>
                </c:pt>
                <c:pt idx="5">
                  <c:v>Haziran</c:v>
                </c:pt>
                <c:pt idx="6">
                  <c:v>Temmuz</c:v>
                </c:pt>
                <c:pt idx="7">
                  <c:v>Ağustos</c:v>
                </c:pt>
                <c:pt idx="8">
                  <c:v>Eylül</c:v>
                </c:pt>
                <c:pt idx="9">
                  <c:v>Ekim</c:v>
                </c:pt>
                <c:pt idx="10">
                  <c:v>Kasım</c:v>
                </c:pt>
                <c:pt idx="11">
                  <c:v>Aralık</c:v>
                </c:pt>
              </c:strCache>
            </c:strRef>
          </c:cat>
          <c:val>
            <c:numRef>
              <c:f>'Şekil 8.5'!$B$22:$M$22</c:f>
              <c:numCache>
                <c:formatCode>_-* #,##0_-;\-* #,##0_-;_-* "-"??_-;_-@_-</c:formatCode>
                <c:ptCount val="12"/>
                <c:pt idx="0">
                  <c:v>1795.7593936602591</c:v>
                </c:pt>
                <c:pt idx="1">
                  <c:v>1601.9161397712303</c:v>
                </c:pt>
                <c:pt idx="2">
                  <c:v>1486.96365313297</c:v>
                </c:pt>
                <c:pt idx="3">
                  <c:v>1263.5855378789599</c:v>
                </c:pt>
                <c:pt idx="4">
                  <c:v>1404.8614666471799</c:v>
                </c:pt>
                <c:pt idx="5">
                  <c:v>985.86377760521032</c:v>
                </c:pt>
                <c:pt idx="6">
                  <c:v>1656.3601219555198</c:v>
                </c:pt>
                <c:pt idx="7">
                  <c:v>2156.1623170069092</c:v>
                </c:pt>
                <c:pt idx="8">
                  <c:v>1760.2417704415898</c:v>
                </c:pt>
                <c:pt idx="9">
                  <c:v>1680.1968539596289</c:v>
                </c:pt>
                <c:pt idx="10">
                  <c:v>1571.8351827317006</c:v>
                </c:pt>
                <c:pt idx="11">
                  <c:v>1563.6358799108998</c:v>
                </c:pt>
              </c:numCache>
            </c:numRef>
          </c:val>
          <c:extLst>
            <c:ext xmlns:c16="http://schemas.microsoft.com/office/drawing/2014/chart" uri="{C3380CC4-5D6E-409C-BE32-E72D297353CC}">
              <c16:uniqueId val="{00000002-D199-4DF1-9D87-805B7CE1CBA6}"/>
            </c:ext>
          </c:extLst>
        </c:ser>
        <c:dLbls>
          <c:showLegendKey val="0"/>
          <c:showVal val="0"/>
          <c:showCatName val="0"/>
          <c:showSerName val="0"/>
          <c:showPercent val="0"/>
          <c:showBubbleSize val="0"/>
        </c:dLbls>
        <c:gapWidth val="219"/>
        <c:overlap val="-27"/>
        <c:axId val="1675399360"/>
        <c:axId val="888605088"/>
      </c:barChart>
      <c:catAx>
        <c:axId val="1675399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888605088"/>
        <c:crosses val="autoZero"/>
        <c:auto val="1"/>
        <c:lblAlgn val="ctr"/>
        <c:lblOffset val="100"/>
        <c:noMultiLvlLbl val="0"/>
      </c:catAx>
      <c:valAx>
        <c:axId val="888605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675399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stacked"/>
        <c:varyColors val="0"/>
        <c:ser>
          <c:idx val="0"/>
          <c:order val="0"/>
          <c:tx>
            <c:v>Gaz Bedeli</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('Fiyat_2017-22'!$I$141,'Fiyat_2017-22'!$J$141,'Fiyat_2017-22'!$K$141,'Fiyat_2017-22'!$L$141,'Fiyat_2017-22'!$I$140:$J$140,'Fiyat_2017-22'!$K$140:$L$140,'Fiyat_2017-22'!$I$140:$L$140)</c:f>
              <c:strCache>
                <c:ptCount val="7"/>
                <c:pt idx="0">
                  <c:v>2023 I. Yarıyıl
 Konut</c:v>
                </c:pt>
                <c:pt idx="1">
                  <c:v>2023 I. Yarıyıl
Sanayi</c:v>
                </c:pt>
                <c:pt idx="2">
                  <c:v>2023 II. Yarıyıl Konut</c:v>
                </c:pt>
                <c:pt idx="3">
                  <c:v>2023 II. Yarıyıl Sanayi</c:v>
                </c:pt>
                <c:pt idx="4">
                  <c:v>2023 I. Yarıyıl</c:v>
                </c:pt>
                <c:pt idx="5">
                  <c:v>2023 II. Yarıyıl</c:v>
                </c:pt>
                <c:pt idx="6">
                  <c:v>2023 II. Yarıyıl</c:v>
                </c:pt>
              </c:strCache>
            </c:strRef>
          </c:cat>
          <c:val>
            <c:numRef>
              <c:f>'Fiyat_2017-22'!$I$142:$I$145</c:f>
              <c:numCache>
                <c:formatCode>0.00%</c:formatCode>
                <c:ptCount val="4"/>
                <c:pt idx="0">
                  <c:v>0.6749492791570002</c:v>
                </c:pt>
                <c:pt idx="1">
                  <c:v>0.82188252642343185</c:v>
                </c:pt>
                <c:pt idx="2">
                  <c:v>0.62130618159937423</c:v>
                </c:pt>
                <c:pt idx="3">
                  <c:v>0.79416605292898168</c:v>
                </c:pt>
              </c:numCache>
            </c:numRef>
          </c:val>
          <c:extLst>
            <c:ext xmlns:c16="http://schemas.microsoft.com/office/drawing/2014/chart" uri="{C3380CC4-5D6E-409C-BE32-E72D297353CC}">
              <c16:uniqueId val="{00000000-FF0E-4EF2-AB96-BD73F963D4DF}"/>
            </c:ext>
          </c:extLst>
        </c:ser>
        <c:ser>
          <c:idx val="1"/>
          <c:order val="1"/>
          <c:tx>
            <c:v>Sistem Kullanım Bedeli</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('Fiyat_2017-22'!$I$141,'Fiyat_2017-22'!$J$141,'Fiyat_2017-22'!$K$141,'Fiyat_2017-22'!$L$141,'Fiyat_2017-22'!$I$140:$J$140,'Fiyat_2017-22'!$K$140:$L$140,'Fiyat_2017-22'!$I$140:$L$140)</c:f>
              <c:strCache>
                <c:ptCount val="7"/>
                <c:pt idx="0">
                  <c:v>2023 I. Yarıyıl
 Konut</c:v>
                </c:pt>
                <c:pt idx="1">
                  <c:v>2023 I. Yarıyıl
Sanayi</c:v>
                </c:pt>
                <c:pt idx="2">
                  <c:v>2023 II. Yarıyıl Konut</c:v>
                </c:pt>
                <c:pt idx="3">
                  <c:v>2023 II. Yarıyıl Sanayi</c:v>
                </c:pt>
                <c:pt idx="4">
                  <c:v>2023 I. Yarıyıl</c:v>
                </c:pt>
                <c:pt idx="5">
                  <c:v>2023 II. Yarıyıl</c:v>
                </c:pt>
                <c:pt idx="6">
                  <c:v>2023 II. Yarıyıl</c:v>
                </c:pt>
              </c:strCache>
            </c:strRef>
          </c:cat>
          <c:val>
            <c:numRef>
              <c:f>'Fiyat_2017-22'!$J$142:$J$145</c:f>
              <c:numCache>
                <c:formatCode>0.00%</c:formatCode>
                <c:ptCount val="4"/>
                <c:pt idx="0">
                  <c:v>0.1687041564792176</c:v>
                </c:pt>
                <c:pt idx="1">
                  <c:v>2.3951257881950024E-2</c:v>
                </c:pt>
                <c:pt idx="2">
                  <c:v>0.20065359563606311</c:v>
                </c:pt>
                <c:pt idx="3">
                  <c:v>3.3477438865594913E-2</c:v>
                </c:pt>
              </c:numCache>
            </c:numRef>
          </c:val>
          <c:extLst>
            <c:ext xmlns:c16="http://schemas.microsoft.com/office/drawing/2014/chart" uri="{C3380CC4-5D6E-409C-BE32-E72D297353CC}">
              <c16:uniqueId val="{00000001-FF0E-4EF2-AB96-BD73F963D4DF}"/>
            </c:ext>
          </c:extLst>
        </c:ser>
        <c:ser>
          <c:idx val="3"/>
          <c:order val="2"/>
          <c:tx>
            <c:v>KDV</c:v>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('Fiyat_2017-22'!$I$141,'Fiyat_2017-22'!$J$141,'Fiyat_2017-22'!$K$141,'Fiyat_2017-22'!$L$141,'Fiyat_2017-22'!$I$140:$J$140,'Fiyat_2017-22'!$K$140:$L$140,'Fiyat_2017-22'!$I$140:$L$140)</c:f>
              <c:strCache>
                <c:ptCount val="7"/>
                <c:pt idx="0">
                  <c:v>2023 I. Yarıyıl
 Konut</c:v>
                </c:pt>
                <c:pt idx="1">
                  <c:v>2023 I. Yarıyıl
Sanayi</c:v>
                </c:pt>
                <c:pt idx="2">
                  <c:v>2023 II. Yarıyıl Konut</c:v>
                </c:pt>
                <c:pt idx="3">
                  <c:v>2023 II. Yarıyıl Sanayi</c:v>
                </c:pt>
                <c:pt idx="4">
                  <c:v>2023 I. Yarıyıl</c:v>
                </c:pt>
                <c:pt idx="5">
                  <c:v>2023 II. Yarıyıl</c:v>
                </c:pt>
                <c:pt idx="6">
                  <c:v>2023 II. Yarıyıl</c:v>
                </c:pt>
              </c:strCache>
            </c:strRef>
          </c:cat>
          <c:val>
            <c:numRef>
              <c:f>'Fiyat_2017-22'!$L$142:$L$145</c:f>
              <c:numCache>
                <c:formatCode>0.00%</c:formatCode>
                <c:ptCount val="4"/>
                <c:pt idx="0">
                  <c:v>0.15254245978803932</c:v>
                </c:pt>
                <c:pt idx="1">
                  <c:v>0.15254236330816573</c:v>
                </c:pt>
                <c:pt idx="2">
                  <c:v>0.1666667427953003</c:v>
                </c:pt>
                <c:pt idx="3">
                  <c:v>0.16666670475153697</c:v>
                </c:pt>
              </c:numCache>
            </c:numRef>
          </c:val>
          <c:extLst>
            <c:ext xmlns:c16="http://schemas.microsoft.com/office/drawing/2014/chart" uri="{C3380CC4-5D6E-409C-BE32-E72D297353CC}">
              <c16:uniqueId val="{00000002-FF0E-4EF2-AB96-BD73F963D4DF}"/>
            </c:ext>
          </c:extLst>
        </c:ser>
        <c:ser>
          <c:idx val="2"/>
          <c:order val="3"/>
          <c:tx>
            <c:v>ÖTV</c:v>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('Fiyat_2017-22'!$I$141,'Fiyat_2017-22'!$J$141,'Fiyat_2017-22'!$K$141,'Fiyat_2017-22'!$L$141,'Fiyat_2017-22'!$I$140:$J$140,'Fiyat_2017-22'!$K$140:$L$140,'Fiyat_2017-22'!$I$140:$L$140)</c:f>
              <c:strCache>
                <c:ptCount val="7"/>
                <c:pt idx="0">
                  <c:v>2023 I. Yarıyıl
 Konut</c:v>
                </c:pt>
                <c:pt idx="1">
                  <c:v>2023 I. Yarıyıl
Sanayi</c:v>
                </c:pt>
                <c:pt idx="2">
                  <c:v>2023 II. Yarıyıl Konut</c:v>
                </c:pt>
                <c:pt idx="3">
                  <c:v>2023 II. Yarıyıl Sanayi</c:v>
                </c:pt>
                <c:pt idx="4">
                  <c:v>2023 I. Yarıyıl</c:v>
                </c:pt>
                <c:pt idx="5">
                  <c:v>2023 II. Yarıyıl</c:v>
                </c:pt>
                <c:pt idx="6">
                  <c:v>2023 II. Yarıyıl</c:v>
                </c:pt>
              </c:strCache>
            </c:strRef>
          </c:cat>
          <c:val>
            <c:numRef>
              <c:f>'Fiyat_2017-22'!$K$142:$K$145</c:f>
              <c:numCache>
                <c:formatCode>0.00%</c:formatCode>
                <c:ptCount val="4"/>
                <c:pt idx="0">
                  <c:v>3.8042699787854059E-3</c:v>
                </c:pt>
                <c:pt idx="1">
                  <c:v>1.6238523864522982E-3</c:v>
                </c:pt>
                <c:pt idx="2">
                  <c:v>1.137361786562413E-2</c:v>
                </c:pt>
                <c:pt idx="3">
                  <c:v>5.6898796236270312E-3</c:v>
                </c:pt>
              </c:numCache>
            </c:numRef>
          </c:val>
          <c:extLst>
            <c:ext xmlns:c16="http://schemas.microsoft.com/office/drawing/2014/chart" uri="{C3380CC4-5D6E-409C-BE32-E72D297353CC}">
              <c16:uniqueId val="{00000003-FF0E-4EF2-AB96-BD73F963D4DF}"/>
            </c:ext>
          </c:extLst>
        </c:ser>
        <c:dLbls>
          <c:dLblPos val="ctr"/>
          <c:showLegendKey val="0"/>
          <c:showVal val="1"/>
          <c:showCatName val="0"/>
          <c:showSerName val="0"/>
          <c:showPercent val="0"/>
          <c:showBubbleSize val="0"/>
        </c:dLbls>
        <c:gapWidth val="150"/>
        <c:overlap val="100"/>
        <c:axId val="1218834800"/>
        <c:axId val="1361651232"/>
      </c:barChart>
      <c:catAx>
        <c:axId val="1218834800"/>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361651232"/>
        <c:crosses val="autoZero"/>
        <c:auto val="0"/>
        <c:lblAlgn val="ctr"/>
        <c:lblOffset val="100"/>
        <c:noMultiLvlLbl val="0"/>
      </c:catAx>
      <c:valAx>
        <c:axId val="1361651232"/>
        <c:scaling>
          <c:orientation val="minMax"/>
          <c:max val="1"/>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218834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F6BEF2E31ED14D8C0F25606BFA52B4" ma:contentTypeVersion="0" ma:contentTypeDescription="Create a new document." ma:contentTypeScope="" ma:versionID="e63fb829ade1028488456dd857761a6e">
  <xsd:schema xmlns:xsd="http://www.w3.org/2001/XMLSchema" xmlns:xs="http://www.w3.org/2001/XMLSchema" xmlns:p="http://schemas.microsoft.com/office/2006/metadata/properties" targetNamespace="http://schemas.microsoft.com/office/2006/metadata/properties" ma:root="true" ma:fieldsID="a095dbd4d32a1c30c08cf0915c5067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DBC70-1C5F-4C3B-AAFB-A96DCE6208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B5AEFED-23DB-4331-8866-54A8B2E22D3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1FAE09F-B790-4012-B966-19E4A054BD0A}">
  <ds:schemaRefs>
    <ds:schemaRef ds:uri="http://schemas.microsoft.com/sharepoint/v3/contenttype/forms"/>
  </ds:schemaRefs>
</ds:datastoreItem>
</file>

<file path=customXml/itemProps4.xml><?xml version="1.0" encoding="utf-8"?>
<ds:datastoreItem xmlns:ds="http://schemas.openxmlformats.org/officeDocument/2006/customXml" ds:itemID="{F61DB3D2-1DA0-48DA-AEAF-41C35D9A5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156</Pages>
  <Words>42044</Words>
  <Characters>239655</Characters>
  <Application>Microsoft Office Word</Application>
  <DocSecurity>0</DocSecurity>
  <Lines>1997</Lines>
  <Paragraphs>562</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EPDK</Company>
  <LinksUpToDate>false</LinksUpToDate>
  <CharactersWithSpaces>281137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Ayşen Büşra UZUN;FİKRET AKGÜN</dc:creator>
  <cp:keywords/>
  <cp:lastModifiedBy>Emre KAYA</cp:lastModifiedBy>
  <cp:revision>21</cp:revision>
  <cp:lastPrinted>2022-04-18T10:30:00Z</cp:lastPrinted>
  <dcterms:created xsi:type="dcterms:W3CDTF">2024-06-04T11:02:00Z</dcterms:created>
  <dcterms:modified xsi:type="dcterms:W3CDTF">2024-06-07T04:26:00Z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0x01010062F6BEF2E31ED14D8C0F25606BFA52B4</vt:lpwstr>
  </property>
</Properties>
</file>