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021" w:rsidRPr="007A362C" w:rsidRDefault="00ED1082" w:rsidP="00C47D11">
      <w:pPr>
        <w:spacing w:before="100" w:beforeAutospacing="1" w:after="100" w:afterAutospacing="1" w:line="276" w:lineRule="auto"/>
        <w:jc w:val="both"/>
        <w:rPr>
          <w:b/>
          <w:color w:val="FF0000"/>
          <w:spacing w:val="-1"/>
          <w:sz w:val="28"/>
          <w:szCs w:val="28"/>
          <w:lang w:eastAsia="en-US"/>
        </w:rPr>
      </w:pPr>
      <w:r>
        <w:rPr>
          <w:b/>
          <w:color w:val="FF0000"/>
          <w:spacing w:val="-1"/>
          <w:sz w:val="28"/>
          <w:szCs w:val="28"/>
          <w:lang w:eastAsia="en-US"/>
        </w:rPr>
        <w:t>EPDK’DAN LNG İSTASYONLARINA YÖNELİK ÖNEMLİ KARAR</w:t>
      </w:r>
    </w:p>
    <w:p w:rsidR="00EA3642" w:rsidRPr="007A362C" w:rsidRDefault="0099466E" w:rsidP="00C47D11">
      <w:pPr>
        <w:spacing w:before="100" w:beforeAutospacing="1" w:after="100" w:afterAutospacing="1" w:line="276" w:lineRule="auto"/>
        <w:jc w:val="both"/>
        <w:rPr>
          <w:spacing w:val="-1"/>
          <w:sz w:val="28"/>
          <w:szCs w:val="28"/>
          <w:lang w:eastAsia="en-US"/>
        </w:rPr>
      </w:pPr>
      <w:r w:rsidRPr="007A362C">
        <w:rPr>
          <w:spacing w:val="-1"/>
          <w:sz w:val="28"/>
          <w:szCs w:val="28"/>
          <w:lang w:eastAsia="en-US"/>
        </w:rPr>
        <w:t>Enerji Piyasası Düzenleme Kurumu</w:t>
      </w:r>
      <w:r w:rsidR="00696334" w:rsidRPr="007A362C">
        <w:rPr>
          <w:spacing w:val="-1"/>
          <w:sz w:val="28"/>
          <w:szCs w:val="28"/>
          <w:lang w:eastAsia="en-US"/>
        </w:rPr>
        <w:t>;</w:t>
      </w:r>
      <w:r w:rsidRPr="007A362C">
        <w:rPr>
          <w:spacing w:val="-1"/>
          <w:sz w:val="28"/>
          <w:szCs w:val="28"/>
          <w:lang w:eastAsia="en-US"/>
        </w:rPr>
        <w:t xml:space="preserve"> hem enerji hem de ulaştırma sektörü</w:t>
      </w:r>
      <w:r w:rsidR="00BC3575" w:rsidRPr="007A362C">
        <w:rPr>
          <w:spacing w:val="-1"/>
          <w:sz w:val="28"/>
          <w:szCs w:val="28"/>
          <w:lang w:eastAsia="en-US"/>
        </w:rPr>
        <w:t xml:space="preserve"> için </w:t>
      </w:r>
      <w:r w:rsidR="008D39F7">
        <w:rPr>
          <w:spacing w:val="-1"/>
          <w:sz w:val="28"/>
          <w:szCs w:val="28"/>
          <w:lang w:eastAsia="en-US"/>
        </w:rPr>
        <w:t xml:space="preserve">kritik </w:t>
      </w:r>
      <w:r w:rsidRPr="007A362C">
        <w:rPr>
          <w:spacing w:val="-1"/>
          <w:sz w:val="28"/>
          <w:szCs w:val="28"/>
          <w:lang w:eastAsia="en-US"/>
        </w:rPr>
        <w:t xml:space="preserve">bir karara imza attı. </w:t>
      </w:r>
      <w:r w:rsidR="00EA3642" w:rsidRPr="007A362C">
        <w:rPr>
          <w:spacing w:val="-1"/>
          <w:sz w:val="28"/>
          <w:szCs w:val="28"/>
          <w:lang w:eastAsia="en-US"/>
        </w:rPr>
        <w:t>Doğal Gaz Piyasası Lisans Yönetmeliğinde Değişiklik Yapılmasına Dair Yönetmelik ile Doğal Ga</w:t>
      </w:r>
      <w:r w:rsidRPr="007A362C">
        <w:rPr>
          <w:spacing w:val="-1"/>
          <w:sz w:val="28"/>
          <w:szCs w:val="28"/>
          <w:lang w:eastAsia="en-US"/>
        </w:rPr>
        <w:t>z Piyasası Lisans Yönetmeliğine önemli hükümler eklendi</w:t>
      </w:r>
      <w:bookmarkStart w:id="0" w:name="_GoBack"/>
      <w:bookmarkEnd w:id="0"/>
      <w:r w:rsidRPr="007A362C">
        <w:rPr>
          <w:spacing w:val="-1"/>
          <w:sz w:val="28"/>
          <w:szCs w:val="28"/>
          <w:lang w:eastAsia="en-US"/>
        </w:rPr>
        <w:t>.</w:t>
      </w:r>
    </w:p>
    <w:p w:rsidR="0099466E" w:rsidRPr="007A362C" w:rsidRDefault="0099466E" w:rsidP="00C47D11">
      <w:pPr>
        <w:spacing w:before="100" w:beforeAutospacing="1" w:after="100" w:afterAutospacing="1" w:line="276" w:lineRule="auto"/>
        <w:jc w:val="both"/>
        <w:rPr>
          <w:spacing w:val="-1"/>
          <w:sz w:val="28"/>
          <w:szCs w:val="28"/>
          <w:lang w:eastAsia="en-US"/>
        </w:rPr>
      </w:pPr>
      <w:r w:rsidRPr="007A362C">
        <w:rPr>
          <w:spacing w:val="-1"/>
          <w:sz w:val="28"/>
          <w:szCs w:val="28"/>
          <w:lang w:eastAsia="en-US"/>
        </w:rPr>
        <w:t>İşte o hükümler:</w:t>
      </w:r>
    </w:p>
    <w:p w:rsidR="0099466E" w:rsidRPr="007A362C" w:rsidRDefault="00696334" w:rsidP="0099466E">
      <w:pPr>
        <w:pStyle w:val="ListeParagraf"/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spacing w:val="-1"/>
          <w:sz w:val="28"/>
          <w:szCs w:val="28"/>
          <w:lang w:eastAsia="en-US"/>
        </w:rPr>
      </w:pPr>
      <w:r w:rsidRPr="007A362C">
        <w:rPr>
          <w:spacing w:val="-1"/>
          <w:sz w:val="28"/>
          <w:szCs w:val="28"/>
          <w:lang w:eastAsia="en-US"/>
        </w:rPr>
        <w:t>Toptan satış (LNG i</w:t>
      </w:r>
      <w:r w:rsidR="00EA3642" w:rsidRPr="007A362C">
        <w:rPr>
          <w:spacing w:val="-1"/>
          <w:sz w:val="28"/>
          <w:szCs w:val="28"/>
          <w:lang w:eastAsia="en-US"/>
        </w:rPr>
        <w:t xml:space="preserve">stasyonlu) lisans sahipleri, karayolu taşıtlarında yakıt olarak kullanılmak üzere LNG satışını,  belli bir adreste kuracakları tesiste gerçekleştirebilirler. </w:t>
      </w:r>
    </w:p>
    <w:p w:rsidR="00FF5980" w:rsidRPr="007A362C" w:rsidRDefault="00696334" w:rsidP="0099466E">
      <w:pPr>
        <w:pStyle w:val="ListeParagraf"/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spacing w:val="-1"/>
          <w:sz w:val="28"/>
          <w:szCs w:val="28"/>
          <w:lang w:eastAsia="en-US"/>
        </w:rPr>
      </w:pPr>
      <w:r w:rsidRPr="007A362C">
        <w:rPr>
          <w:spacing w:val="-1"/>
          <w:sz w:val="28"/>
          <w:szCs w:val="28"/>
          <w:lang w:eastAsia="en-US"/>
        </w:rPr>
        <w:t>Toptan satış (LNG i</w:t>
      </w:r>
      <w:r w:rsidR="00EA3642" w:rsidRPr="007A362C">
        <w:rPr>
          <w:spacing w:val="-1"/>
          <w:sz w:val="28"/>
          <w:szCs w:val="28"/>
          <w:lang w:eastAsia="en-US"/>
        </w:rPr>
        <w:t xml:space="preserve">stasyonlu) lisans sahipleri sadece lisanslarına konu tesiste LNG satışı gerçekleştirebilir. </w:t>
      </w:r>
    </w:p>
    <w:p w:rsidR="00FF5980" w:rsidRPr="007A362C" w:rsidRDefault="00EA3642" w:rsidP="00C47D11">
      <w:pPr>
        <w:pStyle w:val="ListeParagraf"/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spacing w:val="-1"/>
          <w:sz w:val="28"/>
          <w:szCs w:val="28"/>
          <w:lang w:eastAsia="en-US"/>
        </w:rPr>
      </w:pPr>
      <w:r w:rsidRPr="007A362C">
        <w:rPr>
          <w:spacing w:val="-1"/>
          <w:sz w:val="28"/>
          <w:szCs w:val="28"/>
          <w:lang w:eastAsia="en-US"/>
        </w:rPr>
        <w:t>Yurt genelinde doğal gaz satışı yapan diğer toptan satış şirketlerinin, belli bir adreste karayolu taşıtlarında yakıt olarak kullanılmak üzere LNG satışı yapmak istemesi halinde</w:t>
      </w:r>
      <w:r w:rsidR="00FF5980" w:rsidRPr="007A362C">
        <w:rPr>
          <w:spacing w:val="-1"/>
          <w:sz w:val="28"/>
          <w:szCs w:val="28"/>
          <w:lang w:eastAsia="en-US"/>
        </w:rPr>
        <w:t xml:space="preserve"> ayrı lisans alması zorunludur.</w:t>
      </w:r>
    </w:p>
    <w:p w:rsidR="00FF5980" w:rsidRPr="007A362C" w:rsidRDefault="00EA3642" w:rsidP="00C47D11">
      <w:pPr>
        <w:pStyle w:val="ListeParagraf"/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spacing w:val="-1"/>
          <w:sz w:val="28"/>
          <w:szCs w:val="28"/>
          <w:lang w:eastAsia="en-US"/>
        </w:rPr>
      </w:pPr>
      <w:r w:rsidRPr="007A362C">
        <w:rPr>
          <w:spacing w:val="-1"/>
          <w:sz w:val="28"/>
          <w:szCs w:val="28"/>
          <w:lang w:eastAsia="en-US"/>
        </w:rPr>
        <w:t>Lisans sa</w:t>
      </w:r>
      <w:r w:rsidR="00696334" w:rsidRPr="007A362C">
        <w:rPr>
          <w:spacing w:val="-1"/>
          <w:sz w:val="28"/>
          <w:szCs w:val="28"/>
          <w:lang w:eastAsia="en-US"/>
        </w:rPr>
        <w:t>hibi faaliyette bulunacağı LNG i</w:t>
      </w:r>
      <w:r w:rsidRPr="007A362C">
        <w:rPr>
          <w:spacing w:val="-1"/>
          <w:sz w:val="28"/>
          <w:szCs w:val="28"/>
          <w:lang w:eastAsia="en-US"/>
        </w:rPr>
        <w:t xml:space="preserve">stasyon tesisinin ilgili ve diğer mevzuatta belirtilen usul ve esaslar ile öngörülen standartlara göre planlanması, projelendirilmesi, inşa edilmesi ve işletilmesinden sorumludur. </w:t>
      </w:r>
    </w:p>
    <w:p w:rsidR="00EA3642" w:rsidRPr="007A362C" w:rsidRDefault="00EA3642" w:rsidP="00C47D11">
      <w:pPr>
        <w:pStyle w:val="ListeParagraf"/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spacing w:val="-1"/>
          <w:sz w:val="28"/>
          <w:szCs w:val="28"/>
          <w:lang w:eastAsia="en-US"/>
        </w:rPr>
      </w:pPr>
      <w:r w:rsidRPr="007A362C">
        <w:rPr>
          <w:spacing w:val="-1"/>
          <w:sz w:val="28"/>
          <w:szCs w:val="28"/>
          <w:lang w:eastAsia="en-US"/>
        </w:rPr>
        <w:t>Bu kapsamda faaliyet gösteren lisans sahipleri, lisanslarına konu tesis için Hizmet Yeterlilik Belgesi</w:t>
      </w:r>
      <w:r w:rsidR="00FF5980" w:rsidRPr="007A362C">
        <w:rPr>
          <w:spacing w:val="-1"/>
          <w:sz w:val="28"/>
          <w:szCs w:val="28"/>
          <w:lang w:eastAsia="en-US"/>
        </w:rPr>
        <w:t>’</w:t>
      </w:r>
      <w:r w:rsidRPr="007A362C">
        <w:rPr>
          <w:spacing w:val="-1"/>
          <w:sz w:val="28"/>
          <w:szCs w:val="28"/>
          <w:lang w:eastAsia="en-US"/>
        </w:rPr>
        <w:t>nin süresini karayolu taşıtlarında kullanılmak üzere LNG satışı yaptıkları sürece uzatmakla ve yenilenen belgesini Kur</w:t>
      </w:r>
      <w:r w:rsidR="00FF5980" w:rsidRPr="007A362C">
        <w:rPr>
          <w:spacing w:val="-1"/>
          <w:sz w:val="28"/>
          <w:szCs w:val="28"/>
          <w:lang w:eastAsia="en-US"/>
        </w:rPr>
        <w:t>u</w:t>
      </w:r>
      <w:r w:rsidRPr="007A362C">
        <w:rPr>
          <w:spacing w:val="-1"/>
          <w:sz w:val="28"/>
          <w:szCs w:val="28"/>
          <w:lang w:eastAsia="en-US"/>
        </w:rPr>
        <w:t xml:space="preserve">ma sunmakla yükümlüdür. </w:t>
      </w:r>
    </w:p>
    <w:p w:rsidR="003B286E" w:rsidRPr="007A362C" w:rsidRDefault="003B286E" w:rsidP="003E71CD">
      <w:pPr>
        <w:jc w:val="both"/>
        <w:rPr>
          <w:sz w:val="28"/>
          <w:szCs w:val="28"/>
        </w:rPr>
      </w:pPr>
    </w:p>
    <w:p w:rsidR="00C47D11" w:rsidRPr="007A362C" w:rsidRDefault="00696334" w:rsidP="007A362C">
      <w:pPr>
        <w:rPr>
          <w:sz w:val="28"/>
          <w:szCs w:val="28"/>
        </w:rPr>
      </w:pPr>
      <w:r w:rsidRPr="007A362C">
        <w:rPr>
          <w:sz w:val="28"/>
          <w:szCs w:val="28"/>
        </w:rPr>
        <w:t>B</w:t>
      </w:r>
      <w:r w:rsidR="00FF5980" w:rsidRPr="007A362C">
        <w:rPr>
          <w:sz w:val="28"/>
          <w:szCs w:val="28"/>
        </w:rPr>
        <w:t xml:space="preserve">u kararla </w:t>
      </w:r>
      <w:r w:rsidR="00EA3642" w:rsidRPr="007A362C">
        <w:rPr>
          <w:sz w:val="28"/>
          <w:szCs w:val="28"/>
        </w:rPr>
        <w:t>karayolu taşıtlarında yakıt olarak LNG kullanan tüketiciler</w:t>
      </w:r>
      <w:r w:rsidR="003E71CD" w:rsidRPr="007A362C">
        <w:rPr>
          <w:sz w:val="28"/>
          <w:szCs w:val="28"/>
        </w:rPr>
        <w:t>e LNG ikmali</w:t>
      </w:r>
      <w:r w:rsidR="007A362C">
        <w:rPr>
          <w:sz w:val="28"/>
          <w:szCs w:val="28"/>
        </w:rPr>
        <w:t xml:space="preserve"> ve </w:t>
      </w:r>
      <w:r w:rsidR="003E71CD" w:rsidRPr="007A362C">
        <w:rPr>
          <w:sz w:val="28"/>
          <w:szCs w:val="28"/>
        </w:rPr>
        <w:t>toptan s</w:t>
      </w:r>
      <w:r w:rsidR="00FF5980" w:rsidRPr="007A362C">
        <w:rPr>
          <w:sz w:val="28"/>
          <w:szCs w:val="28"/>
        </w:rPr>
        <w:t>atış</w:t>
      </w:r>
      <w:r w:rsidR="007A362C">
        <w:rPr>
          <w:sz w:val="28"/>
          <w:szCs w:val="28"/>
        </w:rPr>
        <w:t>ı</w:t>
      </w:r>
      <w:r w:rsidR="00FF5980" w:rsidRPr="007A362C">
        <w:rPr>
          <w:sz w:val="28"/>
          <w:szCs w:val="28"/>
        </w:rPr>
        <w:t xml:space="preserve"> (LNG i</w:t>
      </w:r>
      <w:r w:rsidR="003E71CD" w:rsidRPr="007A362C">
        <w:rPr>
          <w:sz w:val="28"/>
          <w:szCs w:val="28"/>
        </w:rPr>
        <w:t>stasyonlu) lisans sahipleri tara</w:t>
      </w:r>
      <w:r w:rsidR="003B286E" w:rsidRPr="007A362C">
        <w:rPr>
          <w:sz w:val="28"/>
          <w:szCs w:val="28"/>
        </w:rPr>
        <w:t>fından gerçekleştirilebilecek</w:t>
      </w:r>
      <w:r w:rsidR="003E71CD" w:rsidRPr="007A362C">
        <w:rPr>
          <w:sz w:val="28"/>
          <w:szCs w:val="28"/>
        </w:rPr>
        <w:t>.</w:t>
      </w:r>
    </w:p>
    <w:p w:rsidR="00C47D11" w:rsidRPr="007A362C" w:rsidRDefault="00C47D11" w:rsidP="007A362C">
      <w:pPr>
        <w:rPr>
          <w:sz w:val="28"/>
          <w:szCs w:val="28"/>
        </w:rPr>
      </w:pPr>
    </w:p>
    <w:p w:rsidR="005110CD" w:rsidRPr="007A362C" w:rsidRDefault="00C47D11" w:rsidP="007A362C">
      <w:pPr>
        <w:rPr>
          <w:sz w:val="28"/>
          <w:szCs w:val="28"/>
        </w:rPr>
      </w:pPr>
      <w:r w:rsidRPr="007A362C">
        <w:rPr>
          <w:sz w:val="28"/>
          <w:szCs w:val="28"/>
        </w:rPr>
        <w:t>Özellikle kamyon, tır, ot</w:t>
      </w:r>
      <w:r w:rsidR="00BC3575" w:rsidRPr="007A362C">
        <w:rPr>
          <w:sz w:val="28"/>
          <w:szCs w:val="28"/>
        </w:rPr>
        <w:t>obüs gibi vasıtalarda uygulama a</w:t>
      </w:r>
      <w:r w:rsidRPr="007A362C">
        <w:rPr>
          <w:sz w:val="28"/>
          <w:szCs w:val="28"/>
        </w:rPr>
        <w:t>l</w:t>
      </w:r>
      <w:r w:rsidR="007A362C" w:rsidRPr="007A362C">
        <w:rPr>
          <w:sz w:val="28"/>
          <w:szCs w:val="28"/>
        </w:rPr>
        <w:t xml:space="preserve">anı olan doğal gazın sıvı formu olan LNG; </w:t>
      </w:r>
      <w:r w:rsidRPr="007A362C">
        <w:rPr>
          <w:sz w:val="28"/>
          <w:szCs w:val="28"/>
        </w:rPr>
        <w:t>depolama açısından uygun olmadığı için</w:t>
      </w:r>
      <w:r w:rsidR="007A362C" w:rsidRPr="007A362C">
        <w:rPr>
          <w:sz w:val="28"/>
          <w:szCs w:val="28"/>
        </w:rPr>
        <w:t xml:space="preserve"> küçük araçlarda </w:t>
      </w:r>
      <w:r w:rsidRPr="007A362C">
        <w:rPr>
          <w:sz w:val="28"/>
          <w:szCs w:val="28"/>
        </w:rPr>
        <w:t>kul</w:t>
      </w:r>
      <w:r w:rsidR="007A362C" w:rsidRPr="007A362C">
        <w:rPr>
          <w:sz w:val="28"/>
          <w:szCs w:val="28"/>
        </w:rPr>
        <w:t xml:space="preserve">lanılmıyor. </w:t>
      </w:r>
      <w:r w:rsidRPr="007A362C">
        <w:rPr>
          <w:sz w:val="28"/>
          <w:szCs w:val="28"/>
        </w:rPr>
        <w:t xml:space="preserve">Yeni düzenleme ile doğal gazın kullanım alanının yaygınlaştırılması ve CO2 </w:t>
      </w:r>
      <w:proofErr w:type="spellStart"/>
      <w:r w:rsidRPr="007A362C">
        <w:rPr>
          <w:sz w:val="28"/>
          <w:szCs w:val="28"/>
        </w:rPr>
        <w:t>salımlarının</w:t>
      </w:r>
      <w:proofErr w:type="spellEnd"/>
      <w:r w:rsidRPr="007A362C">
        <w:rPr>
          <w:sz w:val="28"/>
          <w:szCs w:val="28"/>
        </w:rPr>
        <w:t xml:space="preserve"> düşürülerek çevreyle dost taşımacılığın</w:t>
      </w:r>
      <w:r w:rsidR="00BC3575" w:rsidRPr="007A362C">
        <w:rPr>
          <w:sz w:val="28"/>
          <w:szCs w:val="28"/>
        </w:rPr>
        <w:t xml:space="preserve"> da</w:t>
      </w:r>
      <w:r w:rsidRPr="007A362C">
        <w:rPr>
          <w:sz w:val="28"/>
          <w:szCs w:val="28"/>
        </w:rPr>
        <w:t xml:space="preserve"> teşviki öngörülüyor. </w:t>
      </w:r>
    </w:p>
    <w:p w:rsidR="005110CD" w:rsidRPr="007A362C" w:rsidRDefault="005110CD" w:rsidP="003E71CD">
      <w:pPr>
        <w:jc w:val="both"/>
        <w:rPr>
          <w:sz w:val="28"/>
          <w:szCs w:val="28"/>
        </w:rPr>
      </w:pPr>
    </w:p>
    <w:p w:rsidR="008E66AB" w:rsidRPr="007A362C" w:rsidRDefault="008E66AB" w:rsidP="003E71CD">
      <w:pPr>
        <w:jc w:val="both"/>
        <w:rPr>
          <w:sz w:val="28"/>
          <w:szCs w:val="28"/>
        </w:rPr>
      </w:pPr>
    </w:p>
    <w:sectPr w:rsidR="008E66AB" w:rsidRPr="007A36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556F9"/>
    <w:multiLevelType w:val="hybridMultilevel"/>
    <w:tmpl w:val="7E1A0B3A"/>
    <w:lvl w:ilvl="0" w:tplc="359277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642"/>
    <w:rsid w:val="00011021"/>
    <w:rsid w:val="000E5AC1"/>
    <w:rsid w:val="00202B74"/>
    <w:rsid w:val="002317E2"/>
    <w:rsid w:val="00262A48"/>
    <w:rsid w:val="003B286E"/>
    <w:rsid w:val="003E71CD"/>
    <w:rsid w:val="005110CD"/>
    <w:rsid w:val="00696334"/>
    <w:rsid w:val="007A362C"/>
    <w:rsid w:val="007B600C"/>
    <w:rsid w:val="00802CDB"/>
    <w:rsid w:val="008A6066"/>
    <w:rsid w:val="008D39F7"/>
    <w:rsid w:val="008E66AB"/>
    <w:rsid w:val="0099466E"/>
    <w:rsid w:val="00AF3144"/>
    <w:rsid w:val="00BC3575"/>
    <w:rsid w:val="00BD4631"/>
    <w:rsid w:val="00C47D11"/>
    <w:rsid w:val="00CE4767"/>
    <w:rsid w:val="00D06706"/>
    <w:rsid w:val="00EA3642"/>
    <w:rsid w:val="00ED1082"/>
    <w:rsid w:val="00FF5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36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2317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36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2317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Gülcan ÇAMUR</dc:creator>
  <cp:lastModifiedBy>BÜLENT KAYA</cp:lastModifiedBy>
  <cp:revision>19</cp:revision>
  <cp:lastPrinted>2017-01-30T06:32:00Z</cp:lastPrinted>
  <dcterms:created xsi:type="dcterms:W3CDTF">2017-01-26T10:33:00Z</dcterms:created>
  <dcterms:modified xsi:type="dcterms:W3CDTF">2017-01-30T11:08:00Z</dcterms:modified>
</cp:coreProperties>
</file>