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B65" w:rsidRPr="005859F1" w:rsidRDefault="005D5B65" w:rsidP="0031081E">
      <w:pPr>
        <w:pStyle w:val="Balk1"/>
      </w:pPr>
    </w:p>
    <w:p w:rsidR="005D5B65" w:rsidRPr="005859F1" w:rsidRDefault="005D5B65" w:rsidP="005D5B65">
      <w:pPr>
        <w:rPr>
          <w:rFonts w:asciiTheme="minorHAnsi" w:hAnsiTheme="minorHAnsi"/>
          <w:noProof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9D4B62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  <w:r w:rsidRPr="00821912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3277DB4" wp14:editId="7D0E4D03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" name="Resim 1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B65" w:rsidRPr="00821912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Pr="0082191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Pr="0082191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 xml:space="preserve">PETROL PİYASASI </w:t>
      </w:r>
    </w:p>
    <w:p w:rsidR="005D5B65" w:rsidRPr="00821912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>SEKTÖR RAPORU</w:t>
      </w: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776F4F" w:rsidRDefault="00F7145E" w:rsidP="009D4B62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OCAK</w:t>
      </w:r>
    </w:p>
    <w:p w:rsidR="005D5B65" w:rsidRPr="00821912" w:rsidRDefault="00F7145E" w:rsidP="009D4B62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2015</w:t>
      </w:r>
    </w:p>
    <w:p w:rsidR="004349E6" w:rsidRPr="00821912" w:rsidRDefault="004349E6">
      <w:pPr>
        <w:rPr>
          <w:rFonts w:asciiTheme="minorHAnsi" w:hAnsiTheme="minorHAnsi"/>
          <w:sz w:val="72"/>
          <w:szCs w:val="72"/>
        </w:rPr>
      </w:pP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821912" w:rsidRDefault="0072193E" w:rsidP="005D5B65">
      <w:pPr>
        <w:jc w:val="center"/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t>Ankara</w:t>
      </w:r>
    </w:p>
    <w:p w:rsidR="005D5B65" w:rsidRPr="00821912" w:rsidRDefault="005D5B65" w:rsidP="005D5B65">
      <w:pPr>
        <w:rPr>
          <w:rFonts w:asciiTheme="minorHAnsi" w:hAnsiTheme="minorHAnsi"/>
          <w:sz w:val="20"/>
          <w:szCs w:val="20"/>
        </w:rPr>
      </w:pPr>
    </w:p>
    <w:p w:rsidR="005D5B65" w:rsidRPr="00821912" w:rsidRDefault="005D5B65">
      <w:pPr>
        <w:rPr>
          <w:rFonts w:asciiTheme="minorHAnsi" w:hAnsiTheme="minorHAnsi"/>
          <w:sz w:val="20"/>
          <w:szCs w:val="20"/>
        </w:rPr>
      </w:pPr>
    </w:p>
    <w:p w:rsidR="0033391F" w:rsidRPr="00821912" w:rsidRDefault="0033391F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733FFA" w:rsidRPr="008F66A8" w:rsidRDefault="00733FFA" w:rsidP="00733FFA">
      <w:pPr>
        <w:rPr>
          <w:rFonts w:asciiTheme="minorHAnsi" w:hAnsiTheme="minorHAnsi"/>
          <w:b/>
          <w:sz w:val="32"/>
          <w:szCs w:val="32"/>
        </w:rPr>
      </w:pPr>
      <w:r w:rsidRPr="008F66A8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733FFA" w:rsidRPr="008F66A8" w:rsidRDefault="00733FFA" w:rsidP="00733FFA">
      <w:pPr>
        <w:spacing w:after="120"/>
        <w:jc w:val="both"/>
        <w:rPr>
          <w:rFonts w:asciiTheme="minorHAnsi" w:hAnsiTheme="minorHAnsi"/>
          <w:b/>
          <w:bCs/>
          <w:color w:val="FF0000"/>
        </w:rPr>
      </w:pPr>
    </w:p>
    <w:p w:rsidR="00733FFA" w:rsidRDefault="00733FFA" w:rsidP="00733FF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t>İthalat.</w:t>
      </w:r>
    </w:p>
    <w:p w:rsidR="00733FFA" w:rsidRPr="000C5759" w:rsidRDefault="00733FFA" w:rsidP="00733FFA">
      <w:pPr>
        <w:pStyle w:val="ListeParagraf"/>
        <w:spacing w:after="120"/>
        <w:ind w:left="360" w:firstLine="360"/>
        <w:jc w:val="both"/>
        <w:rPr>
          <w:rFonts w:asciiTheme="minorHAnsi" w:hAnsiTheme="minorHAnsi"/>
          <w:b/>
          <w:bCs/>
          <w:sz w:val="24"/>
          <w:szCs w:val="24"/>
        </w:rPr>
      </w:pPr>
      <w:r w:rsidRPr="000C5759">
        <w:rPr>
          <w:rFonts w:asciiTheme="minorHAnsi" w:hAnsiTheme="minorHAnsi"/>
          <w:b/>
          <w:bCs/>
        </w:rPr>
        <w:t>2014 yılı Ocak Dönemi</w:t>
      </w:r>
      <w:r>
        <w:rPr>
          <w:rFonts w:asciiTheme="minorHAnsi" w:hAnsiTheme="minorHAnsi"/>
          <w:b/>
          <w:bCs/>
        </w:rPr>
        <w:t>nde 2015</w:t>
      </w:r>
      <w:r w:rsidRPr="000C5759">
        <w:rPr>
          <w:rFonts w:asciiTheme="minorHAnsi" w:hAnsiTheme="minorHAnsi"/>
          <w:b/>
          <w:bCs/>
        </w:rPr>
        <w:t xml:space="preserve"> yılı Ocak Dönemi</w:t>
      </w:r>
      <w:r>
        <w:rPr>
          <w:rFonts w:asciiTheme="minorHAnsi" w:hAnsiTheme="minorHAnsi"/>
          <w:b/>
          <w:bCs/>
        </w:rPr>
        <w:t>ne Göre</w:t>
      </w:r>
      <w:r w:rsidRPr="000C5759">
        <w:rPr>
          <w:rFonts w:asciiTheme="minorHAnsi" w:hAnsiTheme="minorHAnsi"/>
          <w:b/>
          <w:bCs/>
        </w:rPr>
        <w:t>:</w:t>
      </w:r>
    </w:p>
    <w:p w:rsidR="00733FFA" w:rsidRPr="00E11BB6" w:rsidRDefault="00733FFA" w:rsidP="00733FFA">
      <w:pPr>
        <w:pStyle w:val="ListeParagraf"/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3FFA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Ham petrol ithalatı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%27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69</w:t>
      </w:r>
      <w:r w:rsidRPr="00E11BB6">
        <w:rPr>
          <w:rFonts w:asciiTheme="minorHAnsi" w:hAnsiTheme="minorHAnsi"/>
          <w:bCs/>
          <w:sz w:val="23"/>
          <w:szCs w:val="23"/>
        </w:rPr>
        <w:t xml:space="preserve"> a</w:t>
      </w:r>
      <w:r>
        <w:rPr>
          <w:rFonts w:asciiTheme="minorHAnsi" w:hAnsiTheme="minorHAnsi"/>
          <w:bCs/>
          <w:sz w:val="23"/>
          <w:szCs w:val="23"/>
        </w:rPr>
        <w:t>rt</w:t>
      </w:r>
      <w:r w:rsidRPr="00E11BB6">
        <w:rPr>
          <w:rFonts w:asciiTheme="minorHAnsi" w:hAnsiTheme="minorHAnsi"/>
          <w:bCs/>
          <w:sz w:val="23"/>
          <w:szCs w:val="23"/>
        </w:rPr>
        <w:t xml:space="preserve">arak </w:t>
      </w:r>
      <w:r>
        <w:rPr>
          <w:rFonts w:asciiTheme="minorHAnsi" w:hAnsiTheme="minorHAnsi"/>
          <w:bCs/>
          <w:sz w:val="23"/>
          <w:szCs w:val="23"/>
        </w:rPr>
        <w:t>1.598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425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733FFA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M</w:t>
      </w:r>
      <w:r w:rsidRPr="00E11BB6">
        <w:rPr>
          <w:rFonts w:asciiTheme="minorHAnsi" w:hAnsiTheme="minorHAnsi"/>
          <w:bCs/>
          <w:sz w:val="23"/>
          <w:szCs w:val="23"/>
        </w:rPr>
        <w:t>otorin (</w:t>
      </w:r>
      <w:proofErr w:type="spellStart"/>
      <w:r w:rsidRPr="00E11BB6">
        <w:rPr>
          <w:rFonts w:asciiTheme="minorHAnsi" w:hAnsiTheme="minorHAnsi"/>
          <w:bCs/>
          <w:sz w:val="23"/>
          <w:szCs w:val="23"/>
        </w:rPr>
        <w:t>biodizel</w:t>
      </w:r>
      <w:proofErr w:type="spellEnd"/>
      <w:r w:rsidRPr="00E11BB6">
        <w:rPr>
          <w:rFonts w:asciiTheme="minorHAnsi" w:hAnsiTheme="minorHAnsi"/>
          <w:bCs/>
          <w:sz w:val="23"/>
          <w:szCs w:val="23"/>
        </w:rPr>
        <w:t xml:space="preserve"> ihtiva eden motorin hariç)</w:t>
      </w:r>
      <w:r>
        <w:rPr>
          <w:rFonts w:asciiTheme="minorHAnsi" w:hAnsiTheme="minorHAnsi"/>
          <w:bCs/>
          <w:sz w:val="23"/>
          <w:szCs w:val="23"/>
        </w:rPr>
        <w:t xml:space="preserve"> ithalatı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%1,92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artarak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 xml:space="preserve">885.306 </w:t>
      </w:r>
      <w:r w:rsidRPr="00E11BB6">
        <w:rPr>
          <w:rFonts w:asciiTheme="minorHAnsi" w:hAnsiTheme="minorHAnsi"/>
          <w:bCs/>
          <w:sz w:val="23"/>
          <w:szCs w:val="23"/>
        </w:rPr>
        <w:t>ton olarak gerçekleşmiştir.</w:t>
      </w:r>
    </w:p>
    <w:p w:rsidR="00733FFA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proofErr w:type="spellStart"/>
      <w:r w:rsidRPr="00E11BB6">
        <w:rPr>
          <w:rFonts w:asciiTheme="minorHAnsi" w:hAnsiTheme="minorHAnsi"/>
          <w:bCs/>
          <w:sz w:val="23"/>
          <w:szCs w:val="23"/>
        </w:rPr>
        <w:t>Biodizel</w:t>
      </w:r>
      <w:proofErr w:type="spellEnd"/>
      <w:r w:rsidRPr="00E11BB6">
        <w:rPr>
          <w:rFonts w:asciiTheme="minorHAnsi" w:hAnsiTheme="minorHAnsi"/>
          <w:bCs/>
          <w:sz w:val="23"/>
          <w:szCs w:val="23"/>
        </w:rPr>
        <w:t xml:space="preserve"> ihtiva eden motorin ithalatı </w:t>
      </w:r>
      <w:r>
        <w:rPr>
          <w:rFonts w:asciiTheme="minorHAnsi" w:hAnsiTheme="minorHAnsi"/>
          <w:bCs/>
          <w:sz w:val="23"/>
          <w:szCs w:val="23"/>
        </w:rPr>
        <w:t xml:space="preserve">2014 yılı Ocak ayında 11.705 ton iken 2015 yılı Ocak ayında herhangi bir ithalat gerçekleşmemiştir. </w:t>
      </w:r>
    </w:p>
    <w:p w:rsidR="00733FFA" w:rsidRPr="00E11BB6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Jet yakıtı ithalatı %15,02 azalarak 30.506 ton olarak gerçekleşmiştir.</w:t>
      </w:r>
    </w:p>
    <w:p w:rsidR="00733FFA" w:rsidRPr="00664DAA" w:rsidRDefault="00733FFA" w:rsidP="00733FFA">
      <w:pPr>
        <w:spacing w:after="120"/>
        <w:jc w:val="both"/>
        <w:rPr>
          <w:rFonts w:asciiTheme="minorHAnsi" w:hAnsiTheme="minorHAnsi"/>
          <w:bCs/>
          <w:sz w:val="23"/>
          <w:szCs w:val="23"/>
        </w:rPr>
      </w:pPr>
    </w:p>
    <w:p w:rsidR="00733FFA" w:rsidRDefault="00733FFA" w:rsidP="00733FF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733FFA" w:rsidRPr="008C57FD" w:rsidRDefault="00733FFA" w:rsidP="00733FF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8C57FD">
        <w:rPr>
          <w:rFonts w:asciiTheme="minorHAnsi" w:hAnsiTheme="minorHAnsi"/>
          <w:b/>
          <w:bCs/>
          <w:sz w:val="24"/>
          <w:szCs w:val="24"/>
        </w:rPr>
        <w:t>Üretim</w:t>
      </w:r>
    </w:p>
    <w:p w:rsidR="00733FFA" w:rsidRPr="008C57FD" w:rsidRDefault="00733FFA" w:rsidP="00733FF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733FFA" w:rsidRPr="00664DAA" w:rsidRDefault="00733FFA" w:rsidP="00733FFA">
      <w:pPr>
        <w:pStyle w:val="ListeParagraf"/>
        <w:spacing w:after="120"/>
        <w:jc w:val="both"/>
        <w:rPr>
          <w:rFonts w:asciiTheme="minorHAnsi" w:hAnsiTheme="minorHAnsi"/>
          <w:b/>
          <w:bCs/>
          <w:sz w:val="24"/>
          <w:szCs w:val="24"/>
        </w:rPr>
      </w:pPr>
      <w:r w:rsidRPr="00664DAA">
        <w:rPr>
          <w:rFonts w:asciiTheme="minorHAnsi" w:hAnsiTheme="minorHAnsi"/>
          <w:b/>
          <w:bCs/>
        </w:rPr>
        <w:t>2015 yılı Ocak Ayında 2014 yılı Ocak Ayına Göre:</w:t>
      </w:r>
    </w:p>
    <w:p w:rsidR="00733FFA" w:rsidRPr="00664DAA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64DAA">
        <w:rPr>
          <w:rFonts w:asciiTheme="minorHAnsi" w:hAnsiTheme="minorHAnsi"/>
          <w:bCs/>
          <w:sz w:val="23"/>
          <w:szCs w:val="23"/>
        </w:rPr>
        <w:t>Toplam rafineri üretimi %</w:t>
      </w:r>
      <w:r>
        <w:rPr>
          <w:rFonts w:asciiTheme="minorHAnsi" w:hAnsiTheme="minorHAnsi"/>
          <w:bCs/>
          <w:sz w:val="23"/>
          <w:szCs w:val="23"/>
        </w:rPr>
        <w:t>30</w:t>
      </w:r>
      <w:r w:rsidRPr="00664DAA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41</w:t>
      </w:r>
      <w:r w:rsidRPr="00664DAA">
        <w:rPr>
          <w:rFonts w:asciiTheme="minorHAnsi" w:hAnsiTheme="minorHAnsi"/>
          <w:bCs/>
          <w:sz w:val="23"/>
          <w:szCs w:val="23"/>
        </w:rPr>
        <w:t xml:space="preserve"> a</w:t>
      </w:r>
      <w:r>
        <w:rPr>
          <w:rFonts w:asciiTheme="minorHAnsi" w:hAnsiTheme="minorHAnsi"/>
          <w:bCs/>
          <w:sz w:val="23"/>
          <w:szCs w:val="23"/>
        </w:rPr>
        <w:t>rtarak</w:t>
      </w:r>
      <w:r w:rsidRPr="00664DAA">
        <w:rPr>
          <w:rFonts w:asciiTheme="minorHAnsi" w:hAnsiTheme="minorHAnsi"/>
          <w:bCs/>
          <w:sz w:val="23"/>
          <w:szCs w:val="23"/>
        </w:rPr>
        <w:t xml:space="preserve"> 1.</w:t>
      </w:r>
      <w:r>
        <w:rPr>
          <w:rFonts w:asciiTheme="minorHAnsi" w:hAnsiTheme="minorHAnsi"/>
          <w:bCs/>
          <w:sz w:val="23"/>
          <w:szCs w:val="23"/>
        </w:rPr>
        <w:t>740</w:t>
      </w:r>
      <w:r w:rsidRPr="00664DAA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064</w:t>
      </w:r>
      <w:r w:rsidRPr="00664DAA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733FFA" w:rsidRPr="00664DAA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64DAA">
        <w:rPr>
          <w:rFonts w:asciiTheme="minorHAnsi" w:hAnsiTheme="minorHAnsi"/>
          <w:bCs/>
          <w:sz w:val="23"/>
          <w:szCs w:val="23"/>
        </w:rPr>
        <w:t>Motorin üretimi %</w:t>
      </w:r>
      <w:r>
        <w:rPr>
          <w:rFonts w:asciiTheme="minorHAnsi" w:hAnsiTheme="minorHAnsi"/>
          <w:bCs/>
          <w:sz w:val="23"/>
          <w:szCs w:val="23"/>
        </w:rPr>
        <w:t>20</w:t>
      </w:r>
      <w:r w:rsidRPr="00664DAA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06</w:t>
      </w:r>
      <w:r w:rsidRPr="00664DAA">
        <w:rPr>
          <w:rFonts w:asciiTheme="minorHAnsi" w:hAnsiTheme="minorHAnsi"/>
          <w:bCs/>
          <w:sz w:val="23"/>
          <w:szCs w:val="23"/>
        </w:rPr>
        <w:t xml:space="preserve"> a</w:t>
      </w:r>
      <w:r>
        <w:rPr>
          <w:rFonts w:asciiTheme="minorHAnsi" w:hAnsiTheme="minorHAnsi"/>
          <w:bCs/>
          <w:sz w:val="23"/>
          <w:szCs w:val="23"/>
        </w:rPr>
        <w:t>rt</w:t>
      </w:r>
      <w:r w:rsidRPr="00664DAA">
        <w:rPr>
          <w:rFonts w:asciiTheme="minorHAnsi" w:hAnsiTheme="minorHAnsi"/>
          <w:bCs/>
          <w:sz w:val="23"/>
          <w:szCs w:val="23"/>
        </w:rPr>
        <w:t xml:space="preserve">arak </w:t>
      </w:r>
      <w:r>
        <w:rPr>
          <w:rFonts w:asciiTheme="minorHAnsi" w:hAnsiTheme="minorHAnsi"/>
          <w:bCs/>
          <w:sz w:val="23"/>
          <w:szCs w:val="23"/>
        </w:rPr>
        <w:t>507</w:t>
      </w:r>
      <w:r w:rsidRPr="00664DAA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854</w:t>
      </w:r>
      <w:r w:rsidRPr="00664DAA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733FFA" w:rsidRPr="00664DAA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64DAA">
        <w:rPr>
          <w:rFonts w:asciiTheme="minorHAnsi" w:hAnsiTheme="minorHAnsi"/>
          <w:bCs/>
          <w:sz w:val="23"/>
          <w:szCs w:val="23"/>
        </w:rPr>
        <w:t>Kurşunsuz benzin üretimi %</w:t>
      </w:r>
      <w:r>
        <w:rPr>
          <w:rFonts w:asciiTheme="minorHAnsi" w:hAnsiTheme="minorHAnsi"/>
          <w:bCs/>
          <w:sz w:val="23"/>
          <w:szCs w:val="23"/>
        </w:rPr>
        <w:t>54</w:t>
      </w:r>
      <w:r w:rsidRPr="00664DAA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52</w:t>
      </w:r>
      <w:r w:rsidRPr="00664DAA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388</w:t>
      </w:r>
      <w:r w:rsidRPr="00664DAA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265</w:t>
      </w:r>
      <w:r w:rsidRPr="00664DAA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733FFA" w:rsidRPr="00664DAA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64DAA">
        <w:rPr>
          <w:rFonts w:asciiTheme="minorHAnsi" w:hAnsiTheme="minorHAnsi"/>
          <w:bCs/>
          <w:sz w:val="23"/>
          <w:szCs w:val="23"/>
        </w:rPr>
        <w:t>Jet yakıtı üretimi %</w:t>
      </w:r>
      <w:r>
        <w:rPr>
          <w:rFonts w:asciiTheme="minorHAnsi" w:hAnsiTheme="minorHAnsi"/>
          <w:bCs/>
          <w:sz w:val="23"/>
          <w:szCs w:val="23"/>
        </w:rPr>
        <w:t>39</w:t>
      </w:r>
      <w:r w:rsidRPr="00664DAA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3</w:t>
      </w:r>
      <w:r w:rsidRPr="00664DAA">
        <w:rPr>
          <w:rFonts w:asciiTheme="minorHAnsi" w:hAnsiTheme="minorHAnsi"/>
          <w:bCs/>
          <w:sz w:val="23"/>
          <w:szCs w:val="23"/>
        </w:rPr>
        <w:t>4 a</w:t>
      </w:r>
      <w:r>
        <w:rPr>
          <w:rFonts w:asciiTheme="minorHAnsi" w:hAnsiTheme="minorHAnsi"/>
          <w:bCs/>
          <w:sz w:val="23"/>
          <w:szCs w:val="23"/>
        </w:rPr>
        <w:t>rtarak</w:t>
      </w:r>
      <w:r w:rsidRPr="00664DAA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316</w:t>
      </w:r>
      <w:r w:rsidRPr="00664DAA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592</w:t>
      </w:r>
      <w:r w:rsidRPr="00664DAA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733FFA" w:rsidRPr="00E11BB6" w:rsidRDefault="00733FFA" w:rsidP="00733FF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733FFA" w:rsidRDefault="00733FFA" w:rsidP="00733FF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t>İhracat</w:t>
      </w:r>
    </w:p>
    <w:p w:rsidR="00733FFA" w:rsidRPr="00664DAA" w:rsidRDefault="00733FFA" w:rsidP="00733FFA">
      <w:pPr>
        <w:pStyle w:val="ListeParagraf"/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3FFA" w:rsidRPr="00664DAA" w:rsidRDefault="00733FFA" w:rsidP="00733FFA">
      <w:pPr>
        <w:pStyle w:val="ListeParagraf"/>
        <w:spacing w:after="120"/>
        <w:jc w:val="both"/>
        <w:rPr>
          <w:rFonts w:asciiTheme="minorHAnsi" w:hAnsiTheme="minorHAnsi"/>
          <w:b/>
          <w:bCs/>
          <w:sz w:val="24"/>
          <w:szCs w:val="24"/>
        </w:rPr>
      </w:pPr>
      <w:r w:rsidRPr="00664DAA">
        <w:rPr>
          <w:rFonts w:asciiTheme="minorHAnsi" w:hAnsiTheme="minorHAnsi"/>
          <w:b/>
          <w:bCs/>
        </w:rPr>
        <w:t>2015 yılı Ocak Ayında 2014 yılı Ocak Ayına Göre:</w:t>
      </w:r>
    </w:p>
    <w:p w:rsidR="00733FFA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B</w:t>
      </w:r>
      <w:r w:rsidRPr="00E11BB6">
        <w:rPr>
          <w:rFonts w:asciiTheme="minorHAnsi" w:hAnsiTheme="minorHAnsi"/>
          <w:bCs/>
          <w:sz w:val="23"/>
          <w:szCs w:val="23"/>
        </w:rPr>
        <w:t>enzin ihracatı %</w:t>
      </w:r>
      <w:r>
        <w:rPr>
          <w:rFonts w:asciiTheme="minorHAnsi" w:hAnsiTheme="minorHAnsi"/>
          <w:bCs/>
          <w:sz w:val="23"/>
          <w:szCs w:val="23"/>
        </w:rPr>
        <w:t>101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78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artarak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277.482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</w:t>
      </w:r>
      <w:r>
        <w:rPr>
          <w:rFonts w:asciiTheme="minorHAnsi" w:hAnsiTheme="minorHAnsi"/>
          <w:bCs/>
          <w:sz w:val="23"/>
          <w:szCs w:val="23"/>
        </w:rPr>
        <w:t xml:space="preserve">r. </w:t>
      </w:r>
    </w:p>
    <w:p w:rsidR="00733FFA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M</w:t>
      </w:r>
      <w:r w:rsidRPr="00E11BB6">
        <w:rPr>
          <w:rFonts w:asciiTheme="minorHAnsi" w:hAnsiTheme="minorHAnsi"/>
          <w:bCs/>
          <w:sz w:val="23"/>
          <w:szCs w:val="23"/>
        </w:rPr>
        <w:t xml:space="preserve">otorin </w:t>
      </w:r>
      <w:r>
        <w:rPr>
          <w:rFonts w:asciiTheme="minorHAnsi" w:hAnsiTheme="minorHAnsi"/>
          <w:bCs/>
          <w:sz w:val="23"/>
          <w:szCs w:val="23"/>
        </w:rPr>
        <w:t>ihracatı %1,11 azalarak 1.603 ton olarak gerçekleşmiştir.</w:t>
      </w:r>
    </w:p>
    <w:p w:rsidR="00733FFA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Jet yakıtı ihracatı %12,33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artarak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 xml:space="preserve">203.860 ton </w:t>
      </w:r>
      <w:r w:rsidRPr="00E11BB6">
        <w:rPr>
          <w:rFonts w:asciiTheme="minorHAnsi" w:hAnsiTheme="minorHAnsi"/>
          <w:bCs/>
          <w:sz w:val="23"/>
          <w:szCs w:val="23"/>
        </w:rPr>
        <w:t>olarak gerçekleşmiştir.</w:t>
      </w:r>
    </w:p>
    <w:p w:rsidR="00733FFA" w:rsidRPr="00664DAA" w:rsidRDefault="00733FFA" w:rsidP="00733FF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733FFA" w:rsidRDefault="00733FFA" w:rsidP="00733FF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Dağıtıcı Lisansı</w:t>
      </w:r>
      <w:r w:rsidRPr="00E11BB6">
        <w:rPr>
          <w:rFonts w:asciiTheme="minorHAnsi" w:hAnsiTheme="minorHAnsi"/>
          <w:b/>
          <w:bCs/>
          <w:sz w:val="24"/>
          <w:szCs w:val="24"/>
        </w:rPr>
        <w:t xml:space="preserve"> Satışlar</w:t>
      </w:r>
      <w:r>
        <w:rPr>
          <w:rFonts w:asciiTheme="minorHAnsi" w:hAnsiTheme="minorHAnsi"/>
          <w:b/>
          <w:bCs/>
          <w:sz w:val="24"/>
          <w:szCs w:val="24"/>
        </w:rPr>
        <w:t>ı</w:t>
      </w:r>
      <w:r w:rsidRPr="00E11BB6">
        <w:rPr>
          <w:rStyle w:val="DipnotBavurusu"/>
          <w:rFonts w:asciiTheme="minorHAnsi" w:hAnsiTheme="minorHAnsi"/>
          <w:b/>
          <w:bCs/>
          <w:sz w:val="24"/>
          <w:szCs w:val="24"/>
        </w:rPr>
        <w:footnoteReference w:id="1"/>
      </w:r>
    </w:p>
    <w:p w:rsidR="00733FFA" w:rsidRPr="00664DAA" w:rsidRDefault="00733FFA" w:rsidP="00733FFA">
      <w:pPr>
        <w:pStyle w:val="ListeParagraf"/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:rsidR="00733FFA" w:rsidRPr="00664DAA" w:rsidRDefault="00733FFA" w:rsidP="00733FFA">
      <w:pPr>
        <w:pStyle w:val="ListeParagraf"/>
        <w:spacing w:after="120"/>
        <w:jc w:val="both"/>
        <w:rPr>
          <w:rFonts w:asciiTheme="minorHAnsi" w:hAnsiTheme="minorHAnsi"/>
          <w:b/>
          <w:bCs/>
          <w:sz w:val="24"/>
          <w:szCs w:val="24"/>
        </w:rPr>
      </w:pPr>
      <w:r w:rsidRPr="00664DAA">
        <w:rPr>
          <w:rFonts w:asciiTheme="minorHAnsi" w:hAnsiTheme="minorHAnsi"/>
          <w:b/>
          <w:bCs/>
        </w:rPr>
        <w:t>2015 yılı Ocak Ayında 2014 yılı Ocak Ayına Göre:</w:t>
      </w:r>
    </w:p>
    <w:p w:rsidR="00733FFA" w:rsidRPr="008F66A8" w:rsidRDefault="00733FFA" w:rsidP="00733FFA">
      <w:pPr>
        <w:pStyle w:val="ListeParagraf"/>
        <w:spacing w:after="120"/>
        <w:ind w:firstLine="696"/>
        <w:jc w:val="both"/>
        <w:rPr>
          <w:rFonts w:asciiTheme="minorHAnsi" w:hAnsiTheme="minorHAnsi"/>
          <w:b/>
          <w:bCs/>
        </w:rPr>
      </w:pPr>
    </w:p>
    <w:p w:rsidR="00733FFA" w:rsidRPr="008F66A8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r w:rsidRPr="008F66A8">
        <w:rPr>
          <w:rFonts w:asciiTheme="minorHAnsi" w:hAnsiTheme="minorHAnsi"/>
          <w:bCs/>
        </w:rPr>
        <w:t>Toplam akaryakıt satışları %</w:t>
      </w:r>
      <w:r>
        <w:rPr>
          <w:rFonts w:asciiTheme="minorHAnsi" w:hAnsiTheme="minorHAnsi"/>
          <w:bCs/>
        </w:rPr>
        <w:t>15</w:t>
      </w:r>
      <w:r w:rsidRPr="008F66A8">
        <w:rPr>
          <w:rFonts w:asciiTheme="minorHAnsi" w:hAnsiTheme="minorHAnsi"/>
          <w:bCs/>
        </w:rPr>
        <w:t>,</w:t>
      </w:r>
      <w:r>
        <w:rPr>
          <w:rFonts w:asciiTheme="minorHAnsi" w:hAnsiTheme="minorHAnsi"/>
          <w:bCs/>
        </w:rPr>
        <w:t>35</w:t>
      </w:r>
      <w:r w:rsidRPr="008F66A8">
        <w:rPr>
          <w:rFonts w:asciiTheme="minorHAnsi" w:hAnsiTheme="minorHAnsi"/>
          <w:bCs/>
        </w:rPr>
        <w:t xml:space="preserve"> artarak 1.</w:t>
      </w:r>
      <w:r>
        <w:rPr>
          <w:rFonts w:asciiTheme="minorHAnsi" w:hAnsiTheme="minorHAnsi"/>
          <w:bCs/>
        </w:rPr>
        <w:t>616</w:t>
      </w:r>
      <w:r w:rsidRPr="008F66A8">
        <w:rPr>
          <w:rFonts w:asciiTheme="minorHAnsi" w:hAnsiTheme="minorHAnsi"/>
          <w:bCs/>
        </w:rPr>
        <w:t>.</w:t>
      </w:r>
      <w:r>
        <w:rPr>
          <w:rFonts w:asciiTheme="minorHAnsi" w:hAnsiTheme="minorHAnsi"/>
          <w:bCs/>
        </w:rPr>
        <w:t>037</w:t>
      </w:r>
      <w:r w:rsidRPr="008F66A8">
        <w:rPr>
          <w:rFonts w:asciiTheme="minorHAnsi" w:hAnsiTheme="minorHAnsi"/>
          <w:bCs/>
        </w:rPr>
        <w:t xml:space="preserve"> ton olarak gerçekleşmiştir.</w:t>
      </w:r>
    </w:p>
    <w:p w:rsidR="00733FFA" w:rsidRPr="008F66A8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r w:rsidRPr="008F66A8">
        <w:rPr>
          <w:rFonts w:asciiTheme="minorHAnsi" w:hAnsiTheme="minorHAnsi"/>
          <w:bCs/>
        </w:rPr>
        <w:t>Motorin (</w:t>
      </w:r>
      <w:proofErr w:type="spellStart"/>
      <w:r w:rsidRPr="008F66A8">
        <w:rPr>
          <w:rFonts w:asciiTheme="minorHAnsi" w:hAnsiTheme="minorHAnsi"/>
          <w:bCs/>
        </w:rPr>
        <w:t>biodizel</w:t>
      </w:r>
      <w:proofErr w:type="spellEnd"/>
      <w:r w:rsidRPr="008F66A8">
        <w:rPr>
          <w:rFonts w:asciiTheme="minorHAnsi" w:hAnsiTheme="minorHAnsi"/>
          <w:bCs/>
        </w:rPr>
        <w:t xml:space="preserve"> ihtiva eden hariç) satışları %</w:t>
      </w:r>
      <w:r>
        <w:rPr>
          <w:rFonts w:asciiTheme="minorHAnsi" w:hAnsiTheme="minorHAnsi"/>
          <w:bCs/>
        </w:rPr>
        <w:t>11</w:t>
      </w:r>
      <w:r w:rsidRPr="008F66A8">
        <w:rPr>
          <w:rFonts w:asciiTheme="minorHAnsi" w:hAnsiTheme="minorHAnsi"/>
          <w:bCs/>
        </w:rPr>
        <w:t>,</w:t>
      </w:r>
      <w:r>
        <w:rPr>
          <w:rFonts w:asciiTheme="minorHAnsi" w:hAnsiTheme="minorHAnsi"/>
          <w:bCs/>
        </w:rPr>
        <w:t>33</w:t>
      </w:r>
      <w:r w:rsidRPr="008F66A8">
        <w:rPr>
          <w:rFonts w:asciiTheme="minorHAnsi" w:hAnsiTheme="minorHAnsi"/>
          <w:bCs/>
        </w:rPr>
        <w:t xml:space="preserve"> artarak 1.</w:t>
      </w:r>
      <w:r>
        <w:rPr>
          <w:rFonts w:asciiTheme="minorHAnsi" w:hAnsiTheme="minorHAnsi"/>
          <w:bCs/>
        </w:rPr>
        <w:t>264</w:t>
      </w:r>
      <w:r w:rsidRPr="008F66A8">
        <w:rPr>
          <w:rFonts w:asciiTheme="minorHAnsi" w:hAnsiTheme="minorHAnsi"/>
          <w:bCs/>
        </w:rPr>
        <w:t>.</w:t>
      </w:r>
      <w:r>
        <w:rPr>
          <w:rFonts w:asciiTheme="minorHAnsi" w:hAnsiTheme="minorHAnsi"/>
          <w:bCs/>
        </w:rPr>
        <w:t>321</w:t>
      </w:r>
      <w:r w:rsidRPr="008F66A8">
        <w:rPr>
          <w:rFonts w:asciiTheme="minorHAnsi" w:hAnsiTheme="minorHAnsi"/>
          <w:bCs/>
        </w:rPr>
        <w:t xml:space="preserve"> ton olarak gerçekleşmiştir.</w:t>
      </w:r>
    </w:p>
    <w:p w:rsidR="00733FFA" w:rsidRPr="008F66A8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proofErr w:type="spellStart"/>
      <w:r w:rsidRPr="008F66A8">
        <w:rPr>
          <w:rFonts w:asciiTheme="minorHAnsi" w:hAnsiTheme="minorHAnsi"/>
          <w:bCs/>
        </w:rPr>
        <w:t>Biodizel</w:t>
      </w:r>
      <w:proofErr w:type="spellEnd"/>
      <w:r w:rsidRPr="008F66A8">
        <w:rPr>
          <w:rFonts w:asciiTheme="minorHAnsi" w:hAnsiTheme="minorHAnsi"/>
          <w:bCs/>
        </w:rPr>
        <w:t xml:space="preserve"> ihtiva eden motorin satışları %</w:t>
      </w:r>
      <w:r>
        <w:rPr>
          <w:rFonts w:asciiTheme="minorHAnsi" w:hAnsiTheme="minorHAnsi"/>
          <w:bCs/>
        </w:rPr>
        <w:t>91</w:t>
      </w:r>
      <w:r w:rsidRPr="008F66A8">
        <w:rPr>
          <w:rFonts w:asciiTheme="minorHAnsi" w:hAnsiTheme="minorHAnsi"/>
          <w:bCs/>
        </w:rPr>
        <w:t>,</w:t>
      </w:r>
      <w:r>
        <w:rPr>
          <w:rFonts w:asciiTheme="minorHAnsi" w:hAnsiTheme="minorHAnsi"/>
          <w:bCs/>
        </w:rPr>
        <w:t>84</w:t>
      </w:r>
      <w:r w:rsidRPr="008F66A8">
        <w:rPr>
          <w:rFonts w:asciiTheme="minorHAnsi" w:hAnsiTheme="minorHAnsi"/>
          <w:bCs/>
        </w:rPr>
        <w:t xml:space="preserve"> artarak </w:t>
      </w:r>
      <w:r>
        <w:rPr>
          <w:rFonts w:asciiTheme="minorHAnsi" w:hAnsiTheme="minorHAnsi"/>
          <w:bCs/>
        </w:rPr>
        <w:t>138</w:t>
      </w:r>
      <w:r w:rsidRPr="008F66A8">
        <w:rPr>
          <w:rFonts w:asciiTheme="minorHAnsi" w:hAnsiTheme="minorHAnsi"/>
          <w:bCs/>
        </w:rPr>
        <w:t>.</w:t>
      </w:r>
      <w:r>
        <w:rPr>
          <w:rFonts w:asciiTheme="minorHAnsi" w:hAnsiTheme="minorHAnsi"/>
          <w:bCs/>
        </w:rPr>
        <w:t>634</w:t>
      </w:r>
      <w:r w:rsidRPr="008F66A8">
        <w:rPr>
          <w:rFonts w:asciiTheme="minorHAnsi" w:hAnsiTheme="minorHAnsi"/>
          <w:bCs/>
        </w:rPr>
        <w:t xml:space="preserve"> ton olarak gerçekleşmiştir.</w:t>
      </w:r>
    </w:p>
    <w:p w:rsidR="00733FFA" w:rsidRPr="008F66A8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r w:rsidRPr="008F66A8">
        <w:rPr>
          <w:rFonts w:asciiTheme="minorHAnsi" w:hAnsiTheme="minorHAnsi"/>
          <w:bCs/>
        </w:rPr>
        <w:t>Toplam motorin satışları %</w:t>
      </w:r>
      <w:r>
        <w:rPr>
          <w:rFonts w:asciiTheme="minorHAnsi" w:hAnsiTheme="minorHAnsi"/>
          <w:bCs/>
        </w:rPr>
        <w:t>16</w:t>
      </w:r>
      <w:r w:rsidRPr="008F66A8">
        <w:rPr>
          <w:rFonts w:asciiTheme="minorHAnsi" w:hAnsiTheme="minorHAnsi"/>
          <w:bCs/>
        </w:rPr>
        <w:t>,</w:t>
      </w:r>
      <w:r w:rsidR="00FF613B">
        <w:rPr>
          <w:rFonts w:asciiTheme="minorHAnsi" w:hAnsiTheme="minorHAnsi"/>
          <w:bCs/>
        </w:rPr>
        <w:t>15</w:t>
      </w:r>
      <w:r w:rsidRPr="008F66A8">
        <w:rPr>
          <w:rFonts w:asciiTheme="minorHAnsi" w:hAnsiTheme="minorHAnsi"/>
          <w:bCs/>
        </w:rPr>
        <w:t xml:space="preserve"> aratarak </w:t>
      </w:r>
      <w:r w:rsidRPr="008F66A8">
        <w:t>1.</w:t>
      </w:r>
      <w:r>
        <w:t>402</w:t>
      </w:r>
      <w:r w:rsidRPr="008F66A8">
        <w:t>.</w:t>
      </w:r>
      <w:r>
        <w:t>955</w:t>
      </w:r>
      <w:r w:rsidRPr="008F66A8">
        <w:t xml:space="preserve"> ton olarak gerçekleşmiştir.</w:t>
      </w:r>
    </w:p>
    <w:p w:rsidR="00733FFA" w:rsidRPr="008F66A8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r w:rsidRPr="008F66A8">
        <w:rPr>
          <w:rFonts w:asciiTheme="minorHAnsi" w:hAnsiTheme="minorHAnsi"/>
          <w:bCs/>
        </w:rPr>
        <w:t>Kurşunsuz benzin satışları %</w:t>
      </w:r>
      <w:r>
        <w:rPr>
          <w:rFonts w:asciiTheme="minorHAnsi" w:hAnsiTheme="minorHAnsi"/>
          <w:bCs/>
        </w:rPr>
        <w:t>12</w:t>
      </w:r>
      <w:r w:rsidRPr="008F66A8">
        <w:rPr>
          <w:rFonts w:asciiTheme="minorHAnsi" w:hAnsiTheme="minorHAnsi"/>
          <w:bCs/>
        </w:rPr>
        <w:t>,</w:t>
      </w:r>
      <w:r>
        <w:rPr>
          <w:rFonts w:asciiTheme="minorHAnsi" w:hAnsiTheme="minorHAnsi"/>
          <w:bCs/>
        </w:rPr>
        <w:t>87 ar</w:t>
      </w:r>
      <w:r w:rsidRPr="008F66A8">
        <w:rPr>
          <w:rFonts w:asciiTheme="minorHAnsi" w:hAnsiTheme="minorHAnsi"/>
          <w:bCs/>
        </w:rPr>
        <w:t xml:space="preserve">tarak </w:t>
      </w:r>
      <w:r>
        <w:rPr>
          <w:rFonts w:asciiTheme="minorHAnsi" w:hAnsiTheme="minorHAnsi"/>
          <w:bCs/>
        </w:rPr>
        <w:t>151</w:t>
      </w:r>
      <w:r w:rsidRPr="008F66A8">
        <w:rPr>
          <w:rFonts w:asciiTheme="minorHAnsi" w:hAnsiTheme="minorHAnsi"/>
          <w:bCs/>
        </w:rPr>
        <w:t>.</w:t>
      </w:r>
      <w:r>
        <w:rPr>
          <w:rFonts w:asciiTheme="minorHAnsi" w:hAnsiTheme="minorHAnsi"/>
          <w:bCs/>
        </w:rPr>
        <w:t>627</w:t>
      </w:r>
      <w:r w:rsidRPr="008F66A8">
        <w:rPr>
          <w:rFonts w:asciiTheme="minorHAnsi" w:hAnsiTheme="minorHAnsi"/>
          <w:bCs/>
        </w:rPr>
        <w:t xml:space="preserve"> ton olarak gerçekleşmiştir.</w:t>
      </w:r>
    </w:p>
    <w:p w:rsidR="00733FFA" w:rsidRDefault="00733FFA" w:rsidP="00733FFA">
      <w:pPr>
        <w:spacing w:after="120"/>
        <w:jc w:val="both"/>
        <w:rPr>
          <w:rFonts w:asciiTheme="minorHAnsi" w:hAnsiTheme="minorHAnsi"/>
          <w:bCs/>
          <w:sz w:val="23"/>
          <w:szCs w:val="23"/>
        </w:rPr>
      </w:pPr>
    </w:p>
    <w:p w:rsidR="00733FFA" w:rsidRDefault="00733FFA" w:rsidP="00733FFA">
      <w:pPr>
        <w:spacing w:after="120"/>
        <w:jc w:val="both"/>
        <w:rPr>
          <w:rFonts w:asciiTheme="minorHAnsi" w:hAnsiTheme="minorHAnsi"/>
          <w:bCs/>
          <w:sz w:val="23"/>
          <w:szCs w:val="23"/>
        </w:rPr>
      </w:pPr>
    </w:p>
    <w:p w:rsidR="00733FFA" w:rsidRDefault="00733FFA" w:rsidP="00733FFA">
      <w:pPr>
        <w:spacing w:after="120"/>
        <w:jc w:val="both"/>
        <w:rPr>
          <w:rFonts w:asciiTheme="minorHAnsi" w:hAnsiTheme="minorHAnsi"/>
          <w:bCs/>
          <w:sz w:val="23"/>
          <w:szCs w:val="23"/>
        </w:rPr>
      </w:pPr>
    </w:p>
    <w:p w:rsidR="00733FFA" w:rsidRDefault="00733FFA" w:rsidP="00733FFA">
      <w:pPr>
        <w:spacing w:after="120"/>
        <w:jc w:val="both"/>
        <w:rPr>
          <w:rFonts w:asciiTheme="minorHAnsi" w:hAnsiTheme="minorHAnsi"/>
          <w:bCs/>
          <w:sz w:val="23"/>
          <w:szCs w:val="23"/>
        </w:rPr>
      </w:pPr>
    </w:p>
    <w:p w:rsidR="00733FFA" w:rsidRDefault="00733FFA" w:rsidP="00733FFA">
      <w:pPr>
        <w:spacing w:after="120"/>
        <w:jc w:val="both"/>
        <w:rPr>
          <w:rFonts w:asciiTheme="minorHAnsi" w:hAnsiTheme="minorHAnsi"/>
          <w:bCs/>
          <w:sz w:val="23"/>
          <w:szCs w:val="23"/>
        </w:rPr>
      </w:pPr>
    </w:p>
    <w:p w:rsidR="00733FFA" w:rsidRPr="00126751" w:rsidRDefault="00733FFA" w:rsidP="00733FFA">
      <w:pPr>
        <w:spacing w:after="120"/>
        <w:jc w:val="both"/>
        <w:rPr>
          <w:rFonts w:asciiTheme="minorHAnsi" w:hAnsiTheme="minorHAnsi"/>
          <w:bCs/>
          <w:sz w:val="23"/>
          <w:szCs w:val="23"/>
        </w:rPr>
      </w:pPr>
    </w:p>
    <w:p w:rsidR="00733FFA" w:rsidRPr="00233F1E" w:rsidRDefault="00733FFA" w:rsidP="00733FF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proofErr w:type="spellStart"/>
      <w:r w:rsidRPr="00233F1E">
        <w:rPr>
          <w:rFonts w:asciiTheme="minorHAnsi" w:hAnsiTheme="minorHAnsi"/>
          <w:b/>
          <w:bCs/>
          <w:sz w:val="24"/>
          <w:szCs w:val="24"/>
        </w:rPr>
        <w:lastRenderedPageBreak/>
        <w:t>İhrakiye</w:t>
      </w:r>
      <w:proofErr w:type="spellEnd"/>
      <w:r w:rsidRPr="00233F1E">
        <w:rPr>
          <w:rFonts w:asciiTheme="minorHAnsi" w:hAnsiTheme="minorHAnsi"/>
          <w:b/>
          <w:bCs/>
          <w:sz w:val="24"/>
          <w:szCs w:val="24"/>
        </w:rPr>
        <w:t xml:space="preserve"> Satışları</w:t>
      </w:r>
      <w:r w:rsidRPr="00733FFA">
        <w:rPr>
          <w:rFonts w:asciiTheme="minorHAnsi" w:hAnsiTheme="minorHAnsi"/>
          <w:b/>
          <w:sz w:val="24"/>
          <w:szCs w:val="24"/>
          <w:vertAlign w:val="superscript"/>
        </w:rPr>
        <w:footnoteReference w:id="2"/>
      </w:r>
    </w:p>
    <w:p w:rsidR="00733FFA" w:rsidRPr="006456FB" w:rsidRDefault="00733FFA" w:rsidP="00733FFA">
      <w:pPr>
        <w:spacing w:after="120"/>
        <w:jc w:val="both"/>
        <w:rPr>
          <w:rFonts w:asciiTheme="minorHAnsi" w:hAnsiTheme="minorHAnsi"/>
          <w:bCs/>
        </w:rPr>
      </w:pPr>
    </w:p>
    <w:p w:rsidR="00733FFA" w:rsidRPr="006456FB" w:rsidRDefault="00733FFA" w:rsidP="00733FFA">
      <w:pPr>
        <w:spacing w:after="120"/>
        <w:ind w:firstLine="360"/>
        <w:jc w:val="both"/>
        <w:rPr>
          <w:rFonts w:asciiTheme="minorHAnsi" w:hAnsiTheme="minorHAnsi"/>
          <w:b/>
          <w:bCs/>
        </w:rPr>
      </w:pPr>
      <w:r w:rsidRPr="006456FB">
        <w:rPr>
          <w:rFonts w:asciiTheme="minorHAnsi" w:hAnsiTheme="minorHAnsi"/>
          <w:b/>
          <w:bCs/>
        </w:rPr>
        <w:t>2015 yılı Ocak Ayında 2014 yılı Ocak Ayına Göre:</w:t>
      </w:r>
    </w:p>
    <w:p w:rsidR="00733FFA" w:rsidRPr="008F66A8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Toplam </w:t>
      </w:r>
      <w:proofErr w:type="spellStart"/>
      <w:r>
        <w:rPr>
          <w:rFonts w:asciiTheme="minorHAnsi" w:hAnsiTheme="minorHAnsi"/>
          <w:bCs/>
        </w:rPr>
        <w:t>ihrakiye</w:t>
      </w:r>
      <w:proofErr w:type="spellEnd"/>
      <w:r>
        <w:rPr>
          <w:rFonts w:asciiTheme="minorHAnsi" w:hAnsiTheme="minorHAnsi"/>
          <w:bCs/>
        </w:rPr>
        <w:t xml:space="preserve"> satışları %10</w:t>
      </w:r>
      <w:r w:rsidRPr="008F66A8">
        <w:rPr>
          <w:rFonts w:asciiTheme="minorHAnsi" w:hAnsiTheme="minorHAnsi"/>
          <w:bCs/>
        </w:rPr>
        <w:t>,</w:t>
      </w:r>
      <w:r>
        <w:rPr>
          <w:rFonts w:asciiTheme="minorHAnsi" w:hAnsiTheme="minorHAnsi"/>
          <w:bCs/>
        </w:rPr>
        <w:t>40 artarak 465</w:t>
      </w:r>
      <w:r w:rsidRPr="008F66A8">
        <w:rPr>
          <w:rFonts w:asciiTheme="minorHAnsi" w:hAnsiTheme="minorHAnsi"/>
          <w:bCs/>
        </w:rPr>
        <w:t>.</w:t>
      </w:r>
      <w:r>
        <w:rPr>
          <w:rFonts w:asciiTheme="minorHAnsi" w:hAnsiTheme="minorHAnsi"/>
          <w:bCs/>
        </w:rPr>
        <w:t>220</w:t>
      </w:r>
      <w:r w:rsidRPr="008F66A8">
        <w:rPr>
          <w:rFonts w:asciiTheme="minorHAnsi" w:hAnsiTheme="minorHAnsi"/>
          <w:bCs/>
        </w:rPr>
        <w:t xml:space="preserve"> ton olarak gerçekleşmiştir.</w:t>
      </w:r>
    </w:p>
    <w:p w:rsidR="00733FFA" w:rsidRPr="008F66A8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r w:rsidRPr="008F66A8">
        <w:rPr>
          <w:rFonts w:asciiTheme="minorHAnsi" w:hAnsiTheme="minorHAnsi"/>
          <w:bCs/>
        </w:rPr>
        <w:t>Jet yakıtı satışları %1</w:t>
      </w:r>
      <w:r>
        <w:rPr>
          <w:rFonts w:asciiTheme="minorHAnsi" w:hAnsiTheme="minorHAnsi"/>
          <w:bCs/>
        </w:rPr>
        <w:t>0</w:t>
      </w:r>
      <w:r w:rsidRPr="008F66A8">
        <w:rPr>
          <w:rFonts w:asciiTheme="minorHAnsi" w:hAnsiTheme="minorHAnsi"/>
          <w:bCs/>
        </w:rPr>
        <w:t>,</w:t>
      </w:r>
      <w:r>
        <w:rPr>
          <w:rFonts w:asciiTheme="minorHAnsi" w:hAnsiTheme="minorHAnsi"/>
          <w:bCs/>
        </w:rPr>
        <w:t>96</w:t>
      </w:r>
      <w:r w:rsidRPr="008F66A8">
        <w:rPr>
          <w:rFonts w:asciiTheme="minorHAnsi" w:hAnsiTheme="minorHAnsi"/>
          <w:bCs/>
        </w:rPr>
        <w:t xml:space="preserve"> artarak </w:t>
      </w:r>
      <w:r>
        <w:rPr>
          <w:rFonts w:asciiTheme="minorHAnsi" w:hAnsiTheme="minorHAnsi"/>
          <w:bCs/>
        </w:rPr>
        <w:t>278.827</w:t>
      </w:r>
      <w:r w:rsidRPr="008F66A8">
        <w:rPr>
          <w:rFonts w:asciiTheme="minorHAnsi" w:hAnsiTheme="minorHAnsi"/>
          <w:bCs/>
        </w:rPr>
        <w:t xml:space="preserve"> ton olarak gerçekleşmiştir.</w:t>
      </w:r>
    </w:p>
    <w:p w:rsidR="00733FFA" w:rsidRPr="00233F1E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r w:rsidRPr="008F66A8">
        <w:rPr>
          <w:rFonts w:asciiTheme="minorHAnsi" w:hAnsiTheme="minorHAnsi"/>
          <w:bCs/>
        </w:rPr>
        <w:t xml:space="preserve">Denizcilik amaçlı toplam </w:t>
      </w:r>
      <w:proofErr w:type="spellStart"/>
      <w:r w:rsidRPr="008F66A8">
        <w:rPr>
          <w:rFonts w:asciiTheme="minorHAnsi" w:hAnsiTheme="minorHAnsi"/>
          <w:bCs/>
        </w:rPr>
        <w:t>ihrakiye</w:t>
      </w:r>
      <w:proofErr w:type="spellEnd"/>
      <w:r w:rsidRPr="008F66A8">
        <w:rPr>
          <w:rFonts w:asciiTheme="minorHAnsi" w:hAnsiTheme="minorHAnsi"/>
          <w:bCs/>
        </w:rPr>
        <w:t xml:space="preserve"> teslim miktarı %</w:t>
      </w:r>
      <w:r>
        <w:rPr>
          <w:rFonts w:asciiTheme="minorHAnsi" w:hAnsiTheme="minorHAnsi"/>
          <w:bCs/>
        </w:rPr>
        <w:t>9</w:t>
      </w:r>
      <w:r w:rsidRPr="008F66A8">
        <w:rPr>
          <w:rFonts w:asciiTheme="minorHAnsi" w:hAnsiTheme="minorHAnsi"/>
          <w:bCs/>
        </w:rPr>
        <w:t>,</w:t>
      </w:r>
      <w:r>
        <w:rPr>
          <w:rFonts w:asciiTheme="minorHAnsi" w:hAnsiTheme="minorHAnsi"/>
          <w:bCs/>
        </w:rPr>
        <w:t>57</w:t>
      </w:r>
      <w:r w:rsidRPr="008F66A8">
        <w:rPr>
          <w:rFonts w:asciiTheme="minorHAnsi" w:hAnsiTheme="minorHAnsi"/>
          <w:bCs/>
        </w:rPr>
        <w:t xml:space="preserve"> artarak </w:t>
      </w:r>
      <w:r>
        <w:t>186</w:t>
      </w:r>
      <w:r w:rsidRPr="008F66A8">
        <w:t>.</w:t>
      </w:r>
      <w:r>
        <w:t>301</w:t>
      </w:r>
      <w:r w:rsidRPr="008F66A8">
        <w:t xml:space="preserve"> </w:t>
      </w:r>
      <w:r w:rsidRPr="008F66A8">
        <w:rPr>
          <w:rFonts w:asciiTheme="minorHAnsi" w:hAnsiTheme="minorHAnsi"/>
          <w:bCs/>
        </w:rPr>
        <w:t>ton olarak gerçekleşmiştir.</w:t>
      </w:r>
    </w:p>
    <w:p w:rsidR="00733FFA" w:rsidRPr="00862E27" w:rsidRDefault="00733FFA" w:rsidP="00733FF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733FFA" w:rsidRDefault="00733FFA" w:rsidP="00733FF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t>Bayiler Aracılığı ile Yapılan Akaryakıt Satışları</w:t>
      </w:r>
    </w:p>
    <w:p w:rsidR="00733FFA" w:rsidRPr="00233F1E" w:rsidRDefault="00733FFA" w:rsidP="00733FFA">
      <w:pPr>
        <w:pStyle w:val="ListeParagraf"/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3FFA" w:rsidRPr="008F66A8" w:rsidRDefault="00733FFA" w:rsidP="00733FFA">
      <w:pPr>
        <w:pStyle w:val="ListeParagraf"/>
        <w:spacing w:after="120"/>
        <w:ind w:hanging="11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2015</w:t>
      </w:r>
      <w:r w:rsidRPr="008F66A8">
        <w:rPr>
          <w:rFonts w:asciiTheme="minorHAnsi" w:hAnsiTheme="minorHAnsi"/>
          <w:b/>
          <w:bCs/>
        </w:rPr>
        <w:t xml:space="preserve"> yılı </w:t>
      </w:r>
      <w:r>
        <w:rPr>
          <w:rFonts w:asciiTheme="minorHAnsi" w:hAnsiTheme="minorHAnsi"/>
          <w:b/>
          <w:bCs/>
        </w:rPr>
        <w:t>Ocak</w:t>
      </w:r>
      <w:r w:rsidRPr="008F66A8">
        <w:rPr>
          <w:rFonts w:asciiTheme="minorHAnsi" w:hAnsiTheme="minorHAnsi"/>
          <w:b/>
          <w:bCs/>
        </w:rPr>
        <w:t xml:space="preserve"> Ayında:</w:t>
      </w:r>
    </w:p>
    <w:p w:rsidR="00733FFA" w:rsidRPr="008F66A8" w:rsidRDefault="00733FFA" w:rsidP="00733FFA">
      <w:pPr>
        <w:pStyle w:val="ListeParagraf"/>
        <w:spacing w:after="120"/>
        <w:ind w:firstLine="696"/>
        <w:jc w:val="both"/>
        <w:rPr>
          <w:rFonts w:asciiTheme="minorHAnsi" w:hAnsiTheme="minorHAnsi"/>
          <w:b/>
          <w:bCs/>
        </w:rPr>
      </w:pPr>
    </w:p>
    <w:p w:rsidR="00733FFA" w:rsidRPr="008F66A8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r w:rsidRPr="008F66A8">
        <w:rPr>
          <w:rFonts w:asciiTheme="minorHAnsi" w:hAnsiTheme="minorHAnsi"/>
          <w:bCs/>
        </w:rPr>
        <w:t>Bayilik lisansı sahipleri; motorin türlerinin %7</w:t>
      </w:r>
      <w:r>
        <w:rPr>
          <w:rFonts w:asciiTheme="minorHAnsi" w:hAnsiTheme="minorHAnsi"/>
          <w:bCs/>
        </w:rPr>
        <w:t>2</w:t>
      </w:r>
      <w:r w:rsidRPr="008F66A8">
        <w:rPr>
          <w:rFonts w:asciiTheme="minorHAnsi" w:hAnsiTheme="minorHAnsi"/>
          <w:bCs/>
        </w:rPr>
        <w:t>,</w:t>
      </w:r>
      <w:r>
        <w:rPr>
          <w:rFonts w:asciiTheme="minorHAnsi" w:hAnsiTheme="minorHAnsi"/>
          <w:bCs/>
        </w:rPr>
        <w:t>68’ini,  benzin türlerinin %99,51</w:t>
      </w:r>
      <w:r w:rsidRPr="008F66A8">
        <w:rPr>
          <w:rFonts w:asciiTheme="minorHAnsi" w:hAnsiTheme="minorHAnsi"/>
          <w:bCs/>
        </w:rPr>
        <w:t>’</w:t>
      </w:r>
      <w:r w:rsidR="00FF613B">
        <w:rPr>
          <w:rFonts w:asciiTheme="minorHAnsi" w:hAnsiTheme="minorHAnsi"/>
          <w:bCs/>
        </w:rPr>
        <w:t>ini</w:t>
      </w:r>
      <w:r w:rsidRPr="008F66A8">
        <w:rPr>
          <w:rFonts w:asciiTheme="minorHAnsi" w:hAnsiTheme="minorHAnsi"/>
          <w:bCs/>
        </w:rPr>
        <w:t xml:space="preserve"> ve gazyağının da %</w:t>
      </w:r>
      <w:r>
        <w:rPr>
          <w:rFonts w:asciiTheme="minorHAnsi" w:hAnsiTheme="minorHAnsi"/>
          <w:bCs/>
        </w:rPr>
        <w:t>33</w:t>
      </w:r>
      <w:r w:rsidRPr="008F66A8">
        <w:rPr>
          <w:rFonts w:asciiTheme="minorHAnsi" w:hAnsiTheme="minorHAnsi"/>
          <w:bCs/>
        </w:rPr>
        <w:t>,</w:t>
      </w:r>
      <w:r>
        <w:rPr>
          <w:rFonts w:asciiTheme="minorHAnsi" w:hAnsiTheme="minorHAnsi"/>
          <w:bCs/>
        </w:rPr>
        <w:t>33</w:t>
      </w:r>
      <w:r w:rsidRPr="008F66A8">
        <w:rPr>
          <w:rFonts w:asciiTheme="minorHAnsi" w:hAnsiTheme="minorHAnsi"/>
          <w:bCs/>
        </w:rPr>
        <w:t>’</w:t>
      </w:r>
      <w:r>
        <w:rPr>
          <w:rFonts w:asciiTheme="minorHAnsi" w:hAnsiTheme="minorHAnsi"/>
          <w:bCs/>
        </w:rPr>
        <w:t>ünü</w:t>
      </w:r>
      <w:r w:rsidRPr="008F66A8">
        <w:rPr>
          <w:rFonts w:asciiTheme="minorHAnsi" w:hAnsiTheme="minorHAnsi"/>
          <w:bCs/>
        </w:rPr>
        <w:t xml:space="preserve"> </w:t>
      </w:r>
      <w:r>
        <w:rPr>
          <w:rFonts w:asciiTheme="minorHAnsi" w:hAnsiTheme="minorHAnsi"/>
          <w:bCs/>
        </w:rPr>
        <w:t xml:space="preserve">istasyon </w:t>
      </w:r>
      <w:r w:rsidRPr="008F66A8">
        <w:rPr>
          <w:rFonts w:asciiTheme="minorHAnsi" w:hAnsiTheme="minorHAnsi"/>
          <w:bCs/>
        </w:rPr>
        <w:t xml:space="preserve">pompa aracılığı ile satmıştır. </w:t>
      </w:r>
    </w:p>
    <w:p w:rsidR="00733FFA" w:rsidRPr="008F66A8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proofErr w:type="spellStart"/>
      <w:r w:rsidRPr="008F66A8">
        <w:rPr>
          <w:rFonts w:asciiTheme="minorHAnsi" w:hAnsiTheme="minorHAnsi"/>
          <w:bCs/>
        </w:rPr>
        <w:t>Fuel</w:t>
      </w:r>
      <w:proofErr w:type="spellEnd"/>
      <w:r w:rsidRPr="008F66A8">
        <w:rPr>
          <w:rFonts w:asciiTheme="minorHAnsi" w:hAnsiTheme="minorHAnsi"/>
          <w:bCs/>
        </w:rPr>
        <w:t xml:space="preserve"> </w:t>
      </w:r>
      <w:proofErr w:type="spellStart"/>
      <w:r w:rsidRPr="008F66A8">
        <w:rPr>
          <w:rFonts w:asciiTheme="minorHAnsi" w:hAnsiTheme="minorHAnsi"/>
          <w:bCs/>
        </w:rPr>
        <w:t>Oil</w:t>
      </w:r>
      <w:proofErr w:type="spellEnd"/>
      <w:r w:rsidRPr="008F66A8">
        <w:rPr>
          <w:rFonts w:asciiTheme="minorHAnsi" w:hAnsiTheme="minorHAnsi"/>
          <w:bCs/>
        </w:rPr>
        <w:t xml:space="preserve"> türlerine ilişkin satışlar, söz konusu ürünlerin istasyonlu ve </w:t>
      </w:r>
      <w:proofErr w:type="spellStart"/>
      <w:r w:rsidRPr="008F66A8">
        <w:rPr>
          <w:rFonts w:asciiTheme="minorHAnsi" w:hAnsiTheme="minorHAnsi"/>
          <w:bCs/>
        </w:rPr>
        <w:t>istasyonsuz</w:t>
      </w:r>
      <w:proofErr w:type="spellEnd"/>
      <w:r w:rsidRPr="008F66A8">
        <w:rPr>
          <w:rFonts w:asciiTheme="minorHAnsi" w:hAnsiTheme="minorHAnsi"/>
          <w:bCs/>
        </w:rPr>
        <w:t xml:space="preserve"> bayilerin tankına giriş olmadan yapılmıştır.</w:t>
      </w:r>
    </w:p>
    <w:p w:rsidR="00733FFA" w:rsidRPr="008F66A8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r w:rsidRPr="008F66A8">
        <w:rPr>
          <w:rFonts w:asciiTheme="minorHAnsi" w:hAnsiTheme="minorHAnsi"/>
          <w:bCs/>
        </w:rPr>
        <w:t>İstasyonlu bayiler aracılığıyla yapılan satışların %98,</w:t>
      </w:r>
      <w:r>
        <w:rPr>
          <w:rFonts w:asciiTheme="minorHAnsi" w:hAnsiTheme="minorHAnsi"/>
          <w:bCs/>
        </w:rPr>
        <w:t>06’lık</w:t>
      </w:r>
      <w:r w:rsidRPr="008F66A8">
        <w:rPr>
          <w:rFonts w:asciiTheme="minorHAnsi" w:hAnsiTheme="minorHAnsi"/>
          <w:bCs/>
        </w:rPr>
        <w:t xml:space="preserve"> kısmını beyaz ürün (benzin ve motorin türleri) satışları oluşturmaktadır. </w:t>
      </w:r>
    </w:p>
    <w:p w:rsidR="00733FFA" w:rsidRPr="008F66A8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proofErr w:type="spellStart"/>
      <w:r w:rsidRPr="008F66A8">
        <w:rPr>
          <w:rFonts w:asciiTheme="minorHAnsi" w:hAnsiTheme="minorHAnsi"/>
          <w:bCs/>
        </w:rPr>
        <w:t>İstasyonsuz</w:t>
      </w:r>
      <w:proofErr w:type="spellEnd"/>
      <w:r w:rsidRPr="008F66A8">
        <w:rPr>
          <w:rFonts w:asciiTheme="minorHAnsi" w:hAnsiTheme="minorHAnsi"/>
          <w:bCs/>
        </w:rPr>
        <w:t xml:space="preserve"> bayiler tarafından yap</w:t>
      </w:r>
      <w:r>
        <w:rPr>
          <w:rFonts w:asciiTheme="minorHAnsi" w:hAnsiTheme="minorHAnsi"/>
          <w:bCs/>
        </w:rPr>
        <w:t>ılan siyah ürün satışlarının %69</w:t>
      </w:r>
      <w:r w:rsidRPr="008F66A8">
        <w:rPr>
          <w:rFonts w:asciiTheme="minorHAnsi" w:hAnsiTheme="minorHAnsi"/>
          <w:bCs/>
        </w:rPr>
        <w:t>,</w:t>
      </w:r>
      <w:r>
        <w:rPr>
          <w:rFonts w:asciiTheme="minorHAnsi" w:hAnsiTheme="minorHAnsi"/>
          <w:bCs/>
        </w:rPr>
        <w:t>82’li</w:t>
      </w:r>
      <w:r w:rsidRPr="008F66A8">
        <w:rPr>
          <w:rFonts w:asciiTheme="minorHAnsi" w:hAnsiTheme="minorHAnsi"/>
          <w:bCs/>
        </w:rPr>
        <w:t>k kısmını kalorifer yakıtı satışları oluşturmaktadır.</w:t>
      </w:r>
    </w:p>
    <w:p w:rsidR="00733FFA" w:rsidRPr="00CE3D89" w:rsidRDefault="00733FFA" w:rsidP="00733FF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</w:rPr>
      </w:pPr>
      <w:r w:rsidRPr="00CE3D89">
        <w:rPr>
          <w:rFonts w:asciiTheme="minorHAnsi" w:hAnsiTheme="minorHAnsi"/>
          <w:bCs/>
        </w:rPr>
        <w:t>Ülkemiz genelinde kredi kartı ve banka kartı ile yapılan işlemlerin sırası</w:t>
      </w:r>
      <w:r w:rsidR="00CE3D89" w:rsidRPr="00CE3D89">
        <w:rPr>
          <w:rFonts w:asciiTheme="minorHAnsi" w:hAnsiTheme="minorHAnsi"/>
          <w:bCs/>
        </w:rPr>
        <w:t>yla (işlem tutarı itibariyle) %8,6’lık ve %8,2’li</w:t>
      </w:r>
      <w:r w:rsidRPr="00CE3D89">
        <w:rPr>
          <w:rFonts w:asciiTheme="minorHAnsi" w:hAnsiTheme="minorHAnsi"/>
          <w:bCs/>
        </w:rPr>
        <w:t xml:space="preserve">k kısımları akaryakıt bayileri tarafından gerçekleştirilmiştir. Bu kapsamda, aynı dönemde bayiler tarafından kredi ve </w:t>
      </w:r>
      <w:r w:rsidR="00CE3D89" w:rsidRPr="00CE3D89">
        <w:rPr>
          <w:rFonts w:asciiTheme="minorHAnsi" w:hAnsiTheme="minorHAnsi"/>
          <w:bCs/>
        </w:rPr>
        <w:t>banka kartları ile yaklaşık 3,42</w:t>
      </w:r>
      <w:r w:rsidRPr="00CE3D89">
        <w:rPr>
          <w:rFonts w:asciiTheme="minorHAnsi" w:hAnsiTheme="minorHAnsi"/>
          <w:bCs/>
        </w:rPr>
        <w:t xml:space="preserve"> milyar TL’lik akaryakıt satışı yapılmıştır.</w:t>
      </w:r>
    </w:p>
    <w:p w:rsidR="00733FFA" w:rsidRPr="00EF6D3A" w:rsidRDefault="00733FFA" w:rsidP="00733FFA"/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7A5F3D" w:rsidRDefault="007A5F3D">
      <w:pPr>
        <w:spacing w:after="200" w:line="276" w:lineRule="auto"/>
        <w:rPr>
          <w:rFonts w:asciiTheme="minorHAnsi" w:hAnsiTheme="minorHAnsi"/>
          <w:sz w:val="20"/>
          <w:szCs w:val="20"/>
        </w:rPr>
        <w:sectPr w:rsidR="007A5F3D" w:rsidSect="008F66A8">
          <w:footerReference w:type="default" r:id="rId10"/>
          <w:headerReference w:type="first" r:id="rId11"/>
          <w:footerReference w:type="first" r:id="rId12"/>
          <w:pgSz w:w="11906" w:h="16838"/>
          <w:pgMar w:top="1135" w:right="849" w:bottom="1440" w:left="1134" w:header="708" w:footer="708" w:gutter="0"/>
          <w:cols w:space="708"/>
          <w:titlePg/>
          <w:docGrid w:linePitch="360"/>
        </w:sectPr>
      </w:pPr>
    </w:p>
    <w:p w:rsidR="0002193C" w:rsidRDefault="00DB0AC1" w:rsidP="00D1436F">
      <w:pPr>
        <w:pStyle w:val="ResimYazs"/>
        <w:spacing w:after="12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0" w:name="_Toc374717481"/>
      <w:r>
        <w:rPr>
          <w:rFonts w:asciiTheme="minorHAnsi" w:hAnsiTheme="minorHAnsi"/>
          <w:b w:val="0"/>
          <w:color w:val="auto"/>
          <w:sz w:val="20"/>
          <w:szCs w:val="20"/>
        </w:rPr>
        <w:lastRenderedPageBreak/>
        <w:t>Ocak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5477C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 xml:space="preserve"> 2015</w:t>
      </w:r>
      <w:r w:rsidR="00B201DF"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201DF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Dönemi </w:t>
      </w:r>
    </w:p>
    <w:p w:rsidR="00B201DF" w:rsidRDefault="00B201DF" w:rsidP="00D1436F">
      <w:pPr>
        <w:pStyle w:val="ResimYazs"/>
        <w:spacing w:after="12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r w:rsidRPr="00821912">
        <w:rPr>
          <w:rFonts w:asciiTheme="minorHAnsi" w:hAnsiTheme="minorHAnsi"/>
          <w:b w:val="0"/>
          <w:color w:val="auto"/>
          <w:sz w:val="20"/>
          <w:szCs w:val="20"/>
        </w:rPr>
        <w:t>Petrol Piyasası Genel Görünümü (ton)</w:t>
      </w:r>
      <w:bookmarkEnd w:id="0"/>
    </w:p>
    <w:tbl>
      <w:tblPr>
        <w:tblW w:w="1598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0"/>
        <w:gridCol w:w="873"/>
        <w:gridCol w:w="987"/>
        <w:gridCol w:w="877"/>
        <w:gridCol w:w="830"/>
        <w:gridCol w:w="830"/>
        <w:gridCol w:w="953"/>
        <w:gridCol w:w="999"/>
        <w:gridCol w:w="862"/>
        <w:gridCol w:w="863"/>
        <w:gridCol w:w="863"/>
        <w:gridCol w:w="863"/>
        <w:gridCol w:w="863"/>
        <w:gridCol w:w="862"/>
        <w:gridCol w:w="863"/>
        <w:gridCol w:w="863"/>
        <w:gridCol w:w="863"/>
        <w:gridCol w:w="863"/>
      </w:tblGrid>
      <w:tr w:rsidR="007C29B6" w:rsidRPr="00B950A9" w:rsidTr="001458DF">
        <w:trPr>
          <w:trHeight w:val="480"/>
          <w:jc w:val="center"/>
        </w:trPr>
        <w:tc>
          <w:tcPr>
            <w:tcW w:w="1883" w:type="dxa"/>
            <w:gridSpan w:val="2"/>
            <w:vMerge w:val="restart"/>
            <w:tcBorders>
              <w:top w:val="single" w:sz="8" w:space="0" w:color="FFFFFF"/>
              <w:left w:val="single" w:sz="24" w:space="0" w:color="FFFFFF"/>
              <w:bottom w:val="single" w:sz="6" w:space="0" w:color="FFFFFF"/>
              <w:right w:val="single" w:sz="6" w:space="0" w:color="FFFFFF"/>
            </w:tcBorders>
            <w:shd w:val="clear" w:color="000000" w:fill="4F81BD"/>
            <w:vAlign w:val="center"/>
            <w:hideMark/>
          </w:tcPr>
          <w:p w:rsidR="007C29B6" w:rsidRPr="00B950A9" w:rsidRDefault="007C29B6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</w:t>
            </w:r>
          </w:p>
        </w:tc>
        <w:tc>
          <w:tcPr>
            <w:tcW w:w="1864" w:type="dxa"/>
            <w:gridSpan w:val="2"/>
            <w:tcBorders>
              <w:top w:val="single" w:sz="8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7C29B6" w:rsidRPr="00B950A9" w:rsidRDefault="007C29B6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Rafineri Üretimi</w:t>
            </w:r>
          </w:p>
        </w:tc>
        <w:tc>
          <w:tcPr>
            <w:tcW w:w="16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7C29B6" w:rsidRPr="00B950A9" w:rsidRDefault="007C29B6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Rafineri İthalatı</w:t>
            </w:r>
          </w:p>
        </w:tc>
        <w:tc>
          <w:tcPr>
            <w:tcW w:w="195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4F81BD"/>
            <w:vAlign w:val="center"/>
            <w:hideMark/>
          </w:tcPr>
          <w:p w:rsidR="007C29B6" w:rsidRPr="00B950A9" w:rsidRDefault="007C29B6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Dağıtıcı ve İTLS</w:t>
            </w: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  <w:vertAlign w:val="superscript"/>
              </w:rPr>
              <w:t>(1)</w:t>
            </w: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İthalatı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6" w:space="0" w:color="FFFFFF"/>
            </w:tcBorders>
            <w:shd w:val="clear" w:color="000000" w:fill="4F81BD"/>
            <w:vAlign w:val="center"/>
            <w:hideMark/>
          </w:tcPr>
          <w:p w:rsidR="007C29B6" w:rsidRPr="00B950A9" w:rsidRDefault="007C29B6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Rafineri İhracatı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7C29B6" w:rsidRPr="00B950A9" w:rsidRDefault="007C29B6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Dağıtıcı ve İTLS</w:t>
            </w: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  <w:vertAlign w:val="superscript"/>
              </w:rPr>
              <w:t xml:space="preserve">(1) </w:t>
            </w: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İhracatı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7C29B6" w:rsidRPr="00B950A9" w:rsidRDefault="007C29B6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Rafineri Askeri Satışları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7C29B6" w:rsidRPr="00B950A9" w:rsidRDefault="007C29B6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Dağıtıcı Akaryakıt Satışları</w:t>
            </w: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4F81BD"/>
            <w:vAlign w:val="center"/>
            <w:hideMark/>
          </w:tcPr>
          <w:p w:rsidR="007C29B6" w:rsidRPr="00B950A9" w:rsidRDefault="007C29B6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Dağıtıcı ve İTLS </w:t>
            </w:r>
            <w:proofErr w:type="spellStart"/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İhrakiye</w:t>
            </w:r>
            <w:proofErr w:type="spellEnd"/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Satışları</w:t>
            </w: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  <w:vertAlign w:val="superscript"/>
              </w:rPr>
              <w:t>(3)</w:t>
            </w:r>
          </w:p>
        </w:tc>
      </w:tr>
      <w:tr w:rsidR="00A53804" w:rsidRPr="00B950A9" w:rsidTr="001458DF">
        <w:trPr>
          <w:trHeight w:val="315"/>
          <w:jc w:val="center"/>
        </w:trPr>
        <w:tc>
          <w:tcPr>
            <w:tcW w:w="1883" w:type="dxa"/>
            <w:gridSpan w:val="2"/>
            <w:vMerge/>
            <w:tcBorders>
              <w:top w:val="nil"/>
              <w:left w:val="single" w:sz="24" w:space="0" w:color="FFFFFF"/>
              <w:bottom w:val="single" w:sz="18" w:space="0" w:color="FFFFFF"/>
              <w:right w:val="single" w:sz="6" w:space="0" w:color="FFFFFF"/>
            </w:tcBorders>
            <w:vAlign w:val="center"/>
            <w:hideMark/>
          </w:tcPr>
          <w:p w:rsidR="00A53804" w:rsidRPr="00B950A9" w:rsidRDefault="00A53804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987" w:type="dxa"/>
            <w:tcBorders>
              <w:top w:val="nil"/>
              <w:left w:val="single" w:sz="6" w:space="0" w:color="FFFFFF"/>
              <w:bottom w:val="single" w:sz="18" w:space="0" w:color="FFFFFF"/>
              <w:right w:val="single" w:sz="8" w:space="0" w:color="FFFFFF"/>
            </w:tcBorders>
            <w:shd w:val="clear" w:color="000000" w:fill="A6A6A6"/>
            <w:vAlign w:val="center"/>
            <w:hideMark/>
          </w:tcPr>
          <w:p w:rsidR="00A53804" w:rsidRPr="00B950A9" w:rsidRDefault="00A53804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53804" w:rsidRPr="00B950A9" w:rsidRDefault="00A53804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000000" w:fill="A6A6A6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000000" w:fill="A6A6A6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18" w:space="0" w:color="FFFFFF"/>
              <w:right w:val="single" w:sz="24" w:space="0" w:color="FFFFFF"/>
            </w:tcBorders>
            <w:shd w:val="clear" w:color="000000" w:fill="4F81BD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862" w:type="dxa"/>
            <w:tcBorders>
              <w:top w:val="nil"/>
              <w:left w:val="single" w:sz="24" w:space="0" w:color="FFFFFF"/>
              <w:bottom w:val="single" w:sz="18" w:space="0" w:color="FFFFFF"/>
              <w:right w:val="single" w:sz="8" w:space="0" w:color="FFFFFF"/>
            </w:tcBorders>
            <w:shd w:val="clear" w:color="000000" w:fill="A6A6A6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18" w:space="0" w:color="FFFFFF"/>
              <w:right w:val="single" w:sz="6" w:space="0" w:color="FFFFFF"/>
            </w:tcBorders>
            <w:shd w:val="clear" w:color="000000" w:fill="4F81BD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863" w:type="dxa"/>
            <w:tcBorders>
              <w:top w:val="nil"/>
              <w:left w:val="single" w:sz="6" w:space="0" w:color="FFFFFF"/>
              <w:bottom w:val="single" w:sz="18" w:space="0" w:color="FFFFFF"/>
              <w:right w:val="single" w:sz="8" w:space="0" w:color="FFFFFF"/>
            </w:tcBorders>
            <w:shd w:val="clear" w:color="000000" w:fill="A6A6A6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000000" w:fill="A6A6A6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000000" w:fill="A6A6A6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000000" w:fill="A6A6A6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18" w:space="0" w:color="FFFFFF"/>
              <w:right w:val="single" w:sz="24" w:space="0" w:color="FFFFFF"/>
            </w:tcBorders>
            <w:shd w:val="clear" w:color="000000" w:fill="4F81BD"/>
            <w:vAlign w:val="center"/>
            <w:hideMark/>
          </w:tcPr>
          <w:p w:rsidR="00A53804" w:rsidRPr="00B950A9" w:rsidRDefault="00A53804" w:rsidP="00B348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</w:tr>
      <w:tr w:rsidR="00D07F29" w:rsidRPr="00B950A9" w:rsidTr="007C29B6">
        <w:trPr>
          <w:trHeight w:val="465"/>
          <w:jc w:val="center"/>
        </w:trPr>
        <w:tc>
          <w:tcPr>
            <w:tcW w:w="1010" w:type="dxa"/>
            <w:vMerge w:val="restart"/>
            <w:tcBorders>
              <w:top w:val="single" w:sz="1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Benzin Türleri</w:t>
            </w:r>
          </w:p>
        </w:tc>
        <w:tc>
          <w:tcPr>
            <w:tcW w:w="87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Miktar</w:t>
            </w:r>
          </w:p>
        </w:tc>
        <w:tc>
          <w:tcPr>
            <w:tcW w:w="987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251.274</w:t>
            </w:r>
          </w:p>
        </w:tc>
        <w:tc>
          <w:tcPr>
            <w:tcW w:w="877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388.265</w:t>
            </w:r>
          </w:p>
        </w:tc>
        <w:tc>
          <w:tcPr>
            <w:tcW w:w="830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0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9" w:type="dxa"/>
            <w:tcBorders>
              <w:top w:val="single" w:sz="18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2" w:type="dxa"/>
            <w:tcBorders>
              <w:top w:val="single" w:sz="1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137.518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6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278.106</w:t>
            </w:r>
          </w:p>
        </w:tc>
        <w:tc>
          <w:tcPr>
            <w:tcW w:w="863" w:type="dxa"/>
            <w:tcBorders>
              <w:top w:val="single" w:sz="18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882</w:t>
            </w:r>
          </w:p>
        </w:tc>
        <w:tc>
          <w:tcPr>
            <w:tcW w:w="862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1.493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134.427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151.627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</w:t>
            </w:r>
          </w:p>
        </w:tc>
      </w:tr>
      <w:tr w:rsidR="00D07F29" w:rsidRPr="00B950A9" w:rsidTr="007C29B6">
        <w:trPr>
          <w:trHeight w:val="315"/>
          <w:jc w:val="center"/>
        </w:trPr>
        <w:tc>
          <w:tcPr>
            <w:tcW w:w="1010" w:type="dxa"/>
            <w:vMerge/>
            <w:tcBorders>
              <w:top w:val="nil"/>
              <w:left w:val="single" w:sz="24" w:space="0" w:color="FFFFFF"/>
              <w:bottom w:val="single" w:sz="18" w:space="0" w:color="FFFFFF"/>
              <w:right w:val="single" w:sz="8" w:space="0" w:color="FFFFFF"/>
            </w:tcBorders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Değişim</w:t>
            </w:r>
          </w:p>
        </w:tc>
        <w:tc>
          <w:tcPr>
            <w:tcW w:w="1864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%54,52</w:t>
            </w:r>
          </w:p>
        </w:tc>
        <w:tc>
          <w:tcPr>
            <w:tcW w:w="1660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52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24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-%100,00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single" w:sz="24" w:space="0" w:color="FFFFFF"/>
              <w:bottom w:val="single" w:sz="18" w:space="0" w:color="FFFFFF"/>
              <w:right w:val="single" w:sz="6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%102,23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single" w:sz="6" w:space="0" w:color="FFFFFF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%69,27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%12,80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24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%26,67</w:t>
            </w:r>
          </w:p>
        </w:tc>
      </w:tr>
      <w:tr w:rsidR="00D07F29" w:rsidRPr="00B950A9" w:rsidTr="007C29B6">
        <w:trPr>
          <w:trHeight w:val="465"/>
          <w:jc w:val="center"/>
        </w:trPr>
        <w:tc>
          <w:tcPr>
            <w:tcW w:w="1010" w:type="dxa"/>
            <w:vMerge w:val="restart"/>
            <w:tcBorders>
              <w:top w:val="single" w:sz="1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Motorin Türleri</w:t>
            </w:r>
          </w:p>
        </w:tc>
        <w:tc>
          <w:tcPr>
            <w:tcW w:w="87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Miktar</w:t>
            </w:r>
          </w:p>
        </w:tc>
        <w:tc>
          <w:tcPr>
            <w:tcW w:w="987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423.017</w:t>
            </w:r>
          </w:p>
        </w:tc>
        <w:tc>
          <w:tcPr>
            <w:tcW w:w="877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507.854</w:t>
            </w:r>
          </w:p>
        </w:tc>
        <w:tc>
          <w:tcPr>
            <w:tcW w:w="830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49.651</w:t>
            </w:r>
          </w:p>
        </w:tc>
        <w:tc>
          <w:tcPr>
            <w:tcW w:w="830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13.000</w:t>
            </w:r>
          </w:p>
        </w:tc>
        <w:tc>
          <w:tcPr>
            <w:tcW w:w="95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830.651</w:t>
            </w:r>
          </w:p>
        </w:tc>
        <w:tc>
          <w:tcPr>
            <w:tcW w:w="999" w:type="dxa"/>
            <w:tcBorders>
              <w:top w:val="single" w:sz="18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872.306</w:t>
            </w:r>
          </w:p>
        </w:tc>
        <w:tc>
          <w:tcPr>
            <w:tcW w:w="862" w:type="dxa"/>
            <w:tcBorders>
              <w:top w:val="single" w:sz="1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1.608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6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1.564</w:t>
            </w:r>
          </w:p>
        </w:tc>
        <w:tc>
          <w:tcPr>
            <w:tcW w:w="863" w:type="dxa"/>
            <w:tcBorders>
              <w:top w:val="single" w:sz="18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2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1.207.928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1.402.955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21.803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21.743</w:t>
            </w:r>
          </w:p>
        </w:tc>
      </w:tr>
      <w:tr w:rsidR="00D07F29" w:rsidRPr="00B950A9" w:rsidTr="007C29B6">
        <w:trPr>
          <w:trHeight w:val="315"/>
          <w:jc w:val="center"/>
        </w:trPr>
        <w:tc>
          <w:tcPr>
            <w:tcW w:w="1010" w:type="dxa"/>
            <w:vMerge/>
            <w:tcBorders>
              <w:top w:val="nil"/>
              <w:left w:val="single" w:sz="24" w:space="0" w:color="FFFFFF"/>
              <w:bottom w:val="single" w:sz="18" w:space="0" w:color="FFFFFF"/>
              <w:right w:val="single" w:sz="8" w:space="0" w:color="FFFFFF"/>
            </w:tcBorders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Değişim</w:t>
            </w:r>
          </w:p>
        </w:tc>
        <w:tc>
          <w:tcPr>
            <w:tcW w:w="1864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%20,06</w:t>
            </w:r>
          </w:p>
        </w:tc>
        <w:tc>
          <w:tcPr>
            <w:tcW w:w="1660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-%73,82</w:t>
            </w:r>
          </w:p>
        </w:tc>
        <w:tc>
          <w:tcPr>
            <w:tcW w:w="1952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24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%5,01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single" w:sz="24" w:space="0" w:color="FFFFFF"/>
              <w:bottom w:val="single" w:sz="18" w:space="0" w:color="FFFFFF"/>
              <w:right w:val="single" w:sz="6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-%2,74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single" w:sz="6" w:space="0" w:color="FFFFFF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%200,00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CE714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%16,15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24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-%0,28</w:t>
            </w:r>
          </w:p>
        </w:tc>
      </w:tr>
      <w:tr w:rsidR="00D07F29" w:rsidRPr="00B950A9" w:rsidTr="007C29B6">
        <w:trPr>
          <w:trHeight w:val="465"/>
          <w:jc w:val="center"/>
        </w:trPr>
        <w:tc>
          <w:tcPr>
            <w:tcW w:w="1010" w:type="dxa"/>
            <w:vMerge w:val="restart"/>
            <w:tcBorders>
              <w:top w:val="single" w:sz="1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Fuel</w:t>
            </w:r>
            <w:proofErr w:type="spellEnd"/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Oil</w:t>
            </w:r>
            <w:proofErr w:type="spellEnd"/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Türleri</w:t>
            </w:r>
          </w:p>
        </w:tc>
        <w:tc>
          <w:tcPr>
            <w:tcW w:w="87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Miktar</w:t>
            </w:r>
          </w:p>
        </w:tc>
        <w:tc>
          <w:tcPr>
            <w:tcW w:w="987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97.249</w:t>
            </w:r>
          </w:p>
        </w:tc>
        <w:tc>
          <w:tcPr>
            <w:tcW w:w="877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67.305</w:t>
            </w:r>
          </w:p>
        </w:tc>
        <w:tc>
          <w:tcPr>
            <w:tcW w:w="830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105.324</w:t>
            </w:r>
          </w:p>
        </w:tc>
        <w:tc>
          <w:tcPr>
            <w:tcW w:w="830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82.164</w:t>
            </w:r>
          </w:p>
        </w:tc>
        <w:tc>
          <w:tcPr>
            <w:tcW w:w="95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4.237</w:t>
            </w:r>
          </w:p>
        </w:tc>
        <w:tc>
          <w:tcPr>
            <w:tcW w:w="999" w:type="dxa"/>
            <w:tcBorders>
              <w:top w:val="single" w:sz="18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7.500</w:t>
            </w:r>
          </w:p>
        </w:tc>
        <w:tc>
          <w:tcPr>
            <w:tcW w:w="862" w:type="dxa"/>
            <w:tcBorders>
              <w:top w:val="single" w:sz="1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109.132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6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88.990</w:t>
            </w:r>
          </w:p>
        </w:tc>
        <w:tc>
          <w:tcPr>
            <w:tcW w:w="863" w:type="dxa"/>
            <w:tcBorders>
              <w:top w:val="single" w:sz="18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408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25.968</w:t>
            </w:r>
          </w:p>
        </w:tc>
        <w:tc>
          <w:tcPr>
            <w:tcW w:w="862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22.450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54.621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56.653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3.118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4.377</w:t>
            </w:r>
          </w:p>
        </w:tc>
      </w:tr>
      <w:tr w:rsidR="00D07F29" w:rsidRPr="00B950A9" w:rsidTr="007C29B6">
        <w:trPr>
          <w:trHeight w:val="315"/>
          <w:jc w:val="center"/>
        </w:trPr>
        <w:tc>
          <w:tcPr>
            <w:tcW w:w="1010" w:type="dxa"/>
            <w:vMerge/>
            <w:tcBorders>
              <w:top w:val="nil"/>
              <w:left w:val="single" w:sz="24" w:space="0" w:color="FFFFFF"/>
              <w:bottom w:val="single" w:sz="18" w:space="0" w:color="FFFFFF"/>
              <w:right w:val="single" w:sz="8" w:space="0" w:color="FFFFFF"/>
            </w:tcBorders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Değişim</w:t>
            </w:r>
          </w:p>
        </w:tc>
        <w:tc>
          <w:tcPr>
            <w:tcW w:w="1864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-%30,79</w:t>
            </w:r>
          </w:p>
        </w:tc>
        <w:tc>
          <w:tcPr>
            <w:tcW w:w="1660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-%21,99</w:t>
            </w:r>
          </w:p>
        </w:tc>
        <w:tc>
          <w:tcPr>
            <w:tcW w:w="1952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24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%77,01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single" w:sz="24" w:space="0" w:color="FFFFFF"/>
              <w:bottom w:val="single" w:sz="18" w:space="0" w:color="FFFFFF"/>
              <w:right w:val="single" w:sz="6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-%18,46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single" w:sz="6" w:space="0" w:color="FFFFFF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CE714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-%13,55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%3,72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24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%40,38</w:t>
            </w:r>
          </w:p>
        </w:tc>
      </w:tr>
      <w:tr w:rsidR="00D07F29" w:rsidRPr="00B950A9" w:rsidTr="007C29B6">
        <w:trPr>
          <w:trHeight w:val="465"/>
          <w:jc w:val="center"/>
        </w:trPr>
        <w:tc>
          <w:tcPr>
            <w:tcW w:w="1010" w:type="dxa"/>
            <w:vMerge w:val="restart"/>
            <w:tcBorders>
              <w:top w:val="single" w:sz="18" w:space="0" w:color="FFFFFF"/>
              <w:left w:val="single" w:sz="24" w:space="0" w:color="FFFFFF"/>
              <w:bottom w:val="single" w:sz="6" w:space="0" w:color="FFFFFF"/>
              <w:right w:val="single" w:sz="6" w:space="0" w:color="FFFFFF"/>
            </w:tcBorders>
            <w:shd w:val="clear" w:color="000000" w:fill="4F81BD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Denizcilik Yakıtları</w:t>
            </w:r>
          </w:p>
        </w:tc>
        <w:tc>
          <w:tcPr>
            <w:tcW w:w="873" w:type="dxa"/>
            <w:tcBorders>
              <w:top w:val="single" w:sz="18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Miktar</w:t>
            </w:r>
          </w:p>
        </w:tc>
        <w:tc>
          <w:tcPr>
            <w:tcW w:w="987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133.154</w:t>
            </w:r>
          </w:p>
        </w:tc>
        <w:tc>
          <w:tcPr>
            <w:tcW w:w="877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258.667</w:t>
            </w:r>
          </w:p>
        </w:tc>
        <w:tc>
          <w:tcPr>
            <w:tcW w:w="830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0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18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2" w:type="dxa"/>
            <w:tcBorders>
              <w:top w:val="single" w:sz="1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65.894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6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198.994</w:t>
            </w:r>
          </w:p>
        </w:tc>
        <w:tc>
          <w:tcPr>
            <w:tcW w:w="863" w:type="dxa"/>
            <w:tcBorders>
              <w:top w:val="single" w:sz="18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87.631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68.760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2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8706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9D9D9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1.961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D3DFE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1.106</w:t>
            </w:r>
          </w:p>
        </w:tc>
      </w:tr>
      <w:tr w:rsidR="00D07F29" w:rsidRPr="00B950A9" w:rsidTr="007C29B6">
        <w:trPr>
          <w:trHeight w:val="315"/>
          <w:jc w:val="center"/>
        </w:trPr>
        <w:tc>
          <w:tcPr>
            <w:tcW w:w="1010" w:type="dxa"/>
            <w:vMerge/>
            <w:tcBorders>
              <w:top w:val="single" w:sz="6" w:space="0" w:color="FFFFFF"/>
              <w:left w:val="single" w:sz="24" w:space="0" w:color="FFFFFF"/>
              <w:bottom w:val="single" w:sz="18" w:space="0" w:color="FFFFFF"/>
              <w:right w:val="single" w:sz="6" w:space="0" w:color="FFFFFF"/>
            </w:tcBorders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nil"/>
              <w:left w:val="single" w:sz="6" w:space="0" w:color="FFFFFF"/>
              <w:bottom w:val="single" w:sz="1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Değişim</w:t>
            </w:r>
          </w:p>
        </w:tc>
        <w:tc>
          <w:tcPr>
            <w:tcW w:w="1864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%94,26</w:t>
            </w:r>
          </w:p>
        </w:tc>
        <w:tc>
          <w:tcPr>
            <w:tcW w:w="1660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CE714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52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24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CE714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single" w:sz="24" w:space="0" w:color="FFFFFF"/>
              <w:bottom w:val="single" w:sz="18" w:space="0" w:color="FFFFFF"/>
              <w:right w:val="single" w:sz="6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%201,99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single" w:sz="6" w:space="0" w:color="FFFFFF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-%21,53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CE714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CE714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18" w:space="0" w:color="FFFFFF"/>
              <w:right w:val="single" w:sz="24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-%43,60</w:t>
            </w:r>
          </w:p>
        </w:tc>
      </w:tr>
      <w:tr w:rsidR="00D07F29" w:rsidRPr="00B950A9" w:rsidTr="007C29B6">
        <w:trPr>
          <w:trHeight w:val="465"/>
          <w:jc w:val="center"/>
        </w:trPr>
        <w:tc>
          <w:tcPr>
            <w:tcW w:w="1010" w:type="dxa"/>
            <w:vMerge w:val="restart"/>
            <w:tcBorders>
              <w:top w:val="single" w:sz="18" w:space="0" w:color="FFFFFF"/>
              <w:left w:val="single" w:sz="24" w:space="0" w:color="FFFFFF"/>
              <w:bottom w:val="single" w:sz="6" w:space="0" w:color="FFFFFF"/>
              <w:right w:val="single" w:sz="6" w:space="0" w:color="FFFFFF"/>
            </w:tcBorders>
            <w:shd w:val="clear" w:color="000000" w:fill="4F81BD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Havacılık Yakıtları</w:t>
            </w:r>
          </w:p>
        </w:tc>
        <w:tc>
          <w:tcPr>
            <w:tcW w:w="873" w:type="dxa"/>
            <w:tcBorders>
              <w:top w:val="single" w:sz="18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Miktar</w:t>
            </w:r>
          </w:p>
        </w:tc>
        <w:tc>
          <w:tcPr>
            <w:tcW w:w="987" w:type="dxa"/>
            <w:tcBorders>
              <w:top w:val="single" w:sz="18" w:space="0" w:color="FFFFFF"/>
              <w:left w:val="nil"/>
              <w:bottom w:val="single" w:sz="6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227.203</w:t>
            </w:r>
          </w:p>
        </w:tc>
        <w:tc>
          <w:tcPr>
            <w:tcW w:w="877" w:type="dxa"/>
            <w:tcBorders>
              <w:top w:val="single" w:sz="18" w:space="0" w:color="FFFFFF"/>
              <w:left w:val="nil"/>
              <w:bottom w:val="single" w:sz="6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316.592</w:t>
            </w:r>
          </w:p>
        </w:tc>
        <w:tc>
          <w:tcPr>
            <w:tcW w:w="830" w:type="dxa"/>
            <w:tcBorders>
              <w:top w:val="single" w:sz="18" w:space="0" w:color="FFFFFF"/>
              <w:left w:val="nil"/>
              <w:bottom w:val="single" w:sz="6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0" w:type="dxa"/>
            <w:tcBorders>
              <w:top w:val="single" w:sz="18" w:space="0" w:color="FFFFFF"/>
              <w:left w:val="nil"/>
              <w:bottom w:val="single" w:sz="6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  <w:tcBorders>
              <w:top w:val="single" w:sz="18" w:space="0" w:color="FFFFFF"/>
              <w:left w:val="nil"/>
              <w:bottom w:val="single" w:sz="6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35.898</w:t>
            </w:r>
          </w:p>
        </w:tc>
        <w:tc>
          <w:tcPr>
            <w:tcW w:w="999" w:type="dxa"/>
            <w:tcBorders>
              <w:top w:val="single" w:sz="18" w:space="0" w:color="FFFFFF"/>
              <w:left w:val="nil"/>
              <w:bottom w:val="single" w:sz="6" w:space="0" w:color="FFFFFF"/>
              <w:right w:val="single" w:sz="24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30.506</w:t>
            </w:r>
          </w:p>
        </w:tc>
        <w:tc>
          <w:tcPr>
            <w:tcW w:w="862" w:type="dxa"/>
            <w:tcBorders>
              <w:top w:val="single" w:sz="18" w:space="0" w:color="FFFFFF"/>
              <w:left w:val="single" w:sz="24" w:space="0" w:color="FFFFFF"/>
              <w:bottom w:val="single" w:sz="6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6" w:space="0" w:color="FFFFFF"/>
              <w:right w:val="single" w:sz="6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378</w:t>
            </w:r>
          </w:p>
        </w:tc>
        <w:tc>
          <w:tcPr>
            <w:tcW w:w="863" w:type="dxa"/>
            <w:tcBorders>
              <w:top w:val="single" w:sz="18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181.483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6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203.482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6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13.293</w:t>
            </w:r>
          </w:p>
        </w:tc>
        <w:tc>
          <w:tcPr>
            <w:tcW w:w="862" w:type="dxa"/>
            <w:tcBorders>
              <w:top w:val="single" w:sz="18" w:space="0" w:color="FFFFFF"/>
              <w:left w:val="nil"/>
              <w:bottom w:val="single" w:sz="6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22.992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6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6" w:space="0" w:color="FFFFFF"/>
              <w:right w:val="single" w:sz="8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6" w:space="0" w:color="FFFFFF"/>
              <w:right w:val="single" w:sz="8" w:space="0" w:color="FFFFFF"/>
            </w:tcBorders>
            <w:shd w:val="clear" w:color="000000" w:fill="BFBFBF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71.073</w:t>
            </w:r>
          </w:p>
        </w:tc>
        <w:tc>
          <w:tcPr>
            <w:tcW w:w="863" w:type="dxa"/>
            <w:tcBorders>
              <w:top w:val="single" w:sz="18" w:space="0" w:color="FFFFFF"/>
              <w:left w:val="nil"/>
              <w:bottom w:val="single" w:sz="6" w:space="0" w:color="FFFFFF"/>
              <w:right w:val="single" w:sz="24" w:space="0" w:color="FFFFFF"/>
            </w:tcBorders>
            <w:shd w:val="clear" w:color="000000" w:fill="A7BFDE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75.418</w:t>
            </w:r>
          </w:p>
        </w:tc>
      </w:tr>
      <w:tr w:rsidR="00D07F29" w:rsidRPr="00B950A9" w:rsidTr="007C29B6">
        <w:trPr>
          <w:trHeight w:val="315"/>
          <w:jc w:val="center"/>
        </w:trPr>
        <w:tc>
          <w:tcPr>
            <w:tcW w:w="1010" w:type="dxa"/>
            <w:vMerge/>
            <w:tcBorders>
              <w:top w:val="single" w:sz="6" w:space="0" w:color="FFFFFF"/>
              <w:left w:val="single" w:sz="24" w:space="0" w:color="FFFFFF"/>
              <w:bottom w:val="single" w:sz="36" w:space="0" w:color="FFFFFF"/>
              <w:right w:val="single" w:sz="6" w:space="0" w:color="FFFFFF"/>
            </w:tcBorders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nil"/>
              <w:left w:val="single" w:sz="6" w:space="0" w:color="FFFFFF"/>
              <w:bottom w:val="single" w:sz="36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Değişim</w:t>
            </w:r>
          </w:p>
        </w:tc>
        <w:tc>
          <w:tcPr>
            <w:tcW w:w="1864" w:type="dxa"/>
            <w:gridSpan w:val="2"/>
            <w:tcBorders>
              <w:top w:val="single" w:sz="6" w:space="0" w:color="FFFFFF"/>
              <w:left w:val="nil"/>
              <w:bottom w:val="single" w:sz="36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%39,34</w:t>
            </w:r>
          </w:p>
        </w:tc>
        <w:tc>
          <w:tcPr>
            <w:tcW w:w="1660" w:type="dxa"/>
            <w:gridSpan w:val="2"/>
            <w:tcBorders>
              <w:top w:val="single" w:sz="6" w:space="0" w:color="FFFFFF"/>
              <w:left w:val="nil"/>
              <w:bottom w:val="single" w:sz="36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CE714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52" w:type="dxa"/>
            <w:gridSpan w:val="2"/>
            <w:tcBorders>
              <w:top w:val="single" w:sz="6" w:space="0" w:color="FFFFFF"/>
              <w:left w:val="nil"/>
              <w:bottom w:val="single" w:sz="36" w:space="0" w:color="FFFFFF"/>
              <w:right w:val="single" w:sz="24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-%15,02</w:t>
            </w:r>
          </w:p>
        </w:tc>
        <w:tc>
          <w:tcPr>
            <w:tcW w:w="1725" w:type="dxa"/>
            <w:gridSpan w:val="2"/>
            <w:tcBorders>
              <w:top w:val="single" w:sz="6" w:space="0" w:color="FFFFFF"/>
              <w:left w:val="single" w:sz="24" w:space="0" w:color="FFFFFF"/>
              <w:bottom w:val="single" w:sz="36" w:space="0" w:color="FFFFFF"/>
              <w:right w:val="single" w:sz="6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CE714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26" w:type="dxa"/>
            <w:gridSpan w:val="2"/>
            <w:tcBorders>
              <w:top w:val="single" w:sz="6" w:space="0" w:color="FFFFFF"/>
              <w:left w:val="single" w:sz="6" w:space="0" w:color="FFFFFF"/>
              <w:bottom w:val="single" w:sz="36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%12,12</w:t>
            </w:r>
          </w:p>
        </w:tc>
        <w:tc>
          <w:tcPr>
            <w:tcW w:w="1725" w:type="dxa"/>
            <w:gridSpan w:val="2"/>
            <w:tcBorders>
              <w:top w:val="single" w:sz="6" w:space="0" w:color="FFFFFF"/>
              <w:left w:val="nil"/>
              <w:bottom w:val="single" w:sz="36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%72,96</w:t>
            </w:r>
          </w:p>
        </w:tc>
        <w:tc>
          <w:tcPr>
            <w:tcW w:w="1726" w:type="dxa"/>
            <w:gridSpan w:val="2"/>
            <w:tcBorders>
              <w:top w:val="single" w:sz="6" w:space="0" w:color="FFFFFF"/>
              <w:left w:val="nil"/>
              <w:bottom w:val="single" w:sz="36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CE714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26" w:type="dxa"/>
            <w:gridSpan w:val="2"/>
            <w:tcBorders>
              <w:top w:val="single" w:sz="6" w:space="0" w:color="FFFFFF"/>
              <w:left w:val="nil"/>
              <w:bottom w:val="single" w:sz="36" w:space="0" w:color="FFFFFF"/>
              <w:right w:val="single" w:sz="24" w:space="0" w:color="FFFFFF"/>
            </w:tcBorders>
            <w:shd w:val="clear" w:color="auto" w:fill="FABF8F" w:themeFill="accent6" w:themeFillTint="99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%6,11</w:t>
            </w:r>
          </w:p>
        </w:tc>
      </w:tr>
      <w:tr w:rsidR="00D07F29" w:rsidRPr="00B950A9" w:rsidTr="007C29B6">
        <w:trPr>
          <w:trHeight w:val="463"/>
          <w:jc w:val="center"/>
        </w:trPr>
        <w:tc>
          <w:tcPr>
            <w:tcW w:w="1010" w:type="dxa"/>
            <w:vMerge w:val="restart"/>
            <w:tcBorders>
              <w:top w:val="single" w:sz="36" w:space="0" w:color="FFFFFF"/>
              <w:left w:val="single" w:sz="24" w:space="0" w:color="FFFFFF"/>
              <w:bottom w:val="single" w:sz="6" w:space="0" w:color="FFFFFF"/>
              <w:right w:val="single" w:sz="6" w:space="0" w:color="FFFFFF"/>
            </w:tcBorders>
            <w:shd w:val="clear" w:color="000000" w:fill="4F81BD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Toplam </w:t>
            </w:r>
          </w:p>
        </w:tc>
        <w:tc>
          <w:tcPr>
            <w:tcW w:w="873" w:type="dxa"/>
            <w:tcBorders>
              <w:top w:val="single" w:sz="3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Miktar</w:t>
            </w:r>
          </w:p>
        </w:tc>
        <w:tc>
          <w:tcPr>
            <w:tcW w:w="987" w:type="dxa"/>
            <w:tcBorders>
              <w:top w:val="single" w:sz="36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6A6A6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1.131.897</w:t>
            </w:r>
          </w:p>
        </w:tc>
        <w:tc>
          <w:tcPr>
            <w:tcW w:w="877" w:type="dxa"/>
            <w:tcBorders>
              <w:top w:val="single" w:sz="36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1.538.683</w:t>
            </w:r>
          </w:p>
        </w:tc>
        <w:tc>
          <w:tcPr>
            <w:tcW w:w="830" w:type="dxa"/>
            <w:tcBorders>
              <w:top w:val="single" w:sz="36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6A6A6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154.975</w:t>
            </w:r>
          </w:p>
        </w:tc>
        <w:tc>
          <w:tcPr>
            <w:tcW w:w="830" w:type="dxa"/>
            <w:tcBorders>
              <w:top w:val="single" w:sz="36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95.164</w:t>
            </w:r>
          </w:p>
        </w:tc>
        <w:tc>
          <w:tcPr>
            <w:tcW w:w="953" w:type="dxa"/>
            <w:tcBorders>
              <w:top w:val="single" w:sz="36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6A6A6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870.986</w:t>
            </w:r>
          </w:p>
        </w:tc>
        <w:tc>
          <w:tcPr>
            <w:tcW w:w="999" w:type="dxa"/>
            <w:tcBorders>
              <w:top w:val="single" w:sz="36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4F81BD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910.312</w:t>
            </w:r>
          </w:p>
        </w:tc>
        <w:tc>
          <w:tcPr>
            <w:tcW w:w="862" w:type="dxa"/>
            <w:tcBorders>
              <w:top w:val="single" w:sz="36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000000" w:fill="A6A6A6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314.152</w:t>
            </w:r>
          </w:p>
        </w:tc>
        <w:tc>
          <w:tcPr>
            <w:tcW w:w="863" w:type="dxa"/>
            <w:tcBorders>
              <w:top w:val="single" w:sz="36" w:space="0" w:color="FFFFFF"/>
              <w:left w:val="nil"/>
              <w:bottom w:val="single" w:sz="8" w:space="0" w:color="FFFFFF"/>
              <w:right w:val="single" w:sz="6" w:space="0" w:color="FFFFFF"/>
            </w:tcBorders>
            <w:shd w:val="clear" w:color="000000" w:fill="4F81BD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568.032</w:t>
            </w:r>
          </w:p>
        </w:tc>
        <w:tc>
          <w:tcPr>
            <w:tcW w:w="863" w:type="dxa"/>
            <w:tcBorders>
              <w:top w:val="single" w:sz="3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000000" w:fill="A6A6A6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269.127</w:t>
            </w:r>
          </w:p>
        </w:tc>
        <w:tc>
          <w:tcPr>
            <w:tcW w:w="863" w:type="dxa"/>
            <w:tcBorders>
              <w:top w:val="single" w:sz="36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272.689</w:t>
            </w:r>
          </w:p>
        </w:tc>
        <w:tc>
          <w:tcPr>
            <w:tcW w:w="863" w:type="dxa"/>
            <w:tcBorders>
              <w:top w:val="single" w:sz="36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6A6A6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40.143</w:t>
            </w:r>
          </w:p>
        </w:tc>
        <w:tc>
          <w:tcPr>
            <w:tcW w:w="862" w:type="dxa"/>
            <w:tcBorders>
              <w:top w:val="single" w:sz="36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55.641</w:t>
            </w:r>
          </w:p>
        </w:tc>
        <w:tc>
          <w:tcPr>
            <w:tcW w:w="863" w:type="dxa"/>
            <w:tcBorders>
              <w:top w:val="single" w:sz="36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6A6A6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1.396.976</w:t>
            </w:r>
          </w:p>
        </w:tc>
        <w:tc>
          <w:tcPr>
            <w:tcW w:w="863" w:type="dxa"/>
            <w:tcBorders>
              <w:top w:val="single" w:sz="36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1.611.235</w:t>
            </w:r>
          </w:p>
        </w:tc>
        <w:tc>
          <w:tcPr>
            <w:tcW w:w="863" w:type="dxa"/>
            <w:tcBorders>
              <w:top w:val="single" w:sz="36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6A6A6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98.000</w:t>
            </w:r>
          </w:p>
        </w:tc>
        <w:tc>
          <w:tcPr>
            <w:tcW w:w="863" w:type="dxa"/>
            <w:tcBorders>
              <w:top w:val="single" w:sz="36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000000" w:fill="4F81BD"/>
            <w:vAlign w:val="center"/>
          </w:tcPr>
          <w:p w:rsidR="00D07F29" w:rsidRDefault="00D07F29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102.701</w:t>
            </w:r>
          </w:p>
        </w:tc>
      </w:tr>
      <w:tr w:rsidR="00D07F29" w:rsidRPr="00B950A9" w:rsidTr="007C29B6">
        <w:trPr>
          <w:trHeight w:val="315"/>
          <w:jc w:val="center"/>
        </w:trPr>
        <w:tc>
          <w:tcPr>
            <w:tcW w:w="1010" w:type="dxa"/>
            <w:vMerge/>
            <w:tcBorders>
              <w:top w:val="single" w:sz="6" w:space="0" w:color="FFFFFF"/>
              <w:left w:val="single" w:sz="24" w:space="0" w:color="FFFFFF"/>
              <w:bottom w:val="single" w:sz="24" w:space="0" w:color="FFFFFF"/>
              <w:right w:val="single" w:sz="6" w:space="0" w:color="FFFFFF"/>
            </w:tcBorders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nil"/>
              <w:left w:val="single" w:sz="6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Değişim</w:t>
            </w:r>
          </w:p>
        </w:tc>
        <w:tc>
          <w:tcPr>
            <w:tcW w:w="1864" w:type="dxa"/>
            <w:gridSpan w:val="2"/>
            <w:tcBorders>
              <w:top w:val="single" w:sz="8" w:space="0" w:color="FFFFFF"/>
              <w:left w:val="nil"/>
              <w:bottom w:val="single" w:sz="24" w:space="0" w:color="FFFFFF"/>
              <w:right w:val="single" w:sz="8" w:space="0" w:color="FFFFFF"/>
            </w:tcBorders>
            <w:shd w:val="clear" w:color="000000" w:fill="F7964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%35,94</w:t>
            </w:r>
          </w:p>
        </w:tc>
        <w:tc>
          <w:tcPr>
            <w:tcW w:w="1660" w:type="dxa"/>
            <w:gridSpan w:val="2"/>
            <w:tcBorders>
              <w:top w:val="single" w:sz="8" w:space="0" w:color="FFFFFF"/>
              <w:left w:val="nil"/>
              <w:bottom w:val="single" w:sz="24" w:space="0" w:color="FFFFFF"/>
              <w:right w:val="single" w:sz="8" w:space="0" w:color="FFFFFF"/>
            </w:tcBorders>
            <w:shd w:val="clear" w:color="000000" w:fill="F7964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-%38,59</w:t>
            </w:r>
          </w:p>
        </w:tc>
        <w:tc>
          <w:tcPr>
            <w:tcW w:w="1952" w:type="dxa"/>
            <w:gridSpan w:val="2"/>
            <w:tcBorders>
              <w:top w:val="single" w:sz="8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000000" w:fill="F7964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%4,52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single" w:sz="24" w:space="0" w:color="FFFFFF"/>
              <w:bottom w:val="single" w:sz="24" w:space="0" w:color="FFFFFF"/>
              <w:right w:val="single" w:sz="6" w:space="0" w:color="FFFFFF"/>
            </w:tcBorders>
            <w:shd w:val="clear" w:color="000000" w:fill="F7964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%80,81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single" w:sz="6" w:space="0" w:color="FFFFFF"/>
              <w:bottom w:val="single" w:sz="24" w:space="0" w:color="FFFFFF"/>
              <w:right w:val="single" w:sz="8" w:space="0" w:color="FFFFFF"/>
            </w:tcBorders>
            <w:shd w:val="clear" w:color="000000" w:fill="F7964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%1,32</w:t>
            </w:r>
          </w:p>
        </w:tc>
        <w:tc>
          <w:tcPr>
            <w:tcW w:w="1725" w:type="dxa"/>
            <w:gridSpan w:val="2"/>
            <w:tcBorders>
              <w:top w:val="single" w:sz="8" w:space="0" w:color="FFFFFF"/>
              <w:left w:val="nil"/>
              <w:bottom w:val="single" w:sz="24" w:space="0" w:color="FFFFFF"/>
              <w:right w:val="single" w:sz="8" w:space="0" w:color="FFFFFF"/>
            </w:tcBorders>
            <w:shd w:val="clear" w:color="000000" w:fill="F7964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%38,61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24" w:space="0" w:color="FFFFFF"/>
              <w:right w:val="single" w:sz="8" w:space="0" w:color="FFFFFF"/>
            </w:tcBorders>
            <w:shd w:val="clear" w:color="000000" w:fill="F7964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%15,34</w:t>
            </w:r>
          </w:p>
        </w:tc>
        <w:tc>
          <w:tcPr>
            <w:tcW w:w="1726" w:type="dxa"/>
            <w:gridSpan w:val="2"/>
            <w:tcBorders>
              <w:top w:val="single" w:sz="8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000000" w:fill="F7964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%4,80</w:t>
            </w:r>
          </w:p>
        </w:tc>
      </w:tr>
      <w:tr w:rsidR="00CE5CA6" w:rsidRPr="00B950A9" w:rsidTr="007C29B6">
        <w:trPr>
          <w:trHeight w:val="330"/>
          <w:jc w:val="center"/>
        </w:trPr>
        <w:tc>
          <w:tcPr>
            <w:tcW w:w="1010" w:type="dxa"/>
            <w:vMerge w:val="restart"/>
            <w:tcBorders>
              <w:top w:val="single" w:sz="24" w:space="0" w:color="FFFFFF"/>
              <w:left w:val="single" w:sz="24" w:space="0" w:color="FFFFFF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E5CA6" w:rsidRPr="00B950A9" w:rsidRDefault="00CE5CA6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20"/>
                <w:szCs w:val="16"/>
              </w:rPr>
              <w:t>GENEL TOPLAM</w:t>
            </w:r>
            <w:r w:rsidRPr="00B950A9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(4)</w:t>
            </w:r>
          </w:p>
        </w:tc>
        <w:tc>
          <w:tcPr>
            <w:tcW w:w="873" w:type="dxa"/>
            <w:vMerge w:val="restart"/>
            <w:tcBorders>
              <w:top w:val="single" w:sz="24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CE5CA6" w:rsidRPr="00B950A9" w:rsidRDefault="00CE5CA6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MİKTAR</w:t>
            </w:r>
          </w:p>
        </w:tc>
        <w:tc>
          <w:tcPr>
            <w:tcW w:w="2694" w:type="dxa"/>
            <w:gridSpan w:val="3"/>
            <w:tcBorders>
              <w:top w:val="single" w:sz="24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6A6A6"/>
            <w:vAlign w:val="center"/>
          </w:tcPr>
          <w:p w:rsidR="00CE5CA6" w:rsidRDefault="00A5380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16"/>
              </w:rPr>
              <w:t>2014</w:t>
            </w:r>
          </w:p>
        </w:tc>
        <w:tc>
          <w:tcPr>
            <w:tcW w:w="2782" w:type="dxa"/>
            <w:gridSpan w:val="3"/>
            <w:tcBorders>
              <w:top w:val="single" w:sz="24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auto" w:fill="4F81BD" w:themeFill="accent1"/>
            <w:vAlign w:val="center"/>
          </w:tcPr>
          <w:p w:rsidR="00CE5CA6" w:rsidRDefault="00A5380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16"/>
              </w:rPr>
              <w:t>2015</w:t>
            </w:r>
          </w:p>
        </w:tc>
        <w:tc>
          <w:tcPr>
            <w:tcW w:w="4314" w:type="dxa"/>
            <w:gridSpan w:val="5"/>
            <w:tcBorders>
              <w:top w:val="single" w:sz="24" w:space="0" w:color="FFFFFF"/>
              <w:left w:val="nil"/>
              <w:bottom w:val="single" w:sz="8" w:space="0" w:color="FFFFFF"/>
              <w:right w:val="single" w:sz="6" w:space="0" w:color="FFFFFF"/>
            </w:tcBorders>
            <w:shd w:val="clear" w:color="auto" w:fill="A6A6A6" w:themeFill="background1" w:themeFillShade="A6"/>
            <w:vAlign w:val="center"/>
          </w:tcPr>
          <w:p w:rsidR="00CE5CA6" w:rsidRDefault="00A5380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2014</w:t>
            </w:r>
          </w:p>
        </w:tc>
        <w:tc>
          <w:tcPr>
            <w:tcW w:w="4314" w:type="dxa"/>
            <w:gridSpan w:val="5"/>
            <w:tcBorders>
              <w:top w:val="single" w:sz="24" w:space="0" w:color="FFFFFF"/>
              <w:left w:val="single" w:sz="6" w:space="0" w:color="FFFFFF"/>
              <w:bottom w:val="single" w:sz="8" w:space="0" w:color="FFFFFF"/>
              <w:right w:val="single" w:sz="24" w:space="0" w:color="FFFFFF"/>
            </w:tcBorders>
            <w:shd w:val="clear" w:color="auto" w:fill="4F81BD" w:themeFill="accent1"/>
            <w:vAlign w:val="center"/>
          </w:tcPr>
          <w:p w:rsidR="00CE5CA6" w:rsidRDefault="00A5380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2015</w:t>
            </w:r>
          </w:p>
        </w:tc>
      </w:tr>
      <w:tr w:rsidR="00D07F29" w:rsidRPr="00B950A9" w:rsidTr="007C29B6">
        <w:trPr>
          <w:trHeight w:val="315"/>
          <w:jc w:val="center"/>
        </w:trPr>
        <w:tc>
          <w:tcPr>
            <w:tcW w:w="1010" w:type="dxa"/>
            <w:vMerge/>
            <w:tcBorders>
              <w:top w:val="nil"/>
              <w:left w:val="single" w:sz="24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73" w:type="dxa"/>
            <w:vMerge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A6A6A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2.157.858</w:t>
            </w:r>
          </w:p>
        </w:tc>
        <w:tc>
          <w:tcPr>
            <w:tcW w:w="2782" w:type="dxa"/>
            <w:gridSpan w:val="3"/>
            <w:tcBorders>
              <w:top w:val="single" w:sz="8" w:space="0" w:color="FFFFFF"/>
              <w:left w:val="nil"/>
              <w:bottom w:val="single" w:sz="8" w:space="0" w:color="FFFFFF"/>
              <w:right w:val="single" w:sz="24" w:space="0" w:color="FFFFFF"/>
            </w:tcBorders>
            <w:shd w:val="clear" w:color="auto" w:fill="4F81BD" w:themeFill="accent1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2.544.159</w:t>
            </w:r>
          </w:p>
        </w:tc>
        <w:tc>
          <w:tcPr>
            <w:tcW w:w="4314" w:type="dxa"/>
            <w:gridSpan w:val="5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6" w:space="0" w:color="FFFFFF"/>
            </w:tcBorders>
            <w:shd w:val="clear" w:color="auto" w:fill="A6A6A6" w:themeFill="background1" w:themeFillShade="A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2.118.398</w:t>
            </w:r>
          </w:p>
        </w:tc>
        <w:tc>
          <w:tcPr>
            <w:tcW w:w="4314" w:type="dxa"/>
            <w:gridSpan w:val="5"/>
            <w:tcBorders>
              <w:top w:val="single" w:sz="8" w:space="0" w:color="FFFFFF"/>
              <w:left w:val="single" w:sz="6" w:space="0" w:color="FFFFFF"/>
              <w:bottom w:val="single" w:sz="8" w:space="0" w:color="FFFFFF"/>
              <w:right w:val="single" w:sz="24" w:space="0" w:color="FFFFFF"/>
            </w:tcBorders>
            <w:shd w:val="clear" w:color="auto" w:fill="4F81BD" w:themeFill="accent1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2.610.298</w:t>
            </w:r>
          </w:p>
        </w:tc>
      </w:tr>
      <w:tr w:rsidR="00D07F29" w:rsidRPr="00B950A9" w:rsidTr="007C29B6">
        <w:trPr>
          <w:trHeight w:val="300"/>
          <w:jc w:val="center"/>
        </w:trPr>
        <w:tc>
          <w:tcPr>
            <w:tcW w:w="1010" w:type="dxa"/>
            <w:vMerge/>
            <w:tcBorders>
              <w:top w:val="nil"/>
              <w:left w:val="single" w:sz="24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D07F29" w:rsidRPr="00B950A9" w:rsidRDefault="00D07F29" w:rsidP="001458D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07F29" w:rsidRPr="00B950A9" w:rsidRDefault="00D07F29" w:rsidP="001458D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950A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DEĞİŞİM</w:t>
            </w:r>
          </w:p>
        </w:tc>
        <w:tc>
          <w:tcPr>
            <w:tcW w:w="5476" w:type="dxa"/>
            <w:gridSpan w:val="6"/>
            <w:tcBorders>
              <w:top w:val="single" w:sz="8" w:space="0" w:color="FFFFFF"/>
              <w:left w:val="nil"/>
              <w:bottom w:val="nil"/>
              <w:right w:val="single" w:sz="24" w:space="0" w:color="FFFFFF"/>
            </w:tcBorders>
            <w:shd w:val="clear" w:color="000000" w:fill="F7964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%17,90</w:t>
            </w:r>
          </w:p>
        </w:tc>
        <w:tc>
          <w:tcPr>
            <w:tcW w:w="8628" w:type="dxa"/>
            <w:gridSpan w:val="10"/>
            <w:tcBorders>
              <w:top w:val="single" w:sz="8" w:space="0" w:color="FFFFFF"/>
              <w:left w:val="nil"/>
              <w:bottom w:val="nil"/>
              <w:right w:val="single" w:sz="24" w:space="0" w:color="FFFFFF"/>
            </w:tcBorders>
            <w:shd w:val="clear" w:color="000000" w:fill="F79646"/>
            <w:vAlign w:val="center"/>
          </w:tcPr>
          <w:p w:rsidR="00D07F29" w:rsidRDefault="00D07F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%23,22</w:t>
            </w:r>
          </w:p>
        </w:tc>
      </w:tr>
    </w:tbl>
    <w:p w:rsidR="00B201DF" w:rsidRPr="00821912" w:rsidRDefault="00B201DF" w:rsidP="00B201DF">
      <w:pPr>
        <w:rPr>
          <w:rFonts w:asciiTheme="minorHAnsi" w:hAnsiTheme="minorHAnsi" w:cs="Calibri"/>
          <w:color w:val="000000"/>
          <w:sz w:val="20"/>
          <w:szCs w:val="20"/>
          <w:vertAlign w:val="superscript"/>
        </w:rPr>
      </w:pPr>
      <w:r w:rsidRPr="00821912">
        <w:rPr>
          <w:rFonts w:asciiTheme="minorHAnsi" w:hAnsiTheme="minorHAnsi" w:cs="Calibri"/>
          <w:color w:val="000000"/>
          <w:sz w:val="20"/>
          <w:szCs w:val="20"/>
          <w:vertAlign w:val="superscript"/>
        </w:rPr>
        <w:t>(1)</w:t>
      </w:r>
      <w:r w:rsidRPr="00821912">
        <w:rPr>
          <w:rFonts w:asciiTheme="minorHAnsi" w:hAnsiTheme="minorHAnsi"/>
          <w:color w:val="000000"/>
          <w:sz w:val="20"/>
          <w:szCs w:val="20"/>
        </w:rPr>
        <w:t xml:space="preserve"> İTLS </w:t>
      </w:r>
      <w:proofErr w:type="spellStart"/>
      <w:r w:rsidRPr="00821912">
        <w:rPr>
          <w:rFonts w:asciiTheme="minorHAnsi" w:hAnsiTheme="minorHAnsi"/>
          <w:color w:val="000000"/>
          <w:sz w:val="20"/>
          <w:szCs w:val="20"/>
        </w:rPr>
        <w:t>İhrakiye</w:t>
      </w:r>
      <w:proofErr w:type="spellEnd"/>
      <w:r w:rsidRPr="00821912">
        <w:rPr>
          <w:rFonts w:asciiTheme="minorHAnsi" w:hAnsiTheme="minorHAnsi"/>
          <w:color w:val="000000"/>
          <w:sz w:val="20"/>
          <w:szCs w:val="20"/>
        </w:rPr>
        <w:t xml:space="preserve"> Teslim Lisansı Sahiplerini temsil etmektedir.</w:t>
      </w:r>
    </w:p>
    <w:p w:rsidR="00B201DF" w:rsidRPr="00821912" w:rsidRDefault="00B201DF" w:rsidP="00B201DF">
      <w:pPr>
        <w:rPr>
          <w:rFonts w:asciiTheme="minorHAnsi" w:hAnsiTheme="minorHAnsi"/>
          <w:color w:val="000000"/>
          <w:sz w:val="20"/>
          <w:szCs w:val="20"/>
        </w:rPr>
      </w:pPr>
      <w:r w:rsidRPr="00821912">
        <w:rPr>
          <w:rFonts w:asciiTheme="minorHAnsi" w:hAnsiTheme="minorHAnsi" w:cs="Calibri"/>
          <w:color w:val="000000"/>
          <w:sz w:val="20"/>
          <w:szCs w:val="20"/>
          <w:vertAlign w:val="superscript"/>
        </w:rPr>
        <w:t xml:space="preserve">(2) </w:t>
      </w:r>
      <w:r w:rsidRPr="00821912">
        <w:rPr>
          <w:rFonts w:asciiTheme="minorHAnsi" w:hAnsiTheme="minorHAnsi"/>
          <w:sz w:val="20"/>
          <w:szCs w:val="20"/>
        </w:rPr>
        <w:t>Dağıt</w:t>
      </w:r>
      <w:r w:rsidR="00FF7A65">
        <w:rPr>
          <w:rFonts w:asciiTheme="minorHAnsi" w:hAnsiTheme="minorHAnsi"/>
          <w:sz w:val="20"/>
          <w:szCs w:val="20"/>
        </w:rPr>
        <w:t>ıcı lisansı sahiplerinin kendi i</w:t>
      </w:r>
      <w:r w:rsidRPr="00821912">
        <w:rPr>
          <w:rFonts w:asciiTheme="minorHAnsi" w:hAnsiTheme="minorHAnsi"/>
          <w:sz w:val="20"/>
          <w:szCs w:val="20"/>
        </w:rPr>
        <w:t>şlettiği ve diğer bayilere, serbest kullanıcılara yaptıkları teslimler ile askeri amaçlı teslimleri içerir.</w:t>
      </w:r>
    </w:p>
    <w:p w:rsidR="00B201DF" w:rsidRDefault="00B201DF" w:rsidP="00B201DF">
      <w:pPr>
        <w:rPr>
          <w:rFonts w:asciiTheme="minorHAnsi" w:hAnsiTheme="minorHAnsi"/>
          <w:color w:val="000000"/>
          <w:sz w:val="20"/>
          <w:szCs w:val="20"/>
        </w:rPr>
      </w:pPr>
      <w:r w:rsidRPr="00821912">
        <w:rPr>
          <w:rFonts w:asciiTheme="minorHAnsi" w:hAnsiTheme="minorHAnsi"/>
          <w:color w:val="000000"/>
          <w:sz w:val="20"/>
          <w:szCs w:val="20"/>
          <w:vertAlign w:val="superscript"/>
        </w:rPr>
        <w:t>(3)</w:t>
      </w:r>
      <w:r w:rsidRPr="00821912">
        <w:rPr>
          <w:rFonts w:asciiTheme="minorHAnsi" w:hAnsiTheme="minorHAnsi"/>
          <w:color w:val="000000"/>
          <w:sz w:val="20"/>
          <w:szCs w:val="20"/>
        </w:rPr>
        <w:t xml:space="preserve"> Transit rejimi kapsamındaki teslimler dâhil edilmemiştir</w:t>
      </w:r>
    </w:p>
    <w:p w:rsidR="00D1436F" w:rsidRDefault="00B201DF" w:rsidP="00B201DF">
      <w:pPr>
        <w:rPr>
          <w:rFonts w:asciiTheme="minorHAnsi" w:hAnsiTheme="minorHAnsi"/>
          <w:color w:val="000000"/>
          <w:sz w:val="20"/>
          <w:szCs w:val="20"/>
        </w:rPr>
      </w:pPr>
      <w:r w:rsidRPr="00E013FD">
        <w:rPr>
          <w:rFonts w:asciiTheme="minorHAnsi" w:hAnsiTheme="minorHAnsi"/>
          <w:color w:val="000000"/>
          <w:sz w:val="20"/>
          <w:szCs w:val="20"/>
          <w:vertAlign w:val="superscript"/>
        </w:rPr>
        <w:t xml:space="preserve">(4) </w:t>
      </w:r>
      <w:r w:rsidR="000464C8">
        <w:rPr>
          <w:rFonts w:asciiTheme="minorHAnsi" w:hAnsiTheme="minorHAnsi"/>
          <w:color w:val="000000"/>
          <w:sz w:val="20"/>
          <w:szCs w:val="20"/>
        </w:rPr>
        <w:t>R</w:t>
      </w:r>
      <w:r w:rsidRPr="00E013FD">
        <w:rPr>
          <w:rFonts w:asciiTheme="minorHAnsi" w:hAnsiTheme="minorHAnsi"/>
          <w:color w:val="000000"/>
          <w:sz w:val="20"/>
          <w:szCs w:val="20"/>
        </w:rPr>
        <w:t xml:space="preserve">afinerici ve dağıtıcı lisansı sahiplerinin temin ettikleri </w:t>
      </w:r>
      <w:r w:rsidR="000464C8">
        <w:rPr>
          <w:rFonts w:asciiTheme="minorHAnsi" w:hAnsiTheme="minorHAnsi"/>
          <w:color w:val="000000"/>
          <w:sz w:val="20"/>
          <w:szCs w:val="20"/>
        </w:rPr>
        <w:t xml:space="preserve">etanol ve </w:t>
      </w:r>
      <w:proofErr w:type="spellStart"/>
      <w:r w:rsidR="000464C8">
        <w:rPr>
          <w:rFonts w:asciiTheme="minorHAnsi" w:hAnsiTheme="minorHAnsi"/>
          <w:color w:val="000000"/>
          <w:sz w:val="20"/>
          <w:szCs w:val="20"/>
        </w:rPr>
        <w:t>biodizel</w:t>
      </w:r>
      <w:proofErr w:type="spellEnd"/>
      <w:r w:rsidR="000464C8">
        <w:rPr>
          <w:rFonts w:asciiTheme="minorHAnsi" w:hAnsiTheme="minorHAnsi"/>
          <w:color w:val="000000"/>
          <w:sz w:val="20"/>
          <w:szCs w:val="20"/>
        </w:rPr>
        <w:t xml:space="preserve"> verileri aşağıda yer almakta olup; </w:t>
      </w:r>
      <w:r w:rsidRPr="00E013FD">
        <w:rPr>
          <w:rFonts w:asciiTheme="minorHAnsi" w:hAnsiTheme="minorHAnsi"/>
          <w:color w:val="000000"/>
          <w:sz w:val="20"/>
          <w:szCs w:val="20"/>
        </w:rPr>
        <w:t>tablonun temin bölümüne eklenmemiştir.</w:t>
      </w:r>
    </w:p>
    <w:tbl>
      <w:tblPr>
        <w:tblStyle w:val="OrtaKlavuz3-Vurgu5"/>
        <w:tblW w:w="0" w:type="auto"/>
        <w:jc w:val="left"/>
        <w:tblInd w:w="392" w:type="dxa"/>
        <w:tblLook w:val="04A0" w:firstRow="1" w:lastRow="0" w:firstColumn="1" w:lastColumn="0" w:noHBand="0" w:noVBand="1"/>
      </w:tblPr>
      <w:tblGrid>
        <w:gridCol w:w="805"/>
        <w:gridCol w:w="661"/>
        <w:gridCol w:w="661"/>
      </w:tblGrid>
      <w:tr w:rsidR="00D1436F" w:rsidRPr="00D1436F" w:rsidTr="00B11A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5" w:type="dxa"/>
          </w:tcPr>
          <w:p w:rsidR="00D1436F" w:rsidRPr="00B11A9A" w:rsidRDefault="00D1436F" w:rsidP="00B201DF">
            <w:pPr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</w:pPr>
            <w:r w:rsidRPr="00B11A9A"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  <w:t>(ton)</w:t>
            </w:r>
          </w:p>
        </w:tc>
        <w:tc>
          <w:tcPr>
            <w:tcW w:w="661" w:type="dxa"/>
          </w:tcPr>
          <w:p w:rsidR="00D1436F" w:rsidRPr="00B11A9A" w:rsidRDefault="00D1436F" w:rsidP="00B20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</w:pPr>
            <w:r w:rsidRPr="00B11A9A"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  <w:t>2014</w:t>
            </w:r>
          </w:p>
        </w:tc>
        <w:tc>
          <w:tcPr>
            <w:tcW w:w="661" w:type="dxa"/>
          </w:tcPr>
          <w:p w:rsidR="00D1436F" w:rsidRPr="00B11A9A" w:rsidRDefault="00D1436F" w:rsidP="00B20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</w:pPr>
            <w:r w:rsidRPr="00B11A9A"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  <w:t>2015</w:t>
            </w:r>
          </w:p>
        </w:tc>
      </w:tr>
      <w:tr w:rsidR="00D1436F" w:rsidRPr="00D1436F" w:rsidTr="00B11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5" w:type="dxa"/>
          </w:tcPr>
          <w:p w:rsidR="00D1436F" w:rsidRPr="00B11A9A" w:rsidRDefault="00D1436F" w:rsidP="00B201DF">
            <w:pPr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</w:pPr>
            <w:proofErr w:type="spellStart"/>
            <w:r w:rsidRPr="00B11A9A"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  <w:t>Biodizel</w:t>
            </w:r>
            <w:proofErr w:type="spellEnd"/>
          </w:p>
        </w:tc>
        <w:tc>
          <w:tcPr>
            <w:tcW w:w="661" w:type="dxa"/>
          </w:tcPr>
          <w:p w:rsidR="00D1436F" w:rsidRPr="00D1436F" w:rsidRDefault="00D1436F" w:rsidP="00D143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1.690</w:t>
            </w:r>
          </w:p>
        </w:tc>
        <w:tc>
          <w:tcPr>
            <w:tcW w:w="661" w:type="dxa"/>
          </w:tcPr>
          <w:p w:rsidR="00D1436F" w:rsidRPr="00D1436F" w:rsidRDefault="00D1436F" w:rsidP="00D143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3.109</w:t>
            </w:r>
          </w:p>
        </w:tc>
      </w:tr>
      <w:tr w:rsidR="00D1436F" w:rsidRPr="00D1436F" w:rsidTr="00B11A9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5" w:type="dxa"/>
          </w:tcPr>
          <w:p w:rsidR="00D1436F" w:rsidRPr="00B11A9A" w:rsidRDefault="00D1436F" w:rsidP="00B201DF">
            <w:pPr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</w:pPr>
            <w:r w:rsidRPr="00B11A9A"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  <w:t>Etanol</w:t>
            </w:r>
          </w:p>
        </w:tc>
        <w:tc>
          <w:tcPr>
            <w:tcW w:w="661" w:type="dxa"/>
          </w:tcPr>
          <w:p w:rsidR="00D1436F" w:rsidRPr="00D1436F" w:rsidRDefault="00D1436F" w:rsidP="00D1436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4.356</w:t>
            </w:r>
          </w:p>
        </w:tc>
        <w:tc>
          <w:tcPr>
            <w:tcW w:w="661" w:type="dxa"/>
          </w:tcPr>
          <w:p w:rsidR="00D1436F" w:rsidRPr="00D1436F" w:rsidRDefault="00D1436F" w:rsidP="00D1436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4.705</w:t>
            </w:r>
          </w:p>
        </w:tc>
      </w:tr>
    </w:tbl>
    <w:p w:rsidR="007A5F3D" w:rsidRDefault="007A5F3D" w:rsidP="00B201DF">
      <w:pPr>
        <w:rPr>
          <w:rFonts w:asciiTheme="minorHAnsi" w:hAnsiTheme="minorHAnsi"/>
          <w:color w:val="000000"/>
          <w:sz w:val="20"/>
          <w:szCs w:val="20"/>
        </w:rPr>
        <w:sectPr w:rsidR="007A5F3D" w:rsidSect="00D1436F">
          <w:pgSz w:w="16838" w:h="11906" w:orient="landscape"/>
          <w:pgMar w:top="851" w:right="1440" w:bottom="426" w:left="1440" w:header="708" w:footer="708" w:gutter="0"/>
          <w:cols w:space="708"/>
          <w:titlePg/>
          <w:docGrid w:linePitch="360"/>
        </w:sectPr>
      </w:pPr>
    </w:p>
    <w:p w:rsidR="007A5F3D" w:rsidRDefault="007A5F3D" w:rsidP="00B201DF">
      <w:pPr>
        <w:rPr>
          <w:rFonts w:asciiTheme="minorHAnsi" w:hAnsiTheme="minorHAnsi"/>
          <w:color w:val="000000"/>
          <w:sz w:val="20"/>
          <w:szCs w:val="20"/>
        </w:rPr>
      </w:pPr>
    </w:p>
    <w:p w:rsidR="00B201DF" w:rsidRDefault="00B201DF" w:rsidP="00B201DF">
      <w:pPr>
        <w:rPr>
          <w:rFonts w:asciiTheme="minorHAnsi" w:hAnsiTheme="minorHAnsi"/>
          <w:color w:val="000000"/>
          <w:sz w:val="20"/>
          <w:szCs w:val="20"/>
        </w:rPr>
      </w:pPr>
    </w:p>
    <w:p w:rsidR="00B201DF" w:rsidRPr="005859F1" w:rsidRDefault="00B201DF" w:rsidP="00B201DF">
      <w:pPr>
        <w:rPr>
          <w:rFonts w:asciiTheme="minorHAnsi" w:hAnsiTheme="minorHAnsi"/>
          <w:sz w:val="20"/>
          <w:szCs w:val="20"/>
        </w:rPr>
      </w:pPr>
    </w:p>
    <w:p w:rsidR="005D5B65" w:rsidRDefault="00A41B97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t>TABLOLAR LİSTESİ</w:t>
      </w:r>
    </w:p>
    <w:p w:rsidR="00EF0F8A" w:rsidRPr="00821912" w:rsidRDefault="00EF0F8A">
      <w:pPr>
        <w:rPr>
          <w:rFonts w:asciiTheme="minorHAnsi" w:hAnsiTheme="minorHAnsi"/>
          <w:b/>
          <w:sz w:val="32"/>
          <w:szCs w:val="32"/>
        </w:rPr>
      </w:pPr>
    </w:p>
    <w:p w:rsidR="00EF0F8A" w:rsidRPr="00EF0F8A" w:rsidRDefault="00362BB1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952F2A">
        <w:rPr>
          <w:rFonts w:asciiTheme="minorHAnsi" w:hAnsiTheme="minorHAnsi"/>
          <w:sz w:val="20"/>
          <w:szCs w:val="20"/>
        </w:rPr>
        <w:fldChar w:fldCharType="begin"/>
      </w:r>
      <w:r w:rsidRPr="00952F2A">
        <w:rPr>
          <w:rFonts w:asciiTheme="minorHAnsi" w:hAnsiTheme="minorHAnsi"/>
          <w:sz w:val="20"/>
          <w:szCs w:val="20"/>
        </w:rPr>
        <w:instrText xml:space="preserve"> TOC \h \z \c "Tablo" </w:instrText>
      </w:r>
      <w:r w:rsidRPr="00952F2A">
        <w:rPr>
          <w:rFonts w:asciiTheme="minorHAnsi" w:hAnsiTheme="minorHAnsi"/>
          <w:sz w:val="20"/>
          <w:szCs w:val="20"/>
        </w:rPr>
        <w:fldChar w:fldCharType="separate"/>
      </w:r>
      <w:hyperlink w:anchor="_Toc414030736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1: Ocak 2015 Dönemi Petrol İthalat Miktarları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_Toc414030736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1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37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2: Ocak 2014 ve Ocak 2015 Dönemlerinde Toplam Petrol İthalatının Karşılaştırması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_Toc414030737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2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38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3: Ocak 2014 ve Ocak 2015 Dönemlerinde Rafinerici Petrol İthalatının Karşılaştırması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_Toc414030738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3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39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4: Ocak 2014 ve Ocak 2015 Dönemlerinde Dağıtıcı – İTLS Petrol İthalatının Karşılaştırması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_Toc414030739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4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40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5: Ocak 2015 Dönemi Petrol İhracat Miktarları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_Toc414030740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5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41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6: Ocak 2014 ve Ocak 2015 Dönemlerinde Toplam Petrol İhracatının Karşılaştırması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_Toc414030741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8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42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7: Ocak 2014 ve Ocak 2015 Dönemlerinde Rafinerici Petrol İhracatının Karşılaştırması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_Toc414030742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9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43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8: Ocak 2014 ve Ocak 2015 Dönemlerinde Dağıtıcı – İTLS Petrol İhracatının Karşılaştırması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_Toc414030743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9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44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9: Ocak 2015 Dönemi Rafineri Üretimi (ton)*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_Toc414030744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10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45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10: Ocak 2014 ve Ocak 2015 Dönemlerinde Rafineri Üretiminin Karşılaştırılması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_Toc414030745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46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11: Ocak 2015 Dönemi Rafineri Satışları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_Toc414030746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47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12: Ocak 2014 ve Ocak 2015 Dönemlerinde Rafineri Satışlarının Karşılaştırılması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_Toc414030747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48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13: Ocak 2015 Döneminde Dağıtıcı Lisansı Sahiplerinin Temin Kaynaklarının Dağılımı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_Toc414030748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49" w:history="1">
        <w:r w:rsidR="00EF0F8A" w:rsidRPr="00EF0F8A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14: </w:t>
        </w:r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Ocak 2014 ve Ocak 2015 </w:t>
        </w:r>
        <w:r w:rsidR="00EF0F8A" w:rsidRPr="00EF0F8A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Dönemlerinde Dağıtıcı Lisansı Sahiplerinin Temin Kaynaklarının Dağılımı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_Toc414030749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15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50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15: Ocak 2015 Dönemi Dağıtıcıların Akaryakıt Satışları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_Toc414030750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16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51" w:history="1">
        <w:r w:rsidR="00EF0F8A" w:rsidRPr="00EF0F8A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16: </w:t>
        </w:r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Ocak 2014 ve Ocak 2015 </w:t>
        </w:r>
        <w:r w:rsidR="00EF0F8A" w:rsidRPr="00EF0F8A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Dönemlerinde Akaryakıt Satışlarının Karşılaştırması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_Toc414030751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28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52" w:history="1">
        <w:r w:rsidR="00EF0F8A" w:rsidRPr="00EF0F8A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17: </w:t>
        </w:r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Ocak 2015</w:t>
        </w:r>
        <w:r w:rsidR="00EF0F8A" w:rsidRPr="00EF0F8A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 İllere Göre Serbest Kullanıcıya Teslimler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_Toc414030752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29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53" w:history="1">
        <w:r w:rsidR="00EF0F8A" w:rsidRPr="00EF0F8A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18: </w:t>
        </w:r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Ocak 2015</w:t>
        </w:r>
        <w:r w:rsidR="00EF0F8A" w:rsidRPr="00EF0F8A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 İllere Göre Bayiye Teslimler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_Toc414030753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38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54" w:history="1">
        <w:r w:rsidR="00EF0F8A" w:rsidRPr="00EF0F8A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19: </w:t>
        </w:r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Ocak 2015</w:t>
        </w:r>
        <w:r w:rsidR="00EF0F8A" w:rsidRPr="00EF0F8A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 Dönemi İhrakiye Satışları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_Toc414030754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42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55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20: Ocak 2014 ve Ocak 2015 Dönemlerinde İhrakiye Satışlarının Karşılaştırması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_Toc414030755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43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56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21: Ocak 2015 Döneminde Firmalara Göre İhrakiye (Denizcilik) Satışları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_Toc414030756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44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57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22: Ocak 2015 Döneminde İllere Göre İhrakiye (Denizcilik) Satışları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_Toc414030757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47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58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23: Ocak 2015 Döneminde Firmalara Göre İhrakiye (Havacılık) Satışları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_Toc414030758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53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59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24: Ocak 2015 İllere Göre İhrakiye (Havacılık) Satışları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_Toc414030759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54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60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25: Ocak 2015 Döneminde İstasyon Pompa Satışı Pazar Payı %1’i Geçen Dağıtıcılar (Benzin Türleri-litre)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_Toc414030760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58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61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26: Ocak 2015 Döneminde İstasyon Pompa Satışı Pazar Payı %1’i Geçen Dağıtıcılar (Motorin Türleri-litre)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_Toc414030761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59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62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27: Ocak 2015 Döneminde Akaryakıt Bayilerinde Kredi Kartı ve Banka Kartı Kullanılarak Yapılan İşlemler*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_Toc414030762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63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Default="00C36865">
      <w:pPr>
        <w:pStyle w:val="ekillerTablosu"/>
        <w:tabs>
          <w:tab w:val="right" w:leader="dot" w:pos="991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4030763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28: Ocak 2015 Döneminde Firmalara Göre Taşıt Tanıma Sistemi (TTS) ile yapılan Akaryakıt Satışları (ton)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_Toc414030763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64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883C0F" w:rsidRDefault="00362BB1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  <w:r w:rsidRPr="00952F2A">
        <w:rPr>
          <w:rFonts w:asciiTheme="minorHAnsi" w:hAnsiTheme="minorHAnsi"/>
          <w:sz w:val="20"/>
          <w:szCs w:val="20"/>
        </w:rPr>
        <w:fldChar w:fldCharType="end"/>
      </w:r>
    </w:p>
    <w:p w:rsidR="00883C0F" w:rsidRDefault="00883C0F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883C0F" w:rsidRDefault="00883C0F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EF0F8A" w:rsidRPr="00266E93" w:rsidRDefault="00EF0F8A" w:rsidP="00883C0F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</w:p>
    <w:p w:rsidR="00A41B97" w:rsidRPr="00821912" w:rsidRDefault="00A41B97" w:rsidP="00B8564C">
      <w:pPr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t>ŞEKİLLER LİSTESİ</w:t>
      </w:r>
    </w:p>
    <w:p w:rsidR="00A41B97" w:rsidRPr="00EF0F8A" w:rsidRDefault="00A41B97" w:rsidP="00EF0F8A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EF0F8A" w:rsidRPr="00EF0F8A" w:rsidRDefault="005859F1" w:rsidP="00EF0F8A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EF0F8A">
        <w:rPr>
          <w:rFonts w:asciiTheme="minorHAnsi" w:hAnsiTheme="minorHAnsi"/>
          <w:sz w:val="20"/>
          <w:szCs w:val="20"/>
        </w:rPr>
        <w:fldChar w:fldCharType="begin"/>
      </w:r>
      <w:r w:rsidRPr="00EF0F8A">
        <w:rPr>
          <w:rFonts w:asciiTheme="minorHAnsi" w:hAnsiTheme="minorHAnsi"/>
          <w:sz w:val="20"/>
          <w:szCs w:val="20"/>
        </w:rPr>
        <w:instrText xml:space="preserve"> TOC \h \z \c "Şekil" </w:instrText>
      </w:r>
      <w:r w:rsidRPr="00EF0F8A">
        <w:rPr>
          <w:rFonts w:asciiTheme="minorHAnsi" w:hAnsiTheme="minorHAnsi"/>
          <w:sz w:val="20"/>
          <w:szCs w:val="20"/>
        </w:rPr>
        <w:fldChar w:fldCharType="separate"/>
      </w:r>
      <w:hyperlink w:anchor="_Toc414030764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1: Ocak 2015 Döneminde Bayiler Aracılığı ile Yapılan Motorin Türleri Satışı*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_Toc414030764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60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 w:rsidP="00EF0F8A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65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2: Ocak 2015 Döneminde Bayiler Aracılığı ile Yapılan Benzin Türleri Satışı*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_Toc414030765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60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 w:rsidP="00EF0F8A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66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3: Ocak 2015 Döneminde Bayiler Aracılığı ile Yapılan Fuel Oil Türleri Satışı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_Toc414030766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61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 w:rsidP="00EF0F8A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67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4: Ocak 2015 Döneminde Bayiler Aracılığı ile Yapılan Gazyağı Satışı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_Toc414030767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61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 w:rsidP="00EF0F8A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68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5: Ocak 2015 Döneminde İstasyonlu Bayi Satışlarının Ürünlere Göre Dağılımı*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_Toc414030768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62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 w:rsidP="00EF0F8A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69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6: Ocak 2015 Döneminde İstasyonsuz Bayi Satışlarının Ürünlere Göre Dağılımı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_Toc414030769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62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EF0F8A" w:rsidRPr="00EF0F8A" w:rsidRDefault="00C36865" w:rsidP="00EF0F8A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4030770" w:history="1">
        <w:r w:rsidR="00EF0F8A" w:rsidRPr="00EF0F8A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7: Ocak 2015 Döneminde Akaryakıt Bayileri Aracılığıyla Yapılan Motorin ve Benzin Türündeki Pompa Satışlarının Günlere Göre Dağılımı (litre)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_Toc414030770 \h </w:instrTex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DC1673">
          <w:rPr>
            <w:rFonts w:asciiTheme="minorHAnsi" w:hAnsiTheme="minorHAnsi"/>
            <w:noProof/>
            <w:webHidden/>
            <w:sz w:val="20"/>
            <w:szCs w:val="20"/>
          </w:rPr>
          <w:t>63</w:t>
        </w:r>
        <w:r w:rsidR="00EF0F8A" w:rsidRPr="00EF0F8A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5859F1" w:rsidRPr="00821912" w:rsidRDefault="005859F1" w:rsidP="00EF0F8A">
      <w:pPr>
        <w:spacing w:line="360" w:lineRule="auto"/>
        <w:rPr>
          <w:rFonts w:asciiTheme="minorHAnsi" w:hAnsiTheme="minorHAnsi"/>
          <w:sz w:val="20"/>
          <w:szCs w:val="20"/>
        </w:rPr>
      </w:pPr>
      <w:r w:rsidRPr="00EF0F8A">
        <w:rPr>
          <w:rFonts w:asciiTheme="minorHAnsi" w:hAnsiTheme="minorHAnsi"/>
          <w:sz w:val="20"/>
          <w:szCs w:val="20"/>
        </w:rPr>
        <w:fldChar w:fldCharType="end"/>
      </w: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4F7739" w:rsidRPr="00821912" w:rsidRDefault="004F7739">
      <w:pPr>
        <w:rPr>
          <w:rFonts w:asciiTheme="minorHAnsi" w:hAnsiTheme="minorHAnsi"/>
          <w:sz w:val="20"/>
          <w:szCs w:val="20"/>
        </w:rPr>
        <w:sectPr w:rsidR="004F7739" w:rsidRPr="00821912" w:rsidSect="00DD17F9">
          <w:pgSz w:w="11906" w:h="16838"/>
          <w:pgMar w:top="1440" w:right="849" w:bottom="1440" w:left="1134" w:header="708" w:footer="708" w:gutter="0"/>
          <w:cols w:space="708"/>
          <w:titlePg/>
          <w:docGrid w:linePitch="360"/>
        </w:sectPr>
      </w:pPr>
    </w:p>
    <w:p w:rsidR="0098633C" w:rsidRDefault="0098633C" w:rsidP="0098633C">
      <w:pPr>
        <w:pStyle w:val="ResimYazs"/>
        <w:spacing w:after="120"/>
        <w:jc w:val="center"/>
        <w:rPr>
          <w:b w:val="0"/>
          <w:bCs w:val="0"/>
          <w:noProof/>
          <w:color w:val="FFFFFF"/>
          <w:sz w:val="20"/>
          <w:szCs w:val="20"/>
        </w:rPr>
      </w:pPr>
      <w:bookmarkStart w:id="1" w:name="_Toc414030736"/>
      <w:bookmarkStart w:id="2" w:name="_Toc335221811"/>
      <w:bookmarkStart w:id="3" w:name="_Toc374717463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DB0AC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 xml:space="preserve"> 2015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 Petrol İthalat Miktarları (ton)</w:t>
      </w:r>
      <w:bookmarkEnd w:id="1"/>
      <w:r w:rsidRPr="00821912">
        <w:rPr>
          <w:b w:val="0"/>
          <w:bCs w:val="0"/>
          <w:noProof/>
          <w:color w:val="FFFFFF"/>
          <w:sz w:val="20"/>
          <w:szCs w:val="20"/>
        </w:rPr>
        <w:t xml:space="preserve"> </w:t>
      </w:r>
    </w:p>
    <w:tbl>
      <w:tblPr>
        <w:tblStyle w:val="OrtaKlavuz3-Vurgu5"/>
        <w:tblW w:w="15963" w:type="dxa"/>
        <w:tblLook w:val="05E0" w:firstRow="1" w:lastRow="1" w:firstColumn="1" w:lastColumn="1" w:noHBand="0" w:noVBand="1"/>
      </w:tblPr>
      <w:tblGrid>
        <w:gridCol w:w="1135"/>
        <w:gridCol w:w="870"/>
        <w:gridCol w:w="1361"/>
        <w:gridCol w:w="1361"/>
        <w:gridCol w:w="1361"/>
        <w:gridCol w:w="1361"/>
        <w:gridCol w:w="1361"/>
        <w:gridCol w:w="746"/>
        <w:gridCol w:w="844"/>
        <w:gridCol w:w="713"/>
        <w:gridCol w:w="844"/>
        <w:gridCol w:w="1361"/>
        <w:gridCol w:w="746"/>
        <w:gridCol w:w="870"/>
        <w:gridCol w:w="870"/>
        <w:gridCol w:w="582"/>
      </w:tblGrid>
      <w:tr w:rsidR="00F5505E" w:rsidRPr="00B348AE" w:rsidTr="00F550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vMerge w:val="restart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Ülke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Ham Petrol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2710.12.11.00.00 - Özel bir işleme tabi tutulacak olanlar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2710.19.31.00.00 - Özel bir işleme tabi tutulacak olanlar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2710.19.51.00.00 - Özel bir işleme tabi tutulacak olanlar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2710.19.48.00.19 - Diğerleri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 xml:space="preserve">2909.19.90.00.13 - Metil tersiyer </w:t>
            </w:r>
            <w:proofErr w:type="spellStart"/>
            <w:r w:rsidRPr="00B348AE">
              <w:rPr>
                <w:rFonts w:asciiTheme="minorHAnsi" w:hAnsiTheme="minorHAnsi"/>
                <w:sz w:val="16"/>
                <w:szCs w:val="16"/>
              </w:rPr>
              <w:t>bütil</w:t>
            </w:r>
            <w:proofErr w:type="spellEnd"/>
            <w:r w:rsidRPr="00B348AE">
              <w:rPr>
                <w:rFonts w:asciiTheme="minorHAnsi" w:hAnsiTheme="minorHAnsi"/>
                <w:sz w:val="16"/>
                <w:szCs w:val="16"/>
              </w:rPr>
              <w:t xml:space="preserve"> eter (MTBE)</w:t>
            </w:r>
          </w:p>
        </w:tc>
        <w:tc>
          <w:tcPr>
            <w:tcW w:w="1590" w:type="dxa"/>
            <w:gridSpan w:val="2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2710.19.43.00.11 - Motorin</w:t>
            </w:r>
          </w:p>
        </w:tc>
        <w:tc>
          <w:tcPr>
            <w:tcW w:w="1557" w:type="dxa"/>
            <w:gridSpan w:val="2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 xml:space="preserve">2710.19.64.00.11 - </w:t>
            </w:r>
            <w:proofErr w:type="spellStart"/>
            <w:r w:rsidRPr="00B348AE">
              <w:rPr>
                <w:rFonts w:asciiTheme="minorHAnsi" w:hAnsiTheme="minorHAnsi"/>
                <w:sz w:val="16"/>
                <w:szCs w:val="16"/>
              </w:rPr>
              <w:t>Fuel</w:t>
            </w:r>
            <w:proofErr w:type="spellEnd"/>
            <w:r w:rsidRPr="00B348A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proofErr w:type="spellStart"/>
            <w:r w:rsidRPr="00B348AE">
              <w:rPr>
                <w:rFonts w:asciiTheme="minorHAnsi" w:hAnsiTheme="minorHAnsi"/>
                <w:sz w:val="16"/>
                <w:szCs w:val="16"/>
              </w:rPr>
              <w:t>Oil</w:t>
            </w:r>
            <w:proofErr w:type="spellEnd"/>
            <w:r w:rsidRPr="00B348AE">
              <w:rPr>
                <w:rFonts w:asciiTheme="minorHAnsi" w:hAnsiTheme="minorHAnsi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2710.19.21.00.00 - Jet Yakıtı</w:t>
            </w:r>
          </w:p>
        </w:tc>
        <w:tc>
          <w:tcPr>
            <w:tcW w:w="746" w:type="dxa"/>
            <w:vMerge w:val="restart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Dağıtıcı</w:t>
            </w:r>
          </w:p>
        </w:tc>
        <w:tc>
          <w:tcPr>
            <w:tcW w:w="870" w:type="dxa"/>
            <w:vMerge w:val="restart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Rafinerici</w:t>
            </w:r>
          </w:p>
        </w:tc>
        <w:tc>
          <w:tcPr>
            <w:tcW w:w="870" w:type="dxa"/>
            <w:vMerge w:val="restart"/>
            <w:hideMark/>
          </w:tcPr>
          <w:p w:rsidR="00B348AE" w:rsidRPr="00B348AE" w:rsidRDefault="00B348AE" w:rsidP="00B348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Toplam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vMerge w:val="restart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Ülke Payı</w:t>
            </w:r>
            <w:r w:rsidRPr="00B348AE">
              <w:rPr>
                <w:rFonts w:asciiTheme="minorHAnsi" w:hAnsiTheme="minorHAnsi"/>
                <w:sz w:val="16"/>
                <w:szCs w:val="16"/>
              </w:rPr>
              <w:br/>
              <w:t>(%)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vMerge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252" w:type="dxa"/>
            <w:gridSpan w:val="6"/>
            <w:shd w:val="clear" w:color="auto" w:fill="4F81BD" w:themeFill="accent1"/>
            <w:hideMark/>
          </w:tcPr>
          <w:p w:rsidR="00B348AE" w:rsidRPr="00B348AE" w:rsidRDefault="00B348AE" w:rsidP="00B348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Rafinerici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Dağıtıcı</w:t>
            </w:r>
          </w:p>
        </w:tc>
        <w:tc>
          <w:tcPr>
            <w:tcW w:w="844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Rafinerici</w:t>
            </w:r>
          </w:p>
        </w:tc>
        <w:tc>
          <w:tcPr>
            <w:tcW w:w="713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Dağıtıcı</w:t>
            </w:r>
          </w:p>
        </w:tc>
        <w:tc>
          <w:tcPr>
            <w:tcW w:w="844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Rafinerici</w:t>
            </w:r>
          </w:p>
        </w:tc>
        <w:tc>
          <w:tcPr>
            <w:tcW w:w="1361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Dağıtıcı</w:t>
            </w:r>
          </w:p>
        </w:tc>
        <w:tc>
          <w:tcPr>
            <w:tcW w:w="746" w:type="dxa"/>
            <w:vMerge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870" w:type="dxa"/>
            <w:vMerge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870" w:type="dxa"/>
            <w:vMerge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vMerge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F5505E" w:rsidRPr="00B348AE" w:rsidTr="00F550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Irak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612.529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612.529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612.529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22,32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İran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515.397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515.397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515.397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18,78</w:t>
            </w:r>
          </w:p>
        </w:tc>
      </w:tr>
      <w:tr w:rsidR="00F5505E" w:rsidRPr="00B348AE" w:rsidTr="00F550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Rusya Federasyonu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25.000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5.522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76.967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29.134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149.120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13.000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149.120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149.623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298.743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10,88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Yunanistan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265.343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30.506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295.849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295.849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10,78</w:t>
            </w:r>
          </w:p>
        </w:tc>
      </w:tr>
      <w:tr w:rsidR="00F5505E" w:rsidRPr="00B348AE" w:rsidTr="00F550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Hindistan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184.150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184.150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184.150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6,71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Nijerya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141.000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141.000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141.000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5,14</w:t>
            </w:r>
          </w:p>
        </w:tc>
      </w:tr>
      <w:tr w:rsidR="00F5505E" w:rsidRPr="00B348AE" w:rsidTr="00F550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İtalya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10.403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89.377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39.876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89.377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50.279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139.656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5,09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Kazakistan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132.588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132.588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132.588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4,83</w:t>
            </w:r>
          </w:p>
        </w:tc>
      </w:tr>
      <w:tr w:rsidR="00F5505E" w:rsidRPr="00B348AE" w:rsidTr="00F550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İsrail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123.156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123.156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123.156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4,49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Suudi Arabistan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100.336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100.336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100.336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3,66</w:t>
            </w:r>
          </w:p>
        </w:tc>
      </w:tr>
      <w:tr w:rsidR="00F5505E" w:rsidRPr="00B348AE" w:rsidTr="00F550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Kolombiya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71.575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71.575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71.575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2,61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Romanya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5.614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20.893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3.990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20.893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9.604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30.497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1,11</w:t>
            </w:r>
          </w:p>
        </w:tc>
      </w:tr>
      <w:tr w:rsidR="00F5505E" w:rsidRPr="00B348AE" w:rsidTr="00F550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Bulgaristan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23.032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23.032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23.032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0,84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İsveç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19.512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19.512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19.512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0,71</w:t>
            </w:r>
          </w:p>
        </w:tc>
      </w:tr>
      <w:tr w:rsidR="00F5505E" w:rsidRPr="00B348AE" w:rsidTr="00F550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Çeşitli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14.927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14.927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14.927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0,54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İngiltere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11.507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11.507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11.507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0,42</w:t>
            </w:r>
          </w:p>
        </w:tc>
      </w:tr>
      <w:tr w:rsidR="00F5505E" w:rsidRPr="00B348AE" w:rsidTr="00F550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C36865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Fransa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7.500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7.500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7.500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0,27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Danimarka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7.279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7.279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7.279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0,27</w:t>
            </w:r>
          </w:p>
        </w:tc>
      </w:tr>
      <w:tr w:rsidR="00F5505E" w:rsidRPr="00B348AE" w:rsidTr="00F550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Arnavutluk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5.318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5.318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5.318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0,19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Türkmenistan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4.818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4.818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4.818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0,18</w:t>
            </w:r>
          </w:p>
        </w:tc>
      </w:tr>
      <w:tr w:rsidR="00F5505E" w:rsidRPr="00B348AE" w:rsidTr="00F550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Hollanda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3.000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3.000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3.000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0,11</w:t>
            </w:r>
          </w:p>
        </w:tc>
      </w:tr>
      <w:tr w:rsidR="00F5505E" w:rsidRPr="00B348AE" w:rsidTr="00F550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Malta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2.308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2.308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870" w:type="dxa"/>
            <w:shd w:val="clear" w:color="auto" w:fill="4F81BD" w:themeFill="accent1"/>
            <w:hideMark/>
          </w:tcPr>
          <w:p w:rsidR="00B348AE" w:rsidRPr="00B348AE" w:rsidRDefault="00B348AE" w:rsidP="00B348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2.308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0,08</w:t>
            </w:r>
          </w:p>
        </w:tc>
      </w:tr>
      <w:tr w:rsidR="00F5505E" w:rsidRPr="00B348AE" w:rsidTr="00F5505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Genel Toplam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1.598.425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15.658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76.967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29.134</w:t>
            </w:r>
          </w:p>
        </w:tc>
        <w:tc>
          <w:tcPr>
            <w:tcW w:w="938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16.017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3.000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872.306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13.000</w:t>
            </w:r>
          </w:p>
        </w:tc>
        <w:tc>
          <w:tcPr>
            <w:tcW w:w="713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7.500</w:t>
            </w:r>
          </w:p>
        </w:tc>
        <w:tc>
          <w:tcPr>
            <w:tcW w:w="844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82.164</w:t>
            </w:r>
          </w:p>
        </w:tc>
        <w:tc>
          <w:tcPr>
            <w:tcW w:w="1361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30.506</w:t>
            </w:r>
          </w:p>
        </w:tc>
        <w:tc>
          <w:tcPr>
            <w:tcW w:w="746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910.312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1.834.365</w:t>
            </w:r>
          </w:p>
        </w:tc>
        <w:tc>
          <w:tcPr>
            <w:tcW w:w="870" w:type="dxa"/>
            <w:hideMark/>
          </w:tcPr>
          <w:p w:rsidR="00B348AE" w:rsidRPr="00B348AE" w:rsidRDefault="00B348AE" w:rsidP="00B348A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2.744.677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82" w:type="dxa"/>
            <w:hideMark/>
          </w:tcPr>
          <w:p w:rsidR="00B348AE" w:rsidRPr="00B348AE" w:rsidRDefault="00B348AE" w:rsidP="00B348AE">
            <w:pPr>
              <w:rPr>
                <w:rFonts w:asciiTheme="minorHAnsi" w:hAnsiTheme="minorHAnsi"/>
                <w:sz w:val="16"/>
                <w:szCs w:val="16"/>
              </w:rPr>
            </w:pPr>
            <w:r w:rsidRPr="00B348AE">
              <w:rPr>
                <w:rFonts w:asciiTheme="minorHAnsi" w:hAnsiTheme="minorHAnsi"/>
                <w:sz w:val="16"/>
                <w:szCs w:val="16"/>
              </w:rPr>
              <w:t>100</w:t>
            </w:r>
          </w:p>
        </w:tc>
      </w:tr>
    </w:tbl>
    <w:p w:rsidR="0098633C" w:rsidRDefault="0098633C" w:rsidP="00D847B2">
      <w:pPr>
        <w:spacing w:after="200" w:line="276" w:lineRule="auto"/>
        <w:jc w:val="center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bookmarkEnd w:id="2"/>
    <w:bookmarkEnd w:id="3"/>
    <w:p w:rsidR="00DB0AC1" w:rsidRDefault="00DB0AC1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DB0AC1" w:rsidRDefault="00DB0AC1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DB0AC1" w:rsidRDefault="00DB0AC1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" w:name="_Toc414030737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DB0AC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5C5302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DB0AC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5C5302">
        <w:rPr>
          <w:rFonts w:asciiTheme="minorHAnsi" w:hAnsiTheme="minorHAnsi"/>
          <w:b w:val="0"/>
          <w:color w:val="auto"/>
          <w:sz w:val="20"/>
          <w:szCs w:val="20"/>
        </w:rPr>
        <w:t xml:space="preserve"> 2015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Toplam Petrol İthalatının Karşılaştırması</w:t>
      </w:r>
      <w:bookmarkEnd w:id="4"/>
    </w:p>
    <w:tbl>
      <w:tblPr>
        <w:tblStyle w:val="OrtaKlavuz3-Vurgu5"/>
        <w:tblW w:w="15576" w:type="dxa"/>
        <w:tblInd w:w="-3984" w:type="dxa"/>
        <w:tblLook w:val="05E0" w:firstRow="1" w:lastRow="1" w:firstColumn="1" w:lastColumn="1" w:noHBand="0" w:noVBand="1"/>
      </w:tblPr>
      <w:tblGrid>
        <w:gridCol w:w="7057"/>
        <w:gridCol w:w="1577"/>
        <w:gridCol w:w="1418"/>
        <w:gridCol w:w="1417"/>
        <w:gridCol w:w="1418"/>
        <w:gridCol w:w="2689"/>
      </w:tblGrid>
      <w:tr w:rsidR="005C5302" w:rsidRPr="00E204B4" w:rsidTr="00A31F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 w:val="restart"/>
            <w:hideMark/>
          </w:tcPr>
          <w:p w:rsidR="005C5302" w:rsidRPr="00E204B4" w:rsidRDefault="005C5302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C5302" w:rsidRPr="005C5302" w:rsidRDefault="005C53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Ocak 2014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C5302" w:rsidRPr="005C5302" w:rsidRDefault="005C53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Ocak 2015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C5302" w:rsidRPr="00E204B4" w:rsidRDefault="005C5302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0816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0816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E204B4" w:rsidRDefault="00DB0AC1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</w:t>
            </w:r>
            <w:r w:rsidR="005C5302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A21817" w:rsidRPr="00E204B4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DB0AC1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</w:t>
            </w:r>
            <w:r w:rsidR="005C5302">
              <w:rPr>
                <w:rFonts w:asciiTheme="minorHAnsi" w:hAnsiTheme="minorHAnsi"/>
                <w:sz w:val="20"/>
                <w:szCs w:val="20"/>
              </w:rPr>
              <w:t xml:space="preserve"> 2015</w:t>
            </w:r>
          </w:p>
        </w:tc>
      </w:tr>
      <w:tr w:rsidR="005C5302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1.251.758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53,94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1.598.425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27,69</w:t>
            </w:r>
          </w:p>
        </w:tc>
      </w:tr>
      <w:tr w:rsidR="005C5302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868.597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37,43</w:t>
            </w:r>
          </w:p>
        </w:tc>
        <w:tc>
          <w:tcPr>
            <w:tcW w:w="141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885.306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32,26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1,92</w:t>
            </w:r>
          </w:p>
        </w:tc>
      </w:tr>
      <w:tr w:rsidR="005C5302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 xml:space="preserve">2710.19.64.00.11 - </w:t>
            </w:r>
            <w:proofErr w:type="spellStart"/>
            <w:r w:rsidRPr="005C5302">
              <w:rPr>
                <w:rFonts w:ascii="Calibri" w:hAnsi="Calibri"/>
                <w:bCs w:val="0"/>
                <w:sz w:val="20"/>
                <w:szCs w:val="20"/>
              </w:rPr>
              <w:t>Fuel</w:t>
            </w:r>
            <w:proofErr w:type="spellEnd"/>
            <w:r w:rsidRPr="005C5302">
              <w:rPr>
                <w:rFonts w:ascii="Calibri" w:hAnsi="Calibri"/>
                <w:bCs w:val="0"/>
                <w:sz w:val="20"/>
                <w:szCs w:val="20"/>
              </w:rPr>
              <w:t xml:space="preserve"> </w:t>
            </w:r>
            <w:proofErr w:type="spellStart"/>
            <w:r w:rsidRPr="005C5302">
              <w:rPr>
                <w:rFonts w:ascii="Calibri" w:hAnsi="Calibri"/>
                <w:bCs w:val="0"/>
                <w:sz w:val="20"/>
                <w:szCs w:val="20"/>
              </w:rPr>
              <w:t>Oil</w:t>
            </w:r>
            <w:proofErr w:type="spellEnd"/>
            <w:r w:rsidRPr="005C5302">
              <w:rPr>
                <w:rFonts w:ascii="Calibri" w:hAnsi="Calibri"/>
                <w:bCs w:val="0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577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109.336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4,71</w:t>
            </w:r>
          </w:p>
        </w:tc>
        <w:tc>
          <w:tcPr>
            <w:tcW w:w="1417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89.664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-17,99</w:t>
            </w:r>
          </w:p>
        </w:tc>
      </w:tr>
      <w:tr w:rsidR="005C5302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35.898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141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30.506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-15,02</w:t>
            </w:r>
          </w:p>
        </w:tc>
      </w:tr>
      <w:tr w:rsidR="005C5302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30.990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1417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76.967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148,36</w:t>
            </w:r>
          </w:p>
        </w:tc>
      </w:tr>
      <w:tr w:rsidR="005C5302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29.134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5C5302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15.658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5C5302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 xml:space="preserve">2909.19.90.00.13 - Metil tersiyer </w:t>
            </w:r>
            <w:proofErr w:type="spellStart"/>
            <w:r w:rsidRPr="005C5302">
              <w:rPr>
                <w:rFonts w:ascii="Calibri" w:hAnsi="Calibri"/>
                <w:bCs w:val="0"/>
                <w:sz w:val="20"/>
                <w:szCs w:val="20"/>
              </w:rPr>
              <w:t>bütil</w:t>
            </w:r>
            <w:proofErr w:type="spellEnd"/>
            <w:r w:rsidRPr="005C5302">
              <w:rPr>
                <w:rFonts w:ascii="Calibri" w:hAnsi="Calibri"/>
                <w:bCs w:val="0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7.000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41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-57,14</w:t>
            </w:r>
          </w:p>
        </w:tc>
      </w:tr>
      <w:tr w:rsidR="005C5302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5.085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417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16.017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214,99</w:t>
            </w:r>
          </w:p>
        </w:tc>
      </w:tr>
      <w:tr w:rsidR="005C5302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 xml:space="preserve">2710.19.62.00.11 - </w:t>
            </w:r>
            <w:proofErr w:type="spellStart"/>
            <w:r w:rsidRPr="005C5302">
              <w:rPr>
                <w:rFonts w:ascii="Calibri" w:hAnsi="Calibri"/>
                <w:bCs w:val="0"/>
                <w:sz w:val="20"/>
                <w:szCs w:val="20"/>
              </w:rPr>
              <w:t>Fuel</w:t>
            </w:r>
            <w:proofErr w:type="spellEnd"/>
            <w:r w:rsidRPr="005C5302">
              <w:rPr>
                <w:rFonts w:ascii="Calibri" w:hAnsi="Calibri"/>
                <w:bCs w:val="0"/>
                <w:sz w:val="20"/>
                <w:szCs w:val="20"/>
              </w:rPr>
              <w:t xml:space="preserve"> </w:t>
            </w:r>
            <w:proofErr w:type="spellStart"/>
            <w:r w:rsidRPr="005C5302">
              <w:rPr>
                <w:rFonts w:ascii="Calibri" w:hAnsi="Calibri"/>
                <w:bCs w:val="0"/>
                <w:sz w:val="20"/>
                <w:szCs w:val="20"/>
              </w:rPr>
              <w:t>Oil</w:t>
            </w:r>
            <w:proofErr w:type="spellEnd"/>
            <w:r w:rsidRPr="005C5302">
              <w:rPr>
                <w:rFonts w:ascii="Calibri" w:hAnsi="Calibri"/>
                <w:bCs w:val="0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57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5C5302" w:rsidRPr="00E204B4" w:rsidTr="00A740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2710.20.11.00.11 - Motorin (</w:t>
            </w:r>
            <w:proofErr w:type="spellStart"/>
            <w:r w:rsidRPr="005C5302">
              <w:rPr>
                <w:rFonts w:ascii="Calibri" w:hAnsi="Calibri"/>
                <w:bCs w:val="0"/>
                <w:sz w:val="20"/>
                <w:szCs w:val="20"/>
              </w:rPr>
              <w:t>Biodizel</w:t>
            </w:r>
            <w:proofErr w:type="spellEnd"/>
            <w:r w:rsidRPr="005C5302">
              <w:rPr>
                <w:rFonts w:ascii="Calibri" w:hAnsi="Calibri"/>
                <w:bCs w:val="0"/>
                <w:sz w:val="20"/>
                <w:szCs w:val="20"/>
              </w:rPr>
              <w:t xml:space="preserve"> ihtiva eden)</w:t>
            </w:r>
          </w:p>
        </w:tc>
        <w:tc>
          <w:tcPr>
            <w:tcW w:w="1577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11.705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417" w:type="dxa"/>
            <w:noWrap/>
            <w:vAlign w:val="bottom"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5C5302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5C5302" w:rsidRDefault="005C53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5C5302" w:rsidRPr="00E204B4" w:rsidTr="00A31FD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5C5302" w:rsidRPr="00E204B4" w:rsidRDefault="005C5302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5C5302" w:rsidRPr="005C5302" w:rsidRDefault="005C530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2.320.794</w:t>
            </w:r>
          </w:p>
        </w:tc>
        <w:tc>
          <w:tcPr>
            <w:tcW w:w="1418" w:type="dxa"/>
          </w:tcPr>
          <w:p w:rsidR="005C5302" w:rsidRPr="005C5302" w:rsidRDefault="005C530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5C5302" w:rsidRPr="005C5302" w:rsidRDefault="005C530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2.744.677</w:t>
            </w:r>
          </w:p>
        </w:tc>
        <w:tc>
          <w:tcPr>
            <w:tcW w:w="1418" w:type="dxa"/>
            <w:noWrap/>
          </w:tcPr>
          <w:p w:rsidR="005C5302" w:rsidRPr="005C5302" w:rsidRDefault="005C530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C5302" w:rsidRPr="005C5302" w:rsidRDefault="005C5302">
            <w:pPr>
              <w:rPr>
                <w:rFonts w:ascii="Calibri" w:hAnsi="Calibri"/>
                <w:sz w:val="20"/>
                <w:szCs w:val="20"/>
              </w:rPr>
            </w:pPr>
            <w:r w:rsidRPr="005C5302">
              <w:rPr>
                <w:rFonts w:ascii="Calibri" w:hAnsi="Calibri"/>
                <w:bCs w:val="0"/>
                <w:sz w:val="20"/>
                <w:szCs w:val="20"/>
              </w:rPr>
              <w:t>18,86</w:t>
            </w:r>
          </w:p>
        </w:tc>
      </w:tr>
    </w:tbl>
    <w:p w:rsidR="00443A00" w:rsidRDefault="00443A00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A6B7A" w:rsidRDefault="00AA6B7A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Pr="00AA6B7A" w:rsidRDefault="00A31FD8" w:rsidP="00AA6B7A"/>
    <w:p w:rsidR="0060749B" w:rsidRDefault="0060749B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0749B" w:rsidRDefault="0060749B" w:rsidP="0060749B"/>
    <w:p w:rsidR="0060749B" w:rsidRPr="0060749B" w:rsidRDefault="0060749B" w:rsidP="0060749B"/>
    <w:p w:rsidR="009947BC" w:rsidRDefault="009947BC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947BC" w:rsidRDefault="009947BC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" w:name="_Toc414030738"/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DB0AC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0B430F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DB0AC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0B430F">
        <w:rPr>
          <w:rFonts w:asciiTheme="minorHAnsi" w:hAnsiTheme="minorHAnsi"/>
          <w:b w:val="0"/>
          <w:color w:val="auto"/>
          <w:sz w:val="20"/>
          <w:szCs w:val="20"/>
        </w:rPr>
        <w:t xml:space="preserve"> 2015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Rafinerici Petrol İthalatının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5"/>
    </w:p>
    <w:tbl>
      <w:tblPr>
        <w:tblStyle w:val="OrtaKlavuz3-Vurgu5"/>
        <w:tblW w:w="15540" w:type="dxa"/>
        <w:tblInd w:w="-3948" w:type="dxa"/>
        <w:tblLook w:val="05E0" w:firstRow="1" w:lastRow="1" w:firstColumn="1" w:lastColumn="1" w:noHBand="0" w:noVBand="1"/>
      </w:tblPr>
      <w:tblGrid>
        <w:gridCol w:w="7021"/>
        <w:gridCol w:w="1577"/>
        <w:gridCol w:w="1418"/>
        <w:gridCol w:w="1417"/>
        <w:gridCol w:w="1418"/>
        <w:gridCol w:w="2689"/>
      </w:tblGrid>
      <w:tr w:rsidR="00504813" w:rsidRPr="00821912" w:rsidTr="00922F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  <w:vMerge w:val="restart"/>
            <w:hideMark/>
          </w:tcPr>
          <w:p w:rsidR="00504813" w:rsidRPr="00821912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DB0A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0B430F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DB0A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0B430F">
              <w:rPr>
                <w:rFonts w:asciiTheme="minorHAnsi" w:hAnsiTheme="minorHAnsi"/>
                <w:bCs w:val="0"/>
                <w:sz w:val="20"/>
                <w:szCs w:val="20"/>
              </w:rPr>
              <w:t xml:space="preserve"> 2015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363479" w:rsidRDefault="00504813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  <w:vMerge/>
            <w:hideMark/>
          </w:tcPr>
          <w:p w:rsidR="00A21817" w:rsidRPr="00821912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A218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DB0AC1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</w:t>
            </w:r>
            <w:r w:rsidR="000B430F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  <w:r w:rsidR="0050481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04813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363479" w:rsidRDefault="00DB0AC1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</w:t>
            </w:r>
            <w:r w:rsidR="000B430F">
              <w:rPr>
                <w:rFonts w:asciiTheme="minorHAnsi" w:hAnsiTheme="minorHAnsi"/>
                <w:sz w:val="20"/>
                <w:szCs w:val="20"/>
              </w:rPr>
              <w:t xml:space="preserve"> 2015</w:t>
            </w:r>
          </w:p>
        </w:tc>
      </w:tr>
      <w:tr w:rsidR="000B430F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1.251.758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86,34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1.598.425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27,69</w:t>
            </w:r>
          </w:p>
        </w:tc>
      </w:tr>
      <w:tr w:rsidR="000B430F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 xml:space="preserve">2710.19.64.00.11 - </w:t>
            </w:r>
            <w:proofErr w:type="spellStart"/>
            <w:r w:rsidRPr="000B430F">
              <w:rPr>
                <w:rFonts w:ascii="Calibri" w:hAnsi="Calibri"/>
                <w:bCs w:val="0"/>
                <w:sz w:val="20"/>
                <w:szCs w:val="20"/>
              </w:rPr>
              <w:t>Fuel</w:t>
            </w:r>
            <w:proofErr w:type="spellEnd"/>
            <w:r w:rsidRPr="000B430F">
              <w:rPr>
                <w:rFonts w:ascii="Calibri" w:hAnsi="Calibri"/>
                <w:bCs w:val="0"/>
                <w:sz w:val="20"/>
                <w:szCs w:val="20"/>
              </w:rPr>
              <w:t xml:space="preserve"> </w:t>
            </w:r>
            <w:proofErr w:type="spellStart"/>
            <w:r w:rsidRPr="000B430F">
              <w:rPr>
                <w:rFonts w:ascii="Calibri" w:hAnsi="Calibri"/>
                <w:bCs w:val="0"/>
                <w:sz w:val="20"/>
                <w:szCs w:val="20"/>
              </w:rPr>
              <w:t>Oil</w:t>
            </w:r>
            <w:proofErr w:type="spellEnd"/>
            <w:r w:rsidRPr="000B430F">
              <w:rPr>
                <w:rFonts w:ascii="Calibri" w:hAnsi="Calibri"/>
                <w:bCs w:val="0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577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105.324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7,26</w:t>
            </w:r>
          </w:p>
        </w:tc>
        <w:tc>
          <w:tcPr>
            <w:tcW w:w="1417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82.164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-21,99</w:t>
            </w:r>
          </w:p>
        </w:tc>
      </w:tr>
      <w:tr w:rsidR="000B430F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49.651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1417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13.000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-73,82</w:t>
            </w:r>
          </w:p>
        </w:tc>
      </w:tr>
      <w:tr w:rsidR="000B430F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30.990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1417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76.967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148,36</w:t>
            </w:r>
          </w:p>
        </w:tc>
      </w:tr>
      <w:tr w:rsidR="000B430F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29.134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0B430F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15.658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0B430F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 xml:space="preserve">2909.19.90.00.13 - Metil tersiyer </w:t>
            </w:r>
            <w:proofErr w:type="spellStart"/>
            <w:r w:rsidRPr="000B430F">
              <w:rPr>
                <w:rFonts w:ascii="Calibri" w:hAnsi="Calibri"/>
                <w:bCs w:val="0"/>
                <w:sz w:val="20"/>
                <w:szCs w:val="20"/>
              </w:rPr>
              <w:t>bütil</w:t>
            </w:r>
            <w:proofErr w:type="spellEnd"/>
            <w:r w:rsidRPr="000B430F">
              <w:rPr>
                <w:rFonts w:ascii="Calibri" w:hAnsi="Calibri"/>
                <w:bCs w:val="0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7.000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417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-57,14</w:t>
            </w:r>
          </w:p>
        </w:tc>
      </w:tr>
      <w:tr w:rsidR="000B430F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5.085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417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16.017</w:t>
            </w:r>
          </w:p>
        </w:tc>
        <w:tc>
          <w:tcPr>
            <w:tcW w:w="1418" w:type="dxa"/>
            <w:noWrap/>
          </w:tcPr>
          <w:p w:rsidR="000B430F" w:rsidRDefault="000B43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214,99</w:t>
            </w:r>
          </w:p>
        </w:tc>
      </w:tr>
      <w:tr w:rsidR="000B430F" w:rsidRPr="00821912" w:rsidTr="00922FE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0B430F" w:rsidRPr="00363479" w:rsidRDefault="000B430F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363479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0B430F" w:rsidRPr="000B430F" w:rsidRDefault="000B430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1.449.808</w:t>
            </w:r>
          </w:p>
        </w:tc>
        <w:tc>
          <w:tcPr>
            <w:tcW w:w="1418" w:type="dxa"/>
          </w:tcPr>
          <w:p w:rsidR="000B430F" w:rsidRPr="000B430F" w:rsidRDefault="000B430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0B430F" w:rsidRPr="000B430F" w:rsidRDefault="000B430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1.834.365</w:t>
            </w:r>
          </w:p>
        </w:tc>
        <w:tc>
          <w:tcPr>
            <w:tcW w:w="1418" w:type="dxa"/>
            <w:noWrap/>
          </w:tcPr>
          <w:p w:rsidR="000B430F" w:rsidRPr="000B430F" w:rsidRDefault="000B430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0B430F" w:rsidRPr="000B430F" w:rsidRDefault="000B430F">
            <w:pPr>
              <w:rPr>
                <w:rFonts w:ascii="Calibri" w:hAnsi="Calibri"/>
                <w:sz w:val="20"/>
                <w:szCs w:val="20"/>
              </w:rPr>
            </w:pPr>
            <w:r w:rsidRPr="000B430F">
              <w:rPr>
                <w:rFonts w:ascii="Calibri" w:hAnsi="Calibri"/>
                <w:bCs w:val="0"/>
                <w:sz w:val="20"/>
                <w:szCs w:val="20"/>
              </w:rPr>
              <w:t>26,52</w:t>
            </w:r>
          </w:p>
        </w:tc>
      </w:tr>
    </w:tbl>
    <w:p w:rsidR="005B15B7" w:rsidRDefault="005B15B7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C544E3" w:rsidRDefault="00C544E3" w:rsidP="00C544E3"/>
    <w:p w:rsidR="00220FED" w:rsidRDefault="00220FED" w:rsidP="00C544E3"/>
    <w:p w:rsidR="00220FED" w:rsidRDefault="00220FED" w:rsidP="00C544E3"/>
    <w:p w:rsidR="00220FED" w:rsidRDefault="00220FED" w:rsidP="00C544E3"/>
    <w:p w:rsidR="00220FED" w:rsidRDefault="00220FED" w:rsidP="00C544E3"/>
    <w:p w:rsidR="00C544E3" w:rsidRDefault="00C544E3" w:rsidP="00C544E3"/>
    <w:p w:rsidR="00C544E3" w:rsidRPr="00C544E3" w:rsidRDefault="00C544E3" w:rsidP="00C544E3"/>
    <w:p w:rsidR="00217D84" w:rsidRDefault="00217D84" w:rsidP="00217D84"/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" w:name="_Toc414030739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DB0AC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0B430F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DB0AC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0B430F">
        <w:rPr>
          <w:rFonts w:asciiTheme="minorHAnsi" w:hAnsiTheme="minorHAnsi"/>
          <w:b w:val="0"/>
          <w:color w:val="auto"/>
          <w:sz w:val="20"/>
          <w:szCs w:val="20"/>
        </w:rPr>
        <w:t xml:space="preserve"> 2015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Dağıtıcı – İTLS Petrol İthalatının Karşılaştırması</w:t>
      </w:r>
      <w:bookmarkEnd w:id="6"/>
    </w:p>
    <w:tbl>
      <w:tblPr>
        <w:tblStyle w:val="OrtaKlavuz3-Vurgu5"/>
        <w:tblW w:w="15950" w:type="dxa"/>
        <w:tblInd w:w="-4358" w:type="dxa"/>
        <w:tblLook w:val="05E0" w:firstRow="1" w:lastRow="1" w:firstColumn="1" w:lastColumn="1" w:noHBand="0" w:noVBand="1"/>
      </w:tblPr>
      <w:tblGrid>
        <w:gridCol w:w="7431"/>
        <w:gridCol w:w="1577"/>
        <w:gridCol w:w="1418"/>
        <w:gridCol w:w="1417"/>
        <w:gridCol w:w="1418"/>
        <w:gridCol w:w="2689"/>
      </w:tblGrid>
      <w:tr w:rsidR="00504813" w:rsidRPr="00E204B4" w:rsidTr="00D631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  <w:vMerge w:val="restart"/>
            <w:hideMark/>
          </w:tcPr>
          <w:p w:rsidR="00504813" w:rsidRPr="00E204B4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DB0A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0B430F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DB0A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0B430F">
              <w:rPr>
                <w:rFonts w:asciiTheme="minorHAnsi" w:hAnsiTheme="minorHAnsi"/>
                <w:bCs w:val="0"/>
                <w:sz w:val="20"/>
                <w:szCs w:val="20"/>
              </w:rPr>
              <w:t xml:space="preserve"> 2015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E204B4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D6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  <w:vMerge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DB0AC1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</w:t>
            </w:r>
            <w:r w:rsidR="000B430F">
              <w:rPr>
                <w:rFonts w:asciiTheme="minorHAnsi" w:hAnsiTheme="minorHAnsi"/>
                <w:sz w:val="20"/>
                <w:szCs w:val="20"/>
              </w:rPr>
              <w:t>4</w:t>
            </w:r>
            <w:r w:rsidR="0050481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04813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DB0AC1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</w:t>
            </w:r>
            <w:r w:rsidR="000B430F">
              <w:rPr>
                <w:rFonts w:asciiTheme="minorHAnsi" w:hAnsiTheme="minorHAnsi"/>
                <w:sz w:val="20"/>
                <w:szCs w:val="20"/>
              </w:rPr>
              <w:t xml:space="preserve"> 2015</w:t>
            </w:r>
          </w:p>
        </w:tc>
      </w:tr>
      <w:tr w:rsidR="00204194" w:rsidRPr="00E204B4" w:rsidTr="00C544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818.946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94,03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872.306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95,82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6,52</w:t>
            </w:r>
          </w:p>
        </w:tc>
      </w:tr>
      <w:tr w:rsidR="00204194" w:rsidRPr="00E204B4" w:rsidTr="00C544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35.898</w:t>
            </w:r>
          </w:p>
        </w:tc>
        <w:tc>
          <w:tcPr>
            <w:tcW w:w="1418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1417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30.506</w:t>
            </w:r>
          </w:p>
        </w:tc>
        <w:tc>
          <w:tcPr>
            <w:tcW w:w="1418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-15,02</w:t>
            </w:r>
          </w:p>
        </w:tc>
      </w:tr>
      <w:tr w:rsidR="00204194" w:rsidRPr="00E204B4" w:rsidTr="00C544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 xml:space="preserve">2710.19.64.00.11 - </w:t>
            </w:r>
            <w:proofErr w:type="spellStart"/>
            <w:r w:rsidRPr="00204194">
              <w:rPr>
                <w:rFonts w:ascii="Calibri" w:hAnsi="Calibri"/>
                <w:bCs w:val="0"/>
                <w:sz w:val="20"/>
                <w:szCs w:val="20"/>
              </w:rPr>
              <w:t>Fuel</w:t>
            </w:r>
            <w:proofErr w:type="spellEnd"/>
            <w:r w:rsidRPr="00204194">
              <w:rPr>
                <w:rFonts w:ascii="Calibri" w:hAnsi="Calibri"/>
                <w:bCs w:val="0"/>
                <w:sz w:val="20"/>
                <w:szCs w:val="20"/>
              </w:rPr>
              <w:t xml:space="preserve"> </w:t>
            </w:r>
            <w:proofErr w:type="spellStart"/>
            <w:r w:rsidRPr="00204194">
              <w:rPr>
                <w:rFonts w:ascii="Calibri" w:hAnsi="Calibri"/>
                <w:bCs w:val="0"/>
                <w:sz w:val="20"/>
                <w:szCs w:val="20"/>
              </w:rPr>
              <w:t>Oil</w:t>
            </w:r>
            <w:proofErr w:type="spellEnd"/>
            <w:r w:rsidRPr="00204194">
              <w:rPr>
                <w:rFonts w:ascii="Calibri" w:hAnsi="Calibri"/>
                <w:bCs w:val="0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577" w:type="dxa"/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4.012</w:t>
            </w:r>
          </w:p>
        </w:tc>
        <w:tc>
          <w:tcPr>
            <w:tcW w:w="1418" w:type="dxa"/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417" w:type="dxa"/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7.500</w:t>
            </w:r>
          </w:p>
        </w:tc>
        <w:tc>
          <w:tcPr>
            <w:tcW w:w="1418" w:type="dxa"/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86,94</w:t>
            </w:r>
          </w:p>
        </w:tc>
      </w:tr>
      <w:tr w:rsidR="00204194" w:rsidRPr="00E204B4" w:rsidTr="00C544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 xml:space="preserve">2710.19.62.00.11 - </w:t>
            </w:r>
            <w:proofErr w:type="spellStart"/>
            <w:r w:rsidRPr="00204194">
              <w:rPr>
                <w:rFonts w:ascii="Calibri" w:hAnsi="Calibri"/>
                <w:bCs w:val="0"/>
                <w:sz w:val="20"/>
                <w:szCs w:val="20"/>
              </w:rPr>
              <w:t>Fuel</w:t>
            </w:r>
            <w:proofErr w:type="spellEnd"/>
            <w:r w:rsidRPr="00204194">
              <w:rPr>
                <w:rFonts w:ascii="Calibri" w:hAnsi="Calibri"/>
                <w:bCs w:val="0"/>
                <w:sz w:val="20"/>
                <w:szCs w:val="20"/>
              </w:rPr>
              <w:t xml:space="preserve"> </w:t>
            </w:r>
            <w:proofErr w:type="spellStart"/>
            <w:r w:rsidRPr="00204194">
              <w:rPr>
                <w:rFonts w:ascii="Calibri" w:hAnsi="Calibri"/>
                <w:bCs w:val="0"/>
                <w:sz w:val="20"/>
                <w:szCs w:val="20"/>
              </w:rPr>
              <w:t>Oil</w:t>
            </w:r>
            <w:proofErr w:type="spellEnd"/>
            <w:r w:rsidRPr="00204194">
              <w:rPr>
                <w:rFonts w:ascii="Calibri" w:hAnsi="Calibri"/>
                <w:bCs w:val="0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577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418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417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0,00</w:t>
            </w:r>
          </w:p>
        </w:tc>
      </w:tr>
      <w:tr w:rsidR="00204194" w:rsidRPr="00E204B4" w:rsidTr="00C544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417" w:type="dxa"/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204194" w:rsidRDefault="002041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0,00</w:t>
            </w:r>
          </w:p>
        </w:tc>
      </w:tr>
      <w:tr w:rsidR="00204194" w:rsidRPr="00E204B4" w:rsidTr="00C544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2710.20.11.00.11 - Motorin (</w:t>
            </w:r>
            <w:proofErr w:type="spellStart"/>
            <w:r w:rsidRPr="00204194">
              <w:rPr>
                <w:rFonts w:ascii="Calibri" w:hAnsi="Calibri"/>
                <w:bCs w:val="0"/>
                <w:sz w:val="20"/>
                <w:szCs w:val="20"/>
              </w:rPr>
              <w:t>Biodizel</w:t>
            </w:r>
            <w:proofErr w:type="spellEnd"/>
            <w:r w:rsidRPr="00204194">
              <w:rPr>
                <w:rFonts w:ascii="Calibri" w:hAnsi="Calibri"/>
                <w:bCs w:val="0"/>
                <w:sz w:val="20"/>
                <w:szCs w:val="20"/>
              </w:rPr>
              <w:t xml:space="preserve"> ihtiva eden)</w:t>
            </w:r>
          </w:p>
        </w:tc>
        <w:tc>
          <w:tcPr>
            <w:tcW w:w="1577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11.705</w:t>
            </w:r>
          </w:p>
        </w:tc>
        <w:tc>
          <w:tcPr>
            <w:tcW w:w="1418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1417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204194" w:rsidRDefault="00204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204194" w:rsidRPr="00E204B4" w:rsidTr="00D6318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204194" w:rsidRPr="00922FE6" w:rsidRDefault="0020419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22FE6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204194" w:rsidRPr="00204194" w:rsidRDefault="0020419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870.986</w:t>
            </w:r>
          </w:p>
        </w:tc>
        <w:tc>
          <w:tcPr>
            <w:tcW w:w="1418" w:type="dxa"/>
          </w:tcPr>
          <w:p w:rsidR="00204194" w:rsidRPr="00204194" w:rsidRDefault="0020419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204194" w:rsidRPr="00204194" w:rsidRDefault="0020419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910.312</w:t>
            </w:r>
          </w:p>
        </w:tc>
        <w:tc>
          <w:tcPr>
            <w:tcW w:w="1418" w:type="dxa"/>
            <w:noWrap/>
          </w:tcPr>
          <w:p w:rsidR="00204194" w:rsidRPr="00204194" w:rsidRDefault="0020419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04194" w:rsidRPr="00204194" w:rsidRDefault="00204194">
            <w:pPr>
              <w:rPr>
                <w:rFonts w:ascii="Calibri" w:hAnsi="Calibri"/>
                <w:sz w:val="20"/>
                <w:szCs w:val="20"/>
              </w:rPr>
            </w:pPr>
            <w:r w:rsidRPr="00204194">
              <w:rPr>
                <w:rFonts w:ascii="Calibri" w:hAnsi="Calibri"/>
                <w:bCs w:val="0"/>
                <w:sz w:val="20"/>
                <w:szCs w:val="20"/>
              </w:rPr>
              <w:t>4,52</w:t>
            </w:r>
          </w:p>
        </w:tc>
      </w:tr>
    </w:tbl>
    <w:p w:rsidR="00B26F43" w:rsidRDefault="00B26F43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B26F43" w:rsidRDefault="00B26F43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B26F43" w:rsidRDefault="00B26F43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B26F43" w:rsidRDefault="00B26F43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B26F43" w:rsidRDefault="00B26F43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B26F43" w:rsidRDefault="00B26F43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B26F43" w:rsidRDefault="00B26F43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B26F43" w:rsidRDefault="00B26F43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B26F43" w:rsidRDefault="00B26F43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B26F43" w:rsidRDefault="00B26F43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102F8" w:rsidRDefault="00A102F8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7" w:name="_Toc414030740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B0AC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 xml:space="preserve"> 2015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 </w:t>
      </w:r>
      <w:r w:rsidR="00694AAF">
        <w:rPr>
          <w:rFonts w:asciiTheme="minorHAnsi" w:hAnsiTheme="minorHAnsi"/>
          <w:b w:val="0"/>
          <w:color w:val="auto"/>
          <w:sz w:val="20"/>
          <w:szCs w:val="20"/>
        </w:rPr>
        <w:t>Petrol İhracat Miktarları</w:t>
      </w:r>
      <w:r w:rsidR="008E62AC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7"/>
    </w:p>
    <w:tbl>
      <w:tblPr>
        <w:tblW w:w="1644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9"/>
        <w:gridCol w:w="999"/>
        <w:gridCol w:w="1000"/>
        <w:gridCol w:w="543"/>
        <w:gridCol w:w="611"/>
        <w:gridCol w:w="543"/>
        <w:gridCol w:w="603"/>
        <w:gridCol w:w="641"/>
        <w:gridCol w:w="999"/>
        <w:gridCol w:w="543"/>
        <w:gridCol w:w="543"/>
        <w:gridCol w:w="999"/>
        <w:gridCol w:w="543"/>
        <w:gridCol w:w="569"/>
        <w:gridCol w:w="641"/>
        <w:gridCol w:w="999"/>
        <w:gridCol w:w="999"/>
        <w:gridCol w:w="999"/>
        <w:gridCol w:w="547"/>
        <w:gridCol w:w="543"/>
        <w:gridCol w:w="611"/>
        <w:gridCol w:w="566"/>
        <w:gridCol w:w="517"/>
      </w:tblGrid>
      <w:tr w:rsidR="00A7404F" w:rsidRPr="00A7404F" w:rsidTr="00B26F43">
        <w:trPr>
          <w:trHeight w:val="817"/>
          <w:tblHeader/>
          <w:jc w:val="center"/>
        </w:trPr>
        <w:tc>
          <w:tcPr>
            <w:tcW w:w="915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Ülke</w:t>
            </w:r>
          </w:p>
        </w:tc>
        <w:tc>
          <w:tcPr>
            <w:tcW w:w="1001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2710.12.45.00.11 - Kurşunsuz Benzin 95 Oktan</w:t>
            </w:r>
          </w:p>
        </w:tc>
        <w:tc>
          <w:tcPr>
            <w:tcW w:w="100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2710.12.49.00.11 - Kurşunsuz Benzin 98 Oktan</w:t>
            </w:r>
          </w:p>
        </w:tc>
        <w:tc>
          <w:tcPr>
            <w:tcW w:w="1166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2710.19.43.00.11 - Motorin</w:t>
            </w:r>
          </w:p>
        </w:tc>
        <w:tc>
          <w:tcPr>
            <w:tcW w:w="1836" w:type="dxa"/>
            <w:gridSpan w:val="3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2710.19.21.00.00 - Jet Yakıtı</w:t>
            </w:r>
          </w:p>
        </w:tc>
        <w:tc>
          <w:tcPr>
            <w:tcW w:w="794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2710.12.31.00.00 - Uçak Benzini</w:t>
            </w:r>
          </w:p>
        </w:tc>
        <w:tc>
          <w:tcPr>
            <w:tcW w:w="1098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2710.19.47.00.14 - Deniz Motorini (DMA)</w:t>
            </w:r>
          </w:p>
        </w:tc>
        <w:tc>
          <w:tcPr>
            <w:tcW w:w="99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2710.19.68.00.15 - Denizcilik Yakıtı (RME-180)</w:t>
            </w:r>
          </w:p>
        </w:tc>
        <w:tc>
          <w:tcPr>
            <w:tcW w:w="1788" w:type="dxa"/>
            <w:gridSpan w:val="3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2710.19.68.00.17 - Denizcilik Yakıtı (RMG-380)</w:t>
            </w:r>
          </w:p>
        </w:tc>
        <w:tc>
          <w:tcPr>
            <w:tcW w:w="99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2710.19.68.00.11 - Yüksek Kükürtlü </w:t>
            </w:r>
            <w:proofErr w:type="spellStart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Fuel</w:t>
            </w:r>
            <w:proofErr w:type="spellEnd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</w:t>
            </w:r>
            <w:proofErr w:type="spellStart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Oil</w:t>
            </w:r>
            <w:proofErr w:type="spellEnd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(Kükürt oranı %1i geçenler)</w:t>
            </w:r>
          </w:p>
        </w:tc>
        <w:tc>
          <w:tcPr>
            <w:tcW w:w="99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2710.19.47.00.18 - Diğerleri (Kükürt Oranı %0,002i geçen ancak %0,1yi geçmeyenler)</w:t>
            </w:r>
          </w:p>
        </w:tc>
        <w:tc>
          <w:tcPr>
            <w:tcW w:w="99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2710.12.25.00.00 - Diğerleri</w:t>
            </w:r>
          </w:p>
        </w:tc>
        <w:tc>
          <w:tcPr>
            <w:tcW w:w="1715" w:type="dxa"/>
            <w:gridSpan w:val="3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Toplam</w:t>
            </w:r>
          </w:p>
        </w:tc>
        <w:tc>
          <w:tcPr>
            <w:tcW w:w="5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Genel Toplam</w:t>
            </w:r>
          </w:p>
        </w:tc>
        <w:tc>
          <w:tcPr>
            <w:tcW w:w="56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Ülke Payı</w:t>
            </w:r>
            <w:r w:rsidR="00B26F43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(%)</w:t>
            </w:r>
          </w:p>
        </w:tc>
      </w:tr>
      <w:tr w:rsidR="00B26F43" w:rsidRPr="00A7404F" w:rsidTr="00B26F43">
        <w:trPr>
          <w:trHeight w:val="199"/>
          <w:tblHeader/>
          <w:jc w:val="center"/>
        </w:trPr>
        <w:tc>
          <w:tcPr>
            <w:tcW w:w="915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Teslim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Teslim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Teslim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Teslim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5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</w:p>
        </w:tc>
        <w:tc>
          <w:tcPr>
            <w:tcW w:w="56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</w:p>
        </w:tc>
      </w:tr>
      <w:tr w:rsidR="00B26F43" w:rsidRPr="00A7404F" w:rsidTr="00B26F43">
        <w:trPr>
          <w:trHeight w:val="34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Birleşik Arap Emirlikleri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144.692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1.966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533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131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1.339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22.000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1.966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2.003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166.692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170.661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19,65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Malta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186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2.615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100.287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65.756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2.864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166.043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168.907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19,45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Çeşitli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159.199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3.421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1.279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163.899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163.899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18,87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Mısır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130.579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274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251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984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955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1.235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130.579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132.769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15,29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İspanya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5.739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157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98.707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5.739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258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98.707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104.704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12,06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K.K.T.C.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2.211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624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1.564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1.540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1.072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378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63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23.234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2.829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1.613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1.072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30.840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33.525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3,86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Almanya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6.972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5.439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76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590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6.972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6.105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13.077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1,51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Türkiye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169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1.086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6.198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7.453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8.053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0,93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İtalya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299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148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352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345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3.993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2.609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4.687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3.109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7.796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0,9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C36865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bookmarkStart w:id="8" w:name="_GoBack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Fransa</w:t>
            </w:r>
            <w:bookmarkEnd w:id="8"/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560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112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150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2.391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4.089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3.101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4.251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7.352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0,85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Danimarka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6.029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810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7.049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7.049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0,81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Ukrayna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669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958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2.098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2.919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3.725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2.919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6.769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0,78</w:t>
            </w:r>
          </w:p>
        </w:tc>
      </w:tr>
      <w:tr w:rsidR="00B26F43" w:rsidRPr="00A7404F" w:rsidTr="00B26F43">
        <w:trPr>
          <w:trHeight w:val="34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Rusya Federasyonu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109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1.976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220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751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2.806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629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5.533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6.162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0,71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Cayman Adaları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348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4.616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4.964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4.964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0,57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Suudi Arabistan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1.488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1.227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1.488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1.257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2.745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0,32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İngiltere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205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2.105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2.234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2.439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0,28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Yunanistan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74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1.972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2.296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2.366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0,27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Hollanda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86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1.560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611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1.667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2.278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0,26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Panama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122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1.946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2.068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2.068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0,24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Romanya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700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192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1.351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1.543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0,18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Monako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1.290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1.290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0,15</w:t>
            </w:r>
          </w:p>
        </w:tc>
      </w:tr>
      <w:tr w:rsidR="00B26F43" w:rsidRPr="00A7404F" w:rsidTr="00B26F43">
        <w:trPr>
          <w:trHeight w:val="34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proofErr w:type="gramStart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St.Vincent</w:t>
            </w:r>
            <w:proofErr w:type="spellEnd"/>
            <w:proofErr w:type="gramEnd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ve Grenadinler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1.154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1.248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1.248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0,14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Irak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224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905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224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929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0,13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Güney Kore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1.151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1.151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1.151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0,13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İrlanda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1.050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1.075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1.075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0,12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lastRenderedPageBreak/>
              <w:t>Singapur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1.041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1.064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1.064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0,12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Marshall Adaları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885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983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983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LİBERYA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102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863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965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965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KATAR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443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493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443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493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936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İsviçre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343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204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343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442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785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0,09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Ürdün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665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673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673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0,08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Kazakistan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631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631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631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0,07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Özbekistan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524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524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524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0,06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Gürcistan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0,06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Belçika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196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257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196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307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0,06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Belize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484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497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497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0,06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Cook</w:t>
            </w:r>
            <w:proofErr w:type="spellEnd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Adaları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115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276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391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391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Lübnan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330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375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379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İsrail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73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244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354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Cebelitarık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148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159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307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Cezayir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86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190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276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286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Bulgaristan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38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264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B26F43" w:rsidRPr="00A7404F" w:rsidTr="00B26F43">
        <w:trPr>
          <w:trHeight w:val="34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Antigua ve Bermuda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257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257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257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Moldova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239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246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246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Tacikistan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237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237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237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St. </w:t>
            </w:r>
            <w:proofErr w:type="spellStart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Kitts</w:t>
            </w:r>
            <w:proofErr w:type="spellEnd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ve Nevis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198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223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223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Lüksemburg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171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171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171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TUNUS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Kamboçya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113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Fas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159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Polonya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155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lastRenderedPageBreak/>
              <w:t>Libya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141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141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AVUSTURYA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122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Türkmenistan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134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Hırvatistan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126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126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Tanzanya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83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Afganistan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107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Hindistan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96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Norveç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Sırbistan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84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togo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64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A.B.D.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78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78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Brezilya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B26F43" w:rsidRPr="00A7404F" w:rsidTr="00B26F43">
        <w:trPr>
          <w:trHeight w:val="34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İngiliz </w:t>
            </w:r>
            <w:proofErr w:type="spellStart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Virjin</w:t>
            </w:r>
            <w:proofErr w:type="spellEnd"/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Adaları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53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Portekiz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40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İsveç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Serbest Bölge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İran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Çin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31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Tuvalu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28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Suriye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Sierra Leone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Azerbaycan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Kuveyt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Litvanya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A7404F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B26F43" w:rsidRPr="00A7404F" w:rsidTr="00B26F43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Genel 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277.482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624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1.564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23.629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179.853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378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1.092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10.558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408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8.160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48.950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198.994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88.990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2.829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24.919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33.328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239.361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595.780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868.469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A7404F" w:rsidRPr="00A7404F" w:rsidRDefault="00A7404F" w:rsidP="00A7404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7404F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100</w:t>
            </w:r>
          </w:p>
        </w:tc>
      </w:tr>
    </w:tbl>
    <w:p w:rsidR="001E65AC" w:rsidRPr="00C15759" w:rsidRDefault="00C15759" w:rsidP="00C15759">
      <w:pPr>
        <w:rPr>
          <w:rFonts w:asciiTheme="minorHAnsi" w:hAnsiTheme="minorHAnsi"/>
          <w:sz w:val="20"/>
          <w:szCs w:val="20"/>
        </w:rPr>
      </w:pPr>
      <w:r w:rsidRPr="002B650C">
        <w:rPr>
          <w:rFonts w:asciiTheme="minorHAnsi" w:hAnsiTheme="minorHAnsi"/>
          <w:sz w:val="20"/>
          <w:szCs w:val="20"/>
        </w:rPr>
        <w:t xml:space="preserve">* </w:t>
      </w:r>
      <w:r w:rsidR="002F6B65" w:rsidRPr="002B650C">
        <w:rPr>
          <w:rFonts w:asciiTheme="minorHAnsi" w:hAnsiTheme="minorHAnsi"/>
          <w:sz w:val="20"/>
          <w:szCs w:val="20"/>
        </w:rPr>
        <w:t>Uçak benzini ve jet yakıtı</w:t>
      </w:r>
      <w:r w:rsidRPr="002B650C">
        <w:rPr>
          <w:rFonts w:asciiTheme="minorHAnsi" w:hAnsiTheme="minorHAnsi"/>
          <w:sz w:val="20"/>
          <w:szCs w:val="20"/>
        </w:rPr>
        <w:t xml:space="preserve"> ihracatı ülkemiz sınırları içindeki havaalanlarında/havalimanlarında sivil kullanım amaçlı olarak </w:t>
      </w:r>
      <w:r w:rsidR="002F6B65" w:rsidRPr="002B650C">
        <w:rPr>
          <w:rFonts w:asciiTheme="minorHAnsi" w:hAnsiTheme="minorHAnsi"/>
          <w:sz w:val="20"/>
          <w:szCs w:val="20"/>
        </w:rPr>
        <w:t>yurtdışına giden hava taşıtlarına gerçekleştirilmekte olup</w:t>
      </w:r>
      <w:r w:rsidRPr="002B650C">
        <w:rPr>
          <w:rFonts w:asciiTheme="minorHAnsi" w:hAnsiTheme="minorHAnsi"/>
          <w:sz w:val="20"/>
          <w:szCs w:val="20"/>
        </w:rPr>
        <w:t xml:space="preserve">, kargo olarak gerçekleştirilen </w:t>
      </w:r>
      <w:r w:rsidR="002F6B65" w:rsidRPr="002B650C">
        <w:rPr>
          <w:rFonts w:asciiTheme="minorHAnsi" w:hAnsiTheme="minorHAnsi"/>
          <w:sz w:val="20"/>
          <w:szCs w:val="20"/>
        </w:rPr>
        <w:t>uçak benzini veya jet yakıtı</w:t>
      </w:r>
      <w:r w:rsidRPr="002B650C">
        <w:rPr>
          <w:rFonts w:asciiTheme="minorHAnsi" w:hAnsiTheme="minorHAnsi"/>
          <w:sz w:val="20"/>
          <w:szCs w:val="20"/>
        </w:rPr>
        <w:t xml:space="preserve"> ihracatı bulunmamaktadır.</w:t>
      </w:r>
      <w:r w:rsidRPr="00C15759">
        <w:rPr>
          <w:rFonts w:asciiTheme="minorHAnsi" w:hAnsiTheme="minorHAnsi"/>
          <w:sz w:val="20"/>
          <w:szCs w:val="20"/>
        </w:rPr>
        <w:t xml:space="preserve"> </w:t>
      </w:r>
    </w:p>
    <w:p w:rsidR="007A19F2" w:rsidRDefault="007A19F2" w:rsidP="00E7410D"/>
    <w:p w:rsidR="007A19F2" w:rsidRDefault="007A19F2" w:rsidP="00E7410D"/>
    <w:p w:rsidR="007A19F2" w:rsidRDefault="007A19F2" w:rsidP="00E7410D"/>
    <w:p w:rsidR="00630D28" w:rsidRPr="00841F57" w:rsidRDefault="00630D28" w:rsidP="00841F57"/>
    <w:p w:rsidR="006015C7" w:rsidRDefault="006015C7" w:rsidP="006015C7"/>
    <w:p w:rsidR="006015C7" w:rsidRPr="006015C7" w:rsidRDefault="006015C7" w:rsidP="006015C7"/>
    <w:p w:rsidR="002A2AED" w:rsidRPr="002A2AED" w:rsidRDefault="00655FE5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9" w:name="_Toc414030741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DB0AC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DB0AC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 xml:space="preserve"> 2015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Toplam Petrol İhracatının Karşılaştırması</w:t>
      </w:r>
      <w:bookmarkEnd w:id="9"/>
    </w:p>
    <w:tbl>
      <w:tblPr>
        <w:tblStyle w:val="OrtaKlavuz3-Vurgu5"/>
        <w:tblW w:w="13813" w:type="dxa"/>
        <w:tblInd w:w="-4359" w:type="dxa"/>
        <w:tblLook w:val="05E0" w:firstRow="1" w:lastRow="1" w:firstColumn="1" w:lastColumn="1" w:noHBand="0" w:noVBand="1"/>
      </w:tblPr>
      <w:tblGrid>
        <w:gridCol w:w="7452"/>
        <w:gridCol w:w="1483"/>
        <w:gridCol w:w="946"/>
        <w:gridCol w:w="1346"/>
        <w:gridCol w:w="915"/>
        <w:gridCol w:w="1671"/>
      </w:tblGrid>
      <w:tr w:rsidR="00996CC0" w:rsidRPr="005A4322" w:rsidTr="00BE7E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  <w:vMerge w:val="restart"/>
            <w:hideMark/>
          </w:tcPr>
          <w:p w:rsidR="00996CC0" w:rsidRPr="009069EF" w:rsidRDefault="00996CC0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9069EF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429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DB0A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F03F5A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DB0A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F03F5A">
              <w:rPr>
                <w:rFonts w:asciiTheme="minorHAnsi" w:hAnsiTheme="minorHAnsi"/>
                <w:bCs w:val="0"/>
                <w:sz w:val="20"/>
                <w:szCs w:val="20"/>
              </w:rPr>
              <w:t xml:space="preserve"> 2015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hideMark/>
          </w:tcPr>
          <w:p w:rsidR="00996CC0" w:rsidRPr="005A4322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  <w:vMerge/>
            <w:hideMark/>
          </w:tcPr>
          <w:p w:rsidR="00A21817" w:rsidRPr="009069EF" w:rsidRDefault="00A21817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hideMark/>
          </w:tcPr>
          <w:p w:rsidR="00996CC0" w:rsidRDefault="00F03F5A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 2014</w:t>
            </w:r>
            <w:r w:rsidR="00996CC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96CC0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5A4322" w:rsidRDefault="00F03F5A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 2015</w:t>
            </w:r>
          </w:p>
        </w:tc>
      </w:tr>
      <w:tr w:rsidR="00842686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483" w:type="dxa"/>
            <w:tcBorders>
              <w:top w:val="single" w:sz="6" w:space="0" w:color="FFFFFF"/>
            </w:tcBorders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181.483</w:t>
            </w:r>
          </w:p>
        </w:tc>
        <w:tc>
          <w:tcPr>
            <w:tcW w:w="946" w:type="dxa"/>
            <w:tcBorders>
              <w:top w:val="single" w:sz="6" w:space="0" w:color="FFFFFF"/>
            </w:tcBorders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29,29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203.860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23,47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12,33</w:t>
            </w:r>
          </w:p>
        </w:tc>
      </w:tr>
      <w:tr w:rsidR="00842686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137.518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22,19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277.482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31,95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101,78</w:t>
            </w:r>
          </w:p>
        </w:tc>
      </w:tr>
      <w:tr w:rsidR="00842686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133.097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256.104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92,42</w:t>
            </w:r>
          </w:p>
        </w:tc>
      </w:tr>
      <w:tr w:rsidR="00842686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842686">
              <w:rPr>
                <w:rFonts w:ascii="Calibri" w:hAnsi="Calibri"/>
                <w:bCs w:val="0"/>
                <w:sz w:val="20"/>
                <w:szCs w:val="20"/>
              </w:rPr>
              <w:t>Fuel</w:t>
            </w:r>
            <w:proofErr w:type="spellEnd"/>
            <w:r w:rsidRPr="00842686">
              <w:rPr>
                <w:rFonts w:ascii="Calibri" w:hAnsi="Calibri"/>
                <w:bCs w:val="0"/>
                <w:sz w:val="20"/>
                <w:szCs w:val="20"/>
              </w:rPr>
              <w:t xml:space="preserve"> </w:t>
            </w:r>
            <w:proofErr w:type="spellStart"/>
            <w:r w:rsidRPr="00842686">
              <w:rPr>
                <w:rFonts w:ascii="Calibri" w:hAnsi="Calibri"/>
                <w:bCs w:val="0"/>
                <w:sz w:val="20"/>
                <w:szCs w:val="20"/>
              </w:rPr>
              <w:t>Oil</w:t>
            </w:r>
            <w:proofErr w:type="spellEnd"/>
            <w:r w:rsidRPr="00842686">
              <w:rPr>
                <w:rFonts w:ascii="Calibri" w:hAnsi="Calibri"/>
                <w:bCs w:val="0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109.132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88.990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-18,46</w:t>
            </w:r>
          </w:p>
        </w:tc>
      </w:tr>
      <w:tr w:rsidR="00842686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2710.12.25.00.00 - Diğerleri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18.995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24.919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31,19</w:t>
            </w:r>
          </w:p>
        </w:tc>
      </w:tr>
      <w:tr w:rsidR="00842686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14.881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842686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13.495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842686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2710.19.47.00.14 - Deniz Motorini (DMA)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6.087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11.650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91,39</w:t>
            </w:r>
          </w:p>
        </w:tc>
      </w:tr>
      <w:tr w:rsidR="00842686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2710.19.47.00.18 - Diğerleri (Kükürt Oranı %0,002i geçen ancak %0,1yi geçmeyenler)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2.829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842686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2710.19.47.00.18 - Diğerleri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2.551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842686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1.621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1.603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-1,11</w:t>
            </w:r>
          </w:p>
        </w:tc>
      </w:tr>
      <w:tr w:rsidR="00842686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846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408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-51,77</w:t>
            </w:r>
          </w:p>
        </w:tc>
      </w:tr>
      <w:tr w:rsidR="00842686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2710.12.49.00.11 - Kurşunsuz Benzin 98 Oktan</w:t>
            </w:r>
          </w:p>
        </w:tc>
        <w:tc>
          <w:tcPr>
            <w:tcW w:w="1483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624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842686" w:rsidRPr="005A4322" w:rsidTr="00BE7EE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842686" w:rsidRPr="00295138" w:rsidRDefault="00842686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95138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483" w:type="dxa"/>
          </w:tcPr>
          <w:p w:rsidR="00842686" w:rsidRPr="00842686" w:rsidRDefault="0084268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619.706</w:t>
            </w:r>
          </w:p>
        </w:tc>
        <w:tc>
          <w:tcPr>
            <w:tcW w:w="946" w:type="dxa"/>
          </w:tcPr>
          <w:p w:rsidR="00842686" w:rsidRPr="00842686" w:rsidRDefault="0084268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842686" w:rsidRPr="00842686" w:rsidRDefault="0084268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868.469</w:t>
            </w:r>
          </w:p>
        </w:tc>
        <w:tc>
          <w:tcPr>
            <w:tcW w:w="915" w:type="dxa"/>
            <w:noWrap/>
          </w:tcPr>
          <w:p w:rsidR="00842686" w:rsidRPr="00842686" w:rsidRDefault="0084268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40,14</w:t>
            </w:r>
          </w:p>
        </w:tc>
      </w:tr>
    </w:tbl>
    <w:p w:rsidR="00655FE5" w:rsidRDefault="00655FE5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841F57" w:rsidRPr="00841F57" w:rsidRDefault="00841F57" w:rsidP="00841F57"/>
    <w:p w:rsidR="00D6046F" w:rsidRDefault="00D6046F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FA600D"/>
    <w:p w:rsidR="00FA600D" w:rsidRDefault="00FA600D" w:rsidP="00FA600D"/>
    <w:p w:rsidR="00FF7A65" w:rsidRDefault="00FF7A65" w:rsidP="00FA600D"/>
    <w:p w:rsidR="00FF7A65" w:rsidRDefault="00FF7A65" w:rsidP="00FA600D"/>
    <w:p w:rsidR="007A19F2" w:rsidRDefault="007A19F2" w:rsidP="00FA600D"/>
    <w:p w:rsidR="007A19F2" w:rsidRDefault="007A19F2" w:rsidP="00FA600D"/>
    <w:p w:rsidR="00FF7A65" w:rsidRDefault="00FF7A65" w:rsidP="00FA600D"/>
    <w:p w:rsidR="00655FE5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0" w:name="_Toc414030742"/>
      <w:r w:rsidRPr="00E9226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Rafinerici Petrol İhracatının Karşılaştırması</w:t>
      </w:r>
      <w:bookmarkEnd w:id="10"/>
    </w:p>
    <w:tbl>
      <w:tblPr>
        <w:tblStyle w:val="OrtaKlavuz3-Vurgu5"/>
        <w:tblW w:w="13973" w:type="dxa"/>
        <w:tblInd w:w="-4249" w:type="dxa"/>
        <w:tblLook w:val="05E0" w:firstRow="1" w:lastRow="1" w:firstColumn="1" w:lastColumn="1" w:noHBand="0" w:noVBand="1"/>
      </w:tblPr>
      <w:tblGrid>
        <w:gridCol w:w="7322"/>
        <w:gridCol w:w="1346"/>
        <w:gridCol w:w="915"/>
        <w:gridCol w:w="1346"/>
        <w:gridCol w:w="915"/>
        <w:gridCol w:w="2129"/>
      </w:tblGrid>
      <w:tr w:rsidR="00996CC0" w:rsidRPr="00DA3E2C" w:rsidTr="00495A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  <w:vMerge w:val="restart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2014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2015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DA3E2C" w:rsidTr="00495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  <w:vMerge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hideMark/>
          </w:tcPr>
          <w:p w:rsidR="00996CC0" w:rsidRDefault="00F03F5A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 2014</w:t>
            </w:r>
            <w:r w:rsidR="00996CC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96CC0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F03F5A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 2015</w:t>
            </w:r>
          </w:p>
        </w:tc>
      </w:tr>
      <w:tr w:rsidR="00842686" w:rsidRPr="00DA3E2C" w:rsidTr="00495A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137.518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39,23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277.482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46,57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101,78</w:t>
            </w:r>
          </w:p>
        </w:tc>
      </w:tr>
      <w:tr w:rsidR="00842686" w:rsidRPr="00DA3E2C" w:rsidTr="00495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842686">
              <w:rPr>
                <w:rFonts w:ascii="Calibri" w:hAnsi="Calibri"/>
                <w:bCs w:val="0"/>
                <w:sz w:val="20"/>
                <w:szCs w:val="20"/>
              </w:rPr>
              <w:t>Fuel</w:t>
            </w:r>
            <w:proofErr w:type="spellEnd"/>
            <w:r w:rsidRPr="00842686">
              <w:rPr>
                <w:rFonts w:ascii="Calibri" w:hAnsi="Calibri"/>
                <w:bCs w:val="0"/>
                <w:sz w:val="20"/>
                <w:szCs w:val="20"/>
              </w:rPr>
              <w:t xml:space="preserve"> </w:t>
            </w:r>
            <w:proofErr w:type="spellStart"/>
            <w:r w:rsidRPr="00842686">
              <w:rPr>
                <w:rFonts w:ascii="Calibri" w:hAnsi="Calibri"/>
                <w:bCs w:val="0"/>
                <w:sz w:val="20"/>
                <w:szCs w:val="20"/>
              </w:rPr>
              <w:t>Oil</w:t>
            </w:r>
            <w:proofErr w:type="spellEnd"/>
            <w:r w:rsidRPr="00842686">
              <w:rPr>
                <w:rFonts w:ascii="Calibri" w:hAnsi="Calibri"/>
                <w:bCs w:val="0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109.132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88.990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-18,46</w:t>
            </w:r>
          </w:p>
        </w:tc>
      </w:tr>
      <w:tr w:rsidR="00842686" w:rsidRPr="00DA3E2C" w:rsidTr="00495A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65.894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198.994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33,40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201,99</w:t>
            </w:r>
          </w:p>
        </w:tc>
      </w:tr>
      <w:tr w:rsidR="00842686" w:rsidRPr="00DA3E2C" w:rsidTr="00495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2710.12.25.00.00 - Diğerleri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18.995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5,42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24.919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31,19</w:t>
            </w:r>
          </w:p>
        </w:tc>
      </w:tr>
      <w:tr w:rsidR="00842686" w:rsidRPr="00DA3E2C" w:rsidTr="00495A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14.881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4,24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842686" w:rsidRPr="00DA3E2C" w:rsidTr="00495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2710.19.47.00.18 - Diğerleri (Kükürt Oranı %0,002i geçen ancak %0,1yi geçmeyenler)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2.829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842686" w:rsidRPr="00DA3E2C" w:rsidTr="00495A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2710.19.47.00.18 - Diğerleri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2.551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842686" w:rsidRPr="00DA3E2C" w:rsidTr="00495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1.608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1.564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-2,74</w:t>
            </w:r>
          </w:p>
        </w:tc>
      </w:tr>
      <w:tr w:rsidR="00842686" w:rsidRPr="00DA3E2C" w:rsidTr="00495A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2710.12.49.00.11 - Kurşunsuz Benzin 98 Oktan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624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842686" w:rsidRPr="00DA3E2C" w:rsidTr="00495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915" w:type="dxa"/>
            <w:noWrap/>
          </w:tcPr>
          <w:p w:rsidR="00842686" w:rsidRDefault="0084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842686" w:rsidRPr="00DA3E2C" w:rsidTr="00495AE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842686" w:rsidRPr="006E6B67" w:rsidRDefault="00842686" w:rsidP="00C20F2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E6B67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842686" w:rsidRPr="00842686" w:rsidRDefault="0084268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350.579</w:t>
            </w:r>
          </w:p>
        </w:tc>
        <w:tc>
          <w:tcPr>
            <w:tcW w:w="915" w:type="dxa"/>
          </w:tcPr>
          <w:p w:rsidR="00842686" w:rsidRPr="00842686" w:rsidRDefault="0084268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842686" w:rsidRPr="00842686" w:rsidRDefault="0084268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595.780</w:t>
            </w:r>
          </w:p>
        </w:tc>
        <w:tc>
          <w:tcPr>
            <w:tcW w:w="915" w:type="dxa"/>
            <w:noWrap/>
          </w:tcPr>
          <w:p w:rsidR="00842686" w:rsidRPr="00842686" w:rsidRDefault="0084268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842686" w:rsidRPr="00842686" w:rsidRDefault="00842686">
            <w:pPr>
              <w:rPr>
                <w:rFonts w:ascii="Calibri" w:hAnsi="Calibri"/>
                <w:sz w:val="20"/>
                <w:szCs w:val="20"/>
              </w:rPr>
            </w:pPr>
            <w:r w:rsidRPr="00842686">
              <w:rPr>
                <w:rFonts w:ascii="Calibri" w:hAnsi="Calibri"/>
                <w:bCs w:val="0"/>
                <w:sz w:val="20"/>
                <w:szCs w:val="20"/>
              </w:rPr>
              <w:t>69,94</w:t>
            </w:r>
          </w:p>
        </w:tc>
      </w:tr>
    </w:tbl>
    <w:p w:rsidR="004416CE" w:rsidRDefault="004416CE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9127C0" w:rsidRPr="000F7E51" w:rsidRDefault="00655FE5" w:rsidP="000F7E5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1" w:name="_Toc414030743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Dağıtıcı – İTLS Petrol İhracatının Karşılaştırması</w:t>
      </w:r>
      <w:bookmarkEnd w:id="11"/>
    </w:p>
    <w:tbl>
      <w:tblPr>
        <w:tblStyle w:val="OrtaKlavuz3-Vurgu5"/>
        <w:tblW w:w="12670" w:type="dxa"/>
        <w:tblInd w:w="-1078" w:type="dxa"/>
        <w:tblLook w:val="05E0" w:firstRow="1" w:lastRow="1" w:firstColumn="1" w:lastColumn="1" w:noHBand="0" w:noVBand="1"/>
      </w:tblPr>
      <w:tblGrid>
        <w:gridCol w:w="4151"/>
        <w:gridCol w:w="1577"/>
        <w:gridCol w:w="1418"/>
        <w:gridCol w:w="1417"/>
        <w:gridCol w:w="1418"/>
        <w:gridCol w:w="2689"/>
      </w:tblGrid>
      <w:tr w:rsidR="00996CC0" w:rsidRPr="00821912" w:rsidTr="000F7E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  <w:vMerge w:val="restart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2014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2015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  <w:vMerge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996CC0" w:rsidRDefault="00F03F5A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 2014</w:t>
            </w:r>
            <w:r w:rsidR="00996CC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96CC0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F03F5A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 2015</w:t>
            </w:r>
          </w:p>
        </w:tc>
      </w:tr>
      <w:tr w:rsidR="00E7469B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181.483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67,43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203.482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74,62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bCs w:val="0"/>
                <w:sz w:val="20"/>
                <w:szCs w:val="20"/>
              </w:rPr>
              <w:t>12,12</w:t>
            </w:r>
          </w:p>
        </w:tc>
      </w:tr>
      <w:tr w:rsidR="00E7469B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577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67.203</w:t>
            </w:r>
          </w:p>
        </w:tc>
        <w:tc>
          <w:tcPr>
            <w:tcW w:w="1418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24,97</w:t>
            </w:r>
          </w:p>
        </w:tc>
        <w:tc>
          <w:tcPr>
            <w:tcW w:w="1417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57.110</w:t>
            </w:r>
          </w:p>
        </w:tc>
        <w:tc>
          <w:tcPr>
            <w:tcW w:w="1418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20,94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bCs w:val="0"/>
                <w:sz w:val="20"/>
                <w:szCs w:val="20"/>
              </w:rPr>
              <w:t>-15,02</w:t>
            </w:r>
          </w:p>
        </w:tc>
      </w:tr>
      <w:tr w:rsidR="00E7469B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577" w:type="dxa"/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13.495</w:t>
            </w:r>
          </w:p>
        </w:tc>
        <w:tc>
          <w:tcPr>
            <w:tcW w:w="1418" w:type="dxa"/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1417" w:type="dxa"/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E7469B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sz w:val="20"/>
                <w:szCs w:val="20"/>
              </w:rPr>
              <w:t>2710.19.47.00.14 - Deniz Motorini (DMA)</w:t>
            </w:r>
          </w:p>
        </w:tc>
        <w:tc>
          <w:tcPr>
            <w:tcW w:w="1577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6.087</w:t>
            </w:r>
          </w:p>
        </w:tc>
        <w:tc>
          <w:tcPr>
            <w:tcW w:w="1418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1417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11.650</w:t>
            </w:r>
          </w:p>
        </w:tc>
        <w:tc>
          <w:tcPr>
            <w:tcW w:w="1418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4,27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bCs w:val="0"/>
                <w:sz w:val="20"/>
                <w:szCs w:val="20"/>
              </w:rPr>
              <w:t>91,39</w:t>
            </w:r>
          </w:p>
        </w:tc>
      </w:tr>
      <w:tr w:rsidR="00E7469B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577" w:type="dxa"/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846</w:t>
            </w:r>
          </w:p>
        </w:tc>
        <w:tc>
          <w:tcPr>
            <w:tcW w:w="1418" w:type="dxa"/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417" w:type="dxa"/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408</w:t>
            </w:r>
          </w:p>
        </w:tc>
        <w:tc>
          <w:tcPr>
            <w:tcW w:w="1418" w:type="dxa"/>
            <w:noWrap/>
          </w:tcPr>
          <w:p w:rsidR="00E7469B" w:rsidRPr="00E7469B" w:rsidRDefault="00E746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bCs w:val="0"/>
                <w:sz w:val="20"/>
                <w:szCs w:val="20"/>
              </w:rPr>
              <w:t>-51,77</w:t>
            </w:r>
          </w:p>
        </w:tc>
      </w:tr>
      <w:tr w:rsidR="00E7469B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18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418" w:type="dxa"/>
            <w:noWrap/>
          </w:tcPr>
          <w:p w:rsidR="00E7469B" w:rsidRPr="00E7469B" w:rsidRDefault="00E74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7469B"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bCs w:val="0"/>
                <w:sz w:val="20"/>
                <w:szCs w:val="20"/>
              </w:rPr>
              <w:t>200,00</w:t>
            </w:r>
          </w:p>
        </w:tc>
      </w:tr>
      <w:tr w:rsidR="00E7469B" w:rsidRPr="00821912" w:rsidTr="000F7E5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7469B" w:rsidRPr="009127C0" w:rsidRDefault="00E7469B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127C0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E7469B" w:rsidRPr="00E7469B" w:rsidRDefault="00E746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bCs w:val="0"/>
                <w:sz w:val="20"/>
                <w:szCs w:val="20"/>
              </w:rPr>
              <w:t>269.127</w:t>
            </w:r>
          </w:p>
        </w:tc>
        <w:tc>
          <w:tcPr>
            <w:tcW w:w="1418" w:type="dxa"/>
          </w:tcPr>
          <w:p w:rsidR="00E7469B" w:rsidRPr="00E7469B" w:rsidRDefault="00E746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E7469B" w:rsidRPr="00E7469B" w:rsidRDefault="00E746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bCs w:val="0"/>
                <w:sz w:val="20"/>
                <w:szCs w:val="20"/>
              </w:rPr>
              <w:t>272.689</w:t>
            </w:r>
          </w:p>
        </w:tc>
        <w:tc>
          <w:tcPr>
            <w:tcW w:w="1418" w:type="dxa"/>
            <w:noWrap/>
          </w:tcPr>
          <w:p w:rsidR="00E7469B" w:rsidRPr="00E7469B" w:rsidRDefault="00E746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7469B" w:rsidRPr="00E7469B" w:rsidRDefault="00E7469B">
            <w:pPr>
              <w:rPr>
                <w:rFonts w:ascii="Calibri" w:hAnsi="Calibri"/>
                <w:sz w:val="20"/>
                <w:szCs w:val="20"/>
              </w:rPr>
            </w:pPr>
            <w:r w:rsidRPr="00E7469B">
              <w:rPr>
                <w:rFonts w:ascii="Calibri" w:hAnsi="Calibri"/>
                <w:bCs w:val="0"/>
                <w:sz w:val="20"/>
                <w:szCs w:val="20"/>
              </w:rPr>
              <w:t>1,32</w:t>
            </w:r>
          </w:p>
        </w:tc>
      </w:tr>
    </w:tbl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AA6B7A" w:rsidRPr="00821912" w:rsidRDefault="00AA6B7A" w:rsidP="00AA6B7A">
      <w:pPr>
        <w:jc w:val="center"/>
        <w:rPr>
          <w:rFonts w:asciiTheme="minorHAnsi" w:hAnsiTheme="minorHAnsi"/>
          <w:sz w:val="20"/>
          <w:szCs w:val="20"/>
        </w:rPr>
      </w:pPr>
    </w:p>
    <w:p w:rsidR="00556083" w:rsidRPr="00821912" w:rsidRDefault="00556083" w:rsidP="00556083"/>
    <w:p w:rsidR="000F7E51" w:rsidRPr="000F7E51" w:rsidRDefault="005E39DB" w:rsidP="000F7E51">
      <w:pPr>
        <w:pStyle w:val="ResimYazs"/>
        <w:jc w:val="center"/>
      </w:pPr>
      <w:bookmarkStart w:id="12" w:name="_Toc414030744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*</w:t>
      </w:r>
      <w:bookmarkEnd w:id="12"/>
      <w:r w:rsidR="00903432" w:rsidRPr="00821912">
        <w:rPr>
          <w:rFonts w:asciiTheme="minorHAnsi" w:hAnsiTheme="minorHAnsi"/>
          <w:b w:val="0"/>
          <w:noProof/>
          <w:color w:val="auto"/>
          <w:sz w:val="20"/>
          <w:szCs w:val="20"/>
        </w:rPr>
        <w:t xml:space="preserve"> </w:t>
      </w:r>
      <w:r w:rsidR="00A96375" w:rsidRPr="00821912">
        <w:rPr>
          <w:rFonts w:asciiTheme="minorHAnsi" w:hAnsiTheme="minorHAnsi"/>
          <w:b w:val="0"/>
          <w:noProof/>
          <w:color w:val="auto"/>
          <w:sz w:val="20"/>
          <w:szCs w:val="20"/>
        </w:rPr>
        <w:t xml:space="preserve"> </w:t>
      </w:r>
    </w:p>
    <w:tbl>
      <w:tblPr>
        <w:tblStyle w:val="Stil2"/>
        <w:tblW w:w="14283" w:type="dxa"/>
        <w:tblInd w:w="-2050" w:type="dxa"/>
        <w:tblLook w:val="05E0" w:firstRow="1" w:lastRow="1" w:firstColumn="1" w:lastColumn="1" w:noHBand="0" w:noVBand="1"/>
      </w:tblPr>
      <w:tblGrid>
        <w:gridCol w:w="5831"/>
        <w:gridCol w:w="1701"/>
        <w:gridCol w:w="1701"/>
        <w:gridCol w:w="1915"/>
        <w:gridCol w:w="1701"/>
        <w:gridCol w:w="1434"/>
      </w:tblGrid>
      <w:tr w:rsidR="005E39DB" w:rsidRPr="00DB15FA" w:rsidTr="00F76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  <w:hideMark/>
          </w:tcPr>
          <w:p w:rsidR="005E39DB" w:rsidRPr="000F7E51" w:rsidRDefault="005E39DB" w:rsidP="005E39DB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>Ürün Adı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İzmit Rafinerisi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İzmir Rafinerisi</w:t>
            </w:r>
          </w:p>
        </w:tc>
        <w:tc>
          <w:tcPr>
            <w:tcW w:w="1915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Kırıkkale Rafinerisi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hideMark/>
          </w:tcPr>
          <w:p w:rsidR="005E39DB" w:rsidRPr="000F7E51" w:rsidRDefault="005E39DB" w:rsidP="006268AB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>Toplam</w:t>
            </w:r>
          </w:p>
        </w:tc>
      </w:tr>
      <w:tr w:rsidR="0078771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209.102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187.275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111.476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507.854</w:t>
            </w:r>
          </w:p>
        </w:tc>
      </w:tr>
      <w:tr w:rsidR="0078771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217.325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131.559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39.386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388.265</w:t>
            </w:r>
          </w:p>
        </w:tc>
      </w:tr>
      <w:tr w:rsidR="0078771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208.109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77.026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31.457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316.592</w:t>
            </w:r>
          </w:p>
        </w:tc>
      </w:tr>
      <w:tr w:rsidR="0078771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53.494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192.953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246.447</w:t>
            </w:r>
          </w:p>
        </w:tc>
      </w:tr>
      <w:tr w:rsidR="0078771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27.954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17.421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67.043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10.224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122.642</w:t>
            </w:r>
          </w:p>
        </w:tc>
      </w:tr>
      <w:tr w:rsidR="0078771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89.300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7.856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2.939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100.095</w:t>
            </w:r>
          </w:p>
        </w:tc>
      </w:tr>
      <w:tr w:rsidR="0078771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Yakıt Gazı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46.688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25.970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19.153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91.837</w:t>
            </w:r>
          </w:p>
        </w:tc>
      </w:tr>
      <w:tr w:rsidR="0078771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29.039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18.505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5.778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53.322</w:t>
            </w:r>
          </w:p>
        </w:tc>
      </w:tr>
      <w:tr w:rsidR="0078771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27.156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13.970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41.126</w:t>
            </w:r>
          </w:p>
        </w:tc>
      </w:tr>
      <w:tr w:rsidR="0078771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5.242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9.546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2.815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17.603</w:t>
            </w:r>
          </w:p>
        </w:tc>
      </w:tr>
      <w:tr w:rsidR="0078771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12.217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12.220</w:t>
            </w:r>
          </w:p>
        </w:tc>
      </w:tr>
      <w:tr w:rsidR="0078771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6.983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6.983</w:t>
            </w:r>
          </w:p>
        </w:tc>
      </w:tr>
      <w:tr w:rsidR="0078771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6.612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6.612</w:t>
            </w:r>
          </w:p>
        </w:tc>
      </w:tr>
      <w:tr w:rsidR="0078771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Motorin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3.978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3.978</w:t>
            </w:r>
          </w:p>
        </w:tc>
      </w:tr>
      <w:tr w:rsidR="0078771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</w:t>
            </w:r>
          </w:p>
        </w:tc>
      </w:tr>
      <w:tr w:rsidR="0078771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-11.697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-3.730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2.740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-11.256</w:t>
            </w:r>
          </w:p>
        </w:tc>
      </w:tr>
      <w:tr w:rsidR="0078771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-30.356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-33.784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-9.776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-73.916</w:t>
            </w:r>
          </w:p>
        </w:tc>
      </w:tr>
      <w:tr w:rsidR="0078771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-48.157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-30.599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-18.188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6.595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-90.349</w:t>
            </w:r>
          </w:p>
        </w:tc>
      </w:tr>
      <w:tr w:rsidR="0078771D" w:rsidRPr="00DB15FA" w:rsidTr="00F76AC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78771D" w:rsidRPr="000F7E51" w:rsidRDefault="0078771D" w:rsidP="00DA3E2C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F7E51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835.426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624.561</w:t>
            </w:r>
          </w:p>
        </w:tc>
        <w:tc>
          <w:tcPr>
            <w:tcW w:w="1915" w:type="dxa"/>
            <w:noWrap/>
          </w:tcPr>
          <w:p w:rsidR="0078771D" w:rsidRDefault="0078771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261.806</w:t>
            </w:r>
          </w:p>
        </w:tc>
        <w:tc>
          <w:tcPr>
            <w:tcW w:w="1701" w:type="dxa"/>
            <w:noWrap/>
          </w:tcPr>
          <w:p w:rsidR="0078771D" w:rsidRDefault="0078771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18.271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1.740.064</w:t>
            </w:r>
          </w:p>
        </w:tc>
      </w:tr>
    </w:tbl>
    <w:p w:rsidR="005E39DB" w:rsidRPr="00821912" w:rsidRDefault="005E39DB" w:rsidP="005E39DB">
      <w:pPr>
        <w:pStyle w:val="ResimYazs"/>
        <w:keepNext/>
        <w:spacing w:after="0"/>
        <w:jc w:val="both"/>
        <w:rPr>
          <w:rFonts w:asciiTheme="minorHAnsi" w:hAnsiTheme="minorHAnsi" w:cs="Tahoma"/>
          <w:b w:val="0"/>
          <w:color w:val="auto"/>
          <w:sz w:val="20"/>
          <w:szCs w:val="20"/>
        </w:rPr>
      </w:pPr>
      <w:r w:rsidRPr="00821912">
        <w:rPr>
          <w:rFonts w:asciiTheme="minorHAnsi" w:hAnsiTheme="minorHAnsi" w:cs="Tahoma"/>
          <w:b w:val="0"/>
          <w:color w:val="auto"/>
          <w:sz w:val="20"/>
          <w:szCs w:val="20"/>
        </w:rPr>
        <w:t>*Tabloda üretim miktarının eksi olması, stokta bulunan  ya da ithal edilen ürünün rafineri tarafından yeniden kullanıldığını ve bu ürünle yeni ürünün ya da ürünlerin üretildiğini göstermektedir.</w:t>
      </w:r>
    </w:p>
    <w:p w:rsidR="008940D3" w:rsidRPr="00821912" w:rsidRDefault="008940D3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8940D3" w:rsidRPr="00821912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821912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5E39DB" w:rsidRPr="00821912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655FE5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3" w:name="_Toc414030745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 Üretiminin Karşılaştırılması (ton)</w:t>
      </w:r>
      <w:bookmarkEnd w:id="13"/>
    </w:p>
    <w:tbl>
      <w:tblPr>
        <w:tblStyle w:val="Stil2"/>
        <w:tblW w:w="11512" w:type="dxa"/>
        <w:tblInd w:w="-2960" w:type="dxa"/>
        <w:tblLook w:val="05E0" w:firstRow="1" w:lastRow="1" w:firstColumn="1" w:lastColumn="1" w:noHBand="0" w:noVBand="1"/>
      </w:tblPr>
      <w:tblGrid>
        <w:gridCol w:w="5795"/>
        <w:gridCol w:w="1701"/>
        <w:gridCol w:w="1701"/>
        <w:gridCol w:w="2315"/>
      </w:tblGrid>
      <w:tr w:rsidR="00743BB5" w:rsidRPr="00821912" w:rsidTr="00513B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vMerge w:val="restart"/>
            <w:hideMark/>
          </w:tcPr>
          <w:p w:rsidR="00743BB5" w:rsidRPr="001E7AC0" w:rsidRDefault="00743BB5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1E7AC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1701" w:type="dxa"/>
            <w:vMerge w:val="restart"/>
            <w:hideMark/>
          </w:tcPr>
          <w:p w:rsidR="00743BB5" w:rsidRPr="001E7AC0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tcW w:w="1701" w:type="dxa"/>
            <w:vMerge w:val="restart"/>
            <w:hideMark/>
          </w:tcPr>
          <w:p w:rsidR="00743BB5" w:rsidRPr="001E7AC0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 2015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hideMark/>
          </w:tcPr>
          <w:p w:rsidR="00743BB5" w:rsidRPr="001E7AC0" w:rsidRDefault="00743BB5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1E7AC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743BB5" w:rsidRPr="00821912" w:rsidTr="00513B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vMerge/>
            <w:hideMark/>
          </w:tcPr>
          <w:p w:rsidR="00743BB5" w:rsidRPr="00821912" w:rsidRDefault="00743BB5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8064A2" w:themeFill="accent4"/>
            <w:hideMark/>
          </w:tcPr>
          <w:p w:rsidR="00743BB5" w:rsidRPr="00743232" w:rsidRDefault="00743BB5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8064A2" w:themeFill="accent4"/>
            <w:hideMark/>
          </w:tcPr>
          <w:p w:rsidR="00743BB5" w:rsidRPr="00743232" w:rsidRDefault="00743BB5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hideMark/>
          </w:tcPr>
          <w:p w:rsidR="00743BB5" w:rsidRPr="00743232" w:rsidRDefault="00F03F5A" w:rsidP="00513BC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Ocak 2014</w:t>
            </w:r>
            <w:r w:rsidR="00743BB5" w:rsidRPr="0074323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743BB5" w:rsidRPr="00743232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  <w:r w:rsidR="00513BC1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Ocak 2015</w:t>
            </w:r>
          </w:p>
        </w:tc>
      </w:tr>
      <w:tr w:rsidR="00FA4C13" w:rsidRPr="00821912" w:rsidTr="00513B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423.017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507.854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20,06</w:t>
            </w:r>
          </w:p>
        </w:tc>
      </w:tr>
      <w:tr w:rsidR="00FA4C13" w:rsidRPr="00821912" w:rsidTr="00513B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251.274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388.265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54,52</w:t>
            </w:r>
          </w:p>
        </w:tc>
      </w:tr>
      <w:tr w:rsidR="00FA4C13" w:rsidRPr="00821912" w:rsidTr="00513B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227.203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316.592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39,34</w:t>
            </w:r>
          </w:p>
        </w:tc>
      </w:tr>
      <w:tr w:rsidR="00FA4C13" w:rsidRPr="00821912" w:rsidTr="00513B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123.589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246.447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99,41</w:t>
            </w:r>
          </w:p>
        </w:tc>
      </w:tr>
      <w:tr w:rsidR="00FA4C13" w:rsidRPr="00821912" w:rsidTr="00513B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117.815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100.095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-15,04</w:t>
            </w:r>
          </w:p>
        </w:tc>
      </w:tr>
      <w:tr w:rsidR="00FA4C13" w:rsidRPr="00821912" w:rsidTr="00513B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93.460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122.642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31,22</w:t>
            </w:r>
          </w:p>
        </w:tc>
      </w:tr>
      <w:tr w:rsidR="00FA4C13" w:rsidRPr="00821912" w:rsidTr="00513B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-75.645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-73.916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FA4C13" w:rsidRPr="00821912" w:rsidTr="00513B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55.079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41.126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-25,33</w:t>
            </w:r>
          </w:p>
        </w:tc>
      </w:tr>
      <w:tr w:rsidR="00FA4C13" w:rsidRPr="00821912" w:rsidTr="00513B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Yakıt Gazı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54.838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91.837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67,47</w:t>
            </w:r>
          </w:p>
        </w:tc>
      </w:tr>
      <w:tr w:rsidR="00FA4C13" w:rsidRPr="00821912" w:rsidTr="00513B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44.248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53.322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20,51</w:t>
            </w:r>
          </w:p>
        </w:tc>
      </w:tr>
      <w:tr w:rsidR="00FA4C13" w:rsidRPr="00821912" w:rsidTr="00513B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-24.099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-90.349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FA4C13" w:rsidRPr="00821912" w:rsidTr="00513B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13.160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-11.256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FA4C13" w:rsidRPr="00821912" w:rsidTr="00513B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10.602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6.612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-37,63</w:t>
            </w:r>
          </w:p>
        </w:tc>
      </w:tr>
      <w:tr w:rsidR="00FA4C13" w:rsidRPr="00821912" w:rsidTr="00513B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9.565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12.220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27,76</w:t>
            </w:r>
          </w:p>
        </w:tc>
      </w:tr>
      <w:tr w:rsidR="00FA4C13" w:rsidRPr="00821912" w:rsidTr="00513B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7.537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6.983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-7,35</w:t>
            </w:r>
          </w:p>
        </w:tc>
      </w:tr>
      <w:tr w:rsidR="00FA4C13" w:rsidRPr="00821912" w:rsidTr="00513B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Motorin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3.978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FA4C13" w:rsidRPr="00821912" w:rsidTr="00513B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Kırsal Motorin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1.790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FA4C13" w:rsidRPr="00821912" w:rsidTr="00513B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895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17.603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1.866,82</w:t>
            </w:r>
          </w:p>
        </w:tc>
      </w:tr>
      <w:tr w:rsidR="00FA4C13" w:rsidRPr="00821912" w:rsidTr="00513B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800,00</w:t>
            </w:r>
          </w:p>
        </w:tc>
      </w:tr>
      <w:tr w:rsidR="00FA4C13" w:rsidRPr="00821912" w:rsidTr="00513BC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hideMark/>
          </w:tcPr>
          <w:p w:rsidR="00FA4C13" w:rsidRPr="00743232" w:rsidRDefault="00FA4C13" w:rsidP="00BB0D52">
            <w:pPr>
              <w:rPr>
                <w:rFonts w:ascii="Calibri" w:hAnsi="Calibri"/>
                <w:b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FA4C13" w:rsidRDefault="00FA4C1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1.334.329</w:t>
            </w:r>
          </w:p>
        </w:tc>
        <w:tc>
          <w:tcPr>
            <w:tcW w:w="1701" w:type="dxa"/>
            <w:noWrap/>
          </w:tcPr>
          <w:p w:rsidR="00FA4C13" w:rsidRDefault="00FA4C1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1.740.064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5" w:type="dxa"/>
            <w:noWrap/>
          </w:tcPr>
          <w:p w:rsidR="00FA4C13" w:rsidRDefault="00FA4C1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30,41</w:t>
            </w:r>
          </w:p>
        </w:tc>
      </w:tr>
    </w:tbl>
    <w:p w:rsidR="00655FE5" w:rsidRPr="00821912" w:rsidRDefault="00655FE5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2F365C" w:rsidRPr="00821912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B2566" w:rsidRDefault="004B2566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4" w:name="_Toc414030746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E9226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Rafineri Satışları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4"/>
    </w:p>
    <w:p w:rsidR="00382242" w:rsidRDefault="00382242" w:rsidP="00382242">
      <w:pPr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</w:t>
      </w:r>
      <w:r w:rsidRPr="00382242">
        <w:rPr>
          <w:rFonts w:asciiTheme="minorHAnsi" w:hAnsiTheme="minorHAnsi"/>
          <w:sz w:val="20"/>
          <w:szCs w:val="20"/>
        </w:rPr>
        <w:t>Rafinerici lisansı sahiplerinin yurtiçine yapmış oldukları toplam satışları içerir</w:t>
      </w:r>
      <w:r>
        <w:rPr>
          <w:rFonts w:asciiTheme="minorHAnsi" w:hAnsiTheme="minorHAnsi"/>
          <w:sz w:val="20"/>
          <w:szCs w:val="20"/>
        </w:rPr>
        <w:t>)</w:t>
      </w:r>
    </w:p>
    <w:p w:rsidR="00382242" w:rsidRPr="00382242" w:rsidRDefault="00382242" w:rsidP="00382242">
      <w:pPr>
        <w:jc w:val="center"/>
        <w:rPr>
          <w:rFonts w:asciiTheme="minorHAnsi" w:hAnsiTheme="minorHAnsi"/>
          <w:sz w:val="20"/>
          <w:szCs w:val="20"/>
        </w:rPr>
      </w:pPr>
    </w:p>
    <w:tbl>
      <w:tblPr>
        <w:tblStyle w:val="Stil2"/>
        <w:tblW w:w="15704" w:type="dxa"/>
        <w:tblInd w:w="-2528" w:type="dxa"/>
        <w:tblLayout w:type="fixed"/>
        <w:tblLook w:val="05E0" w:firstRow="1" w:lastRow="1" w:firstColumn="1" w:lastColumn="1" w:noHBand="0" w:noVBand="1"/>
      </w:tblPr>
      <w:tblGrid>
        <w:gridCol w:w="5945"/>
        <w:gridCol w:w="2019"/>
        <w:gridCol w:w="2019"/>
        <w:gridCol w:w="2019"/>
        <w:gridCol w:w="2020"/>
        <w:gridCol w:w="1682"/>
      </w:tblGrid>
      <w:tr w:rsidR="00DB15FA" w:rsidRPr="00DB15FA" w:rsidTr="00E836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  <w:hideMark/>
          </w:tcPr>
          <w:p w:rsidR="00DB15FA" w:rsidRPr="00E83640" w:rsidRDefault="00DB15FA" w:rsidP="00133183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83640">
              <w:rPr>
                <w:rFonts w:asciiTheme="minorHAnsi" w:hAnsiTheme="minorHAnsi" w:cs="Calibri"/>
                <w:b/>
                <w:sz w:val="20"/>
                <w:szCs w:val="20"/>
              </w:rPr>
              <w:t>Ürün Adı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İzmit Rafinerisi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İzmir Rafinerisi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Kırıkkale Rafinerisi</w:t>
            </w:r>
          </w:p>
        </w:tc>
        <w:tc>
          <w:tcPr>
            <w:tcW w:w="2020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hideMark/>
          </w:tcPr>
          <w:p w:rsidR="00DB15FA" w:rsidRPr="00E83640" w:rsidRDefault="00DB15FA" w:rsidP="001108A0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Genel Toplam</w:t>
            </w:r>
          </w:p>
        </w:tc>
      </w:tr>
      <w:tr w:rsidR="0078771D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223.026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173.978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105.635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9.986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512.625</w:t>
            </w:r>
          </w:p>
        </w:tc>
      </w:tr>
      <w:tr w:rsidR="0078771D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73.865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29.234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44.053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1.681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148.833</w:t>
            </w:r>
          </w:p>
        </w:tc>
      </w:tr>
      <w:tr w:rsidR="0078771D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68.510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33.330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19.471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121.311</w:t>
            </w:r>
          </w:p>
        </w:tc>
      </w:tr>
      <w:tr w:rsidR="0078771D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32.873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10.371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17.703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6.591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67.538</w:t>
            </w:r>
          </w:p>
        </w:tc>
      </w:tr>
      <w:tr w:rsidR="0078771D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27.501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15.645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18.290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61.436</w:t>
            </w:r>
          </w:p>
        </w:tc>
      </w:tr>
      <w:tr w:rsidR="0078771D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28.331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16.209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44.540</w:t>
            </w:r>
          </w:p>
        </w:tc>
      </w:tr>
      <w:tr w:rsidR="0078771D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10.734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6.818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17.552</w:t>
            </w:r>
          </w:p>
        </w:tc>
      </w:tr>
      <w:tr w:rsidR="0078771D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4.412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4.794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2.915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12.121</w:t>
            </w:r>
          </w:p>
        </w:tc>
      </w:tr>
      <w:tr w:rsidR="0078771D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5.411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5.411</w:t>
            </w:r>
          </w:p>
        </w:tc>
      </w:tr>
      <w:tr w:rsidR="0078771D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4.832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4.832</w:t>
            </w:r>
          </w:p>
        </w:tc>
      </w:tr>
      <w:tr w:rsidR="0078771D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2.513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2.513</w:t>
            </w:r>
          </w:p>
        </w:tc>
      </w:tr>
      <w:tr w:rsidR="0078771D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2.345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2.345</w:t>
            </w:r>
          </w:p>
        </w:tc>
      </w:tr>
      <w:tr w:rsidR="0078771D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1.331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1.331</w:t>
            </w:r>
          </w:p>
        </w:tc>
      </w:tr>
      <w:tr w:rsidR="0078771D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388</w:t>
            </w:r>
          </w:p>
        </w:tc>
      </w:tr>
      <w:tr w:rsidR="0078771D" w:rsidRPr="00DB15FA" w:rsidTr="00E8364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8771D" w:rsidRPr="00E83640" w:rsidRDefault="0078771D" w:rsidP="00DB15FA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469.640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299.466</w:t>
            </w:r>
          </w:p>
        </w:tc>
        <w:tc>
          <w:tcPr>
            <w:tcW w:w="2019" w:type="dxa"/>
            <w:noWrap/>
          </w:tcPr>
          <w:p w:rsidR="0078771D" w:rsidRDefault="0078771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215.412</w:t>
            </w:r>
          </w:p>
        </w:tc>
        <w:tc>
          <w:tcPr>
            <w:tcW w:w="2020" w:type="dxa"/>
            <w:noWrap/>
          </w:tcPr>
          <w:p w:rsidR="0078771D" w:rsidRDefault="0078771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18.258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8771D" w:rsidRDefault="0078771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1.002.776</w:t>
            </w:r>
          </w:p>
        </w:tc>
      </w:tr>
    </w:tbl>
    <w:p w:rsidR="005E39DB" w:rsidRPr="00821912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821912" w:rsidRDefault="005E39DB" w:rsidP="005E39DB">
      <w:pPr>
        <w:rPr>
          <w:rFonts w:asciiTheme="minorHAnsi" w:hAnsiTheme="minorHAnsi"/>
          <w:sz w:val="20"/>
          <w:szCs w:val="20"/>
        </w:rPr>
      </w:pPr>
    </w:p>
    <w:p w:rsidR="003E7321" w:rsidRPr="00821912" w:rsidRDefault="003E732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655FE5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5" w:name="_Toc414030747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>Dönemlerinde Ra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fineri Satışlarının Karşılaştırılması</w:t>
      </w:r>
      <w:bookmarkEnd w:id="15"/>
    </w:p>
    <w:p w:rsidR="00382242" w:rsidRDefault="00382242" w:rsidP="00382242">
      <w:pPr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</w:t>
      </w:r>
      <w:r w:rsidRPr="00382242">
        <w:rPr>
          <w:rFonts w:asciiTheme="minorHAnsi" w:hAnsiTheme="minorHAnsi"/>
          <w:sz w:val="20"/>
          <w:szCs w:val="20"/>
        </w:rPr>
        <w:t>Rafinerici lisansı sahiplerinin yurtiçine yapmış oldukları toplam satışları içerir</w:t>
      </w:r>
      <w:r>
        <w:rPr>
          <w:rFonts w:asciiTheme="minorHAnsi" w:hAnsiTheme="minorHAnsi"/>
          <w:sz w:val="20"/>
          <w:szCs w:val="20"/>
        </w:rPr>
        <w:t>)</w:t>
      </w:r>
    </w:p>
    <w:p w:rsidR="00382242" w:rsidRPr="00382242" w:rsidRDefault="00382242" w:rsidP="00382242"/>
    <w:tbl>
      <w:tblPr>
        <w:tblStyle w:val="Stil2"/>
        <w:tblW w:w="14828" w:type="dxa"/>
        <w:tblInd w:w="-3189" w:type="dxa"/>
        <w:tblLook w:val="05E0" w:firstRow="1" w:lastRow="1" w:firstColumn="1" w:lastColumn="1" w:noHBand="0" w:noVBand="1"/>
      </w:tblPr>
      <w:tblGrid>
        <w:gridCol w:w="6024"/>
        <w:gridCol w:w="1701"/>
        <w:gridCol w:w="1701"/>
        <w:gridCol w:w="1701"/>
        <w:gridCol w:w="1701"/>
        <w:gridCol w:w="2000"/>
      </w:tblGrid>
      <w:tr w:rsidR="006911E6" w:rsidRPr="00DB15FA" w:rsidTr="00D40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vMerge w:val="restart"/>
            <w:hideMark/>
          </w:tcPr>
          <w:p w:rsidR="006911E6" w:rsidRPr="00B2219E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B2219E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B2219E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 2015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6911E6" w:rsidRPr="00B2219E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CA3809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vMerge/>
            <w:hideMark/>
          </w:tcPr>
          <w:p w:rsidR="000154E9" w:rsidRPr="00B2219E" w:rsidRDefault="000154E9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6911E6" w:rsidRPr="00B2219E" w:rsidRDefault="00F03F5A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Ocak 2014</w:t>
            </w:r>
            <w:r w:rsidR="006911E6" w:rsidRPr="00B2219E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6911E6" w:rsidRPr="00B2219E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B2219E" w:rsidRDefault="00F03F5A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Ocak 2015</w:t>
            </w:r>
          </w:p>
        </w:tc>
      </w:tr>
      <w:tr w:rsidR="00F82E66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497.145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51,12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512.625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3,11</w:t>
            </w:r>
          </w:p>
        </w:tc>
      </w:tr>
      <w:tr w:rsidR="00F82E66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136.294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148.833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9,20</w:t>
            </w:r>
          </w:p>
        </w:tc>
      </w:tr>
      <w:tr w:rsidR="00F82E66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87.101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8,96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121.311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39,28</w:t>
            </w:r>
          </w:p>
        </w:tc>
      </w:tr>
      <w:tr w:rsidR="00F82E66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69.926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7,19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67.538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-3,42</w:t>
            </w:r>
          </w:p>
        </w:tc>
      </w:tr>
      <w:tr w:rsidR="00F82E66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53.654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5,52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44.540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4,44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-16,99</w:t>
            </w:r>
          </w:p>
        </w:tc>
      </w:tr>
      <w:tr w:rsidR="00F82E66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49.367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5,08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61.436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24,45</w:t>
            </w:r>
          </w:p>
        </w:tc>
      </w:tr>
      <w:tr w:rsidR="00F82E66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26.307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2.345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-91,09</w:t>
            </w:r>
          </w:p>
        </w:tc>
      </w:tr>
      <w:tr w:rsidR="00F82E66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17.693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12.121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-31,49</w:t>
            </w:r>
          </w:p>
        </w:tc>
      </w:tr>
      <w:tr w:rsidR="00F82E66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14.439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17.552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21,56</w:t>
            </w:r>
          </w:p>
        </w:tc>
      </w:tr>
      <w:tr w:rsidR="00F82E66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9.929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F82E66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4.491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5.411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20,49</w:t>
            </w:r>
          </w:p>
        </w:tc>
      </w:tr>
      <w:tr w:rsidR="00F82E66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4.110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4.832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17,57</w:t>
            </w:r>
          </w:p>
        </w:tc>
      </w:tr>
      <w:tr w:rsidR="00F82E66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1.883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2.513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33,46</w:t>
            </w:r>
          </w:p>
        </w:tc>
      </w:tr>
      <w:tr w:rsidR="00F82E66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163,95</w:t>
            </w:r>
          </w:p>
        </w:tc>
      </w:tr>
      <w:tr w:rsidR="00F82E66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1.331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F82E66" w:rsidRPr="00DB15FA" w:rsidTr="00D4086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hideMark/>
          </w:tcPr>
          <w:p w:rsidR="00F82E66" w:rsidRPr="00DB15FA" w:rsidRDefault="00F82E66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F82E66" w:rsidRDefault="00F82E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972.486</w:t>
            </w:r>
          </w:p>
        </w:tc>
        <w:tc>
          <w:tcPr>
            <w:tcW w:w="1701" w:type="dxa"/>
          </w:tcPr>
          <w:p w:rsidR="00F82E66" w:rsidRDefault="00F82E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1.002.776</w:t>
            </w:r>
          </w:p>
        </w:tc>
        <w:tc>
          <w:tcPr>
            <w:tcW w:w="1701" w:type="dxa"/>
            <w:noWrap/>
          </w:tcPr>
          <w:p w:rsidR="00F82E66" w:rsidRDefault="00F82E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F82E66" w:rsidRDefault="00F82E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3,11</w:t>
            </w:r>
          </w:p>
        </w:tc>
      </w:tr>
    </w:tbl>
    <w:p w:rsidR="008236E6" w:rsidRPr="00821912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8236E6" w:rsidRDefault="008236E6" w:rsidP="003E7321">
      <w:pPr>
        <w:rPr>
          <w:rFonts w:asciiTheme="minorHAnsi" w:hAnsiTheme="minorHAnsi"/>
          <w:sz w:val="20"/>
          <w:szCs w:val="20"/>
        </w:rPr>
      </w:pPr>
    </w:p>
    <w:p w:rsidR="004A5778" w:rsidRPr="00821912" w:rsidRDefault="004A5778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6" w:name="_Toc414030748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13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="00AE7471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Dağıtıcı Lisansı Sahiplerinin Temin Kaynakların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ın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Dağılımı</w:t>
      </w:r>
      <w:r w:rsidR="00DB2BCB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16"/>
    </w:p>
    <w:tbl>
      <w:tblPr>
        <w:tblStyle w:val="Stil3"/>
        <w:tblW w:w="15107" w:type="dxa"/>
        <w:tblInd w:w="-2836" w:type="dxa"/>
        <w:tblLook w:val="04E0" w:firstRow="1" w:lastRow="1" w:firstColumn="1" w:lastColumn="0" w:noHBand="0" w:noVBand="1"/>
      </w:tblPr>
      <w:tblGrid>
        <w:gridCol w:w="7371"/>
        <w:gridCol w:w="1285"/>
        <w:gridCol w:w="1286"/>
        <w:gridCol w:w="1286"/>
        <w:gridCol w:w="1286"/>
        <w:gridCol w:w="1286"/>
        <w:gridCol w:w="1307"/>
      </w:tblGrid>
      <w:tr w:rsidR="006E43D8" w:rsidRPr="00821912" w:rsidTr="006E43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hideMark/>
          </w:tcPr>
          <w:p w:rsidR="006E43D8" w:rsidRPr="00395F2D" w:rsidRDefault="006E43D8" w:rsidP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Petrol Ürünleri</w:t>
            </w:r>
          </w:p>
        </w:tc>
        <w:tc>
          <w:tcPr>
            <w:tcW w:w="1285" w:type="dxa"/>
            <w:hideMark/>
          </w:tcPr>
          <w:p w:rsidR="006E43D8" w:rsidRPr="00395F2D" w:rsidRDefault="006E43D8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Üreticiden</w:t>
            </w: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Temin</w:t>
            </w:r>
          </w:p>
        </w:tc>
        <w:tc>
          <w:tcPr>
            <w:tcW w:w="1286" w:type="dxa"/>
            <w:hideMark/>
          </w:tcPr>
          <w:p w:rsidR="006E43D8" w:rsidRPr="00395F2D" w:rsidRDefault="006E43D8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86" w:type="dxa"/>
            <w:hideMark/>
          </w:tcPr>
          <w:p w:rsidR="006E43D8" w:rsidRPr="00395F2D" w:rsidRDefault="006E43D8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Üreticiden</w:t>
            </w: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İhraç Kayıtlı Temin</w:t>
            </w:r>
          </w:p>
        </w:tc>
        <w:tc>
          <w:tcPr>
            <w:tcW w:w="1286" w:type="dxa"/>
          </w:tcPr>
          <w:p w:rsidR="006E43D8" w:rsidRPr="00395F2D" w:rsidRDefault="006E43D8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  <w:tc>
          <w:tcPr>
            <w:tcW w:w="1286" w:type="dxa"/>
            <w:hideMark/>
          </w:tcPr>
          <w:p w:rsidR="006E43D8" w:rsidRPr="00395F2D" w:rsidRDefault="006E43D8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</w:t>
            </w: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307" w:type="dxa"/>
          </w:tcPr>
          <w:p w:rsidR="006E43D8" w:rsidRPr="0009238F" w:rsidRDefault="006E43D8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23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E43D8" w:rsidRPr="00821912" w:rsidTr="006E43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2207.20.00.10.13 - Harmanlanan Etanol</w:t>
            </w:r>
          </w:p>
        </w:tc>
        <w:tc>
          <w:tcPr>
            <w:tcW w:w="1285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3.929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3.929</w:t>
            </w:r>
          </w:p>
        </w:tc>
      </w:tr>
      <w:tr w:rsidR="006E43D8" w:rsidRPr="00821912" w:rsidTr="006E43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2207.20.00.10.14 - Harmanlanan Etanol</w:t>
            </w:r>
          </w:p>
        </w:tc>
        <w:tc>
          <w:tcPr>
            <w:tcW w:w="1285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42</w:t>
            </w:r>
          </w:p>
        </w:tc>
      </w:tr>
      <w:tr w:rsidR="006E43D8" w:rsidRPr="00821912" w:rsidTr="006E43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285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149.806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27.685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177.535</w:t>
            </w:r>
          </w:p>
        </w:tc>
      </w:tr>
      <w:tr w:rsidR="006E43D8" w:rsidRPr="00821912" w:rsidTr="006E43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285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16.456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1.254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16.414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30.506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64.630</w:t>
            </w:r>
          </w:p>
        </w:tc>
      </w:tr>
      <w:tr w:rsidR="006E43D8" w:rsidRPr="00821912" w:rsidTr="006E43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285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4.811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622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5.433</w:t>
            </w:r>
          </w:p>
        </w:tc>
      </w:tr>
      <w:tr w:rsidR="006E43D8" w:rsidRPr="00821912" w:rsidTr="006E43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285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507.210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315.528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872.306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6.667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1.701.711</w:t>
            </w:r>
          </w:p>
        </w:tc>
      </w:tr>
      <w:tr w:rsidR="006E43D8" w:rsidRPr="00821912" w:rsidTr="006E43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285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1.876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1.956</w:t>
            </w:r>
          </w:p>
        </w:tc>
      </w:tr>
      <w:tr w:rsidR="006E43D8" w:rsidRPr="00821912" w:rsidTr="006E43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2710.19.62.00.11 -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285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4</w:t>
            </w:r>
          </w:p>
        </w:tc>
      </w:tr>
      <w:tr w:rsidR="006E43D8" w:rsidRPr="00821912" w:rsidTr="006E43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285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19.661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19.923</w:t>
            </w:r>
          </w:p>
        </w:tc>
      </w:tr>
      <w:tr w:rsidR="006E43D8" w:rsidRPr="00821912" w:rsidTr="006E43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2710.19.64.00.11 -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285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17.547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3.430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7.500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28.477</w:t>
            </w:r>
          </w:p>
        </w:tc>
      </w:tr>
      <w:tr w:rsidR="006E43D8" w:rsidRPr="00821912" w:rsidTr="006E43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2710.19.68.00.11 - Yüksek Kükürtlü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285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4.774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11.933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16.707</w:t>
            </w:r>
          </w:p>
        </w:tc>
      </w:tr>
      <w:tr w:rsidR="006E43D8" w:rsidRPr="00821912" w:rsidTr="006E43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Biodizel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ihtiva eden)</w:t>
            </w:r>
          </w:p>
        </w:tc>
        <w:tc>
          <w:tcPr>
            <w:tcW w:w="1285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5.098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5.098</w:t>
            </w:r>
          </w:p>
        </w:tc>
      </w:tr>
      <w:tr w:rsidR="006E43D8" w:rsidRPr="00821912" w:rsidTr="006E43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3826.00.90.00.14 -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Biodizel</w:t>
            </w:r>
            <w:proofErr w:type="spellEnd"/>
          </w:p>
        </w:tc>
        <w:tc>
          <w:tcPr>
            <w:tcW w:w="1285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3.418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3.418</w:t>
            </w:r>
          </w:p>
        </w:tc>
      </w:tr>
      <w:tr w:rsidR="006E43D8" w:rsidRPr="00821912" w:rsidTr="006E43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Default="006E43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285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3.720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</w:tcPr>
          <w:p w:rsid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</w:tcPr>
          <w:p w:rsidR="006E43D8" w:rsidRPr="006E43D8" w:rsidRDefault="006E43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6E43D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3.720</w:t>
            </w:r>
          </w:p>
        </w:tc>
      </w:tr>
      <w:tr w:rsidR="006E43D8" w:rsidRPr="005832E7" w:rsidTr="006E43D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6E43D8" w:rsidRPr="00395F2D" w:rsidRDefault="006E43D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85" w:type="dxa"/>
          </w:tcPr>
          <w:p w:rsidR="006E43D8" w:rsidRDefault="006E43D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729.534</w:t>
            </w:r>
          </w:p>
        </w:tc>
        <w:tc>
          <w:tcPr>
            <w:tcW w:w="1286" w:type="dxa"/>
          </w:tcPr>
          <w:p w:rsidR="006E43D8" w:rsidRDefault="006E43D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353.959</w:t>
            </w:r>
          </w:p>
        </w:tc>
        <w:tc>
          <w:tcPr>
            <w:tcW w:w="1286" w:type="dxa"/>
          </w:tcPr>
          <w:p w:rsidR="006E43D8" w:rsidRDefault="006E43D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32.067</w:t>
            </w:r>
          </w:p>
        </w:tc>
        <w:tc>
          <w:tcPr>
            <w:tcW w:w="1286" w:type="dxa"/>
          </w:tcPr>
          <w:p w:rsidR="006E43D8" w:rsidRDefault="006E43D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910.312</w:t>
            </w:r>
          </w:p>
        </w:tc>
        <w:tc>
          <w:tcPr>
            <w:tcW w:w="1286" w:type="dxa"/>
          </w:tcPr>
          <w:p w:rsidR="006E43D8" w:rsidRDefault="006E43D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6.711</w:t>
            </w:r>
          </w:p>
        </w:tc>
        <w:tc>
          <w:tcPr>
            <w:tcW w:w="1307" w:type="dxa"/>
          </w:tcPr>
          <w:p w:rsidR="006E43D8" w:rsidRDefault="006E43D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2.032.583</w:t>
            </w:r>
          </w:p>
        </w:tc>
      </w:tr>
    </w:tbl>
    <w:p w:rsidR="008236E6" w:rsidRDefault="008236E6" w:rsidP="008236E6">
      <w:pPr>
        <w:pStyle w:val="ResimYazs"/>
        <w:rPr>
          <w:rFonts w:asciiTheme="minorHAnsi" w:hAnsiTheme="minorHAnsi"/>
          <w:b w:val="0"/>
          <w:color w:val="auto"/>
          <w:sz w:val="20"/>
          <w:szCs w:val="20"/>
        </w:rPr>
      </w:pPr>
    </w:p>
    <w:p w:rsidR="0009238F" w:rsidRDefault="0009238F" w:rsidP="0009238F"/>
    <w:p w:rsidR="00F86759" w:rsidRDefault="00F86759" w:rsidP="0009238F"/>
    <w:p w:rsidR="00F86759" w:rsidRDefault="00F86759" w:rsidP="0009238F"/>
    <w:p w:rsidR="002E4AD9" w:rsidRDefault="002E4AD9" w:rsidP="0009238F"/>
    <w:p w:rsidR="006E43D8" w:rsidRDefault="006E43D8" w:rsidP="0009238F"/>
    <w:p w:rsidR="00071DC6" w:rsidRDefault="00071DC6" w:rsidP="0009238F"/>
    <w:p w:rsidR="002E4AD9" w:rsidRDefault="002E4AD9" w:rsidP="0009238F"/>
    <w:p w:rsidR="00F86759" w:rsidRDefault="00F86759" w:rsidP="0009238F"/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  <w:bookmarkStart w:id="17" w:name="_Toc414030749"/>
      <w:r w:rsidRPr="00B8033F">
        <w:rPr>
          <w:rFonts w:asciiTheme="minorHAnsi" w:hAnsiTheme="minorHAnsi"/>
          <w:bCs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DC1673">
        <w:rPr>
          <w:rFonts w:asciiTheme="minorHAnsi" w:hAnsiTheme="minorHAnsi"/>
          <w:bCs/>
          <w:noProof/>
          <w:sz w:val="20"/>
          <w:szCs w:val="20"/>
        </w:rPr>
        <w:t>14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F03F5A">
        <w:rPr>
          <w:rFonts w:asciiTheme="minorHAnsi" w:hAnsiTheme="minorHAnsi"/>
          <w:sz w:val="20"/>
          <w:szCs w:val="20"/>
        </w:rPr>
        <w:t>Ocak 2014</w:t>
      </w:r>
      <w:r w:rsidR="00B8033F" w:rsidRPr="00B8033F">
        <w:rPr>
          <w:rFonts w:asciiTheme="minorHAnsi" w:hAnsiTheme="minorHAnsi"/>
          <w:sz w:val="20"/>
          <w:szCs w:val="20"/>
        </w:rPr>
        <w:t xml:space="preserve"> ve </w:t>
      </w:r>
      <w:r w:rsidR="00F03F5A">
        <w:rPr>
          <w:rFonts w:asciiTheme="minorHAnsi" w:hAnsiTheme="minorHAnsi"/>
          <w:sz w:val="20"/>
          <w:szCs w:val="20"/>
        </w:rPr>
        <w:t>Ocak 2015</w:t>
      </w:r>
      <w:r w:rsidR="00B8033F" w:rsidRPr="00B8033F">
        <w:rPr>
          <w:rFonts w:asciiTheme="minorHAnsi" w:hAnsiTheme="minorHAnsi"/>
          <w:sz w:val="20"/>
          <w:szCs w:val="20"/>
        </w:rPr>
        <w:t xml:space="preserve"> </w:t>
      </w:r>
      <w:r w:rsidRPr="00B8033F">
        <w:rPr>
          <w:rFonts w:asciiTheme="minorHAnsi" w:hAnsiTheme="minorHAnsi"/>
          <w:bCs/>
          <w:sz w:val="20"/>
          <w:szCs w:val="20"/>
        </w:rPr>
        <w:t xml:space="preserve">Dönemlerinde </w:t>
      </w:r>
      <w:r w:rsidR="00F30E22" w:rsidRPr="00B8033F">
        <w:rPr>
          <w:rFonts w:asciiTheme="minorHAnsi" w:hAnsiTheme="minorHAnsi"/>
          <w:bCs/>
          <w:sz w:val="20"/>
          <w:szCs w:val="20"/>
        </w:rPr>
        <w:t>Dağıtıcı Lisansı</w:t>
      </w:r>
      <w:r w:rsidR="00F30E22" w:rsidRPr="00F30E22">
        <w:rPr>
          <w:rFonts w:asciiTheme="minorHAnsi" w:hAnsiTheme="minorHAnsi"/>
          <w:bCs/>
          <w:sz w:val="20"/>
          <w:szCs w:val="20"/>
        </w:rPr>
        <w:t xml:space="preserve"> Sahiplerinin Temin Kaynaklarının Dağılımı</w:t>
      </w:r>
      <w:r w:rsidR="00133D09">
        <w:rPr>
          <w:rFonts w:asciiTheme="minorHAnsi" w:hAnsiTheme="minorHAnsi"/>
          <w:bCs/>
          <w:sz w:val="20"/>
          <w:szCs w:val="20"/>
        </w:rPr>
        <w:t xml:space="preserve"> (ton)</w:t>
      </w:r>
      <w:bookmarkEnd w:id="17"/>
    </w:p>
    <w:p w:rsidR="0009238F" w:rsidRPr="00821912" w:rsidRDefault="0009238F" w:rsidP="0009238F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W w:w="1465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2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450743" w:rsidRPr="00450743" w:rsidTr="00450743">
        <w:trPr>
          <w:trHeight w:val="315"/>
        </w:trPr>
        <w:tc>
          <w:tcPr>
            <w:tcW w:w="5052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450743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 Adı</w:t>
            </w:r>
          </w:p>
        </w:tc>
        <w:tc>
          <w:tcPr>
            <w:tcW w:w="4800" w:type="dxa"/>
            <w:gridSpan w:val="5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F03F5A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Ocak 2014</w:t>
            </w:r>
          </w:p>
        </w:tc>
        <w:tc>
          <w:tcPr>
            <w:tcW w:w="4800" w:type="dxa"/>
            <w:gridSpan w:val="5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F03F5A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Ocak 2015</w:t>
            </w:r>
          </w:p>
        </w:tc>
      </w:tr>
      <w:tr w:rsidR="00450743" w:rsidRPr="00450743" w:rsidTr="00450743">
        <w:trPr>
          <w:trHeight w:val="690"/>
        </w:trPr>
        <w:tc>
          <w:tcPr>
            <w:tcW w:w="5052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50743" w:rsidRPr="00450743" w:rsidRDefault="00450743" w:rsidP="0045074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450743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Üreticiden Temin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450743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Dağıtıcılar Arası Temin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450743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Üreticiden İhraç Kayıtlı Temin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450743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450743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Diğer Temin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450743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Üreticiden Temin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450743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Dağıtıcılar Arası Temin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450743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Üreticiden İhraç Kayıtlı Temin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450743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50743" w:rsidRPr="00450743" w:rsidRDefault="00450743" w:rsidP="0045074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Diğer Temin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455.600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219.485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818.946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507.210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315.528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872.306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6.667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noWrap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137.526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noWrap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17.381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noWrap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noWrap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noWrap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noWrap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149.806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noWrap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27.685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noWrap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noWrap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noWrap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44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27.697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2.899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4.774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11.933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26.260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839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19.661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9.909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2.036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11.580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33.898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16.456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1.254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16.414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30.506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2710.19.64.00.11 - </w:t>
            </w:r>
            <w:proofErr w:type="spellStart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14.434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3.313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4.012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17.547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3.430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7.500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2710.20.11.00.11 - Motorin (</w:t>
            </w:r>
            <w:proofErr w:type="spellStart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Biodizel</w:t>
            </w:r>
            <w:proofErr w:type="spellEnd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15.114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11.705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5098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4.047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4.811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622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2207.20.00.10.13 - Harmanlanan Etanol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3.654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3.929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3826.00.90.00.14 - </w:t>
            </w:r>
            <w:proofErr w:type="spellStart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Biodizel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3.418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3826.00.90.00.11 - </w:t>
            </w:r>
            <w:proofErr w:type="spellStart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1.663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1.437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1.876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3.720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2710.12.45.00.12 - Katkılı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2207.20.00.10.14 - Harmanlanan Etanol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071DC6" w:rsidRPr="00450743" w:rsidTr="00B93E61">
        <w:trPr>
          <w:trHeight w:val="391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</w:tcPr>
          <w:p w:rsidR="00071DC6" w:rsidRPr="00071DC6" w:rsidRDefault="00071DC6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2710.19.62.00.11 - </w:t>
            </w:r>
            <w:proofErr w:type="spellStart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071DC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</w:tcPr>
          <w:p w:rsidR="00071DC6" w:rsidRPr="00071DC6" w:rsidRDefault="00071DC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71DC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0545F2" w:rsidRPr="00450743" w:rsidTr="000545F2">
        <w:trPr>
          <w:trHeight w:val="387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0545F2" w:rsidRPr="00450743" w:rsidRDefault="000545F2" w:rsidP="0045074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682.419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258.335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14.604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868.986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729.534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353.959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32.067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910.312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6.711</w:t>
            </w:r>
          </w:p>
        </w:tc>
      </w:tr>
      <w:tr w:rsidR="000545F2" w:rsidRPr="00450743" w:rsidTr="000545F2">
        <w:trPr>
          <w:trHeight w:val="549"/>
        </w:trPr>
        <w:tc>
          <w:tcPr>
            <w:tcW w:w="505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0545F2" w:rsidRPr="00450743" w:rsidRDefault="000545F2" w:rsidP="0045074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507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  <w:tc>
          <w:tcPr>
            <w:tcW w:w="4800" w:type="dxa"/>
            <w:gridSpan w:val="5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1.824.452</w:t>
            </w:r>
          </w:p>
        </w:tc>
        <w:tc>
          <w:tcPr>
            <w:tcW w:w="4800" w:type="dxa"/>
            <w:gridSpan w:val="5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</w:tcPr>
          <w:p w:rsidR="000545F2" w:rsidRDefault="000545F2" w:rsidP="000545F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2.032.583</w:t>
            </w:r>
          </w:p>
        </w:tc>
      </w:tr>
    </w:tbl>
    <w:p w:rsidR="0009238F" w:rsidRPr="0009238F" w:rsidRDefault="0009238F" w:rsidP="0009238F">
      <w:pPr>
        <w:sectPr w:rsidR="0009238F" w:rsidRPr="0009238F" w:rsidSect="005D3AB6">
          <w:footerReference w:type="default" r:id="rId13"/>
          <w:pgSz w:w="16838" w:h="11906" w:orient="landscape"/>
          <w:pgMar w:top="851" w:right="1418" w:bottom="284" w:left="1418" w:header="709" w:footer="317" w:gutter="0"/>
          <w:pgNumType w:start="1"/>
          <w:cols w:space="708"/>
          <w:titlePg/>
          <w:docGrid w:linePitch="360"/>
        </w:sectPr>
      </w:pPr>
    </w:p>
    <w:p w:rsidR="00D847B2" w:rsidRDefault="008F60E6" w:rsidP="00102425">
      <w:pPr>
        <w:pStyle w:val="ResimYazs"/>
        <w:tabs>
          <w:tab w:val="center" w:pos="6979"/>
          <w:tab w:val="left" w:pos="9255"/>
        </w:tabs>
        <w:spacing w:after="0"/>
        <w:rPr>
          <w:rFonts w:asciiTheme="minorHAnsi" w:hAnsiTheme="minorHAnsi"/>
          <w:b w:val="0"/>
          <w:color w:val="auto"/>
          <w:sz w:val="20"/>
          <w:szCs w:val="20"/>
        </w:rPr>
      </w:pPr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ab/>
      </w:r>
      <w:bookmarkStart w:id="18" w:name="_Toc414030750"/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B8033F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="0009363B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Dönemi </w:t>
      </w:r>
      <w:r w:rsidR="008E62AC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Dağıtıcıların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Akaryakıt Satışları</w:t>
      </w:r>
      <w:bookmarkEnd w:id="18"/>
    </w:p>
    <w:p w:rsidR="0029660E" w:rsidRDefault="0029660E" w:rsidP="0029660E">
      <w:pPr>
        <w:rPr>
          <w:rFonts w:asciiTheme="minorHAnsi" w:hAnsiTheme="minorHAnsi"/>
          <w:sz w:val="20"/>
          <w:szCs w:val="20"/>
        </w:rPr>
      </w:pPr>
    </w:p>
    <w:p w:rsidR="0029660E" w:rsidRDefault="0029660E" w:rsidP="0029660E">
      <w:pPr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</w:t>
      </w:r>
      <w:r w:rsidRPr="00821912">
        <w:rPr>
          <w:rFonts w:asciiTheme="minorHAnsi" w:hAnsiTheme="minorHAnsi"/>
          <w:sz w:val="20"/>
          <w:szCs w:val="20"/>
        </w:rPr>
        <w:t>Dağıt</w:t>
      </w:r>
      <w:r>
        <w:rPr>
          <w:rFonts w:asciiTheme="minorHAnsi" w:hAnsiTheme="minorHAnsi"/>
          <w:sz w:val="20"/>
          <w:szCs w:val="20"/>
        </w:rPr>
        <w:t>ıcı lisansı sahiplerinin kendi i</w:t>
      </w:r>
      <w:r w:rsidRPr="00821912">
        <w:rPr>
          <w:rFonts w:asciiTheme="minorHAnsi" w:hAnsiTheme="minorHAnsi"/>
          <w:sz w:val="20"/>
          <w:szCs w:val="20"/>
        </w:rPr>
        <w:t>şlettiği ve diğer bayilere, serbest kullanıcılara yaptıkları teslimler ile askeri amaçlı teslimleri içerir.</w:t>
      </w:r>
      <w:r>
        <w:rPr>
          <w:rFonts w:asciiTheme="minorHAnsi" w:hAnsiTheme="minorHAnsi"/>
          <w:sz w:val="20"/>
          <w:szCs w:val="20"/>
        </w:rPr>
        <w:t>)</w:t>
      </w:r>
    </w:p>
    <w:p w:rsidR="00071DC6" w:rsidRDefault="00071DC6" w:rsidP="0029660E">
      <w:pPr>
        <w:jc w:val="center"/>
        <w:rPr>
          <w:rFonts w:asciiTheme="minorHAnsi" w:hAnsiTheme="minorHAnsi"/>
          <w:sz w:val="20"/>
          <w:szCs w:val="20"/>
        </w:rPr>
      </w:pPr>
    </w:p>
    <w:p w:rsidR="00B93E61" w:rsidRDefault="00B93E61" w:rsidP="0029660E">
      <w:pPr>
        <w:jc w:val="center"/>
        <w:rPr>
          <w:rFonts w:asciiTheme="minorHAnsi" w:hAnsiTheme="minorHAnsi"/>
          <w:sz w:val="20"/>
          <w:szCs w:val="20"/>
        </w:rPr>
      </w:pPr>
    </w:p>
    <w:tbl>
      <w:tblPr>
        <w:tblW w:w="12169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420"/>
        <w:gridCol w:w="5869"/>
        <w:gridCol w:w="960"/>
        <w:gridCol w:w="960"/>
      </w:tblGrid>
      <w:tr w:rsidR="00B93E61" w:rsidRPr="00B93E61" w:rsidTr="00B93E61">
        <w:trPr>
          <w:trHeight w:val="465"/>
          <w:tblHeader/>
          <w:jc w:val="center"/>
        </w:trPr>
        <w:tc>
          <w:tcPr>
            <w:tcW w:w="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Sıra</w:t>
            </w:r>
          </w:p>
        </w:tc>
        <w:tc>
          <w:tcPr>
            <w:tcW w:w="342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Dağıtıcı </w:t>
            </w:r>
            <w:proofErr w:type="spellStart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Ünvanı</w:t>
            </w:r>
            <w:proofErr w:type="spellEnd"/>
          </w:p>
        </w:tc>
        <w:tc>
          <w:tcPr>
            <w:tcW w:w="586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Akaryakıt Türü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 Miktarı  (ton)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 Pazar Payı  (%)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PETROL OFİSİ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309.586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24,42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30.527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20,09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8.276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31,94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5.789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21,73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1.512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60,17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6,35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36.746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26,51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83743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392.741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24,25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OPET PETROLCÜLÜK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233.957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18,46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31.843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20,96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3.528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13,24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8,22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83743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271.533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16,76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 PETROLANONİM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206.139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16,26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37.727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24,83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1.295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21.702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15,65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267.026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16,49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4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PETROLLERİ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112.530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8,88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17.410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11,46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4.504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16,91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4,94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8,48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6,09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2.036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1,47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138.320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8,54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 DAĞITIM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84.910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6,7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11.305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42,44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3.164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2,08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1.628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6,28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2,19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101.112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6,24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 OİL TÜRKİYE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49.397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3,9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7.735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5,09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5,01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0,27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1,12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29.814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21,51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87.664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5,41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7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18.830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4.441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2,92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25,68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2,08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17.293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12,47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41.126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2,54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23.851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2.931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1,93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3.505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2,53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30.421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KADOOĞLU PETROLCÜLÜK TAŞIMACILIK TİCARET SANAYİ İTHALAT VE İHRACAT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17.156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1.430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3,06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2,06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3,78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6.085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4,39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25.658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21.993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1,74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2.270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5,97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24.623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11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6.055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1.654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1,09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15.577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11,24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23.436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18.239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19.651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 PETROL ÜRÜNLERİ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16.638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973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2,27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18.626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SİYAM PETROLCÜLÜK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16.276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0,87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17.652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1,09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15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12.530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6,09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15.050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TECO PETROLCÜLÜK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12.335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1.088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10,52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14.804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PETLİNE PETROL ÜRÜNLERİ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8.799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9.874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STARPET GARZAN AKARYAKIT DAĞITIM PAZARLAMA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8.024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65,51</w:t>
            </w:r>
          </w:p>
        </w:tc>
      </w:tr>
      <w:tr w:rsidR="00B93E61" w:rsidRPr="00B93E61" w:rsidTr="00796FFB">
        <w:trPr>
          <w:trHeight w:val="193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653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0,43</w:t>
            </w:r>
          </w:p>
        </w:tc>
      </w:tr>
      <w:tr w:rsidR="00B93E61" w:rsidRPr="00B93E61" w:rsidTr="00796FFB">
        <w:trPr>
          <w:trHeight w:val="268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9.823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SOCAR TURKEY PETROL ENERJİ DAĞITIM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9.211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9.256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20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PETROL ÜRÜNLERİ PAZARLAMA A.Ş.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7.541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969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3,74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6,61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9.154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OİL PETROLCÜLÜK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6.992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6,37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8.003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 AKARYAKIT DAĞITIM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4.250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2,39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2.832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2,04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7.796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0,48</w:t>
            </w:r>
          </w:p>
        </w:tc>
      </w:tr>
      <w:tr w:rsidR="00B93E61" w:rsidRPr="00B93E61" w:rsidTr="00796FFB">
        <w:trPr>
          <w:trHeight w:val="232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RMG PETROL ÜRÜNLERİ DAĞITIM SANAYİ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3.173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2.713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10,47</w:t>
            </w:r>
          </w:p>
        </w:tc>
      </w:tr>
      <w:tr w:rsidR="00B93E61" w:rsidRPr="00B93E61" w:rsidTr="00796FFB">
        <w:trPr>
          <w:trHeight w:val="284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16,49</w:t>
            </w:r>
          </w:p>
        </w:tc>
      </w:tr>
      <w:tr w:rsidR="00B93E61" w:rsidRPr="00B93E61" w:rsidTr="00796FFB">
        <w:trPr>
          <w:trHeight w:val="259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2,64</w:t>
            </w:r>
          </w:p>
        </w:tc>
      </w:tr>
      <w:tr w:rsidR="00B93E61" w:rsidRPr="00B93E61" w:rsidTr="00796FFB">
        <w:trPr>
          <w:trHeight w:val="264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8,16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7.668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0,47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24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SANOİL PETROL ÜRÜNLERİ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5.255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0,41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5.405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0,33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DELTA AKARYAKIT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4.888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0,39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0,28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5.404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0,33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N-PET PETROL ÜRÜNLERİ PAZARLAMA NAKLİYE SANAYİ TİCARET VE DAĞITIM LİMİTED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2.035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0,16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0,19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0,31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2.995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2,16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5.395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0,33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DENİZATI PETROL ÜRÜNLERİ LİKİT PETROL GAZI MADENİ YAĞ TAŞIMACILIK PAZARLAMA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4.239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0,33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1,04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2710.19.62.00.11 -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100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0,26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POİL PETROL ÜRÜNLERİ DAĞITIM İŞLETMELERİ ANONİM ŞİRKETİ  (PASİFİK LİMAN İŞLETMECİLİĞİ VE PETROLCÜLÜK TİCARET ANONİM ŞİRKETİ)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3.393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0,27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0,53</w:t>
            </w:r>
          </w:p>
        </w:tc>
      </w:tr>
      <w:tr w:rsidR="00B93E61" w:rsidRPr="00B93E61" w:rsidTr="00796FFB">
        <w:trPr>
          <w:trHeight w:val="341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3.713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29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OZAN ENERJİ LPG AKARYAKIT DAĞITIM VENAKLİYE </w:t>
            </w:r>
            <w:proofErr w:type="gramStart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TİC.A.Ş</w:t>
            </w:r>
            <w:proofErr w:type="gramEnd"/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3.407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B93E61" w:rsidRPr="00B93E61" w:rsidTr="00796FFB">
        <w:trPr>
          <w:trHeight w:val="226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3.597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PARS PETROL MADENİ YAĞLAR İTHALAT İHRACAT PAZARLAMA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1.033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3,99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3.345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 ENERJİ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2.793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3.207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CAN ASLAN PETROLCÜLÜK SANAYİ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2.704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2.997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VTM AKARYAKIT PETROL ÜRÜNLERİ DAĞITIM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2.363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2,78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2.722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B93E61" w:rsidRPr="00B93E61" w:rsidTr="00796FFB">
        <w:trPr>
          <w:trHeight w:val="212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MEMOİL AKARYAKIT DAĞITIM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2.597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2.698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35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EGEOİL AKARYAKIT ÜRÜNLERİ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2.469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0,19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2.469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0,15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MFD AKARYAKIT NAKLİYAT TURİZM İNŞAAT TAŞIMACILIK SANAYİ VE TİCARET LİMİTED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2.225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0,18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2.276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0,14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DOĞAL KAYNAKLAR AKARYAKIT DAĞITIM VE GAZ İŞLETMELERİ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24,57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1.036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0,14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ENKO PETROLCÜLÜK NAKLİYE İNŞAAT TURİZM GIDA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0,16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DAMLA OİL AKARYAKIT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1.619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TURKISH OIL PETROLCÜLÜK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1.738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0,14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41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ANTOİL AKARYAKIT DAĞITIM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1.369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1,16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42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MAKRO PETROL ÜRÜNLERİ OTOMOTİV PLASTİK METAL VE ENJEKSİYON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1.468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0,48</w:t>
            </w:r>
          </w:p>
        </w:tc>
      </w:tr>
      <w:tr w:rsidR="00B93E61" w:rsidRPr="00B93E61" w:rsidTr="00796FFB">
        <w:trPr>
          <w:trHeight w:val="29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1.660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43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 GOLDOİL AKARYAKIT DAĞITIM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1.074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44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MOLAVER AKARYAKIT DAĞITIM TAŞIMACILIK İNŞAAT İTHALAT İHRACAT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 GÖK-DENİZ AKARYAKIT DAĞITIM İTHALAT İHRACAT SANAYİ VE TİCARET LİMİTED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PETSA PETROLCÜLÜK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47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BİRLEŞİK PETROL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1,92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EKODİZEL AKARYAKIT DAĞITIM SANAYİ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49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HEMA AKARYAKIT DAĞITIM ULUSLARARASI NAKLİYE İNŞAAT GIDA İTHALAT İHRACAT SANAYİ VE TİCARET LİMİTED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ÇLB PETROLCÜLÜK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51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YÖRPET AKARYAKIT DAĞITIM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HİTİT AKARYAKIT DAĞITIM PAZARLAMA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53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 AKARYAKIT LPG LNG CNG DAĞITIM SANAYİ VE TİCARET LİMİTED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54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CLASSOİL AKARYAKIT ÜRÜNLERİ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55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SAMANYOLU ENERJİ NAKLİYAT PETROL VE SANAYİ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56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BİROİL PETROL ÜRÜNLERİ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 AKARYAKIT LPG LNG CNG DAĞITIM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58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CV YAPI İNŞAAT PETROL NAKLİYE HAFRİYAT TAAHHÜT SANAYİ VE TİCARET LİMİTED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193984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LİNK KİMYA PETROL ÜRÜNLERİ SANAYİ TİCARET LTD.ŞTİ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7A734C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60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RODE PETROL KİMYA DEPOLAMA VE LOJİSTİK SANAYİ TİCARET LİMİTED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7A734C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61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CİTYPET PETROLCÜLÜK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7A734C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62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MAKSPET AKARYAKIT DAĞITIM SANAYİ VE TİCARET LİMİTED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7A734C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63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LİG AKARYAKIT PETROL ÜRÜNLERİ DAĞITIM SANAYİ VE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7A734C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64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SGL DENİZCİLİK DENİZ VE KARA TAŞIMACILIĞI PETROL VE PETROL ÜRÜNLERİ MADENCİLİK TURİZM İNŞAAT SANAYİ VE TİCARET LİMİTED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7A734C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65</w:t>
            </w:r>
          </w:p>
        </w:tc>
        <w:tc>
          <w:tcPr>
            <w:tcW w:w="3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BOSPET PETROL ÜRÜNLERİ TİCARET ANONİM ŞİRKETİ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93E61">
              <w:rPr>
                <w:rFonts w:ascii="Calibri" w:hAnsi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1,57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B93E61" w:rsidRPr="00B93E61" w:rsidTr="00B93E61">
        <w:trPr>
          <w:trHeight w:val="525"/>
          <w:jc w:val="center"/>
        </w:trPr>
        <w:tc>
          <w:tcPr>
            <w:tcW w:w="10249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1.619.750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4380" w:type="dxa"/>
            <w:gridSpan w:val="2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1.267.584</w:t>
            </w:r>
          </w:p>
        </w:tc>
        <w:tc>
          <w:tcPr>
            <w:tcW w:w="960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438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151.940</w:t>
            </w:r>
          </w:p>
        </w:tc>
        <w:tc>
          <w:tcPr>
            <w:tcW w:w="960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438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2710.19.64.00.11 - </w:t>
            </w:r>
            <w:proofErr w:type="spellStart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26.640</w:t>
            </w:r>
          </w:p>
        </w:tc>
        <w:tc>
          <w:tcPr>
            <w:tcW w:w="960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438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25.908</w:t>
            </w:r>
          </w:p>
        </w:tc>
        <w:tc>
          <w:tcPr>
            <w:tcW w:w="960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438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2.513</w:t>
            </w:r>
          </w:p>
        </w:tc>
        <w:tc>
          <w:tcPr>
            <w:tcW w:w="960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438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4.802</w:t>
            </w:r>
          </w:p>
        </w:tc>
        <w:tc>
          <w:tcPr>
            <w:tcW w:w="960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438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1.725</w:t>
            </w:r>
          </w:p>
        </w:tc>
        <w:tc>
          <w:tcPr>
            <w:tcW w:w="960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438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2710.19.62.00.11 - </w:t>
            </w:r>
            <w:proofErr w:type="spellStart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Fuel</w:t>
            </w:r>
            <w:proofErr w:type="spellEnd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Oil</w:t>
            </w:r>
            <w:proofErr w:type="spellEnd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</w:t>
            </w:r>
          </w:p>
        </w:tc>
        <w:tc>
          <w:tcPr>
            <w:tcW w:w="960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B93E61" w:rsidRPr="00B93E61" w:rsidTr="00B93E61">
        <w:trPr>
          <w:trHeight w:val="315"/>
          <w:jc w:val="center"/>
        </w:trPr>
        <w:tc>
          <w:tcPr>
            <w:tcW w:w="438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2710.20.11.00.11 - Motorin (</w:t>
            </w:r>
            <w:proofErr w:type="spellStart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Biodizel</w:t>
            </w:r>
            <w:proofErr w:type="spellEnd"/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93E6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138.634</w:t>
            </w:r>
          </w:p>
        </w:tc>
        <w:tc>
          <w:tcPr>
            <w:tcW w:w="960" w:type="dxa"/>
            <w:vMerge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93E61" w:rsidRPr="00B93E61" w:rsidRDefault="00B93E61" w:rsidP="00B93E61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</w:tbl>
    <w:p w:rsidR="00730A6C" w:rsidRDefault="00730A6C" w:rsidP="00730A6C">
      <w:pPr>
        <w:jc w:val="center"/>
        <w:rPr>
          <w:rFonts w:asciiTheme="minorHAnsi" w:hAnsiTheme="minorHAnsi"/>
          <w:bCs/>
          <w:sz w:val="20"/>
          <w:szCs w:val="20"/>
        </w:rPr>
      </w:pPr>
      <w:bookmarkStart w:id="19" w:name="_Toc414030751"/>
      <w:r w:rsidRPr="00B8033F">
        <w:rPr>
          <w:rFonts w:asciiTheme="minorHAnsi" w:hAnsiTheme="minorHAnsi"/>
          <w:bCs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DC1673">
        <w:rPr>
          <w:rFonts w:asciiTheme="minorHAnsi" w:hAnsiTheme="minorHAnsi"/>
          <w:bCs/>
          <w:noProof/>
          <w:sz w:val="20"/>
          <w:szCs w:val="20"/>
        </w:rPr>
        <w:t>16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F03F5A">
        <w:rPr>
          <w:rFonts w:asciiTheme="minorHAnsi" w:hAnsiTheme="minorHAnsi"/>
          <w:sz w:val="20"/>
          <w:szCs w:val="20"/>
        </w:rPr>
        <w:t>Ocak 2014</w:t>
      </w:r>
      <w:r w:rsidR="00B8033F" w:rsidRPr="00B8033F">
        <w:rPr>
          <w:rFonts w:asciiTheme="minorHAnsi" w:hAnsiTheme="minorHAnsi"/>
          <w:sz w:val="20"/>
          <w:szCs w:val="20"/>
        </w:rPr>
        <w:t xml:space="preserve"> ve </w:t>
      </w:r>
      <w:r w:rsidR="00F03F5A">
        <w:rPr>
          <w:rFonts w:asciiTheme="minorHAnsi" w:hAnsiTheme="minorHAnsi"/>
          <w:sz w:val="20"/>
          <w:szCs w:val="20"/>
        </w:rPr>
        <w:t>Ocak 2015</w:t>
      </w:r>
      <w:r w:rsidR="00B8033F" w:rsidRPr="00B8033F">
        <w:rPr>
          <w:rFonts w:asciiTheme="minorHAnsi" w:hAnsiTheme="minorHAnsi"/>
          <w:sz w:val="20"/>
          <w:szCs w:val="20"/>
        </w:rPr>
        <w:t xml:space="preserve"> </w:t>
      </w:r>
      <w:r w:rsidRPr="00B8033F">
        <w:rPr>
          <w:rFonts w:asciiTheme="minorHAnsi" w:hAnsiTheme="minorHAnsi"/>
          <w:bCs/>
          <w:sz w:val="20"/>
          <w:szCs w:val="20"/>
        </w:rPr>
        <w:t>Dönemlerinde Akaryakıt Satışlarının Karşılaştırması</w:t>
      </w:r>
      <w:bookmarkEnd w:id="19"/>
    </w:p>
    <w:p w:rsidR="0029660E" w:rsidRDefault="0029660E" w:rsidP="00730A6C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9660E" w:rsidRPr="00821912" w:rsidRDefault="0029660E" w:rsidP="0029660E">
      <w:pPr>
        <w:jc w:val="center"/>
        <w:rPr>
          <w:rFonts w:asciiTheme="minorHAnsi" w:hAnsiTheme="minorHAnsi"/>
          <w:color w:val="000000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</w:t>
      </w:r>
      <w:r w:rsidRPr="00821912">
        <w:rPr>
          <w:rFonts w:asciiTheme="minorHAnsi" w:hAnsiTheme="minorHAnsi"/>
          <w:sz w:val="20"/>
          <w:szCs w:val="20"/>
        </w:rPr>
        <w:t>Dağıt</w:t>
      </w:r>
      <w:r>
        <w:rPr>
          <w:rFonts w:asciiTheme="minorHAnsi" w:hAnsiTheme="minorHAnsi"/>
          <w:sz w:val="20"/>
          <w:szCs w:val="20"/>
        </w:rPr>
        <w:t>ıcı lisansı sahiplerinin kendi i</w:t>
      </w:r>
      <w:r w:rsidRPr="00821912">
        <w:rPr>
          <w:rFonts w:asciiTheme="minorHAnsi" w:hAnsiTheme="minorHAnsi"/>
          <w:sz w:val="20"/>
          <w:szCs w:val="20"/>
        </w:rPr>
        <w:t>şlettiği ve diğer bayilere, serbest kullanıcılara yaptıkları teslimler ile askeri amaçlı teslimleri içerir.</w:t>
      </w:r>
      <w:r>
        <w:rPr>
          <w:rFonts w:asciiTheme="minorHAnsi" w:hAnsiTheme="minorHAnsi"/>
          <w:sz w:val="20"/>
          <w:szCs w:val="20"/>
        </w:rPr>
        <w:t>)</w:t>
      </w:r>
    </w:p>
    <w:p w:rsidR="0029660E" w:rsidRPr="00B8033F" w:rsidRDefault="0029660E" w:rsidP="00730A6C">
      <w:pPr>
        <w:jc w:val="center"/>
        <w:rPr>
          <w:rFonts w:asciiTheme="minorHAnsi" w:hAnsiTheme="minorHAnsi"/>
          <w:bCs/>
          <w:sz w:val="20"/>
          <w:szCs w:val="20"/>
        </w:rPr>
      </w:pPr>
    </w:p>
    <w:tbl>
      <w:tblPr>
        <w:tblStyle w:val="Stil3"/>
        <w:tblW w:w="15258" w:type="dxa"/>
        <w:tblInd w:w="-3769" w:type="dxa"/>
        <w:tblLayout w:type="fixed"/>
        <w:tblLook w:val="05E0" w:firstRow="1" w:lastRow="1" w:firstColumn="1" w:lastColumn="1" w:noHBand="0" w:noVBand="1"/>
      </w:tblPr>
      <w:tblGrid>
        <w:gridCol w:w="7512"/>
        <w:gridCol w:w="1403"/>
        <w:gridCol w:w="1403"/>
        <w:gridCol w:w="1403"/>
        <w:gridCol w:w="1403"/>
        <w:gridCol w:w="2134"/>
      </w:tblGrid>
      <w:tr w:rsidR="00A564AF" w:rsidRPr="002357DC" w:rsidTr="00A92D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  <w:vMerge w:val="restart"/>
            <w:hideMark/>
          </w:tcPr>
          <w:p w:rsidR="00A564AF" w:rsidRPr="00312423" w:rsidRDefault="00A564A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806" w:type="dxa"/>
            <w:gridSpan w:val="2"/>
            <w:hideMark/>
          </w:tcPr>
          <w:p w:rsidR="00A564AF" w:rsidRPr="00B14EF8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tcW w:w="2806" w:type="dxa"/>
            <w:gridSpan w:val="2"/>
            <w:hideMark/>
          </w:tcPr>
          <w:p w:rsidR="00A564AF" w:rsidRPr="00B14EF8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 2015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hideMark/>
          </w:tcPr>
          <w:p w:rsidR="00A564AF" w:rsidRPr="00B14EF8" w:rsidRDefault="00A564A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154E9" w:rsidRPr="002357DC" w:rsidTr="00A92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  <w:vMerge/>
            <w:hideMark/>
          </w:tcPr>
          <w:p w:rsidR="000154E9" w:rsidRPr="002357DC" w:rsidRDefault="000154E9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hideMark/>
          </w:tcPr>
          <w:p w:rsidR="00E54F9F" w:rsidRPr="00B14EF8" w:rsidRDefault="00F03F5A" w:rsidP="00E54F9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Ocak 2014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312423" w:rsidRDefault="00F03F5A" w:rsidP="00E54F9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Ocak 2015</w:t>
            </w:r>
          </w:p>
        </w:tc>
      </w:tr>
      <w:tr w:rsidR="001B5A7D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1.135.661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81,06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1.264.321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11,33</w:t>
            </w:r>
          </w:p>
        </w:tc>
      </w:tr>
      <w:tr w:rsidR="001B5A7D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134.339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9,59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151.627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12,87</w:t>
            </w:r>
          </w:p>
        </w:tc>
      </w:tr>
      <w:tr w:rsidR="001B5A7D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28.132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25.771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-8,39</w:t>
            </w:r>
          </w:p>
        </w:tc>
      </w:tr>
      <w:tr w:rsidR="001B5A7D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2710.19.64.00.11 -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23.036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26.640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15,65</w:t>
            </w:r>
          </w:p>
        </w:tc>
      </w:tr>
      <w:tr w:rsidR="001B5A7D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4.041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4.802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18,83</w:t>
            </w:r>
          </w:p>
        </w:tc>
      </w:tr>
      <w:tr w:rsidR="001B5A7D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2710.19.68.00.11 - Yüksek Kükürtlü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1.883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2.513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33,46</w:t>
            </w:r>
          </w:p>
        </w:tc>
      </w:tr>
      <w:tr w:rsidR="001B5A7D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1.565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1.725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10,22</w:t>
            </w:r>
          </w:p>
        </w:tc>
      </w:tr>
      <w:tr w:rsidR="001B5A7D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2710.12.45.00.12 - Katkılı Kurşunsuz Benzin 95 Oktan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0,00</w:t>
            </w:r>
          </w:p>
        </w:tc>
      </w:tr>
      <w:tr w:rsidR="001B5A7D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2710.19.62.00.11 -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-20,00</w:t>
            </w:r>
          </w:p>
        </w:tc>
      </w:tr>
      <w:tr w:rsidR="001B5A7D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Biodizel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ihtiva eden)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72.267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5,16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138.634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91,84</w:t>
            </w:r>
          </w:p>
        </w:tc>
      </w:tr>
      <w:tr w:rsidR="001B5A7D" w:rsidRPr="002357DC" w:rsidTr="00797D0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1B5A7D" w:rsidRPr="002357DC" w:rsidRDefault="001B5A7D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Toplam</w:t>
            </w:r>
          </w:p>
        </w:tc>
        <w:tc>
          <w:tcPr>
            <w:tcW w:w="1403" w:type="dxa"/>
          </w:tcPr>
          <w:p w:rsidR="001B5A7D" w:rsidRDefault="001B5A7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1.401.017</w:t>
            </w:r>
          </w:p>
        </w:tc>
        <w:tc>
          <w:tcPr>
            <w:tcW w:w="1403" w:type="dxa"/>
          </w:tcPr>
          <w:p w:rsidR="001B5A7D" w:rsidRDefault="001B5A7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1.616.037</w:t>
            </w:r>
          </w:p>
        </w:tc>
        <w:tc>
          <w:tcPr>
            <w:tcW w:w="1403" w:type="dxa"/>
            <w:noWrap/>
          </w:tcPr>
          <w:p w:rsidR="001B5A7D" w:rsidRDefault="001B5A7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1B5A7D" w:rsidRDefault="001B5A7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15,35</w:t>
            </w:r>
          </w:p>
        </w:tc>
      </w:tr>
    </w:tbl>
    <w:p w:rsidR="00770E58" w:rsidRDefault="00770E58" w:rsidP="00FA2D96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770E58" w:rsidRDefault="00770E58" w:rsidP="00FA2D96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CC5561" w:rsidRDefault="00CC5561" w:rsidP="00FA2D96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A7525A" w:rsidRDefault="00A7525A" w:rsidP="00FA2D96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341303" w:rsidRDefault="00FA2D96" w:rsidP="00341303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  <w:bookmarkStart w:id="20" w:name="_Toc414030752"/>
      <w:r w:rsidRPr="00B8033F">
        <w:rPr>
          <w:rFonts w:asciiTheme="minorHAnsi" w:hAnsiTheme="minorHAnsi"/>
          <w:bCs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DC1673">
        <w:rPr>
          <w:rFonts w:asciiTheme="minorHAnsi" w:hAnsiTheme="minorHAnsi"/>
          <w:bCs/>
          <w:noProof/>
          <w:sz w:val="20"/>
          <w:szCs w:val="20"/>
        </w:rPr>
        <w:t>17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F03F5A">
        <w:rPr>
          <w:rFonts w:asciiTheme="minorHAnsi" w:hAnsiTheme="minorHAnsi"/>
          <w:sz w:val="20"/>
          <w:szCs w:val="20"/>
        </w:rPr>
        <w:t>Ocak 2015</w:t>
      </w:r>
      <w:r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152428">
        <w:rPr>
          <w:rFonts w:asciiTheme="minorHAnsi" w:hAnsiTheme="minorHAnsi"/>
          <w:bCs/>
          <w:sz w:val="20"/>
          <w:szCs w:val="20"/>
        </w:rPr>
        <w:t xml:space="preserve">İllere </w:t>
      </w:r>
      <w:r w:rsidR="00341303">
        <w:rPr>
          <w:rFonts w:asciiTheme="minorHAnsi" w:hAnsiTheme="minorHAnsi"/>
          <w:bCs/>
          <w:sz w:val="20"/>
          <w:szCs w:val="20"/>
        </w:rPr>
        <w:t>Göre Serbest Kullanıcıya Teslimler</w:t>
      </w:r>
      <w:r w:rsidR="0034240A">
        <w:rPr>
          <w:rFonts w:asciiTheme="minorHAnsi" w:hAnsiTheme="minorHAnsi"/>
          <w:bCs/>
          <w:sz w:val="20"/>
          <w:szCs w:val="20"/>
        </w:rPr>
        <w:t xml:space="preserve"> (ton)</w:t>
      </w:r>
      <w:bookmarkEnd w:id="20"/>
    </w:p>
    <w:tbl>
      <w:tblPr>
        <w:tblW w:w="143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5"/>
        <w:gridCol w:w="3570"/>
        <w:gridCol w:w="930"/>
        <w:gridCol w:w="930"/>
        <w:gridCol w:w="930"/>
        <w:gridCol w:w="928"/>
        <w:gridCol w:w="930"/>
        <w:gridCol w:w="930"/>
        <w:gridCol w:w="925"/>
        <w:gridCol w:w="922"/>
        <w:gridCol w:w="925"/>
        <w:gridCol w:w="925"/>
      </w:tblGrid>
      <w:tr w:rsidR="00E744F3" w:rsidRPr="00E744F3" w:rsidTr="001B5C7B">
        <w:trPr>
          <w:trHeight w:val="315"/>
          <w:tblHeader/>
          <w:jc w:val="center"/>
        </w:trPr>
        <w:tc>
          <w:tcPr>
            <w:tcW w:w="1346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İller</w:t>
            </w:r>
          </w:p>
        </w:tc>
        <w:tc>
          <w:tcPr>
            <w:tcW w:w="3612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</w:t>
            </w:r>
          </w:p>
        </w:tc>
        <w:tc>
          <w:tcPr>
            <w:tcW w:w="187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Fuel</w:t>
            </w:r>
            <w:proofErr w:type="spellEnd"/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Oil</w:t>
            </w:r>
            <w:proofErr w:type="spellEnd"/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87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Kalorifer Yakıtı (Kükürt Oranı %0.1i geçen ancak %1i geçmeyenler)</w:t>
            </w:r>
          </w:p>
        </w:tc>
        <w:tc>
          <w:tcPr>
            <w:tcW w:w="187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Motorin</w:t>
            </w:r>
          </w:p>
        </w:tc>
        <w:tc>
          <w:tcPr>
            <w:tcW w:w="186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Motorin (</w:t>
            </w:r>
            <w:proofErr w:type="spellStart"/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Biodizel</w:t>
            </w:r>
            <w:proofErr w:type="spellEnd"/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ihtiva eden)</w:t>
            </w:r>
          </w:p>
        </w:tc>
        <w:tc>
          <w:tcPr>
            <w:tcW w:w="1864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Yüksek Kükürtlü </w:t>
            </w:r>
            <w:proofErr w:type="spellStart"/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Fuel</w:t>
            </w:r>
            <w:proofErr w:type="spellEnd"/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Oil</w:t>
            </w:r>
            <w:proofErr w:type="spellEnd"/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(Kükürt oranı %1i geçenler)</w:t>
            </w:r>
          </w:p>
        </w:tc>
      </w:tr>
      <w:tr w:rsidR="00E744F3" w:rsidRPr="00E744F3" w:rsidTr="001B5C7B">
        <w:trPr>
          <w:trHeight w:val="315"/>
          <w:tblHeader/>
          <w:jc w:val="center"/>
        </w:trPr>
        <w:tc>
          <w:tcPr>
            <w:tcW w:w="1346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ADANA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7.045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3.025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7.132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3.116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ADIYAMAN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741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448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741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448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AFYON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1.994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1.994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AKSARAY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AMASYA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46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ANKARA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1.480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505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4.841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6.951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7.586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4.941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423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12.737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13.587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ANTALYA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179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ARDAHAN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AYDIN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BALIKESİR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BARTIN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BATMAN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29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1.205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672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1.642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788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672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1.642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788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283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BİLECİK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283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283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BİTLİS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283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283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BOLU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283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Bursa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783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626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991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626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991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ÇANAKKALE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1.028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396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422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2.116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1.462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2.538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ÇORUM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DİYARBAKIR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DÜZCE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EDİRNE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ELAZIĞ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Erzurum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ESKİŞEHİR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GAZİANTEP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HAKKARİ</w:t>
            </w:r>
            <w:proofErr w:type="gramEnd"/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HATAY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IĞDIR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İÇEL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42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İSTANBUL (ANADOLU)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3.879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3.164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318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4.197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3.550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İSTANBUL (AVRUPA)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5.189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5.012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705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4.010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TOTAL OİL TÜRKİYE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887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358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16.079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32.031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22.980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41.515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İZMİR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291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3.607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3.967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4.078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4.167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KAHRAMANMARAŞ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407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4.916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6.372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2.671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961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4.916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6.372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2.671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961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KARS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KASTAMONU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AKPET AKARYAKIT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756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790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KAYSERİ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KIRIKKALE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KOCAELİ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10.410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10.482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KONYA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817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526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641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KÜTAHYA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BP PETROLLERİ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876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364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502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1.544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433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433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1.650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686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MALATYA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MANİSA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1.261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630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3.516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3.508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3.516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3.508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1.261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630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MARDİN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BP PETROLLERİ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2.599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2.599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MUĞLA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435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1.504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1.504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MUŞ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NİĞDE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ORDU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SAKARYA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SAMSUN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06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SİİRT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SİNOP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SİVAS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1.012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1.512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1.012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1.512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ŞANLIURFA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ŞIRNAK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BP PETROLLERİ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891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TEKİRDAĞ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3.371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8.577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3.477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8.735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E454FE">
        <w:trPr>
          <w:trHeight w:val="327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VAN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YOZGAT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ZONGULDAK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856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44F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Eden Lisans Sahibi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856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4958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İller Genel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15.517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14.984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3.349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1.365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66.698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97.974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1.793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1.517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1.512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Tüm İllerin Firmalara Göre Genel Toplamı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 AKARYAKIT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46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1.480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PETROLLERİ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3.490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876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PETROL OFİSİ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18.220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29.065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1.517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1.512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OPET PETROLCÜLÜK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2.529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12.062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16.661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 PETROLANONİM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2.052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1.773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 OİL TÜRKİYE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887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E744F3" w:rsidRPr="00E744F3" w:rsidTr="001B5C7B">
        <w:trPr>
          <w:trHeight w:val="315"/>
          <w:jc w:val="center"/>
        </w:trPr>
        <w:tc>
          <w:tcPr>
            <w:tcW w:w="1346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 DAĞITIM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12.962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11.304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1.365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32.189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48.220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1.793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E744F3" w:rsidRPr="00E744F3" w:rsidRDefault="00E744F3" w:rsidP="00E744F3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744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</w:tbl>
    <w:p w:rsidR="00066DA5" w:rsidRDefault="00066DA5" w:rsidP="00765A75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0A6D4E" w:rsidRDefault="000A6D4E" w:rsidP="00765A75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0A6D4E" w:rsidRDefault="000A6D4E" w:rsidP="00765A75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0A6D4E" w:rsidRDefault="000A6D4E" w:rsidP="00765A75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8928D4" w:rsidRDefault="008928D4" w:rsidP="008928D4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  <w:bookmarkStart w:id="21" w:name="_Toc414030753"/>
      <w:r w:rsidRPr="00B8033F">
        <w:rPr>
          <w:rFonts w:asciiTheme="minorHAnsi" w:hAnsiTheme="minorHAnsi"/>
          <w:bCs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DC1673">
        <w:rPr>
          <w:rFonts w:asciiTheme="minorHAnsi" w:hAnsiTheme="minorHAnsi"/>
          <w:bCs/>
          <w:noProof/>
          <w:sz w:val="20"/>
          <w:szCs w:val="20"/>
        </w:rPr>
        <w:t>18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F03F5A">
        <w:rPr>
          <w:rFonts w:asciiTheme="minorHAnsi" w:hAnsiTheme="minorHAnsi"/>
          <w:sz w:val="20"/>
          <w:szCs w:val="20"/>
        </w:rPr>
        <w:t>Ocak 2015</w:t>
      </w:r>
      <w:r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34240A">
        <w:rPr>
          <w:rFonts w:asciiTheme="minorHAnsi" w:hAnsiTheme="minorHAnsi"/>
          <w:bCs/>
          <w:sz w:val="20"/>
          <w:szCs w:val="20"/>
        </w:rPr>
        <w:t>İllere Göre Bayiye Teslimler (ton)</w:t>
      </w:r>
      <w:bookmarkEnd w:id="21"/>
    </w:p>
    <w:p w:rsidR="00474A7A" w:rsidRDefault="00474A7A" w:rsidP="00474A7A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  <w:r>
        <w:rPr>
          <w:rFonts w:asciiTheme="minorHAnsi" w:hAnsiTheme="minorHAnsi"/>
          <w:bCs/>
          <w:sz w:val="20"/>
          <w:szCs w:val="20"/>
        </w:rPr>
        <w:t>(Bayilere yapılan toplam teslim miktarıdır)</w:t>
      </w:r>
    </w:p>
    <w:tbl>
      <w:tblPr>
        <w:tblW w:w="16626" w:type="dxa"/>
        <w:jc w:val="center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7"/>
        <w:gridCol w:w="665"/>
        <w:gridCol w:w="708"/>
        <w:gridCol w:w="591"/>
        <w:gridCol w:w="591"/>
        <w:gridCol w:w="591"/>
        <w:gridCol w:w="591"/>
        <w:gridCol w:w="591"/>
        <w:gridCol w:w="591"/>
        <w:gridCol w:w="591"/>
        <w:gridCol w:w="591"/>
        <w:gridCol w:w="801"/>
        <w:gridCol w:w="709"/>
        <w:gridCol w:w="591"/>
        <w:gridCol w:w="591"/>
        <w:gridCol w:w="591"/>
        <w:gridCol w:w="778"/>
        <w:gridCol w:w="591"/>
        <w:gridCol w:w="591"/>
        <w:gridCol w:w="591"/>
        <w:gridCol w:w="591"/>
        <w:gridCol w:w="591"/>
        <w:gridCol w:w="592"/>
        <w:gridCol w:w="774"/>
        <w:gridCol w:w="826"/>
      </w:tblGrid>
      <w:tr w:rsidR="004F2EF2" w:rsidRPr="007B00D9" w:rsidTr="00DB357A">
        <w:trPr>
          <w:trHeight w:val="900"/>
          <w:tblHeader/>
          <w:jc w:val="center"/>
        </w:trPr>
        <w:tc>
          <w:tcPr>
            <w:tcW w:w="1317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İller</w:t>
            </w:r>
          </w:p>
        </w:tc>
        <w:tc>
          <w:tcPr>
            <w:tcW w:w="1373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2710 12 45 00 11 Kurşunsuz Benzin 95 Oktan</w:t>
            </w:r>
          </w:p>
        </w:tc>
        <w:tc>
          <w:tcPr>
            <w:tcW w:w="118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2710 12 45 00 12 Katkılı Kurşunsuz Benzin 95 Oktan</w:t>
            </w:r>
          </w:p>
        </w:tc>
        <w:tc>
          <w:tcPr>
            <w:tcW w:w="118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 xml:space="preserve">2710 19 62 00 11 </w:t>
            </w:r>
            <w:proofErr w:type="spellStart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Fuel</w:t>
            </w:r>
            <w:proofErr w:type="spellEnd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 xml:space="preserve"> </w:t>
            </w:r>
            <w:proofErr w:type="spellStart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Oil</w:t>
            </w:r>
            <w:proofErr w:type="spellEnd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 xml:space="preserve"> Kükürt Oranı Yüzde01i geçmeyenler</w:t>
            </w:r>
          </w:p>
        </w:tc>
        <w:tc>
          <w:tcPr>
            <w:tcW w:w="118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2710 12 49 00 11 Kurşunsuz Benzin 98 Oktan</w:t>
            </w:r>
          </w:p>
        </w:tc>
        <w:tc>
          <w:tcPr>
            <w:tcW w:w="118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2710 19 25 00 11 Gazyağı</w:t>
            </w:r>
          </w:p>
        </w:tc>
        <w:tc>
          <w:tcPr>
            <w:tcW w:w="151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2710 19 43 00 11 Motorin</w:t>
            </w:r>
          </w:p>
        </w:tc>
        <w:tc>
          <w:tcPr>
            <w:tcW w:w="118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2710 19 62 00 10 Kalorifer Yakıtı Kükürt Oranı Yüzde01i geçmeyenler</w:t>
            </w:r>
          </w:p>
        </w:tc>
        <w:tc>
          <w:tcPr>
            <w:tcW w:w="1369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 xml:space="preserve">2710 20 11 00 11 Motorin </w:t>
            </w:r>
            <w:proofErr w:type="spellStart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Biodizel</w:t>
            </w:r>
            <w:proofErr w:type="spellEnd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 xml:space="preserve"> ihtiva eden</w:t>
            </w:r>
          </w:p>
        </w:tc>
        <w:tc>
          <w:tcPr>
            <w:tcW w:w="118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2710 19 64 00 10 Kalorifer Yakıtı Kükürt Oranı Yüzde01i geçen ancak Yüzde1i geçmeyenler</w:t>
            </w:r>
          </w:p>
        </w:tc>
        <w:tc>
          <w:tcPr>
            <w:tcW w:w="118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 xml:space="preserve">2710 19 64 00 11 </w:t>
            </w:r>
            <w:proofErr w:type="spellStart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Fuel</w:t>
            </w:r>
            <w:proofErr w:type="spellEnd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 xml:space="preserve"> </w:t>
            </w:r>
            <w:proofErr w:type="spellStart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Oil</w:t>
            </w:r>
            <w:proofErr w:type="spellEnd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 xml:space="preserve"> Kükürt Oranı Yüzde01i geçen ancak Yüzde1i geçmeyenler</w:t>
            </w:r>
          </w:p>
        </w:tc>
        <w:tc>
          <w:tcPr>
            <w:tcW w:w="1183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 xml:space="preserve">2710 19 68 00 11 Yüksek Kükürtlü </w:t>
            </w:r>
            <w:proofErr w:type="spellStart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Fuel</w:t>
            </w:r>
            <w:proofErr w:type="spellEnd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 xml:space="preserve"> </w:t>
            </w:r>
            <w:proofErr w:type="spellStart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Oil</w:t>
            </w:r>
            <w:proofErr w:type="spellEnd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 xml:space="preserve"> Kükürt oranı Yüzde1i geçenler</w:t>
            </w:r>
          </w:p>
        </w:tc>
        <w:tc>
          <w:tcPr>
            <w:tcW w:w="160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Ürün Toplam</w:t>
            </w:r>
          </w:p>
        </w:tc>
      </w:tr>
      <w:tr w:rsidR="004F2EF2" w:rsidRPr="007B00D9" w:rsidTr="00DB357A">
        <w:trPr>
          <w:trHeight w:val="315"/>
          <w:tblHeader/>
          <w:jc w:val="center"/>
        </w:trPr>
        <w:tc>
          <w:tcPr>
            <w:tcW w:w="1317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center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2015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ADANA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3.159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3.796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24.497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26.640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1.117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2.061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8.560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1.177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1.306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1.088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358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31.201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42.957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ADIYAMAN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532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4.187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5.645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4.706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6.672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AFYON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857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9.796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8.865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471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2.566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11.361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12.622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AĞRI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1.821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2.286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2.229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2.849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AKSARAY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444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4.805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6.891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767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5.362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8.313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AMASYA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4.962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3.547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1.016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1.766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6.409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5.868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ANKARA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13.101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14.539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418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83.833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79.645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534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2.629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20.510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1.885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668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1.058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485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103.125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116.896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ANTALYA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5.443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6.288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39.267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36.081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8.928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508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572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45.290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51.947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ARDAHAN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858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695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1.054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ARTVİN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1.950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2.248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2.792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AYDIN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1.934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2.310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725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20.385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10.972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863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6.849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489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588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23.714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21.621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BALIKESİR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2.119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2.461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19.301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11.423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322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2.036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11.276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421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378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24.237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26.385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BARTIN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2.454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2.766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489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2.970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3.640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BATMAN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458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3.313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5.851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803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702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2.166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1.415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6.829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8.766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BAYBURT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1.314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460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1.752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BİLECİK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321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4.804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3.743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757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5.326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4.849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BİNGÖL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2.541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235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2.998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1.516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BİTLİS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1.398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1.306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1.791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BOLU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725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8.737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5.395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3.713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9.907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10.098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BURDUR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423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6.268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6.371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862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452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7.143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7.743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Bursa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5.851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6.386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492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467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42.203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34.575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4.426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13.143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941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816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53.947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55.590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lastRenderedPageBreak/>
              <w:t>ÇANAKKALE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1.246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8.288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4.518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559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4.782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10.005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10.785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ÇANKIRI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2.339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497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2.585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3.127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ÇORUM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7.464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5.351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509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1.145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8.631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7.549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DENİZLİ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1.525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1.768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19.595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14.638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1.365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8.551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23.000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25.401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DİYARBAKIR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1.299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7.792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8.559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2.878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878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1.130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10.109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13.933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DÜZCE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6.425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5.997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678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2.341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7.953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9.222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EDİRNE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1.142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16.993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16.644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1.218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18.182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19.043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ELAZIĞ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611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6.588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6.040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672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275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7.731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7.674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ERZİNCAN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293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2.655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2.017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694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2.996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3.096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Erzurum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5.907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5.214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1.402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216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6.994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7.734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ESKİŞEHİR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1.555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1.534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16.637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12.954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855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1.105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2.723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411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1.089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2.618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20.898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21.221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GAZİANTEP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2.705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3.155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25.767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22.990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1.409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6.386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478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774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2.100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402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32.459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34.764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GİRESUN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424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4.404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4.141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1.220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5.266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6.238</w:t>
            </w:r>
          </w:p>
        </w:tc>
      </w:tr>
      <w:tr w:rsidR="004F2EF2" w:rsidRPr="007B00D9" w:rsidTr="004F2EF2">
        <w:trPr>
          <w:trHeight w:val="46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GÜMÜŞHANE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1.929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1.331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2.190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1.840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proofErr w:type="gramStart"/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HAKKARİ</w:t>
            </w:r>
            <w:proofErr w:type="gramEnd"/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923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555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1.142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HATAY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2.532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2.787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18.665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23.169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579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3.852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234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285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23.090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30.780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IĞDIR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1.147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1.317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1.407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ISPARTA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802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5.463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5.541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560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6.418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7.904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İÇEL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2.697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3.340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36.188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37.012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3.225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4.804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7.468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609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702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44.447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51.982</w:t>
            </w:r>
          </w:p>
        </w:tc>
      </w:tr>
      <w:tr w:rsidR="004F2EF2" w:rsidRPr="007B00D9" w:rsidTr="004F2EF2">
        <w:trPr>
          <w:trHeight w:val="46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İSTANBUL (ANADOLU)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17.325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20.577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82.923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78.479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6.767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49.090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673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1.203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718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108.073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150.195</w:t>
            </w:r>
          </w:p>
        </w:tc>
      </w:tr>
      <w:tr w:rsidR="004F2EF2" w:rsidRPr="007B00D9" w:rsidTr="004F2EF2">
        <w:trPr>
          <w:trHeight w:val="46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İSTANBUL (AVRUPA)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21.947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20.394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476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239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134.461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102.821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14.732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1.460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14.725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484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1.152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158.853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154.669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lastRenderedPageBreak/>
              <w:t>İZMİR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8.364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9.708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231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314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58.179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43.585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2.112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7.440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31.009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1.581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1.212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76.110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88.144</w:t>
            </w:r>
          </w:p>
        </w:tc>
      </w:tr>
      <w:tr w:rsidR="004F2EF2" w:rsidRPr="007B00D9" w:rsidTr="004F2EF2">
        <w:trPr>
          <w:trHeight w:val="46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KAHRAMANMARAŞ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1.142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7.446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9.383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221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318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1.266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389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8.786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12.449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KARABÜK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371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2.472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298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5.017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4.027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KARAMAN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2.311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1.601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906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2.652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2.723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KARS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1.804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1.453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404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1.995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2.156</w:t>
            </w:r>
          </w:p>
        </w:tc>
      </w:tr>
      <w:tr w:rsidR="004F2EF2" w:rsidRPr="007B00D9" w:rsidTr="004F2EF2">
        <w:trPr>
          <w:trHeight w:val="46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KASTAMONU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493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4.499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3.534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492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5.492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4.965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KAYSERİ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1.658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2.225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15.359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14.928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954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4.485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433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379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18.740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23.012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KIRIKKALE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398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6.031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728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835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3.881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8.929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11.241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KIRKLARELİ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988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8.611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7.405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523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9.530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9.727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KIRŞEHİR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1.599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1.842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385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2.108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2.555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KİLİS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1.255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217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1.362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2.109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KOCAELİ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3.863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4.398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40.311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34.485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3.410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2.615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12.781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47.076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55.392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KONYA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2.745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609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971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31.105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34.582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934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2.669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6.536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37.352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46.040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KÜTAHYA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716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8.196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6.875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604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2.166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3.105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9.725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13.119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MALATYA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5.172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352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309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1.047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233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7.409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7.670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MANİSA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1.938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2.282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18.224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13.440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617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3.903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9.680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452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24.357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26.710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MARDİN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502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2.653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5.014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1.229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3.303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6.981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MUĞLA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2.698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3.155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15.996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10.329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289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1.701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7.944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447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20.612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22.405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MUŞ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992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1.239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1.618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NEVŞEHİR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407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4.237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5.273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420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5.233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6.873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NİĞDE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6.537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519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885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4.444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8.080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ORDU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678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5.329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438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1.188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1.256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8.696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7.848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lastRenderedPageBreak/>
              <w:t>OSMANİYE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689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7.177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765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373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6.217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9.062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RİZE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396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3.980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3.837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1.011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4.473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5.373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SAKARYA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1.572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1.774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15.090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13.500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424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2.792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4.720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19.718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20.753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SAMSUN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1.405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1.691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16.654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13.953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1.358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2.913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4.629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21.316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22.170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SİİRT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2.375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2.281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208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626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3.341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3.298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SİNOP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321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1.872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2.080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2.541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2.708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SİVAS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641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5.645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4.322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311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1.351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6.510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6.671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ŞANLIURFA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1.297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1.579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7.666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9.843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2.175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568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425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10.551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14.337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ŞIRNAK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3.747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5.093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272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4.130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5.664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TEKİRDAĞ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2.111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2.407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17.400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15.453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5.213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136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19.846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23.293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TOKAT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601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4.943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4.304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692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939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6.428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6.043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TRABZON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1.009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12.022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10.899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2.865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185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803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13.397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15.758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TUNCELİ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558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288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814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781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UŞAK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587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319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6.435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4.523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2.242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166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7.755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7.986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VAN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728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3.267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3.845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199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439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709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115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4.503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5.995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YALOVA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296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3.432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579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1.425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63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5.660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5.608</w:t>
            </w:r>
          </w:p>
        </w:tc>
      </w:tr>
      <w:tr w:rsidR="004F2EF2" w:rsidRPr="007B00D9" w:rsidTr="004F2EF2">
        <w:trPr>
          <w:trHeight w:val="31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YOZGAT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364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3.941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3.343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785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228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4.581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4.816</w:t>
            </w:r>
          </w:p>
        </w:tc>
      </w:tr>
      <w:tr w:rsidR="004F2EF2" w:rsidRPr="007B00D9" w:rsidTr="004F2EF2">
        <w:trPr>
          <w:trHeight w:val="46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ZONGULDAK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856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5.178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4.932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330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862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2.100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142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78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294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  <w:r w:rsidRPr="007B00D9">
              <w:rPr>
                <w:rFonts w:ascii="Calibri" w:hAnsi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6.893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8.602</w:t>
            </w:r>
          </w:p>
        </w:tc>
      </w:tr>
      <w:tr w:rsidR="004F2EF2" w:rsidRPr="007B00D9" w:rsidTr="004F2EF2">
        <w:trPr>
          <w:trHeight w:val="465"/>
          <w:jc w:val="center"/>
        </w:trPr>
        <w:tc>
          <w:tcPr>
            <w:tcW w:w="131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Genel Toplam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134.017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150.868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366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4F2EF2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0</w:t>
            </w:r>
            <w:r w:rsidR="007B00D9"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1.436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887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4.043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4.778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1.069.161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953.903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1.451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38.569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70.258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313.706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24.867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23.119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7.522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11.772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366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1.151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1.312.056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B00D9" w:rsidRPr="007B00D9" w:rsidRDefault="007B00D9" w:rsidP="007B00D9">
            <w:pPr>
              <w:jc w:val="right"/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</w:pPr>
            <w:r w:rsidRPr="007B00D9">
              <w:rPr>
                <w:rFonts w:ascii="Calibri" w:hAnsi="Calibri"/>
                <w:b/>
                <w:bCs/>
                <w:color w:val="FFFFFF"/>
                <w:sz w:val="14"/>
                <w:szCs w:val="14"/>
              </w:rPr>
              <w:t>1.500.189</w:t>
            </w:r>
          </w:p>
        </w:tc>
      </w:tr>
    </w:tbl>
    <w:p w:rsidR="0034240A" w:rsidRDefault="0034240A" w:rsidP="008928D4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34240A" w:rsidRDefault="0034240A" w:rsidP="008928D4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EF38A5" w:rsidRDefault="00EF38A5" w:rsidP="008928D4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6C3950" w:rsidRDefault="006C3950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2E4AD9" w:rsidRDefault="002E4AD9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A906CE" w:rsidRPr="00B8033F" w:rsidRDefault="00924B4B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  <w:bookmarkStart w:id="22" w:name="_Toc414030754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DC1673">
        <w:rPr>
          <w:rFonts w:asciiTheme="minorHAnsi" w:hAnsiTheme="minorHAnsi"/>
          <w:bCs/>
          <w:noProof/>
          <w:sz w:val="20"/>
          <w:szCs w:val="20"/>
        </w:rPr>
        <w:t>19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="005859F1" w:rsidRPr="00B8033F">
        <w:rPr>
          <w:rFonts w:asciiTheme="minorHAnsi" w:hAnsiTheme="minorHAnsi"/>
          <w:bCs/>
          <w:sz w:val="20"/>
          <w:szCs w:val="20"/>
        </w:rPr>
        <w:t>:</w:t>
      </w:r>
      <w:r w:rsidR="003945AC"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F03F5A">
        <w:rPr>
          <w:rFonts w:asciiTheme="minorHAnsi" w:hAnsiTheme="minorHAnsi"/>
          <w:sz w:val="20"/>
          <w:szCs w:val="20"/>
        </w:rPr>
        <w:t>Ocak 2015</w:t>
      </w:r>
      <w:r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772B54" w:rsidRPr="00B8033F">
        <w:rPr>
          <w:rFonts w:asciiTheme="minorHAnsi" w:hAnsiTheme="minorHAnsi"/>
          <w:bCs/>
          <w:sz w:val="20"/>
          <w:szCs w:val="20"/>
        </w:rPr>
        <w:t xml:space="preserve">Dönemi </w:t>
      </w:r>
      <w:proofErr w:type="spellStart"/>
      <w:r w:rsidR="00772B54" w:rsidRPr="00B8033F">
        <w:rPr>
          <w:rFonts w:asciiTheme="minorHAnsi" w:hAnsiTheme="minorHAnsi"/>
          <w:bCs/>
          <w:sz w:val="20"/>
          <w:szCs w:val="20"/>
        </w:rPr>
        <w:t>İhrakiye</w:t>
      </w:r>
      <w:proofErr w:type="spellEnd"/>
      <w:r w:rsidR="00772B54" w:rsidRPr="00B8033F">
        <w:rPr>
          <w:rFonts w:asciiTheme="minorHAnsi" w:hAnsiTheme="minorHAnsi"/>
          <w:bCs/>
          <w:sz w:val="20"/>
          <w:szCs w:val="20"/>
        </w:rPr>
        <w:t xml:space="preserve"> Satışları</w:t>
      </w:r>
      <w:r w:rsidR="00133D09">
        <w:rPr>
          <w:rFonts w:asciiTheme="minorHAnsi" w:hAnsiTheme="minorHAnsi"/>
          <w:bCs/>
          <w:sz w:val="20"/>
          <w:szCs w:val="20"/>
        </w:rPr>
        <w:t xml:space="preserve"> (ton)</w:t>
      </w:r>
      <w:bookmarkEnd w:id="22"/>
    </w:p>
    <w:tbl>
      <w:tblPr>
        <w:tblStyle w:val="Stil3"/>
        <w:tblW w:w="0" w:type="auto"/>
        <w:tblInd w:w="-1539" w:type="dxa"/>
        <w:tblLook w:val="05E0" w:firstRow="1" w:lastRow="1" w:firstColumn="1" w:lastColumn="1" w:noHBand="0" w:noVBand="1"/>
      </w:tblPr>
      <w:tblGrid>
        <w:gridCol w:w="7211"/>
        <w:gridCol w:w="1212"/>
        <w:gridCol w:w="1213"/>
        <w:gridCol w:w="1212"/>
        <w:gridCol w:w="1213"/>
        <w:gridCol w:w="1212"/>
        <w:gridCol w:w="1213"/>
        <w:gridCol w:w="1227"/>
      </w:tblGrid>
      <w:tr w:rsidR="00004F2E" w:rsidRPr="00912A0F" w:rsidTr="009544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912A0F" w:rsidRPr="00912A0F" w:rsidRDefault="00912A0F" w:rsidP="00924B4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proofErr w:type="spellStart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ÖTV’li</w:t>
            </w:r>
            <w:proofErr w:type="spellEnd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Teslim</w:t>
            </w:r>
          </w:p>
        </w:tc>
        <w:tc>
          <w:tcPr>
            <w:tcW w:w="1213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ÖTV’si Sıfır Teslim</w:t>
            </w: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Transit Rejime Tabi Teslim</w:t>
            </w:r>
          </w:p>
        </w:tc>
        <w:tc>
          <w:tcPr>
            <w:tcW w:w="1213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İhracat Rejimine Tabi Teslim</w:t>
            </w: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proofErr w:type="spellStart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İhrakiye</w:t>
            </w:r>
            <w:proofErr w:type="spellEnd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Bayilerine Teslim</w:t>
            </w:r>
          </w:p>
        </w:tc>
        <w:tc>
          <w:tcPr>
            <w:tcW w:w="1213" w:type="dxa"/>
          </w:tcPr>
          <w:p w:rsidR="00912A0F" w:rsidRPr="00B14EF8" w:rsidRDefault="00912A0F" w:rsidP="00873B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Askeri Teslim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912A0F" w:rsidRPr="00B14EF8" w:rsidRDefault="00912A0F" w:rsidP="00873B1C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Toplam</w:t>
            </w:r>
          </w:p>
        </w:tc>
      </w:tr>
      <w:tr w:rsidR="00DB357A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92</w:t>
            </w:r>
          </w:p>
        </w:tc>
      </w:tr>
      <w:tr w:rsidR="00DB357A" w:rsidRPr="00912A0F" w:rsidTr="000B63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57</w:t>
            </w:r>
          </w:p>
        </w:tc>
      </w:tr>
      <w:tr w:rsidR="00DB357A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75.326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203.338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278.827</w:t>
            </w:r>
          </w:p>
        </w:tc>
      </w:tr>
      <w:tr w:rsidR="00DB357A" w:rsidRPr="00912A0F" w:rsidTr="000B63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20.019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2.822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24.597</w:t>
            </w:r>
          </w:p>
        </w:tc>
      </w:tr>
      <w:tr w:rsidR="00DB357A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2710.19.64.00.11 -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2.940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2.940</w:t>
            </w:r>
          </w:p>
        </w:tc>
      </w:tr>
      <w:tr w:rsidR="00DB357A" w:rsidRPr="00912A0F" w:rsidTr="000B63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2710.19.68.00.11 - Yüksek Kükürtlü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2.474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57.860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57.855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1.893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120.092</w:t>
            </w:r>
          </w:p>
        </w:tc>
      </w:tr>
      <w:tr w:rsidR="00DB357A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%0,001i geçen ancak %0,002yi geçmeyenler)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9.270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1.514</w:t>
            </w:r>
          </w:p>
        </w:tc>
        <w:tc>
          <w:tcPr>
            <w:tcW w:w="1212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3" w:type="dxa"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10.784</w:t>
            </w:r>
          </w:p>
        </w:tc>
      </w:tr>
      <w:tr w:rsidR="00DB357A" w:rsidRPr="00912A0F" w:rsidTr="000B63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16.473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10.252</w:t>
            </w:r>
          </w:p>
        </w:tc>
        <w:tc>
          <w:tcPr>
            <w:tcW w:w="1212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1.106</w:t>
            </w:r>
          </w:p>
        </w:tc>
        <w:tc>
          <w:tcPr>
            <w:tcW w:w="1213" w:type="dxa"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27.831</w:t>
            </w:r>
          </w:p>
        </w:tc>
      </w:tr>
      <w:tr w:rsidR="00DB357A" w:rsidRPr="00912A0F" w:rsidTr="000B634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DB357A" w:rsidRPr="00312423" w:rsidRDefault="00DB357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Toplam</w:t>
            </w:r>
          </w:p>
        </w:tc>
        <w:tc>
          <w:tcPr>
            <w:tcW w:w="1212" w:type="dxa"/>
          </w:tcPr>
          <w:p w:rsidR="00DB357A" w:rsidRDefault="00DB357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360</w:t>
            </w:r>
          </w:p>
        </w:tc>
        <w:tc>
          <w:tcPr>
            <w:tcW w:w="1213" w:type="dxa"/>
          </w:tcPr>
          <w:p w:rsidR="00DB357A" w:rsidRDefault="00DB357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97.911</w:t>
            </w:r>
          </w:p>
        </w:tc>
        <w:tc>
          <w:tcPr>
            <w:tcW w:w="1212" w:type="dxa"/>
          </w:tcPr>
          <w:p w:rsidR="00DB357A" w:rsidRDefault="00DB357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89.528</w:t>
            </w:r>
          </w:p>
        </w:tc>
        <w:tc>
          <w:tcPr>
            <w:tcW w:w="1213" w:type="dxa"/>
          </w:tcPr>
          <w:p w:rsidR="00DB357A" w:rsidRDefault="00DB357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272.991</w:t>
            </w:r>
          </w:p>
        </w:tc>
        <w:tc>
          <w:tcPr>
            <w:tcW w:w="1212" w:type="dxa"/>
          </w:tcPr>
          <w:p w:rsidR="00DB357A" w:rsidRDefault="00DB357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3.372</w:t>
            </w:r>
          </w:p>
        </w:tc>
        <w:tc>
          <w:tcPr>
            <w:tcW w:w="1213" w:type="dxa"/>
          </w:tcPr>
          <w:p w:rsidR="00DB357A" w:rsidRDefault="00DB357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465.220</w:t>
            </w:r>
          </w:p>
        </w:tc>
      </w:tr>
    </w:tbl>
    <w:p w:rsidR="00924B4B" w:rsidRPr="00821912" w:rsidRDefault="00924B4B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814A8A" w:rsidRPr="00814A8A" w:rsidRDefault="00814A8A" w:rsidP="00814A8A"/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64A88" w:rsidRPr="00064A88" w:rsidRDefault="00064A88" w:rsidP="00064A88"/>
    <w:p w:rsidR="00C94583" w:rsidRDefault="00C94583" w:rsidP="00730A6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730A6C" w:rsidRDefault="00730A6C" w:rsidP="00730A6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3" w:name="_Toc414030755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20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2014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İhrakiye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Satışlarının Karşılaştırması</w:t>
      </w:r>
      <w:bookmarkEnd w:id="23"/>
    </w:p>
    <w:p w:rsidR="008F0D02" w:rsidRPr="008F0D02" w:rsidRDefault="008F0D02" w:rsidP="008F0D02"/>
    <w:tbl>
      <w:tblPr>
        <w:tblStyle w:val="Stil3"/>
        <w:tblW w:w="16168" w:type="dxa"/>
        <w:tblInd w:w="-4665" w:type="dxa"/>
        <w:tblLook w:val="05E0" w:firstRow="1" w:lastRow="1" w:firstColumn="1" w:lastColumn="1" w:noHBand="0" w:noVBand="1"/>
      </w:tblPr>
      <w:tblGrid>
        <w:gridCol w:w="7216"/>
        <w:gridCol w:w="1701"/>
        <w:gridCol w:w="1701"/>
        <w:gridCol w:w="1701"/>
        <w:gridCol w:w="1701"/>
        <w:gridCol w:w="2148"/>
      </w:tblGrid>
      <w:tr w:rsidR="00E54F9F" w:rsidRPr="00821912" w:rsidTr="00662C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  <w:vMerge w:val="restart"/>
            <w:hideMark/>
          </w:tcPr>
          <w:p w:rsidR="00E54F9F" w:rsidRPr="00B14EF8" w:rsidRDefault="00E54F9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F03F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 2015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E54F9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154E9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  <w:vMerge/>
            <w:hideMark/>
          </w:tcPr>
          <w:p w:rsidR="000154E9" w:rsidRPr="00B14EF8" w:rsidRDefault="000154E9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F03F5A" w:rsidP="00E54F9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Ocak 2014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B14EF8" w:rsidRDefault="00F03F5A" w:rsidP="00E54F9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Ocak 2015</w:t>
            </w:r>
          </w:p>
        </w:tc>
      </w:tr>
      <w:tr w:rsidR="00DB357A" w:rsidRPr="00821912" w:rsidTr="008F0D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251.275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59,6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278.827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10,96</w:t>
            </w:r>
          </w:p>
        </w:tc>
      </w:tr>
      <w:tr w:rsidR="00DB357A" w:rsidRPr="00821912" w:rsidTr="008F0D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2710.19.68.00.11 - Yüksek Kükürtlü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115.242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27,3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120.092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4,21</w:t>
            </w:r>
          </w:p>
        </w:tc>
      </w:tr>
      <w:tr w:rsidR="00DB357A" w:rsidRPr="00821912" w:rsidTr="008F0D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24.738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5,9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27.831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12,50</w:t>
            </w:r>
          </w:p>
        </w:tc>
      </w:tr>
      <w:tr w:rsidR="00DB357A" w:rsidRPr="00821912" w:rsidTr="008F0D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22.949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24.597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7,18</w:t>
            </w:r>
          </w:p>
        </w:tc>
      </w:tr>
      <w:tr w:rsidR="00DB357A" w:rsidRPr="00821912" w:rsidTr="008F0D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%0,001i geçen ancak %0,002yi geçmeyenler)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6.411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10.784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68,21</w:t>
            </w:r>
          </w:p>
        </w:tc>
      </w:tr>
      <w:tr w:rsidR="00DB357A" w:rsidRPr="00821912" w:rsidTr="008F0D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17,95</w:t>
            </w:r>
          </w:p>
        </w:tc>
      </w:tr>
      <w:tr w:rsidR="00DB357A" w:rsidRPr="00821912" w:rsidTr="008F0D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26,67</w:t>
            </w:r>
          </w:p>
        </w:tc>
      </w:tr>
      <w:tr w:rsidR="00DB357A" w:rsidRPr="00821912" w:rsidTr="008F0D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2710.19.64.00.11 -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2.940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DB357A" w:rsidRPr="00821912" w:rsidTr="008F0D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Biodizel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ihtiva eden)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649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DB357A" w:rsidRPr="00821912" w:rsidTr="006C407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DB357A" w:rsidRDefault="00DB357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421.387</w:t>
            </w:r>
          </w:p>
        </w:tc>
        <w:tc>
          <w:tcPr>
            <w:tcW w:w="1701" w:type="dxa"/>
          </w:tcPr>
          <w:p w:rsidR="00DB357A" w:rsidRDefault="00DB357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465.220</w:t>
            </w:r>
          </w:p>
        </w:tc>
        <w:tc>
          <w:tcPr>
            <w:tcW w:w="1701" w:type="dxa"/>
            <w:noWrap/>
          </w:tcPr>
          <w:p w:rsidR="00DB357A" w:rsidRDefault="00DB357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DB357A" w:rsidRDefault="00DB357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10,40</w:t>
            </w:r>
          </w:p>
        </w:tc>
      </w:tr>
    </w:tbl>
    <w:p w:rsidR="00730A6C" w:rsidRDefault="00730A6C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665C31" w:rsidRDefault="00665C31" w:rsidP="00924B4B">
      <w:pPr>
        <w:rPr>
          <w:rFonts w:asciiTheme="minorHAnsi" w:hAnsiTheme="minorHAnsi"/>
          <w:sz w:val="20"/>
          <w:szCs w:val="20"/>
        </w:rPr>
      </w:pPr>
    </w:p>
    <w:p w:rsidR="00665C31" w:rsidRDefault="00665C31" w:rsidP="00924B4B">
      <w:pPr>
        <w:rPr>
          <w:rFonts w:asciiTheme="minorHAnsi" w:hAnsiTheme="minorHAnsi"/>
          <w:sz w:val="20"/>
          <w:szCs w:val="20"/>
        </w:rPr>
      </w:pPr>
    </w:p>
    <w:p w:rsidR="00665C31" w:rsidRDefault="00665C31" w:rsidP="00924B4B">
      <w:pPr>
        <w:rPr>
          <w:rFonts w:asciiTheme="minorHAnsi" w:hAnsiTheme="minorHAnsi"/>
          <w:sz w:val="20"/>
          <w:szCs w:val="20"/>
        </w:rPr>
      </w:pPr>
    </w:p>
    <w:p w:rsidR="00A95A9D" w:rsidRDefault="00A95A9D" w:rsidP="00924B4B">
      <w:pPr>
        <w:rPr>
          <w:rFonts w:asciiTheme="minorHAnsi" w:hAnsiTheme="minorHAnsi"/>
          <w:sz w:val="20"/>
          <w:szCs w:val="20"/>
        </w:rPr>
      </w:pPr>
    </w:p>
    <w:p w:rsidR="002046A9" w:rsidRDefault="002046A9" w:rsidP="00E10804">
      <w:pPr>
        <w:pStyle w:val="ResimYazs"/>
        <w:jc w:val="center"/>
        <w:rPr>
          <w:rFonts w:asciiTheme="minorHAnsi" w:hAnsiTheme="minorHAnsi"/>
          <w:b w:val="0"/>
          <w:color w:val="auto"/>
          <w:sz w:val="10"/>
          <w:szCs w:val="10"/>
        </w:rPr>
      </w:pPr>
    </w:p>
    <w:p w:rsidR="002E4AD9" w:rsidRDefault="002E4AD9" w:rsidP="002E4AD9"/>
    <w:p w:rsidR="00756885" w:rsidRDefault="00756885" w:rsidP="00E10804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4" w:name="_Toc414030756"/>
      <w:r w:rsidRPr="00B8033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21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="00E26F9E">
        <w:rPr>
          <w:rFonts w:asciiTheme="minorHAnsi" w:hAnsiTheme="minorHAnsi"/>
          <w:b w:val="0"/>
          <w:color w:val="auto"/>
          <w:sz w:val="20"/>
          <w:szCs w:val="20"/>
        </w:rPr>
        <w:t xml:space="preserve"> Dönem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inde 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Firmalara Göre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İhrakiye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>
        <w:rPr>
          <w:rFonts w:asciiTheme="minorHAnsi" w:hAnsiTheme="minorHAnsi"/>
          <w:b w:val="0"/>
          <w:color w:val="auto"/>
          <w:sz w:val="20"/>
          <w:szCs w:val="20"/>
        </w:rPr>
        <w:t>(Denizcilik) Satışları</w:t>
      </w:r>
      <w:r w:rsidR="00133D09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24"/>
    </w:p>
    <w:tbl>
      <w:tblPr>
        <w:tblW w:w="15365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2900"/>
        <w:gridCol w:w="5397"/>
        <w:gridCol w:w="960"/>
        <w:gridCol w:w="730"/>
        <w:gridCol w:w="763"/>
        <w:gridCol w:w="753"/>
        <w:gridCol w:w="746"/>
        <w:gridCol w:w="725"/>
        <w:gridCol w:w="960"/>
        <w:gridCol w:w="960"/>
      </w:tblGrid>
      <w:tr w:rsidR="00821A6E" w:rsidRPr="00821A6E" w:rsidTr="003764FC">
        <w:trPr>
          <w:trHeight w:val="805"/>
          <w:tblHeader/>
          <w:jc w:val="center"/>
        </w:trPr>
        <w:tc>
          <w:tcPr>
            <w:tcW w:w="4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Sıra</w:t>
            </w:r>
          </w:p>
        </w:tc>
        <w:tc>
          <w:tcPr>
            <w:tcW w:w="290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</w:t>
            </w:r>
          </w:p>
        </w:tc>
        <w:tc>
          <w:tcPr>
            <w:tcW w:w="5397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Akaryakıt Türü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3764FC" w:rsidP="00821A6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ÖTV'si S</w:t>
            </w:r>
            <w:r w:rsidR="00821A6E"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ıfıra İndirilmiş veya Belirlenmiş</w:t>
            </w:r>
          </w:p>
        </w:tc>
        <w:tc>
          <w:tcPr>
            <w:tcW w:w="73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3764FC" w:rsidP="00821A6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Ö</w:t>
            </w:r>
            <w:r w:rsidR="00821A6E"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TV'li</w:t>
            </w:r>
            <w:proofErr w:type="spellEnd"/>
          </w:p>
        </w:tc>
        <w:tc>
          <w:tcPr>
            <w:tcW w:w="763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Transit Rejime Tabi</w:t>
            </w:r>
          </w:p>
        </w:tc>
        <w:tc>
          <w:tcPr>
            <w:tcW w:w="753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</w:t>
            </w:r>
          </w:p>
        </w:tc>
        <w:tc>
          <w:tcPr>
            <w:tcW w:w="746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Askeri</w:t>
            </w:r>
          </w:p>
        </w:tc>
        <w:tc>
          <w:tcPr>
            <w:tcW w:w="725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İhrakiye</w:t>
            </w:r>
            <w:proofErr w:type="spellEnd"/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Bayii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 (ton)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 Pazar Payı (%)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ARKAS PETROL ÜRÜNLERİ VE TİCARET ANONİM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37.124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37.124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30,91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Denizcilik Motorini (Kükürt Oranı %0,002i geçen ancak %0,1yi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2.945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3.126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6.071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21,81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2.940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2.940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100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43.009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3.126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46.135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24,76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PETROL OFİSİ ANONİM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960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11.375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14.078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26.432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22,01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Denizcilik Motorini (Kükürt Oranı %0,002i geçen ancak %0,1yi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3.851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4.207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8.058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28,95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5.358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5.902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23,99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19,3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6.318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15.467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18.317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40.403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21,69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PETROL DENİZCİLİK TİCARET VE SANAYİ ANONİM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23.446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23.446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19,52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Denizcilik Motorini (Kükürt Oranı %0,002i geçen ancak %0,1yi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4.912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1.869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6.781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24,36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4.912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25.315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30.227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16,22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CYE PETROL TİCARET LİMİTED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15.358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15.358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12,79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Denizcilik Motorini (Kükürt Oranı %0,001i geçen ancak %0,002yi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9.270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1.514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10.784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100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9.270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16.872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26.142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14,03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SOCAR TURKEY PETROL ENERJİ DAĞITIM SANAYİ VE TİCARET ANONİM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9.361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4.973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1.884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16.218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13,5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Denizcilik Motorini (Kükürt Oranı %0,002i geçen ancak %0,1yi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4.306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1.050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1.106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6.462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23,22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0,48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13.784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6.023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22.797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12,24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OPET PETROLCÜLÜK ANONİM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7.580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1.034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307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8.959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36,42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1.514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1,26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80,7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9.094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1.058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10.519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5,65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7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2.491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2.491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10,13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2.491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2.491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1,34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 AKARYAKIT DAĞITIM ANONİM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1.768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7,19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1.768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0,95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A/B PETROL ÜRÜNLERİ PAZARLAMA SANAYİ VE TİCARET LİMİTED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927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3,77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Denizcilik Motorini (Kükürt Oranı %0,002i geçen ancak %0,1yi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449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1,61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1.376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1.376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0,74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SEYMEN PETROL İNŞAAT TURİZM NAKLİYAT VE MADENCİLİK TİCARET LİMİTED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1.164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4,73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1.164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0,62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 PETROLANONİM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1.129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4,59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1.129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0,61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859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3,65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859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0,48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563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2,29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563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DOĞAN TURİZM SANAYİ VE TİCARET NAKLİYAT LİMİTED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373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1,52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0,63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737A2A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 DAĞITIM ANONİM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737A2A" w:rsidRPr="00821A6E" w:rsidRDefault="00737A2A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0,48</w:t>
            </w:r>
          </w:p>
        </w:tc>
      </w:tr>
      <w:tr w:rsidR="00737A2A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AS-MİRA PETROL VE KİMYA ÜRÜNLERİ NAKLİYE SANAYİ VE TİCARET LİMİTED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Denizcilik Motorini (Kükürt Oranı %0,002i geçen ancak %0,1yi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18</w:t>
            </w:r>
          </w:p>
        </w:tc>
        <w:tc>
          <w:tcPr>
            <w:tcW w:w="29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KALKAVAN DENİZ NAKLİYAT GIDA BİLGİSAYAR TİCARET LİMİTED ŞİRKETİ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bottom"/>
            <w:hideMark/>
          </w:tcPr>
          <w:p w:rsidR="00821A6E" w:rsidRPr="00821A6E" w:rsidRDefault="00821A6E" w:rsidP="00821A6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1A6E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821A6E" w:rsidRPr="00821A6E" w:rsidTr="003764FC">
        <w:trPr>
          <w:trHeight w:val="315"/>
          <w:jc w:val="center"/>
        </w:trPr>
        <w:tc>
          <w:tcPr>
            <w:tcW w:w="47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21A6E" w:rsidRPr="00821A6E" w:rsidRDefault="00821A6E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737A2A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821A6E" w:rsidRPr="00821A6E" w:rsidRDefault="00821A6E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737A2A" w:rsidRPr="00821A6E" w:rsidTr="003764FC">
        <w:trPr>
          <w:trHeight w:val="315"/>
          <w:jc w:val="center"/>
        </w:trPr>
        <w:tc>
          <w:tcPr>
            <w:tcW w:w="8768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22.493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89.365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69.653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1.058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3.372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186.301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737A2A" w:rsidRPr="00821A6E" w:rsidTr="003764FC">
        <w:trPr>
          <w:trHeight w:val="315"/>
          <w:jc w:val="center"/>
        </w:trPr>
        <w:tc>
          <w:tcPr>
            <w:tcW w:w="3371" w:type="dxa"/>
            <w:gridSpan w:val="2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Ürünlere Göre Genel Toplam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Fuel</w:t>
            </w:r>
            <w:proofErr w:type="spellEnd"/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Oil</w:t>
            </w:r>
            <w:proofErr w:type="spellEnd"/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2.474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57.860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57.855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1.893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120.092</w:t>
            </w:r>
          </w:p>
        </w:tc>
        <w:tc>
          <w:tcPr>
            <w:tcW w:w="960" w:type="dxa"/>
            <w:vMerge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737A2A" w:rsidRPr="00821A6E" w:rsidTr="003764FC">
        <w:trPr>
          <w:trHeight w:val="315"/>
          <w:jc w:val="center"/>
        </w:trPr>
        <w:tc>
          <w:tcPr>
            <w:tcW w:w="3371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Denizcilik Motorini (Kükürt Oranı %0,001i geçen ancak %0,002yi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9.270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1.514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10.784</w:t>
            </w:r>
          </w:p>
        </w:tc>
        <w:tc>
          <w:tcPr>
            <w:tcW w:w="960" w:type="dxa"/>
            <w:vMerge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737A2A" w:rsidRPr="00821A6E" w:rsidTr="003764FC">
        <w:trPr>
          <w:trHeight w:val="315"/>
          <w:jc w:val="center"/>
        </w:trPr>
        <w:tc>
          <w:tcPr>
            <w:tcW w:w="3371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20.019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2.822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1.034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24.597</w:t>
            </w:r>
          </w:p>
        </w:tc>
        <w:tc>
          <w:tcPr>
            <w:tcW w:w="960" w:type="dxa"/>
            <w:vMerge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737A2A" w:rsidRPr="00821A6E" w:rsidTr="003764FC">
        <w:trPr>
          <w:trHeight w:val="315"/>
          <w:jc w:val="center"/>
        </w:trPr>
        <w:tc>
          <w:tcPr>
            <w:tcW w:w="3371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Denizcilik Motorini (Kükürt Oranı %0,002i geçen ancak %0,1yi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16.473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10.252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27.831</w:t>
            </w:r>
          </w:p>
        </w:tc>
        <w:tc>
          <w:tcPr>
            <w:tcW w:w="960" w:type="dxa"/>
            <w:vMerge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737A2A" w:rsidRPr="00821A6E" w:rsidTr="003764FC">
        <w:trPr>
          <w:trHeight w:val="315"/>
          <w:jc w:val="center"/>
        </w:trPr>
        <w:tc>
          <w:tcPr>
            <w:tcW w:w="3371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2710.19.64.00.11 - </w:t>
            </w:r>
            <w:proofErr w:type="spellStart"/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Fuel</w:t>
            </w:r>
            <w:proofErr w:type="spellEnd"/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Oil</w:t>
            </w:r>
            <w:proofErr w:type="spellEnd"/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2.940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2.940</w:t>
            </w:r>
          </w:p>
        </w:tc>
        <w:tc>
          <w:tcPr>
            <w:tcW w:w="960" w:type="dxa"/>
            <w:vMerge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737A2A" w:rsidRPr="00821A6E" w:rsidTr="003764FC">
        <w:trPr>
          <w:trHeight w:val="315"/>
          <w:jc w:val="center"/>
        </w:trPr>
        <w:tc>
          <w:tcPr>
            <w:tcW w:w="3371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1A6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</w:t>
            </w:r>
          </w:p>
        </w:tc>
        <w:tc>
          <w:tcPr>
            <w:tcW w:w="960" w:type="dxa"/>
            <w:vMerge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737A2A" w:rsidRPr="00821A6E" w:rsidRDefault="00737A2A" w:rsidP="00821A6E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</w:tbl>
    <w:p w:rsidR="000B38E6" w:rsidRDefault="000B38E6" w:rsidP="00E23B88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B38E6" w:rsidRDefault="000B38E6" w:rsidP="00E23B88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C95B32" w:rsidRDefault="00C95B32" w:rsidP="00C95B32"/>
    <w:p w:rsidR="00C95B32" w:rsidRDefault="00C95B32" w:rsidP="00C95B32"/>
    <w:p w:rsidR="00C95B32" w:rsidRPr="00C95B32" w:rsidRDefault="00C95B32" w:rsidP="00C95B32"/>
    <w:p w:rsidR="000B38E6" w:rsidRDefault="000B38E6" w:rsidP="00E23B88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3764FC" w:rsidRDefault="003764FC" w:rsidP="003764FC"/>
    <w:p w:rsidR="003764FC" w:rsidRDefault="003764FC" w:rsidP="003764FC"/>
    <w:p w:rsidR="003764FC" w:rsidRDefault="003764FC" w:rsidP="003764FC"/>
    <w:p w:rsidR="003764FC" w:rsidRDefault="003764FC" w:rsidP="003764FC"/>
    <w:p w:rsidR="003764FC" w:rsidRDefault="003764FC" w:rsidP="003764FC"/>
    <w:p w:rsidR="003764FC" w:rsidRDefault="003764FC" w:rsidP="003764FC"/>
    <w:p w:rsidR="003764FC" w:rsidRDefault="003764FC" w:rsidP="003764FC"/>
    <w:p w:rsidR="003764FC" w:rsidRDefault="003764FC" w:rsidP="003764FC"/>
    <w:p w:rsidR="003764FC" w:rsidRDefault="003764FC" w:rsidP="003764FC"/>
    <w:p w:rsidR="003764FC" w:rsidRDefault="003764FC" w:rsidP="003764FC"/>
    <w:p w:rsidR="003764FC" w:rsidRPr="003764FC" w:rsidRDefault="003764FC" w:rsidP="003764FC"/>
    <w:p w:rsidR="00BA2A40" w:rsidRDefault="00DC51F0" w:rsidP="00E23B88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5" w:name="_Toc414030757"/>
      <w:r w:rsidRPr="00B8033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22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="00E26F9E">
        <w:rPr>
          <w:rFonts w:asciiTheme="minorHAnsi" w:hAnsiTheme="minorHAnsi"/>
          <w:b w:val="0"/>
          <w:color w:val="auto"/>
          <w:sz w:val="20"/>
          <w:szCs w:val="20"/>
        </w:rPr>
        <w:t xml:space="preserve"> Dönem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inde 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İllere Göre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İhrakiye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>
        <w:rPr>
          <w:rFonts w:asciiTheme="minorHAnsi" w:hAnsiTheme="minorHAnsi"/>
          <w:b w:val="0"/>
          <w:color w:val="auto"/>
          <w:sz w:val="20"/>
          <w:szCs w:val="20"/>
        </w:rPr>
        <w:t>(Denizcilik) Satışları</w:t>
      </w:r>
      <w:r w:rsidR="00133D09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25"/>
    </w:p>
    <w:tbl>
      <w:tblPr>
        <w:tblW w:w="15214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5"/>
        <w:gridCol w:w="2801"/>
        <w:gridCol w:w="1268"/>
        <w:gridCol w:w="1888"/>
        <w:gridCol w:w="304"/>
        <w:gridCol w:w="1237"/>
        <w:gridCol w:w="304"/>
        <w:gridCol w:w="1529"/>
        <w:gridCol w:w="304"/>
        <w:gridCol w:w="1589"/>
        <w:gridCol w:w="304"/>
        <w:gridCol w:w="1389"/>
        <w:gridCol w:w="304"/>
        <w:gridCol w:w="654"/>
        <w:gridCol w:w="304"/>
      </w:tblGrid>
      <w:tr w:rsidR="00900C5F" w:rsidRPr="00900C5F" w:rsidTr="00BF6B65">
        <w:trPr>
          <w:gridAfter w:val="1"/>
          <w:wAfter w:w="304" w:type="dxa"/>
          <w:trHeight w:val="1140"/>
          <w:tblHeader/>
          <w:jc w:val="center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İller</w:t>
            </w:r>
          </w:p>
        </w:tc>
        <w:tc>
          <w:tcPr>
            <w:tcW w:w="2801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</w:t>
            </w:r>
          </w:p>
        </w:tc>
        <w:tc>
          <w:tcPr>
            <w:tcW w:w="1268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 19 43 00 11 Motorin</w:t>
            </w:r>
          </w:p>
        </w:tc>
        <w:tc>
          <w:tcPr>
            <w:tcW w:w="1888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2710 19 64 00 11 </w:t>
            </w:r>
            <w:proofErr w:type="spellStart"/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Fuel</w:t>
            </w:r>
            <w:proofErr w:type="spellEnd"/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Oil</w:t>
            </w:r>
            <w:proofErr w:type="spellEnd"/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Kükürt Oranı Yüzde01i geçen ancak Yüzde1i geçmeyenler</w:t>
            </w:r>
          </w:p>
        </w:tc>
        <w:tc>
          <w:tcPr>
            <w:tcW w:w="1541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2710 19 68 00 11 Yüksek Kükürtlü </w:t>
            </w:r>
            <w:proofErr w:type="spellStart"/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Fuel</w:t>
            </w:r>
            <w:proofErr w:type="spellEnd"/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Oil</w:t>
            </w:r>
            <w:proofErr w:type="spellEnd"/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Kükürt oranı Yüzde1i geçenler</w:t>
            </w:r>
          </w:p>
        </w:tc>
        <w:tc>
          <w:tcPr>
            <w:tcW w:w="1833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Denizcilik Motorini Kükürt Oranı Yüzde0001i geçen ancak Yüzde0002yi geçmeyenler</w:t>
            </w:r>
          </w:p>
        </w:tc>
        <w:tc>
          <w:tcPr>
            <w:tcW w:w="1893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Denizcilik Motorini Kükürt Oranı Yüzde0002i geçen ancak Yüzde01yi geçmeyenler</w:t>
            </w:r>
          </w:p>
        </w:tc>
        <w:tc>
          <w:tcPr>
            <w:tcW w:w="1693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 12 45 00 11 Kurşunsuz Benzin 95 Oktan</w:t>
            </w:r>
          </w:p>
        </w:tc>
        <w:tc>
          <w:tcPr>
            <w:tcW w:w="958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Tüm Ürünler Toplam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ADANA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509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509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ANKARA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1.034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1.058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1.034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1.058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ANTALYA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İhrakiye</w:t>
            </w:r>
            <w:proofErr w:type="spellEnd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 Bayii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54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ARTVİN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AYDIN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İhrakiye</w:t>
            </w:r>
            <w:proofErr w:type="spellEnd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 Bayii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115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BALIKESİR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İhracat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665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665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İhrakiye</w:t>
            </w:r>
            <w:proofErr w:type="spellEnd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 Bayii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280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323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665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323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1.291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BARTIN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Bursa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İhracat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113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133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ÇANAKKALE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İhracat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95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69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76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376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DENİZLİ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DÜZCE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EDİRNE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ELAZIĞ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GİRESUN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HATAY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577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577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4.035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4.846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1.008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4.035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5.423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İÇEL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850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927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2.350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449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3.726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1.781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2.350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449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4.580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İSTANBUL (ANADOLU)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İhracat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17.327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1.495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19.172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İhrakiye</w:t>
            </w:r>
            <w:proofErr w:type="spellEnd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 Bayii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49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1.700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1.700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3.117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9.008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12.288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1.775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72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20.444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10.503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441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33.235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İSTANBUL (AVRUPA)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İhracat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30.666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6.712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37.378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İhrakiye</w:t>
            </w:r>
            <w:proofErr w:type="spellEnd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 Bayii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234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6.619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6.889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2.690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43.796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13.561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60.077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6.873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2.690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74.751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20.273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104.587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İZMİR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İhracat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4.133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1.831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5.966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İhrakiye</w:t>
            </w:r>
            <w:proofErr w:type="spellEnd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 Bayii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53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71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2.124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1.663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3.787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</w:tr>
      <w:tr w:rsidR="00900C5F" w:rsidRPr="00900C5F" w:rsidTr="00BF6B65">
        <w:trPr>
          <w:gridAfter w:val="1"/>
          <w:wAfter w:w="304" w:type="dxa"/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2.236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5.796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1.841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9.887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KASTAMONU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KIRKLARELİ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KOCAELİ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İhracat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4.548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5.287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192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3.257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541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3.798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178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5.449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2.524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8.300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3.480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178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10.538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149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3.232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17.577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MARDİN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MUĞLA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İhrakiye</w:t>
            </w:r>
            <w:proofErr w:type="spellEnd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 Bayii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120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330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474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485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ORDU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75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104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104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RİZE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125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125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125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SAKARYA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</w:tr>
      <w:tr w:rsidR="00900C5F" w:rsidRPr="00900C5F" w:rsidTr="00BF6B65">
        <w:trPr>
          <w:trHeight w:val="333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SAMSUN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İhracat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899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899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1.216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1.216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2.123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2.180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SİNOP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TEKİRDAĞ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İhracat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300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326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326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1.000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1.115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1.000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415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1.741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233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233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129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362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TUNCELİ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YALOVA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893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893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894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ZONGULDAK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İhracat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469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719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106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00C5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191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469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63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358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1.016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383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Genel Toplam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24.595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2.940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120.098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10.784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27.832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186.306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Türlerine Göre Genel Toplam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57.858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1.514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10.253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69.658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İhrakiye</w:t>
            </w:r>
            <w:proofErr w:type="spellEnd"/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Bayii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380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ÖTV </w:t>
            </w:r>
            <w:proofErr w:type="spellStart"/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600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20.812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2.474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23.310</w:t>
            </w:r>
          </w:p>
        </w:tc>
      </w:tr>
      <w:tr w:rsidR="00900C5F" w:rsidRPr="00900C5F" w:rsidTr="00BF6B65">
        <w:trPr>
          <w:gridAfter w:val="1"/>
          <w:wAfter w:w="304" w:type="dxa"/>
          <w:trHeight w:val="315"/>
          <w:jc w:val="center"/>
        </w:trPr>
        <w:tc>
          <w:tcPr>
            <w:tcW w:w="103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Transit Rejime Tabi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2.822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2.940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59.747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9.270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17.579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00C5F" w:rsidRPr="00900C5F" w:rsidRDefault="00900C5F" w:rsidP="00900C5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00C5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92.358</w:t>
            </w:r>
          </w:p>
        </w:tc>
      </w:tr>
    </w:tbl>
    <w:p w:rsidR="00FB11F4" w:rsidRPr="00FB11F4" w:rsidRDefault="00FB11F4" w:rsidP="00FB11F4"/>
    <w:p w:rsidR="00E27710" w:rsidRDefault="00E27710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BF6B65" w:rsidRDefault="00BF6B65" w:rsidP="00924B4B">
      <w:pPr>
        <w:rPr>
          <w:rFonts w:asciiTheme="minorHAnsi" w:hAnsiTheme="minorHAnsi"/>
          <w:sz w:val="20"/>
          <w:szCs w:val="20"/>
        </w:rPr>
      </w:pPr>
    </w:p>
    <w:p w:rsidR="005B7E57" w:rsidRPr="00A418CD" w:rsidRDefault="00543C66" w:rsidP="00A418C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6" w:name="_Toc414030758"/>
      <w:r w:rsidRPr="00B8033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23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 Dönem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inde 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Firmalara Göre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İhrakiye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>
        <w:rPr>
          <w:rFonts w:asciiTheme="minorHAnsi" w:hAnsiTheme="minorHAnsi"/>
          <w:b w:val="0"/>
          <w:color w:val="auto"/>
          <w:sz w:val="20"/>
          <w:szCs w:val="20"/>
        </w:rPr>
        <w:t>(Havacılık) Satışları</w:t>
      </w:r>
      <w:r w:rsidR="00133D09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26"/>
    </w:p>
    <w:tbl>
      <w:tblPr>
        <w:tblW w:w="1444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180"/>
        <w:gridCol w:w="2980"/>
        <w:gridCol w:w="1266"/>
        <w:gridCol w:w="960"/>
        <w:gridCol w:w="960"/>
        <w:gridCol w:w="960"/>
        <w:gridCol w:w="960"/>
        <w:gridCol w:w="960"/>
        <w:gridCol w:w="1296"/>
        <w:gridCol w:w="960"/>
      </w:tblGrid>
      <w:tr w:rsidR="00A418CD" w:rsidRPr="00A418CD" w:rsidTr="00734652">
        <w:trPr>
          <w:trHeight w:val="663"/>
        </w:trPr>
        <w:tc>
          <w:tcPr>
            <w:tcW w:w="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Sıra</w:t>
            </w:r>
          </w:p>
        </w:tc>
        <w:tc>
          <w:tcPr>
            <w:tcW w:w="218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Dağıtıcı </w:t>
            </w:r>
            <w:proofErr w:type="spellStart"/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Ünvanı</w:t>
            </w:r>
            <w:proofErr w:type="spellEnd"/>
          </w:p>
        </w:tc>
        <w:tc>
          <w:tcPr>
            <w:tcW w:w="298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Akaryakıt Türü</w:t>
            </w:r>
          </w:p>
        </w:tc>
        <w:tc>
          <w:tcPr>
            <w:tcW w:w="1266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ÖTV'si S</w:t>
            </w: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ıfıra İndirilmiş veya Belirlenmiş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Ö</w:t>
            </w: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TV'li</w:t>
            </w:r>
            <w:proofErr w:type="spellEnd"/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Transit Rejime Tabi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Askeri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İhrakiye</w:t>
            </w:r>
            <w:proofErr w:type="spellEnd"/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Bayii</w:t>
            </w:r>
          </w:p>
        </w:tc>
        <w:tc>
          <w:tcPr>
            <w:tcW w:w="1296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 (ton)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 Pazar Payı (%)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THY OPET HAVACILIK YAKITLARI ANONİM ŞİRKETİ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2710.19.21.00.00 - Jet Yakıtı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49.861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166.241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216.102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77,5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49.861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166.241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216.102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77,48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PETROL OFİSİ ANONİM ŞİRKETİ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2710.19.21.00.00 - Jet Yakıtı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19.589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28.491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48.080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17,24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2710.12.31.00.00 - Uçak Benzini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77,17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19.660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28.491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48.151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17,26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SOCAR TURKEY PETROL ENERJİ DAĞITIM SANAYİ VE TİCARET ANONİM ŞİRKETİ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2710.19.21.00.00 - Jet Yakıtı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3.829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6.053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9.882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3,54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3.829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6.053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9.882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3,54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THE SHELL COMPANY OF TURKEY LİMİTED MERKEZİ LONDRA TÜRKİYE ŞUBESİ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2710.19.21.00.00 - Jet Yakıtı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2.145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2.546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0,91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2.145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2.546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0,91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PETROLLERİ ANONİM ŞİRKETİ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2710.19.21.00.00 - Jet Yakıtı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1.566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0,62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0,62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LUKOİL JET YAKITI DAĞITIM VE TİCARET LİMİTED ŞİRKETİ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2710.19.21.00.00 - Jet Yakıtı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SPORTİF HAVACILIK VE TURİZM ANONİM ŞİRKETİ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2710.19.21.00.00 - Jet Yakıtı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GÜNEYDOĞU HAVACILIK İŞLETMESİ ANONİM ŞİRKETİ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2710.19.21.00.00 - Jet Yakıtı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GÖKÇEN HAVACILIK TAŞIMACILIK EĞİTİM VE PETROL ÜRÜNLERİ TİCARET ANONİM ŞİRKETİ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2710.12.31.00.00 - Uçak Benzini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22,83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2710.19.21.00.00 - Jet Yakıtı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KAAN HAVACILIK SANAYİ VE TİCARET ANONİM ŞİRKETİ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2710.19.21.00.00 - Jet Yakıtı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418C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A418CD" w:rsidRPr="00A418CD" w:rsidTr="00734652">
        <w:trPr>
          <w:trHeight w:val="291"/>
        </w:trPr>
        <w:tc>
          <w:tcPr>
            <w:tcW w:w="9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418CD" w:rsidRPr="00A418CD" w:rsidRDefault="00A418CD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418CD" w:rsidRPr="00A418CD" w:rsidRDefault="00A418CD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734652" w:rsidRPr="00A418CD" w:rsidTr="00734652">
        <w:trPr>
          <w:trHeight w:val="315"/>
        </w:trPr>
        <w:tc>
          <w:tcPr>
            <w:tcW w:w="612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75.418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203.338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278.919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734652" w:rsidRPr="00A418CD" w:rsidTr="00734652">
        <w:trPr>
          <w:trHeight w:val="315"/>
        </w:trPr>
        <w:tc>
          <w:tcPr>
            <w:tcW w:w="3140" w:type="dxa"/>
            <w:gridSpan w:val="2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Ürünlere Göre Genel Toplam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2710.19.21.00.00 - Jet Yakıtı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75.326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203.338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278.827</w:t>
            </w:r>
          </w:p>
        </w:tc>
        <w:tc>
          <w:tcPr>
            <w:tcW w:w="960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734652" w:rsidRPr="00A418CD" w:rsidTr="00734652">
        <w:trPr>
          <w:trHeight w:val="315"/>
        </w:trPr>
        <w:tc>
          <w:tcPr>
            <w:tcW w:w="314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34652" w:rsidRPr="00A418CD" w:rsidRDefault="00734652" w:rsidP="00A418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2710.12.31.00.00 - Uçak Benzini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734652" w:rsidRPr="00A418CD" w:rsidRDefault="00734652" w:rsidP="0073465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18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92</w:t>
            </w:r>
          </w:p>
        </w:tc>
        <w:tc>
          <w:tcPr>
            <w:tcW w:w="960" w:type="dxa"/>
            <w:vMerge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734652" w:rsidRPr="00A418CD" w:rsidRDefault="00734652" w:rsidP="00A418CD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</w:tbl>
    <w:p w:rsidR="00A418CD" w:rsidRPr="005B7E57" w:rsidRDefault="00A418CD" w:rsidP="005B7E57">
      <w:pPr>
        <w:sectPr w:rsidR="00A418CD" w:rsidRPr="005B7E57" w:rsidSect="00B173FD">
          <w:pgSz w:w="16838" w:h="11906" w:orient="landscape"/>
          <w:pgMar w:top="1276" w:right="1440" w:bottom="1440" w:left="1440" w:header="708" w:footer="708" w:gutter="0"/>
          <w:cols w:space="708"/>
          <w:docGrid w:linePitch="360"/>
        </w:sectPr>
      </w:pPr>
    </w:p>
    <w:p w:rsidR="00035080" w:rsidRPr="00940870" w:rsidRDefault="00FA06DC" w:rsidP="00940870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7" w:name="_Toc414030759"/>
      <w:r w:rsidRPr="00B8033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24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İllere Göre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İhrakiye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>
        <w:rPr>
          <w:rFonts w:asciiTheme="minorHAnsi" w:hAnsiTheme="minorHAnsi"/>
          <w:b w:val="0"/>
          <w:color w:val="auto"/>
          <w:sz w:val="20"/>
          <w:szCs w:val="20"/>
        </w:rPr>
        <w:t>(Havacılık) Satışları</w:t>
      </w:r>
      <w:r w:rsidR="00133D09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27"/>
    </w:p>
    <w:tbl>
      <w:tblPr>
        <w:tblW w:w="102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5"/>
        <w:gridCol w:w="3263"/>
        <w:gridCol w:w="929"/>
        <w:gridCol w:w="918"/>
        <w:gridCol w:w="925"/>
        <w:gridCol w:w="924"/>
        <w:gridCol w:w="923"/>
        <w:gridCol w:w="923"/>
      </w:tblGrid>
      <w:tr w:rsidR="00940870" w:rsidRPr="00940870" w:rsidTr="00940870">
        <w:trPr>
          <w:trHeight w:val="384"/>
          <w:tblHeader/>
          <w:jc w:val="center"/>
        </w:trPr>
        <w:tc>
          <w:tcPr>
            <w:tcW w:w="1345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İller</w:t>
            </w:r>
          </w:p>
        </w:tc>
        <w:tc>
          <w:tcPr>
            <w:tcW w:w="3329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</w:t>
            </w:r>
          </w:p>
        </w:tc>
        <w:tc>
          <w:tcPr>
            <w:tcW w:w="1863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2710.12.31.00.00 </w:t>
            </w: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–</w:t>
            </w: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</w:p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Uçak Benzini</w:t>
            </w:r>
          </w:p>
        </w:tc>
        <w:tc>
          <w:tcPr>
            <w:tcW w:w="1863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2710.19.21.00.00 </w:t>
            </w: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–</w:t>
            </w: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</w:p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Jet Yakıtı</w:t>
            </w:r>
          </w:p>
        </w:tc>
        <w:tc>
          <w:tcPr>
            <w:tcW w:w="18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Ürünler Genel Toplam</w:t>
            </w:r>
          </w:p>
        </w:tc>
      </w:tr>
      <w:tr w:rsidR="00940870" w:rsidRPr="00940870" w:rsidTr="00940870">
        <w:trPr>
          <w:trHeight w:val="315"/>
          <w:tblHeader/>
          <w:jc w:val="center"/>
        </w:trPr>
        <w:tc>
          <w:tcPr>
            <w:tcW w:w="1345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ADANA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757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846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757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846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3.154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3.493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3.163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3.501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3.911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4.339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3.920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4.347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ADIYAMAN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AĞRI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AMASYA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140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ANKARA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2.938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3.213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2.938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3.213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7.171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7.459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7.206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7.483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10.109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10.672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10.144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10.696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ANTALYA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6.776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7.835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6.776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7.835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4.413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5.517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4.422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5.518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Transit Rejime Tabi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482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11.671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13.515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11.680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13.516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AYDIN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BALIKESİR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BATMAN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442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406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442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BİNGÖL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159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159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159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Bursa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ÇANAKKALE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DENİZLİ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198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DİYARBAKIR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1.544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1.509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1.509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1.604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1.561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1.604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1.561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ELAZIĞ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978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853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1.091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1.091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926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ERZİNCAN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267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228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228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235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Erzurum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880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815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880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815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898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ESKİŞEHİR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150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160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GAZİANTEP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239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1.450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1.477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1.450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1.477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1.725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1.725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1.716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HATAY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582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684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684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1.371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1.266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1.371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1.266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İÇEL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IĞDIR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ISPARTA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İSTANBUL (ANADOLU)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16.994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18.848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16.994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18.848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10.708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12.022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10.708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12.022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27.702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30.870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27.702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30.870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İSTANBUL (AVRUPA)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145.508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166.812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145.508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166.812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18.309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19.417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18.310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19.435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163.817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186.229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163.818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186.247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İZMİR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2.314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2.408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2.314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2.408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7.833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9.154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7.834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9.159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10.147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11.562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10.148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11.567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KAHRAMANMARAŞ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120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120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KARS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488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396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490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398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KASTAMONU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KAYSERİ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426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1.002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1.217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1.002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1.217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1.428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1.558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1.428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1.558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KOCAELİ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KONYA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319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245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479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656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479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975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724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975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724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KÜTAHYA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90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MALATYA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663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663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524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686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536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686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536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MARDİN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466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MUĞLA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1.064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984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1.064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987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1.159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1.159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1.053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MUŞ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NEVŞEHİR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208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224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SAMSUN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239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1.022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1.117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1.117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1.245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1.356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1.356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ŞANLIURFA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567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567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664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664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598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SİİRT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SİNOP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ŞIRNAK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338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SİVAS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262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307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TEKİRDAĞ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342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TOKAT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1.436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624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1.436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624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2.401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2.541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2.401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2.541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3.837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3.165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3.837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3.165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VAN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sz w:val="16"/>
                <w:szCs w:val="16"/>
              </w:rPr>
            </w:pPr>
            <w:r w:rsidRPr="00940870">
              <w:rPr>
                <w:rFonts w:ascii="Calibri" w:hAnsi="Calibri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1.088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40870">
              <w:rPr>
                <w:rFonts w:ascii="Calibri" w:hAnsi="Calibri"/>
                <w:color w:val="000000"/>
                <w:sz w:val="16"/>
                <w:szCs w:val="16"/>
              </w:rPr>
              <w:t>1.084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1.088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1.084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Teslim Türü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1.106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1.117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467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250.312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278.824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250.389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278.916</w:t>
            </w:r>
          </w:p>
        </w:tc>
      </w:tr>
      <w:tr w:rsidR="00940870" w:rsidRPr="00940870" w:rsidTr="00940870">
        <w:trPr>
          <w:trHeight w:val="330"/>
          <w:jc w:val="center"/>
        </w:trPr>
        <w:tc>
          <w:tcPr>
            <w:tcW w:w="1345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İller Genel Toplam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179.798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203.337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179.798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203.337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ÖTV si sıfıra indirilmiş (ÖTV Muafiyetli)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70.032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75.324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70.109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75.416</w:t>
            </w:r>
          </w:p>
        </w:tc>
      </w:tr>
      <w:tr w:rsidR="00940870" w:rsidRPr="00940870" w:rsidTr="00940870">
        <w:trPr>
          <w:trHeight w:val="315"/>
          <w:jc w:val="center"/>
        </w:trPr>
        <w:tc>
          <w:tcPr>
            <w:tcW w:w="1345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40870" w:rsidRPr="00940870" w:rsidRDefault="00940870" w:rsidP="009408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Transit Rejime Tabi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40870" w:rsidRPr="00940870" w:rsidRDefault="00940870" w:rsidP="00940870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8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163</w:t>
            </w:r>
          </w:p>
        </w:tc>
      </w:tr>
    </w:tbl>
    <w:p w:rsidR="001C1ED8" w:rsidRDefault="001C1ED8" w:rsidP="00924B4B">
      <w:pPr>
        <w:rPr>
          <w:rFonts w:asciiTheme="minorHAnsi" w:hAnsiTheme="minorHAnsi"/>
          <w:sz w:val="20"/>
          <w:szCs w:val="20"/>
        </w:rPr>
        <w:sectPr w:rsidR="001C1ED8" w:rsidSect="004A15CC">
          <w:pgSz w:w="11906" w:h="16838"/>
          <w:pgMar w:top="1440" w:right="1276" w:bottom="1440" w:left="1440" w:header="708" w:footer="708" w:gutter="0"/>
          <w:cols w:space="708"/>
          <w:docGrid w:linePitch="360"/>
        </w:sectPr>
      </w:pPr>
    </w:p>
    <w:p w:rsidR="00383D7E" w:rsidRPr="005C2999" w:rsidRDefault="00F61017" w:rsidP="00E00B53">
      <w:pPr>
        <w:pStyle w:val="ResimYazs"/>
        <w:rPr>
          <w:rFonts w:asciiTheme="minorHAnsi" w:hAnsiTheme="minorHAnsi"/>
          <w:i/>
          <w:color w:val="auto"/>
          <w:sz w:val="20"/>
          <w:szCs w:val="20"/>
          <w:u w:val="single"/>
        </w:rPr>
      </w:pPr>
      <w:bookmarkStart w:id="28" w:name="_Toc390694875"/>
      <w:r>
        <w:rPr>
          <w:rFonts w:asciiTheme="minorHAnsi" w:hAnsiTheme="minorHAnsi"/>
          <w:i/>
          <w:color w:val="auto"/>
          <w:sz w:val="20"/>
          <w:szCs w:val="20"/>
          <w:u w:val="single"/>
        </w:rPr>
        <w:lastRenderedPageBreak/>
        <w:t>Şekil 1-7 ile Tablo 2</w:t>
      </w:r>
      <w:r w:rsidR="00BD02B9">
        <w:rPr>
          <w:rFonts w:asciiTheme="minorHAnsi" w:hAnsiTheme="minorHAnsi"/>
          <w:i/>
          <w:color w:val="auto"/>
          <w:sz w:val="20"/>
          <w:szCs w:val="20"/>
          <w:u w:val="single"/>
        </w:rPr>
        <w:t>5</w:t>
      </w:r>
      <w:r w:rsidR="005C2999" w:rsidRPr="005C2999">
        <w:rPr>
          <w:rFonts w:asciiTheme="minorHAnsi" w:hAnsiTheme="minorHAnsi"/>
          <w:i/>
          <w:color w:val="auto"/>
          <w:sz w:val="20"/>
          <w:szCs w:val="20"/>
          <w:u w:val="single"/>
        </w:rPr>
        <w:t>-</w:t>
      </w:r>
      <w:r>
        <w:rPr>
          <w:rFonts w:asciiTheme="minorHAnsi" w:hAnsiTheme="minorHAnsi"/>
          <w:i/>
          <w:color w:val="auto"/>
          <w:sz w:val="20"/>
          <w:szCs w:val="20"/>
          <w:u w:val="single"/>
        </w:rPr>
        <w:t>26</w:t>
      </w:r>
      <w:r w:rsidR="005C2999" w:rsidRPr="005C2999">
        <w:rPr>
          <w:rFonts w:asciiTheme="minorHAnsi" w:hAnsiTheme="minorHAnsi"/>
          <w:i/>
          <w:color w:val="auto"/>
          <w:sz w:val="20"/>
          <w:szCs w:val="20"/>
          <w:u w:val="single"/>
        </w:rPr>
        <w:t xml:space="preserve"> arasındaki tüm veriler bayi otomasyon sisteminden edinilmiş veriler olup, istasyon otomasyon sistemlerinden günlük verilerin Kurumumuza işlenmeksizin ulaşması </w:t>
      </w:r>
      <w:r w:rsidR="005C2999">
        <w:rPr>
          <w:rFonts w:asciiTheme="minorHAnsi" w:hAnsiTheme="minorHAnsi"/>
          <w:i/>
          <w:color w:val="auto"/>
          <w:sz w:val="20"/>
          <w:szCs w:val="20"/>
          <w:u w:val="single"/>
        </w:rPr>
        <w:t>sebebiyle; verilerde</w:t>
      </w:r>
      <w:r w:rsidR="005C2999" w:rsidRPr="005C2999">
        <w:rPr>
          <w:rFonts w:asciiTheme="minorHAnsi" w:hAnsiTheme="minorHAnsi"/>
          <w:i/>
          <w:color w:val="auto"/>
          <w:sz w:val="20"/>
          <w:szCs w:val="20"/>
          <w:u w:val="single"/>
        </w:rPr>
        <w:t xml:space="preserve"> arızalardan kaynaklanan </w:t>
      </w:r>
      <w:r w:rsidR="005C2999">
        <w:rPr>
          <w:rFonts w:asciiTheme="minorHAnsi" w:hAnsiTheme="minorHAnsi"/>
          <w:i/>
          <w:color w:val="auto"/>
          <w:sz w:val="20"/>
          <w:szCs w:val="20"/>
          <w:u w:val="single"/>
        </w:rPr>
        <w:t>sapmalar</w:t>
      </w:r>
      <w:r w:rsidR="005C2999" w:rsidRPr="005C2999">
        <w:rPr>
          <w:rFonts w:asciiTheme="minorHAnsi" w:hAnsiTheme="minorHAnsi"/>
          <w:i/>
          <w:color w:val="auto"/>
          <w:sz w:val="20"/>
          <w:szCs w:val="20"/>
          <w:u w:val="single"/>
        </w:rPr>
        <w:t xml:space="preserve"> </w:t>
      </w:r>
      <w:r w:rsidR="005C2999">
        <w:rPr>
          <w:rFonts w:asciiTheme="minorHAnsi" w:hAnsiTheme="minorHAnsi"/>
          <w:i/>
          <w:color w:val="auto"/>
          <w:sz w:val="20"/>
          <w:szCs w:val="20"/>
          <w:u w:val="single"/>
        </w:rPr>
        <w:t>olabilir</w:t>
      </w:r>
      <w:r w:rsidR="005C2999" w:rsidRPr="005C2999">
        <w:rPr>
          <w:rFonts w:asciiTheme="minorHAnsi" w:hAnsiTheme="minorHAnsi"/>
          <w:i/>
          <w:color w:val="auto"/>
          <w:sz w:val="20"/>
          <w:szCs w:val="20"/>
          <w:u w:val="single"/>
        </w:rPr>
        <w:t>.</w:t>
      </w:r>
    </w:p>
    <w:p w:rsidR="00383D7E" w:rsidRPr="00383D7E" w:rsidRDefault="00383D7E" w:rsidP="00383D7E"/>
    <w:p w:rsidR="00EC4F21" w:rsidRPr="00821912" w:rsidRDefault="00EC4F21" w:rsidP="00EC4F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9" w:name="_Toc414030760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25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Döneminde İstasyon Pompa Satışı Pazar Payı %1’i Geçen Dağıtıcılar (Benzin Türleri</w:t>
      </w:r>
      <w:r w:rsidR="00A27DE3">
        <w:rPr>
          <w:rFonts w:asciiTheme="minorHAnsi" w:hAnsiTheme="minorHAnsi"/>
          <w:b w:val="0"/>
          <w:color w:val="auto"/>
          <w:sz w:val="20"/>
          <w:szCs w:val="20"/>
        </w:rPr>
        <w:t>-litre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)</w:t>
      </w:r>
      <w:bookmarkEnd w:id="28"/>
      <w:bookmarkEnd w:id="29"/>
    </w:p>
    <w:tbl>
      <w:tblPr>
        <w:tblStyle w:val="Stil3"/>
        <w:tblW w:w="11726" w:type="dxa"/>
        <w:tblLook w:val="04A0" w:firstRow="1" w:lastRow="0" w:firstColumn="1" w:lastColumn="0" w:noHBand="0" w:noVBand="1"/>
      </w:tblPr>
      <w:tblGrid>
        <w:gridCol w:w="733"/>
        <w:gridCol w:w="4835"/>
        <w:gridCol w:w="1331"/>
        <w:gridCol w:w="1098"/>
        <w:gridCol w:w="1254"/>
        <w:gridCol w:w="1424"/>
        <w:gridCol w:w="1051"/>
      </w:tblGrid>
      <w:tr w:rsidR="006B76E4" w:rsidRPr="00B4395B" w:rsidTr="000F25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hideMark/>
          </w:tcPr>
          <w:p w:rsidR="006B76E4" w:rsidRPr="00B4395B" w:rsidRDefault="006B76E4" w:rsidP="00DA578B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Sıra</w:t>
            </w:r>
          </w:p>
        </w:tc>
        <w:tc>
          <w:tcPr>
            <w:tcW w:w="4835" w:type="dxa"/>
            <w:hideMark/>
          </w:tcPr>
          <w:p w:rsidR="006B76E4" w:rsidRPr="00B4395B" w:rsidRDefault="006B76E4" w:rsidP="00DA57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Dağıtıcı</w:t>
            </w:r>
          </w:p>
        </w:tc>
        <w:tc>
          <w:tcPr>
            <w:tcW w:w="1331" w:type="dxa"/>
            <w:hideMark/>
          </w:tcPr>
          <w:p w:rsidR="006B76E4" w:rsidRPr="00B4395B" w:rsidRDefault="006B76E4" w:rsidP="00DA57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İstasyon Pompa Satış</w:t>
            </w:r>
          </w:p>
        </w:tc>
        <w:tc>
          <w:tcPr>
            <w:tcW w:w="1098" w:type="dxa"/>
            <w:hideMark/>
          </w:tcPr>
          <w:p w:rsidR="006B76E4" w:rsidRPr="00B4395B" w:rsidRDefault="006B76E4" w:rsidP="00DA57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Köy Pompası Satış </w:t>
            </w:r>
          </w:p>
        </w:tc>
        <w:tc>
          <w:tcPr>
            <w:tcW w:w="1254" w:type="dxa"/>
            <w:hideMark/>
          </w:tcPr>
          <w:p w:rsidR="006B76E4" w:rsidRPr="00B4395B" w:rsidRDefault="006B76E4" w:rsidP="00DA57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Dış Satış</w:t>
            </w:r>
          </w:p>
        </w:tc>
        <w:tc>
          <w:tcPr>
            <w:tcW w:w="1424" w:type="dxa"/>
            <w:hideMark/>
          </w:tcPr>
          <w:p w:rsidR="006B76E4" w:rsidRPr="00B4395B" w:rsidRDefault="006B76E4" w:rsidP="00DA57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Toplam Satış </w:t>
            </w:r>
          </w:p>
        </w:tc>
        <w:tc>
          <w:tcPr>
            <w:tcW w:w="1051" w:type="dxa"/>
            <w:hideMark/>
          </w:tcPr>
          <w:p w:rsidR="006B76E4" w:rsidRPr="00B4395B" w:rsidRDefault="006B76E4" w:rsidP="00DA57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Pazar Payı (%)</w:t>
            </w:r>
          </w:p>
        </w:tc>
      </w:tr>
      <w:tr w:rsidR="00B4395B" w:rsidRPr="00B4395B" w:rsidTr="000F2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hideMark/>
          </w:tcPr>
          <w:p w:rsidR="00B4395B" w:rsidRPr="00B4395B" w:rsidRDefault="00B4395B" w:rsidP="00DA578B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1</w:t>
            </w:r>
          </w:p>
        </w:tc>
        <w:tc>
          <w:tcPr>
            <w:tcW w:w="4835" w:type="dxa"/>
            <w:shd w:val="clear" w:color="auto" w:fill="C0504D" w:themeFill="accent2"/>
          </w:tcPr>
          <w:p w:rsidR="00B4395B" w:rsidRPr="00B4395B" w:rsidRDefault="00B4395B" w:rsidP="00B4395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331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48.936.692</w:t>
            </w:r>
          </w:p>
        </w:tc>
        <w:tc>
          <w:tcPr>
            <w:tcW w:w="1098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1.957</w:t>
            </w:r>
          </w:p>
        </w:tc>
        <w:tc>
          <w:tcPr>
            <w:tcW w:w="1254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167.600</w:t>
            </w:r>
          </w:p>
        </w:tc>
        <w:tc>
          <w:tcPr>
            <w:tcW w:w="1424" w:type="dxa"/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49.106.249</w:t>
            </w:r>
          </w:p>
        </w:tc>
        <w:tc>
          <w:tcPr>
            <w:tcW w:w="1051" w:type="dxa"/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24,84</w:t>
            </w:r>
          </w:p>
        </w:tc>
      </w:tr>
      <w:tr w:rsidR="00B4395B" w:rsidRPr="00B4395B" w:rsidTr="000F25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hideMark/>
          </w:tcPr>
          <w:p w:rsidR="00B4395B" w:rsidRPr="00B4395B" w:rsidRDefault="00B4395B" w:rsidP="00DA578B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2</w:t>
            </w:r>
          </w:p>
        </w:tc>
        <w:tc>
          <w:tcPr>
            <w:tcW w:w="4835" w:type="dxa"/>
            <w:shd w:val="clear" w:color="auto" w:fill="C0504D" w:themeFill="accent2"/>
          </w:tcPr>
          <w:p w:rsidR="00B4395B" w:rsidRPr="00B4395B" w:rsidRDefault="00B4395B" w:rsidP="00B4395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OPET PETROLCÜLÜK ANONİM ŞİRKETİ</w:t>
            </w:r>
          </w:p>
        </w:tc>
        <w:tc>
          <w:tcPr>
            <w:tcW w:w="1331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40.902.532</w:t>
            </w:r>
          </w:p>
        </w:tc>
        <w:tc>
          <w:tcPr>
            <w:tcW w:w="1098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4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149.496</w:t>
            </w:r>
          </w:p>
        </w:tc>
        <w:tc>
          <w:tcPr>
            <w:tcW w:w="1424" w:type="dxa"/>
            <w:shd w:val="clear" w:color="auto" w:fill="C0504D" w:themeFill="accent2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41.052.028</w:t>
            </w:r>
          </w:p>
        </w:tc>
        <w:tc>
          <w:tcPr>
            <w:tcW w:w="1051" w:type="dxa"/>
            <w:shd w:val="clear" w:color="auto" w:fill="C0504D" w:themeFill="accent2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20,77</w:t>
            </w:r>
          </w:p>
        </w:tc>
      </w:tr>
      <w:tr w:rsidR="00B4395B" w:rsidRPr="00B4395B" w:rsidTr="000F2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hideMark/>
          </w:tcPr>
          <w:p w:rsidR="00B4395B" w:rsidRPr="00B4395B" w:rsidRDefault="00B4395B" w:rsidP="00DA578B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3</w:t>
            </w:r>
          </w:p>
        </w:tc>
        <w:tc>
          <w:tcPr>
            <w:tcW w:w="4835" w:type="dxa"/>
            <w:shd w:val="clear" w:color="auto" w:fill="C0504D" w:themeFill="accent2"/>
          </w:tcPr>
          <w:p w:rsidR="00B4395B" w:rsidRPr="00B4395B" w:rsidRDefault="00B4395B" w:rsidP="00B4395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OMV PETROL OFİSİ ANONİM ŞİRKETİ</w:t>
            </w:r>
          </w:p>
        </w:tc>
        <w:tc>
          <w:tcPr>
            <w:tcW w:w="1331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39.177.135</w:t>
            </w:r>
          </w:p>
        </w:tc>
        <w:tc>
          <w:tcPr>
            <w:tcW w:w="1098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2.253</w:t>
            </w:r>
          </w:p>
        </w:tc>
        <w:tc>
          <w:tcPr>
            <w:tcW w:w="1254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217.378</w:t>
            </w:r>
          </w:p>
        </w:tc>
        <w:tc>
          <w:tcPr>
            <w:tcW w:w="1424" w:type="dxa"/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39.396.766</w:t>
            </w:r>
          </w:p>
        </w:tc>
        <w:tc>
          <w:tcPr>
            <w:tcW w:w="1051" w:type="dxa"/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19,93</w:t>
            </w:r>
          </w:p>
        </w:tc>
      </w:tr>
      <w:tr w:rsidR="00B4395B" w:rsidRPr="00B4395B" w:rsidTr="000F25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hideMark/>
          </w:tcPr>
          <w:p w:rsidR="00B4395B" w:rsidRPr="00B4395B" w:rsidRDefault="00B4395B" w:rsidP="00DA578B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4</w:t>
            </w:r>
          </w:p>
        </w:tc>
        <w:tc>
          <w:tcPr>
            <w:tcW w:w="4835" w:type="dxa"/>
            <w:shd w:val="clear" w:color="auto" w:fill="C0504D" w:themeFill="accent2"/>
          </w:tcPr>
          <w:p w:rsidR="00B4395B" w:rsidRPr="00B4395B" w:rsidRDefault="00B4395B" w:rsidP="00B4395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BP PETROLLERİ ANONİM ŞİRKETİ</w:t>
            </w:r>
          </w:p>
        </w:tc>
        <w:tc>
          <w:tcPr>
            <w:tcW w:w="1331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22.942.488</w:t>
            </w:r>
          </w:p>
        </w:tc>
        <w:tc>
          <w:tcPr>
            <w:tcW w:w="1098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4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93.552</w:t>
            </w:r>
          </w:p>
        </w:tc>
        <w:tc>
          <w:tcPr>
            <w:tcW w:w="1424" w:type="dxa"/>
            <w:shd w:val="clear" w:color="auto" w:fill="C0504D" w:themeFill="accent2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23.036.040</w:t>
            </w:r>
          </w:p>
        </w:tc>
        <w:tc>
          <w:tcPr>
            <w:tcW w:w="1051" w:type="dxa"/>
            <w:shd w:val="clear" w:color="auto" w:fill="C0504D" w:themeFill="accent2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11,65</w:t>
            </w:r>
          </w:p>
        </w:tc>
      </w:tr>
      <w:tr w:rsidR="00B4395B" w:rsidRPr="00B4395B" w:rsidTr="000F2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hideMark/>
          </w:tcPr>
          <w:p w:rsidR="00B4395B" w:rsidRPr="00B4395B" w:rsidRDefault="00B4395B" w:rsidP="00DA578B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5</w:t>
            </w:r>
          </w:p>
        </w:tc>
        <w:tc>
          <w:tcPr>
            <w:tcW w:w="4835" w:type="dxa"/>
            <w:shd w:val="clear" w:color="auto" w:fill="C0504D" w:themeFill="accent2"/>
          </w:tcPr>
          <w:p w:rsidR="00B4395B" w:rsidRPr="00B4395B" w:rsidRDefault="00B4395B" w:rsidP="00B4395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TOTAL OIL TÜRKİYE ANONİM ŞİRKETİ</w:t>
            </w:r>
          </w:p>
        </w:tc>
        <w:tc>
          <w:tcPr>
            <w:tcW w:w="1331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9.925.877</w:t>
            </w:r>
          </w:p>
        </w:tc>
        <w:tc>
          <w:tcPr>
            <w:tcW w:w="1098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4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165.636</w:t>
            </w:r>
          </w:p>
        </w:tc>
        <w:tc>
          <w:tcPr>
            <w:tcW w:w="1424" w:type="dxa"/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10.091.513</w:t>
            </w:r>
          </w:p>
        </w:tc>
        <w:tc>
          <w:tcPr>
            <w:tcW w:w="1051" w:type="dxa"/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5,11</w:t>
            </w:r>
          </w:p>
        </w:tc>
      </w:tr>
      <w:tr w:rsidR="00B4395B" w:rsidRPr="00B4395B" w:rsidTr="000F25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hideMark/>
          </w:tcPr>
          <w:p w:rsidR="00B4395B" w:rsidRPr="00B4395B" w:rsidRDefault="00B4395B" w:rsidP="00DA578B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6</w:t>
            </w:r>
          </w:p>
        </w:tc>
        <w:tc>
          <w:tcPr>
            <w:tcW w:w="4835" w:type="dxa"/>
            <w:shd w:val="clear" w:color="auto" w:fill="C0504D" w:themeFill="accent2"/>
          </w:tcPr>
          <w:p w:rsidR="00B4395B" w:rsidRPr="00B4395B" w:rsidRDefault="00B4395B" w:rsidP="00B4395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LUKOİL EURASIA PETROL ANONİM ŞİRKETİ</w:t>
            </w:r>
          </w:p>
        </w:tc>
        <w:tc>
          <w:tcPr>
            <w:tcW w:w="1331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5.777.634</w:t>
            </w:r>
          </w:p>
        </w:tc>
        <w:tc>
          <w:tcPr>
            <w:tcW w:w="1098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1.804</w:t>
            </w:r>
          </w:p>
        </w:tc>
        <w:tc>
          <w:tcPr>
            <w:tcW w:w="1254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20.926</w:t>
            </w:r>
          </w:p>
        </w:tc>
        <w:tc>
          <w:tcPr>
            <w:tcW w:w="1424" w:type="dxa"/>
            <w:shd w:val="clear" w:color="auto" w:fill="C0504D" w:themeFill="accent2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5.800.364</w:t>
            </w:r>
          </w:p>
        </w:tc>
        <w:tc>
          <w:tcPr>
            <w:tcW w:w="1051" w:type="dxa"/>
            <w:shd w:val="clear" w:color="auto" w:fill="C0504D" w:themeFill="accent2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2,93</w:t>
            </w:r>
          </w:p>
        </w:tc>
      </w:tr>
      <w:tr w:rsidR="00B4395B" w:rsidRPr="00B4395B" w:rsidTr="000F2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hideMark/>
          </w:tcPr>
          <w:p w:rsidR="00B4395B" w:rsidRPr="00B4395B" w:rsidRDefault="00B4395B" w:rsidP="00DA578B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7</w:t>
            </w:r>
          </w:p>
        </w:tc>
        <w:tc>
          <w:tcPr>
            <w:tcW w:w="4835" w:type="dxa"/>
            <w:shd w:val="clear" w:color="auto" w:fill="C0504D" w:themeFill="accent2"/>
          </w:tcPr>
          <w:p w:rsidR="00B4395B" w:rsidRPr="00B4395B" w:rsidRDefault="00B4395B" w:rsidP="00B4395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TP PETROL DAĞITIM ANONİM ŞİRKETİ</w:t>
            </w:r>
          </w:p>
        </w:tc>
        <w:tc>
          <w:tcPr>
            <w:tcW w:w="1331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3.935.289</w:t>
            </w:r>
          </w:p>
        </w:tc>
        <w:tc>
          <w:tcPr>
            <w:tcW w:w="1098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4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21.015</w:t>
            </w:r>
          </w:p>
        </w:tc>
        <w:tc>
          <w:tcPr>
            <w:tcW w:w="1424" w:type="dxa"/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3.956.304</w:t>
            </w:r>
          </w:p>
        </w:tc>
        <w:tc>
          <w:tcPr>
            <w:tcW w:w="1051" w:type="dxa"/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2,00</w:t>
            </w:r>
          </w:p>
        </w:tc>
      </w:tr>
      <w:tr w:rsidR="00B4395B" w:rsidRPr="00B4395B" w:rsidTr="000F25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hideMark/>
          </w:tcPr>
          <w:p w:rsidR="00B4395B" w:rsidRPr="00B4395B" w:rsidRDefault="00B4395B" w:rsidP="00DA578B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8</w:t>
            </w:r>
          </w:p>
        </w:tc>
        <w:tc>
          <w:tcPr>
            <w:tcW w:w="4835" w:type="dxa"/>
            <w:shd w:val="clear" w:color="auto" w:fill="C0504D" w:themeFill="accent2"/>
          </w:tcPr>
          <w:p w:rsidR="00B4395B" w:rsidRPr="00B4395B" w:rsidRDefault="00B4395B" w:rsidP="00B4395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331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3.721.294</w:t>
            </w:r>
          </w:p>
        </w:tc>
        <w:tc>
          <w:tcPr>
            <w:tcW w:w="1098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1254" w:type="dxa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4" w:type="dxa"/>
            <w:shd w:val="clear" w:color="auto" w:fill="C0504D" w:themeFill="accent2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3.721.629</w:t>
            </w:r>
          </w:p>
        </w:tc>
        <w:tc>
          <w:tcPr>
            <w:tcW w:w="1051" w:type="dxa"/>
            <w:shd w:val="clear" w:color="auto" w:fill="C0504D" w:themeFill="accent2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1,88</w:t>
            </w:r>
          </w:p>
        </w:tc>
      </w:tr>
      <w:tr w:rsidR="00B4395B" w:rsidRPr="00B4395B" w:rsidTr="000F2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hideMark/>
          </w:tcPr>
          <w:p w:rsidR="00B4395B" w:rsidRPr="00B4395B" w:rsidRDefault="00B4395B" w:rsidP="00DA578B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9</w:t>
            </w:r>
          </w:p>
        </w:tc>
        <w:tc>
          <w:tcPr>
            <w:tcW w:w="4835" w:type="dxa"/>
            <w:shd w:val="clear" w:color="auto" w:fill="C0504D" w:themeFill="accent2"/>
          </w:tcPr>
          <w:p w:rsidR="00B4395B" w:rsidRPr="00B4395B" w:rsidRDefault="00B4395B" w:rsidP="00B4395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MİLAN PETROL SANAYİ VE TİCARET ANONİM ŞİRKETİ</w:t>
            </w:r>
          </w:p>
        </w:tc>
        <w:tc>
          <w:tcPr>
            <w:tcW w:w="1331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2.850.549</w:t>
            </w:r>
          </w:p>
        </w:tc>
        <w:tc>
          <w:tcPr>
            <w:tcW w:w="1098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4" w:type="dxa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19.364</w:t>
            </w:r>
          </w:p>
        </w:tc>
        <w:tc>
          <w:tcPr>
            <w:tcW w:w="1424" w:type="dxa"/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2.869.913</w:t>
            </w:r>
          </w:p>
        </w:tc>
        <w:tc>
          <w:tcPr>
            <w:tcW w:w="1051" w:type="dxa"/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1,45</w:t>
            </w:r>
          </w:p>
        </w:tc>
      </w:tr>
      <w:tr w:rsidR="00B4395B" w:rsidRPr="00B4395B" w:rsidTr="000F25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tcBorders>
              <w:bottom w:val="single" w:sz="24" w:space="0" w:color="FFFFFF"/>
            </w:tcBorders>
            <w:hideMark/>
          </w:tcPr>
          <w:p w:rsidR="00B4395B" w:rsidRPr="00B4395B" w:rsidRDefault="00B4395B" w:rsidP="00DA578B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10</w:t>
            </w:r>
          </w:p>
        </w:tc>
        <w:tc>
          <w:tcPr>
            <w:tcW w:w="4835" w:type="dxa"/>
            <w:tcBorders>
              <w:bottom w:val="single" w:sz="24" w:space="0" w:color="FFFFFF"/>
            </w:tcBorders>
            <w:shd w:val="clear" w:color="auto" w:fill="C0504D" w:themeFill="accent2"/>
          </w:tcPr>
          <w:p w:rsidR="00B4395B" w:rsidRPr="00B4395B" w:rsidRDefault="00B4395B" w:rsidP="00B4395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ALTINBAŞ PETROL VE TİCARET ANONİM ŞİRKETİ</w:t>
            </w:r>
          </w:p>
        </w:tc>
        <w:tc>
          <w:tcPr>
            <w:tcW w:w="1331" w:type="dxa"/>
            <w:tcBorders>
              <w:bottom w:val="single" w:sz="24" w:space="0" w:color="FFFFFF"/>
            </w:tcBorders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2.128.914</w:t>
            </w:r>
          </w:p>
        </w:tc>
        <w:tc>
          <w:tcPr>
            <w:tcW w:w="1098" w:type="dxa"/>
            <w:tcBorders>
              <w:bottom w:val="single" w:sz="24" w:space="0" w:color="FFFFFF"/>
            </w:tcBorders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2.739</w:t>
            </w:r>
          </w:p>
        </w:tc>
        <w:tc>
          <w:tcPr>
            <w:tcW w:w="1254" w:type="dxa"/>
            <w:tcBorders>
              <w:bottom w:val="single" w:sz="24" w:space="0" w:color="FFFFFF"/>
            </w:tcBorders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838</w:t>
            </w:r>
          </w:p>
        </w:tc>
        <w:tc>
          <w:tcPr>
            <w:tcW w:w="1424" w:type="dxa"/>
            <w:tcBorders>
              <w:bottom w:val="single" w:sz="24" w:space="0" w:color="FFFFFF"/>
            </w:tcBorders>
            <w:shd w:val="clear" w:color="auto" w:fill="C0504D" w:themeFill="accent2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2.132.491</w:t>
            </w:r>
          </w:p>
        </w:tc>
        <w:tc>
          <w:tcPr>
            <w:tcW w:w="1051" w:type="dxa"/>
            <w:tcBorders>
              <w:bottom w:val="single" w:sz="24" w:space="0" w:color="FFFFFF"/>
            </w:tcBorders>
            <w:shd w:val="clear" w:color="auto" w:fill="C0504D" w:themeFill="accent2"/>
          </w:tcPr>
          <w:p w:rsidR="00B4395B" w:rsidRPr="00B4395B" w:rsidRDefault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1,08</w:t>
            </w:r>
          </w:p>
        </w:tc>
      </w:tr>
      <w:tr w:rsidR="00B4395B" w:rsidRPr="00B4395B" w:rsidTr="000F2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68" w:type="dxa"/>
            <w:gridSpan w:val="2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</w:tcPr>
          <w:p w:rsidR="00B4395B" w:rsidRPr="00B4395B" w:rsidRDefault="00B4395B" w:rsidP="000F2535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DİĞER</w:t>
            </w:r>
          </w:p>
        </w:tc>
        <w:tc>
          <w:tcPr>
            <w:tcW w:w="1331" w:type="dxa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16.392.058</w:t>
            </w:r>
          </w:p>
        </w:tc>
        <w:tc>
          <w:tcPr>
            <w:tcW w:w="1098" w:type="dxa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7.442</w:t>
            </w:r>
          </w:p>
        </w:tc>
        <w:tc>
          <w:tcPr>
            <w:tcW w:w="1254" w:type="dxa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color w:val="000000"/>
                <w:sz w:val="20"/>
                <w:szCs w:val="20"/>
              </w:rPr>
              <w:t>102.176</w:t>
            </w:r>
          </w:p>
        </w:tc>
        <w:tc>
          <w:tcPr>
            <w:tcW w:w="1424" w:type="dxa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16.501.676</w:t>
            </w:r>
          </w:p>
        </w:tc>
        <w:tc>
          <w:tcPr>
            <w:tcW w:w="1051" w:type="dxa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C0504D" w:themeFill="accent2"/>
          </w:tcPr>
          <w:p w:rsidR="00B4395B" w:rsidRPr="00B4395B" w:rsidRDefault="00B43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8,35</w:t>
            </w:r>
          </w:p>
        </w:tc>
      </w:tr>
      <w:tr w:rsidR="00B4395B" w:rsidRPr="00B4395B" w:rsidTr="00B439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68" w:type="dxa"/>
            <w:gridSpan w:val="2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</w:tcPr>
          <w:p w:rsidR="00B4395B" w:rsidRPr="00B4395B" w:rsidRDefault="00B4395B" w:rsidP="000F2535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95B">
              <w:rPr>
                <w:rFonts w:asciiTheme="minorHAnsi" w:hAnsiTheme="minorHAnsi" w:cs="Arial"/>
                <w:b/>
                <w:sz w:val="20"/>
                <w:szCs w:val="20"/>
              </w:rPr>
              <w:t>TOPLAM</w:t>
            </w:r>
          </w:p>
        </w:tc>
        <w:tc>
          <w:tcPr>
            <w:tcW w:w="1331" w:type="dxa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C0504D" w:themeFill="accent2"/>
          </w:tcPr>
          <w:p w:rsidR="00B4395B" w:rsidRPr="00B4395B" w:rsidRDefault="00B4395B" w:rsidP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196.690.461</w:t>
            </w:r>
          </w:p>
        </w:tc>
        <w:tc>
          <w:tcPr>
            <w:tcW w:w="1098" w:type="dxa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C0504D" w:themeFill="accent2"/>
          </w:tcPr>
          <w:p w:rsidR="00B4395B" w:rsidRPr="00B4395B" w:rsidRDefault="00B4395B" w:rsidP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16.530</w:t>
            </w:r>
          </w:p>
        </w:tc>
        <w:tc>
          <w:tcPr>
            <w:tcW w:w="1254" w:type="dxa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C0504D" w:themeFill="accent2"/>
          </w:tcPr>
          <w:p w:rsidR="00B4395B" w:rsidRPr="00B4395B" w:rsidRDefault="00B4395B" w:rsidP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957.981</w:t>
            </w:r>
          </w:p>
        </w:tc>
        <w:tc>
          <w:tcPr>
            <w:tcW w:w="1424" w:type="dxa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C0504D" w:themeFill="accent2"/>
          </w:tcPr>
          <w:p w:rsidR="00B4395B" w:rsidRPr="00B4395B" w:rsidRDefault="00B4395B" w:rsidP="00B43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4395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197.664.973</w:t>
            </w:r>
          </w:p>
        </w:tc>
        <w:tc>
          <w:tcPr>
            <w:tcW w:w="1051" w:type="dxa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C0504D" w:themeFill="accent2"/>
          </w:tcPr>
          <w:p w:rsidR="00B4395B" w:rsidRPr="00B4395B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EC4F21" w:rsidRDefault="00EC4F21" w:rsidP="00924B4B">
      <w:pPr>
        <w:rPr>
          <w:rFonts w:asciiTheme="minorHAnsi" w:hAnsiTheme="minorHAnsi"/>
          <w:sz w:val="20"/>
          <w:szCs w:val="20"/>
        </w:rPr>
      </w:pPr>
    </w:p>
    <w:p w:rsidR="00EC4F21" w:rsidRPr="00DA578B" w:rsidRDefault="00DA578B" w:rsidP="00DA578B">
      <w:pPr>
        <w:jc w:val="center"/>
        <w:rPr>
          <w:rFonts w:asciiTheme="minorHAnsi" w:hAnsiTheme="minorHAnsi"/>
          <w:sz w:val="20"/>
          <w:szCs w:val="20"/>
        </w:rPr>
      </w:pPr>
      <w:bookmarkStart w:id="30" w:name="_Toc390694876"/>
      <w:bookmarkStart w:id="31" w:name="_Toc414030761"/>
      <w:r w:rsidRPr="00DA578B">
        <w:rPr>
          <w:rFonts w:asciiTheme="minorHAnsi" w:hAnsiTheme="minorHAnsi"/>
          <w:sz w:val="20"/>
          <w:szCs w:val="20"/>
        </w:rPr>
        <w:lastRenderedPageBreak/>
        <w:t xml:space="preserve">Tablo </w:t>
      </w:r>
      <w:r w:rsidRPr="00DA578B">
        <w:rPr>
          <w:rFonts w:asciiTheme="minorHAnsi" w:hAnsiTheme="minorHAnsi"/>
          <w:sz w:val="20"/>
          <w:szCs w:val="20"/>
        </w:rPr>
        <w:fldChar w:fldCharType="begin"/>
      </w:r>
      <w:r w:rsidRPr="00DA578B">
        <w:rPr>
          <w:rFonts w:asciiTheme="minorHAnsi" w:hAnsiTheme="minorHAnsi"/>
          <w:sz w:val="20"/>
          <w:szCs w:val="20"/>
        </w:rPr>
        <w:instrText xml:space="preserve"> SEQ Tablo \* ARABIC </w:instrText>
      </w:r>
      <w:r w:rsidRPr="00DA578B">
        <w:rPr>
          <w:rFonts w:asciiTheme="minorHAnsi" w:hAnsiTheme="minorHAnsi"/>
          <w:sz w:val="20"/>
          <w:szCs w:val="20"/>
        </w:rPr>
        <w:fldChar w:fldCharType="separate"/>
      </w:r>
      <w:r w:rsidR="00DC1673">
        <w:rPr>
          <w:rFonts w:asciiTheme="minorHAnsi" w:hAnsiTheme="minorHAnsi"/>
          <w:noProof/>
          <w:sz w:val="20"/>
          <w:szCs w:val="20"/>
        </w:rPr>
        <w:t>26</w:t>
      </w:r>
      <w:r w:rsidRPr="00DA578B">
        <w:rPr>
          <w:rFonts w:asciiTheme="minorHAnsi" w:hAnsiTheme="minorHAnsi"/>
          <w:sz w:val="20"/>
          <w:szCs w:val="20"/>
        </w:rPr>
        <w:fldChar w:fldCharType="end"/>
      </w:r>
      <w:r w:rsidRPr="00DA578B">
        <w:rPr>
          <w:rFonts w:asciiTheme="minorHAnsi" w:hAnsiTheme="minorHAnsi"/>
          <w:sz w:val="20"/>
          <w:szCs w:val="20"/>
        </w:rPr>
        <w:t xml:space="preserve">: </w:t>
      </w:r>
      <w:r w:rsidR="00F03F5A">
        <w:rPr>
          <w:rFonts w:asciiTheme="minorHAnsi" w:hAnsiTheme="minorHAnsi"/>
          <w:sz w:val="20"/>
          <w:szCs w:val="20"/>
        </w:rPr>
        <w:t>Ocak 2015</w:t>
      </w:r>
      <w:r w:rsidRPr="00DA578B">
        <w:rPr>
          <w:rFonts w:asciiTheme="minorHAnsi" w:hAnsiTheme="minorHAnsi"/>
          <w:sz w:val="20"/>
          <w:szCs w:val="20"/>
        </w:rPr>
        <w:t xml:space="preserve"> Döneminde İstasyon Pompa Satışı Pazar Payı %1’i Geçen Dağıtıcılar (Motorin Türleri</w:t>
      </w:r>
      <w:r w:rsidR="00A27DE3">
        <w:rPr>
          <w:rFonts w:asciiTheme="minorHAnsi" w:hAnsiTheme="minorHAnsi"/>
          <w:sz w:val="20"/>
          <w:szCs w:val="20"/>
        </w:rPr>
        <w:t>-litre</w:t>
      </w:r>
      <w:r w:rsidRPr="00DA578B">
        <w:rPr>
          <w:rFonts w:asciiTheme="minorHAnsi" w:hAnsiTheme="minorHAnsi"/>
          <w:sz w:val="20"/>
          <w:szCs w:val="20"/>
        </w:rPr>
        <w:t>)</w:t>
      </w:r>
      <w:bookmarkEnd w:id="30"/>
      <w:bookmarkEnd w:id="31"/>
    </w:p>
    <w:p w:rsidR="00EC4F21" w:rsidRDefault="00EC4F21" w:rsidP="00924B4B">
      <w:pPr>
        <w:rPr>
          <w:rFonts w:asciiTheme="minorHAnsi" w:hAnsiTheme="minorHAnsi"/>
          <w:sz w:val="20"/>
          <w:szCs w:val="20"/>
        </w:rPr>
      </w:pPr>
    </w:p>
    <w:tbl>
      <w:tblPr>
        <w:tblStyle w:val="Stil3"/>
        <w:tblW w:w="12741" w:type="dxa"/>
        <w:tblInd w:w="-3672" w:type="dxa"/>
        <w:tblLayout w:type="fixed"/>
        <w:tblCellMar>
          <w:left w:w="57" w:type="dxa"/>
          <w:right w:w="57" w:type="dxa"/>
        </w:tblCellMar>
        <w:tblLook w:val="05A0" w:firstRow="1" w:lastRow="0" w:firstColumn="1" w:lastColumn="1" w:noHBand="0" w:noVBand="1"/>
      </w:tblPr>
      <w:tblGrid>
        <w:gridCol w:w="707"/>
        <w:gridCol w:w="4965"/>
        <w:gridCol w:w="1320"/>
        <w:gridCol w:w="1065"/>
        <w:gridCol w:w="1300"/>
        <w:gridCol w:w="1227"/>
        <w:gridCol w:w="1320"/>
        <w:gridCol w:w="837"/>
      </w:tblGrid>
      <w:tr w:rsidR="00DA578B" w:rsidRPr="00B52328" w:rsidTr="00416B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DA578B" w:rsidRPr="00B52328" w:rsidRDefault="00DA578B" w:rsidP="00ED0FDB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Sıra</w:t>
            </w:r>
          </w:p>
        </w:tc>
        <w:tc>
          <w:tcPr>
            <w:tcW w:w="4965" w:type="dxa"/>
            <w:hideMark/>
          </w:tcPr>
          <w:p w:rsidR="00DA578B" w:rsidRPr="00B52328" w:rsidRDefault="00DA578B" w:rsidP="00ED0F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Dağıtıcı</w:t>
            </w:r>
          </w:p>
        </w:tc>
        <w:tc>
          <w:tcPr>
            <w:tcW w:w="1320" w:type="dxa"/>
            <w:hideMark/>
          </w:tcPr>
          <w:p w:rsidR="00DA578B" w:rsidRPr="00B52328" w:rsidRDefault="00DA578B" w:rsidP="00ED0F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İstasyon Pompa Satış</w:t>
            </w:r>
          </w:p>
        </w:tc>
        <w:tc>
          <w:tcPr>
            <w:tcW w:w="1065" w:type="dxa"/>
            <w:hideMark/>
          </w:tcPr>
          <w:p w:rsidR="00DA578B" w:rsidRPr="00B52328" w:rsidRDefault="00DA578B" w:rsidP="00ED0F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 xml:space="preserve">Köy Pompası Satış </w:t>
            </w:r>
          </w:p>
        </w:tc>
        <w:tc>
          <w:tcPr>
            <w:tcW w:w="1300" w:type="dxa"/>
            <w:hideMark/>
          </w:tcPr>
          <w:p w:rsidR="00DA578B" w:rsidRPr="00B52328" w:rsidRDefault="00DA578B" w:rsidP="00ED0F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Tarımsal Satış Amaçlı Tanker Satış</w:t>
            </w:r>
          </w:p>
        </w:tc>
        <w:tc>
          <w:tcPr>
            <w:tcW w:w="1227" w:type="dxa"/>
            <w:hideMark/>
          </w:tcPr>
          <w:p w:rsidR="00DA578B" w:rsidRPr="00B52328" w:rsidRDefault="00DA578B" w:rsidP="00ED0F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Dış Satış</w:t>
            </w:r>
          </w:p>
        </w:tc>
        <w:tc>
          <w:tcPr>
            <w:tcW w:w="1320" w:type="dxa"/>
            <w:hideMark/>
          </w:tcPr>
          <w:p w:rsidR="00DA578B" w:rsidRPr="00B52328" w:rsidRDefault="00DA578B" w:rsidP="00ED0F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 xml:space="preserve">Toplam Satış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  <w:hideMark/>
          </w:tcPr>
          <w:p w:rsidR="00DA578B" w:rsidRPr="00B52328" w:rsidRDefault="00DA578B" w:rsidP="00ED0FDB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Pazar Payı (%)</w:t>
            </w:r>
          </w:p>
        </w:tc>
      </w:tr>
      <w:tr w:rsidR="00C414E0" w:rsidRPr="00B52328" w:rsidTr="00416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1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OMV PETROL OFİSİ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245.073.934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5.435.735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8.067.370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114.450.485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373.027.524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24,41</w:t>
            </w:r>
          </w:p>
        </w:tc>
      </w:tr>
      <w:tr w:rsidR="00C414E0" w:rsidRPr="00B52328" w:rsidTr="00416B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2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SHELL &amp; TURCAS PETROL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222.658.440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17.742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1.509.038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44.961.217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269.146.436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17,61</w:t>
            </w:r>
          </w:p>
        </w:tc>
      </w:tr>
      <w:tr w:rsidR="00C414E0" w:rsidRPr="00B52328" w:rsidTr="00416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3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OPET PETROLCÜLÜK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180.399.955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15.883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2.677.748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73.095.235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256.188.821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16,76</w:t>
            </w:r>
          </w:p>
        </w:tc>
      </w:tr>
      <w:tr w:rsidR="00C414E0" w:rsidRPr="00B52328" w:rsidTr="00416B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4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BP PETROLLERİ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103.119.986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663.305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30.168.992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133.952.283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8,77</w:t>
            </w:r>
          </w:p>
        </w:tc>
      </w:tr>
      <w:tr w:rsidR="00C414E0" w:rsidRPr="00B52328" w:rsidTr="00416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5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TOTAL OIL TÜRKİYE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59.125.204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19.859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171.143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35.122.308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94.438.515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6,18</w:t>
            </w:r>
          </w:p>
        </w:tc>
      </w:tr>
      <w:tr w:rsidR="00C414E0" w:rsidRPr="00B52328" w:rsidTr="00416B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6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34.547.393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25.797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314.302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7.959.145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42.846.636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2,80</w:t>
            </w:r>
          </w:p>
        </w:tc>
      </w:tr>
      <w:tr w:rsidR="00C414E0" w:rsidRPr="00B52328" w:rsidTr="00416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7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TP PETROL DAĞITIM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32.753.016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144.071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9.485.738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42.382.825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2,77</w:t>
            </w:r>
          </w:p>
        </w:tc>
      </w:tr>
      <w:tr w:rsidR="00C414E0" w:rsidRPr="00B52328" w:rsidTr="00416B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8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27.469.008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5.227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122.036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4.660.293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32.256.563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2,11</w:t>
            </w:r>
          </w:p>
        </w:tc>
      </w:tr>
      <w:tr w:rsidR="00C414E0" w:rsidRPr="00B52328" w:rsidTr="00416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9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KADOOĞLU PETROLCÜLÜK TAŞIMACILIK TİCARET SANAYİ İTHALAT VE İHRACAT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18.887.069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1.396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143.083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7.854.296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26.885.844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1,76</w:t>
            </w:r>
          </w:p>
        </w:tc>
      </w:tr>
      <w:tr w:rsidR="00C414E0" w:rsidRPr="00B52328" w:rsidTr="00416B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10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21.765.697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16.348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37.066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3.578.792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25.397.902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1,66</w:t>
            </w:r>
          </w:p>
        </w:tc>
      </w:tr>
      <w:tr w:rsidR="00C414E0" w:rsidRPr="00B52328" w:rsidTr="00416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11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21.173.871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14.674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243.765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3.736.806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25.169.116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1,65</w:t>
            </w:r>
          </w:p>
        </w:tc>
      </w:tr>
      <w:tr w:rsidR="00C414E0" w:rsidRPr="00B52328" w:rsidTr="00416B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12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TURKUAZ PETROL ÜRÜNLERİ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14.139.865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30.739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365.298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5.101.105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19.637.007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1,28</w:t>
            </w:r>
          </w:p>
        </w:tc>
      </w:tr>
      <w:tr w:rsidR="00C414E0" w:rsidRPr="00B52328" w:rsidTr="00416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13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15.679.070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32.075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48.870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2.825.409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18.585.423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1,22</w:t>
            </w:r>
          </w:p>
        </w:tc>
      </w:tr>
      <w:tr w:rsidR="00C414E0" w:rsidRPr="00B52328" w:rsidTr="00416B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dxa"/>
            <w:hideMark/>
          </w:tcPr>
          <w:p w:rsidR="00C414E0" w:rsidRPr="00B52328" w:rsidRDefault="00C414E0" w:rsidP="00ED0FD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14</w:t>
            </w:r>
          </w:p>
        </w:tc>
        <w:tc>
          <w:tcPr>
            <w:tcW w:w="4965" w:type="dxa"/>
            <w:shd w:val="clear" w:color="auto" w:fill="C0504D" w:themeFill="accent2"/>
          </w:tcPr>
          <w:p w:rsidR="00C414E0" w:rsidRPr="00B52328" w:rsidRDefault="00C414E0" w:rsidP="00C414E0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SİYAM PETROLCÜLÜK SANAYİ VE TİC. A.Ş .(S OIL)</w:t>
            </w:r>
          </w:p>
        </w:tc>
        <w:tc>
          <w:tcPr>
            <w:tcW w:w="132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11.695.668</w:t>
            </w:r>
          </w:p>
        </w:tc>
        <w:tc>
          <w:tcPr>
            <w:tcW w:w="1065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7.133</w:t>
            </w:r>
          </w:p>
        </w:tc>
        <w:tc>
          <w:tcPr>
            <w:tcW w:w="1300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13.303</w:t>
            </w:r>
          </w:p>
        </w:tc>
        <w:tc>
          <w:tcPr>
            <w:tcW w:w="1227" w:type="dxa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5.274.437</w:t>
            </w:r>
          </w:p>
        </w:tc>
        <w:tc>
          <w:tcPr>
            <w:tcW w:w="1320" w:type="dxa"/>
            <w:shd w:val="clear" w:color="auto" w:fill="C0504D" w:themeFill="accent2"/>
          </w:tcPr>
          <w:p w:rsidR="00C414E0" w:rsidRPr="00B52328" w:rsidRDefault="00C41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16.990.541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</w:tcPr>
          <w:p w:rsidR="00C414E0" w:rsidRPr="00B52328" w:rsidRDefault="00B5232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sz w:val="16"/>
                <w:szCs w:val="16"/>
              </w:rPr>
              <w:t>1,11</w:t>
            </w:r>
          </w:p>
        </w:tc>
      </w:tr>
      <w:tr w:rsidR="00C414E0" w:rsidRPr="00B52328" w:rsidTr="005569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2" w:type="dxa"/>
            <w:gridSpan w:val="2"/>
            <w:tcBorders>
              <w:top w:val="single" w:sz="24" w:space="0" w:color="FFFFFF"/>
              <w:left w:val="single" w:sz="6" w:space="0" w:color="FFFFFF"/>
              <w:bottom w:val="single" w:sz="24" w:space="0" w:color="FFFFFF"/>
            </w:tcBorders>
          </w:tcPr>
          <w:p w:rsidR="00C414E0" w:rsidRPr="00B52328" w:rsidRDefault="00C414E0" w:rsidP="005569EF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DİĞER</w:t>
            </w:r>
          </w:p>
        </w:tc>
        <w:tc>
          <w:tcPr>
            <w:tcW w:w="1320" w:type="dxa"/>
            <w:tcBorders>
              <w:top w:val="single" w:sz="24" w:space="0" w:color="FFFFFF"/>
              <w:bottom w:val="single" w:sz="24" w:space="0" w:color="FFFFFF"/>
            </w:tcBorders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102.124.169</w:t>
            </w:r>
          </w:p>
        </w:tc>
        <w:tc>
          <w:tcPr>
            <w:tcW w:w="1065" w:type="dxa"/>
            <w:tcBorders>
              <w:top w:val="single" w:sz="24" w:space="0" w:color="FFFFFF"/>
              <w:bottom w:val="single" w:sz="24" w:space="0" w:color="FFFFFF"/>
            </w:tcBorders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222.333</w:t>
            </w:r>
          </w:p>
        </w:tc>
        <w:tc>
          <w:tcPr>
            <w:tcW w:w="1300" w:type="dxa"/>
            <w:tcBorders>
              <w:top w:val="single" w:sz="24" w:space="0" w:color="FFFFFF"/>
              <w:bottom w:val="single" w:sz="24" w:space="0" w:color="FFFFFF"/>
            </w:tcBorders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1.072.029</w:t>
            </w:r>
          </w:p>
        </w:tc>
        <w:tc>
          <w:tcPr>
            <w:tcW w:w="1227" w:type="dxa"/>
            <w:tcBorders>
              <w:top w:val="single" w:sz="24" w:space="0" w:color="FFFFFF"/>
              <w:bottom w:val="single" w:sz="24" w:space="0" w:color="FFFFFF"/>
            </w:tcBorders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52328">
              <w:rPr>
                <w:rFonts w:ascii="Arial" w:hAnsi="Arial" w:cs="Arial"/>
                <w:color w:val="000000"/>
                <w:sz w:val="16"/>
                <w:szCs w:val="16"/>
              </w:rPr>
              <w:t>47.863.594</w:t>
            </w:r>
          </w:p>
        </w:tc>
        <w:tc>
          <w:tcPr>
            <w:tcW w:w="1320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0504D" w:themeFill="accent2"/>
          </w:tcPr>
          <w:p w:rsidR="00C414E0" w:rsidRPr="00B52328" w:rsidRDefault="00C41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151.282.125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  <w:tcBorders>
              <w:top w:val="single" w:sz="24" w:space="0" w:color="FFFFFF"/>
              <w:bottom w:val="single" w:sz="24" w:space="0" w:color="FFFFFF"/>
              <w:right w:val="single" w:sz="24" w:space="0" w:color="FFFFFF"/>
            </w:tcBorders>
          </w:tcPr>
          <w:p w:rsidR="00C414E0" w:rsidRPr="00B52328" w:rsidRDefault="00C414E0" w:rsidP="005569EF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9,9</w:t>
            </w:r>
          </w:p>
        </w:tc>
      </w:tr>
      <w:tr w:rsidR="00C414E0" w:rsidRPr="00B52328" w:rsidTr="00B523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2" w:type="dxa"/>
            <w:gridSpan w:val="2"/>
            <w:tcBorders>
              <w:top w:val="single" w:sz="24" w:space="0" w:color="FFFFFF"/>
              <w:left w:val="single" w:sz="6" w:space="0" w:color="FFFFFF"/>
              <w:bottom w:val="single" w:sz="24" w:space="0" w:color="FFFFFF"/>
            </w:tcBorders>
          </w:tcPr>
          <w:p w:rsidR="00C414E0" w:rsidRPr="00B52328" w:rsidRDefault="00C414E0" w:rsidP="00416B43">
            <w:pPr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52328">
              <w:rPr>
                <w:rFonts w:asciiTheme="minorHAnsi" w:hAnsiTheme="minorHAnsi" w:cs="Arial"/>
                <w:b/>
                <w:sz w:val="16"/>
                <w:szCs w:val="16"/>
              </w:rPr>
              <w:t>TOPLAM</w:t>
            </w:r>
          </w:p>
        </w:tc>
        <w:tc>
          <w:tcPr>
            <w:tcW w:w="1320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0504D" w:themeFill="accent2"/>
          </w:tcPr>
          <w:p w:rsidR="00C414E0" w:rsidRPr="00B52328" w:rsidRDefault="00C414E0" w:rsidP="00B5232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1.110.612.345</w:t>
            </w:r>
          </w:p>
        </w:tc>
        <w:tc>
          <w:tcPr>
            <w:tcW w:w="106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0504D" w:themeFill="accent2"/>
          </w:tcPr>
          <w:p w:rsidR="00C414E0" w:rsidRPr="00B52328" w:rsidRDefault="00C414E0" w:rsidP="00B5232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5.844.942</w:t>
            </w:r>
          </w:p>
        </w:tc>
        <w:tc>
          <w:tcPr>
            <w:tcW w:w="1300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0504D" w:themeFill="accent2"/>
          </w:tcPr>
          <w:p w:rsidR="00C414E0" w:rsidRPr="00B52328" w:rsidRDefault="00C414E0" w:rsidP="00B5232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15.592.424</w:t>
            </w:r>
          </w:p>
        </w:tc>
        <w:tc>
          <w:tcPr>
            <w:tcW w:w="1227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0504D" w:themeFill="accent2"/>
          </w:tcPr>
          <w:p w:rsidR="00C414E0" w:rsidRPr="00B52328" w:rsidRDefault="00C414E0" w:rsidP="00B5232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396.137.852</w:t>
            </w:r>
          </w:p>
        </w:tc>
        <w:tc>
          <w:tcPr>
            <w:tcW w:w="1320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0504D" w:themeFill="accent2"/>
          </w:tcPr>
          <w:p w:rsidR="00C414E0" w:rsidRPr="00B52328" w:rsidRDefault="00C414E0" w:rsidP="00B5232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B52328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1.528.187.562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7" w:type="dxa"/>
            <w:tcBorders>
              <w:top w:val="single" w:sz="24" w:space="0" w:color="FFFFFF"/>
              <w:bottom w:val="single" w:sz="24" w:space="0" w:color="FFFFFF"/>
              <w:right w:val="single" w:sz="24" w:space="0" w:color="FFFFFF"/>
            </w:tcBorders>
          </w:tcPr>
          <w:p w:rsidR="00C414E0" w:rsidRPr="00B52328" w:rsidRDefault="00B52328" w:rsidP="005569EF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100</w:t>
            </w:r>
          </w:p>
        </w:tc>
      </w:tr>
    </w:tbl>
    <w:p w:rsidR="00EC4F21" w:rsidRDefault="00EC4F21" w:rsidP="00924B4B">
      <w:pPr>
        <w:rPr>
          <w:rFonts w:asciiTheme="minorHAnsi" w:hAnsiTheme="minorHAnsi"/>
          <w:sz w:val="20"/>
          <w:szCs w:val="20"/>
        </w:rPr>
        <w:sectPr w:rsidR="00EC4F21" w:rsidSect="00EC4F21">
          <w:pgSz w:w="16838" w:h="11906" w:orient="landscape"/>
          <w:pgMar w:top="1276" w:right="1440" w:bottom="1440" w:left="1440" w:header="708" w:footer="708" w:gutter="0"/>
          <w:cols w:space="708"/>
          <w:docGrid w:linePitch="360"/>
        </w:sectPr>
      </w:pPr>
    </w:p>
    <w:p w:rsidR="00FD604D" w:rsidRDefault="00FD604D" w:rsidP="00FD604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57B09" w:rsidRDefault="00B52328" w:rsidP="00557B09">
      <w:pPr>
        <w:pStyle w:val="ResimYazs"/>
        <w:jc w:val="center"/>
        <w:rPr>
          <w:noProof/>
        </w:rPr>
      </w:pPr>
      <w:r>
        <w:rPr>
          <w:noProof/>
        </w:rPr>
        <w:drawing>
          <wp:inline distT="0" distB="0" distL="0" distR="0" wp14:anchorId="4CCC9952" wp14:editId="6022C344">
            <wp:extent cx="4438650" cy="3352800"/>
            <wp:effectExtent l="0" t="0" r="0" b="0"/>
            <wp:docPr id="1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6684" cy="335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339" w:rsidRPr="00CF1339" w:rsidRDefault="00CF1339" w:rsidP="00CF1339">
      <w:pPr>
        <w:jc w:val="center"/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2" w:name="_Toc374717510"/>
      <w:bookmarkStart w:id="33" w:name="_Toc390694938"/>
      <w:bookmarkStart w:id="34" w:name="_Toc414030764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Motorin Türleri Satışı*</w:t>
      </w:r>
      <w:bookmarkEnd w:id="32"/>
      <w:bookmarkEnd w:id="33"/>
      <w:bookmarkEnd w:id="34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>*Motorin türleri sadece istasyonlu bayi tarafından satılabilmekte olup; bu şekilde yer alan dış satış, bayinin istasyon tankına girmeden son kullanıcıya yaptığı satışı ifade etmektedir.</w:t>
      </w:r>
    </w:p>
    <w:p w:rsidR="00557B09" w:rsidRDefault="00557B09" w:rsidP="002B2F08">
      <w:pPr>
        <w:jc w:val="center"/>
        <w:rPr>
          <w:rFonts w:asciiTheme="minorHAnsi" w:hAnsiTheme="minorHAnsi"/>
          <w:sz w:val="20"/>
          <w:szCs w:val="20"/>
        </w:rPr>
      </w:pPr>
    </w:p>
    <w:p w:rsidR="00FA021D" w:rsidRDefault="00FA021D" w:rsidP="00FA021D">
      <w:pPr>
        <w:jc w:val="center"/>
        <w:rPr>
          <w:rFonts w:asciiTheme="minorHAnsi" w:hAnsiTheme="minorHAnsi"/>
          <w:sz w:val="20"/>
          <w:szCs w:val="20"/>
        </w:rPr>
      </w:pPr>
    </w:p>
    <w:p w:rsidR="00557B09" w:rsidRPr="00821912" w:rsidRDefault="00B52328" w:rsidP="00557B09">
      <w:pPr>
        <w:pStyle w:val="ResimYazs"/>
        <w:keepNext/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30A9F7CC" wp14:editId="03941CC3">
            <wp:extent cx="4486275" cy="3419475"/>
            <wp:effectExtent l="0" t="0" r="9525" b="9525"/>
            <wp:docPr id="2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8584" cy="342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294AB9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5" w:name="_Toc374717511"/>
      <w:bookmarkStart w:id="36" w:name="_Toc390694939"/>
      <w:bookmarkStart w:id="37" w:name="_Toc414030765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Benzin Türleri Satışı*</w:t>
      </w:r>
      <w:bookmarkEnd w:id="35"/>
      <w:bookmarkEnd w:id="36"/>
      <w:bookmarkEnd w:id="37"/>
    </w:p>
    <w:p w:rsidR="00557B09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>*Benzin türleri sadece istasyonlu bayi tarafından satılabilmekte olup; bu şekilde yer alan dış satış, bayinin istasyon tankına girmeden son kullanıcıya yaptığı satışı ifade etmektedir.</w:t>
      </w:r>
    </w:p>
    <w:p w:rsidR="00FA021D" w:rsidRDefault="00FA021D" w:rsidP="00557B09">
      <w:pPr>
        <w:rPr>
          <w:rFonts w:asciiTheme="minorHAnsi" w:hAnsiTheme="minorHAnsi"/>
          <w:sz w:val="16"/>
          <w:szCs w:val="16"/>
        </w:rPr>
      </w:pPr>
    </w:p>
    <w:p w:rsidR="00FA021D" w:rsidRDefault="00FA021D" w:rsidP="00557B09">
      <w:pPr>
        <w:rPr>
          <w:rFonts w:asciiTheme="minorHAnsi" w:hAnsiTheme="minorHAnsi"/>
          <w:sz w:val="16"/>
          <w:szCs w:val="16"/>
        </w:rPr>
      </w:pPr>
    </w:p>
    <w:p w:rsidR="00FA021D" w:rsidRDefault="00FA021D" w:rsidP="00FA021D">
      <w:pPr>
        <w:jc w:val="center"/>
        <w:rPr>
          <w:rFonts w:asciiTheme="minorHAnsi" w:hAnsiTheme="minorHAnsi"/>
          <w:sz w:val="16"/>
          <w:szCs w:val="16"/>
        </w:rPr>
      </w:pPr>
    </w:p>
    <w:p w:rsidR="00FA021D" w:rsidRDefault="00FA021D" w:rsidP="00557B09">
      <w:pPr>
        <w:rPr>
          <w:rFonts w:asciiTheme="minorHAnsi" w:hAnsiTheme="minorHAnsi"/>
          <w:sz w:val="16"/>
          <w:szCs w:val="16"/>
        </w:rPr>
      </w:pPr>
    </w:p>
    <w:p w:rsidR="00FA021D" w:rsidRPr="00821912" w:rsidRDefault="00B52328" w:rsidP="007E65B4">
      <w:pPr>
        <w:jc w:val="center"/>
        <w:rPr>
          <w:rFonts w:asciiTheme="minorHAnsi" w:hAnsiTheme="minorHAnsi"/>
          <w:sz w:val="16"/>
          <w:szCs w:val="16"/>
        </w:rPr>
      </w:pPr>
      <w:r>
        <w:rPr>
          <w:noProof/>
        </w:rPr>
        <w:drawing>
          <wp:inline distT="0" distB="0" distL="0" distR="0" wp14:anchorId="64201B89" wp14:editId="3ECD4789">
            <wp:extent cx="4371975" cy="3171825"/>
            <wp:effectExtent l="0" t="0" r="9525" b="9525"/>
            <wp:docPr id="3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0635" cy="3170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jc w:val="center"/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8" w:name="_Toc374717512"/>
      <w:bookmarkStart w:id="39" w:name="_Toc390694940"/>
      <w:bookmarkStart w:id="40" w:name="_Toc414030766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Döneminde Bayiler Aracılığı ile Yapılan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Fuel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Oil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Türleri Satışı</w:t>
      </w:r>
      <w:bookmarkEnd w:id="38"/>
      <w:bookmarkEnd w:id="39"/>
      <w:bookmarkEnd w:id="40"/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Default="00557B09" w:rsidP="00557B09">
      <w:pPr>
        <w:rPr>
          <w:rFonts w:asciiTheme="minorHAnsi" w:hAnsiTheme="minorHAnsi"/>
          <w:sz w:val="20"/>
          <w:szCs w:val="20"/>
        </w:rPr>
      </w:pPr>
    </w:p>
    <w:p w:rsidR="00812BB0" w:rsidRDefault="00812BB0" w:rsidP="00812BB0">
      <w:pPr>
        <w:jc w:val="center"/>
        <w:rPr>
          <w:rFonts w:asciiTheme="minorHAnsi" w:hAnsiTheme="minorHAnsi"/>
          <w:sz w:val="20"/>
          <w:szCs w:val="20"/>
        </w:rPr>
      </w:pPr>
    </w:p>
    <w:p w:rsidR="00812BB0" w:rsidRPr="00821912" w:rsidRDefault="00812BB0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B52328" w:rsidP="00557B09">
      <w:pPr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643E3AC5" wp14:editId="426175E7">
            <wp:extent cx="4762500" cy="3562350"/>
            <wp:effectExtent l="0" t="0" r="0" b="0"/>
            <wp:docPr id="4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000" cy="3562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jc w:val="center"/>
        <w:rPr>
          <w:rFonts w:asciiTheme="minorHAnsi" w:hAnsiTheme="minorHAnsi"/>
          <w:sz w:val="20"/>
          <w:szCs w:val="20"/>
        </w:rPr>
      </w:pPr>
    </w:p>
    <w:p w:rsidR="00557B09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1" w:name="_Toc374717513"/>
      <w:bookmarkStart w:id="42" w:name="_Toc390694941"/>
      <w:bookmarkStart w:id="43" w:name="_Toc414030767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Gazyağı Satışı</w:t>
      </w:r>
      <w:bookmarkEnd w:id="41"/>
      <w:bookmarkEnd w:id="42"/>
      <w:bookmarkEnd w:id="43"/>
    </w:p>
    <w:p w:rsidR="00557B09" w:rsidRPr="00821912" w:rsidRDefault="00B52328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FF4ECB2" wp14:editId="622930F8">
            <wp:extent cx="4991100" cy="3724275"/>
            <wp:effectExtent l="0" t="0" r="0" b="9525"/>
            <wp:docPr id="5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5022" cy="372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854D57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4" w:name="_Toc374717514"/>
      <w:bookmarkStart w:id="45" w:name="_Toc390694942"/>
      <w:bookmarkStart w:id="46" w:name="_Toc414030768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İstasyonlu Bayi Satışlarının Ürünlere Göre Dağılımı*</w:t>
      </w:r>
      <w:bookmarkEnd w:id="44"/>
      <w:bookmarkEnd w:id="45"/>
      <w:bookmarkEnd w:id="46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 xml:space="preserve">*İstasyonlu bayi satışları; bayilerin dış satış, istasyon pompası, lisansa derç edilmiş köy pompası ve tarımsal amaçlı satış tankeri aracılığı ile yapmış olduğu satışların tamamını içermektedir. </w:t>
      </w: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Default="00557B09" w:rsidP="00557B09">
      <w:pPr>
        <w:rPr>
          <w:rFonts w:asciiTheme="minorHAnsi" w:hAnsiTheme="minorHAnsi"/>
          <w:sz w:val="20"/>
          <w:szCs w:val="20"/>
        </w:rPr>
      </w:pPr>
    </w:p>
    <w:p w:rsidR="00BA73EE" w:rsidRDefault="00BA73EE" w:rsidP="00557B09">
      <w:pPr>
        <w:rPr>
          <w:rFonts w:asciiTheme="minorHAnsi" w:hAnsiTheme="minorHAnsi"/>
          <w:sz w:val="20"/>
          <w:szCs w:val="20"/>
        </w:rPr>
      </w:pPr>
    </w:p>
    <w:p w:rsidR="00BA73EE" w:rsidRDefault="00BA73EE" w:rsidP="00BA73EE">
      <w:pPr>
        <w:jc w:val="center"/>
        <w:rPr>
          <w:rFonts w:asciiTheme="minorHAnsi" w:hAnsiTheme="minorHAnsi"/>
          <w:sz w:val="20"/>
          <w:szCs w:val="20"/>
        </w:rPr>
      </w:pPr>
    </w:p>
    <w:p w:rsidR="00BA73EE" w:rsidRPr="00821912" w:rsidRDefault="00BA73EE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2033E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61487ECC" wp14:editId="353536BF">
            <wp:extent cx="4333875" cy="3333750"/>
            <wp:effectExtent l="0" t="0" r="9525" b="0"/>
            <wp:docPr id="9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1989" cy="3332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7" w:name="_Toc374717515"/>
      <w:bookmarkStart w:id="48" w:name="_Toc390694943"/>
      <w:bookmarkStart w:id="49" w:name="_Toc414030769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Döneminde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İstasyonsuz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Bayi Satışlarının Ürünlere Göre Dağılımı</w:t>
      </w:r>
      <w:bookmarkEnd w:id="47"/>
      <w:bookmarkEnd w:id="48"/>
      <w:bookmarkEnd w:id="49"/>
    </w:p>
    <w:p w:rsidR="00220FED" w:rsidRDefault="00220FED" w:rsidP="00220FED"/>
    <w:p w:rsidR="00220FED" w:rsidRDefault="00220FED" w:rsidP="00220FED"/>
    <w:p w:rsidR="00220FED" w:rsidRDefault="00220FED" w:rsidP="00220FED"/>
    <w:p w:rsidR="00220FED" w:rsidRPr="00220FED" w:rsidRDefault="00220FED" w:rsidP="00220FED"/>
    <w:p w:rsidR="002E4AD9" w:rsidRDefault="002E4AD9" w:rsidP="002E4AD9"/>
    <w:p w:rsidR="00557B09" w:rsidRPr="00821912" w:rsidRDefault="0052033E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558200AC" wp14:editId="7760A4AB">
            <wp:extent cx="5924550" cy="2095500"/>
            <wp:effectExtent l="0" t="0" r="0" b="0"/>
            <wp:docPr id="10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1926" cy="209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0" w:name="_Toc374717516"/>
      <w:bookmarkStart w:id="51" w:name="_Toc390694944"/>
      <w:bookmarkStart w:id="52" w:name="_Toc414030770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Akaryakıt Bayileri Aracılığıyla Yapılan Motorin ve Benzin Türündeki Pompa Satışlarının Günlere Göre Dağılımı (litre)</w:t>
      </w:r>
      <w:bookmarkEnd w:id="50"/>
      <w:bookmarkEnd w:id="51"/>
      <w:bookmarkEnd w:id="52"/>
    </w:p>
    <w:p w:rsidR="00C94583" w:rsidRDefault="00C94583" w:rsidP="00557B09"/>
    <w:p w:rsidR="00C6143B" w:rsidRDefault="00C6143B" w:rsidP="00557B09"/>
    <w:p w:rsidR="00035080" w:rsidRDefault="00035080" w:rsidP="00557B09"/>
    <w:p w:rsidR="00220FED" w:rsidRDefault="00220FED" w:rsidP="00557B09"/>
    <w:p w:rsidR="00220FED" w:rsidRDefault="00220FED" w:rsidP="00557B09"/>
    <w:p w:rsidR="00220FED" w:rsidRDefault="00220FED" w:rsidP="00557B09"/>
    <w:p w:rsidR="00220FED" w:rsidRDefault="00220FED" w:rsidP="00557B09"/>
    <w:p w:rsidR="00220FED" w:rsidRDefault="00220FED" w:rsidP="00557B09"/>
    <w:p w:rsidR="00C6143B" w:rsidRPr="00821912" w:rsidRDefault="00C6143B" w:rsidP="00557B09"/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3" w:name="_Toc382483050"/>
      <w:bookmarkStart w:id="54" w:name="_Toc390694877"/>
      <w:bookmarkStart w:id="55" w:name="_Toc414030762"/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27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="0050798F"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50798F">
        <w:rPr>
          <w:rFonts w:asciiTheme="minorHAnsi" w:hAnsiTheme="minorHAnsi"/>
          <w:b w:val="0"/>
          <w:color w:val="auto"/>
          <w:sz w:val="20"/>
          <w:szCs w:val="20"/>
        </w:rPr>
        <w:t xml:space="preserve">Döneminde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Akaryakıt Bayilerinde Kredi Kartı ve Banka Kartı Kullanılarak Yapılan İşlemler*</w:t>
      </w:r>
      <w:bookmarkEnd w:id="53"/>
      <w:bookmarkEnd w:id="54"/>
      <w:bookmarkEnd w:id="55"/>
    </w:p>
    <w:tbl>
      <w:tblPr>
        <w:tblStyle w:val="Stil3"/>
        <w:tblW w:w="7818" w:type="dxa"/>
        <w:tblLook w:val="04A0" w:firstRow="1" w:lastRow="0" w:firstColumn="1" w:lastColumn="0" w:noHBand="0" w:noVBand="1"/>
      </w:tblPr>
      <w:tblGrid>
        <w:gridCol w:w="1985"/>
        <w:gridCol w:w="1416"/>
        <w:gridCol w:w="1670"/>
        <w:gridCol w:w="1298"/>
        <w:gridCol w:w="1449"/>
      </w:tblGrid>
      <w:tr w:rsidR="00557B09" w:rsidRPr="00E315BA" w:rsidTr="00C614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  <w:hideMark/>
          </w:tcPr>
          <w:p w:rsidR="00557B09" w:rsidRPr="00E315BA" w:rsidRDefault="00557B09" w:rsidP="00655FE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İşyeri Grubu</w:t>
            </w:r>
          </w:p>
        </w:tc>
        <w:tc>
          <w:tcPr>
            <w:tcW w:w="3086" w:type="dxa"/>
            <w:gridSpan w:val="2"/>
            <w:hideMark/>
          </w:tcPr>
          <w:p w:rsidR="00557B09" w:rsidRPr="00E315BA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İşlem Adedi</w:t>
            </w:r>
          </w:p>
        </w:tc>
        <w:tc>
          <w:tcPr>
            <w:tcW w:w="2747" w:type="dxa"/>
            <w:gridSpan w:val="2"/>
            <w:hideMark/>
          </w:tcPr>
          <w:p w:rsidR="00557B09" w:rsidRPr="00E315BA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İşlem Tutarı</w:t>
            </w:r>
            <w:r w:rsidR="00C20F29"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(Milyon TL)</w:t>
            </w:r>
          </w:p>
        </w:tc>
      </w:tr>
      <w:tr w:rsidR="00557B09" w:rsidRPr="00821912" w:rsidTr="00C614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hideMark/>
          </w:tcPr>
          <w:p w:rsidR="00557B09" w:rsidRPr="00821912" w:rsidRDefault="00557B09" w:rsidP="00655FE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670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  <w:tc>
          <w:tcPr>
            <w:tcW w:w="1298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449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</w:tr>
      <w:tr w:rsidR="00300080" w:rsidRPr="00821912" w:rsidTr="003000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hideMark/>
          </w:tcPr>
          <w:p w:rsidR="00300080" w:rsidRPr="00E315BA" w:rsidRDefault="00300080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Akaryakıt Bayileri</w:t>
            </w:r>
          </w:p>
        </w:tc>
        <w:tc>
          <w:tcPr>
            <w:tcW w:w="1416" w:type="dxa"/>
            <w:noWrap/>
          </w:tcPr>
          <w:p w:rsidR="00300080" w:rsidRPr="00300080" w:rsidRDefault="00300080" w:rsidP="003000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19.577.823</w:t>
            </w:r>
          </w:p>
        </w:tc>
        <w:tc>
          <w:tcPr>
            <w:tcW w:w="1670" w:type="dxa"/>
            <w:noWrap/>
          </w:tcPr>
          <w:p w:rsidR="00300080" w:rsidRPr="00300080" w:rsidRDefault="00300080" w:rsidP="003000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3.838.459</w:t>
            </w:r>
          </w:p>
        </w:tc>
        <w:tc>
          <w:tcPr>
            <w:tcW w:w="1298" w:type="dxa"/>
            <w:noWrap/>
          </w:tcPr>
          <w:p w:rsidR="00300080" w:rsidRPr="00300080" w:rsidRDefault="00300080" w:rsidP="003000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3.196</w:t>
            </w:r>
          </w:p>
        </w:tc>
        <w:tc>
          <w:tcPr>
            <w:tcW w:w="1449" w:type="dxa"/>
            <w:noWrap/>
          </w:tcPr>
          <w:p w:rsidR="00300080" w:rsidRPr="00300080" w:rsidRDefault="00300080" w:rsidP="003000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226</w:t>
            </w:r>
          </w:p>
        </w:tc>
      </w:tr>
      <w:tr w:rsidR="00300080" w:rsidRPr="00821912" w:rsidTr="0030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:rsidR="00300080" w:rsidRPr="00E315BA" w:rsidRDefault="00300080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Toplam </w:t>
            </w:r>
          </w:p>
        </w:tc>
        <w:tc>
          <w:tcPr>
            <w:tcW w:w="1416" w:type="dxa"/>
            <w:noWrap/>
          </w:tcPr>
          <w:p w:rsidR="00300080" w:rsidRPr="00300080" w:rsidRDefault="00300080" w:rsidP="0030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233.115.374</w:t>
            </w:r>
          </w:p>
        </w:tc>
        <w:tc>
          <w:tcPr>
            <w:tcW w:w="1670" w:type="dxa"/>
            <w:noWrap/>
          </w:tcPr>
          <w:p w:rsidR="00300080" w:rsidRPr="00300080" w:rsidRDefault="00300080" w:rsidP="0030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62.719.535</w:t>
            </w:r>
          </w:p>
        </w:tc>
        <w:tc>
          <w:tcPr>
            <w:tcW w:w="1298" w:type="dxa"/>
            <w:noWrap/>
          </w:tcPr>
          <w:p w:rsidR="00300080" w:rsidRPr="00300080" w:rsidRDefault="00300080" w:rsidP="0030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37.092</w:t>
            </w:r>
          </w:p>
        </w:tc>
        <w:tc>
          <w:tcPr>
            <w:tcW w:w="1449" w:type="dxa"/>
            <w:noWrap/>
          </w:tcPr>
          <w:p w:rsidR="00300080" w:rsidRPr="00300080" w:rsidRDefault="00300080" w:rsidP="0030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2.752</w:t>
            </w:r>
          </w:p>
        </w:tc>
      </w:tr>
      <w:tr w:rsidR="00300080" w:rsidRPr="00821912" w:rsidTr="003000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:rsidR="00300080" w:rsidRPr="00E315BA" w:rsidRDefault="00300080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Pay (%)</w:t>
            </w:r>
          </w:p>
        </w:tc>
        <w:tc>
          <w:tcPr>
            <w:tcW w:w="1416" w:type="dxa"/>
            <w:noWrap/>
          </w:tcPr>
          <w:p w:rsidR="00300080" w:rsidRPr="00300080" w:rsidRDefault="00300080" w:rsidP="003000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8,4</w:t>
            </w:r>
          </w:p>
        </w:tc>
        <w:tc>
          <w:tcPr>
            <w:tcW w:w="1670" w:type="dxa"/>
            <w:noWrap/>
          </w:tcPr>
          <w:p w:rsidR="00300080" w:rsidRPr="00300080" w:rsidRDefault="00300080" w:rsidP="003000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6,1</w:t>
            </w:r>
          </w:p>
        </w:tc>
        <w:tc>
          <w:tcPr>
            <w:tcW w:w="1298" w:type="dxa"/>
            <w:noWrap/>
          </w:tcPr>
          <w:p w:rsidR="00300080" w:rsidRPr="00300080" w:rsidRDefault="00300080" w:rsidP="003000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8,6</w:t>
            </w:r>
          </w:p>
        </w:tc>
        <w:tc>
          <w:tcPr>
            <w:tcW w:w="1449" w:type="dxa"/>
            <w:noWrap/>
          </w:tcPr>
          <w:p w:rsidR="00300080" w:rsidRPr="00300080" w:rsidRDefault="00300080" w:rsidP="003000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  <w:r w:rsidRPr="00300080">
              <w:rPr>
                <w:rFonts w:asciiTheme="minorHAnsi" w:hAnsiTheme="minorHAnsi" w:cs="Arial"/>
                <w:sz w:val="20"/>
                <w:szCs w:val="20"/>
              </w:rPr>
              <w:t>8,2</w:t>
            </w:r>
          </w:p>
        </w:tc>
      </w:tr>
    </w:tbl>
    <w:p w:rsidR="00557B09" w:rsidRDefault="00557B09" w:rsidP="00557B09">
      <w:pPr>
        <w:jc w:val="both"/>
        <w:rPr>
          <w:rStyle w:val="Kpr"/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 xml:space="preserve"> *Bu tabloda yer alan veriler ayrı bir POS cihazı kullanılmadığı sürece istasyon içerisindeki marketlerde yapılan alışverişleri de içermektedir. Kaynak: </w:t>
      </w:r>
      <w:proofErr w:type="spellStart"/>
      <w:r w:rsidRPr="00821912">
        <w:rPr>
          <w:rFonts w:asciiTheme="minorHAnsi" w:hAnsiTheme="minorHAnsi"/>
          <w:sz w:val="16"/>
          <w:szCs w:val="16"/>
        </w:rPr>
        <w:t>Bankalararası</w:t>
      </w:r>
      <w:proofErr w:type="spellEnd"/>
      <w:r w:rsidRPr="00821912">
        <w:rPr>
          <w:rFonts w:asciiTheme="minorHAnsi" w:hAnsiTheme="minorHAnsi"/>
          <w:sz w:val="16"/>
          <w:szCs w:val="16"/>
        </w:rPr>
        <w:t xml:space="preserve"> Kart Merkezi (</w:t>
      </w:r>
      <w:hyperlink r:id="rId21" w:history="1">
        <w:r w:rsidR="007745DE" w:rsidRPr="00436A83">
          <w:rPr>
            <w:rStyle w:val="Kpr"/>
            <w:rFonts w:asciiTheme="minorHAnsi" w:hAnsiTheme="minorHAnsi"/>
            <w:sz w:val="16"/>
            <w:szCs w:val="16"/>
          </w:rPr>
          <w:t>http://www.bkm.com.tr/istatistik/aya_gore_sektorel_gelisim.asp</w:t>
        </w:r>
      </w:hyperlink>
      <w:r w:rsidR="00715401" w:rsidRPr="00715401">
        <w:rPr>
          <w:rStyle w:val="Kpr"/>
          <w:rFonts w:asciiTheme="minorHAnsi" w:hAnsiTheme="minorHAnsi"/>
          <w:sz w:val="16"/>
          <w:szCs w:val="16"/>
        </w:rPr>
        <w:t>?</w:t>
      </w:r>
      <w:r w:rsidR="00715401">
        <w:rPr>
          <w:rStyle w:val="Kpr"/>
          <w:rFonts w:asciiTheme="minorHAnsi" w:hAnsiTheme="minorHAnsi"/>
          <w:sz w:val="16"/>
          <w:szCs w:val="16"/>
        </w:rPr>
        <w:t>)</w:t>
      </w:r>
    </w:p>
    <w:p w:rsidR="007745DE" w:rsidRDefault="007745DE" w:rsidP="00557B09">
      <w:pPr>
        <w:jc w:val="both"/>
        <w:rPr>
          <w:rFonts w:asciiTheme="minorHAnsi" w:hAnsiTheme="minorHAnsi"/>
          <w:sz w:val="16"/>
          <w:szCs w:val="16"/>
        </w:rPr>
      </w:pPr>
    </w:p>
    <w:p w:rsidR="00C6143B" w:rsidRDefault="00C6143B" w:rsidP="00557B09">
      <w:pPr>
        <w:jc w:val="both"/>
        <w:rPr>
          <w:rFonts w:asciiTheme="minorHAnsi" w:hAnsiTheme="minorHAnsi"/>
          <w:sz w:val="16"/>
          <w:szCs w:val="16"/>
        </w:rPr>
      </w:pPr>
    </w:p>
    <w:p w:rsidR="00C6143B" w:rsidRDefault="00C6143B" w:rsidP="00557B09">
      <w:pPr>
        <w:jc w:val="both"/>
        <w:rPr>
          <w:rFonts w:asciiTheme="minorHAnsi" w:hAnsiTheme="minorHAnsi"/>
          <w:sz w:val="16"/>
          <w:szCs w:val="16"/>
        </w:rPr>
      </w:pPr>
    </w:p>
    <w:p w:rsidR="00C6143B" w:rsidRDefault="00C6143B" w:rsidP="00557B09">
      <w:pPr>
        <w:jc w:val="both"/>
        <w:rPr>
          <w:rFonts w:asciiTheme="minorHAnsi" w:hAnsiTheme="minorHAnsi"/>
          <w:sz w:val="16"/>
          <w:szCs w:val="16"/>
        </w:rPr>
      </w:pPr>
    </w:p>
    <w:p w:rsidR="00C6143B" w:rsidRDefault="00C6143B" w:rsidP="00557B09">
      <w:pPr>
        <w:jc w:val="both"/>
        <w:rPr>
          <w:rFonts w:asciiTheme="minorHAnsi" w:hAnsiTheme="minorHAnsi"/>
          <w:sz w:val="16"/>
          <w:szCs w:val="16"/>
        </w:rPr>
      </w:pPr>
    </w:p>
    <w:p w:rsidR="00C6143B" w:rsidRDefault="00C6143B" w:rsidP="00557B09">
      <w:pPr>
        <w:jc w:val="both"/>
        <w:rPr>
          <w:rFonts w:asciiTheme="minorHAnsi" w:hAnsiTheme="minorHAnsi"/>
          <w:sz w:val="16"/>
          <w:szCs w:val="16"/>
        </w:rPr>
      </w:pPr>
    </w:p>
    <w:p w:rsidR="00C6143B" w:rsidRDefault="00C6143B" w:rsidP="00557B09">
      <w:pPr>
        <w:jc w:val="both"/>
        <w:rPr>
          <w:rFonts w:asciiTheme="minorHAnsi" w:hAnsiTheme="minorHAnsi"/>
          <w:sz w:val="16"/>
          <w:szCs w:val="16"/>
        </w:rPr>
      </w:pPr>
    </w:p>
    <w:p w:rsidR="00C6143B" w:rsidRDefault="00C6143B" w:rsidP="00557B09">
      <w:pPr>
        <w:jc w:val="both"/>
        <w:rPr>
          <w:rFonts w:asciiTheme="minorHAnsi" w:hAnsiTheme="minorHAnsi"/>
          <w:sz w:val="16"/>
          <w:szCs w:val="16"/>
        </w:rPr>
      </w:pPr>
    </w:p>
    <w:p w:rsidR="00C6143B" w:rsidRDefault="00C6143B" w:rsidP="00557B09">
      <w:pPr>
        <w:jc w:val="both"/>
        <w:rPr>
          <w:rFonts w:asciiTheme="minorHAnsi" w:hAnsiTheme="minorHAnsi"/>
          <w:sz w:val="16"/>
          <w:szCs w:val="16"/>
        </w:rPr>
      </w:pPr>
    </w:p>
    <w:p w:rsidR="00220FED" w:rsidRDefault="00220FED" w:rsidP="00557B09">
      <w:pPr>
        <w:jc w:val="both"/>
        <w:rPr>
          <w:rFonts w:asciiTheme="minorHAnsi" w:hAnsiTheme="minorHAnsi"/>
          <w:sz w:val="16"/>
          <w:szCs w:val="16"/>
        </w:rPr>
      </w:pPr>
    </w:p>
    <w:p w:rsidR="00220FED" w:rsidRDefault="00220FED" w:rsidP="00557B09">
      <w:pPr>
        <w:jc w:val="both"/>
        <w:rPr>
          <w:rFonts w:asciiTheme="minorHAnsi" w:hAnsiTheme="minorHAnsi"/>
          <w:sz w:val="16"/>
          <w:szCs w:val="16"/>
        </w:rPr>
      </w:pPr>
    </w:p>
    <w:p w:rsidR="00220FED" w:rsidRDefault="00220FED" w:rsidP="00557B09">
      <w:pPr>
        <w:jc w:val="both"/>
        <w:rPr>
          <w:rFonts w:asciiTheme="minorHAnsi" w:hAnsiTheme="minorHAnsi"/>
          <w:sz w:val="16"/>
          <w:szCs w:val="16"/>
        </w:rPr>
      </w:pPr>
    </w:p>
    <w:p w:rsidR="00C6143B" w:rsidRDefault="00C6143B" w:rsidP="00557B09">
      <w:pPr>
        <w:jc w:val="both"/>
        <w:rPr>
          <w:rFonts w:asciiTheme="minorHAnsi" w:hAnsiTheme="minorHAnsi"/>
          <w:sz w:val="16"/>
          <w:szCs w:val="16"/>
        </w:rPr>
      </w:pPr>
    </w:p>
    <w:p w:rsidR="00035080" w:rsidRDefault="00035080" w:rsidP="00557B09">
      <w:pPr>
        <w:jc w:val="both"/>
        <w:rPr>
          <w:rFonts w:asciiTheme="minorHAnsi" w:hAnsiTheme="minorHAnsi"/>
          <w:sz w:val="16"/>
          <w:szCs w:val="16"/>
        </w:rPr>
      </w:pPr>
    </w:p>
    <w:p w:rsidR="002D19FF" w:rsidRDefault="002D19FF" w:rsidP="002D19F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6" w:name="_Toc414030763"/>
      <w:r w:rsidRPr="00776F4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DC1673">
        <w:rPr>
          <w:rFonts w:asciiTheme="minorHAnsi" w:hAnsiTheme="minorHAnsi"/>
          <w:b w:val="0"/>
          <w:noProof/>
          <w:color w:val="auto"/>
          <w:sz w:val="20"/>
          <w:szCs w:val="20"/>
        </w:rPr>
        <w:t>28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03F5A">
        <w:rPr>
          <w:rFonts w:asciiTheme="minorHAnsi" w:hAnsiTheme="minorHAnsi"/>
          <w:b w:val="0"/>
          <w:color w:val="auto"/>
          <w:sz w:val="20"/>
          <w:szCs w:val="20"/>
        </w:rPr>
        <w:t>Ocak 2015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26F9E">
        <w:rPr>
          <w:rFonts w:asciiTheme="minorHAnsi" w:hAnsiTheme="minorHAnsi"/>
          <w:b w:val="0"/>
          <w:color w:val="auto"/>
          <w:sz w:val="20"/>
          <w:szCs w:val="20"/>
        </w:rPr>
        <w:t>Dönem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inde </w:t>
      </w:r>
      <w:r w:rsidR="004B70CB">
        <w:rPr>
          <w:rFonts w:asciiTheme="minorHAnsi" w:hAnsiTheme="minorHAnsi"/>
          <w:b w:val="0"/>
          <w:color w:val="auto"/>
          <w:sz w:val="20"/>
          <w:szCs w:val="20"/>
        </w:rPr>
        <w:t xml:space="preserve">Firmalara Göre 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Taşıt Tanıma Sistemi (TTS) ile yapılan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Akaryakıt </w:t>
      </w:r>
      <w:r>
        <w:rPr>
          <w:rFonts w:asciiTheme="minorHAnsi" w:hAnsiTheme="minorHAnsi"/>
          <w:b w:val="0"/>
          <w:color w:val="auto"/>
          <w:sz w:val="20"/>
          <w:szCs w:val="20"/>
        </w:rPr>
        <w:t>Satışları (ton)</w:t>
      </w:r>
      <w:bookmarkEnd w:id="56"/>
    </w:p>
    <w:p w:rsidR="001539CE" w:rsidRDefault="001539CE" w:rsidP="001539CE">
      <w:pPr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(D</w:t>
      </w:r>
      <w:r w:rsidRPr="001D73F8">
        <w:rPr>
          <w:rFonts w:asciiTheme="minorHAnsi" w:hAnsiTheme="minorHAnsi"/>
          <w:sz w:val="20"/>
          <w:szCs w:val="20"/>
        </w:rPr>
        <w:t xml:space="preserve">ağıtıcı lisansı sahiplerinin </w:t>
      </w:r>
      <w:r>
        <w:rPr>
          <w:rFonts w:asciiTheme="minorHAnsi" w:hAnsiTheme="minorHAnsi"/>
          <w:sz w:val="20"/>
          <w:szCs w:val="20"/>
        </w:rPr>
        <w:t>e</w:t>
      </w:r>
      <w:r w:rsidRPr="001D73F8">
        <w:rPr>
          <w:rFonts w:asciiTheme="minorHAnsi" w:hAnsiTheme="minorHAnsi"/>
          <w:sz w:val="20"/>
          <w:szCs w:val="20"/>
        </w:rPr>
        <w:t>lektronik sistemler</w:t>
      </w:r>
      <w:r>
        <w:rPr>
          <w:rFonts w:asciiTheme="minorHAnsi" w:hAnsiTheme="minorHAnsi"/>
          <w:sz w:val="20"/>
          <w:szCs w:val="20"/>
        </w:rPr>
        <w:t xml:space="preserve"> kullan</w:t>
      </w:r>
      <w:r w:rsidRPr="001D73F8">
        <w:rPr>
          <w:rFonts w:asciiTheme="minorHAnsi" w:hAnsiTheme="minorHAnsi"/>
          <w:sz w:val="20"/>
          <w:szCs w:val="20"/>
        </w:rPr>
        <w:t>arak son kullanıcıya yapmış olduğu satış miktarıdır</w:t>
      </w:r>
      <w:r>
        <w:rPr>
          <w:rFonts w:asciiTheme="minorHAnsi" w:hAnsiTheme="minorHAnsi"/>
          <w:sz w:val="20"/>
          <w:szCs w:val="20"/>
        </w:rPr>
        <w:t>)</w:t>
      </w:r>
    </w:p>
    <w:p w:rsidR="001539CE" w:rsidRPr="001539CE" w:rsidRDefault="001539CE" w:rsidP="001539CE"/>
    <w:tbl>
      <w:tblPr>
        <w:tblW w:w="11494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3474"/>
        <w:gridCol w:w="960"/>
        <w:gridCol w:w="960"/>
        <w:gridCol w:w="960"/>
        <w:gridCol w:w="960"/>
        <w:gridCol w:w="960"/>
        <w:gridCol w:w="960"/>
      </w:tblGrid>
      <w:tr w:rsidR="009831A7" w:rsidRPr="009831A7" w:rsidTr="009831A7">
        <w:trPr>
          <w:trHeight w:val="510"/>
          <w:jc w:val="center"/>
        </w:trPr>
        <w:tc>
          <w:tcPr>
            <w:tcW w:w="226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</w:t>
            </w:r>
          </w:p>
        </w:tc>
        <w:tc>
          <w:tcPr>
            <w:tcW w:w="347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</w:t>
            </w:r>
          </w:p>
        </w:tc>
        <w:tc>
          <w:tcPr>
            <w:tcW w:w="19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Teslim Akaryakıt Taşıt Tanıma Sistemi </w:t>
            </w:r>
            <w:proofErr w:type="spellStart"/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ÖTVli</w:t>
            </w:r>
            <w:proofErr w:type="spellEnd"/>
          </w:p>
        </w:tc>
        <w:tc>
          <w:tcPr>
            <w:tcW w:w="19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Teslim Akaryakıt Taşıt Tanıma Sistemi </w:t>
            </w:r>
            <w:proofErr w:type="spellStart"/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ÖTVsiz</w:t>
            </w:r>
            <w:proofErr w:type="spellEnd"/>
          </w:p>
        </w:tc>
        <w:tc>
          <w:tcPr>
            <w:tcW w:w="19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Yıllara Göre Toplam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2015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 PETROLANONİM ŞİRKETİ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3.022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2.711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2.711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56.714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57.644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56.714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57.644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59.736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60.355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59.736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60.355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PETROL OFİSİ ANONİM ŞİRKETİ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2.718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2.948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2.718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2.948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44.478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51.453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44.478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51.453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47.196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54.401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47.196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54.401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OPET PETROLCÜLÜK ANONİM ŞİRKETİ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1.722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1.819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1.830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31.176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31.148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31.184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31.161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32.898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32.967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32.915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32.991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PETROLLERİ ANONİM ŞİRKETİ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1.340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1.344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1.347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24.033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25.048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24.054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25.069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25.373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26.392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25.398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26.416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 OİL TÜRKİYE ANONİM ŞİRKETİ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9.400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10.032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10.032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9.630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10.233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9.630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10.233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1.468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1.775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1.468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1.775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1.490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1.804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1.490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1.804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42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601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895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895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937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 DAĞITIM ANONİM ŞİRKETİ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41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400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441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114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124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 AKARYAKIT DAĞITIM ANONİM ŞİRKETİ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831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Firma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</w:tr>
      <w:tr w:rsidR="009831A7" w:rsidRPr="009831A7" w:rsidTr="009831A7">
        <w:trPr>
          <w:trHeight w:val="374"/>
          <w:jc w:val="center"/>
        </w:trPr>
        <w:tc>
          <w:tcPr>
            <w:tcW w:w="573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177.216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187.449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177.473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187.727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Ürünlere Göre Genel Toplam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9.099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9.135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9.160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166.602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176.515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166.769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176.768</w:t>
            </w:r>
          </w:p>
        </w:tc>
      </w:tr>
      <w:tr w:rsidR="009831A7" w:rsidRPr="009831A7" w:rsidTr="009831A7">
        <w:trPr>
          <w:trHeight w:val="240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2710.20.11.00.11 - Motorin (</w:t>
            </w:r>
            <w:proofErr w:type="spellStart"/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Biodizel</w:t>
            </w:r>
            <w:proofErr w:type="spellEnd"/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831A7" w:rsidRPr="009831A7" w:rsidRDefault="009831A7" w:rsidP="009831A7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831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1.799</w:t>
            </w:r>
          </w:p>
        </w:tc>
      </w:tr>
    </w:tbl>
    <w:p w:rsidR="00557B09" w:rsidRPr="00821912" w:rsidRDefault="00557B09" w:rsidP="00557B09"/>
    <w:sectPr w:rsidR="00557B09" w:rsidRPr="00821912" w:rsidSect="00B17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3FA" w:rsidRDefault="00EF73FA" w:rsidP="0051170F">
      <w:r>
        <w:separator/>
      </w:r>
    </w:p>
  </w:endnote>
  <w:endnote w:type="continuationSeparator" w:id="0">
    <w:p w:rsidR="00EF73FA" w:rsidRDefault="00EF73FA" w:rsidP="0051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FED" w:rsidRDefault="00220FED">
    <w:pPr>
      <w:pStyle w:val="Altbilgi"/>
      <w:jc w:val="right"/>
    </w:pPr>
  </w:p>
  <w:p w:rsidR="00220FED" w:rsidRDefault="00220FED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2950921"/>
      <w:docPartObj>
        <w:docPartGallery w:val="Page Numbers (Bottom of Page)"/>
        <w:docPartUnique/>
      </w:docPartObj>
    </w:sdtPr>
    <w:sdtEndPr>
      <w:rPr>
        <w:rFonts w:asciiTheme="minorHAnsi" w:hAnsiTheme="minorHAnsi"/>
        <w:color w:val="FFFFFF" w:themeColor="background1"/>
        <w:sz w:val="20"/>
        <w:szCs w:val="20"/>
      </w:rPr>
    </w:sdtEndPr>
    <w:sdtContent>
      <w:p w:rsidR="00220FED" w:rsidRPr="0034517A" w:rsidRDefault="00220FED">
        <w:pPr>
          <w:pStyle w:val="Altbilgi"/>
          <w:jc w:val="right"/>
          <w:rPr>
            <w:rFonts w:asciiTheme="minorHAnsi" w:hAnsiTheme="minorHAnsi"/>
            <w:color w:val="FFFFFF" w:themeColor="background1"/>
            <w:sz w:val="20"/>
            <w:szCs w:val="20"/>
          </w:rPr>
        </w:pP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begin"/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instrText>PAGE   \* MERGEFORMAT</w:instrText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separate"/>
        </w:r>
        <w:r w:rsidR="00C36865">
          <w:rPr>
            <w:rFonts w:asciiTheme="minorHAnsi" w:hAnsiTheme="minorHAnsi"/>
            <w:noProof/>
            <w:color w:val="FFFFFF" w:themeColor="background1"/>
            <w:sz w:val="20"/>
            <w:szCs w:val="20"/>
          </w:rPr>
          <w:t>1</w:t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end"/>
        </w:r>
      </w:p>
    </w:sdtContent>
  </w:sdt>
  <w:p w:rsidR="00220FED" w:rsidRPr="0034517A" w:rsidRDefault="00220FED">
    <w:pPr>
      <w:pStyle w:val="Altbilgi"/>
      <w:rPr>
        <w:color w:val="FFFFFF" w:themeColor="background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0469033"/>
      <w:docPartObj>
        <w:docPartGallery w:val="Page Numbers (Bottom of Page)"/>
        <w:docPartUnique/>
      </w:docPartObj>
    </w:sdtPr>
    <w:sdtEndPr/>
    <w:sdtContent>
      <w:p w:rsidR="00220FED" w:rsidRDefault="00220FED">
        <w:pPr>
          <w:pStyle w:val="Altbilgi"/>
          <w:jc w:val="right"/>
        </w:pPr>
        <w:r w:rsidRPr="007242F8">
          <w:rPr>
            <w:rFonts w:asciiTheme="minorHAnsi" w:hAnsiTheme="minorHAnsi"/>
            <w:sz w:val="20"/>
            <w:szCs w:val="20"/>
          </w:rPr>
          <w:fldChar w:fldCharType="begin"/>
        </w:r>
        <w:r w:rsidRPr="007242F8">
          <w:rPr>
            <w:rFonts w:asciiTheme="minorHAnsi" w:hAnsiTheme="minorHAnsi"/>
            <w:sz w:val="20"/>
            <w:szCs w:val="20"/>
          </w:rPr>
          <w:instrText xml:space="preserve"> PAGE  \* Arabic  \* MERGEFORMAT </w:instrText>
        </w:r>
        <w:r w:rsidRPr="007242F8">
          <w:rPr>
            <w:rFonts w:asciiTheme="minorHAnsi" w:hAnsiTheme="minorHAnsi"/>
            <w:sz w:val="20"/>
            <w:szCs w:val="20"/>
          </w:rPr>
          <w:fldChar w:fldCharType="separate"/>
        </w:r>
        <w:r w:rsidR="00C36865">
          <w:rPr>
            <w:rFonts w:asciiTheme="minorHAnsi" w:hAnsiTheme="minorHAnsi"/>
            <w:noProof/>
            <w:sz w:val="20"/>
            <w:szCs w:val="20"/>
          </w:rPr>
          <w:t>6</w:t>
        </w:r>
        <w:r w:rsidRPr="007242F8">
          <w:rPr>
            <w:rFonts w:asciiTheme="minorHAnsi" w:hAnsiTheme="minorHAnsi"/>
            <w:sz w:val="20"/>
            <w:szCs w:val="20"/>
          </w:rPr>
          <w:fldChar w:fldCharType="end"/>
        </w:r>
      </w:p>
    </w:sdtContent>
  </w:sdt>
  <w:p w:rsidR="00220FED" w:rsidRDefault="00220FE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3FA" w:rsidRDefault="00EF73FA" w:rsidP="0051170F">
      <w:r>
        <w:separator/>
      </w:r>
    </w:p>
  </w:footnote>
  <w:footnote w:type="continuationSeparator" w:id="0">
    <w:p w:rsidR="00EF73FA" w:rsidRDefault="00EF73FA" w:rsidP="0051170F">
      <w:r>
        <w:continuationSeparator/>
      </w:r>
    </w:p>
  </w:footnote>
  <w:footnote w:id="1">
    <w:p w:rsidR="00733FFA" w:rsidRDefault="00733FFA" w:rsidP="00733FFA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r>
        <w:rPr>
          <w:rFonts w:asciiTheme="minorHAnsi" w:hAnsiTheme="minorHAnsi"/>
          <w:bCs/>
          <w:sz w:val="16"/>
          <w:szCs w:val="16"/>
        </w:rPr>
        <w:t>Serbest dolaşımdaki akaryakıtın bayi ve serbest kullanıcılara satışı ile askeri kullanım amaçlı satışları kapsar.</w:t>
      </w:r>
    </w:p>
  </w:footnote>
  <w:footnote w:id="2">
    <w:p w:rsidR="00733FFA" w:rsidRDefault="00733FFA" w:rsidP="00733FFA">
      <w:pPr>
        <w:pStyle w:val="DipnotMetni"/>
      </w:pPr>
      <w:r>
        <w:rPr>
          <w:rStyle w:val="DipnotBavurusu"/>
        </w:rPr>
        <w:footnoteRef/>
      </w:r>
      <w:r>
        <w:t xml:space="preserve"> </w:t>
      </w:r>
      <w:r w:rsidRPr="00381F22">
        <w:rPr>
          <w:rFonts w:asciiTheme="minorHAnsi" w:hAnsiTheme="minorHAnsi"/>
          <w:bCs/>
          <w:sz w:val="16"/>
          <w:szCs w:val="16"/>
        </w:rPr>
        <w:t>Yurtiçine</w:t>
      </w:r>
      <w:r>
        <w:t xml:space="preserve"> </w:t>
      </w:r>
      <w:r w:rsidRPr="00381F22">
        <w:rPr>
          <w:rFonts w:asciiTheme="minorHAnsi" w:hAnsiTheme="minorHAnsi"/>
          <w:bCs/>
          <w:sz w:val="16"/>
          <w:szCs w:val="16"/>
        </w:rPr>
        <w:t>teslimler, ihracat rejimi kapsamındaki teslimler ile transit rejimi kapsamındaki teslimleri kapsar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FED" w:rsidRDefault="00220FED">
    <w:pPr>
      <w:pStyle w:val="stbilgi"/>
      <w:jc w:val="right"/>
    </w:pPr>
  </w:p>
  <w:p w:rsidR="00220FED" w:rsidRDefault="00220FED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037C"/>
    <w:multiLevelType w:val="hybridMultilevel"/>
    <w:tmpl w:val="95B4B516"/>
    <w:lvl w:ilvl="0" w:tplc="041F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95708"/>
    <w:multiLevelType w:val="hybridMultilevel"/>
    <w:tmpl w:val="249616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7D0289"/>
    <w:multiLevelType w:val="hybridMultilevel"/>
    <w:tmpl w:val="FBFC8D3C"/>
    <w:lvl w:ilvl="0" w:tplc="041F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D63"/>
    <w:rsid w:val="000011A3"/>
    <w:rsid w:val="000012F5"/>
    <w:rsid w:val="000039B0"/>
    <w:rsid w:val="00004629"/>
    <w:rsid w:val="00004F2E"/>
    <w:rsid w:val="00006E45"/>
    <w:rsid w:val="00010765"/>
    <w:rsid w:val="000116A4"/>
    <w:rsid w:val="00012265"/>
    <w:rsid w:val="000154E9"/>
    <w:rsid w:val="00015E63"/>
    <w:rsid w:val="00017DCD"/>
    <w:rsid w:val="00020346"/>
    <w:rsid w:val="0002193C"/>
    <w:rsid w:val="00023A2A"/>
    <w:rsid w:val="00026038"/>
    <w:rsid w:val="0002648E"/>
    <w:rsid w:val="00026802"/>
    <w:rsid w:val="000272D2"/>
    <w:rsid w:val="0003102F"/>
    <w:rsid w:val="000318C5"/>
    <w:rsid w:val="00034D8D"/>
    <w:rsid w:val="00035080"/>
    <w:rsid w:val="00035490"/>
    <w:rsid w:val="00040281"/>
    <w:rsid w:val="00040A83"/>
    <w:rsid w:val="000424FF"/>
    <w:rsid w:val="0004305A"/>
    <w:rsid w:val="000452F8"/>
    <w:rsid w:val="000460F8"/>
    <w:rsid w:val="000464C8"/>
    <w:rsid w:val="000471C5"/>
    <w:rsid w:val="00053934"/>
    <w:rsid w:val="000545F2"/>
    <w:rsid w:val="00056280"/>
    <w:rsid w:val="0005699F"/>
    <w:rsid w:val="00061712"/>
    <w:rsid w:val="00064887"/>
    <w:rsid w:val="00064A88"/>
    <w:rsid w:val="00065EF0"/>
    <w:rsid w:val="000667BA"/>
    <w:rsid w:val="00066DA5"/>
    <w:rsid w:val="00071DC6"/>
    <w:rsid w:val="00074D07"/>
    <w:rsid w:val="000765C9"/>
    <w:rsid w:val="00077930"/>
    <w:rsid w:val="0008098B"/>
    <w:rsid w:val="000816AF"/>
    <w:rsid w:val="00082134"/>
    <w:rsid w:val="00082436"/>
    <w:rsid w:val="00082829"/>
    <w:rsid w:val="000830F0"/>
    <w:rsid w:val="00085122"/>
    <w:rsid w:val="0008529C"/>
    <w:rsid w:val="000901FA"/>
    <w:rsid w:val="00090D54"/>
    <w:rsid w:val="0009238F"/>
    <w:rsid w:val="00092910"/>
    <w:rsid w:val="00092946"/>
    <w:rsid w:val="00092D99"/>
    <w:rsid w:val="00092E03"/>
    <w:rsid w:val="0009363B"/>
    <w:rsid w:val="00096296"/>
    <w:rsid w:val="0009637B"/>
    <w:rsid w:val="000964E4"/>
    <w:rsid w:val="000968B0"/>
    <w:rsid w:val="000978A6"/>
    <w:rsid w:val="000A076C"/>
    <w:rsid w:val="000A1107"/>
    <w:rsid w:val="000A194D"/>
    <w:rsid w:val="000A2FF3"/>
    <w:rsid w:val="000A5AA3"/>
    <w:rsid w:val="000A6D4E"/>
    <w:rsid w:val="000B020B"/>
    <w:rsid w:val="000B38E6"/>
    <w:rsid w:val="000B430F"/>
    <w:rsid w:val="000B6346"/>
    <w:rsid w:val="000B73BC"/>
    <w:rsid w:val="000C2DE1"/>
    <w:rsid w:val="000C2E6F"/>
    <w:rsid w:val="000C3B9A"/>
    <w:rsid w:val="000C4617"/>
    <w:rsid w:val="000D01FA"/>
    <w:rsid w:val="000D0D31"/>
    <w:rsid w:val="000D122C"/>
    <w:rsid w:val="000D2E22"/>
    <w:rsid w:val="000D53E2"/>
    <w:rsid w:val="000D6F41"/>
    <w:rsid w:val="000E3752"/>
    <w:rsid w:val="000E4535"/>
    <w:rsid w:val="000E750C"/>
    <w:rsid w:val="000F03AE"/>
    <w:rsid w:val="000F13AC"/>
    <w:rsid w:val="000F1A60"/>
    <w:rsid w:val="000F2535"/>
    <w:rsid w:val="000F3C7D"/>
    <w:rsid w:val="000F49C4"/>
    <w:rsid w:val="000F6AA3"/>
    <w:rsid w:val="000F7E51"/>
    <w:rsid w:val="000F7EA9"/>
    <w:rsid w:val="00102425"/>
    <w:rsid w:val="00102473"/>
    <w:rsid w:val="001042DA"/>
    <w:rsid w:val="00104355"/>
    <w:rsid w:val="0010450F"/>
    <w:rsid w:val="00105FE9"/>
    <w:rsid w:val="00106B50"/>
    <w:rsid w:val="001107BB"/>
    <w:rsid w:val="001108A0"/>
    <w:rsid w:val="00111DDF"/>
    <w:rsid w:val="00113FA3"/>
    <w:rsid w:val="001141C0"/>
    <w:rsid w:val="00114BBF"/>
    <w:rsid w:val="0011538A"/>
    <w:rsid w:val="001153E9"/>
    <w:rsid w:val="0011597E"/>
    <w:rsid w:val="00116A4F"/>
    <w:rsid w:val="00116E01"/>
    <w:rsid w:val="00120541"/>
    <w:rsid w:val="00120898"/>
    <w:rsid w:val="0012104F"/>
    <w:rsid w:val="00121221"/>
    <w:rsid w:val="001212F1"/>
    <w:rsid w:val="00121D79"/>
    <w:rsid w:val="0012201E"/>
    <w:rsid w:val="00123D3C"/>
    <w:rsid w:val="00125C72"/>
    <w:rsid w:val="00126225"/>
    <w:rsid w:val="00126760"/>
    <w:rsid w:val="00127FCB"/>
    <w:rsid w:val="00130717"/>
    <w:rsid w:val="0013256D"/>
    <w:rsid w:val="00133183"/>
    <w:rsid w:val="001338A2"/>
    <w:rsid w:val="00133D09"/>
    <w:rsid w:val="00134A39"/>
    <w:rsid w:val="00140743"/>
    <w:rsid w:val="001421CC"/>
    <w:rsid w:val="001423B4"/>
    <w:rsid w:val="0014265D"/>
    <w:rsid w:val="0014279D"/>
    <w:rsid w:val="00143821"/>
    <w:rsid w:val="001458DF"/>
    <w:rsid w:val="00147F77"/>
    <w:rsid w:val="00152428"/>
    <w:rsid w:val="00153648"/>
    <w:rsid w:val="001539CE"/>
    <w:rsid w:val="00154EC6"/>
    <w:rsid w:val="0015580B"/>
    <w:rsid w:val="00155FD3"/>
    <w:rsid w:val="00156589"/>
    <w:rsid w:val="001572A0"/>
    <w:rsid w:val="00160670"/>
    <w:rsid w:val="001635CD"/>
    <w:rsid w:val="0016370C"/>
    <w:rsid w:val="00165216"/>
    <w:rsid w:val="001662B6"/>
    <w:rsid w:val="0016741D"/>
    <w:rsid w:val="001718D4"/>
    <w:rsid w:val="00172D01"/>
    <w:rsid w:val="0017333C"/>
    <w:rsid w:val="00174141"/>
    <w:rsid w:val="001748EB"/>
    <w:rsid w:val="00175848"/>
    <w:rsid w:val="00176C9F"/>
    <w:rsid w:val="00177C42"/>
    <w:rsid w:val="00177FBF"/>
    <w:rsid w:val="00177FCB"/>
    <w:rsid w:val="00180D23"/>
    <w:rsid w:val="001823EA"/>
    <w:rsid w:val="00184F0E"/>
    <w:rsid w:val="0018534E"/>
    <w:rsid w:val="00185D84"/>
    <w:rsid w:val="00186060"/>
    <w:rsid w:val="00186740"/>
    <w:rsid w:val="00186CAC"/>
    <w:rsid w:val="0018703E"/>
    <w:rsid w:val="00191069"/>
    <w:rsid w:val="00193984"/>
    <w:rsid w:val="0019691A"/>
    <w:rsid w:val="001973E9"/>
    <w:rsid w:val="0019751A"/>
    <w:rsid w:val="00197806"/>
    <w:rsid w:val="00197F09"/>
    <w:rsid w:val="001A4B6C"/>
    <w:rsid w:val="001A4E66"/>
    <w:rsid w:val="001A53C4"/>
    <w:rsid w:val="001A53E4"/>
    <w:rsid w:val="001A579D"/>
    <w:rsid w:val="001A78FB"/>
    <w:rsid w:val="001B3708"/>
    <w:rsid w:val="001B43B4"/>
    <w:rsid w:val="001B59FB"/>
    <w:rsid w:val="001B5A7D"/>
    <w:rsid w:val="001B5C7B"/>
    <w:rsid w:val="001B5FF1"/>
    <w:rsid w:val="001B6740"/>
    <w:rsid w:val="001C1595"/>
    <w:rsid w:val="001C1ED8"/>
    <w:rsid w:val="001C2514"/>
    <w:rsid w:val="001C3DB6"/>
    <w:rsid w:val="001C43AC"/>
    <w:rsid w:val="001D1664"/>
    <w:rsid w:val="001D16CC"/>
    <w:rsid w:val="001D28E9"/>
    <w:rsid w:val="001D4A31"/>
    <w:rsid w:val="001D6B53"/>
    <w:rsid w:val="001D73D3"/>
    <w:rsid w:val="001D73F8"/>
    <w:rsid w:val="001E075E"/>
    <w:rsid w:val="001E0B36"/>
    <w:rsid w:val="001E15E3"/>
    <w:rsid w:val="001E1735"/>
    <w:rsid w:val="001E1E49"/>
    <w:rsid w:val="001E44CA"/>
    <w:rsid w:val="001E4951"/>
    <w:rsid w:val="001E510E"/>
    <w:rsid w:val="001E52F5"/>
    <w:rsid w:val="001E65AC"/>
    <w:rsid w:val="001E6BEA"/>
    <w:rsid w:val="001E7AC0"/>
    <w:rsid w:val="001F27D1"/>
    <w:rsid w:val="001F4EAC"/>
    <w:rsid w:val="001F50AA"/>
    <w:rsid w:val="001F6C94"/>
    <w:rsid w:val="002034EA"/>
    <w:rsid w:val="00204194"/>
    <w:rsid w:val="002042D0"/>
    <w:rsid w:val="002046A9"/>
    <w:rsid w:val="002061EB"/>
    <w:rsid w:val="00206F8B"/>
    <w:rsid w:val="0021133D"/>
    <w:rsid w:val="00211E3A"/>
    <w:rsid w:val="00212596"/>
    <w:rsid w:val="00213161"/>
    <w:rsid w:val="00214807"/>
    <w:rsid w:val="00216284"/>
    <w:rsid w:val="0021750F"/>
    <w:rsid w:val="00217D84"/>
    <w:rsid w:val="00220FED"/>
    <w:rsid w:val="00221453"/>
    <w:rsid w:val="002235CC"/>
    <w:rsid w:val="00223A9C"/>
    <w:rsid w:val="00225D67"/>
    <w:rsid w:val="0023021B"/>
    <w:rsid w:val="00231865"/>
    <w:rsid w:val="002328FF"/>
    <w:rsid w:val="002348B8"/>
    <w:rsid w:val="00235678"/>
    <w:rsid w:val="002357DC"/>
    <w:rsid w:val="002359D8"/>
    <w:rsid w:val="002360DE"/>
    <w:rsid w:val="0023631D"/>
    <w:rsid w:val="00241137"/>
    <w:rsid w:val="00241D5C"/>
    <w:rsid w:val="00243F2E"/>
    <w:rsid w:val="002441FF"/>
    <w:rsid w:val="00244B6B"/>
    <w:rsid w:val="00245CF6"/>
    <w:rsid w:val="00251A82"/>
    <w:rsid w:val="00252166"/>
    <w:rsid w:val="00253BC6"/>
    <w:rsid w:val="002543DE"/>
    <w:rsid w:val="002647F2"/>
    <w:rsid w:val="0026481E"/>
    <w:rsid w:val="00264D56"/>
    <w:rsid w:val="00264EE1"/>
    <w:rsid w:val="00265DA8"/>
    <w:rsid w:val="00266E93"/>
    <w:rsid w:val="00267B0B"/>
    <w:rsid w:val="00267D2D"/>
    <w:rsid w:val="00271133"/>
    <w:rsid w:val="00271280"/>
    <w:rsid w:val="00271F4A"/>
    <w:rsid w:val="00272C5D"/>
    <w:rsid w:val="00273464"/>
    <w:rsid w:val="00273736"/>
    <w:rsid w:val="00275261"/>
    <w:rsid w:val="00275E77"/>
    <w:rsid w:val="00276782"/>
    <w:rsid w:val="00277FF6"/>
    <w:rsid w:val="00281888"/>
    <w:rsid w:val="00283A7D"/>
    <w:rsid w:val="0028563F"/>
    <w:rsid w:val="00285ED7"/>
    <w:rsid w:val="002928D8"/>
    <w:rsid w:val="00293514"/>
    <w:rsid w:val="00294AB9"/>
    <w:rsid w:val="00295138"/>
    <w:rsid w:val="002954BD"/>
    <w:rsid w:val="0029660E"/>
    <w:rsid w:val="00297CCD"/>
    <w:rsid w:val="002A1911"/>
    <w:rsid w:val="002A1A40"/>
    <w:rsid w:val="002A23DB"/>
    <w:rsid w:val="002A25B3"/>
    <w:rsid w:val="002A2AED"/>
    <w:rsid w:val="002A3247"/>
    <w:rsid w:val="002A5212"/>
    <w:rsid w:val="002A5297"/>
    <w:rsid w:val="002B187F"/>
    <w:rsid w:val="002B2F08"/>
    <w:rsid w:val="002B4198"/>
    <w:rsid w:val="002B45F1"/>
    <w:rsid w:val="002B54F1"/>
    <w:rsid w:val="002B650C"/>
    <w:rsid w:val="002C3A92"/>
    <w:rsid w:val="002C3BE2"/>
    <w:rsid w:val="002C41B4"/>
    <w:rsid w:val="002C4D68"/>
    <w:rsid w:val="002C53F3"/>
    <w:rsid w:val="002C5980"/>
    <w:rsid w:val="002C5D2A"/>
    <w:rsid w:val="002C685D"/>
    <w:rsid w:val="002C7693"/>
    <w:rsid w:val="002D13C1"/>
    <w:rsid w:val="002D19FF"/>
    <w:rsid w:val="002D2533"/>
    <w:rsid w:val="002D31B2"/>
    <w:rsid w:val="002D3F4D"/>
    <w:rsid w:val="002D4988"/>
    <w:rsid w:val="002D56B6"/>
    <w:rsid w:val="002D5D43"/>
    <w:rsid w:val="002D62F0"/>
    <w:rsid w:val="002D7A65"/>
    <w:rsid w:val="002E3BC8"/>
    <w:rsid w:val="002E4AD9"/>
    <w:rsid w:val="002E4AF0"/>
    <w:rsid w:val="002E53F4"/>
    <w:rsid w:val="002F0399"/>
    <w:rsid w:val="002F0BD4"/>
    <w:rsid w:val="002F2012"/>
    <w:rsid w:val="002F266A"/>
    <w:rsid w:val="002F365C"/>
    <w:rsid w:val="002F4357"/>
    <w:rsid w:val="002F5DB9"/>
    <w:rsid w:val="002F634B"/>
    <w:rsid w:val="002F6B65"/>
    <w:rsid w:val="00300080"/>
    <w:rsid w:val="00300386"/>
    <w:rsid w:val="00300EE2"/>
    <w:rsid w:val="00301BD5"/>
    <w:rsid w:val="00305C7A"/>
    <w:rsid w:val="00306BA4"/>
    <w:rsid w:val="0031081E"/>
    <w:rsid w:val="00310D3F"/>
    <w:rsid w:val="00312423"/>
    <w:rsid w:val="00312BC7"/>
    <w:rsid w:val="00314415"/>
    <w:rsid w:val="00314C66"/>
    <w:rsid w:val="00316DAB"/>
    <w:rsid w:val="00320858"/>
    <w:rsid w:val="00321B5D"/>
    <w:rsid w:val="0032300F"/>
    <w:rsid w:val="003240AE"/>
    <w:rsid w:val="00327154"/>
    <w:rsid w:val="00331A40"/>
    <w:rsid w:val="0033391F"/>
    <w:rsid w:val="00333EEE"/>
    <w:rsid w:val="003373E5"/>
    <w:rsid w:val="003403A5"/>
    <w:rsid w:val="00341198"/>
    <w:rsid w:val="00341303"/>
    <w:rsid w:val="0034184C"/>
    <w:rsid w:val="0034240A"/>
    <w:rsid w:val="00342CE0"/>
    <w:rsid w:val="0034517A"/>
    <w:rsid w:val="00346911"/>
    <w:rsid w:val="003520CB"/>
    <w:rsid w:val="003535D8"/>
    <w:rsid w:val="00356697"/>
    <w:rsid w:val="00357B71"/>
    <w:rsid w:val="003609F8"/>
    <w:rsid w:val="0036200B"/>
    <w:rsid w:val="003621A9"/>
    <w:rsid w:val="00362BB1"/>
    <w:rsid w:val="00362E08"/>
    <w:rsid w:val="003630EA"/>
    <w:rsid w:val="00363479"/>
    <w:rsid w:val="00364604"/>
    <w:rsid w:val="00366E10"/>
    <w:rsid w:val="003701BC"/>
    <w:rsid w:val="00371929"/>
    <w:rsid w:val="003725A4"/>
    <w:rsid w:val="00374D5E"/>
    <w:rsid w:val="0037504F"/>
    <w:rsid w:val="00375B13"/>
    <w:rsid w:val="00375E65"/>
    <w:rsid w:val="003764FC"/>
    <w:rsid w:val="003771FA"/>
    <w:rsid w:val="00382242"/>
    <w:rsid w:val="00382FE7"/>
    <w:rsid w:val="00383573"/>
    <w:rsid w:val="00383D7E"/>
    <w:rsid w:val="00384110"/>
    <w:rsid w:val="003852CA"/>
    <w:rsid w:val="00385CF3"/>
    <w:rsid w:val="003865F2"/>
    <w:rsid w:val="00386991"/>
    <w:rsid w:val="003906DA"/>
    <w:rsid w:val="003917A2"/>
    <w:rsid w:val="00392EF4"/>
    <w:rsid w:val="003945AC"/>
    <w:rsid w:val="00395DEC"/>
    <w:rsid w:val="00395F2D"/>
    <w:rsid w:val="00397896"/>
    <w:rsid w:val="00397C65"/>
    <w:rsid w:val="003A1C9B"/>
    <w:rsid w:val="003A219F"/>
    <w:rsid w:val="003A3BAF"/>
    <w:rsid w:val="003B18EE"/>
    <w:rsid w:val="003B2E38"/>
    <w:rsid w:val="003B589C"/>
    <w:rsid w:val="003B654C"/>
    <w:rsid w:val="003B6AA4"/>
    <w:rsid w:val="003B729B"/>
    <w:rsid w:val="003C0E3D"/>
    <w:rsid w:val="003C2C82"/>
    <w:rsid w:val="003C35D0"/>
    <w:rsid w:val="003C6C39"/>
    <w:rsid w:val="003C7CB9"/>
    <w:rsid w:val="003D0730"/>
    <w:rsid w:val="003D1194"/>
    <w:rsid w:val="003D1995"/>
    <w:rsid w:val="003D2D05"/>
    <w:rsid w:val="003D4926"/>
    <w:rsid w:val="003D640E"/>
    <w:rsid w:val="003D6CE0"/>
    <w:rsid w:val="003D7384"/>
    <w:rsid w:val="003D7A37"/>
    <w:rsid w:val="003E0A5C"/>
    <w:rsid w:val="003E0D10"/>
    <w:rsid w:val="003E1B09"/>
    <w:rsid w:val="003E39BE"/>
    <w:rsid w:val="003E6813"/>
    <w:rsid w:val="003E6823"/>
    <w:rsid w:val="003E6D4F"/>
    <w:rsid w:val="003E7321"/>
    <w:rsid w:val="003E7638"/>
    <w:rsid w:val="003F02C8"/>
    <w:rsid w:val="003F1728"/>
    <w:rsid w:val="003F2A4A"/>
    <w:rsid w:val="003F3830"/>
    <w:rsid w:val="0040023A"/>
    <w:rsid w:val="00401360"/>
    <w:rsid w:val="0040187B"/>
    <w:rsid w:val="00405510"/>
    <w:rsid w:val="00411C8D"/>
    <w:rsid w:val="00416304"/>
    <w:rsid w:val="00416B43"/>
    <w:rsid w:val="00416CAF"/>
    <w:rsid w:val="0041702E"/>
    <w:rsid w:val="00420058"/>
    <w:rsid w:val="004250C9"/>
    <w:rsid w:val="004261FF"/>
    <w:rsid w:val="004306B9"/>
    <w:rsid w:val="004349E6"/>
    <w:rsid w:val="004363B0"/>
    <w:rsid w:val="00437D55"/>
    <w:rsid w:val="00440753"/>
    <w:rsid w:val="004412CB"/>
    <w:rsid w:val="004416CE"/>
    <w:rsid w:val="00442DB2"/>
    <w:rsid w:val="00443A00"/>
    <w:rsid w:val="00444075"/>
    <w:rsid w:val="00445BCA"/>
    <w:rsid w:val="00445FA2"/>
    <w:rsid w:val="004462EB"/>
    <w:rsid w:val="00450743"/>
    <w:rsid w:val="00454D81"/>
    <w:rsid w:val="00455864"/>
    <w:rsid w:val="004567D7"/>
    <w:rsid w:val="00457228"/>
    <w:rsid w:val="004579D2"/>
    <w:rsid w:val="00460F2B"/>
    <w:rsid w:val="00461346"/>
    <w:rsid w:val="00461850"/>
    <w:rsid w:val="00461ED7"/>
    <w:rsid w:val="0046365B"/>
    <w:rsid w:val="00463AC4"/>
    <w:rsid w:val="004643F4"/>
    <w:rsid w:val="004667A8"/>
    <w:rsid w:val="00470015"/>
    <w:rsid w:val="0047036E"/>
    <w:rsid w:val="0047119F"/>
    <w:rsid w:val="00472E1A"/>
    <w:rsid w:val="0047362C"/>
    <w:rsid w:val="00473EA0"/>
    <w:rsid w:val="00473FC1"/>
    <w:rsid w:val="004740F9"/>
    <w:rsid w:val="00474A08"/>
    <w:rsid w:val="00474A7A"/>
    <w:rsid w:val="004765C3"/>
    <w:rsid w:val="00476DA5"/>
    <w:rsid w:val="00477B30"/>
    <w:rsid w:val="00480D29"/>
    <w:rsid w:val="0048116D"/>
    <w:rsid w:val="0048450C"/>
    <w:rsid w:val="00485055"/>
    <w:rsid w:val="00487E83"/>
    <w:rsid w:val="004944F4"/>
    <w:rsid w:val="00495AE5"/>
    <w:rsid w:val="0049667E"/>
    <w:rsid w:val="004A07DA"/>
    <w:rsid w:val="004A15CC"/>
    <w:rsid w:val="004A1EF1"/>
    <w:rsid w:val="004A28B4"/>
    <w:rsid w:val="004A3958"/>
    <w:rsid w:val="004A3E64"/>
    <w:rsid w:val="004A5778"/>
    <w:rsid w:val="004A5E02"/>
    <w:rsid w:val="004A6BF4"/>
    <w:rsid w:val="004A6EED"/>
    <w:rsid w:val="004B0518"/>
    <w:rsid w:val="004B05D4"/>
    <w:rsid w:val="004B0EC8"/>
    <w:rsid w:val="004B2566"/>
    <w:rsid w:val="004B2647"/>
    <w:rsid w:val="004B335A"/>
    <w:rsid w:val="004B3547"/>
    <w:rsid w:val="004B4256"/>
    <w:rsid w:val="004B58EE"/>
    <w:rsid w:val="004B70CB"/>
    <w:rsid w:val="004C1772"/>
    <w:rsid w:val="004C7357"/>
    <w:rsid w:val="004D0013"/>
    <w:rsid w:val="004D0925"/>
    <w:rsid w:val="004D24FA"/>
    <w:rsid w:val="004D26F0"/>
    <w:rsid w:val="004D306E"/>
    <w:rsid w:val="004D3354"/>
    <w:rsid w:val="004D340D"/>
    <w:rsid w:val="004D505C"/>
    <w:rsid w:val="004D5256"/>
    <w:rsid w:val="004D58CB"/>
    <w:rsid w:val="004D5B9E"/>
    <w:rsid w:val="004D66CD"/>
    <w:rsid w:val="004D7BA5"/>
    <w:rsid w:val="004E1F39"/>
    <w:rsid w:val="004E24AD"/>
    <w:rsid w:val="004E2AD6"/>
    <w:rsid w:val="004E2C3E"/>
    <w:rsid w:val="004F0F40"/>
    <w:rsid w:val="004F2ECC"/>
    <w:rsid w:val="004F2EF2"/>
    <w:rsid w:val="004F48B4"/>
    <w:rsid w:val="004F4B42"/>
    <w:rsid w:val="004F5AFF"/>
    <w:rsid w:val="004F604B"/>
    <w:rsid w:val="004F62EA"/>
    <w:rsid w:val="004F75F1"/>
    <w:rsid w:val="004F7739"/>
    <w:rsid w:val="00502328"/>
    <w:rsid w:val="005032F0"/>
    <w:rsid w:val="00503480"/>
    <w:rsid w:val="00504813"/>
    <w:rsid w:val="00506AF2"/>
    <w:rsid w:val="00507484"/>
    <w:rsid w:val="0050798F"/>
    <w:rsid w:val="0051170F"/>
    <w:rsid w:val="0051219C"/>
    <w:rsid w:val="00512293"/>
    <w:rsid w:val="005132B8"/>
    <w:rsid w:val="00513A13"/>
    <w:rsid w:val="00513BC1"/>
    <w:rsid w:val="00514D55"/>
    <w:rsid w:val="0052033E"/>
    <w:rsid w:val="00525E6C"/>
    <w:rsid w:val="00526E38"/>
    <w:rsid w:val="00530192"/>
    <w:rsid w:val="0053024C"/>
    <w:rsid w:val="005319C6"/>
    <w:rsid w:val="0053337E"/>
    <w:rsid w:val="00533380"/>
    <w:rsid w:val="00540E24"/>
    <w:rsid w:val="005429B7"/>
    <w:rsid w:val="00542BA3"/>
    <w:rsid w:val="00542FE1"/>
    <w:rsid w:val="0054343D"/>
    <w:rsid w:val="00543B54"/>
    <w:rsid w:val="00543C66"/>
    <w:rsid w:val="00544F19"/>
    <w:rsid w:val="00544F39"/>
    <w:rsid w:val="005472C6"/>
    <w:rsid w:val="005477C2"/>
    <w:rsid w:val="0055126E"/>
    <w:rsid w:val="00551454"/>
    <w:rsid w:val="00551F24"/>
    <w:rsid w:val="00552613"/>
    <w:rsid w:val="00553B55"/>
    <w:rsid w:val="005557AA"/>
    <w:rsid w:val="00556083"/>
    <w:rsid w:val="005569EF"/>
    <w:rsid w:val="005572B4"/>
    <w:rsid w:val="00557B09"/>
    <w:rsid w:val="00560EBC"/>
    <w:rsid w:val="00561922"/>
    <w:rsid w:val="00562D46"/>
    <w:rsid w:val="00563DDE"/>
    <w:rsid w:val="00564ECF"/>
    <w:rsid w:val="00566DA6"/>
    <w:rsid w:val="0056790F"/>
    <w:rsid w:val="00570391"/>
    <w:rsid w:val="00571451"/>
    <w:rsid w:val="00571771"/>
    <w:rsid w:val="00572551"/>
    <w:rsid w:val="00572A0E"/>
    <w:rsid w:val="00572E37"/>
    <w:rsid w:val="00574596"/>
    <w:rsid w:val="00575969"/>
    <w:rsid w:val="00577F2A"/>
    <w:rsid w:val="00577F74"/>
    <w:rsid w:val="00582E24"/>
    <w:rsid w:val="005832E7"/>
    <w:rsid w:val="005844A6"/>
    <w:rsid w:val="005850F0"/>
    <w:rsid w:val="005859F1"/>
    <w:rsid w:val="00586837"/>
    <w:rsid w:val="005868B2"/>
    <w:rsid w:val="00590D11"/>
    <w:rsid w:val="00590E77"/>
    <w:rsid w:val="00591E71"/>
    <w:rsid w:val="00596C5D"/>
    <w:rsid w:val="00596E3D"/>
    <w:rsid w:val="0059773F"/>
    <w:rsid w:val="005A12D3"/>
    <w:rsid w:val="005A2F26"/>
    <w:rsid w:val="005A3E69"/>
    <w:rsid w:val="005A4322"/>
    <w:rsid w:val="005A468D"/>
    <w:rsid w:val="005A48EE"/>
    <w:rsid w:val="005A613B"/>
    <w:rsid w:val="005B05BD"/>
    <w:rsid w:val="005B135B"/>
    <w:rsid w:val="005B15B7"/>
    <w:rsid w:val="005B3110"/>
    <w:rsid w:val="005B32D2"/>
    <w:rsid w:val="005B3AA9"/>
    <w:rsid w:val="005B3DB7"/>
    <w:rsid w:val="005B57EB"/>
    <w:rsid w:val="005B593F"/>
    <w:rsid w:val="005B5F4A"/>
    <w:rsid w:val="005B6364"/>
    <w:rsid w:val="005B6634"/>
    <w:rsid w:val="005B7E57"/>
    <w:rsid w:val="005C2999"/>
    <w:rsid w:val="005C462B"/>
    <w:rsid w:val="005C5302"/>
    <w:rsid w:val="005C5ED2"/>
    <w:rsid w:val="005C67F9"/>
    <w:rsid w:val="005D3287"/>
    <w:rsid w:val="005D3AB6"/>
    <w:rsid w:val="005D411C"/>
    <w:rsid w:val="005D55EC"/>
    <w:rsid w:val="005D5B65"/>
    <w:rsid w:val="005D6CF7"/>
    <w:rsid w:val="005E0C5B"/>
    <w:rsid w:val="005E27A0"/>
    <w:rsid w:val="005E3603"/>
    <w:rsid w:val="005E39DB"/>
    <w:rsid w:val="005E5674"/>
    <w:rsid w:val="005E6831"/>
    <w:rsid w:val="005E6A2F"/>
    <w:rsid w:val="005E7582"/>
    <w:rsid w:val="005E7A01"/>
    <w:rsid w:val="005F1500"/>
    <w:rsid w:val="005F2112"/>
    <w:rsid w:val="005F218D"/>
    <w:rsid w:val="005F2EBD"/>
    <w:rsid w:val="005F3492"/>
    <w:rsid w:val="005F5F97"/>
    <w:rsid w:val="005F6F83"/>
    <w:rsid w:val="006002B7"/>
    <w:rsid w:val="00600517"/>
    <w:rsid w:val="006015C7"/>
    <w:rsid w:val="0060652A"/>
    <w:rsid w:val="0060749B"/>
    <w:rsid w:val="00607751"/>
    <w:rsid w:val="00607D73"/>
    <w:rsid w:val="00610011"/>
    <w:rsid w:val="00611A31"/>
    <w:rsid w:val="0061357B"/>
    <w:rsid w:val="00613A2B"/>
    <w:rsid w:val="00613F1B"/>
    <w:rsid w:val="00615B21"/>
    <w:rsid w:val="00617859"/>
    <w:rsid w:val="00617D6B"/>
    <w:rsid w:val="0062401C"/>
    <w:rsid w:val="006245C9"/>
    <w:rsid w:val="00625E1C"/>
    <w:rsid w:val="00625E86"/>
    <w:rsid w:val="006268AB"/>
    <w:rsid w:val="0062737C"/>
    <w:rsid w:val="00630D28"/>
    <w:rsid w:val="0063137C"/>
    <w:rsid w:val="00633E22"/>
    <w:rsid w:val="00636D32"/>
    <w:rsid w:val="00636F25"/>
    <w:rsid w:val="00640764"/>
    <w:rsid w:val="0064573C"/>
    <w:rsid w:val="006466B1"/>
    <w:rsid w:val="006467C6"/>
    <w:rsid w:val="0064733B"/>
    <w:rsid w:val="00651BB2"/>
    <w:rsid w:val="00652649"/>
    <w:rsid w:val="0065365C"/>
    <w:rsid w:val="006537E7"/>
    <w:rsid w:val="00654124"/>
    <w:rsid w:val="006541D7"/>
    <w:rsid w:val="006542EB"/>
    <w:rsid w:val="00655FE5"/>
    <w:rsid w:val="006607DB"/>
    <w:rsid w:val="00660DE0"/>
    <w:rsid w:val="00661200"/>
    <w:rsid w:val="0066296A"/>
    <w:rsid w:val="00662C2C"/>
    <w:rsid w:val="00663AAE"/>
    <w:rsid w:val="00664838"/>
    <w:rsid w:val="00664EFD"/>
    <w:rsid w:val="00665C31"/>
    <w:rsid w:val="006666CE"/>
    <w:rsid w:val="00672545"/>
    <w:rsid w:val="0067255D"/>
    <w:rsid w:val="006762B4"/>
    <w:rsid w:val="0067784F"/>
    <w:rsid w:val="006825B2"/>
    <w:rsid w:val="006826AE"/>
    <w:rsid w:val="00682A9C"/>
    <w:rsid w:val="006850E2"/>
    <w:rsid w:val="00685342"/>
    <w:rsid w:val="00686EA6"/>
    <w:rsid w:val="00690F1E"/>
    <w:rsid w:val="006911E6"/>
    <w:rsid w:val="006942A7"/>
    <w:rsid w:val="00694AAF"/>
    <w:rsid w:val="00695A29"/>
    <w:rsid w:val="00696074"/>
    <w:rsid w:val="006964F1"/>
    <w:rsid w:val="006A1857"/>
    <w:rsid w:val="006A1E00"/>
    <w:rsid w:val="006A2A53"/>
    <w:rsid w:val="006A5800"/>
    <w:rsid w:val="006A5ED8"/>
    <w:rsid w:val="006B051A"/>
    <w:rsid w:val="006B07DC"/>
    <w:rsid w:val="006B0C1D"/>
    <w:rsid w:val="006B0EC6"/>
    <w:rsid w:val="006B172F"/>
    <w:rsid w:val="006B4371"/>
    <w:rsid w:val="006B55FF"/>
    <w:rsid w:val="006B6EF3"/>
    <w:rsid w:val="006B76E4"/>
    <w:rsid w:val="006C014B"/>
    <w:rsid w:val="006C1F14"/>
    <w:rsid w:val="006C2249"/>
    <w:rsid w:val="006C31E9"/>
    <w:rsid w:val="006C3950"/>
    <w:rsid w:val="006C3AE8"/>
    <w:rsid w:val="006C407B"/>
    <w:rsid w:val="006C42AF"/>
    <w:rsid w:val="006C4442"/>
    <w:rsid w:val="006C45F1"/>
    <w:rsid w:val="006C5BDF"/>
    <w:rsid w:val="006C7385"/>
    <w:rsid w:val="006C7CDB"/>
    <w:rsid w:val="006D0455"/>
    <w:rsid w:val="006D1FDA"/>
    <w:rsid w:val="006D51DF"/>
    <w:rsid w:val="006D6685"/>
    <w:rsid w:val="006E0FB4"/>
    <w:rsid w:val="006E2361"/>
    <w:rsid w:val="006E271F"/>
    <w:rsid w:val="006E43D8"/>
    <w:rsid w:val="006E562A"/>
    <w:rsid w:val="006E5A3E"/>
    <w:rsid w:val="006E5A69"/>
    <w:rsid w:val="006E66D6"/>
    <w:rsid w:val="006E6B67"/>
    <w:rsid w:val="006E7155"/>
    <w:rsid w:val="006E7AC8"/>
    <w:rsid w:val="006F17ED"/>
    <w:rsid w:val="006F3768"/>
    <w:rsid w:val="006F4311"/>
    <w:rsid w:val="006F5E5E"/>
    <w:rsid w:val="006F6F72"/>
    <w:rsid w:val="00701CA2"/>
    <w:rsid w:val="007026DF"/>
    <w:rsid w:val="007056B3"/>
    <w:rsid w:val="007064AB"/>
    <w:rsid w:val="00706BEE"/>
    <w:rsid w:val="00711EFC"/>
    <w:rsid w:val="007142D9"/>
    <w:rsid w:val="00715401"/>
    <w:rsid w:val="007154DB"/>
    <w:rsid w:val="00716290"/>
    <w:rsid w:val="007171F2"/>
    <w:rsid w:val="00717A17"/>
    <w:rsid w:val="00721352"/>
    <w:rsid w:val="0072193E"/>
    <w:rsid w:val="00721BDB"/>
    <w:rsid w:val="00721EDB"/>
    <w:rsid w:val="00722467"/>
    <w:rsid w:val="007242F8"/>
    <w:rsid w:val="00724B0A"/>
    <w:rsid w:val="00724D1A"/>
    <w:rsid w:val="007301CD"/>
    <w:rsid w:val="00730464"/>
    <w:rsid w:val="00730917"/>
    <w:rsid w:val="00730A6C"/>
    <w:rsid w:val="00731CE2"/>
    <w:rsid w:val="00733FFA"/>
    <w:rsid w:val="00734652"/>
    <w:rsid w:val="00735E87"/>
    <w:rsid w:val="00736488"/>
    <w:rsid w:val="007366E7"/>
    <w:rsid w:val="0073776D"/>
    <w:rsid w:val="00737A2A"/>
    <w:rsid w:val="00743232"/>
    <w:rsid w:val="00743BB5"/>
    <w:rsid w:val="00746413"/>
    <w:rsid w:val="007468EF"/>
    <w:rsid w:val="0075085F"/>
    <w:rsid w:val="00751116"/>
    <w:rsid w:val="00752FD5"/>
    <w:rsid w:val="00753D83"/>
    <w:rsid w:val="00754335"/>
    <w:rsid w:val="0075438E"/>
    <w:rsid w:val="007555F6"/>
    <w:rsid w:val="00755A44"/>
    <w:rsid w:val="00756885"/>
    <w:rsid w:val="00757C68"/>
    <w:rsid w:val="00757FC2"/>
    <w:rsid w:val="0076017B"/>
    <w:rsid w:val="0076261D"/>
    <w:rsid w:val="00762660"/>
    <w:rsid w:val="00765A75"/>
    <w:rsid w:val="00765B9B"/>
    <w:rsid w:val="00770E58"/>
    <w:rsid w:val="007717D2"/>
    <w:rsid w:val="00772B54"/>
    <w:rsid w:val="007732C2"/>
    <w:rsid w:val="007745DE"/>
    <w:rsid w:val="00776F4F"/>
    <w:rsid w:val="007808CF"/>
    <w:rsid w:val="007814A5"/>
    <w:rsid w:val="00781F1D"/>
    <w:rsid w:val="00785187"/>
    <w:rsid w:val="0078573A"/>
    <w:rsid w:val="00785977"/>
    <w:rsid w:val="0078771D"/>
    <w:rsid w:val="00787EE6"/>
    <w:rsid w:val="00792AF5"/>
    <w:rsid w:val="00793087"/>
    <w:rsid w:val="00794D50"/>
    <w:rsid w:val="0079539F"/>
    <w:rsid w:val="007957FF"/>
    <w:rsid w:val="00796FFB"/>
    <w:rsid w:val="00797D03"/>
    <w:rsid w:val="007A19F2"/>
    <w:rsid w:val="007A27D6"/>
    <w:rsid w:val="007A4F0C"/>
    <w:rsid w:val="007A5F3D"/>
    <w:rsid w:val="007A734C"/>
    <w:rsid w:val="007B00D9"/>
    <w:rsid w:val="007B1525"/>
    <w:rsid w:val="007B3848"/>
    <w:rsid w:val="007B385A"/>
    <w:rsid w:val="007B66D1"/>
    <w:rsid w:val="007B7C24"/>
    <w:rsid w:val="007C081C"/>
    <w:rsid w:val="007C1A40"/>
    <w:rsid w:val="007C29B6"/>
    <w:rsid w:val="007C36B5"/>
    <w:rsid w:val="007C3B84"/>
    <w:rsid w:val="007C480E"/>
    <w:rsid w:val="007C4F91"/>
    <w:rsid w:val="007C6907"/>
    <w:rsid w:val="007C6962"/>
    <w:rsid w:val="007D07C5"/>
    <w:rsid w:val="007D3956"/>
    <w:rsid w:val="007D3F9B"/>
    <w:rsid w:val="007D56A1"/>
    <w:rsid w:val="007D7901"/>
    <w:rsid w:val="007E1661"/>
    <w:rsid w:val="007E2112"/>
    <w:rsid w:val="007E413C"/>
    <w:rsid w:val="007E65B4"/>
    <w:rsid w:val="007F082E"/>
    <w:rsid w:val="007F1C39"/>
    <w:rsid w:val="007F1E29"/>
    <w:rsid w:val="007F2805"/>
    <w:rsid w:val="007F7417"/>
    <w:rsid w:val="008017F2"/>
    <w:rsid w:val="00806E96"/>
    <w:rsid w:val="0081006E"/>
    <w:rsid w:val="00812BB0"/>
    <w:rsid w:val="0081324B"/>
    <w:rsid w:val="0081372B"/>
    <w:rsid w:val="008140D3"/>
    <w:rsid w:val="00814A8A"/>
    <w:rsid w:val="00816F2E"/>
    <w:rsid w:val="00821912"/>
    <w:rsid w:val="00821A6E"/>
    <w:rsid w:val="00822842"/>
    <w:rsid w:val="008236E6"/>
    <w:rsid w:val="008240A3"/>
    <w:rsid w:val="008247DB"/>
    <w:rsid w:val="0082560E"/>
    <w:rsid w:val="00826ABB"/>
    <w:rsid w:val="008272CE"/>
    <w:rsid w:val="00831A73"/>
    <w:rsid w:val="00833684"/>
    <w:rsid w:val="00833FE7"/>
    <w:rsid w:val="00834057"/>
    <w:rsid w:val="008349BC"/>
    <w:rsid w:val="00834AA7"/>
    <w:rsid w:val="00834D7F"/>
    <w:rsid w:val="00835995"/>
    <w:rsid w:val="008365F3"/>
    <w:rsid w:val="00836E54"/>
    <w:rsid w:val="00837434"/>
    <w:rsid w:val="00837D6A"/>
    <w:rsid w:val="00841F57"/>
    <w:rsid w:val="00842686"/>
    <w:rsid w:val="00853922"/>
    <w:rsid w:val="00854D57"/>
    <w:rsid w:val="00856E2A"/>
    <w:rsid w:val="00860431"/>
    <w:rsid w:val="008619E2"/>
    <w:rsid w:val="008651EF"/>
    <w:rsid w:val="00866DA2"/>
    <w:rsid w:val="00870B14"/>
    <w:rsid w:val="00871221"/>
    <w:rsid w:val="00871C11"/>
    <w:rsid w:val="00871DD0"/>
    <w:rsid w:val="00873B1C"/>
    <w:rsid w:val="008741F3"/>
    <w:rsid w:val="00875417"/>
    <w:rsid w:val="008761E2"/>
    <w:rsid w:val="00877882"/>
    <w:rsid w:val="00877CB9"/>
    <w:rsid w:val="00877D83"/>
    <w:rsid w:val="00881324"/>
    <w:rsid w:val="0088158D"/>
    <w:rsid w:val="008817EB"/>
    <w:rsid w:val="00882425"/>
    <w:rsid w:val="008825D4"/>
    <w:rsid w:val="00883C0F"/>
    <w:rsid w:val="00885237"/>
    <w:rsid w:val="00886873"/>
    <w:rsid w:val="00890F29"/>
    <w:rsid w:val="0089263A"/>
    <w:rsid w:val="008928D4"/>
    <w:rsid w:val="008940D3"/>
    <w:rsid w:val="00895CD8"/>
    <w:rsid w:val="00896C8C"/>
    <w:rsid w:val="008973D7"/>
    <w:rsid w:val="008A09D0"/>
    <w:rsid w:val="008A1769"/>
    <w:rsid w:val="008A30C3"/>
    <w:rsid w:val="008A3606"/>
    <w:rsid w:val="008A4BFD"/>
    <w:rsid w:val="008A5800"/>
    <w:rsid w:val="008B2A10"/>
    <w:rsid w:val="008B6196"/>
    <w:rsid w:val="008B751B"/>
    <w:rsid w:val="008B7E67"/>
    <w:rsid w:val="008C059F"/>
    <w:rsid w:val="008C1374"/>
    <w:rsid w:val="008C5514"/>
    <w:rsid w:val="008C5CEE"/>
    <w:rsid w:val="008C7D70"/>
    <w:rsid w:val="008D0B53"/>
    <w:rsid w:val="008D2CD9"/>
    <w:rsid w:val="008D4A13"/>
    <w:rsid w:val="008D56D5"/>
    <w:rsid w:val="008D5B11"/>
    <w:rsid w:val="008E04D3"/>
    <w:rsid w:val="008E36B5"/>
    <w:rsid w:val="008E3F64"/>
    <w:rsid w:val="008E4C67"/>
    <w:rsid w:val="008E62AC"/>
    <w:rsid w:val="008F0D02"/>
    <w:rsid w:val="008F2271"/>
    <w:rsid w:val="008F4752"/>
    <w:rsid w:val="008F60E6"/>
    <w:rsid w:val="008F66A8"/>
    <w:rsid w:val="008F6814"/>
    <w:rsid w:val="008F6A08"/>
    <w:rsid w:val="008F7236"/>
    <w:rsid w:val="0090016D"/>
    <w:rsid w:val="00900C5F"/>
    <w:rsid w:val="00903432"/>
    <w:rsid w:val="00903B8D"/>
    <w:rsid w:val="00904416"/>
    <w:rsid w:val="009069EF"/>
    <w:rsid w:val="009075DE"/>
    <w:rsid w:val="00907B02"/>
    <w:rsid w:val="00910713"/>
    <w:rsid w:val="00911DFE"/>
    <w:rsid w:val="009127C0"/>
    <w:rsid w:val="00912A0F"/>
    <w:rsid w:val="00912DBF"/>
    <w:rsid w:val="0091320D"/>
    <w:rsid w:val="009153D8"/>
    <w:rsid w:val="00916090"/>
    <w:rsid w:val="00921561"/>
    <w:rsid w:val="00922FE6"/>
    <w:rsid w:val="0092473F"/>
    <w:rsid w:val="00924B4B"/>
    <w:rsid w:val="009270E8"/>
    <w:rsid w:val="00935EAB"/>
    <w:rsid w:val="00940870"/>
    <w:rsid w:val="00940DB3"/>
    <w:rsid w:val="00941BD6"/>
    <w:rsid w:val="00943179"/>
    <w:rsid w:val="00943AD7"/>
    <w:rsid w:val="00943CC0"/>
    <w:rsid w:val="00944B20"/>
    <w:rsid w:val="009504EC"/>
    <w:rsid w:val="00950531"/>
    <w:rsid w:val="00950E80"/>
    <w:rsid w:val="009519EC"/>
    <w:rsid w:val="00951BD1"/>
    <w:rsid w:val="009521CC"/>
    <w:rsid w:val="00952BF2"/>
    <w:rsid w:val="00952F2A"/>
    <w:rsid w:val="00953D06"/>
    <w:rsid w:val="00954055"/>
    <w:rsid w:val="009544DA"/>
    <w:rsid w:val="00954C23"/>
    <w:rsid w:val="00954ED5"/>
    <w:rsid w:val="00956AE2"/>
    <w:rsid w:val="009574C2"/>
    <w:rsid w:val="009575CF"/>
    <w:rsid w:val="00960525"/>
    <w:rsid w:val="00960B32"/>
    <w:rsid w:val="00961269"/>
    <w:rsid w:val="009622B3"/>
    <w:rsid w:val="009654BC"/>
    <w:rsid w:val="00965FE9"/>
    <w:rsid w:val="00967033"/>
    <w:rsid w:val="00972FE5"/>
    <w:rsid w:val="009748EF"/>
    <w:rsid w:val="00975E45"/>
    <w:rsid w:val="0097604A"/>
    <w:rsid w:val="00976410"/>
    <w:rsid w:val="009831A7"/>
    <w:rsid w:val="00983762"/>
    <w:rsid w:val="0098455F"/>
    <w:rsid w:val="0098514B"/>
    <w:rsid w:val="0098633C"/>
    <w:rsid w:val="00990FA4"/>
    <w:rsid w:val="0099382B"/>
    <w:rsid w:val="00994048"/>
    <w:rsid w:val="00994428"/>
    <w:rsid w:val="009947BC"/>
    <w:rsid w:val="00996CC0"/>
    <w:rsid w:val="00997994"/>
    <w:rsid w:val="009A1C7A"/>
    <w:rsid w:val="009A337E"/>
    <w:rsid w:val="009A5E1A"/>
    <w:rsid w:val="009A6046"/>
    <w:rsid w:val="009B08EE"/>
    <w:rsid w:val="009B3532"/>
    <w:rsid w:val="009B4FA9"/>
    <w:rsid w:val="009B5E42"/>
    <w:rsid w:val="009B6E27"/>
    <w:rsid w:val="009B7DA3"/>
    <w:rsid w:val="009C0276"/>
    <w:rsid w:val="009C1080"/>
    <w:rsid w:val="009C13B4"/>
    <w:rsid w:val="009C4236"/>
    <w:rsid w:val="009C441D"/>
    <w:rsid w:val="009C4C61"/>
    <w:rsid w:val="009D07BE"/>
    <w:rsid w:val="009D178C"/>
    <w:rsid w:val="009D3C97"/>
    <w:rsid w:val="009D3FFF"/>
    <w:rsid w:val="009D4B62"/>
    <w:rsid w:val="009D74FC"/>
    <w:rsid w:val="009D7B85"/>
    <w:rsid w:val="009E07E1"/>
    <w:rsid w:val="009E2D23"/>
    <w:rsid w:val="009E347D"/>
    <w:rsid w:val="009E3B9C"/>
    <w:rsid w:val="009E4CA3"/>
    <w:rsid w:val="009E7085"/>
    <w:rsid w:val="009E71BA"/>
    <w:rsid w:val="009F0B33"/>
    <w:rsid w:val="009F2214"/>
    <w:rsid w:val="009F3E5E"/>
    <w:rsid w:val="009F4E5B"/>
    <w:rsid w:val="009F6C64"/>
    <w:rsid w:val="009F7F73"/>
    <w:rsid w:val="00A007EC"/>
    <w:rsid w:val="00A02B70"/>
    <w:rsid w:val="00A02BB0"/>
    <w:rsid w:val="00A05F82"/>
    <w:rsid w:val="00A0643E"/>
    <w:rsid w:val="00A102F8"/>
    <w:rsid w:val="00A10762"/>
    <w:rsid w:val="00A11845"/>
    <w:rsid w:val="00A11AAA"/>
    <w:rsid w:val="00A1201A"/>
    <w:rsid w:val="00A124A4"/>
    <w:rsid w:val="00A170CF"/>
    <w:rsid w:val="00A17295"/>
    <w:rsid w:val="00A20DCF"/>
    <w:rsid w:val="00A21817"/>
    <w:rsid w:val="00A21904"/>
    <w:rsid w:val="00A21D98"/>
    <w:rsid w:val="00A22725"/>
    <w:rsid w:val="00A2387A"/>
    <w:rsid w:val="00A266E4"/>
    <w:rsid w:val="00A27DE3"/>
    <w:rsid w:val="00A31FD8"/>
    <w:rsid w:val="00A32521"/>
    <w:rsid w:val="00A328AA"/>
    <w:rsid w:val="00A36D2E"/>
    <w:rsid w:val="00A36FD9"/>
    <w:rsid w:val="00A3708C"/>
    <w:rsid w:val="00A400D4"/>
    <w:rsid w:val="00A418CD"/>
    <w:rsid w:val="00A41B84"/>
    <w:rsid w:val="00A41B97"/>
    <w:rsid w:val="00A43FCA"/>
    <w:rsid w:val="00A45779"/>
    <w:rsid w:val="00A4630F"/>
    <w:rsid w:val="00A46B74"/>
    <w:rsid w:val="00A5035A"/>
    <w:rsid w:val="00A50456"/>
    <w:rsid w:val="00A51E6A"/>
    <w:rsid w:val="00A52297"/>
    <w:rsid w:val="00A52D71"/>
    <w:rsid w:val="00A53068"/>
    <w:rsid w:val="00A53804"/>
    <w:rsid w:val="00A538C7"/>
    <w:rsid w:val="00A53C8F"/>
    <w:rsid w:val="00A564AF"/>
    <w:rsid w:val="00A61D72"/>
    <w:rsid w:val="00A621D7"/>
    <w:rsid w:val="00A627D9"/>
    <w:rsid w:val="00A62BA4"/>
    <w:rsid w:val="00A67568"/>
    <w:rsid w:val="00A67F90"/>
    <w:rsid w:val="00A731F5"/>
    <w:rsid w:val="00A73782"/>
    <w:rsid w:val="00A73E29"/>
    <w:rsid w:val="00A7404F"/>
    <w:rsid w:val="00A751D6"/>
    <w:rsid w:val="00A7525A"/>
    <w:rsid w:val="00A75755"/>
    <w:rsid w:val="00A76676"/>
    <w:rsid w:val="00A76EFB"/>
    <w:rsid w:val="00A8271F"/>
    <w:rsid w:val="00A82C18"/>
    <w:rsid w:val="00A8410E"/>
    <w:rsid w:val="00A84F57"/>
    <w:rsid w:val="00A86641"/>
    <w:rsid w:val="00A870C3"/>
    <w:rsid w:val="00A9014E"/>
    <w:rsid w:val="00A906CE"/>
    <w:rsid w:val="00A91E7D"/>
    <w:rsid w:val="00A92D85"/>
    <w:rsid w:val="00A9317F"/>
    <w:rsid w:val="00A93ED5"/>
    <w:rsid w:val="00A94701"/>
    <w:rsid w:val="00A94C28"/>
    <w:rsid w:val="00A95880"/>
    <w:rsid w:val="00A95A9D"/>
    <w:rsid w:val="00A96375"/>
    <w:rsid w:val="00A9695A"/>
    <w:rsid w:val="00A96EB6"/>
    <w:rsid w:val="00AA009A"/>
    <w:rsid w:val="00AA1E80"/>
    <w:rsid w:val="00AA2104"/>
    <w:rsid w:val="00AA3CA8"/>
    <w:rsid w:val="00AA5755"/>
    <w:rsid w:val="00AA6878"/>
    <w:rsid w:val="00AA6B7A"/>
    <w:rsid w:val="00AA7B8A"/>
    <w:rsid w:val="00AB2114"/>
    <w:rsid w:val="00AB2154"/>
    <w:rsid w:val="00AB410C"/>
    <w:rsid w:val="00AB45D7"/>
    <w:rsid w:val="00AB4BEA"/>
    <w:rsid w:val="00AB7469"/>
    <w:rsid w:val="00AB7B84"/>
    <w:rsid w:val="00AC1B19"/>
    <w:rsid w:val="00AC2535"/>
    <w:rsid w:val="00AC3691"/>
    <w:rsid w:val="00AC40FB"/>
    <w:rsid w:val="00AC74DA"/>
    <w:rsid w:val="00AC799B"/>
    <w:rsid w:val="00AC7CFF"/>
    <w:rsid w:val="00AD0EA0"/>
    <w:rsid w:val="00AD1571"/>
    <w:rsid w:val="00AD3DF7"/>
    <w:rsid w:val="00AD456C"/>
    <w:rsid w:val="00AD5DA6"/>
    <w:rsid w:val="00AD708A"/>
    <w:rsid w:val="00AD70BC"/>
    <w:rsid w:val="00AE149B"/>
    <w:rsid w:val="00AE2697"/>
    <w:rsid w:val="00AE5CFC"/>
    <w:rsid w:val="00AE7471"/>
    <w:rsid w:val="00AF173C"/>
    <w:rsid w:val="00AF19C1"/>
    <w:rsid w:val="00AF314B"/>
    <w:rsid w:val="00AF3375"/>
    <w:rsid w:val="00AF48EB"/>
    <w:rsid w:val="00AF48F4"/>
    <w:rsid w:val="00AF65FA"/>
    <w:rsid w:val="00AF6AB0"/>
    <w:rsid w:val="00AF73CF"/>
    <w:rsid w:val="00AF7831"/>
    <w:rsid w:val="00B00338"/>
    <w:rsid w:val="00B01048"/>
    <w:rsid w:val="00B01E87"/>
    <w:rsid w:val="00B026F7"/>
    <w:rsid w:val="00B02C9F"/>
    <w:rsid w:val="00B02EFF"/>
    <w:rsid w:val="00B03002"/>
    <w:rsid w:val="00B03434"/>
    <w:rsid w:val="00B05F7E"/>
    <w:rsid w:val="00B06AF8"/>
    <w:rsid w:val="00B072AB"/>
    <w:rsid w:val="00B105B0"/>
    <w:rsid w:val="00B11032"/>
    <w:rsid w:val="00B1152A"/>
    <w:rsid w:val="00B11559"/>
    <w:rsid w:val="00B11A9A"/>
    <w:rsid w:val="00B11D12"/>
    <w:rsid w:val="00B12707"/>
    <w:rsid w:val="00B12DAB"/>
    <w:rsid w:val="00B1458F"/>
    <w:rsid w:val="00B14EF8"/>
    <w:rsid w:val="00B14F68"/>
    <w:rsid w:val="00B15AAB"/>
    <w:rsid w:val="00B163FC"/>
    <w:rsid w:val="00B173FD"/>
    <w:rsid w:val="00B17B71"/>
    <w:rsid w:val="00B201DF"/>
    <w:rsid w:val="00B2219E"/>
    <w:rsid w:val="00B267B2"/>
    <w:rsid w:val="00B26F43"/>
    <w:rsid w:val="00B2724D"/>
    <w:rsid w:val="00B3260E"/>
    <w:rsid w:val="00B33929"/>
    <w:rsid w:val="00B33DB9"/>
    <w:rsid w:val="00B348AE"/>
    <w:rsid w:val="00B356AD"/>
    <w:rsid w:val="00B36BF9"/>
    <w:rsid w:val="00B40F8F"/>
    <w:rsid w:val="00B4141E"/>
    <w:rsid w:val="00B41F29"/>
    <w:rsid w:val="00B4395B"/>
    <w:rsid w:val="00B44688"/>
    <w:rsid w:val="00B4764D"/>
    <w:rsid w:val="00B505FC"/>
    <w:rsid w:val="00B5062E"/>
    <w:rsid w:val="00B51746"/>
    <w:rsid w:val="00B52328"/>
    <w:rsid w:val="00B536DA"/>
    <w:rsid w:val="00B551FE"/>
    <w:rsid w:val="00B55C6A"/>
    <w:rsid w:val="00B55E10"/>
    <w:rsid w:val="00B56137"/>
    <w:rsid w:val="00B57845"/>
    <w:rsid w:val="00B60E74"/>
    <w:rsid w:val="00B613DC"/>
    <w:rsid w:val="00B618CD"/>
    <w:rsid w:val="00B61F37"/>
    <w:rsid w:val="00B63CDD"/>
    <w:rsid w:val="00B65913"/>
    <w:rsid w:val="00B659D1"/>
    <w:rsid w:val="00B66058"/>
    <w:rsid w:val="00B6717C"/>
    <w:rsid w:val="00B676FD"/>
    <w:rsid w:val="00B70863"/>
    <w:rsid w:val="00B70F77"/>
    <w:rsid w:val="00B729AD"/>
    <w:rsid w:val="00B73F6B"/>
    <w:rsid w:val="00B74670"/>
    <w:rsid w:val="00B7553A"/>
    <w:rsid w:val="00B75827"/>
    <w:rsid w:val="00B7641F"/>
    <w:rsid w:val="00B76F6F"/>
    <w:rsid w:val="00B77081"/>
    <w:rsid w:val="00B8033F"/>
    <w:rsid w:val="00B80DF8"/>
    <w:rsid w:val="00B81DD6"/>
    <w:rsid w:val="00B82796"/>
    <w:rsid w:val="00B84285"/>
    <w:rsid w:val="00B8564C"/>
    <w:rsid w:val="00B864F5"/>
    <w:rsid w:val="00B92312"/>
    <w:rsid w:val="00B92AFA"/>
    <w:rsid w:val="00B93E61"/>
    <w:rsid w:val="00B948FC"/>
    <w:rsid w:val="00B950A9"/>
    <w:rsid w:val="00B9527E"/>
    <w:rsid w:val="00B953E8"/>
    <w:rsid w:val="00B96769"/>
    <w:rsid w:val="00B967CC"/>
    <w:rsid w:val="00B97E73"/>
    <w:rsid w:val="00BA05AE"/>
    <w:rsid w:val="00BA260F"/>
    <w:rsid w:val="00BA2A40"/>
    <w:rsid w:val="00BA2FC2"/>
    <w:rsid w:val="00BA401C"/>
    <w:rsid w:val="00BA4582"/>
    <w:rsid w:val="00BA63BC"/>
    <w:rsid w:val="00BA73EE"/>
    <w:rsid w:val="00BA7759"/>
    <w:rsid w:val="00BA79EF"/>
    <w:rsid w:val="00BB0D52"/>
    <w:rsid w:val="00BB2D27"/>
    <w:rsid w:val="00BB3EA5"/>
    <w:rsid w:val="00BB3F2D"/>
    <w:rsid w:val="00BB539F"/>
    <w:rsid w:val="00BB5D37"/>
    <w:rsid w:val="00BB78B0"/>
    <w:rsid w:val="00BC0EA5"/>
    <w:rsid w:val="00BC2DF1"/>
    <w:rsid w:val="00BC314E"/>
    <w:rsid w:val="00BC33FE"/>
    <w:rsid w:val="00BC4DCC"/>
    <w:rsid w:val="00BC74DF"/>
    <w:rsid w:val="00BD02B9"/>
    <w:rsid w:val="00BD0554"/>
    <w:rsid w:val="00BD2601"/>
    <w:rsid w:val="00BD3CAE"/>
    <w:rsid w:val="00BD68F5"/>
    <w:rsid w:val="00BD6C58"/>
    <w:rsid w:val="00BD6D6D"/>
    <w:rsid w:val="00BD7F01"/>
    <w:rsid w:val="00BE2D03"/>
    <w:rsid w:val="00BE5B4B"/>
    <w:rsid w:val="00BE7EE8"/>
    <w:rsid w:val="00BF1E02"/>
    <w:rsid w:val="00BF37EE"/>
    <w:rsid w:val="00BF4394"/>
    <w:rsid w:val="00BF665B"/>
    <w:rsid w:val="00BF6B65"/>
    <w:rsid w:val="00C00942"/>
    <w:rsid w:val="00C00E29"/>
    <w:rsid w:val="00C01337"/>
    <w:rsid w:val="00C0133A"/>
    <w:rsid w:val="00C01EB2"/>
    <w:rsid w:val="00C0203F"/>
    <w:rsid w:val="00C02266"/>
    <w:rsid w:val="00C024A8"/>
    <w:rsid w:val="00C03B7E"/>
    <w:rsid w:val="00C07090"/>
    <w:rsid w:val="00C115D2"/>
    <w:rsid w:val="00C1228E"/>
    <w:rsid w:val="00C13229"/>
    <w:rsid w:val="00C13356"/>
    <w:rsid w:val="00C13FD0"/>
    <w:rsid w:val="00C15330"/>
    <w:rsid w:val="00C15759"/>
    <w:rsid w:val="00C17D10"/>
    <w:rsid w:val="00C20F29"/>
    <w:rsid w:val="00C20F8D"/>
    <w:rsid w:val="00C21A5D"/>
    <w:rsid w:val="00C22B9D"/>
    <w:rsid w:val="00C22F2C"/>
    <w:rsid w:val="00C23A19"/>
    <w:rsid w:val="00C24D67"/>
    <w:rsid w:val="00C2595B"/>
    <w:rsid w:val="00C259E6"/>
    <w:rsid w:val="00C27A38"/>
    <w:rsid w:val="00C31CA2"/>
    <w:rsid w:val="00C3203F"/>
    <w:rsid w:val="00C33E59"/>
    <w:rsid w:val="00C342DC"/>
    <w:rsid w:val="00C36865"/>
    <w:rsid w:val="00C374A7"/>
    <w:rsid w:val="00C408AC"/>
    <w:rsid w:val="00C414E0"/>
    <w:rsid w:val="00C466BB"/>
    <w:rsid w:val="00C46AB8"/>
    <w:rsid w:val="00C47DA9"/>
    <w:rsid w:val="00C53CFD"/>
    <w:rsid w:val="00C53FCD"/>
    <w:rsid w:val="00C544E3"/>
    <w:rsid w:val="00C55305"/>
    <w:rsid w:val="00C567D1"/>
    <w:rsid w:val="00C573D2"/>
    <w:rsid w:val="00C57722"/>
    <w:rsid w:val="00C6143B"/>
    <w:rsid w:val="00C64437"/>
    <w:rsid w:val="00C6744B"/>
    <w:rsid w:val="00C674B5"/>
    <w:rsid w:val="00C7130D"/>
    <w:rsid w:val="00C74CF6"/>
    <w:rsid w:val="00C75C37"/>
    <w:rsid w:val="00C77D0C"/>
    <w:rsid w:val="00C77EC0"/>
    <w:rsid w:val="00C8238C"/>
    <w:rsid w:val="00C8414D"/>
    <w:rsid w:val="00C84A43"/>
    <w:rsid w:val="00C862E7"/>
    <w:rsid w:val="00C87021"/>
    <w:rsid w:val="00C90096"/>
    <w:rsid w:val="00C91601"/>
    <w:rsid w:val="00C94583"/>
    <w:rsid w:val="00C95B32"/>
    <w:rsid w:val="00C95DA1"/>
    <w:rsid w:val="00C960BA"/>
    <w:rsid w:val="00CA004C"/>
    <w:rsid w:val="00CA0CD6"/>
    <w:rsid w:val="00CA17CD"/>
    <w:rsid w:val="00CA1999"/>
    <w:rsid w:val="00CA252D"/>
    <w:rsid w:val="00CA27C1"/>
    <w:rsid w:val="00CA3809"/>
    <w:rsid w:val="00CA4924"/>
    <w:rsid w:val="00CA64C5"/>
    <w:rsid w:val="00CB139B"/>
    <w:rsid w:val="00CB465E"/>
    <w:rsid w:val="00CB5D06"/>
    <w:rsid w:val="00CB727B"/>
    <w:rsid w:val="00CB7F4D"/>
    <w:rsid w:val="00CC1639"/>
    <w:rsid w:val="00CC2B99"/>
    <w:rsid w:val="00CC3696"/>
    <w:rsid w:val="00CC50C3"/>
    <w:rsid w:val="00CC5561"/>
    <w:rsid w:val="00CD0921"/>
    <w:rsid w:val="00CD1F61"/>
    <w:rsid w:val="00CD2075"/>
    <w:rsid w:val="00CD257D"/>
    <w:rsid w:val="00CD2BDC"/>
    <w:rsid w:val="00CD64D2"/>
    <w:rsid w:val="00CD6A19"/>
    <w:rsid w:val="00CD79E3"/>
    <w:rsid w:val="00CE2675"/>
    <w:rsid w:val="00CE3D89"/>
    <w:rsid w:val="00CE42B6"/>
    <w:rsid w:val="00CE5377"/>
    <w:rsid w:val="00CE5CA6"/>
    <w:rsid w:val="00CE7141"/>
    <w:rsid w:val="00CE76FE"/>
    <w:rsid w:val="00CF070F"/>
    <w:rsid w:val="00CF09FF"/>
    <w:rsid w:val="00CF1339"/>
    <w:rsid w:val="00CF143C"/>
    <w:rsid w:val="00CF21E3"/>
    <w:rsid w:val="00CF2A57"/>
    <w:rsid w:val="00CF2C2A"/>
    <w:rsid w:val="00CF4F59"/>
    <w:rsid w:val="00CF6E00"/>
    <w:rsid w:val="00CF79A5"/>
    <w:rsid w:val="00CF7AFD"/>
    <w:rsid w:val="00D004C6"/>
    <w:rsid w:val="00D008B8"/>
    <w:rsid w:val="00D01D6D"/>
    <w:rsid w:val="00D0392D"/>
    <w:rsid w:val="00D03BE2"/>
    <w:rsid w:val="00D0722D"/>
    <w:rsid w:val="00D07F29"/>
    <w:rsid w:val="00D12FFB"/>
    <w:rsid w:val="00D1359A"/>
    <w:rsid w:val="00D13940"/>
    <w:rsid w:val="00D1436F"/>
    <w:rsid w:val="00D16FF0"/>
    <w:rsid w:val="00D1740A"/>
    <w:rsid w:val="00D17FD5"/>
    <w:rsid w:val="00D20065"/>
    <w:rsid w:val="00D20825"/>
    <w:rsid w:val="00D221E9"/>
    <w:rsid w:val="00D230E9"/>
    <w:rsid w:val="00D3164F"/>
    <w:rsid w:val="00D32106"/>
    <w:rsid w:val="00D32C63"/>
    <w:rsid w:val="00D32D53"/>
    <w:rsid w:val="00D331C5"/>
    <w:rsid w:val="00D33861"/>
    <w:rsid w:val="00D345AA"/>
    <w:rsid w:val="00D34C78"/>
    <w:rsid w:val="00D34DFF"/>
    <w:rsid w:val="00D34E05"/>
    <w:rsid w:val="00D35DAE"/>
    <w:rsid w:val="00D3787B"/>
    <w:rsid w:val="00D40863"/>
    <w:rsid w:val="00D435DE"/>
    <w:rsid w:val="00D44C03"/>
    <w:rsid w:val="00D50215"/>
    <w:rsid w:val="00D5057D"/>
    <w:rsid w:val="00D50E70"/>
    <w:rsid w:val="00D51564"/>
    <w:rsid w:val="00D52319"/>
    <w:rsid w:val="00D6046F"/>
    <w:rsid w:val="00D607C6"/>
    <w:rsid w:val="00D61CFF"/>
    <w:rsid w:val="00D61F66"/>
    <w:rsid w:val="00D62984"/>
    <w:rsid w:val="00D6318D"/>
    <w:rsid w:val="00D65C96"/>
    <w:rsid w:val="00D67165"/>
    <w:rsid w:val="00D70167"/>
    <w:rsid w:val="00D715B6"/>
    <w:rsid w:val="00D72591"/>
    <w:rsid w:val="00D725A2"/>
    <w:rsid w:val="00D72CE9"/>
    <w:rsid w:val="00D7397C"/>
    <w:rsid w:val="00D73ABD"/>
    <w:rsid w:val="00D77397"/>
    <w:rsid w:val="00D77BE1"/>
    <w:rsid w:val="00D80191"/>
    <w:rsid w:val="00D83272"/>
    <w:rsid w:val="00D8330C"/>
    <w:rsid w:val="00D84069"/>
    <w:rsid w:val="00D847B2"/>
    <w:rsid w:val="00D91663"/>
    <w:rsid w:val="00D924A6"/>
    <w:rsid w:val="00D9437F"/>
    <w:rsid w:val="00DA1756"/>
    <w:rsid w:val="00DA1F82"/>
    <w:rsid w:val="00DA28E7"/>
    <w:rsid w:val="00DA2BB1"/>
    <w:rsid w:val="00DA3E2C"/>
    <w:rsid w:val="00DA4C67"/>
    <w:rsid w:val="00DA578B"/>
    <w:rsid w:val="00DA57D5"/>
    <w:rsid w:val="00DA78E5"/>
    <w:rsid w:val="00DA7EA3"/>
    <w:rsid w:val="00DB0AC1"/>
    <w:rsid w:val="00DB0FA5"/>
    <w:rsid w:val="00DB149F"/>
    <w:rsid w:val="00DB15FA"/>
    <w:rsid w:val="00DB2920"/>
    <w:rsid w:val="00DB2BCB"/>
    <w:rsid w:val="00DB2CE3"/>
    <w:rsid w:val="00DB357A"/>
    <w:rsid w:val="00DB4349"/>
    <w:rsid w:val="00DB4D26"/>
    <w:rsid w:val="00DB543D"/>
    <w:rsid w:val="00DB69EF"/>
    <w:rsid w:val="00DB7A75"/>
    <w:rsid w:val="00DC090E"/>
    <w:rsid w:val="00DC0BD5"/>
    <w:rsid w:val="00DC1673"/>
    <w:rsid w:val="00DC2A29"/>
    <w:rsid w:val="00DC2E88"/>
    <w:rsid w:val="00DC4266"/>
    <w:rsid w:val="00DC51F0"/>
    <w:rsid w:val="00DC78EB"/>
    <w:rsid w:val="00DC7ADE"/>
    <w:rsid w:val="00DD17F9"/>
    <w:rsid w:val="00DD6384"/>
    <w:rsid w:val="00DE02C4"/>
    <w:rsid w:val="00DE140B"/>
    <w:rsid w:val="00DE4B95"/>
    <w:rsid w:val="00DF0AC4"/>
    <w:rsid w:val="00DF0E18"/>
    <w:rsid w:val="00DF1533"/>
    <w:rsid w:val="00DF5997"/>
    <w:rsid w:val="00DF6851"/>
    <w:rsid w:val="00DF7642"/>
    <w:rsid w:val="00DF76FA"/>
    <w:rsid w:val="00E00B53"/>
    <w:rsid w:val="00E013FD"/>
    <w:rsid w:val="00E017F2"/>
    <w:rsid w:val="00E03EC0"/>
    <w:rsid w:val="00E049A6"/>
    <w:rsid w:val="00E074C1"/>
    <w:rsid w:val="00E0790F"/>
    <w:rsid w:val="00E079C1"/>
    <w:rsid w:val="00E10804"/>
    <w:rsid w:val="00E12D40"/>
    <w:rsid w:val="00E13499"/>
    <w:rsid w:val="00E136DB"/>
    <w:rsid w:val="00E148A1"/>
    <w:rsid w:val="00E176E6"/>
    <w:rsid w:val="00E1796A"/>
    <w:rsid w:val="00E204B4"/>
    <w:rsid w:val="00E20ABC"/>
    <w:rsid w:val="00E2153D"/>
    <w:rsid w:val="00E22B9C"/>
    <w:rsid w:val="00E23440"/>
    <w:rsid w:val="00E23B88"/>
    <w:rsid w:val="00E24E74"/>
    <w:rsid w:val="00E253D3"/>
    <w:rsid w:val="00E26F9E"/>
    <w:rsid w:val="00E27710"/>
    <w:rsid w:val="00E315BA"/>
    <w:rsid w:val="00E31632"/>
    <w:rsid w:val="00E3174A"/>
    <w:rsid w:val="00E32BA9"/>
    <w:rsid w:val="00E337B4"/>
    <w:rsid w:val="00E33F62"/>
    <w:rsid w:val="00E36B76"/>
    <w:rsid w:val="00E378E9"/>
    <w:rsid w:val="00E40934"/>
    <w:rsid w:val="00E41A04"/>
    <w:rsid w:val="00E41D1F"/>
    <w:rsid w:val="00E454FE"/>
    <w:rsid w:val="00E474C8"/>
    <w:rsid w:val="00E5009E"/>
    <w:rsid w:val="00E5381B"/>
    <w:rsid w:val="00E54F9F"/>
    <w:rsid w:val="00E5537C"/>
    <w:rsid w:val="00E55623"/>
    <w:rsid w:val="00E56238"/>
    <w:rsid w:val="00E56CD9"/>
    <w:rsid w:val="00E574CE"/>
    <w:rsid w:val="00E57E09"/>
    <w:rsid w:val="00E64753"/>
    <w:rsid w:val="00E65A87"/>
    <w:rsid w:val="00E66F4C"/>
    <w:rsid w:val="00E737B8"/>
    <w:rsid w:val="00E74102"/>
    <w:rsid w:val="00E7410D"/>
    <w:rsid w:val="00E744F3"/>
    <w:rsid w:val="00E7469B"/>
    <w:rsid w:val="00E74762"/>
    <w:rsid w:val="00E77FDC"/>
    <w:rsid w:val="00E8066A"/>
    <w:rsid w:val="00E80C3C"/>
    <w:rsid w:val="00E8274E"/>
    <w:rsid w:val="00E83640"/>
    <w:rsid w:val="00E83C6F"/>
    <w:rsid w:val="00E85411"/>
    <w:rsid w:val="00E855CC"/>
    <w:rsid w:val="00E91698"/>
    <w:rsid w:val="00E92262"/>
    <w:rsid w:val="00E9306F"/>
    <w:rsid w:val="00E97427"/>
    <w:rsid w:val="00EA180B"/>
    <w:rsid w:val="00EA402C"/>
    <w:rsid w:val="00EA607B"/>
    <w:rsid w:val="00EA6F79"/>
    <w:rsid w:val="00EB0A80"/>
    <w:rsid w:val="00EB23CF"/>
    <w:rsid w:val="00EB2AC7"/>
    <w:rsid w:val="00EB323C"/>
    <w:rsid w:val="00EB4632"/>
    <w:rsid w:val="00EB6416"/>
    <w:rsid w:val="00EC1F59"/>
    <w:rsid w:val="00EC2508"/>
    <w:rsid w:val="00EC47BC"/>
    <w:rsid w:val="00EC4F21"/>
    <w:rsid w:val="00EC508F"/>
    <w:rsid w:val="00EC6524"/>
    <w:rsid w:val="00EC70C3"/>
    <w:rsid w:val="00EC77DF"/>
    <w:rsid w:val="00ED0FDB"/>
    <w:rsid w:val="00ED6781"/>
    <w:rsid w:val="00ED7A3B"/>
    <w:rsid w:val="00ED7CA0"/>
    <w:rsid w:val="00EE0589"/>
    <w:rsid w:val="00EE0A12"/>
    <w:rsid w:val="00EE1492"/>
    <w:rsid w:val="00EE4FF3"/>
    <w:rsid w:val="00EE61A7"/>
    <w:rsid w:val="00EE7D96"/>
    <w:rsid w:val="00EF0A47"/>
    <w:rsid w:val="00EF0F8A"/>
    <w:rsid w:val="00EF1F2D"/>
    <w:rsid w:val="00EF38A5"/>
    <w:rsid w:val="00EF3985"/>
    <w:rsid w:val="00EF6FBF"/>
    <w:rsid w:val="00EF73FA"/>
    <w:rsid w:val="00EF79FC"/>
    <w:rsid w:val="00EF7AC1"/>
    <w:rsid w:val="00F01B6C"/>
    <w:rsid w:val="00F026B2"/>
    <w:rsid w:val="00F03692"/>
    <w:rsid w:val="00F03F5A"/>
    <w:rsid w:val="00F054A0"/>
    <w:rsid w:val="00F05B2D"/>
    <w:rsid w:val="00F0641C"/>
    <w:rsid w:val="00F06C28"/>
    <w:rsid w:val="00F072B6"/>
    <w:rsid w:val="00F10132"/>
    <w:rsid w:val="00F1095A"/>
    <w:rsid w:val="00F10A39"/>
    <w:rsid w:val="00F10C45"/>
    <w:rsid w:val="00F10C9E"/>
    <w:rsid w:val="00F13628"/>
    <w:rsid w:val="00F13705"/>
    <w:rsid w:val="00F1466B"/>
    <w:rsid w:val="00F15CC8"/>
    <w:rsid w:val="00F15F5F"/>
    <w:rsid w:val="00F21792"/>
    <w:rsid w:val="00F21FC0"/>
    <w:rsid w:val="00F22936"/>
    <w:rsid w:val="00F258A8"/>
    <w:rsid w:val="00F259E6"/>
    <w:rsid w:val="00F27906"/>
    <w:rsid w:val="00F30E22"/>
    <w:rsid w:val="00F31BB6"/>
    <w:rsid w:val="00F33912"/>
    <w:rsid w:val="00F36417"/>
    <w:rsid w:val="00F370D3"/>
    <w:rsid w:val="00F40048"/>
    <w:rsid w:val="00F41505"/>
    <w:rsid w:val="00F44EE8"/>
    <w:rsid w:val="00F45F17"/>
    <w:rsid w:val="00F47996"/>
    <w:rsid w:val="00F5019A"/>
    <w:rsid w:val="00F50CA6"/>
    <w:rsid w:val="00F5505E"/>
    <w:rsid w:val="00F557CD"/>
    <w:rsid w:val="00F56E11"/>
    <w:rsid w:val="00F60A8E"/>
    <w:rsid w:val="00F60F23"/>
    <w:rsid w:val="00F61017"/>
    <w:rsid w:val="00F618EE"/>
    <w:rsid w:val="00F638D4"/>
    <w:rsid w:val="00F63BC8"/>
    <w:rsid w:val="00F64308"/>
    <w:rsid w:val="00F66BD4"/>
    <w:rsid w:val="00F67AD1"/>
    <w:rsid w:val="00F7145E"/>
    <w:rsid w:val="00F73BBF"/>
    <w:rsid w:val="00F73FBA"/>
    <w:rsid w:val="00F76749"/>
    <w:rsid w:val="00F76AC4"/>
    <w:rsid w:val="00F8257A"/>
    <w:rsid w:val="00F82E66"/>
    <w:rsid w:val="00F84F93"/>
    <w:rsid w:val="00F856DC"/>
    <w:rsid w:val="00F85ACC"/>
    <w:rsid w:val="00F8670E"/>
    <w:rsid w:val="00F86759"/>
    <w:rsid w:val="00F90822"/>
    <w:rsid w:val="00F92100"/>
    <w:rsid w:val="00F93ED7"/>
    <w:rsid w:val="00F9427E"/>
    <w:rsid w:val="00F94C24"/>
    <w:rsid w:val="00F95119"/>
    <w:rsid w:val="00F973D2"/>
    <w:rsid w:val="00FA0012"/>
    <w:rsid w:val="00FA021D"/>
    <w:rsid w:val="00FA06DC"/>
    <w:rsid w:val="00FA10A3"/>
    <w:rsid w:val="00FA2164"/>
    <w:rsid w:val="00FA2243"/>
    <w:rsid w:val="00FA2D96"/>
    <w:rsid w:val="00FA3733"/>
    <w:rsid w:val="00FA3B35"/>
    <w:rsid w:val="00FA40BA"/>
    <w:rsid w:val="00FA4C13"/>
    <w:rsid w:val="00FA600D"/>
    <w:rsid w:val="00FA668F"/>
    <w:rsid w:val="00FA6765"/>
    <w:rsid w:val="00FA70EE"/>
    <w:rsid w:val="00FB11F4"/>
    <w:rsid w:val="00FB1262"/>
    <w:rsid w:val="00FB29AC"/>
    <w:rsid w:val="00FB2B2B"/>
    <w:rsid w:val="00FB2D1A"/>
    <w:rsid w:val="00FB3326"/>
    <w:rsid w:val="00FB4DF9"/>
    <w:rsid w:val="00FB4E9A"/>
    <w:rsid w:val="00FB54EC"/>
    <w:rsid w:val="00FC0C32"/>
    <w:rsid w:val="00FC0E3F"/>
    <w:rsid w:val="00FC11C1"/>
    <w:rsid w:val="00FC1A79"/>
    <w:rsid w:val="00FC246D"/>
    <w:rsid w:val="00FC3CD3"/>
    <w:rsid w:val="00FC4348"/>
    <w:rsid w:val="00FC48A1"/>
    <w:rsid w:val="00FC4F88"/>
    <w:rsid w:val="00FC5EE6"/>
    <w:rsid w:val="00FC73EA"/>
    <w:rsid w:val="00FD0583"/>
    <w:rsid w:val="00FD1C8A"/>
    <w:rsid w:val="00FD4DCB"/>
    <w:rsid w:val="00FD525B"/>
    <w:rsid w:val="00FD604D"/>
    <w:rsid w:val="00FD70F6"/>
    <w:rsid w:val="00FD725D"/>
    <w:rsid w:val="00FD7646"/>
    <w:rsid w:val="00FE0194"/>
    <w:rsid w:val="00FE1A7E"/>
    <w:rsid w:val="00FE35AD"/>
    <w:rsid w:val="00FE4A14"/>
    <w:rsid w:val="00FE4D63"/>
    <w:rsid w:val="00FF0FBD"/>
    <w:rsid w:val="00FF1C4D"/>
    <w:rsid w:val="00FF613B"/>
    <w:rsid w:val="00FF6FF5"/>
    <w:rsid w:val="00FF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834057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jc w:val="center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cPr>
      <w:shd w:val="clear" w:color="auto" w:fill="DBE5F1" w:themeFill="accent1" w:themeFillTint="33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Col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shd w:val="clear" w:color="auto" w:fill="4F81BD" w:themeFill="accent1"/>
        <w:vAlign w:val="center"/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B8CCE4" w:themeFill="accent1" w:themeFillTint="66"/>
      </w:tcPr>
    </w:tblStylePr>
    <w:tblStylePr w:type="band2Vert">
      <w:tblPr/>
      <w:tcPr>
        <w:shd w:val="clear" w:color="auto" w:fill="DBE5F1" w:themeFill="accent1" w:themeFillTint="33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8CCE4" w:themeFill="accent1" w:themeFillTint="66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BE5F1" w:themeFill="accent1" w:themeFillTint="33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table" w:customStyle="1" w:styleId="Stil2">
    <w:name w:val="Stil2"/>
    <w:basedOn w:val="NormalTablo"/>
    <w:uiPriority w:val="99"/>
    <w:rsid w:val="00004629"/>
    <w:pPr>
      <w:spacing w:after="0" w:line="240" w:lineRule="auto"/>
    </w:pPr>
    <w:rPr>
      <w:rFonts w:ascii="Calibri" w:hAnsi="Calibri"/>
      <w:sz w:val="20"/>
    </w:rPr>
    <w:tblPr>
      <w:tblStyleRowBandSize w:val="1"/>
      <w:tblStyleCol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2Vert">
      <w:tblPr/>
      <w:tcPr>
        <w:shd w:val="clear" w:color="auto" w:fill="E5DFEC" w:themeFill="accent4" w:themeFillTint="33"/>
      </w:tcPr>
    </w:tblStylePr>
    <w:tblStylePr w:type="band1Horz">
      <w:pPr>
        <w:jc w:val="right"/>
      </w:pPr>
      <w:tblPr/>
      <w:tcPr>
        <w:shd w:val="clear" w:color="auto" w:fill="CCC0D9" w:themeFill="accent4" w:themeFillTint="66"/>
        <w:vAlign w:val="center"/>
      </w:tcPr>
    </w:tblStylePr>
    <w:tblStylePr w:type="band2Horz">
      <w:pPr>
        <w:jc w:val="right"/>
      </w:pPr>
      <w:tblPr/>
      <w:tcPr>
        <w:shd w:val="clear" w:color="auto" w:fill="E5DFEC" w:themeFill="accent4" w:themeFillTint="33"/>
        <w:vAlign w:val="center"/>
      </w:tcPr>
    </w:tblStylePr>
  </w:style>
  <w:style w:type="table" w:customStyle="1" w:styleId="Stil3">
    <w:name w:val="Stil3"/>
    <w:basedOn w:val="NormalTablo"/>
    <w:uiPriority w:val="99"/>
    <w:rsid w:val="00CA3809"/>
    <w:pPr>
      <w:spacing w:after="0" w:line="240" w:lineRule="auto"/>
    </w:pPr>
    <w:rPr>
      <w:rFonts w:ascii="Calibri" w:hAnsi="Calibri"/>
      <w:sz w:val="20"/>
    </w:rPr>
    <w:tblPr>
      <w:tblStyleRow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band1Horz">
      <w:pPr>
        <w:jc w:val="right"/>
      </w:pPr>
      <w:tblPr/>
      <w:tcPr>
        <w:shd w:val="clear" w:color="auto" w:fill="F2DBDB" w:themeFill="accent2" w:themeFillTint="33"/>
        <w:vAlign w:val="center"/>
      </w:tcPr>
    </w:tblStylePr>
    <w:tblStylePr w:type="band2Horz">
      <w:pPr>
        <w:jc w:val="right"/>
      </w:pPr>
      <w:tblPr/>
      <w:tcPr>
        <w:shd w:val="clear" w:color="auto" w:fill="E5B8B7" w:themeFill="accent2" w:themeFillTint="66"/>
        <w:vAlign w:val="center"/>
      </w:tcPr>
    </w:tblStylePr>
  </w:style>
  <w:style w:type="paragraph" w:customStyle="1" w:styleId="xl63">
    <w:name w:val="xl63"/>
    <w:basedOn w:val="Normal"/>
    <w:rsid w:val="005D55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4682B4" w:fill="4682B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FFFF"/>
      <w:sz w:val="16"/>
      <w:szCs w:val="16"/>
    </w:rPr>
  </w:style>
  <w:style w:type="paragraph" w:customStyle="1" w:styleId="xl64">
    <w:name w:val="xl64"/>
    <w:basedOn w:val="Normal"/>
    <w:rsid w:val="005D55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5D55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</w:rPr>
  </w:style>
  <w:style w:type="paragraph" w:styleId="AralkYok">
    <w:name w:val="No Spacing"/>
    <w:uiPriority w:val="1"/>
    <w:qFormat/>
    <w:rsid w:val="005C2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834057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jc w:val="center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cPr>
      <w:shd w:val="clear" w:color="auto" w:fill="DBE5F1" w:themeFill="accent1" w:themeFillTint="33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Col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shd w:val="clear" w:color="auto" w:fill="4F81BD" w:themeFill="accent1"/>
        <w:vAlign w:val="center"/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B8CCE4" w:themeFill="accent1" w:themeFillTint="66"/>
      </w:tcPr>
    </w:tblStylePr>
    <w:tblStylePr w:type="band2Vert">
      <w:tblPr/>
      <w:tcPr>
        <w:shd w:val="clear" w:color="auto" w:fill="DBE5F1" w:themeFill="accent1" w:themeFillTint="33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8CCE4" w:themeFill="accent1" w:themeFillTint="66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BE5F1" w:themeFill="accent1" w:themeFillTint="33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table" w:customStyle="1" w:styleId="Stil2">
    <w:name w:val="Stil2"/>
    <w:basedOn w:val="NormalTablo"/>
    <w:uiPriority w:val="99"/>
    <w:rsid w:val="00004629"/>
    <w:pPr>
      <w:spacing w:after="0" w:line="240" w:lineRule="auto"/>
    </w:pPr>
    <w:rPr>
      <w:rFonts w:ascii="Calibri" w:hAnsi="Calibri"/>
      <w:sz w:val="20"/>
    </w:rPr>
    <w:tblPr>
      <w:tblStyleRowBandSize w:val="1"/>
      <w:tblStyleCol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2Vert">
      <w:tblPr/>
      <w:tcPr>
        <w:shd w:val="clear" w:color="auto" w:fill="E5DFEC" w:themeFill="accent4" w:themeFillTint="33"/>
      </w:tcPr>
    </w:tblStylePr>
    <w:tblStylePr w:type="band1Horz">
      <w:pPr>
        <w:jc w:val="right"/>
      </w:pPr>
      <w:tblPr/>
      <w:tcPr>
        <w:shd w:val="clear" w:color="auto" w:fill="CCC0D9" w:themeFill="accent4" w:themeFillTint="66"/>
        <w:vAlign w:val="center"/>
      </w:tcPr>
    </w:tblStylePr>
    <w:tblStylePr w:type="band2Horz">
      <w:pPr>
        <w:jc w:val="right"/>
      </w:pPr>
      <w:tblPr/>
      <w:tcPr>
        <w:shd w:val="clear" w:color="auto" w:fill="E5DFEC" w:themeFill="accent4" w:themeFillTint="33"/>
        <w:vAlign w:val="center"/>
      </w:tcPr>
    </w:tblStylePr>
  </w:style>
  <w:style w:type="table" w:customStyle="1" w:styleId="Stil3">
    <w:name w:val="Stil3"/>
    <w:basedOn w:val="NormalTablo"/>
    <w:uiPriority w:val="99"/>
    <w:rsid w:val="00CA3809"/>
    <w:pPr>
      <w:spacing w:after="0" w:line="240" w:lineRule="auto"/>
    </w:pPr>
    <w:rPr>
      <w:rFonts w:ascii="Calibri" w:hAnsi="Calibri"/>
      <w:sz w:val="20"/>
    </w:rPr>
    <w:tblPr>
      <w:tblStyleRow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band1Horz">
      <w:pPr>
        <w:jc w:val="right"/>
      </w:pPr>
      <w:tblPr/>
      <w:tcPr>
        <w:shd w:val="clear" w:color="auto" w:fill="F2DBDB" w:themeFill="accent2" w:themeFillTint="33"/>
        <w:vAlign w:val="center"/>
      </w:tcPr>
    </w:tblStylePr>
    <w:tblStylePr w:type="band2Horz">
      <w:pPr>
        <w:jc w:val="right"/>
      </w:pPr>
      <w:tblPr/>
      <w:tcPr>
        <w:shd w:val="clear" w:color="auto" w:fill="E5B8B7" w:themeFill="accent2" w:themeFillTint="66"/>
        <w:vAlign w:val="center"/>
      </w:tcPr>
    </w:tblStylePr>
  </w:style>
  <w:style w:type="paragraph" w:customStyle="1" w:styleId="xl63">
    <w:name w:val="xl63"/>
    <w:basedOn w:val="Normal"/>
    <w:rsid w:val="005D55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4682B4" w:fill="4682B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FFFF"/>
      <w:sz w:val="16"/>
      <w:szCs w:val="16"/>
    </w:rPr>
  </w:style>
  <w:style w:type="paragraph" w:customStyle="1" w:styleId="xl64">
    <w:name w:val="xl64"/>
    <w:basedOn w:val="Normal"/>
    <w:rsid w:val="005D55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5D55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</w:rPr>
  </w:style>
  <w:style w:type="paragraph" w:styleId="AralkYok">
    <w:name w:val="No Spacing"/>
    <w:uiPriority w:val="1"/>
    <w:qFormat/>
    <w:rsid w:val="005C2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hyperlink" Target="http://www.bkm.com.tr/istatistik/aya_gore_sektorel_gelisim.asp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654C5-9407-4877-B277-E33D92DF7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70</Pages>
  <Words>16151</Words>
  <Characters>92064</Characters>
  <Application>Microsoft Office Word</Application>
  <DocSecurity>4</DocSecurity>
  <Lines>767</Lines>
  <Paragraphs>215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KÜRKÇÜ</dc:creator>
  <cp:lastModifiedBy>Muhammed DEMİR</cp:lastModifiedBy>
  <cp:revision>2</cp:revision>
  <cp:lastPrinted>2015-03-16T14:18:00Z</cp:lastPrinted>
  <dcterms:created xsi:type="dcterms:W3CDTF">2015-03-18T09:37:00Z</dcterms:created>
  <dcterms:modified xsi:type="dcterms:W3CDTF">2015-03-18T09:37:00Z</dcterms:modified>
</cp:coreProperties>
</file>