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6F183" w14:textId="52E49B21" w:rsidR="009028D8" w:rsidRPr="009028D8" w:rsidRDefault="009028D8" w:rsidP="009028D8">
      <w:pPr>
        <w:tabs>
          <w:tab w:val="left" w:pos="11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  <w:u w:val="single"/>
        </w:rPr>
      </w:pPr>
      <w:r w:rsidRPr="009028D8">
        <w:rPr>
          <w:rFonts w:ascii="Times New Roman" w:hAnsi="Times New Roman" w:cs="Times New Roman"/>
          <w:sz w:val="24"/>
          <w:szCs w:val="28"/>
          <w:u w:val="single"/>
        </w:rPr>
        <w:t>Enerji Piyasası Düzenleme Kurumundan:</w:t>
      </w:r>
    </w:p>
    <w:p w14:paraId="272019DB" w14:textId="77777777" w:rsidR="009028D8" w:rsidRPr="009028D8" w:rsidRDefault="009028D8" w:rsidP="009028D8">
      <w:pPr>
        <w:tabs>
          <w:tab w:val="left" w:pos="11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</w:p>
    <w:p w14:paraId="7C67A3B2" w14:textId="77777777" w:rsidR="009028D8" w:rsidRDefault="009028D8" w:rsidP="009028D8">
      <w:pPr>
        <w:tabs>
          <w:tab w:val="left" w:pos="11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6BD9A1" w14:textId="283D6C78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F6">
        <w:rPr>
          <w:rFonts w:ascii="Times New Roman" w:hAnsi="Times New Roman" w:cs="Times New Roman"/>
          <w:b/>
          <w:sz w:val="24"/>
          <w:szCs w:val="24"/>
        </w:rPr>
        <w:t>6446 SAYILI ELEKTRİK PİYASASI KANUNUNUN 16 NCI MADDESİ</w:t>
      </w:r>
      <w:r w:rsidR="00D00A32" w:rsidRPr="000039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39F6">
        <w:rPr>
          <w:rFonts w:ascii="Times New Roman" w:hAnsi="Times New Roman" w:cs="Times New Roman"/>
          <w:b/>
          <w:sz w:val="24"/>
          <w:szCs w:val="24"/>
        </w:rPr>
        <w:t>UYARINCA 202</w:t>
      </w:r>
      <w:r w:rsidR="000C7C3E" w:rsidRPr="000039F6">
        <w:rPr>
          <w:rFonts w:ascii="Times New Roman" w:hAnsi="Times New Roman" w:cs="Times New Roman"/>
          <w:b/>
          <w:sz w:val="24"/>
          <w:szCs w:val="24"/>
        </w:rPr>
        <w:t>6</w:t>
      </w:r>
      <w:r w:rsidRPr="000039F6">
        <w:rPr>
          <w:rFonts w:ascii="Times New Roman" w:hAnsi="Times New Roman" w:cs="Times New Roman"/>
          <w:b/>
          <w:sz w:val="24"/>
          <w:szCs w:val="24"/>
        </w:rPr>
        <w:t xml:space="preserve"> YILINDA UYGULANACAK İDARİ PARA CEZALARI</w:t>
      </w:r>
      <w:r w:rsidR="00D00A32" w:rsidRPr="000039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39F6">
        <w:rPr>
          <w:rFonts w:ascii="Times New Roman" w:hAnsi="Times New Roman" w:cs="Times New Roman"/>
          <w:b/>
          <w:sz w:val="24"/>
          <w:szCs w:val="24"/>
        </w:rPr>
        <w:t>HAKKINDA</w:t>
      </w:r>
      <w:r w:rsidR="00D00A32" w:rsidRPr="000039F6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0039F6">
        <w:rPr>
          <w:rFonts w:ascii="Times New Roman" w:hAnsi="Times New Roman" w:cs="Times New Roman"/>
          <w:b/>
          <w:sz w:val="24"/>
          <w:szCs w:val="24"/>
        </w:rPr>
        <w:t xml:space="preserve"> TEBLİĞ</w:t>
      </w:r>
    </w:p>
    <w:p w14:paraId="5888B6D3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DAA57B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9F6">
        <w:rPr>
          <w:rFonts w:ascii="Times New Roman" w:hAnsi="Times New Roman" w:cs="Times New Roman"/>
          <w:b/>
          <w:sz w:val="24"/>
          <w:szCs w:val="24"/>
        </w:rPr>
        <w:t>Amaç ve kapsam</w:t>
      </w:r>
    </w:p>
    <w:p w14:paraId="520B1794" w14:textId="7C596995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9F6">
        <w:rPr>
          <w:rFonts w:ascii="Times New Roman" w:hAnsi="Times New Roman" w:cs="Times New Roman"/>
          <w:b/>
          <w:sz w:val="24"/>
          <w:szCs w:val="24"/>
        </w:rPr>
        <w:t xml:space="preserve">MADDE </w:t>
      </w:r>
      <w:proofErr w:type="gramStart"/>
      <w:r w:rsidRPr="000039F6">
        <w:rPr>
          <w:rFonts w:ascii="Times New Roman" w:hAnsi="Times New Roman" w:cs="Times New Roman"/>
          <w:b/>
          <w:sz w:val="24"/>
          <w:szCs w:val="24"/>
        </w:rPr>
        <w:t>1</w:t>
      </w:r>
      <w:r w:rsidRPr="000039F6"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 w:rsidRPr="000039F6">
        <w:rPr>
          <w:rFonts w:ascii="Times New Roman" w:hAnsi="Times New Roman" w:cs="Times New Roman"/>
          <w:sz w:val="24"/>
          <w:szCs w:val="24"/>
        </w:rPr>
        <w:t xml:space="preserve"> (1) Bu Tebliğ’in amacı, 14/3/2013 tarihli ve 6446 sayılı Elektrik Piyasası Kanunu’nun 16 </w:t>
      </w:r>
      <w:proofErr w:type="spellStart"/>
      <w:r w:rsidRPr="000039F6">
        <w:rPr>
          <w:rFonts w:ascii="Times New Roman" w:hAnsi="Times New Roman" w:cs="Times New Roman"/>
          <w:sz w:val="24"/>
          <w:szCs w:val="24"/>
        </w:rPr>
        <w:t>ncı</w:t>
      </w:r>
      <w:proofErr w:type="spellEnd"/>
      <w:r w:rsidRPr="000039F6">
        <w:rPr>
          <w:rFonts w:ascii="Times New Roman" w:hAnsi="Times New Roman" w:cs="Times New Roman"/>
          <w:sz w:val="24"/>
          <w:szCs w:val="24"/>
        </w:rPr>
        <w:t xml:space="preserve"> maddesinde düzenlenmiş olan idari para cezalarının, </w:t>
      </w:r>
      <w:r w:rsidR="000C7C3E" w:rsidRPr="000039F6">
        <w:rPr>
          <w:rFonts w:ascii="Times New Roman" w:hAnsi="Times New Roman" w:cs="Times New Roman"/>
          <w:sz w:val="24"/>
          <w:szCs w:val="24"/>
        </w:rPr>
        <w:t xml:space="preserve">27/11/2025 tarih ve  33090 sayılı Resmî </w:t>
      </w:r>
      <w:proofErr w:type="spellStart"/>
      <w:r w:rsidR="000C7C3E" w:rsidRPr="000039F6">
        <w:rPr>
          <w:rFonts w:ascii="Times New Roman" w:hAnsi="Times New Roman" w:cs="Times New Roman"/>
          <w:sz w:val="24"/>
          <w:szCs w:val="24"/>
        </w:rPr>
        <w:t>Gazete'de</w:t>
      </w:r>
      <w:proofErr w:type="spellEnd"/>
      <w:r w:rsidR="000C7C3E" w:rsidRPr="000039F6">
        <w:rPr>
          <w:rFonts w:ascii="Times New Roman" w:hAnsi="Times New Roman" w:cs="Times New Roman"/>
          <w:sz w:val="24"/>
          <w:szCs w:val="24"/>
        </w:rPr>
        <w:t xml:space="preserve"> yayımlanan Vergi Usul Kanunu Genel Tebliği (Sıra No: 585)'</w:t>
      </w:r>
      <w:proofErr w:type="spellStart"/>
      <w:r w:rsidR="000C7C3E" w:rsidRPr="000039F6">
        <w:rPr>
          <w:rFonts w:ascii="Times New Roman" w:hAnsi="Times New Roman" w:cs="Times New Roman"/>
          <w:sz w:val="24"/>
          <w:szCs w:val="24"/>
        </w:rPr>
        <w:t>nde</w:t>
      </w:r>
      <w:proofErr w:type="spellEnd"/>
      <w:r w:rsidR="000C7C3E" w:rsidRPr="000039F6">
        <w:rPr>
          <w:rFonts w:ascii="Times New Roman" w:hAnsi="Times New Roman" w:cs="Times New Roman"/>
          <w:sz w:val="24"/>
          <w:szCs w:val="24"/>
        </w:rPr>
        <w:t xml:space="preserve"> 2025 yılı için yeniden değerleme oran</w:t>
      </w:r>
      <w:r w:rsidR="00BB7408" w:rsidRPr="000039F6">
        <w:rPr>
          <w:rFonts w:ascii="Times New Roman" w:hAnsi="Times New Roman" w:cs="Times New Roman"/>
          <w:sz w:val="24"/>
          <w:szCs w:val="24"/>
        </w:rPr>
        <w:t>ı olarak tespit edilen</w:t>
      </w:r>
      <w:r w:rsidR="000C7C3E" w:rsidRPr="000039F6">
        <w:rPr>
          <w:rFonts w:ascii="Times New Roman" w:hAnsi="Times New Roman" w:cs="Times New Roman"/>
          <w:sz w:val="24"/>
          <w:szCs w:val="24"/>
        </w:rPr>
        <w:t xml:space="preserve"> %25,49 (</w:t>
      </w:r>
      <w:proofErr w:type="spellStart"/>
      <w:r w:rsidR="000C7C3E" w:rsidRPr="000039F6">
        <w:rPr>
          <w:rFonts w:ascii="Times New Roman" w:hAnsi="Times New Roman" w:cs="Times New Roman"/>
          <w:sz w:val="24"/>
          <w:szCs w:val="24"/>
        </w:rPr>
        <w:t>yirmibeşvirgülkırkdokuz</w:t>
      </w:r>
      <w:proofErr w:type="spellEnd"/>
      <w:r w:rsidR="000C7C3E" w:rsidRPr="000039F6">
        <w:rPr>
          <w:rFonts w:ascii="Times New Roman" w:hAnsi="Times New Roman" w:cs="Times New Roman"/>
          <w:sz w:val="24"/>
          <w:szCs w:val="24"/>
        </w:rPr>
        <w:t>)</w:t>
      </w:r>
      <w:r w:rsidRPr="000039F6">
        <w:rPr>
          <w:rFonts w:ascii="Times New Roman" w:hAnsi="Times New Roman" w:cs="Times New Roman"/>
          <w:sz w:val="24"/>
          <w:szCs w:val="24"/>
        </w:rPr>
        <w:t xml:space="preserve"> oranında artırılarak yeniden belirlenmesidir.</w:t>
      </w:r>
    </w:p>
    <w:p w14:paraId="0E9475F1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7D449D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9F6">
        <w:rPr>
          <w:rFonts w:ascii="Times New Roman" w:hAnsi="Times New Roman" w:cs="Times New Roman"/>
          <w:b/>
          <w:sz w:val="24"/>
          <w:szCs w:val="24"/>
        </w:rPr>
        <w:t>Dayanak</w:t>
      </w:r>
    </w:p>
    <w:p w14:paraId="10BE1F5E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9F6">
        <w:rPr>
          <w:rFonts w:ascii="Times New Roman" w:hAnsi="Times New Roman" w:cs="Times New Roman"/>
          <w:b/>
          <w:sz w:val="24"/>
          <w:szCs w:val="24"/>
        </w:rPr>
        <w:t>MADDE 2-</w:t>
      </w:r>
      <w:r w:rsidRPr="000039F6">
        <w:rPr>
          <w:rFonts w:ascii="Times New Roman" w:hAnsi="Times New Roman" w:cs="Times New Roman"/>
          <w:sz w:val="24"/>
          <w:szCs w:val="24"/>
        </w:rPr>
        <w:t xml:space="preserve"> (1) Bu Tebliğ, 6446 sayılı Elektrik Piyasası Kanunu’nun </w:t>
      </w:r>
      <w:proofErr w:type="gramStart"/>
      <w:r w:rsidRPr="000039F6">
        <w:rPr>
          <w:rFonts w:ascii="Times New Roman" w:hAnsi="Times New Roman" w:cs="Times New Roman"/>
          <w:sz w:val="24"/>
          <w:szCs w:val="24"/>
        </w:rPr>
        <w:t xml:space="preserve">16 </w:t>
      </w:r>
      <w:proofErr w:type="spellStart"/>
      <w:r w:rsidRPr="000039F6">
        <w:rPr>
          <w:rFonts w:ascii="Times New Roman" w:hAnsi="Times New Roman" w:cs="Times New Roman"/>
          <w:sz w:val="24"/>
          <w:szCs w:val="24"/>
        </w:rPr>
        <w:t>ncı</w:t>
      </w:r>
      <w:proofErr w:type="spellEnd"/>
      <w:proofErr w:type="gramEnd"/>
      <w:r w:rsidRPr="000039F6">
        <w:rPr>
          <w:rFonts w:ascii="Times New Roman" w:hAnsi="Times New Roman" w:cs="Times New Roman"/>
          <w:sz w:val="24"/>
          <w:szCs w:val="24"/>
        </w:rPr>
        <w:t xml:space="preserve"> maddesine ve 30/3/2005 tarihli ve 5326 sayılı Kabahatler Kanunu’nun 17 </w:t>
      </w:r>
      <w:proofErr w:type="spellStart"/>
      <w:r w:rsidRPr="000039F6">
        <w:rPr>
          <w:rFonts w:ascii="Times New Roman" w:hAnsi="Times New Roman" w:cs="Times New Roman"/>
          <w:sz w:val="24"/>
          <w:szCs w:val="24"/>
        </w:rPr>
        <w:t>nci</w:t>
      </w:r>
      <w:proofErr w:type="spellEnd"/>
      <w:r w:rsidRPr="000039F6">
        <w:rPr>
          <w:rFonts w:ascii="Times New Roman" w:hAnsi="Times New Roman" w:cs="Times New Roman"/>
          <w:sz w:val="24"/>
          <w:szCs w:val="24"/>
        </w:rPr>
        <w:t xml:space="preserve"> maddesinin yedinci fıkrasına dayanılarak hazırlanmıştır.</w:t>
      </w:r>
    </w:p>
    <w:p w14:paraId="68C61504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11951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9F6">
        <w:rPr>
          <w:rFonts w:ascii="Times New Roman" w:hAnsi="Times New Roman" w:cs="Times New Roman"/>
          <w:b/>
          <w:sz w:val="24"/>
          <w:szCs w:val="24"/>
        </w:rPr>
        <w:t>İdari para cezası tutarları</w:t>
      </w:r>
    </w:p>
    <w:p w14:paraId="1AD4EA41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039F6">
        <w:rPr>
          <w:rFonts w:ascii="Times New Roman" w:hAnsi="Times New Roman" w:cs="Times New Roman"/>
          <w:b/>
          <w:sz w:val="24"/>
          <w:szCs w:val="24"/>
        </w:rPr>
        <w:t>MADDE 3-</w:t>
      </w:r>
      <w:r w:rsidRPr="000039F6">
        <w:rPr>
          <w:rFonts w:ascii="Times New Roman" w:hAnsi="Times New Roman" w:cs="Times New Roman"/>
          <w:sz w:val="24"/>
          <w:szCs w:val="24"/>
        </w:rPr>
        <w:t xml:space="preserve"> (1) 6446 sayılı Elektrik Piyasası Kanunu’nun </w:t>
      </w:r>
      <w:proofErr w:type="gramStart"/>
      <w:r w:rsidRPr="000039F6">
        <w:rPr>
          <w:rFonts w:ascii="Times New Roman" w:hAnsi="Times New Roman" w:cs="Times New Roman"/>
          <w:sz w:val="24"/>
          <w:szCs w:val="24"/>
        </w:rPr>
        <w:t xml:space="preserve">16 </w:t>
      </w:r>
      <w:proofErr w:type="spellStart"/>
      <w:r w:rsidRPr="000039F6">
        <w:rPr>
          <w:rFonts w:ascii="Times New Roman" w:hAnsi="Times New Roman" w:cs="Times New Roman"/>
          <w:sz w:val="24"/>
          <w:szCs w:val="24"/>
        </w:rPr>
        <w:t>ncı</w:t>
      </w:r>
      <w:proofErr w:type="spellEnd"/>
      <w:proofErr w:type="gramEnd"/>
      <w:r w:rsidRPr="000039F6">
        <w:rPr>
          <w:rFonts w:ascii="Times New Roman" w:hAnsi="Times New Roman" w:cs="Times New Roman"/>
          <w:sz w:val="24"/>
          <w:szCs w:val="24"/>
        </w:rPr>
        <w:t xml:space="preserve"> maddesi uyarınca uygulanacak idari para cezaları aşağıdaki şekilde belirlenmiştir.</w:t>
      </w:r>
    </w:p>
    <w:p w14:paraId="752B916F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8686" w:type="dxa"/>
        <w:tblLook w:val="04A0" w:firstRow="1" w:lastRow="0" w:firstColumn="1" w:lastColumn="0" w:noHBand="0" w:noVBand="1"/>
      </w:tblPr>
      <w:tblGrid>
        <w:gridCol w:w="4343"/>
        <w:gridCol w:w="4343"/>
      </w:tblGrid>
      <w:tr w:rsidR="00A054B9" w:rsidRPr="000039F6" w14:paraId="5CD08E9C" w14:textId="77777777" w:rsidTr="00A054B9">
        <w:trPr>
          <w:trHeight w:val="242"/>
        </w:trPr>
        <w:tc>
          <w:tcPr>
            <w:tcW w:w="4343" w:type="dxa"/>
          </w:tcPr>
          <w:p w14:paraId="237736A7" w14:textId="77777777" w:rsidR="00A054B9" w:rsidRPr="000039F6" w:rsidRDefault="00A054B9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b/>
                <w:sz w:val="20"/>
                <w:szCs w:val="20"/>
              </w:rPr>
              <w:t>6446 SAYILI KANUN’UN 16 NCI</w:t>
            </w:r>
          </w:p>
          <w:p w14:paraId="2F786ABA" w14:textId="77777777" w:rsidR="00A054B9" w:rsidRPr="000039F6" w:rsidRDefault="00A054B9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9F6">
              <w:rPr>
                <w:rFonts w:ascii="Times New Roman" w:hAnsi="Times New Roman" w:cs="Times New Roman"/>
                <w:b/>
                <w:sz w:val="20"/>
                <w:szCs w:val="20"/>
              </w:rPr>
              <w:t>MADDESİNİN İLGİLİ HÜKMÜ</w:t>
            </w:r>
          </w:p>
        </w:tc>
        <w:tc>
          <w:tcPr>
            <w:tcW w:w="4343" w:type="dxa"/>
          </w:tcPr>
          <w:p w14:paraId="39A3350B" w14:textId="49C943FF" w:rsidR="00A054B9" w:rsidRPr="000039F6" w:rsidRDefault="00A054B9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C871E7" w:rsidRPr="000039F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0039F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YILINDA UYGULANACAK İDARİ PARA CEZALARI</w:t>
            </w:r>
          </w:p>
          <w:p w14:paraId="4536A7CF" w14:textId="77777777" w:rsidR="00A054B9" w:rsidRPr="000039F6" w:rsidRDefault="00A054B9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b/>
                <w:sz w:val="20"/>
                <w:szCs w:val="20"/>
              </w:rPr>
              <w:t>(TL)</w:t>
            </w:r>
          </w:p>
        </w:tc>
      </w:tr>
      <w:tr w:rsidR="00A054B9" w:rsidRPr="000039F6" w14:paraId="1984DA2B" w14:textId="77777777" w:rsidTr="00A054B9">
        <w:trPr>
          <w:trHeight w:val="439"/>
        </w:trPr>
        <w:tc>
          <w:tcPr>
            <w:tcW w:w="4343" w:type="dxa"/>
          </w:tcPr>
          <w:p w14:paraId="47FBCB6A" w14:textId="77777777" w:rsidR="00A054B9" w:rsidRPr="000039F6" w:rsidRDefault="00A054B9" w:rsidP="00744E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ncı</w:t>
            </w:r>
            <w:proofErr w:type="spellEnd"/>
            <w:proofErr w:type="gramEnd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 maddenin birinci fıkrasının (a) bendi</w:t>
            </w:r>
          </w:p>
        </w:tc>
        <w:tc>
          <w:tcPr>
            <w:tcW w:w="4343" w:type="dxa"/>
          </w:tcPr>
          <w:p w14:paraId="21B78C0F" w14:textId="413CEA3B" w:rsidR="00A054B9" w:rsidRPr="000039F6" w:rsidRDefault="00C871E7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10.325.62</w:t>
            </w:r>
            <w:r w:rsidR="006E30A6" w:rsidRPr="000039F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054B9" w:rsidRPr="000039F6" w14:paraId="2F7C6CA5" w14:textId="77777777" w:rsidTr="00A054B9">
        <w:trPr>
          <w:trHeight w:val="379"/>
        </w:trPr>
        <w:tc>
          <w:tcPr>
            <w:tcW w:w="4343" w:type="dxa"/>
          </w:tcPr>
          <w:p w14:paraId="18B25860" w14:textId="77777777" w:rsidR="00A054B9" w:rsidRPr="000039F6" w:rsidRDefault="00A054B9" w:rsidP="00744E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ncı</w:t>
            </w:r>
            <w:proofErr w:type="spellEnd"/>
            <w:proofErr w:type="gramEnd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 maddenin birinci fıkrasının (b) bendi</w:t>
            </w:r>
          </w:p>
        </w:tc>
        <w:tc>
          <w:tcPr>
            <w:tcW w:w="4343" w:type="dxa"/>
          </w:tcPr>
          <w:p w14:paraId="0CF5098F" w14:textId="72FF48A6" w:rsidR="00A054B9" w:rsidRPr="000039F6" w:rsidRDefault="00C871E7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10.325.62</w:t>
            </w:r>
            <w:r w:rsidR="006E30A6" w:rsidRPr="000039F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054B9" w:rsidRPr="000039F6" w14:paraId="0D356490" w14:textId="77777777" w:rsidTr="00A054B9">
        <w:trPr>
          <w:trHeight w:val="371"/>
        </w:trPr>
        <w:tc>
          <w:tcPr>
            <w:tcW w:w="4343" w:type="dxa"/>
          </w:tcPr>
          <w:p w14:paraId="5360CA89" w14:textId="77777777" w:rsidR="00A054B9" w:rsidRPr="000039F6" w:rsidRDefault="00A054B9" w:rsidP="00744E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ncı</w:t>
            </w:r>
            <w:proofErr w:type="spellEnd"/>
            <w:proofErr w:type="gramEnd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 maddenin birinci fıkrasının (c) bendi</w:t>
            </w:r>
          </w:p>
        </w:tc>
        <w:tc>
          <w:tcPr>
            <w:tcW w:w="4343" w:type="dxa"/>
          </w:tcPr>
          <w:p w14:paraId="4346C662" w14:textId="10AC0122" w:rsidR="00A054B9" w:rsidRPr="000039F6" w:rsidRDefault="00C871E7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10.325.62</w:t>
            </w:r>
            <w:r w:rsidR="006E30A6" w:rsidRPr="000039F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054B9" w:rsidRPr="000039F6" w14:paraId="5C8CE5B5" w14:textId="77777777" w:rsidTr="00A054B9">
        <w:trPr>
          <w:trHeight w:val="377"/>
        </w:trPr>
        <w:tc>
          <w:tcPr>
            <w:tcW w:w="4343" w:type="dxa"/>
          </w:tcPr>
          <w:p w14:paraId="545F9C50" w14:textId="77777777" w:rsidR="00A054B9" w:rsidRPr="000039F6" w:rsidRDefault="00A054B9" w:rsidP="00744E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ncı</w:t>
            </w:r>
            <w:proofErr w:type="spellEnd"/>
            <w:proofErr w:type="gramEnd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 maddenin birinci fıkrasının (ç) bendi</w:t>
            </w:r>
          </w:p>
        </w:tc>
        <w:tc>
          <w:tcPr>
            <w:tcW w:w="4343" w:type="dxa"/>
          </w:tcPr>
          <w:p w14:paraId="72FC8526" w14:textId="1667CE20" w:rsidR="00A054B9" w:rsidRPr="000039F6" w:rsidRDefault="00C322FF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16.521.042</w:t>
            </w:r>
          </w:p>
        </w:tc>
      </w:tr>
      <w:tr w:rsidR="00A054B9" w:rsidRPr="000039F6" w14:paraId="585F5B5B" w14:textId="77777777" w:rsidTr="00A054B9">
        <w:trPr>
          <w:trHeight w:val="383"/>
        </w:trPr>
        <w:tc>
          <w:tcPr>
            <w:tcW w:w="4343" w:type="dxa"/>
          </w:tcPr>
          <w:p w14:paraId="245547F8" w14:textId="77777777" w:rsidR="00A054B9" w:rsidRPr="000039F6" w:rsidRDefault="00A054B9" w:rsidP="00744E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ncı</w:t>
            </w:r>
            <w:proofErr w:type="spellEnd"/>
            <w:proofErr w:type="gramEnd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 maddenin birinci fıkrasının (d) bendi</w:t>
            </w:r>
          </w:p>
        </w:tc>
        <w:tc>
          <w:tcPr>
            <w:tcW w:w="4343" w:type="dxa"/>
          </w:tcPr>
          <w:p w14:paraId="76B6A831" w14:textId="5BF147F0" w:rsidR="00A054B9" w:rsidRPr="000039F6" w:rsidRDefault="00C322FF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18.586.15</w:t>
            </w:r>
            <w:r w:rsidR="003A4041" w:rsidRPr="000039F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054B9" w:rsidRPr="000039F6" w14:paraId="61A8E0F0" w14:textId="77777777" w:rsidTr="00A054B9">
        <w:trPr>
          <w:trHeight w:val="376"/>
        </w:trPr>
        <w:tc>
          <w:tcPr>
            <w:tcW w:w="4343" w:type="dxa"/>
          </w:tcPr>
          <w:p w14:paraId="5D40A020" w14:textId="77777777" w:rsidR="00A054B9" w:rsidRPr="000039F6" w:rsidRDefault="00A054B9" w:rsidP="00744E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ncı</w:t>
            </w:r>
            <w:proofErr w:type="spellEnd"/>
            <w:proofErr w:type="gramEnd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 maddenin birinci fıkrasının (e) bendi</w:t>
            </w:r>
          </w:p>
        </w:tc>
        <w:tc>
          <w:tcPr>
            <w:tcW w:w="4343" w:type="dxa"/>
          </w:tcPr>
          <w:p w14:paraId="134BE550" w14:textId="7B9FE63E" w:rsidR="00A054B9" w:rsidRPr="000039F6" w:rsidRDefault="00C322FF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20.651.325</w:t>
            </w:r>
          </w:p>
        </w:tc>
      </w:tr>
      <w:tr w:rsidR="00A054B9" w:rsidRPr="000039F6" w14:paraId="7108F1AC" w14:textId="77777777" w:rsidTr="00A054B9">
        <w:trPr>
          <w:trHeight w:val="381"/>
        </w:trPr>
        <w:tc>
          <w:tcPr>
            <w:tcW w:w="4343" w:type="dxa"/>
          </w:tcPr>
          <w:p w14:paraId="26CA3DD7" w14:textId="77777777" w:rsidR="00A054B9" w:rsidRPr="000039F6" w:rsidRDefault="00A054B9" w:rsidP="00744E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ncı</w:t>
            </w:r>
            <w:proofErr w:type="spellEnd"/>
            <w:proofErr w:type="gramEnd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 maddenin sekizinci fıkrası</w:t>
            </w:r>
          </w:p>
        </w:tc>
        <w:tc>
          <w:tcPr>
            <w:tcW w:w="4343" w:type="dxa"/>
          </w:tcPr>
          <w:p w14:paraId="37B3351A" w14:textId="0674633A" w:rsidR="00A054B9" w:rsidRPr="000039F6" w:rsidRDefault="00C322FF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8.195</w:t>
            </w:r>
          </w:p>
        </w:tc>
      </w:tr>
      <w:tr w:rsidR="009C48E2" w:rsidRPr="000039F6" w14:paraId="4BF01999" w14:textId="77777777" w:rsidTr="00A054B9">
        <w:trPr>
          <w:trHeight w:val="381"/>
        </w:trPr>
        <w:tc>
          <w:tcPr>
            <w:tcW w:w="4343" w:type="dxa"/>
          </w:tcPr>
          <w:p w14:paraId="264BBC26" w14:textId="77777777" w:rsidR="009C48E2" w:rsidRPr="000039F6" w:rsidRDefault="009C48E2" w:rsidP="00744E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ncı</w:t>
            </w:r>
            <w:proofErr w:type="spellEnd"/>
            <w:proofErr w:type="gramEnd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 maddenin dokuzuncu fıkrası </w:t>
            </w:r>
          </w:p>
          <w:p w14:paraId="5AECC1EB" w14:textId="111323A9" w:rsidR="009C48E2" w:rsidRPr="000039F6" w:rsidRDefault="009C48E2" w:rsidP="00744E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(Gerçek kişiler için üst limit tutarı)</w:t>
            </w:r>
          </w:p>
        </w:tc>
        <w:tc>
          <w:tcPr>
            <w:tcW w:w="4343" w:type="dxa"/>
          </w:tcPr>
          <w:p w14:paraId="47D83182" w14:textId="4849E63A" w:rsidR="009C48E2" w:rsidRPr="000039F6" w:rsidRDefault="009C48E2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2.509.800</w:t>
            </w:r>
          </w:p>
        </w:tc>
      </w:tr>
      <w:tr w:rsidR="009C48E2" w:rsidRPr="000039F6" w14:paraId="1C4F5D7B" w14:textId="77777777" w:rsidTr="00A054B9">
        <w:trPr>
          <w:trHeight w:val="381"/>
        </w:trPr>
        <w:tc>
          <w:tcPr>
            <w:tcW w:w="4343" w:type="dxa"/>
          </w:tcPr>
          <w:p w14:paraId="20525689" w14:textId="77777777" w:rsidR="009C48E2" w:rsidRPr="000039F6" w:rsidRDefault="009C48E2" w:rsidP="009C48E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ncı</w:t>
            </w:r>
            <w:proofErr w:type="spellEnd"/>
            <w:proofErr w:type="gramEnd"/>
            <w:r w:rsidRPr="000039F6">
              <w:rPr>
                <w:rFonts w:ascii="Times New Roman" w:hAnsi="Times New Roman" w:cs="Times New Roman"/>
                <w:sz w:val="20"/>
                <w:szCs w:val="20"/>
              </w:rPr>
              <w:t xml:space="preserve"> maddenin dokuzuncu fıkrası </w:t>
            </w:r>
          </w:p>
          <w:p w14:paraId="68EFF44A" w14:textId="23EC5182" w:rsidR="009C48E2" w:rsidRPr="000039F6" w:rsidRDefault="009C48E2" w:rsidP="009C48E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(Tüzel kişiler için üst limit tutarı)</w:t>
            </w:r>
          </w:p>
        </w:tc>
        <w:tc>
          <w:tcPr>
            <w:tcW w:w="4343" w:type="dxa"/>
          </w:tcPr>
          <w:p w14:paraId="587BB158" w14:textId="0DC98D97" w:rsidR="009C48E2" w:rsidRPr="000039F6" w:rsidRDefault="009C48E2" w:rsidP="00744E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9F6">
              <w:rPr>
                <w:rFonts w:ascii="Times New Roman" w:hAnsi="Times New Roman" w:cs="Times New Roman"/>
                <w:sz w:val="20"/>
                <w:szCs w:val="20"/>
              </w:rPr>
              <w:t>25.098.000</w:t>
            </w:r>
          </w:p>
        </w:tc>
      </w:tr>
    </w:tbl>
    <w:p w14:paraId="5EF00296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A00D6F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9F6">
        <w:rPr>
          <w:rFonts w:ascii="Times New Roman" w:hAnsi="Times New Roman" w:cs="Times New Roman"/>
          <w:b/>
          <w:sz w:val="24"/>
          <w:szCs w:val="24"/>
        </w:rPr>
        <w:t>Yürürlük</w:t>
      </w:r>
    </w:p>
    <w:p w14:paraId="6F30261A" w14:textId="2BF65758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39F6">
        <w:rPr>
          <w:rFonts w:ascii="Times New Roman" w:hAnsi="Times New Roman" w:cs="Times New Roman"/>
          <w:b/>
          <w:sz w:val="24"/>
          <w:szCs w:val="24"/>
        </w:rPr>
        <w:t>MADDE 4 -</w:t>
      </w:r>
      <w:r w:rsidRPr="000039F6">
        <w:rPr>
          <w:rFonts w:ascii="Times New Roman" w:hAnsi="Times New Roman" w:cs="Times New Roman"/>
          <w:sz w:val="24"/>
          <w:szCs w:val="24"/>
        </w:rPr>
        <w:t xml:space="preserve"> (1) Bu Tebliğ 1/1/202</w:t>
      </w:r>
      <w:r w:rsidR="00C322FF" w:rsidRPr="000039F6">
        <w:rPr>
          <w:rFonts w:ascii="Times New Roman" w:hAnsi="Times New Roman" w:cs="Times New Roman"/>
          <w:sz w:val="24"/>
          <w:szCs w:val="24"/>
        </w:rPr>
        <w:t>6</w:t>
      </w:r>
      <w:r w:rsidRPr="000039F6">
        <w:rPr>
          <w:rFonts w:ascii="Times New Roman" w:hAnsi="Times New Roman" w:cs="Times New Roman"/>
          <w:sz w:val="24"/>
          <w:szCs w:val="24"/>
        </w:rPr>
        <w:t xml:space="preserve"> tarihinde yürürlüğe girer.</w:t>
      </w:r>
    </w:p>
    <w:p w14:paraId="253297ED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FB28E7" w14:textId="77777777" w:rsidR="00A054B9" w:rsidRPr="000039F6" w:rsidRDefault="00A054B9" w:rsidP="00A054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9F6">
        <w:rPr>
          <w:rFonts w:ascii="Times New Roman" w:hAnsi="Times New Roman" w:cs="Times New Roman"/>
          <w:b/>
          <w:sz w:val="24"/>
          <w:szCs w:val="24"/>
        </w:rPr>
        <w:t>Yürütme</w:t>
      </w:r>
    </w:p>
    <w:p w14:paraId="5E5CFC89" w14:textId="77777777" w:rsidR="00A054B9" w:rsidRPr="00A054B9" w:rsidRDefault="00A054B9" w:rsidP="00A054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39F6">
        <w:rPr>
          <w:rFonts w:ascii="Times New Roman" w:hAnsi="Times New Roman" w:cs="Times New Roman"/>
          <w:b/>
          <w:sz w:val="24"/>
          <w:szCs w:val="24"/>
        </w:rPr>
        <w:t>MADDE 5 -</w:t>
      </w:r>
      <w:r w:rsidRPr="000039F6">
        <w:rPr>
          <w:rFonts w:ascii="Times New Roman" w:hAnsi="Times New Roman" w:cs="Times New Roman"/>
          <w:sz w:val="24"/>
          <w:szCs w:val="24"/>
        </w:rPr>
        <w:t xml:space="preserve"> (1) Bu Tebliğ hükümlerini Enerji Piyasası Düzenleme Kurumu Başkanı yürütür.</w:t>
      </w:r>
    </w:p>
    <w:p w14:paraId="73F5F6A0" w14:textId="77777777" w:rsidR="00CA1A2E" w:rsidRPr="00CA1A2E" w:rsidRDefault="00CA1A2E" w:rsidP="00CA1A2E"/>
    <w:sectPr w:rsidR="00CA1A2E" w:rsidRPr="00CA1A2E" w:rsidSect="00902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2C5DB" w14:textId="77777777" w:rsidR="009028D8" w:rsidRDefault="009028D8" w:rsidP="009028D8">
      <w:pPr>
        <w:spacing w:after="0" w:line="240" w:lineRule="auto"/>
      </w:pPr>
      <w:r>
        <w:separator/>
      </w:r>
    </w:p>
  </w:endnote>
  <w:endnote w:type="continuationSeparator" w:id="0">
    <w:p w14:paraId="7E82A118" w14:textId="77777777" w:rsidR="009028D8" w:rsidRDefault="009028D8" w:rsidP="0090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DF10D" w14:textId="77777777" w:rsidR="00F27958" w:rsidRDefault="00F2795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94F29" w14:textId="77777777" w:rsidR="00F27958" w:rsidRDefault="00F2795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4D9EA" w14:textId="77777777" w:rsidR="00F27958" w:rsidRDefault="00F2795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B469F" w14:textId="77777777" w:rsidR="009028D8" w:rsidRDefault="009028D8" w:rsidP="009028D8">
      <w:pPr>
        <w:spacing w:after="0" w:line="240" w:lineRule="auto"/>
      </w:pPr>
      <w:r>
        <w:separator/>
      </w:r>
    </w:p>
  </w:footnote>
  <w:footnote w:type="continuationSeparator" w:id="0">
    <w:p w14:paraId="73DE7D59" w14:textId="77777777" w:rsidR="009028D8" w:rsidRDefault="009028D8" w:rsidP="0090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8CABB" w14:textId="77777777" w:rsidR="00F27958" w:rsidRDefault="00F2795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55F75" w14:textId="77777777" w:rsidR="00F27958" w:rsidRDefault="00F27958" w:rsidP="00F27958">
    <w:pPr>
      <w:pStyle w:val="stBilgi"/>
    </w:pPr>
    <w:r>
      <w:rPr>
        <w:rFonts w:ascii="Times New Roman" w:hAnsi="Times New Roman" w:cs="Times New Roman"/>
        <w:sz w:val="24"/>
        <w:szCs w:val="24"/>
        <w:highlight w:val="yellow"/>
      </w:rPr>
      <w:t xml:space="preserve">25 Aralık 2025 Tarihli ve 33118 Sayılı </w:t>
    </w:r>
    <w:proofErr w:type="gramStart"/>
    <w:r>
      <w:rPr>
        <w:rFonts w:ascii="Times New Roman" w:hAnsi="Times New Roman" w:cs="Times New Roman"/>
        <w:sz w:val="24"/>
        <w:szCs w:val="24"/>
        <w:highlight w:val="yellow"/>
      </w:rPr>
      <w:t>Resmi</w:t>
    </w:r>
    <w:proofErr w:type="gramEnd"/>
    <w:r>
      <w:rPr>
        <w:rFonts w:ascii="Times New Roman" w:hAnsi="Times New Roman" w:cs="Times New Roman"/>
        <w:sz w:val="24"/>
        <w:szCs w:val="24"/>
        <w:highlight w:val="yellow"/>
      </w:rPr>
      <w:t xml:space="preserve"> Gazetede yayınlanmıştır.</w:t>
    </w:r>
  </w:p>
  <w:p w14:paraId="4104BA58" w14:textId="77777777" w:rsidR="00F27958" w:rsidRDefault="00F2795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F9BC8" w14:textId="77777777" w:rsidR="00F27958" w:rsidRDefault="00F2795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20A69"/>
    <w:multiLevelType w:val="hybridMultilevel"/>
    <w:tmpl w:val="15302C9A"/>
    <w:lvl w:ilvl="0" w:tplc="B96859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AF3F1F"/>
    <w:multiLevelType w:val="hybridMultilevel"/>
    <w:tmpl w:val="5790BF42"/>
    <w:lvl w:ilvl="0" w:tplc="C24C68D4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A3F3E"/>
    <w:multiLevelType w:val="hybridMultilevel"/>
    <w:tmpl w:val="B2A2A080"/>
    <w:lvl w:ilvl="0" w:tplc="C43479C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704DA"/>
    <w:multiLevelType w:val="hybridMultilevel"/>
    <w:tmpl w:val="1F76512A"/>
    <w:lvl w:ilvl="0" w:tplc="0A3E6D80">
      <w:start w:val="2"/>
      <w:numFmt w:val="low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565646"/>
    <w:multiLevelType w:val="hybridMultilevel"/>
    <w:tmpl w:val="A19673FE"/>
    <w:lvl w:ilvl="0" w:tplc="4850B8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4661DAF"/>
    <w:multiLevelType w:val="hybridMultilevel"/>
    <w:tmpl w:val="1DBE6766"/>
    <w:lvl w:ilvl="0" w:tplc="398AAC5C">
      <w:start w:val="2"/>
      <w:numFmt w:val="lowerLetter"/>
      <w:lvlText w:val="%1."/>
      <w:lvlJc w:val="left"/>
      <w:pPr>
        <w:ind w:left="92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9E73FA0"/>
    <w:multiLevelType w:val="hybridMultilevel"/>
    <w:tmpl w:val="F8F436F4"/>
    <w:lvl w:ilvl="0" w:tplc="966AD2A4">
      <w:start w:val="2"/>
      <w:numFmt w:val="lowerLetter"/>
      <w:lvlText w:val="%1."/>
      <w:lvlJc w:val="left"/>
      <w:pPr>
        <w:ind w:left="927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ADE4DA2"/>
    <w:multiLevelType w:val="hybridMultilevel"/>
    <w:tmpl w:val="5F8008BC"/>
    <w:lvl w:ilvl="0" w:tplc="E7DC7BA8">
      <w:start w:val="2"/>
      <w:numFmt w:val="lowerLetter"/>
      <w:lvlText w:val="%1."/>
      <w:lvlJc w:val="left"/>
      <w:pPr>
        <w:ind w:left="1571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2291" w:hanging="360"/>
      </w:pPr>
    </w:lvl>
    <w:lvl w:ilvl="2" w:tplc="041F001B" w:tentative="1">
      <w:start w:val="1"/>
      <w:numFmt w:val="lowerRoman"/>
      <w:lvlText w:val="%3."/>
      <w:lvlJc w:val="right"/>
      <w:pPr>
        <w:ind w:left="3011" w:hanging="180"/>
      </w:pPr>
    </w:lvl>
    <w:lvl w:ilvl="3" w:tplc="041F000F" w:tentative="1">
      <w:start w:val="1"/>
      <w:numFmt w:val="decimal"/>
      <w:lvlText w:val="%4."/>
      <w:lvlJc w:val="left"/>
      <w:pPr>
        <w:ind w:left="3731" w:hanging="360"/>
      </w:pPr>
    </w:lvl>
    <w:lvl w:ilvl="4" w:tplc="041F0019" w:tentative="1">
      <w:start w:val="1"/>
      <w:numFmt w:val="lowerLetter"/>
      <w:lvlText w:val="%5."/>
      <w:lvlJc w:val="left"/>
      <w:pPr>
        <w:ind w:left="4451" w:hanging="360"/>
      </w:pPr>
    </w:lvl>
    <w:lvl w:ilvl="5" w:tplc="041F001B" w:tentative="1">
      <w:start w:val="1"/>
      <w:numFmt w:val="lowerRoman"/>
      <w:lvlText w:val="%6."/>
      <w:lvlJc w:val="right"/>
      <w:pPr>
        <w:ind w:left="5171" w:hanging="180"/>
      </w:pPr>
    </w:lvl>
    <w:lvl w:ilvl="6" w:tplc="041F000F" w:tentative="1">
      <w:start w:val="1"/>
      <w:numFmt w:val="decimal"/>
      <w:lvlText w:val="%7."/>
      <w:lvlJc w:val="left"/>
      <w:pPr>
        <w:ind w:left="5891" w:hanging="360"/>
      </w:pPr>
    </w:lvl>
    <w:lvl w:ilvl="7" w:tplc="041F0019" w:tentative="1">
      <w:start w:val="1"/>
      <w:numFmt w:val="lowerLetter"/>
      <w:lvlText w:val="%8."/>
      <w:lvlJc w:val="left"/>
      <w:pPr>
        <w:ind w:left="6611" w:hanging="360"/>
      </w:pPr>
    </w:lvl>
    <w:lvl w:ilvl="8" w:tplc="041F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BCB3856"/>
    <w:multiLevelType w:val="hybridMultilevel"/>
    <w:tmpl w:val="F6EA0FFE"/>
    <w:lvl w:ilvl="0" w:tplc="E07ED8FC">
      <w:start w:val="2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2ED61D2"/>
    <w:multiLevelType w:val="hybridMultilevel"/>
    <w:tmpl w:val="1C58D824"/>
    <w:lvl w:ilvl="0" w:tplc="9C3A02A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B145D3"/>
    <w:multiLevelType w:val="hybridMultilevel"/>
    <w:tmpl w:val="B44E8850"/>
    <w:lvl w:ilvl="0" w:tplc="ED928688">
      <w:start w:val="3"/>
      <w:numFmt w:val="decimal"/>
      <w:lvlText w:val="%1."/>
      <w:lvlJc w:val="left"/>
      <w:pPr>
        <w:ind w:left="1572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292" w:hanging="360"/>
      </w:pPr>
    </w:lvl>
    <w:lvl w:ilvl="2" w:tplc="041F001B" w:tentative="1">
      <w:start w:val="1"/>
      <w:numFmt w:val="lowerRoman"/>
      <w:lvlText w:val="%3."/>
      <w:lvlJc w:val="right"/>
      <w:pPr>
        <w:ind w:left="3012" w:hanging="180"/>
      </w:pPr>
    </w:lvl>
    <w:lvl w:ilvl="3" w:tplc="041F000F" w:tentative="1">
      <w:start w:val="1"/>
      <w:numFmt w:val="decimal"/>
      <w:lvlText w:val="%4."/>
      <w:lvlJc w:val="left"/>
      <w:pPr>
        <w:ind w:left="3732" w:hanging="360"/>
      </w:pPr>
    </w:lvl>
    <w:lvl w:ilvl="4" w:tplc="041F0019" w:tentative="1">
      <w:start w:val="1"/>
      <w:numFmt w:val="lowerLetter"/>
      <w:lvlText w:val="%5."/>
      <w:lvlJc w:val="left"/>
      <w:pPr>
        <w:ind w:left="4452" w:hanging="360"/>
      </w:pPr>
    </w:lvl>
    <w:lvl w:ilvl="5" w:tplc="041F001B" w:tentative="1">
      <w:start w:val="1"/>
      <w:numFmt w:val="lowerRoman"/>
      <w:lvlText w:val="%6."/>
      <w:lvlJc w:val="right"/>
      <w:pPr>
        <w:ind w:left="5172" w:hanging="180"/>
      </w:pPr>
    </w:lvl>
    <w:lvl w:ilvl="6" w:tplc="041F000F" w:tentative="1">
      <w:start w:val="1"/>
      <w:numFmt w:val="decimal"/>
      <w:lvlText w:val="%7."/>
      <w:lvlJc w:val="left"/>
      <w:pPr>
        <w:ind w:left="5892" w:hanging="360"/>
      </w:pPr>
    </w:lvl>
    <w:lvl w:ilvl="7" w:tplc="041F0019" w:tentative="1">
      <w:start w:val="1"/>
      <w:numFmt w:val="lowerLetter"/>
      <w:lvlText w:val="%8."/>
      <w:lvlJc w:val="left"/>
      <w:pPr>
        <w:ind w:left="6612" w:hanging="360"/>
      </w:pPr>
    </w:lvl>
    <w:lvl w:ilvl="8" w:tplc="041F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1" w15:restartNumberingAfterBreak="0">
    <w:nsid w:val="35C2228C"/>
    <w:multiLevelType w:val="hybridMultilevel"/>
    <w:tmpl w:val="54DA882C"/>
    <w:lvl w:ilvl="0" w:tplc="6756EDA4">
      <w:start w:val="1"/>
      <w:numFmt w:val="decimal"/>
      <w:lvlText w:val="%1."/>
      <w:lvlJc w:val="left"/>
      <w:pPr>
        <w:ind w:left="1069" w:hanging="360"/>
      </w:pPr>
      <w:rPr>
        <w:rFonts w:hint="default"/>
        <w:b/>
        <w:w w:val="105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CC33932"/>
    <w:multiLevelType w:val="hybridMultilevel"/>
    <w:tmpl w:val="57606A48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1A441C"/>
    <w:multiLevelType w:val="hybridMultilevel"/>
    <w:tmpl w:val="6D4C6628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A842F6"/>
    <w:multiLevelType w:val="hybridMultilevel"/>
    <w:tmpl w:val="A080DB02"/>
    <w:lvl w:ilvl="0" w:tplc="D0FE2F3C">
      <w:start w:val="2"/>
      <w:numFmt w:val="lowerLetter"/>
      <w:lvlText w:val="%1."/>
      <w:lvlJc w:val="left"/>
      <w:pPr>
        <w:ind w:left="1571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2291" w:hanging="360"/>
      </w:pPr>
    </w:lvl>
    <w:lvl w:ilvl="2" w:tplc="041F001B" w:tentative="1">
      <w:start w:val="1"/>
      <w:numFmt w:val="lowerRoman"/>
      <w:lvlText w:val="%3."/>
      <w:lvlJc w:val="right"/>
      <w:pPr>
        <w:ind w:left="3011" w:hanging="180"/>
      </w:pPr>
    </w:lvl>
    <w:lvl w:ilvl="3" w:tplc="041F000F" w:tentative="1">
      <w:start w:val="1"/>
      <w:numFmt w:val="decimal"/>
      <w:lvlText w:val="%4."/>
      <w:lvlJc w:val="left"/>
      <w:pPr>
        <w:ind w:left="3731" w:hanging="360"/>
      </w:pPr>
    </w:lvl>
    <w:lvl w:ilvl="4" w:tplc="041F0019" w:tentative="1">
      <w:start w:val="1"/>
      <w:numFmt w:val="lowerLetter"/>
      <w:lvlText w:val="%5."/>
      <w:lvlJc w:val="left"/>
      <w:pPr>
        <w:ind w:left="4451" w:hanging="360"/>
      </w:pPr>
    </w:lvl>
    <w:lvl w:ilvl="5" w:tplc="041F001B" w:tentative="1">
      <w:start w:val="1"/>
      <w:numFmt w:val="lowerRoman"/>
      <w:lvlText w:val="%6."/>
      <w:lvlJc w:val="right"/>
      <w:pPr>
        <w:ind w:left="5171" w:hanging="180"/>
      </w:pPr>
    </w:lvl>
    <w:lvl w:ilvl="6" w:tplc="041F000F" w:tentative="1">
      <w:start w:val="1"/>
      <w:numFmt w:val="decimal"/>
      <w:lvlText w:val="%7."/>
      <w:lvlJc w:val="left"/>
      <w:pPr>
        <w:ind w:left="5891" w:hanging="360"/>
      </w:pPr>
    </w:lvl>
    <w:lvl w:ilvl="7" w:tplc="041F0019" w:tentative="1">
      <w:start w:val="1"/>
      <w:numFmt w:val="lowerLetter"/>
      <w:lvlText w:val="%8."/>
      <w:lvlJc w:val="left"/>
      <w:pPr>
        <w:ind w:left="6611" w:hanging="360"/>
      </w:pPr>
    </w:lvl>
    <w:lvl w:ilvl="8" w:tplc="041F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5343661A"/>
    <w:multiLevelType w:val="hybridMultilevel"/>
    <w:tmpl w:val="28FCA3D6"/>
    <w:lvl w:ilvl="0" w:tplc="5B1808C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70236D"/>
    <w:multiLevelType w:val="hybridMultilevel"/>
    <w:tmpl w:val="92CAB692"/>
    <w:lvl w:ilvl="0" w:tplc="0FD269BA">
      <w:start w:val="3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651" w:hanging="360"/>
      </w:pPr>
    </w:lvl>
    <w:lvl w:ilvl="2" w:tplc="041F001B" w:tentative="1">
      <w:start w:val="1"/>
      <w:numFmt w:val="lowerRoman"/>
      <w:lvlText w:val="%3."/>
      <w:lvlJc w:val="right"/>
      <w:pPr>
        <w:ind w:left="3371" w:hanging="180"/>
      </w:pPr>
    </w:lvl>
    <w:lvl w:ilvl="3" w:tplc="041F000F" w:tentative="1">
      <w:start w:val="1"/>
      <w:numFmt w:val="decimal"/>
      <w:lvlText w:val="%4."/>
      <w:lvlJc w:val="left"/>
      <w:pPr>
        <w:ind w:left="4091" w:hanging="360"/>
      </w:pPr>
    </w:lvl>
    <w:lvl w:ilvl="4" w:tplc="041F0019" w:tentative="1">
      <w:start w:val="1"/>
      <w:numFmt w:val="lowerLetter"/>
      <w:lvlText w:val="%5."/>
      <w:lvlJc w:val="left"/>
      <w:pPr>
        <w:ind w:left="4811" w:hanging="360"/>
      </w:pPr>
    </w:lvl>
    <w:lvl w:ilvl="5" w:tplc="041F001B" w:tentative="1">
      <w:start w:val="1"/>
      <w:numFmt w:val="lowerRoman"/>
      <w:lvlText w:val="%6."/>
      <w:lvlJc w:val="right"/>
      <w:pPr>
        <w:ind w:left="5531" w:hanging="180"/>
      </w:pPr>
    </w:lvl>
    <w:lvl w:ilvl="6" w:tplc="041F000F" w:tentative="1">
      <w:start w:val="1"/>
      <w:numFmt w:val="decimal"/>
      <w:lvlText w:val="%7."/>
      <w:lvlJc w:val="left"/>
      <w:pPr>
        <w:ind w:left="6251" w:hanging="360"/>
      </w:pPr>
    </w:lvl>
    <w:lvl w:ilvl="7" w:tplc="041F0019" w:tentative="1">
      <w:start w:val="1"/>
      <w:numFmt w:val="lowerLetter"/>
      <w:lvlText w:val="%8."/>
      <w:lvlJc w:val="left"/>
      <w:pPr>
        <w:ind w:left="6971" w:hanging="360"/>
      </w:pPr>
    </w:lvl>
    <w:lvl w:ilvl="8" w:tplc="041F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7" w15:restartNumberingAfterBreak="0">
    <w:nsid w:val="56344F53"/>
    <w:multiLevelType w:val="hybridMultilevel"/>
    <w:tmpl w:val="F1A025FE"/>
    <w:lvl w:ilvl="0" w:tplc="355208B2">
      <w:start w:val="1"/>
      <w:numFmt w:val="decimal"/>
      <w:lvlText w:val="%1-"/>
      <w:lvlJc w:val="left"/>
      <w:pPr>
        <w:ind w:left="1211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931" w:hanging="360"/>
      </w:pPr>
    </w:lvl>
    <w:lvl w:ilvl="2" w:tplc="041F001B" w:tentative="1">
      <w:start w:val="1"/>
      <w:numFmt w:val="lowerRoman"/>
      <w:lvlText w:val="%3."/>
      <w:lvlJc w:val="right"/>
      <w:pPr>
        <w:ind w:left="2651" w:hanging="180"/>
      </w:pPr>
    </w:lvl>
    <w:lvl w:ilvl="3" w:tplc="041F000F" w:tentative="1">
      <w:start w:val="1"/>
      <w:numFmt w:val="decimal"/>
      <w:lvlText w:val="%4."/>
      <w:lvlJc w:val="left"/>
      <w:pPr>
        <w:ind w:left="3371" w:hanging="360"/>
      </w:pPr>
    </w:lvl>
    <w:lvl w:ilvl="4" w:tplc="041F0019" w:tentative="1">
      <w:start w:val="1"/>
      <w:numFmt w:val="lowerLetter"/>
      <w:lvlText w:val="%5."/>
      <w:lvlJc w:val="left"/>
      <w:pPr>
        <w:ind w:left="4091" w:hanging="360"/>
      </w:pPr>
    </w:lvl>
    <w:lvl w:ilvl="5" w:tplc="041F001B" w:tentative="1">
      <w:start w:val="1"/>
      <w:numFmt w:val="lowerRoman"/>
      <w:lvlText w:val="%6."/>
      <w:lvlJc w:val="right"/>
      <w:pPr>
        <w:ind w:left="4811" w:hanging="180"/>
      </w:pPr>
    </w:lvl>
    <w:lvl w:ilvl="6" w:tplc="041F000F" w:tentative="1">
      <w:start w:val="1"/>
      <w:numFmt w:val="decimal"/>
      <w:lvlText w:val="%7."/>
      <w:lvlJc w:val="left"/>
      <w:pPr>
        <w:ind w:left="5531" w:hanging="360"/>
      </w:pPr>
    </w:lvl>
    <w:lvl w:ilvl="7" w:tplc="041F0019" w:tentative="1">
      <w:start w:val="1"/>
      <w:numFmt w:val="lowerLetter"/>
      <w:lvlText w:val="%8."/>
      <w:lvlJc w:val="left"/>
      <w:pPr>
        <w:ind w:left="6251" w:hanging="360"/>
      </w:pPr>
    </w:lvl>
    <w:lvl w:ilvl="8" w:tplc="041F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61A25332"/>
    <w:multiLevelType w:val="hybridMultilevel"/>
    <w:tmpl w:val="9A0ADFDC"/>
    <w:lvl w:ilvl="0" w:tplc="041F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2B57331"/>
    <w:multiLevelType w:val="hybridMultilevel"/>
    <w:tmpl w:val="B622E1BE"/>
    <w:lvl w:ilvl="0" w:tplc="CA4A2BC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921E3E"/>
    <w:multiLevelType w:val="hybridMultilevel"/>
    <w:tmpl w:val="3A04161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6C06B6"/>
    <w:multiLevelType w:val="hybridMultilevel"/>
    <w:tmpl w:val="2D601EFC"/>
    <w:lvl w:ilvl="0" w:tplc="8C04FF92">
      <w:start w:val="2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65444D2"/>
    <w:multiLevelType w:val="hybridMultilevel"/>
    <w:tmpl w:val="5316C7BA"/>
    <w:lvl w:ilvl="0" w:tplc="CA4A340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3563" w:hanging="360"/>
      </w:pPr>
    </w:lvl>
    <w:lvl w:ilvl="2" w:tplc="041F001B" w:tentative="1">
      <w:start w:val="1"/>
      <w:numFmt w:val="lowerRoman"/>
      <w:lvlText w:val="%3."/>
      <w:lvlJc w:val="right"/>
      <w:pPr>
        <w:ind w:left="4283" w:hanging="180"/>
      </w:pPr>
    </w:lvl>
    <w:lvl w:ilvl="3" w:tplc="041F000F" w:tentative="1">
      <w:start w:val="1"/>
      <w:numFmt w:val="decimal"/>
      <w:lvlText w:val="%4."/>
      <w:lvlJc w:val="left"/>
      <w:pPr>
        <w:ind w:left="5003" w:hanging="360"/>
      </w:pPr>
    </w:lvl>
    <w:lvl w:ilvl="4" w:tplc="041F0019" w:tentative="1">
      <w:start w:val="1"/>
      <w:numFmt w:val="lowerLetter"/>
      <w:lvlText w:val="%5."/>
      <w:lvlJc w:val="left"/>
      <w:pPr>
        <w:ind w:left="5723" w:hanging="360"/>
      </w:pPr>
    </w:lvl>
    <w:lvl w:ilvl="5" w:tplc="041F001B" w:tentative="1">
      <w:start w:val="1"/>
      <w:numFmt w:val="lowerRoman"/>
      <w:lvlText w:val="%6."/>
      <w:lvlJc w:val="right"/>
      <w:pPr>
        <w:ind w:left="6443" w:hanging="180"/>
      </w:pPr>
    </w:lvl>
    <w:lvl w:ilvl="6" w:tplc="041F000F" w:tentative="1">
      <w:start w:val="1"/>
      <w:numFmt w:val="decimal"/>
      <w:lvlText w:val="%7."/>
      <w:lvlJc w:val="left"/>
      <w:pPr>
        <w:ind w:left="7163" w:hanging="360"/>
      </w:pPr>
    </w:lvl>
    <w:lvl w:ilvl="7" w:tplc="041F0019" w:tentative="1">
      <w:start w:val="1"/>
      <w:numFmt w:val="lowerLetter"/>
      <w:lvlText w:val="%8."/>
      <w:lvlJc w:val="left"/>
      <w:pPr>
        <w:ind w:left="7883" w:hanging="360"/>
      </w:pPr>
    </w:lvl>
    <w:lvl w:ilvl="8" w:tplc="041F001B" w:tentative="1">
      <w:start w:val="1"/>
      <w:numFmt w:val="lowerRoman"/>
      <w:lvlText w:val="%9."/>
      <w:lvlJc w:val="right"/>
      <w:pPr>
        <w:ind w:left="8603" w:hanging="180"/>
      </w:pPr>
    </w:lvl>
  </w:abstractNum>
  <w:num w:numId="1">
    <w:abstractNumId w:val="8"/>
  </w:num>
  <w:num w:numId="2">
    <w:abstractNumId w:val="11"/>
  </w:num>
  <w:num w:numId="3">
    <w:abstractNumId w:val="17"/>
  </w:num>
  <w:num w:numId="4">
    <w:abstractNumId w:val="7"/>
  </w:num>
  <w:num w:numId="5">
    <w:abstractNumId w:val="14"/>
  </w:num>
  <w:num w:numId="6">
    <w:abstractNumId w:val="16"/>
  </w:num>
  <w:num w:numId="7">
    <w:abstractNumId w:val="10"/>
  </w:num>
  <w:num w:numId="8">
    <w:abstractNumId w:val="22"/>
  </w:num>
  <w:num w:numId="9">
    <w:abstractNumId w:val="21"/>
  </w:num>
  <w:num w:numId="10">
    <w:abstractNumId w:val="3"/>
  </w:num>
  <w:num w:numId="11">
    <w:abstractNumId w:val="6"/>
  </w:num>
  <w:num w:numId="12">
    <w:abstractNumId w:val="15"/>
  </w:num>
  <w:num w:numId="13">
    <w:abstractNumId w:val="1"/>
  </w:num>
  <w:num w:numId="14">
    <w:abstractNumId w:val="5"/>
  </w:num>
  <w:num w:numId="15">
    <w:abstractNumId w:val="9"/>
  </w:num>
  <w:num w:numId="16">
    <w:abstractNumId w:val="13"/>
  </w:num>
  <w:num w:numId="17">
    <w:abstractNumId w:val="0"/>
  </w:num>
  <w:num w:numId="18">
    <w:abstractNumId w:val="20"/>
  </w:num>
  <w:num w:numId="19">
    <w:abstractNumId w:val="4"/>
  </w:num>
  <w:num w:numId="20">
    <w:abstractNumId w:val="18"/>
  </w:num>
  <w:num w:numId="21">
    <w:abstractNumId w:val="19"/>
  </w:num>
  <w:num w:numId="22">
    <w:abstractNumId w:val="12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C6C"/>
    <w:rsid w:val="000039F6"/>
    <w:rsid w:val="0006423D"/>
    <w:rsid w:val="00072A07"/>
    <w:rsid w:val="00073846"/>
    <w:rsid w:val="00076DB9"/>
    <w:rsid w:val="000B2323"/>
    <w:rsid w:val="000B53D1"/>
    <w:rsid w:val="000C00BC"/>
    <w:rsid w:val="000C1DD6"/>
    <w:rsid w:val="000C7C3E"/>
    <w:rsid w:val="000D08F6"/>
    <w:rsid w:val="000D5AF5"/>
    <w:rsid w:val="000E169A"/>
    <w:rsid w:val="000E6A7B"/>
    <w:rsid w:val="000F422D"/>
    <w:rsid w:val="000F636A"/>
    <w:rsid w:val="0011347C"/>
    <w:rsid w:val="00127EE8"/>
    <w:rsid w:val="00135804"/>
    <w:rsid w:val="001406E9"/>
    <w:rsid w:val="00142053"/>
    <w:rsid w:val="0015033D"/>
    <w:rsid w:val="00162254"/>
    <w:rsid w:val="00163BF9"/>
    <w:rsid w:val="00164EB7"/>
    <w:rsid w:val="001B4327"/>
    <w:rsid w:val="001D0D10"/>
    <w:rsid w:val="001D3422"/>
    <w:rsid w:val="001E1DED"/>
    <w:rsid w:val="00211C35"/>
    <w:rsid w:val="00217BC9"/>
    <w:rsid w:val="002206BA"/>
    <w:rsid w:val="00251B48"/>
    <w:rsid w:val="00261FE9"/>
    <w:rsid w:val="00263424"/>
    <w:rsid w:val="00267C43"/>
    <w:rsid w:val="00270D10"/>
    <w:rsid w:val="0027392B"/>
    <w:rsid w:val="00285995"/>
    <w:rsid w:val="002A011D"/>
    <w:rsid w:val="002D6436"/>
    <w:rsid w:val="002E1DEA"/>
    <w:rsid w:val="002F3F2C"/>
    <w:rsid w:val="00303A5B"/>
    <w:rsid w:val="00322507"/>
    <w:rsid w:val="003626BE"/>
    <w:rsid w:val="00366811"/>
    <w:rsid w:val="003728FC"/>
    <w:rsid w:val="00374DF5"/>
    <w:rsid w:val="00376E71"/>
    <w:rsid w:val="00377F8B"/>
    <w:rsid w:val="003A3AF6"/>
    <w:rsid w:val="003A4041"/>
    <w:rsid w:val="003B1806"/>
    <w:rsid w:val="003B1CBE"/>
    <w:rsid w:val="003D3C6C"/>
    <w:rsid w:val="003F1474"/>
    <w:rsid w:val="003F2ED8"/>
    <w:rsid w:val="0041294E"/>
    <w:rsid w:val="00425A49"/>
    <w:rsid w:val="00426E43"/>
    <w:rsid w:val="00431D39"/>
    <w:rsid w:val="00440215"/>
    <w:rsid w:val="00444CD5"/>
    <w:rsid w:val="00446894"/>
    <w:rsid w:val="00466929"/>
    <w:rsid w:val="0048434C"/>
    <w:rsid w:val="004A367D"/>
    <w:rsid w:val="004A479F"/>
    <w:rsid w:val="004B4FAA"/>
    <w:rsid w:val="004B7B14"/>
    <w:rsid w:val="004D025C"/>
    <w:rsid w:val="004D4F5E"/>
    <w:rsid w:val="0050043D"/>
    <w:rsid w:val="00505B7E"/>
    <w:rsid w:val="00511F27"/>
    <w:rsid w:val="005160E9"/>
    <w:rsid w:val="00522852"/>
    <w:rsid w:val="005338CE"/>
    <w:rsid w:val="005340FE"/>
    <w:rsid w:val="005419CD"/>
    <w:rsid w:val="00544542"/>
    <w:rsid w:val="005669DA"/>
    <w:rsid w:val="005963C5"/>
    <w:rsid w:val="005973BC"/>
    <w:rsid w:val="005A210D"/>
    <w:rsid w:val="005A55BA"/>
    <w:rsid w:val="005A69E9"/>
    <w:rsid w:val="005A6C43"/>
    <w:rsid w:val="005B2F39"/>
    <w:rsid w:val="005C13E1"/>
    <w:rsid w:val="005C2240"/>
    <w:rsid w:val="005C305B"/>
    <w:rsid w:val="005C4CA5"/>
    <w:rsid w:val="005E1998"/>
    <w:rsid w:val="00617D19"/>
    <w:rsid w:val="0062081F"/>
    <w:rsid w:val="00624784"/>
    <w:rsid w:val="0063272E"/>
    <w:rsid w:val="0064409C"/>
    <w:rsid w:val="00654670"/>
    <w:rsid w:val="0066592D"/>
    <w:rsid w:val="00672AAC"/>
    <w:rsid w:val="006817B1"/>
    <w:rsid w:val="00685DE4"/>
    <w:rsid w:val="006934CF"/>
    <w:rsid w:val="006A50A5"/>
    <w:rsid w:val="006C114D"/>
    <w:rsid w:val="006C4152"/>
    <w:rsid w:val="006C6B65"/>
    <w:rsid w:val="006D1248"/>
    <w:rsid w:val="006E30A6"/>
    <w:rsid w:val="0070753F"/>
    <w:rsid w:val="0071083D"/>
    <w:rsid w:val="00720957"/>
    <w:rsid w:val="007402EA"/>
    <w:rsid w:val="00757994"/>
    <w:rsid w:val="00767E3C"/>
    <w:rsid w:val="00771646"/>
    <w:rsid w:val="007751EF"/>
    <w:rsid w:val="0079057E"/>
    <w:rsid w:val="007B7B81"/>
    <w:rsid w:val="007C4252"/>
    <w:rsid w:val="007C5681"/>
    <w:rsid w:val="007C720A"/>
    <w:rsid w:val="007D4018"/>
    <w:rsid w:val="00805DF8"/>
    <w:rsid w:val="008112EB"/>
    <w:rsid w:val="008172F6"/>
    <w:rsid w:val="00822B34"/>
    <w:rsid w:val="00826F65"/>
    <w:rsid w:val="008557B5"/>
    <w:rsid w:val="00876C3B"/>
    <w:rsid w:val="008A3CE9"/>
    <w:rsid w:val="008C6A82"/>
    <w:rsid w:val="008E536D"/>
    <w:rsid w:val="008F1A85"/>
    <w:rsid w:val="008F7DA1"/>
    <w:rsid w:val="009020BE"/>
    <w:rsid w:val="009028D8"/>
    <w:rsid w:val="00932DBA"/>
    <w:rsid w:val="00955C61"/>
    <w:rsid w:val="00967837"/>
    <w:rsid w:val="0099557D"/>
    <w:rsid w:val="009A57EB"/>
    <w:rsid w:val="009A763A"/>
    <w:rsid w:val="009B3ED7"/>
    <w:rsid w:val="009C218F"/>
    <w:rsid w:val="009C48E2"/>
    <w:rsid w:val="009C77D9"/>
    <w:rsid w:val="009D63C3"/>
    <w:rsid w:val="009F3FFD"/>
    <w:rsid w:val="009F6302"/>
    <w:rsid w:val="00A00DEC"/>
    <w:rsid w:val="00A054B9"/>
    <w:rsid w:val="00A14B29"/>
    <w:rsid w:val="00A22EB7"/>
    <w:rsid w:val="00A23F21"/>
    <w:rsid w:val="00A35F2B"/>
    <w:rsid w:val="00A371E3"/>
    <w:rsid w:val="00A37348"/>
    <w:rsid w:val="00A465B4"/>
    <w:rsid w:val="00A54728"/>
    <w:rsid w:val="00A901EE"/>
    <w:rsid w:val="00A94E15"/>
    <w:rsid w:val="00A95247"/>
    <w:rsid w:val="00AA7199"/>
    <w:rsid w:val="00AB64B3"/>
    <w:rsid w:val="00AD487C"/>
    <w:rsid w:val="00AE04DE"/>
    <w:rsid w:val="00AE4601"/>
    <w:rsid w:val="00B065C2"/>
    <w:rsid w:val="00B273C3"/>
    <w:rsid w:val="00B522E6"/>
    <w:rsid w:val="00B57A54"/>
    <w:rsid w:val="00B6291F"/>
    <w:rsid w:val="00B940B2"/>
    <w:rsid w:val="00BA60B2"/>
    <w:rsid w:val="00BB4085"/>
    <w:rsid w:val="00BB7408"/>
    <w:rsid w:val="00BC1C85"/>
    <w:rsid w:val="00BC7D46"/>
    <w:rsid w:val="00BE3761"/>
    <w:rsid w:val="00BF1651"/>
    <w:rsid w:val="00BF1C26"/>
    <w:rsid w:val="00BF3758"/>
    <w:rsid w:val="00C03446"/>
    <w:rsid w:val="00C11F2B"/>
    <w:rsid w:val="00C30FEF"/>
    <w:rsid w:val="00C322FF"/>
    <w:rsid w:val="00C34236"/>
    <w:rsid w:val="00C80A68"/>
    <w:rsid w:val="00C871E7"/>
    <w:rsid w:val="00C93652"/>
    <w:rsid w:val="00CA032D"/>
    <w:rsid w:val="00CA1A2E"/>
    <w:rsid w:val="00CB17D2"/>
    <w:rsid w:val="00CB28E8"/>
    <w:rsid w:val="00CB3FF4"/>
    <w:rsid w:val="00CB494A"/>
    <w:rsid w:val="00CB4BFB"/>
    <w:rsid w:val="00CC0B4B"/>
    <w:rsid w:val="00CC39C6"/>
    <w:rsid w:val="00CC657A"/>
    <w:rsid w:val="00CC7337"/>
    <w:rsid w:val="00CE0B3B"/>
    <w:rsid w:val="00CF3B57"/>
    <w:rsid w:val="00D00A32"/>
    <w:rsid w:val="00D32228"/>
    <w:rsid w:val="00D60657"/>
    <w:rsid w:val="00D74F63"/>
    <w:rsid w:val="00D81E3D"/>
    <w:rsid w:val="00DD5ADF"/>
    <w:rsid w:val="00DF1709"/>
    <w:rsid w:val="00DF50F8"/>
    <w:rsid w:val="00E1246A"/>
    <w:rsid w:val="00E13FEB"/>
    <w:rsid w:val="00E149CB"/>
    <w:rsid w:val="00E368FC"/>
    <w:rsid w:val="00E4013A"/>
    <w:rsid w:val="00E57B2A"/>
    <w:rsid w:val="00E76D05"/>
    <w:rsid w:val="00E860FB"/>
    <w:rsid w:val="00E87FAD"/>
    <w:rsid w:val="00ED22E2"/>
    <w:rsid w:val="00EE4056"/>
    <w:rsid w:val="00EE473B"/>
    <w:rsid w:val="00EE4F66"/>
    <w:rsid w:val="00F04E05"/>
    <w:rsid w:val="00F14AA7"/>
    <w:rsid w:val="00F27958"/>
    <w:rsid w:val="00F3368F"/>
    <w:rsid w:val="00F34AEF"/>
    <w:rsid w:val="00F64F48"/>
    <w:rsid w:val="00F749D8"/>
    <w:rsid w:val="00F75BA8"/>
    <w:rsid w:val="00FA16D3"/>
    <w:rsid w:val="00FB7162"/>
    <w:rsid w:val="00FF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C062B"/>
  <w15:docId w15:val="{94BB9CE7-7E2C-40AA-B96C-14F55FEEA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A0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72A0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87F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87FAD"/>
    <w:rPr>
      <w:rFonts w:ascii="Segoe UI" w:hAnsi="Segoe UI" w:cs="Segoe UI"/>
      <w:sz w:val="18"/>
      <w:szCs w:val="18"/>
    </w:rPr>
  </w:style>
  <w:style w:type="character" w:styleId="AklamaBavurusu">
    <w:name w:val="annotation reference"/>
    <w:basedOn w:val="VarsaylanParagrafYazTipi"/>
    <w:uiPriority w:val="99"/>
    <w:semiHidden/>
    <w:unhideWhenUsed/>
    <w:rsid w:val="00CB3FF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B3FF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B3FF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B3FF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B3FF4"/>
    <w:rPr>
      <w:b/>
      <w:bCs/>
      <w:sz w:val="20"/>
      <w:szCs w:val="20"/>
    </w:rPr>
  </w:style>
  <w:style w:type="table" w:styleId="TabloKlavuzu">
    <w:name w:val="Table Grid"/>
    <w:basedOn w:val="NormalTablo"/>
    <w:uiPriority w:val="39"/>
    <w:rsid w:val="00A05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02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028D8"/>
  </w:style>
  <w:style w:type="paragraph" w:styleId="AltBilgi">
    <w:name w:val="footer"/>
    <w:basedOn w:val="Normal"/>
    <w:link w:val="AltBilgiChar"/>
    <w:uiPriority w:val="99"/>
    <w:unhideWhenUsed/>
    <w:rsid w:val="00902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02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7C6A4-0AD4-4EA2-9A5B-50D2E1478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Orhan ARAL</dc:creator>
  <cp:keywords/>
  <dc:description/>
  <cp:lastModifiedBy>EKREM TORUN</cp:lastModifiedBy>
  <cp:revision>7</cp:revision>
  <cp:lastPrinted>2025-12-18T08:16:00Z</cp:lastPrinted>
  <dcterms:created xsi:type="dcterms:W3CDTF">2025-12-16T10:11:00Z</dcterms:created>
  <dcterms:modified xsi:type="dcterms:W3CDTF">2025-12-25T14:20:00Z</dcterms:modified>
</cp:coreProperties>
</file>